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فرسان الهیجاء فی تراجم اصحاب سید الشهداء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996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03998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04000_1280447820">
            <w:r>
              <w:rPr>
                <w:webHidden/>
                <w:rStyle w:val="IndexLink"/>
                <w:rtl w:val="true"/>
              </w:rPr>
              <w:t>مقدمة المترجم</w:t>
            </w:r>
            <w:r>
              <w:rPr>
                <w:rStyle w:val="IndexLink"/>
                <w:rtl w:val="true"/>
              </w:rPr>
              <w:tab/>
            </w:r>
            <w:r>
              <w:rPr>
                <w:rStyle w:val="IndexLink"/>
              </w:rPr>
              <w:t>14</w:t>
            </w:r>
          </w:hyperlink>
        </w:p>
        <w:p>
          <w:pPr>
            <w:pStyle w:val="Contents3"/>
            <w:tabs>
              <w:tab w:val="clear" w:pos="8459"/>
              <w:tab w:val="right" w:pos="9026" w:leader="dot"/>
            </w:tabs>
            <w:rPr/>
          </w:pPr>
          <w:hyperlink w:anchor="__RefHeading___Toc504002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04004_1280447820">
            <w:r>
              <w:rPr>
                <w:webHidden/>
                <w:rStyle w:val="IndexLink"/>
                <w:rtl w:val="true"/>
              </w:rPr>
              <w:t xml:space="preserve">کتاب </w:t>
            </w:r>
            <w:r>
              <w:rPr>
                <w:rStyle w:val="IndexLink"/>
                <w:rtl w:val="true"/>
              </w:rPr>
              <w:t>«</w:t>
            </w:r>
            <w:r>
              <w:rPr>
                <w:rStyle w:val="IndexLink"/>
                <w:rtl w:val="true"/>
              </w:rPr>
              <w:t>فرسان الهيجاء</w:t>
            </w:r>
            <w:r>
              <w:rPr>
                <w:rStyle w:val="IndexLink"/>
                <w:rtl w:val="true"/>
              </w:rPr>
              <w:t>»</w:t>
              <w:tab/>
            </w:r>
            <w:r>
              <w:rPr>
                <w:rStyle w:val="IndexLink"/>
              </w:rPr>
              <w:t>21</w:t>
            </w:r>
          </w:hyperlink>
        </w:p>
        <w:p>
          <w:pPr>
            <w:pStyle w:val="Contents3"/>
            <w:tabs>
              <w:tab w:val="clear" w:pos="8459"/>
              <w:tab w:val="right" w:pos="9026" w:leader="dot"/>
            </w:tabs>
            <w:rPr/>
          </w:pPr>
          <w:hyperlink w:anchor="__RefHeading___Toc504006_1280447820">
            <w:r>
              <w:rPr>
                <w:webHidden/>
                <w:rStyle w:val="IndexLink"/>
                <w:rtl w:val="true"/>
              </w:rPr>
              <w:t>نظرة في الكتاب</w:t>
            </w:r>
            <w:r>
              <w:rPr>
                <w:rStyle w:val="IndexLink"/>
                <w:rtl w:val="true"/>
              </w:rPr>
              <w:tab/>
            </w:r>
            <w:r>
              <w:rPr>
                <w:rStyle w:val="IndexLink"/>
              </w:rPr>
              <w:t>24</w:t>
            </w:r>
          </w:hyperlink>
        </w:p>
        <w:p>
          <w:pPr>
            <w:pStyle w:val="Contents3"/>
            <w:tabs>
              <w:tab w:val="clear" w:pos="8459"/>
              <w:tab w:val="right" w:pos="9026" w:leader="dot"/>
            </w:tabs>
            <w:rPr/>
          </w:pPr>
          <w:hyperlink w:anchor="__RefHeading___Toc504008_1280447820">
            <w:r>
              <w:rPr>
                <w:webHidden/>
                <w:rStyle w:val="IndexLink"/>
                <w:rtl w:val="true"/>
              </w:rPr>
              <w:t>ذيول الكتاب الثلاث</w:t>
            </w:r>
            <w:r>
              <w:rPr>
                <w:rStyle w:val="IndexLink"/>
                <w:rtl w:val="true"/>
              </w:rPr>
              <w:tab/>
            </w:r>
            <w:r>
              <w:rPr>
                <w:rStyle w:val="IndexLink"/>
              </w:rPr>
              <w:t>26</w:t>
            </w:r>
          </w:hyperlink>
        </w:p>
        <w:p>
          <w:pPr>
            <w:pStyle w:val="Contents3"/>
            <w:tabs>
              <w:tab w:val="clear" w:pos="8459"/>
              <w:tab w:val="right" w:pos="9026" w:leader="dot"/>
            </w:tabs>
            <w:rPr/>
          </w:pPr>
          <w:hyperlink w:anchor="__RefHeading___Toc504010_1280447820">
            <w:r>
              <w:rPr>
                <w:webHidden/>
                <w:rStyle w:val="IndexLink"/>
                <w:rtl w:val="true"/>
              </w:rPr>
              <w:t>ملحق محمّد بن الحنفية</w:t>
            </w:r>
            <w:r>
              <w:rPr>
                <w:rStyle w:val="IndexLink"/>
                <w:rtl w:val="true"/>
              </w:rPr>
              <w:tab/>
            </w:r>
            <w:r>
              <w:rPr>
                <w:rStyle w:val="IndexLink"/>
              </w:rPr>
              <w:t>26</w:t>
            </w:r>
          </w:hyperlink>
        </w:p>
        <w:p>
          <w:pPr>
            <w:pStyle w:val="Contents3"/>
            <w:tabs>
              <w:tab w:val="clear" w:pos="8459"/>
              <w:tab w:val="right" w:pos="9026" w:leader="dot"/>
            </w:tabs>
            <w:rPr/>
          </w:pPr>
          <w:hyperlink w:anchor="__RefHeading___Toc504012_1280447820">
            <w:r>
              <w:rPr>
                <w:webHidden/>
                <w:rStyle w:val="IndexLink"/>
                <w:rtl w:val="true"/>
              </w:rPr>
              <w:t>ملحق المختار</w:t>
            </w:r>
            <w:r>
              <w:rPr>
                <w:rStyle w:val="IndexLink"/>
                <w:rtl w:val="true"/>
              </w:rPr>
              <w:tab/>
            </w:r>
            <w:r>
              <w:rPr>
                <w:rStyle w:val="IndexLink"/>
              </w:rPr>
              <w:t>28</w:t>
            </w:r>
          </w:hyperlink>
        </w:p>
        <w:p>
          <w:pPr>
            <w:pStyle w:val="Contents3"/>
            <w:tabs>
              <w:tab w:val="clear" w:pos="8459"/>
              <w:tab w:val="right" w:pos="9026" w:leader="dot"/>
            </w:tabs>
            <w:rPr/>
          </w:pPr>
          <w:hyperlink w:anchor="__RefHeading___Toc504014_1280447820">
            <w:r>
              <w:rPr>
                <w:webHidden/>
                <w:rStyle w:val="IndexLink"/>
                <w:rtl w:val="true"/>
              </w:rPr>
              <w:t>ملحق الرأس الشريف</w:t>
            </w:r>
            <w:r>
              <w:rPr>
                <w:rStyle w:val="IndexLink"/>
                <w:rtl w:val="true"/>
              </w:rPr>
              <w:tab/>
            </w:r>
            <w:r>
              <w:rPr>
                <w:rStyle w:val="IndexLink"/>
              </w:rPr>
              <w:t>29</w:t>
            </w:r>
          </w:hyperlink>
        </w:p>
        <w:p>
          <w:pPr>
            <w:pStyle w:val="Contents3"/>
            <w:tabs>
              <w:tab w:val="clear" w:pos="8459"/>
              <w:tab w:val="right" w:pos="9026" w:leader="dot"/>
            </w:tabs>
            <w:rPr/>
          </w:pPr>
          <w:hyperlink w:anchor="__RefHeading___Toc504016_1280447820">
            <w:r>
              <w:rPr>
                <w:webHidden/>
                <w:rStyle w:val="IndexLink"/>
                <w:rtl w:val="true"/>
              </w:rPr>
              <w:t>أُسلوب المؤلّف</w:t>
            </w:r>
            <w:r>
              <w:rPr>
                <w:rStyle w:val="IndexLink"/>
                <w:rtl w:val="true"/>
              </w:rPr>
              <w:tab/>
            </w:r>
            <w:r>
              <w:rPr>
                <w:rStyle w:val="IndexLink"/>
              </w:rPr>
              <w:t>29</w:t>
            </w:r>
          </w:hyperlink>
        </w:p>
        <w:p>
          <w:pPr>
            <w:pStyle w:val="Contents2"/>
            <w:tabs>
              <w:tab w:val="clear" w:pos="8743"/>
              <w:tab w:val="right" w:pos="9026" w:leader="dot"/>
            </w:tabs>
            <w:rPr/>
          </w:pPr>
          <w:hyperlink w:anchor="__RefHeading___Toc504018_1280447820">
            <w:r>
              <w:rPr>
                <w:webHidden/>
                <w:rStyle w:val="IndexLink"/>
                <w:rtl w:val="true"/>
              </w:rPr>
              <w:t>حرف الألف</w:t>
            </w:r>
            <w:r>
              <w:rPr>
                <w:rStyle w:val="IndexLink"/>
                <w:rtl w:val="true"/>
              </w:rPr>
              <w:tab/>
            </w:r>
            <w:r>
              <w:rPr>
                <w:rStyle w:val="IndexLink"/>
              </w:rPr>
              <w:t>32</w:t>
            </w:r>
          </w:hyperlink>
        </w:p>
        <w:p>
          <w:pPr>
            <w:pStyle w:val="Contents3"/>
            <w:tabs>
              <w:tab w:val="clear" w:pos="8459"/>
              <w:tab w:val="right" w:pos="9026" w:leader="dot"/>
            </w:tabs>
            <w:rPr/>
          </w:pPr>
          <w:hyperlink w:anchor="__RefHeading___Toc504020_1280447820">
            <w:r>
              <w:rPr>
                <w:webHidden/>
                <w:rStyle w:val="IndexLink"/>
              </w:rPr>
              <w:t>1</w:t>
            </w:r>
            <w:r>
              <w:rPr>
                <w:rStyle w:val="IndexLink"/>
                <w:rtl w:val="true"/>
              </w:rPr>
              <w:t xml:space="preserve"> - </w:t>
            </w:r>
            <w:r>
              <w:rPr>
                <w:rStyle w:val="IndexLink"/>
                <w:rtl w:val="true"/>
              </w:rPr>
              <w:t>أبو ثَمامة الصائدي</w:t>
            </w:r>
            <w:r>
              <w:rPr>
                <w:rStyle w:val="IndexLink"/>
                <w:rtl w:val="true"/>
              </w:rPr>
              <w:tab/>
            </w:r>
            <w:r>
              <w:rPr>
                <w:rStyle w:val="IndexLink"/>
              </w:rPr>
              <w:t>32</w:t>
            </w:r>
          </w:hyperlink>
        </w:p>
        <w:p>
          <w:pPr>
            <w:pStyle w:val="Contents3"/>
            <w:tabs>
              <w:tab w:val="clear" w:pos="8459"/>
              <w:tab w:val="right" w:pos="9026" w:leader="dot"/>
            </w:tabs>
            <w:rPr/>
          </w:pPr>
          <w:hyperlink w:anchor="__RefHeading___Toc504022_1280447820">
            <w:r>
              <w:rPr>
                <w:webHidden/>
                <w:rStyle w:val="IndexLink"/>
              </w:rPr>
              <w:t>2</w:t>
            </w:r>
            <w:r>
              <w:rPr>
                <w:rStyle w:val="IndexLink"/>
                <w:rtl w:val="true"/>
              </w:rPr>
              <w:t xml:space="preserve"> - </w:t>
            </w:r>
            <w:r>
              <w:rPr>
                <w:rStyle w:val="IndexLink"/>
                <w:rtl w:val="true"/>
              </w:rPr>
              <w:t>أبوبكر بن علي بن أبي طالب</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504024_1280447820">
            <w:r>
              <w:rPr>
                <w:webHidden/>
                <w:rStyle w:val="IndexLink"/>
              </w:rPr>
              <w:t>3</w:t>
            </w:r>
            <w:r>
              <w:rPr>
                <w:rStyle w:val="IndexLink"/>
                <w:rtl w:val="true"/>
              </w:rPr>
              <w:t xml:space="preserve"> - </w:t>
            </w:r>
            <w:r>
              <w:rPr>
                <w:rStyle w:val="IndexLink"/>
                <w:rtl w:val="true"/>
              </w:rPr>
              <w:t>أبوبكر بن الحسن بن علي أمير المؤمنين</w:t>
            </w:r>
            <w:r>
              <w:rPr>
                <w:rStyle w:val="IndexLink"/>
                <w:rtl w:val="true"/>
              </w:rPr>
              <w:t>(</w:t>
            </w:r>
            <w:r>
              <w:rPr>
                <w:rStyle w:val="IndexLink"/>
                <w:rtl w:val="true"/>
              </w:rPr>
              <w:t>عليه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504026_1280447820">
            <w:r>
              <w:rPr>
                <w:webHidden/>
                <w:rStyle w:val="IndexLink"/>
              </w:rPr>
              <w:t>4</w:t>
            </w:r>
            <w:r>
              <w:rPr>
                <w:rStyle w:val="IndexLink"/>
                <w:rtl w:val="true"/>
              </w:rPr>
              <w:t xml:space="preserve"> - </w:t>
            </w:r>
            <w:r>
              <w:rPr>
                <w:rStyle w:val="IndexLink"/>
                <w:rtl w:val="true"/>
              </w:rPr>
              <w:t>إبراهيم بن الحسين</w:t>
            </w:r>
            <w:r>
              <w:rPr>
                <w:rStyle w:val="IndexLink"/>
                <w:rtl w:val="true"/>
              </w:rPr>
              <w:tab/>
            </w:r>
            <w:r>
              <w:rPr>
                <w:rStyle w:val="IndexLink"/>
              </w:rPr>
              <w:t>40</w:t>
            </w:r>
          </w:hyperlink>
        </w:p>
        <w:p>
          <w:pPr>
            <w:pStyle w:val="Contents3"/>
            <w:tabs>
              <w:tab w:val="clear" w:pos="8459"/>
              <w:tab w:val="right" w:pos="9026" w:leader="dot"/>
            </w:tabs>
            <w:rPr/>
          </w:pPr>
          <w:hyperlink w:anchor="__RefHeading___Toc504028_1280447820">
            <w:r>
              <w:rPr>
                <w:webHidden/>
                <w:rStyle w:val="IndexLink"/>
              </w:rPr>
              <w:t>5</w:t>
            </w:r>
            <w:r>
              <w:rPr>
                <w:rStyle w:val="IndexLink"/>
                <w:rtl w:val="true"/>
              </w:rPr>
              <w:t xml:space="preserve">- </w:t>
            </w:r>
            <w:r>
              <w:rPr>
                <w:rStyle w:val="IndexLink"/>
                <w:rtl w:val="true"/>
              </w:rPr>
              <w:t>إبراهيم بن الحصين</w:t>
            </w:r>
            <w:r>
              <w:rPr>
                <w:rStyle w:val="IndexLink"/>
                <w:rtl w:val="true"/>
              </w:rPr>
              <w:tab/>
            </w:r>
            <w:r>
              <w:rPr>
                <w:rStyle w:val="IndexLink"/>
              </w:rPr>
              <w:t>40</w:t>
            </w:r>
          </w:hyperlink>
        </w:p>
        <w:p>
          <w:pPr>
            <w:pStyle w:val="Contents3"/>
            <w:tabs>
              <w:tab w:val="clear" w:pos="8459"/>
              <w:tab w:val="right" w:pos="9026" w:leader="dot"/>
            </w:tabs>
            <w:rPr/>
          </w:pPr>
          <w:hyperlink w:anchor="__RefHeading___Toc504030_1280447820">
            <w:r>
              <w:rPr>
                <w:webHidden/>
                <w:rStyle w:val="IndexLink"/>
              </w:rPr>
              <w:t>6</w:t>
            </w:r>
            <w:r>
              <w:rPr>
                <w:rStyle w:val="IndexLink"/>
                <w:rtl w:val="true"/>
              </w:rPr>
              <w:t xml:space="preserve"> - </w:t>
            </w:r>
            <w:r>
              <w:rPr>
                <w:rStyle w:val="IndexLink"/>
                <w:rtl w:val="true"/>
              </w:rPr>
              <w:t>إبراهيم بن علي بن أبي طالب</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504032_1280447820">
            <w:r>
              <w:rPr>
                <w:webHidden/>
                <w:rStyle w:val="IndexLink"/>
              </w:rPr>
              <w:t>7</w:t>
            </w:r>
            <w:r>
              <w:rPr>
                <w:rStyle w:val="IndexLink"/>
                <w:rtl w:val="true"/>
              </w:rPr>
              <w:t xml:space="preserve"> - </w:t>
            </w:r>
            <w:r>
              <w:rPr>
                <w:rStyle w:val="IndexLink"/>
                <w:rtl w:val="true"/>
              </w:rPr>
              <w:t>ابن أخى حذيفة بن أُسيد الغفارى</w:t>
            </w:r>
            <w:r>
              <w:rPr>
                <w:rStyle w:val="IndexLink"/>
                <w:rtl w:val="true"/>
              </w:rPr>
              <w:tab/>
            </w:r>
            <w:r>
              <w:rPr>
                <w:rStyle w:val="IndexLink"/>
              </w:rPr>
              <w:t>41</w:t>
            </w:r>
          </w:hyperlink>
        </w:p>
        <w:p>
          <w:pPr>
            <w:pStyle w:val="Contents3"/>
            <w:tabs>
              <w:tab w:val="clear" w:pos="8459"/>
              <w:tab w:val="right" w:pos="9026" w:leader="dot"/>
            </w:tabs>
            <w:rPr/>
          </w:pPr>
          <w:hyperlink w:anchor="__RefHeading___Toc504034_1280447820">
            <w:r>
              <w:rPr>
                <w:webHidden/>
                <w:rStyle w:val="IndexLink"/>
              </w:rPr>
              <w:t>8</w:t>
            </w:r>
            <w:r>
              <w:rPr>
                <w:rStyle w:val="IndexLink"/>
                <w:rtl w:val="true"/>
              </w:rPr>
              <w:t xml:space="preserve">- </w:t>
            </w:r>
            <w:r>
              <w:rPr>
                <w:rStyle w:val="IndexLink"/>
                <w:rtl w:val="true"/>
              </w:rPr>
              <w:t>أربعة من فتيان اليمن</w:t>
            </w:r>
            <w:r>
              <w:rPr>
                <w:rStyle w:val="IndexLink"/>
                <w:rtl w:val="true"/>
              </w:rPr>
              <w:tab/>
            </w:r>
            <w:r>
              <w:rPr>
                <w:rStyle w:val="IndexLink"/>
              </w:rPr>
              <w:t>42</w:t>
            </w:r>
          </w:hyperlink>
        </w:p>
        <w:p>
          <w:pPr>
            <w:pStyle w:val="Contents3"/>
            <w:tabs>
              <w:tab w:val="clear" w:pos="8459"/>
              <w:tab w:val="right" w:pos="9026" w:leader="dot"/>
            </w:tabs>
            <w:rPr/>
          </w:pPr>
          <w:hyperlink w:anchor="__RefHeading___Toc504036_1280447820">
            <w:r>
              <w:rPr>
                <w:webHidden/>
                <w:rStyle w:val="IndexLink"/>
              </w:rPr>
              <w:t>9</w:t>
            </w:r>
            <w:r>
              <w:rPr>
                <w:rStyle w:val="IndexLink"/>
                <w:rtl w:val="true"/>
              </w:rPr>
              <w:t xml:space="preserve"> - </w:t>
            </w:r>
            <w:r>
              <w:rPr>
                <w:rStyle w:val="IndexLink"/>
                <w:rtl w:val="true"/>
              </w:rPr>
              <w:t>إبراهيم بن مسلم بن عقيل</w:t>
            </w:r>
            <w:r>
              <w:rPr>
                <w:rStyle w:val="IndexLink"/>
                <w:rtl w:val="true"/>
              </w:rPr>
              <w:tab/>
            </w:r>
            <w:r>
              <w:rPr>
                <w:rStyle w:val="IndexLink"/>
              </w:rPr>
              <w:t>48</w:t>
            </w:r>
          </w:hyperlink>
        </w:p>
        <w:p>
          <w:pPr>
            <w:pStyle w:val="Contents3"/>
            <w:tabs>
              <w:tab w:val="clear" w:pos="8459"/>
              <w:tab w:val="right" w:pos="9026" w:leader="dot"/>
            </w:tabs>
            <w:rPr/>
          </w:pPr>
          <w:hyperlink w:anchor="__RefHeading___Toc504038_1280447820">
            <w:r>
              <w:rPr>
                <w:webHidden/>
                <w:rStyle w:val="IndexLink"/>
              </w:rPr>
              <w:t>10</w:t>
            </w:r>
            <w:r>
              <w:rPr>
                <w:rStyle w:val="IndexLink"/>
                <w:rtl w:val="true"/>
              </w:rPr>
              <w:t xml:space="preserve"> - </w:t>
            </w:r>
            <w:r>
              <w:rPr>
                <w:rStyle w:val="IndexLink"/>
                <w:rtl w:val="true"/>
              </w:rPr>
              <w:t>الأدهم بن أُمية العبدي</w:t>
            </w:r>
            <w:r>
              <w:rPr>
                <w:rStyle w:val="IndexLink"/>
                <w:rtl w:val="true"/>
              </w:rPr>
              <w:tab/>
            </w:r>
            <w:r>
              <w:rPr>
                <w:rStyle w:val="IndexLink"/>
              </w:rPr>
              <w:t>60</w:t>
            </w:r>
          </w:hyperlink>
        </w:p>
        <w:p>
          <w:pPr>
            <w:pStyle w:val="Contents3"/>
            <w:tabs>
              <w:tab w:val="clear" w:pos="8459"/>
              <w:tab w:val="right" w:pos="9026" w:leader="dot"/>
            </w:tabs>
            <w:rPr/>
          </w:pPr>
          <w:hyperlink w:anchor="__RefHeading___Toc504040_1280447820">
            <w:r>
              <w:rPr>
                <w:webHidden/>
                <w:rStyle w:val="IndexLink"/>
              </w:rPr>
              <w:t>11</w:t>
            </w:r>
            <w:r>
              <w:rPr>
                <w:rStyle w:val="IndexLink"/>
                <w:rtl w:val="true"/>
              </w:rPr>
              <w:t xml:space="preserve"> - </w:t>
            </w:r>
            <w:r>
              <w:rPr>
                <w:rStyle w:val="IndexLink"/>
                <w:rtl w:val="true"/>
              </w:rPr>
              <w:t>أبو الحتوف بن الحارث</w:t>
            </w:r>
            <w:r>
              <w:rPr>
                <w:rStyle w:val="IndexLink"/>
                <w:rtl w:val="true"/>
              </w:rPr>
              <w:tab/>
            </w:r>
            <w:r>
              <w:rPr>
                <w:rStyle w:val="IndexLink"/>
              </w:rPr>
              <w:t>60</w:t>
            </w:r>
          </w:hyperlink>
        </w:p>
        <w:p>
          <w:pPr>
            <w:pStyle w:val="Contents3"/>
            <w:tabs>
              <w:tab w:val="clear" w:pos="8459"/>
              <w:tab w:val="right" w:pos="9026" w:leader="dot"/>
            </w:tabs>
            <w:rPr/>
          </w:pPr>
          <w:hyperlink w:anchor="__RefHeading___Toc504042_1280447820">
            <w:r>
              <w:rPr>
                <w:webHidden/>
                <w:rStyle w:val="IndexLink"/>
              </w:rPr>
              <w:t>12</w:t>
            </w:r>
            <w:r>
              <w:rPr>
                <w:rStyle w:val="IndexLink"/>
                <w:rtl w:val="true"/>
              </w:rPr>
              <w:t xml:space="preserve"> - </w:t>
            </w:r>
            <w:r>
              <w:rPr>
                <w:rStyle w:val="IndexLink"/>
                <w:rtl w:val="true"/>
              </w:rPr>
              <w:t>أبو الشعثاء الكندي</w:t>
            </w:r>
            <w:r>
              <w:rPr>
                <w:rStyle w:val="IndexLink"/>
                <w:rtl w:val="true"/>
              </w:rPr>
              <w:tab/>
            </w:r>
            <w:r>
              <w:rPr>
                <w:rStyle w:val="IndexLink"/>
              </w:rPr>
              <w:t>61</w:t>
            </w:r>
          </w:hyperlink>
        </w:p>
        <w:p>
          <w:pPr>
            <w:pStyle w:val="Contents3"/>
            <w:tabs>
              <w:tab w:val="clear" w:pos="8459"/>
              <w:tab w:val="right" w:pos="9026" w:leader="dot"/>
            </w:tabs>
            <w:rPr/>
          </w:pPr>
          <w:hyperlink w:anchor="__RefHeading___Toc504044_1280447820">
            <w:r>
              <w:rPr>
                <w:webHidden/>
                <w:rStyle w:val="IndexLink"/>
              </w:rPr>
              <w:t>13</w:t>
            </w:r>
            <w:r>
              <w:rPr>
                <w:rStyle w:val="IndexLink"/>
                <w:rtl w:val="true"/>
              </w:rPr>
              <w:t xml:space="preserve"> - </w:t>
            </w:r>
            <w:r>
              <w:rPr>
                <w:rStyle w:val="IndexLink"/>
                <w:rtl w:val="true"/>
              </w:rPr>
              <w:t>أحمد بن الحسن</w:t>
            </w:r>
            <w:r>
              <w:rPr>
                <w:rStyle w:val="IndexLink"/>
                <w:rtl w:val="true"/>
              </w:rPr>
              <w:t>(</w:t>
            </w:r>
            <w:r>
              <w:rPr>
                <w:rStyle w:val="IndexLink"/>
                <w:rtl w:val="true"/>
              </w:rPr>
              <w:t>عليه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504046_1280447820">
            <w:r>
              <w:rPr>
                <w:webHidden/>
                <w:rStyle w:val="IndexLink"/>
              </w:rPr>
              <w:t>14</w:t>
            </w:r>
            <w:r>
              <w:rPr>
                <w:rStyle w:val="IndexLink"/>
                <w:rtl w:val="true"/>
              </w:rPr>
              <w:t xml:space="preserve"> - </w:t>
            </w:r>
            <w:r>
              <w:rPr>
                <w:rStyle w:val="IndexLink"/>
                <w:rtl w:val="true"/>
              </w:rPr>
              <w:t>أحمد بن محمد بن عقيل</w:t>
            </w:r>
            <w:r>
              <w:rPr>
                <w:rStyle w:val="IndexLink"/>
                <w:rtl w:val="true"/>
              </w:rPr>
              <w:tab/>
            </w:r>
            <w:r>
              <w:rPr>
                <w:rStyle w:val="IndexLink"/>
              </w:rPr>
              <w:t>66</w:t>
            </w:r>
          </w:hyperlink>
        </w:p>
        <w:p>
          <w:pPr>
            <w:pStyle w:val="Contents3"/>
            <w:tabs>
              <w:tab w:val="clear" w:pos="8459"/>
              <w:tab w:val="right" w:pos="9026" w:leader="dot"/>
            </w:tabs>
            <w:rPr/>
          </w:pPr>
          <w:hyperlink w:anchor="__RefHeading___Toc504048_1280447820">
            <w:r>
              <w:rPr>
                <w:webHidden/>
                <w:rStyle w:val="IndexLink"/>
              </w:rPr>
              <w:t>15</w:t>
            </w:r>
            <w:r>
              <w:rPr>
                <w:rStyle w:val="IndexLink"/>
                <w:rtl w:val="true"/>
              </w:rPr>
              <w:t xml:space="preserve"> - </w:t>
            </w:r>
            <w:r>
              <w:rPr>
                <w:rStyle w:val="IndexLink"/>
                <w:rtl w:val="true"/>
              </w:rPr>
              <w:t>أسد الكلبي</w:t>
            </w:r>
            <w:r>
              <w:rPr>
                <w:rStyle w:val="IndexLink"/>
                <w:rtl w:val="true"/>
              </w:rPr>
              <w:tab/>
            </w:r>
            <w:r>
              <w:rPr>
                <w:rStyle w:val="IndexLink"/>
              </w:rPr>
              <w:t>66</w:t>
            </w:r>
          </w:hyperlink>
        </w:p>
        <w:p>
          <w:pPr>
            <w:pStyle w:val="Contents3"/>
            <w:tabs>
              <w:tab w:val="clear" w:pos="8459"/>
              <w:tab w:val="right" w:pos="9026" w:leader="dot"/>
            </w:tabs>
            <w:rPr/>
          </w:pPr>
          <w:hyperlink w:anchor="__RefHeading___Toc504050_1280447820">
            <w:r>
              <w:rPr>
                <w:webHidden/>
                <w:rStyle w:val="IndexLink"/>
              </w:rPr>
              <w:t>16</w:t>
            </w:r>
            <w:r>
              <w:rPr>
                <w:rStyle w:val="IndexLink"/>
                <w:rtl w:val="true"/>
              </w:rPr>
              <w:t xml:space="preserve"> - </w:t>
            </w:r>
            <w:r>
              <w:rPr>
                <w:rStyle w:val="IndexLink"/>
                <w:rtl w:val="true"/>
              </w:rPr>
              <w:t>أسلم بن عمرو</w:t>
            </w:r>
            <w:r>
              <w:rPr>
                <w:rStyle w:val="IndexLink"/>
                <w:rtl w:val="true"/>
              </w:rPr>
              <w:tab/>
            </w:r>
            <w:r>
              <w:rPr>
                <w:rStyle w:val="IndexLink"/>
              </w:rPr>
              <w:t>67</w:t>
            </w:r>
          </w:hyperlink>
        </w:p>
        <w:p>
          <w:pPr>
            <w:pStyle w:val="Contents3"/>
            <w:tabs>
              <w:tab w:val="clear" w:pos="8459"/>
              <w:tab w:val="right" w:pos="9026" w:leader="dot"/>
            </w:tabs>
            <w:rPr/>
          </w:pPr>
          <w:hyperlink w:anchor="__RefHeading___Toc504052_1280447820">
            <w:r>
              <w:rPr>
                <w:webHidden/>
                <w:rStyle w:val="IndexLink"/>
              </w:rPr>
              <w:t>17</w:t>
            </w:r>
            <w:r>
              <w:rPr>
                <w:rStyle w:val="IndexLink"/>
                <w:rtl w:val="true"/>
              </w:rPr>
              <w:t xml:space="preserve"> - </w:t>
            </w:r>
            <w:r>
              <w:rPr>
                <w:rStyle w:val="IndexLink"/>
                <w:rtl w:val="true"/>
              </w:rPr>
              <w:t>أسلم بن كثير الأزدي</w:t>
            </w:r>
            <w:r>
              <w:rPr>
                <w:rStyle w:val="IndexLink"/>
                <w:rtl w:val="true"/>
              </w:rPr>
              <w:tab/>
            </w:r>
            <w:r>
              <w:rPr>
                <w:rStyle w:val="IndexLink"/>
              </w:rPr>
              <w:t>69</w:t>
            </w:r>
          </w:hyperlink>
        </w:p>
        <w:p>
          <w:pPr>
            <w:pStyle w:val="Contents3"/>
            <w:tabs>
              <w:tab w:val="clear" w:pos="8459"/>
              <w:tab w:val="right" w:pos="9026" w:leader="dot"/>
            </w:tabs>
            <w:rPr/>
          </w:pPr>
          <w:hyperlink w:anchor="__RefHeading___Toc504054_1280447820">
            <w:r>
              <w:rPr>
                <w:webHidden/>
                <w:rStyle w:val="IndexLink"/>
              </w:rPr>
              <w:t>18</w:t>
            </w:r>
            <w:r>
              <w:rPr>
                <w:rStyle w:val="IndexLink"/>
                <w:rtl w:val="true"/>
              </w:rPr>
              <w:t xml:space="preserve"> - </w:t>
            </w:r>
            <w:r>
              <w:rPr>
                <w:rStyle w:val="IndexLink"/>
                <w:rtl w:val="true"/>
              </w:rPr>
              <w:t>أُميّة بن سعد الطائي</w:t>
            </w:r>
            <w:r>
              <w:rPr>
                <w:rStyle w:val="IndexLink"/>
                <w:rtl w:val="true"/>
              </w:rPr>
              <w:tab/>
            </w:r>
            <w:r>
              <w:rPr>
                <w:rStyle w:val="IndexLink"/>
              </w:rPr>
              <w:t>70</w:t>
            </w:r>
          </w:hyperlink>
        </w:p>
        <w:p>
          <w:pPr>
            <w:pStyle w:val="Contents3"/>
            <w:tabs>
              <w:tab w:val="clear" w:pos="8459"/>
              <w:tab w:val="right" w:pos="9026" w:leader="dot"/>
            </w:tabs>
            <w:rPr/>
          </w:pPr>
          <w:hyperlink w:anchor="__RefHeading___Toc504056_1280447820">
            <w:r>
              <w:rPr>
                <w:webHidden/>
                <w:rStyle w:val="IndexLink"/>
              </w:rPr>
              <w:t>19</w:t>
            </w:r>
            <w:r>
              <w:rPr>
                <w:rStyle w:val="IndexLink"/>
                <w:rtl w:val="true"/>
              </w:rPr>
              <w:t xml:space="preserve">- </w:t>
            </w:r>
            <w:r>
              <w:rPr>
                <w:rStyle w:val="IndexLink"/>
                <w:rtl w:val="true"/>
              </w:rPr>
              <w:t>أمّ وهب</w:t>
            </w:r>
            <w:r>
              <w:rPr>
                <w:rStyle w:val="IndexLink"/>
                <w:rtl w:val="true"/>
              </w:rPr>
              <w:tab/>
            </w:r>
            <w:r>
              <w:rPr>
                <w:rStyle w:val="IndexLink"/>
              </w:rPr>
              <w:t>70</w:t>
            </w:r>
          </w:hyperlink>
        </w:p>
        <w:p>
          <w:pPr>
            <w:pStyle w:val="Contents3"/>
            <w:tabs>
              <w:tab w:val="clear" w:pos="8459"/>
              <w:tab w:val="right" w:pos="9026" w:leader="dot"/>
            </w:tabs>
            <w:rPr/>
          </w:pPr>
          <w:hyperlink w:anchor="__RefHeading___Toc504058_1280447820">
            <w:r>
              <w:rPr>
                <w:webHidden/>
                <w:rStyle w:val="IndexLink"/>
              </w:rPr>
              <w:t>20</w:t>
            </w:r>
            <w:r>
              <w:rPr>
                <w:rStyle w:val="IndexLink"/>
                <w:rtl w:val="true"/>
              </w:rPr>
              <w:t xml:space="preserve"> - </w:t>
            </w:r>
            <w:r>
              <w:rPr>
                <w:rStyle w:val="IndexLink"/>
                <w:rtl w:val="true"/>
              </w:rPr>
              <w:t>أنس بن الحرث الكاهلي</w:t>
            </w:r>
            <w:r>
              <w:rPr>
                <w:rStyle w:val="IndexLink"/>
                <w:rtl w:val="true"/>
              </w:rPr>
              <w:tab/>
            </w:r>
            <w:r>
              <w:rPr>
                <w:rStyle w:val="IndexLink"/>
              </w:rPr>
              <w:t>70</w:t>
            </w:r>
          </w:hyperlink>
        </w:p>
        <w:p>
          <w:pPr>
            <w:pStyle w:val="Contents3"/>
            <w:tabs>
              <w:tab w:val="clear" w:pos="8459"/>
              <w:tab w:val="right" w:pos="9026" w:leader="dot"/>
            </w:tabs>
            <w:rPr/>
          </w:pPr>
          <w:hyperlink w:anchor="__RefHeading___Toc504060_1280447820">
            <w:r>
              <w:rPr>
                <w:webHidden/>
                <w:rStyle w:val="IndexLink"/>
              </w:rPr>
              <w:t>21</w:t>
            </w:r>
            <w:r>
              <w:rPr>
                <w:rStyle w:val="IndexLink"/>
                <w:rtl w:val="true"/>
              </w:rPr>
              <w:t xml:space="preserve"> - </w:t>
            </w:r>
            <w:r>
              <w:rPr>
                <w:rStyle w:val="IndexLink"/>
                <w:rtl w:val="true"/>
              </w:rPr>
              <w:t>أنيس بن معقل الأصبحي</w:t>
            </w:r>
            <w:r>
              <w:rPr>
                <w:rStyle w:val="IndexLink"/>
                <w:rtl w:val="true"/>
              </w:rPr>
              <w:tab/>
            </w:r>
            <w:r>
              <w:rPr>
                <w:rStyle w:val="IndexLink"/>
              </w:rPr>
              <w:t>72</w:t>
            </w:r>
          </w:hyperlink>
        </w:p>
        <w:p>
          <w:pPr>
            <w:pStyle w:val="Contents2"/>
            <w:tabs>
              <w:tab w:val="clear" w:pos="8743"/>
              <w:tab w:val="right" w:pos="9026" w:leader="dot"/>
            </w:tabs>
            <w:rPr/>
          </w:pPr>
          <w:hyperlink w:anchor="__RefHeading___Toc504062_1280447820">
            <w:r>
              <w:rPr>
                <w:webHidden/>
                <w:rStyle w:val="IndexLink"/>
                <w:rtl w:val="true"/>
              </w:rPr>
              <w:t>حرف الباء</w:t>
            </w:r>
            <w:r>
              <w:rPr>
                <w:rStyle w:val="IndexLink"/>
                <w:rtl w:val="true"/>
              </w:rPr>
              <w:tab/>
            </w:r>
            <w:r>
              <w:rPr>
                <w:rStyle w:val="IndexLink"/>
              </w:rPr>
              <w:t>73</w:t>
            </w:r>
          </w:hyperlink>
        </w:p>
        <w:p>
          <w:pPr>
            <w:pStyle w:val="Contents3"/>
            <w:tabs>
              <w:tab w:val="clear" w:pos="8459"/>
              <w:tab w:val="right" w:pos="9026" w:leader="dot"/>
            </w:tabs>
            <w:rPr/>
          </w:pPr>
          <w:hyperlink w:anchor="__RefHeading___Toc504064_1280447820">
            <w:r>
              <w:rPr>
                <w:webHidden/>
                <w:rStyle w:val="IndexLink"/>
              </w:rPr>
              <w:t>22</w:t>
            </w:r>
            <w:r>
              <w:rPr>
                <w:rStyle w:val="IndexLink"/>
                <w:rtl w:val="true"/>
              </w:rPr>
              <w:t xml:space="preserve"> -</w:t>
            </w:r>
            <w:r>
              <w:rPr>
                <w:rStyle w:val="IndexLink"/>
                <w:rtl w:val="true"/>
              </w:rPr>
              <w:t>برير بن خضير الهمداني التميمي الكوفي</w:t>
            </w:r>
            <w:r>
              <w:rPr>
                <w:rStyle w:val="IndexLink"/>
                <w:rtl w:val="true"/>
              </w:rPr>
              <w:tab/>
            </w:r>
            <w:r>
              <w:rPr>
                <w:rStyle w:val="IndexLink"/>
              </w:rPr>
              <w:t>73</w:t>
            </w:r>
          </w:hyperlink>
        </w:p>
        <w:p>
          <w:pPr>
            <w:pStyle w:val="Contents3"/>
            <w:tabs>
              <w:tab w:val="clear" w:pos="8459"/>
              <w:tab w:val="right" w:pos="9026" w:leader="dot"/>
            </w:tabs>
            <w:rPr/>
          </w:pPr>
          <w:hyperlink w:anchor="__RefHeading___Toc504066_1280447820">
            <w:r>
              <w:rPr>
                <w:webHidden/>
                <w:rStyle w:val="IndexLink"/>
              </w:rPr>
              <w:t>23</w:t>
            </w:r>
            <w:r>
              <w:rPr>
                <w:rStyle w:val="IndexLink"/>
                <w:rtl w:val="true"/>
              </w:rPr>
              <w:t xml:space="preserve"> - </w:t>
            </w:r>
            <w:r>
              <w:rPr>
                <w:rStyle w:val="IndexLink"/>
                <w:rtl w:val="true"/>
              </w:rPr>
              <w:t>بدر بن رقيط</w:t>
            </w:r>
            <w:r>
              <w:rPr>
                <w:rStyle w:val="IndexLink"/>
                <w:rtl w:val="true"/>
              </w:rPr>
              <w:tab/>
            </w:r>
            <w:r>
              <w:rPr>
                <w:rStyle w:val="IndexLink"/>
              </w:rPr>
              <w:t>83</w:t>
            </w:r>
          </w:hyperlink>
        </w:p>
        <w:p>
          <w:pPr>
            <w:pStyle w:val="Contents3"/>
            <w:tabs>
              <w:tab w:val="clear" w:pos="8459"/>
              <w:tab w:val="right" w:pos="9026" w:leader="dot"/>
            </w:tabs>
            <w:rPr/>
          </w:pPr>
          <w:hyperlink w:anchor="__RefHeading___Toc504068_1280447820">
            <w:r>
              <w:rPr>
                <w:webHidden/>
                <w:rStyle w:val="IndexLink"/>
              </w:rPr>
              <w:t>24</w:t>
            </w:r>
            <w:r>
              <w:rPr>
                <w:rStyle w:val="IndexLink"/>
                <w:rtl w:val="true"/>
              </w:rPr>
              <w:t xml:space="preserve"> - </w:t>
            </w:r>
            <w:r>
              <w:rPr>
                <w:rStyle w:val="IndexLink"/>
                <w:rtl w:val="true"/>
              </w:rPr>
              <w:t>بشر بن عمرو الحضرمي</w:t>
            </w:r>
            <w:r>
              <w:rPr>
                <w:rStyle w:val="IndexLink"/>
                <w:rtl w:val="true"/>
              </w:rPr>
              <w:tab/>
            </w:r>
            <w:r>
              <w:rPr>
                <w:rStyle w:val="IndexLink"/>
              </w:rPr>
              <w:t>84</w:t>
            </w:r>
          </w:hyperlink>
        </w:p>
        <w:p>
          <w:pPr>
            <w:pStyle w:val="Contents3"/>
            <w:tabs>
              <w:tab w:val="clear" w:pos="8459"/>
              <w:tab w:val="right" w:pos="9026" w:leader="dot"/>
            </w:tabs>
            <w:rPr/>
          </w:pPr>
          <w:hyperlink w:anchor="__RefHeading___Toc504070_1280447820">
            <w:r>
              <w:rPr>
                <w:webHidden/>
                <w:rStyle w:val="IndexLink"/>
              </w:rPr>
              <w:t>25</w:t>
            </w:r>
            <w:r>
              <w:rPr>
                <w:rStyle w:val="IndexLink"/>
                <w:rtl w:val="true"/>
              </w:rPr>
              <w:t xml:space="preserve"> - </w:t>
            </w:r>
            <w:r>
              <w:rPr>
                <w:rStyle w:val="IndexLink"/>
                <w:rtl w:val="true"/>
              </w:rPr>
              <w:t>بكر بن حي</w:t>
            </w:r>
            <w:r>
              <w:rPr>
                <w:rStyle w:val="IndexLink"/>
                <w:rtl w:val="true"/>
              </w:rPr>
              <w:tab/>
            </w:r>
            <w:r>
              <w:rPr>
                <w:rStyle w:val="IndexLink"/>
              </w:rPr>
              <w:t>85</w:t>
            </w:r>
          </w:hyperlink>
        </w:p>
        <w:p>
          <w:pPr>
            <w:pStyle w:val="Contents3"/>
            <w:tabs>
              <w:tab w:val="clear" w:pos="8459"/>
              <w:tab w:val="right" w:pos="9026" w:leader="dot"/>
            </w:tabs>
            <w:rPr/>
          </w:pPr>
          <w:hyperlink w:anchor="__RefHeading___Toc504072_1280447820">
            <w:r>
              <w:rPr>
                <w:webHidden/>
                <w:rStyle w:val="IndexLink"/>
              </w:rPr>
              <w:t>26</w:t>
            </w:r>
            <w:r>
              <w:rPr>
                <w:rStyle w:val="IndexLink"/>
                <w:rtl w:val="true"/>
              </w:rPr>
              <w:t xml:space="preserve"> - </w:t>
            </w:r>
            <w:r>
              <w:rPr>
                <w:rStyle w:val="IndexLink"/>
                <w:rtl w:val="true"/>
              </w:rPr>
              <w:t>بكير بن الحرّ بن يزيد الرياحي</w:t>
            </w:r>
            <w:r>
              <w:rPr>
                <w:rStyle w:val="IndexLink"/>
                <w:rtl w:val="true"/>
              </w:rPr>
              <w:tab/>
            </w:r>
            <w:r>
              <w:rPr>
                <w:rStyle w:val="IndexLink"/>
              </w:rPr>
              <w:t>86</w:t>
            </w:r>
          </w:hyperlink>
        </w:p>
        <w:p>
          <w:pPr>
            <w:pStyle w:val="Contents2"/>
            <w:tabs>
              <w:tab w:val="clear" w:pos="8743"/>
              <w:tab w:val="right" w:pos="9026" w:leader="dot"/>
            </w:tabs>
            <w:rPr/>
          </w:pPr>
          <w:hyperlink w:anchor="__RefHeading___Toc504074_1280447820">
            <w:r>
              <w:rPr>
                <w:webHidden/>
                <w:rStyle w:val="IndexLink"/>
                <w:rtl w:val="true"/>
              </w:rPr>
              <w:t>حرف التاء والثاء</w:t>
            </w:r>
            <w:r>
              <w:rPr>
                <w:rStyle w:val="IndexLink"/>
                <w:rtl w:val="true"/>
              </w:rPr>
              <w:tab/>
            </w:r>
            <w:r>
              <w:rPr>
                <w:rStyle w:val="IndexLink"/>
              </w:rPr>
              <w:t>88</w:t>
            </w:r>
          </w:hyperlink>
        </w:p>
        <w:p>
          <w:pPr>
            <w:pStyle w:val="Contents2"/>
            <w:tabs>
              <w:tab w:val="clear" w:pos="8743"/>
              <w:tab w:val="right" w:pos="9026" w:leader="dot"/>
            </w:tabs>
            <w:rPr/>
          </w:pPr>
          <w:hyperlink w:anchor="__RefHeading___Toc504076_1280447820">
            <w:r>
              <w:rPr>
                <w:webHidden/>
                <w:rStyle w:val="IndexLink"/>
                <w:rtl w:val="true"/>
              </w:rPr>
              <w:t>حرف الجيم</w:t>
            </w:r>
            <w:r>
              <w:rPr>
                <w:rStyle w:val="IndexLink"/>
                <w:rtl w:val="true"/>
              </w:rPr>
              <w:tab/>
            </w:r>
            <w:r>
              <w:rPr>
                <w:rStyle w:val="IndexLink"/>
              </w:rPr>
              <w:t>88</w:t>
            </w:r>
          </w:hyperlink>
        </w:p>
        <w:p>
          <w:pPr>
            <w:pStyle w:val="Contents3"/>
            <w:tabs>
              <w:tab w:val="clear" w:pos="8459"/>
              <w:tab w:val="right" w:pos="9026" w:leader="dot"/>
            </w:tabs>
            <w:rPr/>
          </w:pPr>
          <w:hyperlink w:anchor="__RefHeading___Toc504078_1280447820">
            <w:r>
              <w:rPr>
                <w:webHidden/>
                <w:rStyle w:val="IndexLink"/>
              </w:rPr>
              <w:t>27</w:t>
            </w:r>
            <w:r>
              <w:rPr>
                <w:rStyle w:val="IndexLink"/>
                <w:rtl w:val="true"/>
              </w:rPr>
              <w:t xml:space="preserve"> - </w:t>
            </w:r>
            <w:r>
              <w:rPr>
                <w:rStyle w:val="IndexLink"/>
                <w:rtl w:val="true"/>
              </w:rPr>
              <w:t>جابر بن الحجاج</w:t>
            </w:r>
            <w:r>
              <w:rPr>
                <w:rStyle w:val="IndexLink"/>
                <w:rtl w:val="true"/>
              </w:rPr>
              <w:tab/>
            </w:r>
            <w:r>
              <w:rPr>
                <w:rStyle w:val="IndexLink"/>
              </w:rPr>
              <w:t>88</w:t>
            </w:r>
          </w:hyperlink>
        </w:p>
        <w:p>
          <w:pPr>
            <w:pStyle w:val="Contents3"/>
            <w:tabs>
              <w:tab w:val="clear" w:pos="8459"/>
              <w:tab w:val="right" w:pos="9026" w:leader="dot"/>
            </w:tabs>
            <w:rPr/>
          </w:pPr>
          <w:hyperlink w:anchor="__RefHeading___Toc504080_1280447820">
            <w:r>
              <w:rPr>
                <w:webHidden/>
                <w:rStyle w:val="IndexLink"/>
              </w:rPr>
              <w:t>28</w:t>
            </w:r>
            <w:r>
              <w:rPr>
                <w:rStyle w:val="IndexLink"/>
                <w:rtl w:val="true"/>
              </w:rPr>
              <w:t xml:space="preserve"> - </w:t>
            </w:r>
            <w:r>
              <w:rPr>
                <w:rStyle w:val="IndexLink"/>
                <w:rtl w:val="true"/>
              </w:rPr>
              <w:t>جابر بن عروة الغفاري</w:t>
            </w:r>
            <w:r>
              <w:rPr>
                <w:rStyle w:val="IndexLink"/>
                <w:rtl w:val="true"/>
              </w:rPr>
              <w:tab/>
            </w:r>
            <w:r>
              <w:rPr>
                <w:rStyle w:val="IndexLink"/>
              </w:rPr>
              <w:t>89</w:t>
            </w:r>
          </w:hyperlink>
        </w:p>
        <w:p>
          <w:pPr>
            <w:pStyle w:val="Contents3"/>
            <w:tabs>
              <w:tab w:val="clear" w:pos="8459"/>
              <w:tab w:val="right" w:pos="9026" w:leader="dot"/>
            </w:tabs>
            <w:rPr/>
          </w:pPr>
          <w:hyperlink w:anchor="__RefHeading___Toc504082_1280447820">
            <w:r>
              <w:rPr>
                <w:webHidden/>
                <w:rStyle w:val="IndexLink"/>
              </w:rPr>
              <w:t>29</w:t>
            </w:r>
            <w:r>
              <w:rPr>
                <w:rStyle w:val="IndexLink"/>
                <w:rtl w:val="true"/>
              </w:rPr>
              <w:t xml:space="preserve"> - </w:t>
            </w:r>
            <w:r>
              <w:rPr>
                <w:rStyle w:val="IndexLink"/>
                <w:rtl w:val="true"/>
              </w:rPr>
              <w:t>جبلة بن عبد الله</w:t>
            </w:r>
            <w:r>
              <w:rPr>
                <w:rStyle w:val="IndexLink"/>
                <w:rtl w:val="true"/>
              </w:rPr>
              <w:tab/>
            </w:r>
            <w:r>
              <w:rPr>
                <w:rStyle w:val="IndexLink"/>
              </w:rPr>
              <w:t>90</w:t>
            </w:r>
          </w:hyperlink>
        </w:p>
        <w:p>
          <w:pPr>
            <w:pStyle w:val="Contents3"/>
            <w:tabs>
              <w:tab w:val="clear" w:pos="8459"/>
              <w:tab w:val="right" w:pos="9026" w:leader="dot"/>
            </w:tabs>
            <w:rPr/>
          </w:pPr>
          <w:hyperlink w:anchor="__RefHeading___Toc504084_1280447820">
            <w:r>
              <w:rPr>
                <w:webHidden/>
                <w:rStyle w:val="IndexLink"/>
              </w:rPr>
              <w:t>30</w:t>
            </w:r>
            <w:r>
              <w:rPr>
                <w:rStyle w:val="IndexLink"/>
                <w:rtl w:val="true"/>
              </w:rPr>
              <w:t xml:space="preserve"> - </w:t>
            </w:r>
            <w:r>
              <w:rPr>
                <w:rStyle w:val="IndexLink"/>
                <w:rtl w:val="true"/>
              </w:rPr>
              <w:t>جبلة بن علي الشيباني</w:t>
            </w:r>
            <w:r>
              <w:rPr>
                <w:rStyle w:val="IndexLink"/>
                <w:rtl w:val="true"/>
              </w:rPr>
              <w:tab/>
            </w:r>
            <w:r>
              <w:rPr>
                <w:rStyle w:val="IndexLink"/>
              </w:rPr>
              <w:t>91</w:t>
            </w:r>
          </w:hyperlink>
        </w:p>
        <w:p>
          <w:pPr>
            <w:pStyle w:val="Contents3"/>
            <w:tabs>
              <w:tab w:val="clear" w:pos="8459"/>
              <w:tab w:val="right" w:pos="9026" w:leader="dot"/>
            </w:tabs>
            <w:rPr/>
          </w:pPr>
          <w:hyperlink w:anchor="__RefHeading___Toc504086_1280447820">
            <w:r>
              <w:rPr>
                <w:webHidden/>
                <w:rStyle w:val="IndexLink"/>
              </w:rPr>
              <w:t>31</w:t>
            </w:r>
            <w:r>
              <w:rPr>
                <w:rStyle w:val="IndexLink"/>
                <w:rtl w:val="true"/>
              </w:rPr>
              <w:t xml:space="preserve"> - </w:t>
            </w:r>
            <w:r>
              <w:rPr>
                <w:rStyle w:val="IndexLink"/>
                <w:rtl w:val="true"/>
              </w:rPr>
              <w:t>جعفر بن عقيل بن أبي طالب</w:t>
            </w:r>
            <w:r>
              <w:rPr>
                <w:rStyle w:val="IndexLink"/>
                <w:rtl w:val="true"/>
              </w:rPr>
              <w:tab/>
            </w:r>
            <w:r>
              <w:rPr>
                <w:rStyle w:val="IndexLink"/>
              </w:rPr>
              <w:t>92</w:t>
            </w:r>
          </w:hyperlink>
        </w:p>
        <w:p>
          <w:pPr>
            <w:pStyle w:val="Contents4"/>
            <w:tabs>
              <w:tab w:val="clear" w:pos="8176"/>
              <w:tab w:val="right" w:pos="9026" w:leader="dot"/>
            </w:tabs>
            <w:rPr/>
          </w:pPr>
          <w:hyperlink w:anchor="__RefHeading___Toc504088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504090_1280447820">
            <w:r>
              <w:rPr>
                <w:webHidden/>
                <w:rStyle w:val="IndexLink"/>
                <w:rtl w:val="true"/>
              </w:rPr>
              <w:t xml:space="preserve">مرثية جعفر بن عفّان الطائي </w:t>
            </w:r>
            <w:r>
              <w:rPr>
                <w:rStyle w:val="IndexLink"/>
                <w:rtl w:val="true"/>
              </w:rPr>
              <w:t>(</w:t>
            </w:r>
            <w:r>
              <w:rPr>
                <w:rStyle w:val="IndexLink"/>
                <w:rtl w:val="true"/>
              </w:rPr>
              <w:t xml:space="preserve">توفّي حدود سنة </w:t>
            </w:r>
            <w:r>
              <w:rPr>
                <w:rStyle w:val="IndexLink"/>
              </w:rPr>
              <w:t>150</w:t>
            </w:r>
            <w:r>
              <w:rPr>
                <w:rStyle w:val="IndexLink"/>
                <w:rtl w:val="true"/>
              </w:rPr>
              <w:t xml:space="preserve"> </w:t>
            </w:r>
            <w:r>
              <w:rPr>
                <w:rStyle w:val="IndexLink"/>
                <w:rtl w:val="true"/>
              </w:rPr>
              <w:t>هجرية</w:t>
            </w:r>
            <w:r>
              <w:rPr>
                <w:rStyle w:val="IndexLink"/>
                <w:rtl w:val="true"/>
              </w:rPr>
              <w:t>)</w:t>
              <w:tab/>
            </w:r>
            <w:r>
              <w:rPr>
                <w:rStyle w:val="IndexLink"/>
              </w:rPr>
              <w:t>93</w:t>
            </w:r>
          </w:hyperlink>
        </w:p>
        <w:p>
          <w:pPr>
            <w:pStyle w:val="Contents4"/>
            <w:tabs>
              <w:tab w:val="clear" w:pos="8176"/>
              <w:tab w:val="right" w:pos="9026" w:leader="dot"/>
            </w:tabs>
            <w:rPr/>
          </w:pPr>
          <w:hyperlink w:anchor="__RefHeading___Toc504092_1280447820">
            <w:r>
              <w:rPr>
                <w:webHidden/>
                <w:rStyle w:val="IndexLink"/>
                <w:rtl w:val="true"/>
              </w:rPr>
              <w:t>فصلّ فيه تاريخ عقيل بن أبي طالب</w:t>
            </w:r>
            <w:r>
              <w:rPr>
                <w:rStyle w:val="IndexLink"/>
                <w:rtl w:val="true"/>
              </w:rPr>
              <w:tab/>
            </w:r>
            <w:r>
              <w:rPr>
                <w:rStyle w:val="IndexLink"/>
              </w:rPr>
              <w:t>93</w:t>
            </w:r>
          </w:hyperlink>
        </w:p>
        <w:p>
          <w:pPr>
            <w:pStyle w:val="Contents4"/>
            <w:tabs>
              <w:tab w:val="clear" w:pos="8176"/>
              <w:tab w:val="right" w:pos="9026" w:leader="dot"/>
            </w:tabs>
            <w:rPr/>
          </w:pPr>
          <w:hyperlink w:anchor="__RefHeading___Toc504094_1280447820">
            <w:r>
              <w:rPr>
                <w:webHidden/>
                <w:rStyle w:val="IndexLink"/>
                <w:rtl w:val="true"/>
              </w:rPr>
              <w:t xml:space="preserve">جواب الإمام لعقيل </w:t>
            </w:r>
            <w:r>
              <w:rPr>
                <w:rStyle w:val="IndexLink"/>
                <w:rtl w:val="true"/>
              </w:rPr>
              <w:t>:</w:t>
              <w:tab/>
            </w:r>
            <w:r>
              <w:rPr>
                <w:rStyle w:val="IndexLink"/>
              </w:rPr>
              <w:t>98</w:t>
            </w:r>
          </w:hyperlink>
        </w:p>
        <w:p>
          <w:pPr>
            <w:pStyle w:val="Contents4"/>
            <w:tabs>
              <w:tab w:val="clear" w:pos="8176"/>
              <w:tab w:val="right" w:pos="9026" w:leader="dot"/>
            </w:tabs>
            <w:rPr/>
          </w:pPr>
          <w:hyperlink w:anchor="__RefHeading___Toc504096_1280447820">
            <w:r>
              <w:rPr>
                <w:webHidden/>
                <w:rStyle w:val="IndexLink"/>
                <w:rtl w:val="true"/>
              </w:rPr>
              <w:t xml:space="preserve">سفره إلى الشام </w:t>
            </w:r>
            <w:r>
              <w:rPr>
                <w:rStyle w:val="IndexLink"/>
                <w:rtl w:val="true"/>
              </w:rPr>
              <w:t>:</w:t>
              <w:tab/>
            </w:r>
            <w:r>
              <w:rPr>
                <w:rStyle w:val="IndexLink"/>
              </w:rPr>
              <w:t>102</w:t>
            </w:r>
          </w:hyperlink>
        </w:p>
        <w:p>
          <w:pPr>
            <w:pStyle w:val="Contents4"/>
            <w:tabs>
              <w:tab w:val="clear" w:pos="8176"/>
              <w:tab w:val="right" w:pos="9026" w:leader="dot"/>
            </w:tabs>
            <w:rPr/>
          </w:pPr>
          <w:hyperlink w:anchor="__RefHeading___Toc504098_1280447820">
            <w:r>
              <w:rPr>
                <w:webHidden/>
                <w:rStyle w:val="IndexLink"/>
                <w:rtl w:val="true"/>
              </w:rPr>
              <w:t>فضح معاوية وجلسائه</w:t>
            </w:r>
            <w:r>
              <w:rPr>
                <w:rStyle w:val="IndexLink"/>
                <w:rtl w:val="true"/>
              </w:rPr>
              <w:tab/>
            </w:r>
            <w:r>
              <w:rPr>
                <w:rStyle w:val="IndexLink"/>
              </w:rPr>
              <w:t>109</w:t>
            </w:r>
          </w:hyperlink>
        </w:p>
        <w:p>
          <w:pPr>
            <w:pStyle w:val="Contents3"/>
            <w:tabs>
              <w:tab w:val="clear" w:pos="8459"/>
              <w:tab w:val="right" w:pos="9026" w:leader="dot"/>
            </w:tabs>
            <w:rPr/>
          </w:pPr>
          <w:hyperlink w:anchor="__RefHeading___Toc504100_1280447820">
            <w:r>
              <w:rPr>
                <w:webHidden/>
                <w:rStyle w:val="IndexLink"/>
              </w:rPr>
              <w:t>32</w:t>
            </w:r>
            <w:r>
              <w:rPr>
                <w:rStyle w:val="IndexLink"/>
                <w:rtl w:val="true"/>
              </w:rPr>
              <w:t xml:space="preserve"> - </w:t>
            </w:r>
            <w:r>
              <w:rPr>
                <w:rStyle w:val="IndexLink"/>
                <w:rtl w:val="true"/>
              </w:rPr>
              <w:t>جعفر بن علي بن أبي طالب الام</w:t>
            </w:r>
            <w:r>
              <w:rPr>
                <w:rStyle w:val="IndexLink"/>
                <w:rtl w:val="true"/>
              </w:rPr>
              <w:tab/>
            </w:r>
            <w:r>
              <w:rPr>
                <w:rStyle w:val="IndexLink"/>
              </w:rPr>
              <w:t>113</w:t>
            </w:r>
          </w:hyperlink>
        </w:p>
        <w:p>
          <w:pPr>
            <w:pStyle w:val="Contents3"/>
            <w:tabs>
              <w:tab w:val="clear" w:pos="8459"/>
              <w:tab w:val="right" w:pos="9026" w:leader="dot"/>
            </w:tabs>
            <w:rPr/>
          </w:pPr>
          <w:hyperlink w:anchor="__RefHeading___Toc504102_1280447820">
            <w:r>
              <w:rPr>
                <w:webHidden/>
                <w:rStyle w:val="IndexLink"/>
              </w:rPr>
              <w:t>33</w:t>
            </w:r>
            <w:r>
              <w:rPr>
                <w:rStyle w:val="IndexLink"/>
                <w:rtl w:val="true"/>
              </w:rPr>
              <w:t xml:space="preserve"> - </w:t>
            </w:r>
            <w:r>
              <w:rPr>
                <w:rStyle w:val="IndexLink"/>
                <w:rtl w:val="true"/>
              </w:rPr>
              <w:t>جنادة بن كعب</w:t>
            </w:r>
            <w:r>
              <w:rPr>
                <w:rStyle w:val="IndexLink"/>
                <w:rtl w:val="true"/>
              </w:rPr>
              <w:tab/>
            </w:r>
            <w:r>
              <w:rPr>
                <w:rStyle w:val="IndexLink"/>
              </w:rPr>
              <w:t>114</w:t>
            </w:r>
          </w:hyperlink>
        </w:p>
        <w:p>
          <w:pPr>
            <w:pStyle w:val="Contents3"/>
            <w:tabs>
              <w:tab w:val="clear" w:pos="8459"/>
              <w:tab w:val="right" w:pos="9026" w:leader="dot"/>
            </w:tabs>
            <w:rPr/>
          </w:pPr>
          <w:hyperlink w:anchor="__RefHeading___Toc504104_1280447820">
            <w:r>
              <w:rPr>
                <w:webHidden/>
                <w:rStyle w:val="IndexLink"/>
              </w:rPr>
              <w:t>34</w:t>
            </w:r>
            <w:r>
              <w:rPr>
                <w:rStyle w:val="IndexLink"/>
                <w:rtl w:val="true"/>
              </w:rPr>
              <w:t xml:space="preserve"> - </w:t>
            </w:r>
            <w:r>
              <w:rPr>
                <w:rStyle w:val="IndexLink"/>
                <w:rtl w:val="true"/>
              </w:rPr>
              <w:t>جنادة بن الحرث الأنصاري</w:t>
            </w:r>
            <w:r>
              <w:rPr>
                <w:rStyle w:val="IndexLink"/>
                <w:rtl w:val="true"/>
              </w:rPr>
              <w:tab/>
            </w:r>
            <w:r>
              <w:rPr>
                <w:rStyle w:val="IndexLink"/>
              </w:rPr>
              <w:t>115</w:t>
            </w:r>
          </w:hyperlink>
        </w:p>
        <w:p>
          <w:pPr>
            <w:pStyle w:val="Contents3"/>
            <w:tabs>
              <w:tab w:val="clear" w:pos="8459"/>
              <w:tab w:val="right" w:pos="9026" w:leader="dot"/>
            </w:tabs>
            <w:rPr/>
          </w:pPr>
          <w:hyperlink w:anchor="__RefHeading___Toc504106_1280447820">
            <w:r>
              <w:rPr>
                <w:webHidden/>
                <w:rStyle w:val="IndexLink"/>
              </w:rPr>
              <w:t>35</w:t>
            </w:r>
            <w:r>
              <w:rPr>
                <w:rStyle w:val="IndexLink"/>
                <w:rtl w:val="true"/>
              </w:rPr>
              <w:t xml:space="preserve"> - </w:t>
            </w:r>
            <w:r>
              <w:rPr>
                <w:rStyle w:val="IndexLink"/>
                <w:rtl w:val="true"/>
              </w:rPr>
              <w:t>جندب بن حجير</w:t>
            </w:r>
            <w:r>
              <w:rPr>
                <w:rStyle w:val="IndexLink"/>
                <w:rtl w:val="true"/>
              </w:rPr>
              <w:tab/>
            </w:r>
            <w:r>
              <w:rPr>
                <w:rStyle w:val="IndexLink"/>
              </w:rPr>
              <w:t>117</w:t>
            </w:r>
          </w:hyperlink>
        </w:p>
        <w:p>
          <w:pPr>
            <w:pStyle w:val="Contents3"/>
            <w:tabs>
              <w:tab w:val="clear" w:pos="8459"/>
              <w:tab w:val="right" w:pos="9026" w:leader="dot"/>
            </w:tabs>
            <w:rPr/>
          </w:pPr>
          <w:hyperlink w:anchor="__RefHeading___Toc504108_1280447820">
            <w:r>
              <w:rPr>
                <w:webHidden/>
                <w:rStyle w:val="IndexLink"/>
              </w:rPr>
              <w:t>36</w:t>
            </w:r>
            <w:r>
              <w:rPr>
                <w:rStyle w:val="IndexLink"/>
                <w:rtl w:val="true"/>
              </w:rPr>
              <w:t xml:space="preserve">- </w:t>
            </w:r>
            <w:r>
              <w:rPr>
                <w:rStyle w:val="IndexLink"/>
                <w:rtl w:val="true"/>
              </w:rPr>
              <w:t>جون مولى أبي ذر</w:t>
            </w:r>
            <w:r>
              <w:rPr>
                <w:rStyle w:val="IndexLink"/>
                <w:rtl w:val="true"/>
              </w:rPr>
              <w:tab/>
            </w:r>
            <w:r>
              <w:rPr>
                <w:rStyle w:val="IndexLink"/>
              </w:rPr>
              <w:t>117</w:t>
            </w:r>
          </w:hyperlink>
        </w:p>
        <w:p>
          <w:pPr>
            <w:pStyle w:val="Contents4"/>
            <w:tabs>
              <w:tab w:val="clear" w:pos="8176"/>
              <w:tab w:val="right" w:pos="9026" w:leader="dot"/>
            </w:tabs>
            <w:rPr/>
          </w:pPr>
          <w:hyperlink w:anchor="__RefHeading___Toc504110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504112_1280447820">
            <w:r>
              <w:rPr>
                <w:webHidden/>
                <w:rStyle w:val="IndexLink"/>
                <w:rtl w:val="true"/>
              </w:rPr>
              <w:t xml:space="preserve">مقابله بالعربيّة </w:t>
            </w:r>
            <w:r>
              <w:rPr>
                <w:rStyle w:val="IndexLink"/>
                <w:rtl w:val="true"/>
              </w:rPr>
              <w:t>..</w:t>
              <w:tab/>
            </w:r>
            <w:r>
              <w:rPr>
                <w:rStyle w:val="IndexLink"/>
              </w:rPr>
              <w:t>121</w:t>
            </w:r>
          </w:hyperlink>
        </w:p>
        <w:p>
          <w:pPr>
            <w:pStyle w:val="Contents4"/>
            <w:tabs>
              <w:tab w:val="clear" w:pos="8176"/>
              <w:tab w:val="right" w:pos="9026" w:leader="dot"/>
            </w:tabs>
            <w:rPr/>
          </w:pPr>
          <w:hyperlink w:anchor="__RefHeading___Toc504114_1280447820">
            <w:r>
              <w:rPr>
                <w:webHidden/>
                <w:rStyle w:val="IndexLink"/>
                <w:rtl w:val="true"/>
              </w:rPr>
              <w:t xml:space="preserve">معراج المحبّة </w:t>
            </w:r>
            <w:r>
              <w:rPr>
                <w:rStyle w:val="IndexLink"/>
                <w:rtl w:val="true"/>
              </w:rPr>
              <w:t>:</w:t>
              <w:tab/>
            </w:r>
            <w:r>
              <w:rPr>
                <w:rStyle w:val="IndexLink"/>
              </w:rPr>
              <w:t>122</w:t>
            </w:r>
          </w:hyperlink>
        </w:p>
        <w:p>
          <w:pPr>
            <w:pStyle w:val="Contents4"/>
            <w:tabs>
              <w:tab w:val="clear" w:pos="8176"/>
              <w:tab w:val="right" w:pos="9026" w:leader="dot"/>
            </w:tabs>
            <w:rPr/>
          </w:pPr>
          <w:hyperlink w:anchor="__RefHeading___Toc504116_1280447820">
            <w:r>
              <w:rPr>
                <w:webHidden/>
                <w:rStyle w:val="IndexLink"/>
                <w:rtl w:val="true"/>
              </w:rPr>
              <w:t xml:space="preserve">مباراته بالعربيّة </w:t>
            </w:r>
            <w:r>
              <w:rPr>
                <w:rStyle w:val="IndexLink"/>
                <w:rtl w:val="true"/>
              </w:rPr>
              <w:t>:</w:t>
              <w:tab/>
            </w:r>
            <w:r>
              <w:rPr>
                <w:rStyle w:val="IndexLink"/>
              </w:rPr>
              <w:t>122</w:t>
            </w:r>
          </w:hyperlink>
        </w:p>
        <w:p>
          <w:pPr>
            <w:pStyle w:val="Contents3"/>
            <w:tabs>
              <w:tab w:val="clear" w:pos="8459"/>
              <w:tab w:val="right" w:pos="9026" w:leader="dot"/>
            </w:tabs>
            <w:rPr/>
          </w:pPr>
          <w:hyperlink w:anchor="__RefHeading___Toc504118_1280447820">
            <w:r>
              <w:rPr>
                <w:webHidden/>
                <w:rStyle w:val="IndexLink"/>
              </w:rPr>
              <w:t>37</w:t>
            </w:r>
            <w:r>
              <w:rPr>
                <w:rStyle w:val="IndexLink"/>
                <w:rtl w:val="true"/>
              </w:rPr>
              <w:t xml:space="preserve"> - </w:t>
            </w:r>
            <w:r>
              <w:rPr>
                <w:rStyle w:val="IndexLink"/>
                <w:rtl w:val="true"/>
              </w:rPr>
              <w:t>جوين بن مالك</w:t>
            </w:r>
            <w:r>
              <w:rPr>
                <w:rStyle w:val="IndexLink"/>
                <w:rtl w:val="true"/>
              </w:rPr>
              <w:tab/>
            </w:r>
            <w:r>
              <w:rPr>
                <w:rStyle w:val="IndexLink"/>
              </w:rPr>
              <w:t>124</w:t>
            </w:r>
          </w:hyperlink>
        </w:p>
        <w:p>
          <w:pPr>
            <w:pStyle w:val="Contents2"/>
            <w:tabs>
              <w:tab w:val="clear" w:pos="8743"/>
              <w:tab w:val="right" w:pos="9026" w:leader="dot"/>
            </w:tabs>
            <w:rPr/>
          </w:pPr>
          <w:hyperlink w:anchor="__RefHeading___Toc504120_1280447820">
            <w:r>
              <w:rPr>
                <w:webHidden/>
                <w:rStyle w:val="IndexLink"/>
                <w:rtl w:val="true"/>
              </w:rPr>
              <w:t>حرف الحاء</w:t>
            </w:r>
            <w:r>
              <w:rPr>
                <w:rStyle w:val="IndexLink"/>
                <w:rtl w:val="true"/>
              </w:rPr>
              <w:tab/>
            </w:r>
            <w:r>
              <w:rPr>
                <w:rStyle w:val="IndexLink"/>
              </w:rPr>
              <w:t>126</w:t>
            </w:r>
          </w:hyperlink>
        </w:p>
        <w:p>
          <w:pPr>
            <w:pStyle w:val="Contents3"/>
            <w:tabs>
              <w:tab w:val="clear" w:pos="8459"/>
              <w:tab w:val="right" w:pos="9026" w:leader="dot"/>
            </w:tabs>
            <w:rPr/>
          </w:pPr>
          <w:hyperlink w:anchor="__RefHeading___Toc504122_1280447820">
            <w:r>
              <w:rPr>
                <w:webHidden/>
                <w:rStyle w:val="IndexLink"/>
              </w:rPr>
              <w:t>38</w:t>
            </w:r>
            <w:r>
              <w:rPr>
                <w:rStyle w:val="IndexLink"/>
                <w:rtl w:val="true"/>
              </w:rPr>
              <w:t xml:space="preserve"> - </w:t>
            </w:r>
            <w:r>
              <w:rPr>
                <w:rStyle w:val="IndexLink"/>
                <w:rtl w:val="true"/>
              </w:rPr>
              <w:t>الحارث بن امرئ القيس</w:t>
            </w:r>
            <w:r>
              <w:rPr>
                <w:rStyle w:val="IndexLink"/>
                <w:rtl w:val="true"/>
              </w:rPr>
              <w:tab/>
            </w:r>
            <w:r>
              <w:rPr>
                <w:rStyle w:val="IndexLink"/>
              </w:rPr>
              <w:t>126</w:t>
            </w:r>
          </w:hyperlink>
        </w:p>
        <w:p>
          <w:pPr>
            <w:pStyle w:val="Contents3"/>
            <w:tabs>
              <w:tab w:val="clear" w:pos="8459"/>
              <w:tab w:val="right" w:pos="9026" w:leader="dot"/>
            </w:tabs>
            <w:rPr/>
          </w:pPr>
          <w:hyperlink w:anchor="__RefHeading___Toc504124_1280447820">
            <w:r>
              <w:rPr>
                <w:webHidden/>
                <w:rStyle w:val="IndexLink"/>
              </w:rPr>
              <w:t>39</w:t>
            </w:r>
            <w:r>
              <w:rPr>
                <w:rStyle w:val="IndexLink"/>
                <w:rtl w:val="true"/>
              </w:rPr>
              <w:t xml:space="preserve"> - </w:t>
            </w:r>
            <w:r>
              <w:rPr>
                <w:rStyle w:val="IndexLink"/>
                <w:rtl w:val="true"/>
              </w:rPr>
              <w:t>الحارث بن نبهان</w:t>
            </w:r>
            <w:r>
              <w:rPr>
                <w:rStyle w:val="IndexLink"/>
                <w:rtl w:val="true"/>
              </w:rPr>
              <w:tab/>
            </w:r>
            <w:r>
              <w:rPr>
                <w:rStyle w:val="IndexLink"/>
              </w:rPr>
              <w:t>127</w:t>
            </w:r>
          </w:hyperlink>
        </w:p>
        <w:p>
          <w:pPr>
            <w:pStyle w:val="Contents3"/>
            <w:tabs>
              <w:tab w:val="clear" w:pos="8459"/>
              <w:tab w:val="right" w:pos="9026" w:leader="dot"/>
            </w:tabs>
            <w:rPr/>
          </w:pPr>
          <w:hyperlink w:anchor="__RefHeading___Toc504126_1280447820">
            <w:r>
              <w:rPr>
                <w:webHidden/>
                <w:rStyle w:val="IndexLink"/>
              </w:rPr>
              <w:t>40</w:t>
            </w:r>
            <w:r>
              <w:rPr>
                <w:rStyle w:val="IndexLink"/>
                <w:rtl w:val="true"/>
              </w:rPr>
              <w:t xml:space="preserve"> - </w:t>
            </w:r>
            <w:r>
              <w:rPr>
                <w:rStyle w:val="IndexLink"/>
                <w:rtl w:val="true"/>
              </w:rPr>
              <w:t>الحباب بن الحارث</w:t>
            </w:r>
            <w:r>
              <w:rPr>
                <w:rStyle w:val="IndexLink"/>
                <w:rtl w:val="true"/>
              </w:rPr>
              <w:tab/>
            </w:r>
            <w:r>
              <w:rPr>
                <w:rStyle w:val="IndexLink"/>
              </w:rPr>
              <w:t>128</w:t>
            </w:r>
          </w:hyperlink>
        </w:p>
        <w:p>
          <w:pPr>
            <w:pStyle w:val="Contents3"/>
            <w:tabs>
              <w:tab w:val="clear" w:pos="8459"/>
              <w:tab w:val="right" w:pos="9026" w:leader="dot"/>
            </w:tabs>
            <w:rPr/>
          </w:pPr>
          <w:hyperlink w:anchor="__RefHeading___Toc504128_1280447820">
            <w:r>
              <w:rPr>
                <w:webHidden/>
                <w:rStyle w:val="IndexLink"/>
              </w:rPr>
              <w:t>41</w:t>
            </w:r>
            <w:r>
              <w:rPr>
                <w:rStyle w:val="IndexLink"/>
                <w:rtl w:val="true"/>
              </w:rPr>
              <w:t xml:space="preserve"> - </w:t>
            </w:r>
            <w:r>
              <w:rPr>
                <w:rStyle w:val="IndexLink"/>
                <w:rtl w:val="true"/>
              </w:rPr>
              <w:t>حباب بن عامر</w:t>
            </w:r>
            <w:r>
              <w:rPr>
                <w:rStyle w:val="IndexLink"/>
                <w:rtl w:val="true"/>
              </w:rPr>
              <w:tab/>
            </w:r>
            <w:r>
              <w:rPr>
                <w:rStyle w:val="IndexLink"/>
              </w:rPr>
              <w:t>128</w:t>
            </w:r>
          </w:hyperlink>
        </w:p>
        <w:p>
          <w:pPr>
            <w:pStyle w:val="Contents3"/>
            <w:tabs>
              <w:tab w:val="clear" w:pos="8459"/>
              <w:tab w:val="right" w:pos="9026" w:leader="dot"/>
            </w:tabs>
            <w:rPr/>
          </w:pPr>
          <w:hyperlink w:anchor="__RefHeading___Toc504130_1280447820">
            <w:r>
              <w:rPr>
                <w:webHidden/>
                <w:rStyle w:val="IndexLink"/>
              </w:rPr>
              <w:t>42</w:t>
            </w:r>
            <w:r>
              <w:rPr>
                <w:rStyle w:val="IndexLink"/>
                <w:rtl w:val="true"/>
              </w:rPr>
              <w:t xml:space="preserve"> - </w:t>
            </w:r>
            <w:r>
              <w:rPr>
                <w:rStyle w:val="IndexLink"/>
                <w:rtl w:val="true"/>
              </w:rPr>
              <w:t>حبشة بن قيس التهمى</w:t>
            </w:r>
            <w:r>
              <w:rPr>
                <w:rStyle w:val="IndexLink"/>
                <w:rtl w:val="true"/>
              </w:rPr>
              <w:tab/>
            </w:r>
            <w:r>
              <w:rPr>
                <w:rStyle w:val="IndexLink"/>
              </w:rPr>
              <w:t>129</w:t>
            </w:r>
          </w:hyperlink>
        </w:p>
        <w:p>
          <w:pPr>
            <w:pStyle w:val="Contents3"/>
            <w:tabs>
              <w:tab w:val="clear" w:pos="8459"/>
              <w:tab w:val="right" w:pos="9026" w:leader="dot"/>
            </w:tabs>
            <w:rPr/>
          </w:pPr>
          <w:hyperlink w:anchor="__RefHeading___Toc504132_1280447820">
            <w:r>
              <w:rPr>
                <w:webHidden/>
                <w:rStyle w:val="IndexLink"/>
              </w:rPr>
              <w:t>43</w:t>
            </w:r>
            <w:r>
              <w:rPr>
                <w:rStyle w:val="IndexLink"/>
                <w:rtl w:val="true"/>
              </w:rPr>
              <w:t xml:space="preserve"> - </w:t>
            </w:r>
            <w:r>
              <w:rPr>
                <w:rStyle w:val="IndexLink"/>
                <w:rtl w:val="true"/>
              </w:rPr>
              <w:t>حبيب بن عبدالله النهشلى</w:t>
            </w:r>
            <w:r>
              <w:rPr>
                <w:rStyle w:val="IndexLink"/>
                <w:rtl w:val="true"/>
              </w:rPr>
              <w:tab/>
            </w:r>
            <w:r>
              <w:rPr>
                <w:rStyle w:val="IndexLink"/>
              </w:rPr>
              <w:t>129</w:t>
            </w:r>
          </w:hyperlink>
        </w:p>
        <w:p>
          <w:pPr>
            <w:pStyle w:val="Contents3"/>
            <w:tabs>
              <w:tab w:val="clear" w:pos="8459"/>
              <w:tab w:val="right" w:pos="9026" w:leader="dot"/>
            </w:tabs>
            <w:rPr/>
          </w:pPr>
          <w:hyperlink w:anchor="__RefHeading___Toc504134_1280447820">
            <w:r>
              <w:rPr>
                <w:webHidden/>
                <w:rStyle w:val="IndexLink"/>
              </w:rPr>
              <w:t>44</w:t>
            </w:r>
            <w:r>
              <w:rPr>
                <w:rStyle w:val="IndexLink"/>
                <w:rtl w:val="true"/>
              </w:rPr>
              <w:t xml:space="preserve"> - </w:t>
            </w:r>
            <w:r>
              <w:rPr>
                <w:rStyle w:val="IndexLink"/>
                <w:rtl w:val="true"/>
              </w:rPr>
              <w:t>حبيب بن مظاهر الأسدي</w:t>
            </w:r>
            <w:r>
              <w:rPr>
                <w:rStyle w:val="IndexLink"/>
                <w:rtl w:val="true"/>
              </w:rPr>
              <w:t>(</w:t>
            </w:r>
            <w:r>
              <w:rPr>
                <w:rStyle w:val="IndexLink"/>
                <w:rtl w:val="true"/>
              </w:rPr>
              <w:t>رضی الله عنه</w:t>
            </w:r>
            <w:r>
              <w:rPr>
                <w:rStyle w:val="IndexLink"/>
                <w:rtl w:val="true"/>
              </w:rPr>
              <w:t>)</w:t>
              <w:tab/>
            </w:r>
            <w:r>
              <w:rPr>
                <w:rStyle w:val="IndexLink"/>
              </w:rPr>
              <w:t>130</w:t>
            </w:r>
          </w:hyperlink>
        </w:p>
        <w:p>
          <w:pPr>
            <w:pStyle w:val="Contents4"/>
            <w:tabs>
              <w:tab w:val="clear" w:pos="8176"/>
              <w:tab w:val="right" w:pos="9026" w:leader="dot"/>
            </w:tabs>
            <w:rPr/>
          </w:pPr>
          <w:hyperlink w:anchor="__RefHeading___Toc504136_1280447820">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504138_1280447820">
            <w:r>
              <w:rPr>
                <w:webHidden/>
                <w:rStyle w:val="IndexLink"/>
                <w:rtl w:val="true"/>
              </w:rPr>
              <w:t>فضائل حبيب</w:t>
            </w:r>
            <w:r>
              <w:rPr>
                <w:rStyle w:val="IndexLink"/>
                <w:rtl w:val="true"/>
              </w:rPr>
              <w:t>...</w:t>
              <w:tab/>
            </w:r>
            <w:r>
              <w:rPr>
                <w:rStyle w:val="IndexLink"/>
              </w:rPr>
              <w:t>132</w:t>
            </w:r>
          </w:hyperlink>
        </w:p>
        <w:p>
          <w:pPr>
            <w:pStyle w:val="Contents4"/>
            <w:tabs>
              <w:tab w:val="clear" w:pos="8176"/>
              <w:tab w:val="right" w:pos="9026" w:leader="dot"/>
            </w:tabs>
            <w:rPr/>
          </w:pPr>
          <w:hyperlink w:anchor="__RefHeading___Toc504140_1280447820">
            <w:r>
              <w:rPr>
                <w:webHidden/>
                <w:rStyle w:val="IndexLink"/>
                <w:rtl w:val="true"/>
              </w:rPr>
              <w:t>أخبار حبيب في واقعة كربلاء وشهادته</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504142_1280447820">
            <w:r>
              <w:rPr>
                <w:webHidden/>
                <w:rStyle w:val="IndexLink"/>
                <w:rtl w:val="true"/>
              </w:rPr>
              <w:t>قال العلّامة بحر العلوم</w:t>
            </w:r>
            <w:r>
              <w:rPr>
                <w:rStyle w:val="IndexLink"/>
                <w:rtl w:val="true"/>
              </w:rPr>
              <w:tab/>
            </w:r>
            <w:r>
              <w:rPr>
                <w:rStyle w:val="IndexLink"/>
              </w:rPr>
              <w:t>139</w:t>
            </w:r>
          </w:hyperlink>
        </w:p>
        <w:p>
          <w:pPr>
            <w:pStyle w:val="Contents4"/>
            <w:tabs>
              <w:tab w:val="clear" w:pos="8176"/>
              <w:tab w:val="right" w:pos="9026" w:leader="dot"/>
            </w:tabs>
            <w:rPr/>
          </w:pPr>
          <w:hyperlink w:anchor="__RefHeading___Toc504144_1280447820">
            <w:r>
              <w:rPr>
                <w:webHidden/>
                <w:rStyle w:val="IndexLink"/>
                <w:rtl w:val="true"/>
              </w:rPr>
              <w:t xml:space="preserve">مباراة الشعر بالعربيّة </w:t>
            </w:r>
            <w:r>
              <w:rPr>
                <w:rStyle w:val="IndexLink"/>
                <w:rtl w:val="true"/>
              </w:rPr>
              <w:t>:</w:t>
              <w:tab/>
            </w:r>
            <w:r>
              <w:rPr>
                <w:rStyle w:val="IndexLink"/>
              </w:rPr>
              <w:t>143</w:t>
            </w:r>
          </w:hyperlink>
        </w:p>
        <w:p>
          <w:pPr>
            <w:pStyle w:val="Contents4"/>
            <w:tabs>
              <w:tab w:val="clear" w:pos="8176"/>
              <w:tab w:val="right" w:pos="9026" w:leader="dot"/>
            </w:tabs>
            <w:rPr/>
          </w:pPr>
          <w:hyperlink w:anchor="__RefHeading___Toc504146_1280447820">
            <w:r>
              <w:rPr>
                <w:webHidden/>
                <w:rStyle w:val="IndexLink"/>
                <w:rtl w:val="true"/>
              </w:rPr>
              <w:t xml:space="preserve">بالفارسية </w:t>
            </w:r>
            <w:r>
              <w:rPr>
                <w:rStyle w:val="IndexLink"/>
                <w:rtl w:val="true"/>
              </w:rPr>
              <w:t>..</w:t>
              <w:tab/>
            </w:r>
            <w:r>
              <w:rPr>
                <w:rStyle w:val="IndexLink"/>
              </w:rPr>
              <w:t>145</w:t>
            </w:r>
          </w:hyperlink>
        </w:p>
        <w:p>
          <w:pPr>
            <w:pStyle w:val="Contents4"/>
            <w:tabs>
              <w:tab w:val="clear" w:pos="8176"/>
              <w:tab w:val="right" w:pos="9026" w:leader="dot"/>
            </w:tabs>
            <w:rPr/>
          </w:pPr>
          <w:hyperlink w:anchor="__RefHeading___Toc504148_1280447820">
            <w:r>
              <w:rPr>
                <w:webHidden/>
                <w:rStyle w:val="IndexLink"/>
                <w:rtl w:val="true"/>
              </w:rPr>
              <w:t xml:space="preserve">مباراته بالعربيّة </w:t>
            </w:r>
            <w:r>
              <w:rPr>
                <w:rStyle w:val="IndexLink"/>
                <w:rtl w:val="true"/>
              </w:rPr>
              <w:t>:</w:t>
              <w:tab/>
            </w:r>
            <w:r>
              <w:rPr>
                <w:rStyle w:val="IndexLink"/>
              </w:rPr>
              <w:t>145</w:t>
            </w:r>
          </w:hyperlink>
        </w:p>
        <w:p>
          <w:pPr>
            <w:pStyle w:val="Contents4"/>
            <w:tabs>
              <w:tab w:val="clear" w:pos="8176"/>
              <w:tab w:val="right" w:pos="9026" w:leader="dot"/>
            </w:tabs>
            <w:rPr/>
          </w:pPr>
          <w:hyperlink w:anchor="__RefHeading___Toc504150_1280447820">
            <w:r>
              <w:rPr>
                <w:webHidden/>
                <w:rStyle w:val="IndexLink"/>
                <w:rtl w:val="true"/>
              </w:rPr>
              <w:t>تذنيبٌ فيه رؤيً صادقة</w:t>
            </w:r>
            <w:r>
              <w:rPr>
                <w:rStyle w:val="IndexLink"/>
                <w:rtl w:val="true"/>
              </w:rPr>
              <w:tab/>
            </w:r>
            <w:r>
              <w:rPr>
                <w:rStyle w:val="IndexLink"/>
              </w:rPr>
              <w:t>148</w:t>
            </w:r>
          </w:hyperlink>
        </w:p>
        <w:p>
          <w:pPr>
            <w:pStyle w:val="Contents3"/>
            <w:tabs>
              <w:tab w:val="clear" w:pos="8459"/>
              <w:tab w:val="right" w:pos="9026" w:leader="dot"/>
            </w:tabs>
            <w:rPr/>
          </w:pPr>
          <w:hyperlink w:anchor="__RefHeading___Toc504152_1280447820">
            <w:r>
              <w:rPr>
                <w:webHidden/>
                <w:rStyle w:val="IndexLink"/>
              </w:rPr>
              <w:t>45</w:t>
            </w:r>
            <w:r>
              <w:rPr>
                <w:rStyle w:val="IndexLink"/>
                <w:rtl w:val="true"/>
              </w:rPr>
              <w:t xml:space="preserve"> - </w:t>
            </w:r>
            <w:r>
              <w:rPr>
                <w:rStyle w:val="IndexLink"/>
                <w:rtl w:val="true"/>
              </w:rPr>
              <w:t>الحجّاج بن زيد السعدي</w:t>
            </w:r>
            <w:r>
              <w:rPr>
                <w:rStyle w:val="IndexLink"/>
                <w:rtl w:val="true"/>
              </w:rPr>
              <w:tab/>
            </w:r>
            <w:r>
              <w:rPr>
                <w:rStyle w:val="IndexLink"/>
              </w:rPr>
              <w:t>149</w:t>
            </w:r>
          </w:hyperlink>
        </w:p>
        <w:p>
          <w:pPr>
            <w:pStyle w:val="Contents4"/>
            <w:tabs>
              <w:tab w:val="clear" w:pos="8176"/>
              <w:tab w:val="right" w:pos="9026" w:leader="dot"/>
            </w:tabs>
            <w:rPr/>
          </w:pPr>
          <w:hyperlink w:anchor="__RefHeading___Toc504154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504156_1280447820">
            <w:r>
              <w:rPr>
                <w:webHidden/>
                <w:rStyle w:val="IndexLink"/>
                <w:rtl w:val="true"/>
              </w:rPr>
              <w:t>الحجّاج بن مالك والحجّاج بن مزروق</w:t>
            </w:r>
            <w:r>
              <w:rPr>
                <w:rStyle w:val="IndexLink"/>
                <w:rtl w:val="true"/>
              </w:rPr>
              <w:tab/>
            </w:r>
            <w:r>
              <w:rPr>
                <w:rStyle w:val="IndexLink"/>
              </w:rPr>
              <w:t>150</w:t>
            </w:r>
          </w:hyperlink>
        </w:p>
        <w:p>
          <w:pPr>
            <w:pStyle w:val="Contents3"/>
            <w:tabs>
              <w:tab w:val="clear" w:pos="8459"/>
              <w:tab w:val="right" w:pos="9026" w:leader="dot"/>
            </w:tabs>
            <w:rPr/>
          </w:pPr>
          <w:hyperlink w:anchor="__RefHeading___Toc504158_1280447820">
            <w:r>
              <w:rPr>
                <w:webHidden/>
                <w:rStyle w:val="IndexLink"/>
              </w:rPr>
              <w:t>46</w:t>
            </w:r>
            <w:r>
              <w:rPr>
                <w:rStyle w:val="IndexLink"/>
                <w:rtl w:val="true"/>
              </w:rPr>
              <w:t xml:space="preserve"> - </w:t>
            </w:r>
            <w:r>
              <w:rPr>
                <w:rStyle w:val="IndexLink"/>
                <w:rtl w:val="true"/>
              </w:rPr>
              <w:t>الحجاج بن مسروق الجعفي</w:t>
            </w:r>
            <w:r>
              <w:rPr>
                <w:rStyle w:val="IndexLink"/>
                <w:rtl w:val="true"/>
              </w:rPr>
              <w:tab/>
            </w:r>
            <w:r>
              <w:rPr>
                <w:rStyle w:val="IndexLink"/>
              </w:rPr>
              <w:t>150</w:t>
            </w:r>
          </w:hyperlink>
        </w:p>
        <w:p>
          <w:pPr>
            <w:pStyle w:val="Contents4"/>
            <w:tabs>
              <w:tab w:val="clear" w:pos="8176"/>
              <w:tab w:val="right" w:pos="9026" w:leader="dot"/>
            </w:tabs>
            <w:rPr/>
          </w:pPr>
          <w:hyperlink w:anchor="__RefHeading___Toc504160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504162_1280447820">
            <w:r>
              <w:rPr>
                <w:webHidden/>
                <w:rStyle w:val="IndexLink"/>
                <w:rtl w:val="true"/>
              </w:rPr>
              <w:t>شقاء عبيد الله بن الحرّ الجعفي</w:t>
            </w:r>
            <w:r>
              <w:rPr>
                <w:rStyle w:val="IndexLink"/>
                <w:rtl w:val="true"/>
              </w:rPr>
              <w:tab/>
            </w:r>
            <w:r>
              <w:rPr>
                <w:rStyle w:val="IndexLink"/>
              </w:rPr>
              <w:t>152</w:t>
            </w:r>
          </w:hyperlink>
        </w:p>
        <w:p>
          <w:pPr>
            <w:pStyle w:val="Contents4"/>
            <w:tabs>
              <w:tab w:val="clear" w:pos="8176"/>
              <w:tab w:val="right" w:pos="9026" w:leader="dot"/>
            </w:tabs>
            <w:rPr/>
          </w:pPr>
          <w:hyperlink w:anchor="__RefHeading___Toc504164_1280447820">
            <w:r>
              <w:rPr>
                <w:webHidden/>
                <w:rStyle w:val="IndexLink"/>
                <w:rtl w:val="true"/>
              </w:rPr>
              <w:t>الإشارة إلى تاريخ عبيد الله الجعفي</w:t>
            </w:r>
            <w:r>
              <w:rPr>
                <w:rStyle w:val="IndexLink"/>
                <w:rtl w:val="true"/>
              </w:rPr>
              <w:tab/>
            </w:r>
            <w:r>
              <w:rPr>
                <w:rStyle w:val="IndexLink"/>
              </w:rPr>
              <w:t>154</w:t>
            </w:r>
          </w:hyperlink>
        </w:p>
        <w:p>
          <w:pPr>
            <w:pStyle w:val="Contents3"/>
            <w:tabs>
              <w:tab w:val="clear" w:pos="8459"/>
              <w:tab w:val="right" w:pos="9026" w:leader="dot"/>
            </w:tabs>
            <w:rPr/>
          </w:pPr>
          <w:hyperlink w:anchor="__RefHeading___Toc504166_1280447820">
            <w:r>
              <w:rPr>
                <w:webHidden/>
                <w:rStyle w:val="IndexLink"/>
              </w:rPr>
              <w:t>47</w:t>
            </w:r>
            <w:r>
              <w:rPr>
                <w:rStyle w:val="IndexLink"/>
                <w:rtl w:val="true"/>
              </w:rPr>
              <w:t xml:space="preserve"> - </w:t>
            </w:r>
            <w:r>
              <w:rPr>
                <w:rStyle w:val="IndexLink"/>
                <w:rtl w:val="true"/>
              </w:rPr>
              <w:t>حجير بن جُنْدَب</w:t>
            </w:r>
            <w:r>
              <w:rPr>
                <w:rStyle w:val="IndexLink"/>
                <w:rtl w:val="true"/>
              </w:rPr>
              <w:tab/>
            </w:r>
            <w:r>
              <w:rPr>
                <w:rStyle w:val="IndexLink"/>
              </w:rPr>
              <w:t>158</w:t>
            </w:r>
          </w:hyperlink>
        </w:p>
        <w:p>
          <w:pPr>
            <w:pStyle w:val="Contents3"/>
            <w:tabs>
              <w:tab w:val="clear" w:pos="8459"/>
              <w:tab w:val="right" w:pos="9026" w:leader="dot"/>
            </w:tabs>
            <w:rPr/>
          </w:pPr>
          <w:hyperlink w:anchor="__RefHeading___Toc504168_1280447820">
            <w:r>
              <w:rPr>
                <w:webHidden/>
                <w:rStyle w:val="IndexLink"/>
              </w:rPr>
              <w:t>48</w:t>
            </w:r>
            <w:r>
              <w:rPr>
                <w:rStyle w:val="IndexLink"/>
                <w:rtl w:val="true"/>
              </w:rPr>
              <w:t xml:space="preserve"> - </w:t>
            </w:r>
            <w:r>
              <w:rPr>
                <w:rStyle w:val="IndexLink"/>
                <w:rtl w:val="true"/>
              </w:rPr>
              <w:t>الحرّ بن يزيد الرياحي</w:t>
            </w:r>
            <w:r>
              <w:rPr>
                <w:rStyle w:val="IndexLink"/>
                <w:rtl w:val="true"/>
              </w:rPr>
              <w:tab/>
            </w:r>
            <w:r>
              <w:rPr>
                <w:rStyle w:val="IndexLink"/>
              </w:rPr>
              <w:t>158</w:t>
            </w:r>
          </w:hyperlink>
        </w:p>
        <w:p>
          <w:pPr>
            <w:pStyle w:val="Contents4"/>
            <w:tabs>
              <w:tab w:val="clear" w:pos="8176"/>
              <w:tab w:val="right" w:pos="9026" w:leader="dot"/>
            </w:tabs>
            <w:rPr/>
          </w:pPr>
          <w:hyperlink w:anchor="__RefHeading___Toc504170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504172_1280447820">
            <w:r>
              <w:rPr>
                <w:webHidden/>
                <w:rStyle w:val="IndexLink"/>
                <w:rtl w:val="true"/>
              </w:rPr>
              <w:t>أخبار الحسين من لقائه بالحرّ إلى شهادته</w:t>
            </w:r>
            <w:r>
              <w:rPr>
                <w:rStyle w:val="IndexLink"/>
                <w:rtl w:val="true"/>
              </w:rPr>
              <w:tab/>
            </w:r>
            <w:r>
              <w:rPr>
                <w:rStyle w:val="IndexLink"/>
              </w:rPr>
              <w:t>160</w:t>
            </w:r>
          </w:hyperlink>
        </w:p>
        <w:p>
          <w:pPr>
            <w:pStyle w:val="Contents4"/>
            <w:tabs>
              <w:tab w:val="clear" w:pos="8176"/>
              <w:tab w:val="right" w:pos="9026" w:leader="dot"/>
            </w:tabs>
            <w:rPr/>
          </w:pPr>
          <w:hyperlink w:anchor="__RefHeading___Toc504174_1280447820">
            <w:r>
              <w:rPr>
                <w:webHidden/>
                <w:rStyle w:val="IndexLink"/>
                <w:rtl w:val="true"/>
              </w:rPr>
              <w:t>توبة الحرّ وشهادته</w:t>
            </w:r>
            <w:r>
              <w:rPr>
                <w:rStyle w:val="IndexLink"/>
                <w:rtl w:val="true"/>
              </w:rPr>
              <w:tab/>
            </w:r>
            <w:r>
              <w:rPr>
                <w:rStyle w:val="IndexLink"/>
              </w:rPr>
              <w:t>167</w:t>
            </w:r>
          </w:hyperlink>
        </w:p>
        <w:p>
          <w:pPr>
            <w:pStyle w:val="Contents4"/>
            <w:tabs>
              <w:tab w:val="clear" w:pos="8176"/>
              <w:tab w:val="right" w:pos="9026" w:leader="dot"/>
            </w:tabs>
            <w:rPr/>
          </w:pPr>
          <w:hyperlink w:anchor="__RefHeading___Toc504176_1280447820">
            <w:r>
              <w:rPr>
                <w:webHidden/>
                <w:rStyle w:val="IndexLink"/>
                <w:rtl w:val="true"/>
              </w:rPr>
              <w:t xml:space="preserve">جانب من الأشعار المناسبة للمعنى </w:t>
            </w:r>
            <w:r>
              <w:rPr>
                <w:rStyle w:val="IndexLink"/>
                <w:rtl w:val="true"/>
              </w:rPr>
              <w:t>:</w:t>
              <w:tab/>
            </w:r>
            <w:r>
              <w:rPr>
                <w:rStyle w:val="IndexLink"/>
              </w:rPr>
              <w:t>168</w:t>
            </w:r>
          </w:hyperlink>
        </w:p>
        <w:p>
          <w:pPr>
            <w:pStyle w:val="Contents4"/>
            <w:tabs>
              <w:tab w:val="clear" w:pos="8176"/>
              <w:tab w:val="right" w:pos="9026" w:leader="dot"/>
            </w:tabs>
            <w:rPr/>
          </w:pPr>
          <w:hyperlink w:anchor="__RefHeading___Toc504178_1280447820">
            <w:r>
              <w:rPr>
                <w:webHidden/>
                <w:rStyle w:val="IndexLink"/>
                <w:rtl w:val="true"/>
              </w:rPr>
              <w:t xml:space="preserve">مباراة القطعة بالعربيّة </w:t>
            </w:r>
            <w:r>
              <w:rPr>
                <w:rStyle w:val="IndexLink"/>
                <w:rtl w:val="true"/>
              </w:rPr>
              <w:t>:</w:t>
              <w:tab/>
            </w:r>
            <w:r>
              <w:rPr>
                <w:rStyle w:val="IndexLink"/>
              </w:rPr>
              <w:t>169</w:t>
            </w:r>
          </w:hyperlink>
        </w:p>
        <w:p>
          <w:pPr>
            <w:pStyle w:val="Contents4"/>
            <w:tabs>
              <w:tab w:val="clear" w:pos="8176"/>
              <w:tab w:val="right" w:pos="9026" w:leader="dot"/>
            </w:tabs>
            <w:rPr/>
          </w:pPr>
          <w:hyperlink w:anchor="__RefHeading___Toc504180_1280447820">
            <w:r>
              <w:rPr>
                <w:webHidden/>
                <w:rStyle w:val="IndexLink"/>
                <w:rtl w:val="true"/>
              </w:rPr>
              <w:t xml:space="preserve">مباراة القصيدة بالعربيّة </w:t>
            </w:r>
            <w:r>
              <w:rPr>
                <w:rStyle w:val="IndexLink"/>
                <w:rtl w:val="true"/>
              </w:rPr>
              <w:t>:</w:t>
              <w:tab/>
            </w:r>
            <w:r>
              <w:rPr>
                <w:rStyle w:val="IndexLink"/>
              </w:rPr>
              <w:t>170</w:t>
            </w:r>
          </w:hyperlink>
        </w:p>
        <w:p>
          <w:pPr>
            <w:pStyle w:val="Contents4"/>
            <w:tabs>
              <w:tab w:val="clear" w:pos="8176"/>
              <w:tab w:val="right" w:pos="9026" w:leader="dot"/>
            </w:tabs>
            <w:rPr/>
          </w:pPr>
          <w:hyperlink w:anchor="__RefHeading___Toc504182_1280447820">
            <w:r>
              <w:rPr>
                <w:webHidden/>
                <w:rStyle w:val="IndexLink"/>
                <w:rtl w:val="true"/>
              </w:rPr>
              <w:t xml:space="preserve">مباراة القطعة بقطعة شعريّة باللغة العربيّة </w:t>
            </w:r>
            <w:r>
              <w:rPr>
                <w:rStyle w:val="IndexLink"/>
                <w:rtl w:val="true"/>
              </w:rPr>
              <w:t>:</w:t>
              <w:tab/>
            </w:r>
            <w:r>
              <w:rPr>
                <w:rStyle w:val="IndexLink"/>
              </w:rPr>
              <w:t>174</w:t>
            </w:r>
          </w:hyperlink>
        </w:p>
        <w:p>
          <w:pPr>
            <w:pStyle w:val="Contents4"/>
            <w:tabs>
              <w:tab w:val="clear" w:pos="8176"/>
              <w:tab w:val="right" w:pos="9026" w:leader="dot"/>
            </w:tabs>
            <w:rPr/>
          </w:pPr>
          <w:hyperlink w:anchor="__RefHeading___Toc504184_1280447820">
            <w:r>
              <w:rPr>
                <w:webHidden/>
                <w:rStyle w:val="IndexLink"/>
                <w:rtl w:val="true"/>
              </w:rPr>
              <w:t xml:space="preserve">مبارتها بالعربيّة </w:t>
            </w:r>
            <w:r>
              <w:rPr>
                <w:rStyle w:val="IndexLink"/>
                <w:rtl w:val="true"/>
              </w:rPr>
              <w:t>:</w:t>
              <w:tab/>
            </w:r>
            <w:r>
              <w:rPr>
                <w:rStyle w:val="IndexLink"/>
              </w:rPr>
              <w:t>176</w:t>
            </w:r>
          </w:hyperlink>
        </w:p>
        <w:p>
          <w:pPr>
            <w:pStyle w:val="Contents3"/>
            <w:tabs>
              <w:tab w:val="clear" w:pos="8459"/>
              <w:tab w:val="right" w:pos="9026" w:leader="dot"/>
            </w:tabs>
            <w:rPr/>
          </w:pPr>
          <w:hyperlink w:anchor="__RefHeading___Toc504186_1280447820">
            <w:r>
              <w:rPr>
                <w:webHidden/>
                <w:rStyle w:val="IndexLink"/>
              </w:rPr>
              <w:t>49</w:t>
            </w:r>
            <w:r>
              <w:rPr>
                <w:rStyle w:val="IndexLink"/>
                <w:rtl w:val="true"/>
              </w:rPr>
              <w:t xml:space="preserve"> - </w:t>
            </w:r>
            <w:r>
              <w:rPr>
                <w:rStyle w:val="IndexLink"/>
                <w:rtl w:val="true"/>
              </w:rPr>
              <w:t>حرب بن أبي الأسود</w:t>
            </w:r>
            <w:r>
              <w:rPr>
                <w:rStyle w:val="IndexLink"/>
                <w:rtl w:val="true"/>
              </w:rPr>
              <w:tab/>
            </w:r>
            <w:r>
              <w:rPr>
                <w:rStyle w:val="IndexLink"/>
              </w:rPr>
              <w:t>184</w:t>
            </w:r>
          </w:hyperlink>
        </w:p>
        <w:p>
          <w:pPr>
            <w:pStyle w:val="Contents3"/>
            <w:tabs>
              <w:tab w:val="clear" w:pos="8459"/>
              <w:tab w:val="right" w:pos="9026" w:leader="dot"/>
            </w:tabs>
            <w:rPr/>
          </w:pPr>
          <w:hyperlink w:anchor="__RefHeading___Toc504188_1280447820">
            <w:r>
              <w:rPr>
                <w:webHidden/>
                <w:rStyle w:val="IndexLink"/>
              </w:rPr>
              <w:t>50</w:t>
            </w:r>
            <w:r>
              <w:rPr>
                <w:rStyle w:val="IndexLink"/>
                <w:rtl w:val="true"/>
              </w:rPr>
              <w:t xml:space="preserve"> - </w:t>
            </w:r>
            <w:r>
              <w:rPr>
                <w:rStyle w:val="IndexLink"/>
                <w:rtl w:val="true"/>
              </w:rPr>
              <w:t>الحسن المثنّى بن الإمام المجتبى</w:t>
            </w:r>
            <w:r>
              <w:rPr>
                <w:rStyle w:val="IndexLink"/>
                <w:rtl w:val="true"/>
              </w:rPr>
              <w:tab/>
            </w:r>
            <w:r>
              <w:rPr>
                <w:rStyle w:val="IndexLink"/>
              </w:rPr>
              <w:t>184</w:t>
            </w:r>
          </w:hyperlink>
        </w:p>
        <w:p>
          <w:pPr>
            <w:pStyle w:val="Contents3"/>
            <w:tabs>
              <w:tab w:val="clear" w:pos="8459"/>
              <w:tab w:val="right" w:pos="9026" w:leader="dot"/>
            </w:tabs>
            <w:rPr/>
          </w:pPr>
          <w:hyperlink w:anchor="__RefHeading___Toc504190_1280447820">
            <w:r>
              <w:rPr>
                <w:webHidden/>
                <w:rStyle w:val="IndexLink"/>
              </w:rPr>
              <w:t>51</w:t>
            </w:r>
            <w:r>
              <w:rPr>
                <w:rStyle w:val="IndexLink"/>
                <w:rtl w:val="true"/>
              </w:rPr>
              <w:t xml:space="preserve"> - </w:t>
            </w:r>
            <w:r>
              <w:rPr>
                <w:rStyle w:val="IndexLink"/>
                <w:rtl w:val="true"/>
              </w:rPr>
              <w:t>حلّاس بن عمرو الراسبي</w:t>
            </w:r>
            <w:r>
              <w:rPr>
                <w:rStyle w:val="IndexLink"/>
                <w:rtl w:val="true"/>
              </w:rPr>
              <w:tab/>
            </w:r>
            <w:r>
              <w:rPr>
                <w:rStyle w:val="IndexLink"/>
              </w:rPr>
              <w:t>186</w:t>
            </w:r>
          </w:hyperlink>
        </w:p>
        <w:p>
          <w:pPr>
            <w:pStyle w:val="Contents4"/>
            <w:tabs>
              <w:tab w:val="clear" w:pos="8176"/>
              <w:tab w:val="right" w:pos="9026" w:leader="dot"/>
            </w:tabs>
            <w:rPr/>
          </w:pPr>
          <w:hyperlink w:anchor="__RefHeading___Toc504192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504194_1280447820">
            <w:r>
              <w:rPr>
                <w:webHidden/>
                <w:rStyle w:val="IndexLink"/>
                <w:rtl w:val="true"/>
              </w:rPr>
              <w:t>شروط المصالحة</w:t>
            </w:r>
            <w:r>
              <w:rPr>
                <w:rStyle w:val="IndexLink"/>
                <w:rtl w:val="true"/>
              </w:rPr>
              <w:tab/>
            </w:r>
            <w:r>
              <w:rPr>
                <w:rStyle w:val="IndexLink"/>
              </w:rPr>
              <w:t>186</w:t>
            </w:r>
          </w:hyperlink>
        </w:p>
        <w:p>
          <w:pPr>
            <w:pStyle w:val="Contents3"/>
            <w:tabs>
              <w:tab w:val="clear" w:pos="8459"/>
              <w:tab w:val="right" w:pos="9026" w:leader="dot"/>
            </w:tabs>
            <w:rPr/>
          </w:pPr>
          <w:hyperlink w:anchor="__RefHeading___Toc504196_1280447820">
            <w:r>
              <w:rPr>
                <w:webHidden/>
                <w:rStyle w:val="IndexLink"/>
              </w:rPr>
              <w:t>52</w:t>
            </w:r>
            <w:r>
              <w:rPr>
                <w:rStyle w:val="IndexLink"/>
                <w:rtl w:val="true"/>
              </w:rPr>
              <w:t xml:space="preserve"> - </w:t>
            </w:r>
            <w:r>
              <w:rPr>
                <w:rStyle w:val="IndexLink"/>
                <w:rtl w:val="true"/>
              </w:rPr>
              <w:t>حنظلة بن أسد الشبامي</w:t>
            </w:r>
            <w:r>
              <w:rPr>
                <w:rStyle w:val="IndexLink"/>
                <w:rtl w:val="true"/>
              </w:rPr>
              <w:tab/>
            </w:r>
            <w:r>
              <w:rPr>
                <w:rStyle w:val="IndexLink"/>
              </w:rPr>
              <w:t>187</w:t>
            </w:r>
          </w:hyperlink>
        </w:p>
        <w:p>
          <w:pPr>
            <w:pStyle w:val="Contents3"/>
            <w:tabs>
              <w:tab w:val="clear" w:pos="8459"/>
              <w:tab w:val="right" w:pos="9026" w:leader="dot"/>
            </w:tabs>
            <w:rPr/>
          </w:pPr>
          <w:hyperlink w:anchor="__RefHeading___Toc504198_1280447820">
            <w:r>
              <w:rPr>
                <w:webHidden/>
                <w:rStyle w:val="IndexLink"/>
              </w:rPr>
              <w:t>53</w:t>
            </w:r>
            <w:r>
              <w:rPr>
                <w:rStyle w:val="IndexLink"/>
                <w:rtl w:val="true"/>
              </w:rPr>
              <w:t xml:space="preserve"> - </w:t>
            </w:r>
            <w:r>
              <w:rPr>
                <w:rStyle w:val="IndexLink"/>
                <w:rtl w:val="true"/>
              </w:rPr>
              <w:t>حيان بن الحارث</w:t>
            </w:r>
            <w:r>
              <w:rPr>
                <w:rStyle w:val="IndexLink"/>
                <w:rtl w:val="true"/>
              </w:rPr>
              <w:tab/>
            </w:r>
            <w:r>
              <w:rPr>
                <w:rStyle w:val="IndexLink"/>
              </w:rPr>
              <w:t>189</w:t>
            </w:r>
          </w:hyperlink>
        </w:p>
        <w:p>
          <w:pPr>
            <w:pStyle w:val="Contents2"/>
            <w:tabs>
              <w:tab w:val="clear" w:pos="8743"/>
              <w:tab w:val="right" w:pos="9026" w:leader="dot"/>
            </w:tabs>
            <w:rPr/>
          </w:pPr>
          <w:hyperlink w:anchor="__RefHeading___Toc504200_1280447820">
            <w:r>
              <w:rPr>
                <w:webHidden/>
                <w:rStyle w:val="IndexLink"/>
                <w:rtl w:val="true"/>
              </w:rPr>
              <w:t>حرف الخاء</w:t>
            </w:r>
            <w:r>
              <w:rPr>
                <w:rStyle w:val="IndexLink"/>
                <w:rtl w:val="true"/>
              </w:rPr>
              <w:tab/>
            </w:r>
            <w:r>
              <w:rPr>
                <w:rStyle w:val="IndexLink"/>
              </w:rPr>
              <w:t>190</w:t>
            </w:r>
          </w:hyperlink>
        </w:p>
        <w:p>
          <w:pPr>
            <w:pStyle w:val="Contents3"/>
            <w:tabs>
              <w:tab w:val="clear" w:pos="8459"/>
              <w:tab w:val="right" w:pos="9026" w:leader="dot"/>
            </w:tabs>
            <w:rPr/>
          </w:pPr>
          <w:hyperlink w:anchor="__RefHeading___Toc504202_1280447820">
            <w:r>
              <w:rPr>
                <w:webHidden/>
                <w:rStyle w:val="IndexLink"/>
              </w:rPr>
              <w:t>54</w:t>
            </w:r>
            <w:r>
              <w:rPr>
                <w:rStyle w:val="IndexLink"/>
                <w:rtl w:val="true"/>
              </w:rPr>
              <w:t xml:space="preserve"> - </w:t>
            </w:r>
            <w:r>
              <w:rPr>
                <w:rStyle w:val="IndexLink"/>
                <w:rtl w:val="true"/>
              </w:rPr>
              <w:t>خالد بن عمرو بن خالد الأزدي</w:t>
            </w:r>
            <w:r>
              <w:rPr>
                <w:rStyle w:val="IndexLink"/>
                <w:rtl w:val="true"/>
              </w:rPr>
              <w:tab/>
            </w:r>
            <w:r>
              <w:rPr>
                <w:rStyle w:val="IndexLink"/>
              </w:rPr>
              <w:t>190</w:t>
            </w:r>
          </w:hyperlink>
        </w:p>
        <w:p>
          <w:pPr>
            <w:pStyle w:val="Contents3"/>
            <w:tabs>
              <w:tab w:val="clear" w:pos="8459"/>
              <w:tab w:val="right" w:pos="9026" w:leader="dot"/>
            </w:tabs>
            <w:rPr/>
          </w:pPr>
          <w:hyperlink w:anchor="__RefHeading___Toc504204_1280447820">
            <w:r>
              <w:rPr>
                <w:webHidden/>
                <w:rStyle w:val="IndexLink"/>
              </w:rPr>
              <w:t>55</w:t>
            </w:r>
            <w:r>
              <w:rPr>
                <w:rStyle w:val="IndexLink"/>
                <w:rtl w:val="true"/>
              </w:rPr>
              <w:t xml:space="preserve"> - </w:t>
            </w:r>
            <w:r>
              <w:rPr>
                <w:rStyle w:val="IndexLink"/>
                <w:rtl w:val="true"/>
              </w:rPr>
              <w:t>خلف بن مسلم بن عوسجة</w:t>
            </w:r>
            <w:r>
              <w:rPr>
                <w:rStyle w:val="IndexLink"/>
                <w:rtl w:val="true"/>
              </w:rPr>
              <w:tab/>
            </w:r>
            <w:r>
              <w:rPr>
                <w:rStyle w:val="IndexLink"/>
              </w:rPr>
              <w:t>190</w:t>
            </w:r>
          </w:hyperlink>
        </w:p>
        <w:p>
          <w:pPr>
            <w:pStyle w:val="Contents2"/>
            <w:tabs>
              <w:tab w:val="clear" w:pos="8743"/>
              <w:tab w:val="right" w:pos="9026" w:leader="dot"/>
            </w:tabs>
            <w:rPr/>
          </w:pPr>
          <w:hyperlink w:anchor="__RefHeading___Toc504206_1280447820">
            <w:r>
              <w:rPr>
                <w:webHidden/>
                <w:rStyle w:val="IndexLink"/>
                <w:rtl w:val="true"/>
              </w:rPr>
              <w:t>حرف الدال</w:t>
            </w:r>
            <w:r>
              <w:rPr>
                <w:rStyle w:val="IndexLink"/>
                <w:rtl w:val="true"/>
              </w:rPr>
              <w:tab/>
            </w:r>
            <w:r>
              <w:rPr>
                <w:rStyle w:val="IndexLink"/>
              </w:rPr>
              <w:t>192</w:t>
            </w:r>
          </w:hyperlink>
        </w:p>
        <w:p>
          <w:pPr>
            <w:pStyle w:val="Contents3"/>
            <w:tabs>
              <w:tab w:val="clear" w:pos="8459"/>
              <w:tab w:val="right" w:pos="9026" w:leader="dot"/>
            </w:tabs>
            <w:rPr/>
          </w:pPr>
          <w:hyperlink w:anchor="__RefHeading___Toc504208_1280447820">
            <w:r>
              <w:rPr>
                <w:webHidden/>
                <w:rStyle w:val="IndexLink"/>
              </w:rPr>
              <w:t>56</w:t>
            </w:r>
            <w:r>
              <w:rPr>
                <w:rStyle w:val="IndexLink"/>
                <w:rtl w:val="true"/>
              </w:rPr>
              <w:t xml:space="preserve"> - </w:t>
            </w:r>
            <w:r>
              <w:rPr>
                <w:rStyle w:val="IndexLink"/>
                <w:rtl w:val="true"/>
              </w:rPr>
              <w:t>داود الطرماح</w:t>
            </w:r>
            <w:r>
              <w:rPr>
                <w:rStyle w:val="IndexLink"/>
                <w:rtl w:val="true"/>
              </w:rPr>
              <w:tab/>
            </w:r>
            <w:r>
              <w:rPr>
                <w:rStyle w:val="IndexLink"/>
              </w:rPr>
              <w:t>192</w:t>
            </w:r>
          </w:hyperlink>
        </w:p>
        <w:p>
          <w:pPr>
            <w:pStyle w:val="Contents2"/>
            <w:tabs>
              <w:tab w:val="clear" w:pos="8743"/>
              <w:tab w:val="right" w:pos="9026" w:leader="dot"/>
            </w:tabs>
            <w:rPr/>
          </w:pPr>
          <w:hyperlink w:anchor="__RefHeading___Toc504210_1280447820">
            <w:r>
              <w:rPr>
                <w:webHidden/>
                <w:rStyle w:val="IndexLink"/>
                <w:rtl w:val="true"/>
              </w:rPr>
              <w:t>حرف الذال</w:t>
            </w:r>
            <w:r>
              <w:rPr>
                <w:rStyle w:val="IndexLink"/>
                <w:rtl w:val="true"/>
              </w:rPr>
              <w:tab/>
            </w:r>
            <w:r>
              <w:rPr>
                <w:rStyle w:val="IndexLink"/>
              </w:rPr>
              <w:t>193</w:t>
            </w:r>
          </w:hyperlink>
        </w:p>
        <w:p>
          <w:pPr>
            <w:pStyle w:val="Contents2"/>
            <w:tabs>
              <w:tab w:val="clear" w:pos="8743"/>
              <w:tab w:val="right" w:pos="9026" w:leader="dot"/>
            </w:tabs>
            <w:rPr/>
          </w:pPr>
          <w:hyperlink w:anchor="__RefHeading___Toc504212_1280447820">
            <w:r>
              <w:rPr>
                <w:webHidden/>
                <w:rStyle w:val="IndexLink"/>
                <w:rtl w:val="true"/>
              </w:rPr>
              <w:t>حرف الراء</w:t>
            </w:r>
            <w:r>
              <w:rPr>
                <w:rStyle w:val="IndexLink"/>
                <w:rtl w:val="true"/>
              </w:rPr>
              <w:tab/>
            </w:r>
            <w:r>
              <w:rPr>
                <w:rStyle w:val="IndexLink"/>
              </w:rPr>
              <w:t>193</w:t>
            </w:r>
          </w:hyperlink>
        </w:p>
        <w:p>
          <w:pPr>
            <w:pStyle w:val="Contents3"/>
            <w:tabs>
              <w:tab w:val="clear" w:pos="8459"/>
              <w:tab w:val="right" w:pos="9026" w:leader="dot"/>
            </w:tabs>
            <w:rPr/>
          </w:pPr>
          <w:hyperlink w:anchor="__RefHeading___Toc504214_1280447820">
            <w:r>
              <w:rPr>
                <w:webHidden/>
                <w:rStyle w:val="IndexLink"/>
              </w:rPr>
              <w:t>57</w:t>
            </w:r>
            <w:r>
              <w:rPr>
                <w:rStyle w:val="IndexLink"/>
                <w:rtl w:val="true"/>
              </w:rPr>
              <w:t xml:space="preserve"> - </w:t>
            </w:r>
            <w:r>
              <w:rPr>
                <w:rStyle w:val="IndexLink"/>
                <w:rtl w:val="true"/>
              </w:rPr>
              <w:t>رافع بن عبدالله</w:t>
            </w:r>
            <w:r>
              <w:rPr>
                <w:rStyle w:val="IndexLink"/>
                <w:rtl w:val="true"/>
              </w:rPr>
              <w:tab/>
            </w:r>
            <w:r>
              <w:rPr>
                <w:rStyle w:val="IndexLink"/>
              </w:rPr>
              <w:t>193</w:t>
            </w:r>
          </w:hyperlink>
        </w:p>
        <w:p>
          <w:pPr>
            <w:pStyle w:val="Contents3"/>
            <w:tabs>
              <w:tab w:val="clear" w:pos="8459"/>
              <w:tab w:val="right" w:pos="9026" w:leader="dot"/>
            </w:tabs>
            <w:rPr/>
          </w:pPr>
          <w:hyperlink w:anchor="__RefHeading___Toc504216_1280447820">
            <w:r>
              <w:rPr>
                <w:webHidden/>
                <w:rStyle w:val="IndexLink"/>
              </w:rPr>
              <w:t>58</w:t>
            </w:r>
            <w:r>
              <w:rPr>
                <w:rStyle w:val="IndexLink"/>
                <w:rtl w:val="true"/>
              </w:rPr>
              <w:t xml:space="preserve"> - </w:t>
            </w:r>
            <w:r>
              <w:rPr>
                <w:rStyle w:val="IndexLink"/>
                <w:rtl w:val="true"/>
              </w:rPr>
              <w:t>ربيعة بن خوط</w:t>
            </w:r>
            <w:r>
              <w:rPr>
                <w:rStyle w:val="IndexLink"/>
                <w:rtl w:val="true"/>
              </w:rPr>
              <w:tab/>
            </w:r>
            <w:r>
              <w:rPr>
                <w:rStyle w:val="IndexLink"/>
              </w:rPr>
              <w:t>193</w:t>
            </w:r>
          </w:hyperlink>
        </w:p>
        <w:p>
          <w:pPr>
            <w:pStyle w:val="Contents3"/>
            <w:tabs>
              <w:tab w:val="clear" w:pos="8459"/>
              <w:tab w:val="right" w:pos="9026" w:leader="dot"/>
            </w:tabs>
            <w:rPr/>
          </w:pPr>
          <w:hyperlink w:anchor="__RefHeading___Toc504218_1280447820">
            <w:r>
              <w:rPr>
                <w:webHidden/>
                <w:rStyle w:val="IndexLink"/>
              </w:rPr>
              <w:t>59</w:t>
            </w:r>
            <w:r>
              <w:rPr>
                <w:rStyle w:val="IndexLink"/>
                <w:rtl w:val="true"/>
              </w:rPr>
              <w:t xml:space="preserve"> - </w:t>
            </w:r>
            <w:r>
              <w:rPr>
                <w:rStyle w:val="IndexLink"/>
                <w:rtl w:val="true"/>
              </w:rPr>
              <w:t>رجل من خزيمة</w:t>
            </w:r>
            <w:r>
              <w:rPr>
                <w:rStyle w:val="IndexLink"/>
                <w:rtl w:val="true"/>
              </w:rPr>
              <w:tab/>
            </w:r>
            <w:r>
              <w:rPr>
                <w:rStyle w:val="IndexLink"/>
              </w:rPr>
              <w:t>194</w:t>
            </w:r>
          </w:hyperlink>
        </w:p>
        <w:p>
          <w:pPr>
            <w:pStyle w:val="Contents3"/>
            <w:tabs>
              <w:tab w:val="clear" w:pos="8459"/>
              <w:tab w:val="right" w:pos="9026" w:leader="dot"/>
            </w:tabs>
            <w:rPr/>
          </w:pPr>
          <w:hyperlink w:anchor="__RefHeading___Toc504220_1280447820">
            <w:r>
              <w:rPr>
                <w:webHidden/>
                <w:rStyle w:val="IndexLink"/>
              </w:rPr>
              <w:t>60</w:t>
            </w:r>
            <w:r>
              <w:rPr>
                <w:rStyle w:val="IndexLink"/>
                <w:rtl w:val="true"/>
              </w:rPr>
              <w:t xml:space="preserve"> - </w:t>
            </w:r>
            <w:r>
              <w:rPr>
                <w:rStyle w:val="IndexLink"/>
                <w:rtl w:val="true"/>
              </w:rPr>
              <w:t>رميث بن عمرو</w:t>
            </w:r>
            <w:r>
              <w:rPr>
                <w:rStyle w:val="IndexLink"/>
                <w:rtl w:val="true"/>
              </w:rPr>
              <w:tab/>
            </w:r>
            <w:r>
              <w:rPr>
                <w:rStyle w:val="IndexLink"/>
              </w:rPr>
              <w:t>195</w:t>
            </w:r>
          </w:hyperlink>
        </w:p>
        <w:p>
          <w:pPr>
            <w:pStyle w:val="Contents2"/>
            <w:tabs>
              <w:tab w:val="clear" w:pos="8743"/>
              <w:tab w:val="right" w:pos="9026" w:leader="dot"/>
            </w:tabs>
            <w:rPr/>
          </w:pPr>
          <w:hyperlink w:anchor="__RefHeading___Toc504222_1280447820">
            <w:r>
              <w:rPr>
                <w:webHidden/>
                <w:rStyle w:val="IndexLink"/>
                <w:rtl w:val="true"/>
              </w:rPr>
              <w:t>حرف الزاي</w:t>
            </w:r>
            <w:r>
              <w:rPr>
                <w:rStyle w:val="IndexLink"/>
                <w:rtl w:val="true"/>
              </w:rPr>
              <w:tab/>
            </w:r>
            <w:r>
              <w:rPr>
                <w:rStyle w:val="IndexLink"/>
              </w:rPr>
              <w:t>196</w:t>
            </w:r>
          </w:hyperlink>
        </w:p>
        <w:p>
          <w:pPr>
            <w:pStyle w:val="Contents3"/>
            <w:tabs>
              <w:tab w:val="clear" w:pos="8459"/>
              <w:tab w:val="right" w:pos="9026" w:leader="dot"/>
            </w:tabs>
            <w:rPr/>
          </w:pPr>
          <w:hyperlink w:anchor="__RefHeading___Toc504224_1280447820">
            <w:r>
              <w:rPr>
                <w:webHidden/>
                <w:rStyle w:val="IndexLink"/>
              </w:rPr>
              <w:t>61</w:t>
            </w:r>
            <w:r>
              <w:rPr>
                <w:rStyle w:val="IndexLink"/>
                <w:rtl w:val="true"/>
              </w:rPr>
              <w:t xml:space="preserve"> - </w:t>
            </w:r>
            <w:r>
              <w:rPr>
                <w:rStyle w:val="IndexLink"/>
                <w:rtl w:val="true"/>
              </w:rPr>
              <w:t>زاهر بن عمرو الأسلمي</w:t>
            </w:r>
            <w:r>
              <w:rPr>
                <w:rStyle w:val="IndexLink"/>
                <w:rtl w:val="true"/>
              </w:rPr>
              <w:tab/>
            </w:r>
            <w:r>
              <w:rPr>
                <w:rStyle w:val="IndexLink"/>
              </w:rPr>
              <w:t>196</w:t>
            </w:r>
          </w:hyperlink>
        </w:p>
        <w:p>
          <w:pPr>
            <w:pStyle w:val="Contents3"/>
            <w:tabs>
              <w:tab w:val="clear" w:pos="8459"/>
              <w:tab w:val="right" w:pos="9026" w:leader="dot"/>
            </w:tabs>
            <w:rPr/>
          </w:pPr>
          <w:hyperlink w:anchor="__RefHeading___Toc504226_1280447820">
            <w:r>
              <w:rPr>
                <w:webHidden/>
                <w:rStyle w:val="IndexLink"/>
              </w:rPr>
              <w:t>62</w:t>
            </w:r>
            <w:r>
              <w:rPr>
                <w:rStyle w:val="IndexLink"/>
                <w:rtl w:val="true"/>
              </w:rPr>
              <w:t xml:space="preserve"> - </w:t>
            </w:r>
            <w:r>
              <w:rPr>
                <w:rStyle w:val="IndexLink"/>
                <w:rtl w:val="true"/>
              </w:rPr>
              <w:t>زائدة بن المهاجر</w:t>
            </w:r>
            <w:r>
              <w:rPr>
                <w:rStyle w:val="IndexLink"/>
                <w:rtl w:val="true"/>
              </w:rPr>
              <w:tab/>
            </w:r>
            <w:r>
              <w:rPr>
                <w:rStyle w:val="IndexLink"/>
              </w:rPr>
              <w:t>200</w:t>
            </w:r>
          </w:hyperlink>
        </w:p>
        <w:p>
          <w:pPr>
            <w:pStyle w:val="Contents3"/>
            <w:tabs>
              <w:tab w:val="clear" w:pos="8459"/>
              <w:tab w:val="right" w:pos="9026" w:leader="dot"/>
            </w:tabs>
            <w:rPr/>
          </w:pPr>
          <w:hyperlink w:anchor="__RefHeading___Toc504228_1280447820">
            <w:r>
              <w:rPr>
                <w:webHidden/>
                <w:rStyle w:val="IndexLink"/>
              </w:rPr>
              <w:t>63</w:t>
            </w:r>
            <w:r>
              <w:rPr>
                <w:rStyle w:val="IndexLink"/>
                <w:rtl w:val="true"/>
              </w:rPr>
              <w:t xml:space="preserve"> - </w:t>
            </w:r>
            <w:r>
              <w:rPr>
                <w:rStyle w:val="IndexLink"/>
                <w:rtl w:val="true"/>
              </w:rPr>
              <w:t>زهير بن سليم</w:t>
            </w:r>
            <w:r>
              <w:rPr>
                <w:rStyle w:val="IndexLink"/>
                <w:rtl w:val="true"/>
              </w:rPr>
              <w:tab/>
            </w:r>
            <w:r>
              <w:rPr>
                <w:rStyle w:val="IndexLink"/>
              </w:rPr>
              <w:t>200</w:t>
            </w:r>
          </w:hyperlink>
        </w:p>
        <w:p>
          <w:pPr>
            <w:pStyle w:val="Contents3"/>
            <w:tabs>
              <w:tab w:val="clear" w:pos="8459"/>
              <w:tab w:val="right" w:pos="9026" w:leader="dot"/>
            </w:tabs>
            <w:rPr/>
          </w:pPr>
          <w:hyperlink w:anchor="__RefHeading___Toc504230_1280447820">
            <w:r>
              <w:rPr>
                <w:webHidden/>
                <w:rStyle w:val="IndexLink"/>
              </w:rPr>
              <w:t>64</w:t>
            </w:r>
            <w:r>
              <w:rPr>
                <w:rStyle w:val="IndexLink"/>
                <w:rtl w:val="true"/>
              </w:rPr>
              <w:t xml:space="preserve"> - </w:t>
            </w:r>
            <w:r>
              <w:rPr>
                <w:rStyle w:val="IndexLink"/>
                <w:rtl w:val="true"/>
              </w:rPr>
              <w:t>زهير بن سيّار</w:t>
            </w:r>
            <w:r>
              <w:rPr>
                <w:rStyle w:val="IndexLink"/>
                <w:rtl w:val="true"/>
              </w:rPr>
              <w:tab/>
            </w:r>
            <w:r>
              <w:rPr>
                <w:rStyle w:val="IndexLink"/>
              </w:rPr>
              <w:t>201</w:t>
            </w:r>
          </w:hyperlink>
        </w:p>
        <w:p>
          <w:pPr>
            <w:pStyle w:val="Contents3"/>
            <w:tabs>
              <w:tab w:val="clear" w:pos="8459"/>
              <w:tab w:val="right" w:pos="9026" w:leader="dot"/>
            </w:tabs>
            <w:rPr/>
          </w:pPr>
          <w:hyperlink w:anchor="__RefHeading___Toc504232_1280447820">
            <w:r>
              <w:rPr>
                <w:webHidden/>
                <w:rStyle w:val="IndexLink"/>
              </w:rPr>
              <w:t>65</w:t>
            </w:r>
            <w:r>
              <w:rPr>
                <w:rStyle w:val="IndexLink"/>
                <w:rtl w:val="true"/>
              </w:rPr>
              <w:t xml:space="preserve"> - </w:t>
            </w:r>
            <w:r>
              <w:rPr>
                <w:rStyle w:val="IndexLink"/>
                <w:rtl w:val="true"/>
              </w:rPr>
              <w:t>زهير بن بشر الخثعمي</w:t>
            </w:r>
            <w:r>
              <w:rPr>
                <w:rStyle w:val="IndexLink"/>
                <w:rtl w:val="true"/>
              </w:rPr>
              <w:tab/>
            </w:r>
            <w:r>
              <w:rPr>
                <w:rStyle w:val="IndexLink"/>
              </w:rPr>
              <w:t>201</w:t>
            </w:r>
          </w:hyperlink>
        </w:p>
        <w:p>
          <w:pPr>
            <w:pStyle w:val="Contents3"/>
            <w:tabs>
              <w:tab w:val="clear" w:pos="8459"/>
              <w:tab w:val="right" w:pos="9026" w:leader="dot"/>
            </w:tabs>
            <w:rPr/>
          </w:pPr>
          <w:hyperlink w:anchor="__RefHeading___Toc504234_1280447820">
            <w:r>
              <w:rPr>
                <w:webHidden/>
                <w:rStyle w:val="IndexLink"/>
              </w:rPr>
              <w:t>66</w:t>
            </w:r>
            <w:r>
              <w:rPr>
                <w:rStyle w:val="IndexLink"/>
                <w:rtl w:val="true"/>
              </w:rPr>
              <w:t xml:space="preserve"> - </w:t>
            </w:r>
            <w:r>
              <w:rPr>
                <w:rStyle w:val="IndexLink"/>
                <w:rtl w:val="true"/>
              </w:rPr>
              <w:t>زوجة وهب</w:t>
            </w:r>
            <w:r>
              <w:rPr>
                <w:rStyle w:val="IndexLink"/>
                <w:rtl w:val="true"/>
              </w:rPr>
              <w:tab/>
            </w:r>
            <w:r>
              <w:rPr>
                <w:rStyle w:val="IndexLink"/>
              </w:rPr>
              <w:t>202</w:t>
            </w:r>
          </w:hyperlink>
        </w:p>
        <w:p>
          <w:pPr>
            <w:pStyle w:val="Contents3"/>
            <w:tabs>
              <w:tab w:val="clear" w:pos="8459"/>
              <w:tab w:val="right" w:pos="9026" w:leader="dot"/>
            </w:tabs>
            <w:rPr/>
          </w:pPr>
          <w:hyperlink w:anchor="__RefHeading___Toc504236_1280447820">
            <w:r>
              <w:rPr>
                <w:webHidden/>
                <w:rStyle w:val="IndexLink"/>
              </w:rPr>
              <w:t>67</w:t>
            </w:r>
            <w:r>
              <w:rPr>
                <w:rStyle w:val="IndexLink"/>
                <w:rtl w:val="true"/>
              </w:rPr>
              <w:t xml:space="preserve"> - </w:t>
            </w:r>
            <w:r>
              <w:rPr>
                <w:rStyle w:val="IndexLink"/>
                <w:rtl w:val="true"/>
              </w:rPr>
              <w:t>زهير بن القين الأنماري البجلي</w:t>
            </w:r>
            <w:r>
              <w:rPr>
                <w:rStyle w:val="IndexLink"/>
                <w:rtl w:val="true"/>
              </w:rPr>
              <w:tab/>
            </w:r>
            <w:r>
              <w:rPr>
                <w:rStyle w:val="IndexLink"/>
              </w:rPr>
              <w:t>202</w:t>
            </w:r>
          </w:hyperlink>
        </w:p>
        <w:p>
          <w:pPr>
            <w:pStyle w:val="Contents4"/>
            <w:tabs>
              <w:tab w:val="clear" w:pos="8176"/>
              <w:tab w:val="right" w:pos="9026" w:leader="dot"/>
            </w:tabs>
            <w:rPr/>
          </w:pPr>
          <w:hyperlink w:anchor="__RefHeading___Toc504238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504240_1280447820">
            <w:r>
              <w:rPr>
                <w:webHidden/>
                <w:rStyle w:val="IndexLink"/>
                <w:rtl w:val="true"/>
              </w:rPr>
              <w:t>زهير وليلة عاشوراء</w:t>
            </w:r>
            <w:r>
              <w:rPr>
                <w:rStyle w:val="IndexLink"/>
                <w:rtl w:val="true"/>
              </w:rPr>
              <w:tab/>
            </w:r>
            <w:r>
              <w:rPr>
                <w:rStyle w:val="IndexLink"/>
              </w:rPr>
              <w:t>206</w:t>
            </w:r>
          </w:hyperlink>
        </w:p>
        <w:p>
          <w:pPr>
            <w:pStyle w:val="Contents4"/>
            <w:tabs>
              <w:tab w:val="clear" w:pos="8176"/>
              <w:tab w:val="right" w:pos="9026" w:leader="dot"/>
            </w:tabs>
            <w:rPr/>
          </w:pPr>
          <w:hyperlink w:anchor="__RefHeading___Toc504242_1280447820">
            <w:r>
              <w:rPr>
                <w:webHidden/>
                <w:rStyle w:val="IndexLink"/>
                <w:rtl w:val="true"/>
              </w:rPr>
              <w:t>خطبة زهير وشهادته</w:t>
            </w:r>
            <w:r>
              <w:rPr>
                <w:rStyle w:val="IndexLink"/>
                <w:rtl w:val="true"/>
              </w:rPr>
              <w:tab/>
            </w:r>
            <w:r>
              <w:rPr>
                <w:rStyle w:val="IndexLink"/>
              </w:rPr>
              <w:t>208</w:t>
            </w:r>
          </w:hyperlink>
        </w:p>
        <w:p>
          <w:pPr>
            <w:pStyle w:val="Contents3"/>
            <w:tabs>
              <w:tab w:val="clear" w:pos="8459"/>
              <w:tab w:val="right" w:pos="9026" w:leader="dot"/>
            </w:tabs>
            <w:rPr/>
          </w:pPr>
          <w:hyperlink w:anchor="__RefHeading___Toc504244_1280447820">
            <w:r>
              <w:rPr>
                <w:webHidden/>
                <w:rStyle w:val="IndexLink"/>
              </w:rPr>
              <w:t>68</w:t>
            </w:r>
            <w:r>
              <w:rPr>
                <w:rStyle w:val="IndexLink"/>
                <w:rtl w:val="true"/>
              </w:rPr>
              <w:t xml:space="preserve"> - </w:t>
            </w:r>
            <w:r>
              <w:rPr>
                <w:rStyle w:val="IndexLink"/>
                <w:rtl w:val="true"/>
              </w:rPr>
              <w:t>زياد بن عريب</w:t>
            </w:r>
            <w:r>
              <w:rPr>
                <w:rStyle w:val="IndexLink"/>
                <w:rtl w:val="true"/>
              </w:rPr>
              <w:tab/>
            </w:r>
            <w:r>
              <w:rPr>
                <w:rStyle w:val="IndexLink"/>
              </w:rPr>
              <w:t>213</w:t>
            </w:r>
          </w:hyperlink>
        </w:p>
        <w:p>
          <w:pPr>
            <w:pStyle w:val="Contents2"/>
            <w:tabs>
              <w:tab w:val="clear" w:pos="8743"/>
              <w:tab w:val="right" w:pos="9026" w:leader="dot"/>
            </w:tabs>
            <w:rPr/>
          </w:pPr>
          <w:hyperlink w:anchor="__RefHeading___Toc504246_1280447820">
            <w:r>
              <w:rPr>
                <w:webHidden/>
                <w:rStyle w:val="IndexLink"/>
                <w:rtl w:val="true"/>
              </w:rPr>
              <w:t>حرف السين</w:t>
            </w:r>
            <w:r>
              <w:rPr>
                <w:rStyle w:val="IndexLink"/>
                <w:rtl w:val="true"/>
              </w:rPr>
              <w:tab/>
            </w:r>
            <w:r>
              <w:rPr>
                <w:rStyle w:val="IndexLink"/>
              </w:rPr>
              <w:t>215</w:t>
            </w:r>
          </w:hyperlink>
        </w:p>
        <w:p>
          <w:pPr>
            <w:pStyle w:val="Contents3"/>
            <w:tabs>
              <w:tab w:val="clear" w:pos="8459"/>
              <w:tab w:val="right" w:pos="9026" w:leader="dot"/>
            </w:tabs>
            <w:rPr/>
          </w:pPr>
          <w:hyperlink w:anchor="__RefHeading___Toc504248_1280447820">
            <w:r>
              <w:rPr>
                <w:webHidden/>
                <w:rStyle w:val="IndexLink"/>
              </w:rPr>
              <w:t>69</w:t>
            </w:r>
            <w:r>
              <w:rPr>
                <w:rStyle w:val="IndexLink"/>
                <w:rtl w:val="true"/>
              </w:rPr>
              <w:t xml:space="preserve"> - </w:t>
            </w:r>
            <w:r>
              <w:rPr>
                <w:rStyle w:val="IndexLink"/>
                <w:rtl w:val="true"/>
              </w:rPr>
              <w:t>سالم مولى بني المدينة</w:t>
            </w:r>
            <w:r>
              <w:rPr>
                <w:rStyle w:val="IndexLink"/>
                <w:rtl w:val="true"/>
              </w:rPr>
              <w:tab/>
            </w:r>
            <w:r>
              <w:rPr>
                <w:rStyle w:val="IndexLink"/>
              </w:rPr>
              <w:t>215</w:t>
            </w:r>
          </w:hyperlink>
        </w:p>
        <w:p>
          <w:pPr>
            <w:pStyle w:val="Contents3"/>
            <w:tabs>
              <w:tab w:val="clear" w:pos="8459"/>
              <w:tab w:val="right" w:pos="9026" w:leader="dot"/>
            </w:tabs>
            <w:rPr/>
          </w:pPr>
          <w:hyperlink w:anchor="__RefHeading___Toc504250_1280447820">
            <w:r>
              <w:rPr>
                <w:webHidden/>
                <w:rStyle w:val="IndexLink"/>
              </w:rPr>
              <w:t>70</w:t>
            </w:r>
            <w:r>
              <w:rPr>
                <w:rStyle w:val="IndexLink"/>
                <w:rtl w:val="true"/>
              </w:rPr>
              <w:t xml:space="preserve"> - </w:t>
            </w:r>
            <w:r>
              <w:rPr>
                <w:rStyle w:val="IndexLink"/>
                <w:rtl w:val="true"/>
              </w:rPr>
              <w:t>سالم مولى عامر بن مسلم</w:t>
            </w:r>
            <w:r>
              <w:rPr>
                <w:rStyle w:val="IndexLink"/>
                <w:rtl w:val="true"/>
              </w:rPr>
              <w:tab/>
            </w:r>
            <w:r>
              <w:rPr>
                <w:rStyle w:val="IndexLink"/>
              </w:rPr>
              <w:t>215</w:t>
            </w:r>
          </w:hyperlink>
        </w:p>
        <w:p>
          <w:pPr>
            <w:pStyle w:val="Contents3"/>
            <w:tabs>
              <w:tab w:val="clear" w:pos="8459"/>
              <w:tab w:val="right" w:pos="9026" w:leader="dot"/>
            </w:tabs>
            <w:rPr/>
          </w:pPr>
          <w:hyperlink w:anchor="__RefHeading___Toc504252_1280447820">
            <w:r>
              <w:rPr>
                <w:webHidden/>
                <w:rStyle w:val="IndexLink"/>
              </w:rPr>
              <w:t>71</w:t>
            </w:r>
            <w:r>
              <w:rPr>
                <w:rStyle w:val="IndexLink"/>
                <w:rtl w:val="true"/>
              </w:rPr>
              <w:t xml:space="preserve"> - </w:t>
            </w:r>
            <w:r>
              <w:rPr>
                <w:rStyle w:val="IndexLink"/>
                <w:rtl w:val="true"/>
              </w:rPr>
              <w:t>سعد بن بشر الحضرمي</w:t>
            </w:r>
            <w:r>
              <w:rPr>
                <w:rStyle w:val="IndexLink"/>
                <w:rtl w:val="true"/>
              </w:rPr>
              <w:tab/>
            </w:r>
            <w:r>
              <w:rPr>
                <w:rStyle w:val="IndexLink"/>
              </w:rPr>
              <w:t>216</w:t>
            </w:r>
          </w:hyperlink>
        </w:p>
        <w:p>
          <w:pPr>
            <w:pStyle w:val="Contents3"/>
            <w:tabs>
              <w:tab w:val="clear" w:pos="8459"/>
              <w:tab w:val="right" w:pos="9026" w:leader="dot"/>
            </w:tabs>
            <w:rPr/>
          </w:pPr>
          <w:hyperlink w:anchor="__RefHeading___Toc504254_1280447820">
            <w:r>
              <w:rPr>
                <w:webHidden/>
                <w:rStyle w:val="IndexLink"/>
              </w:rPr>
              <w:t>72</w:t>
            </w:r>
            <w:r>
              <w:rPr>
                <w:rStyle w:val="IndexLink"/>
                <w:rtl w:val="true"/>
              </w:rPr>
              <w:t xml:space="preserve"> - </w:t>
            </w:r>
            <w:r>
              <w:rPr>
                <w:rStyle w:val="IndexLink"/>
                <w:rtl w:val="true"/>
              </w:rPr>
              <w:t>سعد بن الحارث</w:t>
            </w:r>
            <w:r>
              <w:rPr>
                <w:rStyle w:val="IndexLink"/>
                <w:rtl w:val="true"/>
              </w:rPr>
              <w:tab/>
            </w:r>
            <w:r>
              <w:rPr>
                <w:rStyle w:val="IndexLink"/>
              </w:rPr>
              <w:t>217</w:t>
            </w:r>
          </w:hyperlink>
        </w:p>
        <w:p>
          <w:pPr>
            <w:pStyle w:val="Contents3"/>
            <w:tabs>
              <w:tab w:val="clear" w:pos="8459"/>
              <w:tab w:val="right" w:pos="9026" w:leader="dot"/>
            </w:tabs>
            <w:rPr/>
          </w:pPr>
          <w:hyperlink w:anchor="__RefHeading___Toc504256_1280447820">
            <w:r>
              <w:rPr>
                <w:webHidden/>
                <w:rStyle w:val="IndexLink"/>
              </w:rPr>
              <w:t>73</w:t>
            </w:r>
            <w:r>
              <w:rPr>
                <w:rStyle w:val="IndexLink"/>
                <w:rtl w:val="true"/>
              </w:rPr>
              <w:t xml:space="preserve"> - </w:t>
            </w:r>
            <w:r>
              <w:rPr>
                <w:rStyle w:val="IndexLink"/>
                <w:rtl w:val="true"/>
              </w:rPr>
              <w:t>سعد بن الحارث مولى أمير المؤمنين</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504258_1280447820">
            <w:r>
              <w:rPr>
                <w:webHidden/>
                <w:rStyle w:val="IndexLink"/>
              </w:rPr>
              <w:t>74</w:t>
            </w:r>
            <w:r>
              <w:rPr>
                <w:rStyle w:val="IndexLink"/>
                <w:rtl w:val="true"/>
              </w:rPr>
              <w:t xml:space="preserve"> - </w:t>
            </w:r>
            <w:r>
              <w:rPr>
                <w:rStyle w:val="IndexLink"/>
                <w:rtl w:val="true"/>
              </w:rPr>
              <w:t>سعد بن حنظلة التميمي</w:t>
            </w:r>
            <w:r>
              <w:rPr>
                <w:rStyle w:val="IndexLink"/>
                <w:rtl w:val="true"/>
              </w:rPr>
              <w:tab/>
            </w:r>
            <w:r>
              <w:rPr>
                <w:rStyle w:val="IndexLink"/>
              </w:rPr>
              <w:t>218</w:t>
            </w:r>
          </w:hyperlink>
        </w:p>
        <w:p>
          <w:pPr>
            <w:pStyle w:val="Contents3"/>
            <w:tabs>
              <w:tab w:val="clear" w:pos="8459"/>
              <w:tab w:val="right" w:pos="9026" w:leader="dot"/>
            </w:tabs>
            <w:rPr/>
          </w:pPr>
          <w:hyperlink w:anchor="__RefHeading___Toc504260_1280447820">
            <w:r>
              <w:rPr>
                <w:webHidden/>
                <w:rStyle w:val="IndexLink"/>
              </w:rPr>
              <w:t>75</w:t>
            </w:r>
            <w:r>
              <w:rPr>
                <w:rStyle w:val="IndexLink"/>
                <w:rtl w:val="true"/>
              </w:rPr>
              <w:t xml:space="preserve"> - </w:t>
            </w:r>
            <w:r>
              <w:rPr>
                <w:rStyle w:val="IndexLink"/>
                <w:rtl w:val="true"/>
              </w:rPr>
              <w:t>سعيد بن عبدالله الحنفي</w:t>
            </w:r>
            <w:r>
              <w:rPr>
                <w:rStyle w:val="IndexLink"/>
                <w:rtl w:val="true"/>
              </w:rPr>
              <w:tab/>
            </w:r>
            <w:r>
              <w:rPr>
                <w:rStyle w:val="IndexLink"/>
              </w:rPr>
              <w:t>219</w:t>
            </w:r>
          </w:hyperlink>
        </w:p>
        <w:p>
          <w:pPr>
            <w:pStyle w:val="Contents3"/>
            <w:tabs>
              <w:tab w:val="clear" w:pos="8459"/>
              <w:tab w:val="right" w:pos="9026" w:leader="dot"/>
            </w:tabs>
            <w:rPr/>
          </w:pPr>
          <w:hyperlink w:anchor="__RefHeading___Toc504262_1280447820">
            <w:r>
              <w:rPr>
                <w:webHidden/>
                <w:rStyle w:val="IndexLink"/>
              </w:rPr>
              <w:t>76</w:t>
            </w:r>
            <w:r>
              <w:rPr>
                <w:rStyle w:val="IndexLink"/>
                <w:rtl w:val="true"/>
              </w:rPr>
              <w:t xml:space="preserve"> - </w:t>
            </w:r>
            <w:r>
              <w:rPr>
                <w:rStyle w:val="IndexLink"/>
                <w:rtl w:val="true"/>
              </w:rPr>
              <w:t>سلمان بن مضارب</w:t>
            </w:r>
            <w:r>
              <w:rPr>
                <w:rStyle w:val="IndexLink"/>
                <w:rtl w:val="true"/>
              </w:rPr>
              <w:tab/>
            </w:r>
            <w:r>
              <w:rPr>
                <w:rStyle w:val="IndexLink"/>
              </w:rPr>
              <w:t>222</w:t>
            </w:r>
          </w:hyperlink>
        </w:p>
        <w:p>
          <w:pPr>
            <w:pStyle w:val="Contents3"/>
            <w:tabs>
              <w:tab w:val="clear" w:pos="8459"/>
              <w:tab w:val="right" w:pos="9026" w:leader="dot"/>
            </w:tabs>
            <w:rPr/>
          </w:pPr>
          <w:hyperlink w:anchor="__RefHeading___Toc504264_1280447820">
            <w:r>
              <w:rPr>
                <w:webHidden/>
                <w:rStyle w:val="IndexLink"/>
              </w:rPr>
              <w:t>77</w:t>
            </w:r>
            <w:r>
              <w:rPr>
                <w:rStyle w:val="IndexLink"/>
                <w:rtl w:val="true"/>
              </w:rPr>
              <w:t xml:space="preserve"> - </w:t>
            </w:r>
            <w:r>
              <w:rPr>
                <w:rStyle w:val="IndexLink"/>
                <w:rtl w:val="true"/>
              </w:rPr>
              <w:t>سفيان بن مالك</w:t>
            </w:r>
            <w:r>
              <w:rPr>
                <w:rStyle w:val="IndexLink"/>
                <w:rtl w:val="true"/>
              </w:rPr>
              <w:tab/>
            </w:r>
            <w:r>
              <w:rPr>
                <w:rStyle w:val="IndexLink"/>
              </w:rPr>
              <w:t>223</w:t>
            </w:r>
          </w:hyperlink>
        </w:p>
        <w:p>
          <w:pPr>
            <w:pStyle w:val="Contents3"/>
            <w:tabs>
              <w:tab w:val="clear" w:pos="8459"/>
              <w:tab w:val="right" w:pos="9026" w:leader="dot"/>
            </w:tabs>
            <w:rPr/>
          </w:pPr>
          <w:hyperlink w:anchor="__RefHeading___Toc504266_1280447820">
            <w:r>
              <w:rPr>
                <w:webHidden/>
                <w:rStyle w:val="IndexLink"/>
              </w:rPr>
              <w:t>78</w:t>
            </w:r>
            <w:r>
              <w:rPr>
                <w:rStyle w:val="IndexLink"/>
                <w:rtl w:val="true"/>
              </w:rPr>
              <w:t xml:space="preserve"> - </w:t>
            </w:r>
            <w:r>
              <w:rPr>
                <w:rStyle w:val="IndexLink"/>
                <w:rtl w:val="true"/>
              </w:rPr>
              <w:t>سليمان بن سليمان الأزدي</w:t>
            </w:r>
            <w:r>
              <w:rPr>
                <w:rStyle w:val="IndexLink"/>
                <w:rtl w:val="true"/>
              </w:rPr>
              <w:tab/>
            </w:r>
            <w:r>
              <w:rPr>
                <w:rStyle w:val="IndexLink"/>
              </w:rPr>
              <w:t>223</w:t>
            </w:r>
          </w:hyperlink>
        </w:p>
        <w:p>
          <w:pPr>
            <w:pStyle w:val="Contents3"/>
            <w:tabs>
              <w:tab w:val="clear" w:pos="8459"/>
              <w:tab w:val="right" w:pos="9026" w:leader="dot"/>
            </w:tabs>
            <w:rPr/>
          </w:pPr>
          <w:hyperlink w:anchor="__RefHeading___Toc504268_1280447820">
            <w:r>
              <w:rPr>
                <w:webHidden/>
                <w:rStyle w:val="IndexLink"/>
              </w:rPr>
              <w:t>79</w:t>
            </w:r>
            <w:r>
              <w:rPr>
                <w:rStyle w:val="IndexLink"/>
                <w:rtl w:val="true"/>
              </w:rPr>
              <w:t xml:space="preserve"> - </w:t>
            </w:r>
            <w:r>
              <w:rPr>
                <w:rStyle w:val="IndexLink"/>
                <w:rtl w:val="true"/>
              </w:rPr>
              <w:t>سليمان بن كثير</w:t>
            </w:r>
            <w:r>
              <w:rPr>
                <w:rStyle w:val="IndexLink"/>
                <w:rtl w:val="true"/>
              </w:rPr>
              <w:tab/>
            </w:r>
            <w:r>
              <w:rPr>
                <w:rStyle w:val="IndexLink"/>
              </w:rPr>
              <w:t>223</w:t>
            </w:r>
          </w:hyperlink>
        </w:p>
        <w:p>
          <w:pPr>
            <w:pStyle w:val="Contents3"/>
            <w:tabs>
              <w:tab w:val="clear" w:pos="8459"/>
              <w:tab w:val="right" w:pos="9026" w:leader="dot"/>
            </w:tabs>
            <w:rPr/>
          </w:pPr>
          <w:hyperlink w:anchor="__RefHeading___Toc504270_1280447820">
            <w:r>
              <w:rPr>
                <w:webHidden/>
                <w:rStyle w:val="IndexLink"/>
              </w:rPr>
              <w:t>80</w:t>
            </w:r>
            <w:r>
              <w:rPr>
                <w:rStyle w:val="IndexLink"/>
                <w:rtl w:val="true"/>
              </w:rPr>
              <w:t xml:space="preserve"> - </w:t>
            </w:r>
            <w:r>
              <w:rPr>
                <w:rStyle w:val="IndexLink"/>
                <w:rtl w:val="true"/>
              </w:rPr>
              <w:t>سليمان بن أبي رزين</w:t>
            </w:r>
            <w:r>
              <w:rPr>
                <w:rStyle w:val="IndexLink"/>
                <w:rtl w:val="true"/>
              </w:rPr>
              <w:tab/>
            </w:r>
            <w:r>
              <w:rPr>
                <w:rStyle w:val="IndexLink"/>
              </w:rPr>
              <w:t>223</w:t>
            </w:r>
          </w:hyperlink>
        </w:p>
        <w:p>
          <w:pPr>
            <w:pStyle w:val="Contents3"/>
            <w:tabs>
              <w:tab w:val="clear" w:pos="8459"/>
              <w:tab w:val="right" w:pos="9026" w:leader="dot"/>
            </w:tabs>
            <w:rPr/>
          </w:pPr>
          <w:hyperlink w:anchor="__RefHeading___Toc504272_1280447820">
            <w:r>
              <w:rPr>
                <w:webHidden/>
                <w:rStyle w:val="IndexLink"/>
              </w:rPr>
              <w:t>81</w:t>
            </w:r>
            <w:r>
              <w:rPr>
                <w:rStyle w:val="IndexLink"/>
                <w:rtl w:val="true"/>
              </w:rPr>
              <w:t xml:space="preserve"> - </w:t>
            </w:r>
            <w:r>
              <w:rPr>
                <w:rStyle w:val="IndexLink"/>
                <w:rtl w:val="true"/>
              </w:rPr>
              <w:t>سويد بن عمرو</w:t>
            </w:r>
            <w:r>
              <w:rPr>
                <w:rStyle w:val="IndexLink"/>
                <w:rtl w:val="true"/>
              </w:rPr>
              <w:tab/>
            </w:r>
            <w:r>
              <w:rPr>
                <w:rStyle w:val="IndexLink"/>
              </w:rPr>
              <w:t>226</w:t>
            </w:r>
          </w:hyperlink>
        </w:p>
        <w:p>
          <w:pPr>
            <w:pStyle w:val="Contents3"/>
            <w:tabs>
              <w:tab w:val="clear" w:pos="8459"/>
              <w:tab w:val="right" w:pos="9026" w:leader="dot"/>
            </w:tabs>
            <w:rPr/>
          </w:pPr>
          <w:hyperlink w:anchor="__RefHeading___Toc504274_1280447820">
            <w:r>
              <w:rPr>
                <w:webHidden/>
                <w:rStyle w:val="IndexLink"/>
              </w:rPr>
              <w:t>82</w:t>
            </w:r>
            <w:r>
              <w:rPr>
                <w:rStyle w:val="IndexLink"/>
                <w:rtl w:val="true"/>
              </w:rPr>
              <w:t xml:space="preserve"> - </w:t>
            </w:r>
            <w:r>
              <w:rPr>
                <w:rStyle w:val="IndexLink"/>
                <w:rtl w:val="true"/>
              </w:rPr>
              <w:t>سوار بن المنعم</w:t>
            </w:r>
            <w:r>
              <w:rPr>
                <w:rStyle w:val="IndexLink"/>
                <w:rtl w:val="true"/>
              </w:rPr>
              <w:tab/>
            </w:r>
            <w:r>
              <w:rPr>
                <w:rStyle w:val="IndexLink"/>
              </w:rPr>
              <w:t>227</w:t>
            </w:r>
          </w:hyperlink>
        </w:p>
        <w:p>
          <w:pPr>
            <w:pStyle w:val="Contents3"/>
            <w:tabs>
              <w:tab w:val="clear" w:pos="8459"/>
              <w:tab w:val="right" w:pos="9026" w:leader="dot"/>
            </w:tabs>
            <w:rPr/>
          </w:pPr>
          <w:hyperlink w:anchor="__RefHeading___Toc504276_1280447820">
            <w:r>
              <w:rPr>
                <w:webHidden/>
                <w:rStyle w:val="IndexLink"/>
              </w:rPr>
              <w:t>83</w:t>
            </w:r>
            <w:r>
              <w:rPr>
                <w:rStyle w:val="IndexLink"/>
                <w:rtl w:val="true"/>
              </w:rPr>
              <w:t xml:space="preserve"> - </w:t>
            </w:r>
            <w:r>
              <w:rPr>
                <w:rStyle w:val="IndexLink"/>
                <w:rtl w:val="true"/>
              </w:rPr>
              <w:t>سيف بن الحارث</w:t>
            </w:r>
            <w:r>
              <w:rPr>
                <w:rStyle w:val="IndexLink"/>
                <w:rtl w:val="true"/>
              </w:rPr>
              <w:tab/>
            </w:r>
            <w:r>
              <w:rPr>
                <w:rStyle w:val="IndexLink"/>
              </w:rPr>
              <w:t>228</w:t>
            </w:r>
          </w:hyperlink>
        </w:p>
        <w:p>
          <w:pPr>
            <w:pStyle w:val="Contents3"/>
            <w:tabs>
              <w:tab w:val="clear" w:pos="8459"/>
              <w:tab w:val="right" w:pos="9026" w:leader="dot"/>
            </w:tabs>
            <w:rPr/>
          </w:pPr>
          <w:hyperlink w:anchor="__RefHeading___Toc504278_1280447820">
            <w:r>
              <w:rPr>
                <w:webHidden/>
                <w:rStyle w:val="IndexLink"/>
              </w:rPr>
              <w:t>84</w:t>
            </w:r>
            <w:r>
              <w:rPr>
                <w:rStyle w:val="IndexLink"/>
                <w:rtl w:val="true"/>
              </w:rPr>
              <w:t xml:space="preserve"> - </w:t>
            </w:r>
            <w:r>
              <w:rPr>
                <w:rStyle w:val="IndexLink"/>
                <w:rtl w:val="true"/>
              </w:rPr>
              <w:t>سيف بن مالك العبدي</w:t>
            </w:r>
            <w:r>
              <w:rPr>
                <w:rStyle w:val="IndexLink"/>
                <w:rtl w:val="true"/>
              </w:rPr>
              <w:tab/>
            </w:r>
            <w:r>
              <w:rPr>
                <w:rStyle w:val="IndexLink"/>
              </w:rPr>
              <w:t>229</w:t>
            </w:r>
          </w:hyperlink>
        </w:p>
        <w:p>
          <w:pPr>
            <w:pStyle w:val="Contents2"/>
            <w:tabs>
              <w:tab w:val="clear" w:pos="8743"/>
              <w:tab w:val="right" w:pos="9026" w:leader="dot"/>
            </w:tabs>
            <w:rPr/>
          </w:pPr>
          <w:hyperlink w:anchor="__RefHeading___Toc504280_1280447820">
            <w:r>
              <w:rPr>
                <w:webHidden/>
                <w:rStyle w:val="IndexLink"/>
                <w:rtl w:val="true"/>
              </w:rPr>
              <w:t>حرف الشين</w:t>
            </w:r>
            <w:r>
              <w:rPr>
                <w:rStyle w:val="IndexLink"/>
                <w:rtl w:val="true"/>
              </w:rPr>
              <w:tab/>
            </w:r>
            <w:r>
              <w:rPr>
                <w:rStyle w:val="IndexLink"/>
              </w:rPr>
              <w:t>230</w:t>
            </w:r>
          </w:hyperlink>
        </w:p>
        <w:p>
          <w:pPr>
            <w:pStyle w:val="Contents3"/>
            <w:tabs>
              <w:tab w:val="clear" w:pos="8459"/>
              <w:tab w:val="right" w:pos="9026" w:leader="dot"/>
            </w:tabs>
            <w:rPr/>
          </w:pPr>
          <w:hyperlink w:anchor="__RefHeading___Toc504282_1280447820">
            <w:r>
              <w:rPr>
                <w:webHidden/>
                <w:rStyle w:val="IndexLink"/>
              </w:rPr>
              <w:t>85</w:t>
            </w:r>
            <w:r>
              <w:rPr>
                <w:rStyle w:val="IndexLink"/>
                <w:rtl w:val="true"/>
              </w:rPr>
              <w:t xml:space="preserve"> - </w:t>
            </w:r>
            <w:r>
              <w:rPr>
                <w:rStyle w:val="IndexLink"/>
                <w:rtl w:val="true"/>
              </w:rPr>
              <w:t>شبيب بن جراد</w:t>
            </w:r>
            <w:r>
              <w:rPr>
                <w:rStyle w:val="IndexLink"/>
                <w:rtl w:val="true"/>
              </w:rPr>
              <w:tab/>
            </w:r>
            <w:r>
              <w:rPr>
                <w:rStyle w:val="IndexLink"/>
              </w:rPr>
              <w:t>230</w:t>
            </w:r>
          </w:hyperlink>
        </w:p>
        <w:p>
          <w:pPr>
            <w:pStyle w:val="Contents3"/>
            <w:tabs>
              <w:tab w:val="clear" w:pos="8459"/>
              <w:tab w:val="right" w:pos="9026" w:leader="dot"/>
            </w:tabs>
            <w:rPr/>
          </w:pPr>
          <w:hyperlink w:anchor="__RefHeading___Toc504284_1280447820">
            <w:r>
              <w:rPr>
                <w:webHidden/>
                <w:rStyle w:val="IndexLink"/>
              </w:rPr>
              <w:t>86</w:t>
            </w:r>
            <w:r>
              <w:rPr>
                <w:rStyle w:val="IndexLink"/>
                <w:rtl w:val="true"/>
              </w:rPr>
              <w:t xml:space="preserve"> - </w:t>
            </w:r>
            <w:r>
              <w:rPr>
                <w:rStyle w:val="IndexLink"/>
                <w:rtl w:val="true"/>
              </w:rPr>
              <w:t>شبيب بن عبد الله بن الحرث</w:t>
            </w:r>
            <w:r>
              <w:rPr>
                <w:rStyle w:val="IndexLink"/>
                <w:rtl w:val="true"/>
              </w:rPr>
              <w:tab/>
            </w:r>
            <w:r>
              <w:rPr>
                <w:rStyle w:val="IndexLink"/>
              </w:rPr>
              <w:t>231</w:t>
            </w:r>
          </w:hyperlink>
        </w:p>
        <w:p>
          <w:pPr>
            <w:pStyle w:val="Contents3"/>
            <w:tabs>
              <w:tab w:val="clear" w:pos="8459"/>
              <w:tab w:val="right" w:pos="9026" w:leader="dot"/>
            </w:tabs>
            <w:rPr/>
          </w:pPr>
          <w:hyperlink w:anchor="__RefHeading___Toc504286_1280447820">
            <w:r>
              <w:rPr>
                <w:webHidden/>
                <w:rStyle w:val="IndexLink"/>
              </w:rPr>
              <w:t>87</w:t>
            </w:r>
            <w:r>
              <w:rPr>
                <w:rStyle w:val="IndexLink"/>
                <w:rtl w:val="true"/>
              </w:rPr>
              <w:t xml:space="preserve"> - </w:t>
            </w:r>
            <w:r>
              <w:rPr>
                <w:rStyle w:val="IndexLink"/>
                <w:rtl w:val="true"/>
              </w:rPr>
              <w:t>شبيب بن عبدالله النهشلي</w:t>
            </w:r>
            <w:r>
              <w:rPr>
                <w:rStyle w:val="IndexLink"/>
                <w:rtl w:val="true"/>
              </w:rPr>
              <w:tab/>
            </w:r>
            <w:r>
              <w:rPr>
                <w:rStyle w:val="IndexLink"/>
              </w:rPr>
              <w:t>231</w:t>
            </w:r>
          </w:hyperlink>
        </w:p>
        <w:p>
          <w:pPr>
            <w:pStyle w:val="Contents3"/>
            <w:tabs>
              <w:tab w:val="clear" w:pos="8459"/>
              <w:tab w:val="right" w:pos="9026" w:leader="dot"/>
            </w:tabs>
            <w:rPr/>
          </w:pPr>
          <w:hyperlink w:anchor="__RefHeading___Toc504288_1280447820">
            <w:r>
              <w:rPr>
                <w:webHidden/>
                <w:rStyle w:val="IndexLink"/>
              </w:rPr>
              <w:t>88</w:t>
            </w:r>
            <w:r>
              <w:rPr>
                <w:rStyle w:val="IndexLink"/>
                <w:rtl w:val="true"/>
              </w:rPr>
              <w:t xml:space="preserve"> - </w:t>
            </w:r>
            <w:r>
              <w:rPr>
                <w:rStyle w:val="IndexLink"/>
                <w:rtl w:val="true"/>
              </w:rPr>
              <w:t>شوذب مولى شاكر</w:t>
            </w:r>
            <w:r>
              <w:rPr>
                <w:rStyle w:val="IndexLink"/>
                <w:rtl w:val="true"/>
              </w:rPr>
              <w:tab/>
            </w:r>
            <w:r>
              <w:rPr>
                <w:rStyle w:val="IndexLink"/>
              </w:rPr>
              <w:t>232</w:t>
            </w:r>
          </w:hyperlink>
        </w:p>
        <w:p>
          <w:pPr>
            <w:pStyle w:val="Contents2"/>
            <w:tabs>
              <w:tab w:val="clear" w:pos="8743"/>
              <w:tab w:val="right" w:pos="9026" w:leader="dot"/>
            </w:tabs>
            <w:rPr/>
          </w:pPr>
          <w:hyperlink w:anchor="__RefHeading___Toc504290_1280447820">
            <w:r>
              <w:rPr>
                <w:webHidden/>
                <w:rStyle w:val="IndexLink"/>
                <w:rtl w:val="true"/>
              </w:rPr>
              <w:t>حرف الصاد</w:t>
            </w:r>
            <w:r>
              <w:rPr>
                <w:rStyle w:val="IndexLink"/>
                <w:rtl w:val="true"/>
              </w:rPr>
              <w:tab/>
            </w:r>
            <w:r>
              <w:rPr>
                <w:rStyle w:val="IndexLink"/>
              </w:rPr>
              <w:t>234</w:t>
            </w:r>
          </w:hyperlink>
        </w:p>
        <w:p>
          <w:pPr>
            <w:pStyle w:val="Contents2"/>
            <w:tabs>
              <w:tab w:val="clear" w:pos="8743"/>
              <w:tab w:val="right" w:pos="9026" w:leader="dot"/>
            </w:tabs>
            <w:rPr/>
          </w:pPr>
          <w:hyperlink w:anchor="__RefHeading___Toc504292_1280447820">
            <w:r>
              <w:rPr>
                <w:webHidden/>
                <w:rStyle w:val="IndexLink"/>
                <w:rtl w:val="true"/>
              </w:rPr>
              <w:t>حرف الضاد</w:t>
            </w:r>
            <w:r>
              <w:rPr>
                <w:rStyle w:val="IndexLink"/>
                <w:rtl w:val="true"/>
              </w:rPr>
              <w:tab/>
            </w:r>
            <w:r>
              <w:rPr>
                <w:rStyle w:val="IndexLink"/>
              </w:rPr>
              <w:t>234</w:t>
            </w:r>
          </w:hyperlink>
        </w:p>
        <w:p>
          <w:pPr>
            <w:pStyle w:val="Contents3"/>
            <w:tabs>
              <w:tab w:val="clear" w:pos="8459"/>
              <w:tab w:val="right" w:pos="9026" w:leader="dot"/>
            </w:tabs>
            <w:rPr/>
          </w:pPr>
          <w:hyperlink w:anchor="__RefHeading___Toc504294_1280447820">
            <w:r>
              <w:rPr>
                <w:webHidden/>
                <w:rStyle w:val="IndexLink"/>
              </w:rPr>
              <w:t>89</w:t>
            </w:r>
            <w:r>
              <w:rPr>
                <w:rStyle w:val="IndexLink"/>
                <w:rtl w:val="true"/>
              </w:rPr>
              <w:t xml:space="preserve">- </w:t>
            </w:r>
            <w:r>
              <w:rPr>
                <w:rStyle w:val="IndexLink"/>
                <w:rtl w:val="true"/>
              </w:rPr>
              <w:t>ضرغامة بن مالك</w:t>
            </w:r>
            <w:r>
              <w:rPr>
                <w:rStyle w:val="IndexLink"/>
                <w:rtl w:val="true"/>
              </w:rPr>
              <w:tab/>
            </w:r>
            <w:r>
              <w:rPr>
                <w:rStyle w:val="IndexLink"/>
              </w:rPr>
              <w:t>234</w:t>
            </w:r>
          </w:hyperlink>
        </w:p>
        <w:p>
          <w:pPr>
            <w:pStyle w:val="Contents3"/>
            <w:tabs>
              <w:tab w:val="clear" w:pos="8459"/>
              <w:tab w:val="right" w:pos="9026" w:leader="dot"/>
            </w:tabs>
            <w:rPr/>
          </w:pPr>
          <w:hyperlink w:anchor="__RefHeading___Toc504296_1280447820">
            <w:r>
              <w:rPr>
                <w:webHidden/>
                <w:rStyle w:val="IndexLink"/>
              </w:rPr>
              <w:t>90</w:t>
            </w:r>
            <w:r>
              <w:rPr>
                <w:rStyle w:val="IndexLink"/>
                <w:rtl w:val="true"/>
              </w:rPr>
              <w:t xml:space="preserve"> - </w:t>
            </w:r>
            <w:r>
              <w:rPr>
                <w:rStyle w:val="IndexLink"/>
                <w:rtl w:val="true"/>
              </w:rPr>
              <w:t>ضبيعة بن عمرو</w:t>
            </w:r>
            <w:r>
              <w:rPr>
                <w:rStyle w:val="IndexLink"/>
                <w:rtl w:val="true"/>
              </w:rPr>
              <w:tab/>
            </w:r>
            <w:r>
              <w:rPr>
                <w:rStyle w:val="IndexLink"/>
              </w:rPr>
              <w:t>237</w:t>
            </w:r>
          </w:hyperlink>
        </w:p>
        <w:p>
          <w:pPr>
            <w:pStyle w:val="Contents2"/>
            <w:tabs>
              <w:tab w:val="clear" w:pos="8743"/>
              <w:tab w:val="right" w:pos="9026" w:leader="dot"/>
            </w:tabs>
            <w:rPr/>
          </w:pPr>
          <w:hyperlink w:anchor="__RefHeading___Toc504298_1280447820">
            <w:r>
              <w:rPr>
                <w:webHidden/>
                <w:rStyle w:val="IndexLink"/>
                <w:rtl w:val="true"/>
              </w:rPr>
              <w:t>حرف الطاء</w:t>
            </w:r>
            <w:r>
              <w:rPr>
                <w:rStyle w:val="IndexLink"/>
                <w:rtl w:val="true"/>
              </w:rPr>
              <w:tab/>
            </w:r>
            <w:r>
              <w:rPr>
                <w:rStyle w:val="IndexLink"/>
              </w:rPr>
              <w:t>238</w:t>
            </w:r>
          </w:hyperlink>
        </w:p>
        <w:p>
          <w:pPr>
            <w:pStyle w:val="Contents3"/>
            <w:tabs>
              <w:tab w:val="clear" w:pos="8459"/>
              <w:tab w:val="right" w:pos="9026" w:leader="dot"/>
            </w:tabs>
            <w:rPr/>
          </w:pPr>
          <w:hyperlink w:anchor="__RefHeading___Toc504300_1280447820">
            <w:r>
              <w:rPr>
                <w:webHidden/>
                <w:rStyle w:val="IndexLink"/>
              </w:rPr>
              <w:t>91</w:t>
            </w:r>
            <w:r>
              <w:rPr>
                <w:rStyle w:val="IndexLink"/>
                <w:rtl w:val="true"/>
              </w:rPr>
              <w:t xml:space="preserve"> - </w:t>
            </w:r>
            <w:r>
              <w:rPr>
                <w:rStyle w:val="IndexLink"/>
                <w:rtl w:val="true"/>
              </w:rPr>
              <w:t>طرماح بن عدي</w:t>
            </w:r>
            <w:r>
              <w:rPr>
                <w:rStyle w:val="IndexLink"/>
                <w:rtl w:val="true"/>
              </w:rPr>
              <w:tab/>
            </w:r>
            <w:r>
              <w:rPr>
                <w:rStyle w:val="IndexLink"/>
              </w:rPr>
              <w:t>238</w:t>
            </w:r>
          </w:hyperlink>
        </w:p>
        <w:p>
          <w:pPr>
            <w:pStyle w:val="Contents2"/>
            <w:tabs>
              <w:tab w:val="clear" w:pos="8743"/>
              <w:tab w:val="right" w:pos="9026" w:leader="dot"/>
            </w:tabs>
            <w:rPr/>
          </w:pPr>
          <w:hyperlink w:anchor="__RefHeading___Toc504302_1280447820">
            <w:r>
              <w:rPr>
                <w:webHidden/>
                <w:rStyle w:val="IndexLink"/>
                <w:rtl w:val="true"/>
              </w:rPr>
              <w:t>حرف الظاء</w:t>
            </w:r>
            <w:r>
              <w:rPr>
                <w:rStyle w:val="IndexLink"/>
                <w:rtl w:val="true"/>
              </w:rPr>
              <w:tab/>
            </w:r>
            <w:r>
              <w:rPr>
                <w:rStyle w:val="IndexLink"/>
              </w:rPr>
              <w:t>252</w:t>
            </w:r>
          </w:hyperlink>
        </w:p>
        <w:p>
          <w:pPr>
            <w:pStyle w:val="Contents3"/>
            <w:tabs>
              <w:tab w:val="clear" w:pos="8459"/>
              <w:tab w:val="right" w:pos="9026" w:leader="dot"/>
            </w:tabs>
            <w:rPr/>
          </w:pPr>
          <w:hyperlink w:anchor="__RefHeading___Toc504304_1280447820">
            <w:r>
              <w:rPr>
                <w:webHidden/>
                <w:rStyle w:val="IndexLink"/>
              </w:rPr>
              <w:t>92</w:t>
            </w:r>
            <w:r>
              <w:rPr>
                <w:rStyle w:val="IndexLink"/>
                <w:rtl w:val="true"/>
              </w:rPr>
              <w:t xml:space="preserve"> - </w:t>
            </w:r>
            <w:r>
              <w:rPr>
                <w:rStyle w:val="IndexLink"/>
                <w:rtl w:val="true"/>
              </w:rPr>
              <w:t>ظهير بن حسّان الأسدي</w:t>
            </w:r>
            <w:r>
              <w:rPr>
                <w:rStyle w:val="IndexLink"/>
                <w:rtl w:val="true"/>
              </w:rPr>
              <w:tab/>
            </w:r>
            <w:r>
              <w:rPr>
                <w:rStyle w:val="IndexLink"/>
              </w:rPr>
              <w:t>252</w:t>
            </w:r>
          </w:hyperlink>
        </w:p>
        <w:p>
          <w:pPr>
            <w:pStyle w:val="Contents2"/>
            <w:tabs>
              <w:tab w:val="clear" w:pos="8743"/>
              <w:tab w:val="right" w:pos="9026" w:leader="dot"/>
            </w:tabs>
            <w:rPr/>
          </w:pPr>
          <w:hyperlink w:anchor="__RefHeading___Toc504306_1280447820">
            <w:r>
              <w:rPr>
                <w:webHidden/>
                <w:rStyle w:val="IndexLink"/>
                <w:rtl w:val="true"/>
              </w:rPr>
              <w:t>حرف العين</w:t>
            </w:r>
            <w:r>
              <w:rPr>
                <w:rStyle w:val="IndexLink"/>
                <w:rtl w:val="true"/>
              </w:rPr>
              <w:tab/>
            </w:r>
            <w:r>
              <w:rPr>
                <w:rStyle w:val="IndexLink"/>
              </w:rPr>
              <w:t>253</w:t>
            </w:r>
          </w:hyperlink>
        </w:p>
        <w:p>
          <w:pPr>
            <w:pStyle w:val="Contents3"/>
            <w:tabs>
              <w:tab w:val="clear" w:pos="8459"/>
              <w:tab w:val="right" w:pos="9026" w:leader="dot"/>
            </w:tabs>
            <w:rPr/>
          </w:pPr>
          <w:hyperlink w:anchor="__RefHeading___Toc504308_1280447820">
            <w:r>
              <w:rPr>
                <w:webHidden/>
                <w:rStyle w:val="IndexLink"/>
              </w:rPr>
              <w:t>93</w:t>
            </w:r>
            <w:r>
              <w:rPr>
                <w:rStyle w:val="IndexLink"/>
                <w:rtl w:val="true"/>
              </w:rPr>
              <w:t xml:space="preserve"> - </w:t>
            </w:r>
            <w:r>
              <w:rPr>
                <w:rStyle w:val="IndexLink"/>
                <w:rtl w:val="true"/>
              </w:rPr>
              <w:t>عائذ بن مجمع بن عبد الله</w:t>
            </w:r>
            <w:r>
              <w:rPr>
                <w:rStyle w:val="IndexLink"/>
                <w:rtl w:val="true"/>
              </w:rPr>
              <w:tab/>
            </w:r>
            <w:r>
              <w:rPr>
                <w:rStyle w:val="IndexLink"/>
              </w:rPr>
              <w:t>253</w:t>
            </w:r>
          </w:hyperlink>
        </w:p>
        <w:p>
          <w:pPr>
            <w:pStyle w:val="Contents3"/>
            <w:tabs>
              <w:tab w:val="clear" w:pos="8459"/>
              <w:tab w:val="right" w:pos="9026" w:leader="dot"/>
            </w:tabs>
            <w:rPr/>
          </w:pPr>
          <w:hyperlink w:anchor="__RefHeading___Toc504310_1280447820">
            <w:r>
              <w:rPr>
                <w:webHidden/>
                <w:rStyle w:val="IndexLink"/>
              </w:rPr>
              <w:t>94</w:t>
            </w:r>
            <w:r>
              <w:rPr>
                <w:rStyle w:val="IndexLink"/>
                <w:rtl w:val="true"/>
              </w:rPr>
              <w:t xml:space="preserve"> - </w:t>
            </w:r>
            <w:r>
              <w:rPr>
                <w:rStyle w:val="IndexLink"/>
                <w:rtl w:val="true"/>
              </w:rPr>
              <w:t>عابس بن شبيب</w:t>
            </w:r>
            <w:r>
              <w:rPr>
                <w:rStyle w:val="IndexLink"/>
                <w:rtl w:val="true"/>
              </w:rPr>
              <w:tab/>
            </w:r>
            <w:r>
              <w:rPr>
                <w:rStyle w:val="IndexLink"/>
              </w:rPr>
              <w:t>253</w:t>
            </w:r>
          </w:hyperlink>
        </w:p>
        <w:p>
          <w:pPr>
            <w:pStyle w:val="Contents3"/>
            <w:tabs>
              <w:tab w:val="clear" w:pos="8459"/>
              <w:tab w:val="right" w:pos="9026" w:leader="dot"/>
            </w:tabs>
            <w:rPr/>
          </w:pPr>
          <w:hyperlink w:anchor="__RefHeading___Toc504312_1280447820">
            <w:r>
              <w:rPr>
                <w:webHidden/>
                <w:rStyle w:val="IndexLink"/>
              </w:rPr>
              <w:t>95</w:t>
            </w:r>
            <w:r>
              <w:rPr>
                <w:rStyle w:val="IndexLink"/>
                <w:rtl w:val="true"/>
              </w:rPr>
              <w:t xml:space="preserve"> - </w:t>
            </w:r>
            <w:r>
              <w:rPr>
                <w:rStyle w:val="IndexLink"/>
                <w:rtl w:val="true"/>
              </w:rPr>
              <w:t>عامر بن حسان</w:t>
            </w:r>
            <w:r>
              <w:rPr>
                <w:rStyle w:val="IndexLink"/>
                <w:rtl w:val="true"/>
              </w:rPr>
              <w:tab/>
            </w:r>
            <w:r>
              <w:rPr>
                <w:rStyle w:val="IndexLink"/>
              </w:rPr>
              <w:t>259</w:t>
            </w:r>
          </w:hyperlink>
        </w:p>
        <w:p>
          <w:pPr>
            <w:pStyle w:val="Contents3"/>
            <w:tabs>
              <w:tab w:val="clear" w:pos="8459"/>
              <w:tab w:val="right" w:pos="9026" w:leader="dot"/>
            </w:tabs>
            <w:rPr/>
          </w:pPr>
          <w:hyperlink w:anchor="__RefHeading___Toc504314_1280447820">
            <w:r>
              <w:rPr>
                <w:webHidden/>
                <w:rStyle w:val="IndexLink"/>
              </w:rPr>
              <w:t>96</w:t>
            </w:r>
            <w:r>
              <w:rPr>
                <w:rStyle w:val="IndexLink"/>
                <w:rtl w:val="true"/>
              </w:rPr>
              <w:t xml:space="preserve"> - </w:t>
            </w:r>
            <w:r>
              <w:rPr>
                <w:rStyle w:val="IndexLink"/>
                <w:rtl w:val="true"/>
              </w:rPr>
              <w:t>عامر بن خليده</w:t>
            </w:r>
            <w:r>
              <w:rPr>
                <w:rStyle w:val="IndexLink"/>
                <w:rtl w:val="true"/>
              </w:rPr>
              <w:tab/>
            </w:r>
            <w:r>
              <w:rPr>
                <w:rStyle w:val="IndexLink"/>
              </w:rPr>
              <w:t>259</w:t>
            </w:r>
          </w:hyperlink>
        </w:p>
        <w:p>
          <w:pPr>
            <w:pStyle w:val="Contents3"/>
            <w:tabs>
              <w:tab w:val="clear" w:pos="8459"/>
              <w:tab w:val="right" w:pos="9026" w:leader="dot"/>
            </w:tabs>
            <w:rPr/>
          </w:pPr>
          <w:hyperlink w:anchor="__RefHeading___Toc504316_1280447820">
            <w:r>
              <w:rPr>
                <w:webHidden/>
                <w:rStyle w:val="IndexLink"/>
              </w:rPr>
              <w:t>97</w:t>
            </w:r>
            <w:r>
              <w:rPr>
                <w:rStyle w:val="IndexLink"/>
                <w:rtl w:val="true"/>
              </w:rPr>
              <w:t xml:space="preserve"> - </w:t>
            </w:r>
            <w:r>
              <w:rPr>
                <w:rStyle w:val="IndexLink"/>
                <w:rtl w:val="true"/>
              </w:rPr>
              <w:t>عامر بن مالك</w:t>
            </w:r>
            <w:r>
              <w:rPr>
                <w:rStyle w:val="IndexLink"/>
                <w:rtl w:val="true"/>
              </w:rPr>
              <w:tab/>
            </w:r>
            <w:r>
              <w:rPr>
                <w:rStyle w:val="IndexLink"/>
              </w:rPr>
              <w:t>259</w:t>
            </w:r>
          </w:hyperlink>
        </w:p>
        <w:p>
          <w:pPr>
            <w:pStyle w:val="Contents3"/>
            <w:tabs>
              <w:tab w:val="clear" w:pos="8459"/>
              <w:tab w:val="right" w:pos="9026" w:leader="dot"/>
            </w:tabs>
            <w:rPr/>
          </w:pPr>
          <w:hyperlink w:anchor="__RefHeading___Toc504318_1280447820">
            <w:r>
              <w:rPr>
                <w:webHidden/>
                <w:rStyle w:val="IndexLink"/>
              </w:rPr>
              <w:t>98</w:t>
            </w:r>
            <w:r>
              <w:rPr>
                <w:rStyle w:val="IndexLink"/>
                <w:rtl w:val="true"/>
              </w:rPr>
              <w:t xml:space="preserve"> - </w:t>
            </w:r>
            <w:r>
              <w:rPr>
                <w:rStyle w:val="IndexLink"/>
                <w:rtl w:val="true"/>
              </w:rPr>
              <w:t>عامر بن مسلم العبدي</w:t>
            </w:r>
            <w:r>
              <w:rPr>
                <w:rStyle w:val="IndexLink"/>
                <w:rtl w:val="true"/>
              </w:rPr>
              <w:tab/>
            </w:r>
            <w:r>
              <w:rPr>
                <w:rStyle w:val="IndexLink"/>
              </w:rPr>
              <w:t>259</w:t>
            </w:r>
          </w:hyperlink>
        </w:p>
        <w:p>
          <w:pPr>
            <w:pStyle w:val="Contents3"/>
            <w:tabs>
              <w:tab w:val="clear" w:pos="8459"/>
              <w:tab w:val="right" w:pos="9026" w:leader="dot"/>
            </w:tabs>
            <w:rPr/>
          </w:pPr>
          <w:hyperlink w:anchor="__RefHeading___Toc504320_1280447820">
            <w:r>
              <w:rPr>
                <w:webHidden/>
                <w:rStyle w:val="IndexLink"/>
              </w:rPr>
              <w:t>99</w:t>
            </w:r>
            <w:r>
              <w:rPr>
                <w:rStyle w:val="IndexLink"/>
                <w:rtl w:val="true"/>
              </w:rPr>
              <w:t xml:space="preserve"> - </w:t>
            </w:r>
            <w:r>
              <w:rPr>
                <w:rStyle w:val="IndexLink"/>
                <w:rtl w:val="true"/>
              </w:rPr>
              <w:t>عباد بن مهاجر الجهني</w:t>
            </w:r>
            <w:r>
              <w:rPr>
                <w:rStyle w:val="IndexLink"/>
                <w:rtl w:val="true"/>
              </w:rPr>
              <w:tab/>
            </w:r>
            <w:r>
              <w:rPr>
                <w:rStyle w:val="IndexLink"/>
              </w:rPr>
              <w:t>260</w:t>
            </w:r>
          </w:hyperlink>
        </w:p>
        <w:p>
          <w:pPr>
            <w:pStyle w:val="Contents3"/>
            <w:tabs>
              <w:tab w:val="clear" w:pos="8459"/>
              <w:tab w:val="right" w:pos="9026" w:leader="dot"/>
            </w:tabs>
            <w:rPr/>
          </w:pPr>
          <w:hyperlink w:anchor="__RefHeading___Toc504322_1280447820">
            <w:r>
              <w:rPr>
                <w:webHidden/>
                <w:rStyle w:val="IndexLink"/>
              </w:rPr>
              <w:t>100</w:t>
            </w:r>
            <w:r>
              <w:rPr>
                <w:rStyle w:val="IndexLink"/>
                <w:rtl w:val="true"/>
              </w:rPr>
              <w:t xml:space="preserve"> - </w:t>
            </w:r>
            <w:r>
              <w:rPr>
                <w:rStyle w:val="IndexLink"/>
                <w:rtl w:val="true"/>
              </w:rPr>
              <w:t>العبّاس بن جعدة</w:t>
            </w:r>
            <w:r>
              <w:rPr>
                <w:rStyle w:val="IndexLink"/>
                <w:rtl w:val="true"/>
              </w:rPr>
              <w:tab/>
            </w:r>
            <w:r>
              <w:rPr>
                <w:rStyle w:val="IndexLink"/>
              </w:rPr>
              <w:t>261</w:t>
            </w:r>
          </w:hyperlink>
        </w:p>
        <w:p>
          <w:pPr>
            <w:pStyle w:val="Contents3"/>
            <w:tabs>
              <w:tab w:val="clear" w:pos="8459"/>
              <w:tab w:val="right" w:pos="9026" w:leader="dot"/>
            </w:tabs>
            <w:rPr/>
          </w:pPr>
          <w:hyperlink w:anchor="__RefHeading___Toc504324_1280447820">
            <w:r>
              <w:rPr>
                <w:webHidden/>
                <w:rStyle w:val="IndexLink"/>
              </w:rPr>
              <w:t>101</w:t>
            </w:r>
            <w:r>
              <w:rPr>
                <w:rStyle w:val="IndexLink"/>
                <w:rtl w:val="true"/>
              </w:rPr>
              <w:t xml:space="preserve"> - </w:t>
            </w:r>
            <w:r>
              <w:rPr>
                <w:rStyle w:val="IndexLink"/>
                <w:rtl w:val="true"/>
              </w:rPr>
              <w:t>مولانا باب الحوائج أبو الفضل العبّاس</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504326_1280447820">
            <w:r>
              <w:rPr>
                <w:webHidden/>
                <w:rStyle w:val="IndexLink"/>
                <w:rtl w:val="true"/>
              </w:rPr>
              <w:t>ولادته</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504328_1280447820">
            <w:r>
              <w:rPr>
                <w:webHidden/>
                <w:rStyle w:val="IndexLink"/>
                <w:rtl w:val="true"/>
              </w:rPr>
              <w:t>والدته الماجدة</w:t>
            </w:r>
            <w:r>
              <w:rPr>
                <w:rStyle w:val="IndexLink"/>
                <w:rtl w:val="true"/>
              </w:rPr>
              <w:tab/>
            </w:r>
            <w:r>
              <w:rPr>
                <w:rStyle w:val="IndexLink"/>
              </w:rPr>
              <w:t>262</w:t>
            </w:r>
          </w:hyperlink>
        </w:p>
        <w:p>
          <w:pPr>
            <w:pStyle w:val="Contents4"/>
            <w:tabs>
              <w:tab w:val="clear" w:pos="8176"/>
              <w:tab w:val="right" w:pos="9026" w:leader="dot"/>
            </w:tabs>
            <w:rPr/>
          </w:pPr>
          <w:hyperlink w:anchor="__RefHeading___Toc504330_1280447820">
            <w:r>
              <w:rPr>
                <w:webHidden/>
                <w:rStyle w:val="IndexLink"/>
                <w:rtl w:val="true"/>
              </w:rPr>
              <w:t>الكنية</w:t>
            </w:r>
            <w:r>
              <w:rPr>
                <w:rStyle w:val="IndexLink"/>
                <w:rtl w:val="true"/>
              </w:rPr>
              <w:tab/>
            </w:r>
            <w:r>
              <w:rPr>
                <w:rStyle w:val="IndexLink"/>
              </w:rPr>
              <w:t>263</w:t>
            </w:r>
          </w:hyperlink>
        </w:p>
        <w:p>
          <w:pPr>
            <w:pStyle w:val="Contents4"/>
            <w:tabs>
              <w:tab w:val="clear" w:pos="8176"/>
              <w:tab w:val="right" w:pos="9026" w:leader="dot"/>
            </w:tabs>
            <w:rPr/>
          </w:pPr>
          <w:hyperlink w:anchor="__RefHeading___Toc504332_1280447820">
            <w:r>
              <w:rPr>
                <w:webHidden/>
                <w:rStyle w:val="IndexLink"/>
                <w:rtl w:val="true"/>
              </w:rPr>
              <w:t>ألقابه الشريفة</w:t>
            </w:r>
            <w:r>
              <w:rPr>
                <w:rStyle w:val="IndexLink"/>
                <w:rtl w:val="true"/>
              </w:rPr>
              <w:tab/>
            </w:r>
            <w:r>
              <w:rPr>
                <w:rStyle w:val="IndexLink"/>
              </w:rPr>
              <w:t>264</w:t>
            </w:r>
          </w:hyperlink>
        </w:p>
        <w:p>
          <w:pPr>
            <w:pStyle w:val="Contents4"/>
            <w:tabs>
              <w:tab w:val="clear" w:pos="8176"/>
              <w:tab w:val="right" w:pos="9026" w:leader="dot"/>
            </w:tabs>
            <w:rPr/>
          </w:pPr>
          <w:hyperlink w:anchor="__RefHeading___Toc504334_1280447820">
            <w:r>
              <w:rPr>
                <w:webHidden/>
                <w:rStyle w:val="IndexLink"/>
                <w:rtl w:val="true"/>
              </w:rPr>
              <w:t xml:space="preserve">قطرة من بحر فضائله </w:t>
            </w:r>
            <w:r>
              <w:rPr>
                <w:rStyle w:val="IndexLink"/>
                <w:rtl w:val="true"/>
              </w:rPr>
              <w:t>:</w:t>
              <w:tab/>
            </w:r>
            <w:r>
              <w:rPr>
                <w:rStyle w:val="IndexLink"/>
              </w:rPr>
              <w:t>266</w:t>
            </w:r>
          </w:hyperlink>
        </w:p>
        <w:p>
          <w:pPr>
            <w:pStyle w:val="Contents4"/>
            <w:tabs>
              <w:tab w:val="clear" w:pos="8176"/>
              <w:tab w:val="right" w:pos="9026" w:leader="dot"/>
            </w:tabs>
            <w:rPr/>
          </w:pPr>
          <w:hyperlink w:anchor="__RefHeading___Toc504336_1280447820">
            <w:r>
              <w:rPr>
                <w:webHidden/>
                <w:rStyle w:val="IndexLink"/>
                <w:rtl w:val="true"/>
              </w:rPr>
              <w:t>أهله وحرمه</w:t>
            </w:r>
            <w:r>
              <w:rPr>
                <w:rStyle w:val="IndexLink"/>
                <w:rtl w:val="true"/>
              </w:rPr>
              <w:tab/>
            </w:r>
            <w:r>
              <w:rPr>
                <w:rStyle w:val="IndexLink"/>
              </w:rPr>
              <w:t>269</w:t>
            </w:r>
          </w:hyperlink>
        </w:p>
        <w:p>
          <w:pPr>
            <w:pStyle w:val="Contents4"/>
            <w:tabs>
              <w:tab w:val="clear" w:pos="8176"/>
              <w:tab w:val="right" w:pos="9026" w:leader="dot"/>
            </w:tabs>
            <w:rPr/>
          </w:pPr>
          <w:hyperlink w:anchor="__RefHeading___Toc504338_1280447820">
            <w:r>
              <w:rPr>
                <w:webHidden/>
                <w:rStyle w:val="IndexLink"/>
                <w:rtl w:val="true"/>
              </w:rPr>
              <w:t>موقفه قبل وقعة الطفّ</w:t>
            </w:r>
            <w:r>
              <w:rPr>
                <w:rStyle w:val="IndexLink"/>
                <w:rtl w:val="true"/>
              </w:rPr>
              <w:tab/>
            </w:r>
            <w:r>
              <w:rPr>
                <w:rStyle w:val="IndexLink"/>
              </w:rPr>
              <w:t>270</w:t>
            </w:r>
          </w:hyperlink>
        </w:p>
        <w:p>
          <w:pPr>
            <w:pStyle w:val="Contents4"/>
            <w:tabs>
              <w:tab w:val="clear" w:pos="8176"/>
              <w:tab w:val="right" w:pos="9026" w:leader="dot"/>
            </w:tabs>
            <w:rPr/>
          </w:pPr>
          <w:hyperlink w:anchor="__RefHeading___Toc504340_1280447820">
            <w:r>
              <w:rPr>
                <w:webHidden/>
                <w:rStyle w:val="IndexLink"/>
                <w:rtl w:val="true"/>
              </w:rPr>
              <w:t>موقف العبّاس في كربلاء وشهادته</w:t>
            </w:r>
            <w:r>
              <w:rPr>
                <w:rStyle w:val="IndexLink"/>
                <w:rtl w:val="true"/>
              </w:rPr>
              <w:tab/>
            </w:r>
            <w:r>
              <w:rPr>
                <w:rStyle w:val="IndexLink"/>
              </w:rPr>
              <w:t>272</w:t>
            </w:r>
          </w:hyperlink>
        </w:p>
        <w:p>
          <w:pPr>
            <w:pStyle w:val="Contents4"/>
            <w:tabs>
              <w:tab w:val="clear" w:pos="8176"/>
              <w:tab w:val="right" w:pos="9026" w:leader="dot"/>
            </w:tabs>
            <w:rPr/>
          </w:pPr>
          <w:hyperlink w:anchor="__RefHeading___Toc504342_1280447820">
            <w:r>
              <w:rPr>
                <w:webHidden/>
                <w:rStyle w:val="IndexLink"/>
                <w:rtl w:val="true"/>
              </w:rPr>
              <w:t>ليلة عاشوراء</w:t>
            </w:r>
            <w:r>
              <w:rPr>
                <w:rStyle w:val="IndexLink"/>
                <w:rtl w:val="true"/>
              </w:rPr>
              <w:tab/>
            </w:r>
            <w:r>
              <w:rPr>
                <w:rStyle w:val="IndexLink"/>
              </w:rPr>
              <w:t>274</w:t>
            </w:r>
          </w:hyperlink>
        </w:p>
        <w:p>
          <w:pPr>
            <w:pStyle w:val="Contents4"/>
            <w:tabs>
              <w:tab w:val="clear" w:pos="8176"/>
              <w:tab w:val="right" w:pos="9026" w:leader="dot"/>
            </w:tabs>
            <w:rPr/>
          </w:pPr>
          <w:hyperlink w:anchor="__RefHeading___Toc504344_1280447820">
            <w:r>
              <w:rPr>
                <w:webHidden/>
                <w:rStyle w:val="IndexLink"/>
                <w:rtl w:val="true"/>
              </w:rPr>
              <w:t>حديث الشهادة</w:t>
            </w:r>
            <w:r>
              <w:rPr>
                <w:rStyle w:val="IndexLink"/>
                <w:rtl w:val="true"/>
              </w:rPr>
              <w:tab/>
            </w:r>
            <w:r>
              <w:rPr>
                <w:rStyle w:val="IndexLink"/>
              </w:rPr>
              <w:t>276</w:t>
            </w:r>
          </w:hyperlink>
        </w:p>
        <w:p>
          <w:pPr>
            <w:pStyle w:val="Contents4"/>
            <w:tabs>
              <w:tab w:val="clear" w:pos="8176"/>
              <w:tab w:val="right" w:pos="9026" w:leader="dot"/>
            </w:tabs>
            <w:rPr/>
          </w:pPr>
          <w:hyperlink w:anchor="__RefHeading___Toc504346_1280447820">
            <w:r>
              <w:rPr>
                <w:webHidden/>
                <w:rStyle w:val="IndexLink"/>
                <w:rtl w:val="true"/>
              </w:rPr>
              <w:t>لسان حاله</w:t>
            </w:r>
            <w:r>
              <w:rPr>
                <w:rStyle w:val="IndexLink"/>
                <w:rtl w:val="true"/>
              </w:rPr>
              <w:tab/>
            </w:r>
            <w:r>
              <w:rPr>
                <w:rStyle w:val="IndexLink"/>
              </w:rPr>
              <w:t>286</w:t>
            </w:r>
          </w:hyperlink>
        </w:p>
        <w:p>
          <w:pPr>
            <w:pStyle w:val="Contents4"/>
            <w:tabs>
              <w:tab w:val="clear" w:pos="8176"/>
              <w:tab w:val="right" w:pos="9026" w:leader="dot"/>
            </w:tabs>
            <w:rPr/>
          </w:pPr>
          <w:hyperlink w:anchor="__RefHeading___Toc504348_1280447820">
            <w:r>
              <w:rPr>
                <w:webHidden/>
                <w:rStyle w:val="IndexLink"/>
                <w:rtl w:val="true"/>
              </w:rPr>
              <w:t>حكاية خذلان الله لقتلة العبّاس وهلاكهم</w:t>
            </w:r>
            <w:r>
              <w:rPr>
                <w:rStyle w:val="IndexLink"/>
                <w:rtl w:val="true"/>
              </w:rPr>
              <w:tab/>
            </w:r>
            <w:r>
              <w:rPr>
                <w:rStyle w:val="IndexLink"/>
              </w:rPr>
              <w:t>289</w:t>
            </w:r>
          </w:hyperlink>
        </w:p>
        <w:p>
          <w:pPr>
            <w:pStyle w:val="Contents4"/>
            <w:tabs>
              <w:tab w:val="clear" w:pos="8176"/>
              <w:tab w:val="right" w:pos="9026" w:leader="dot"/>
            </w:tabs>
            <w:rPr/>
          </w:pPr>
          <w:hyperlink w:anchor="__RefHeading___Toc504350_1280447820">
            <w:r>
              <w:rPr>
                <w:webHidden/>
                <w:rStyle w:val="IndexLink"/>
                <w:rtl w:val="true"/>
              </w:rPr>
              <w:t>حكاية غريبة</w:t>
            </w:r>
            <w:r>
              <w:rPr>
                <w:rStyle w:val="IndexLink"/>
                <w:rtl w:val="true"/>
              </w:rPr>
              <w:tab/>
            </w:r>
            <w:r>
              <w:rPr>
                <w:rStyle w:val="IndexLink"/>
              </w:rPr>
              <w:t>290</w:t>
            </w:r>
          </w:hyperlink>
        </w:p>
        <w:p>
          <w:pPr>
            <w:pStyle w:val="Contents4"/>
            <w:tabs>
              <w:tab w:val="clear" w:pos="8176"/>
              <w:tab w:val="right" w:pos="9026" w:leader="dot"/>
            </w:tabs>
            <w:rPr/>
          </w:pPr>
          <w:hyperlink w:anchor="__RefHeading___Toc504352_1280447820">
            <w:r>
              <w:rPr>
                <w:webHidden/>
                <w:rStyle w:val="IndexLink"/>
                <w:rtl w:val="true"/>
              </w:rPr>
              <w:t>نبذة ممّا قيل في مرثية قمر بني هاشم</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4"/>
            <w:tabs>
              <w:tab w:val="clear" w:pos="8176"/>
              <w:tab w:val="right" w:pos="9026" w:leader="dot"/>
            </w:tabs>
            <w:rPr/>
          </w:pPr>
          <w:hyperlink w:anchor="__RefHeading___Toc504354_1280447820">
            <w:r>
              <w:rPr>
                <w:webHidden/>
                <w:rStyle w:val="IndexLink"/>
                <w:rtl w:val="true"/>
              </w:rPr>
              <w:t>الكعبي</w:t>
            </w:r>
            <w:r>
              <w:rPr>
                <w:rStyle w:val="IndexLink"/>
                <w:rtl w:val="true"/>
              </w:rPr>
              <w:tab/>
            </w:r>
            <w:r>
              <w:rPr>
                <w:rStyle w:val="IndexLink"/>
              </w:rPr>
              <w:t>298</w:t>
            </w:r>
          </w:hyperlink>
        </w:p>
        <w:p>
          <w:pPr>
            <w:pStyle w:val="Contents4"/>
            <w:tabs>
              <w:tab w:val="clear" w:pos="8176"/>
              <w:tab w:val="right" w:pos="9026" w:leader="dot"/>
            </w:tabs>
            <w:rPr/>
          </w:pPr>
          <w:hyperlink w:anchor="__RefHeading___Toc504356_1280447820">
            <w:r>
              <w:rPr>
                <w:webHidden/>
                <w:rStyle w:val="IndexLink"/>
                <w:rtl w:val="true"/>
              </w:rPr>
              <w:t>من قصيدة السبط</w:t>
            </w:r>
            <w:r>
              <w:rPr>
                <w:rStyle w:val="IndexLink"/>
                <w:rtl w:val="true"/>
              </w:rPr>
              <w:tab/>
            </w:r>
            <w:r>
              <w:rPr>
                <w:rStyle w:val="IndexLink"/>
              </w:rPr>
              <w:t>299</w:t>
            </w:r>
          </w:hyperlink>
        </w:p>
        <w:p>
          <w:pPr>
            <w:pStyle w:val="Contents4"/>
            <w:tabs>
              <w:tab w:val="clear" w:pos="8176"/>
              <w:tab w:val="right" w:pos="9026" w:leader="dot"/>
            </w:tabs>
            <w:rPr/>
          </w:pPr>
          <w:hyperlink w:anchor="__RefHeading___Toc504358_1280447820">
            <w:r>
              <w:rPr>
                <w:webHidden/>
                <w:rStyle w:val="IndexLink"/>
                <w:rtl w:val="true"/>
              </w:rPr>
              <w:t>وللعلّامة الفقيه الأعظم حجّة الإسلام الشيخ محمّد حسين الاصفهاني</w:t>
            </w:r>
            <w:r>
              <w:rPr>
                <w:rStyle w:val="IndexLink"/>
                <w:rtl w:val="true"/>
              </w:rPr>
              <w:tab/>
            </w:r>
            <w:r>
              <w:rPr>
                <w:rStyle w:val="IndexLink"/>
              </w:rPr>
              <w:t>300</w:t>
            </w:r>
          </w:hyperlink>
        </w:p>
        <w:p>
          <w:pPr>
            <w:pStyle w:val="Contents4"/>
            <w:tabs>
              <w:tab w:val="clear" w:pos="8176"/>
              <w:tab w:val="right" w:pos="9026" w:leader="dot"/>
            </w:tabs>
            <w:rPr/>
          </w:pPr>
          <w:hyperlink w:anchor="__RefHeading___Toc504360_1280447820">
            <w:r>
              <w:rPr>
                <w:webHidden/>
                <w:rStyle w:val="IndexLink"/>
                <w:rtl w:val="true"/>
              </w:rPr>
              <w:t>من القصيدة الفاخرة</w:t>
            </w:r>
            <w:r>
              <w:rPr>
                <w:rStyle w:val="IndexLink"/>
                <w:rtl w:val="true"/>
              </w:rPr>
              <w:tab/>
            </w:r>
            <w:r>
              <w:rPr>
                <w:rStyle w:val="IndexLink"/>
              </w:rPr>
              <w:t>303</w:t>
            </w:r>
          </w:hyperlink>
        </w:p>
        <w:p>
          <w:pPr>
            <w:pStyle w:val="Contents4"/>
            <w:tabs>
              <w:tab w:val="clear" w:pos="8176"/>
              <w:tab w:val="right" w:pos="9026" w:leader="dot"/>
            </w:tabs>
            <w:rPr/>
          </w:pPr>
          <w:hyperlink w:anchor="__RefHeading___Toc504362_1280447820">
            <w:r>
              <w:rPr>
                <w:webHidden/>
                <w:rStyle w:val="IndexLink"/>
                <w:rtl w:val="true"/>
              </w:rPr>
              <w:t>من القصيدة الفاخرة</w:t>
            </w:r>
            <w:r>
              <w:rPr>
                <w:rStyle w:val="IndexLink"/>
                <w:rtl w:val="true"/>
              </w:rPr>
              <w:tab/>
            </w:r>
            <w:r>
              <w:rPr>
                <w:rStyle w:val="IndexLink"/>
              </w:rPr>
              <w:t>304</w:t>
            </w:r>
          </w:hyperlink>
        </w:p>
        <w:p>
          <w:pPr>
            <w:pStyle w:val="Contents4"/>
            <w:tabs>
              <w:tab w:val="clear" w:pos="8176"/>
              <w:tab w:val="right" w:pos="9026" w:leader="dot"/>
            </w:tabs>
            <w:rPr/>
          </w:pPr>
          <w:hyperlink w:anchor="__RefHeading___Toc504364_1280447820">
            <w:r>
              <w:rPr>
                <w:webHidden/>
                <w:rStyle w:val="IndexLink"/>
                <w:rtl w:val="true"/>
              </w:rPr>
              <w:t>وله أيضاً</w:t>
            </w:r>
            <w:r>
              <w:rPr>
                <w:rStyle w:val="IndexLink"/>
                <w:rtl w:val="true"/>
              </w:rPr>
              <w:tab/>
            </w:r>
            <w:r>
              <w:rPr>
                <w:rStyle w:val="IndexLink"/>
              </w:rPr>
              <w:t>305</w:t>
            </w:r>
          </w:hyperlink>
        </w:p>
        <w:p>
          <w:pPr>
            <w:pStyle w:val="Contents4"/>
            <w:tabs>
              <w:tab w:val="clear" w:pos="8176"/>
              <w:tab w:val="right" w:pos="9026" w:leader="dot"/>
            </w:tabs>
            <w:rPr/>
          </w:pPr>
          <w:hyperlink w:anchor="__RefHeading___Toc504366_1280447820">
            <w:r>
              <w:rPr>
                <w:webHidden/>
                <w:rStyle w:val="IndexLink"/>
                <w:rtl w:val="true"/>
              </w:rPr>
              <w:t>من نظم صفي علي شاه</w:t>
            </w:r>
            <w:r>
              <w:rPr>
                <w:rStyle w:val="IndexLink"/>
                <w:rtl w:val="true"/>
              </w:rPr>
              <w:tab/>
            </w:r>
            <w:r>
              <w:rPr>
                <w:rStyle w:val="IndexLink"/>
              </w:rPr>
              <w:t>307</w:t>
            </w:r>
          </w:hyperlink>
        </w:p>
        <w:p>
          <w:pPr>
            <w:pStyle w:val="Contents4"/>
            <w:tabs>
              <w:tab w:val="clear" w:pos="8176"/>
              <w:tab w:val="right" w:pos="9026" w:leader="dot"/>
            </w:tabs>
            <w:rPr/>
          </w:pPr>
          <w:hyperlink w:anchor="__RefHeading___Toc504368_1280447820">
            <w:r>
              <w:rPr>
                <w:webHidden/>
                <w:rStyle w:val="IndexLink"/>
                <w:rtl w:val="true"/>
              </w:rPr>
              <w:t>تقريب المعنى بالعربيّة</w:t>
            </w:r>
            <w:r>
              <w:rPr>
                <w:rStyle w:val="IndexLink"/>
                <w:rtl w:val="true"/>
              </w:rPr>
              <w:tab/>
            </w:r>
            <w:r>
              <w:rPr>
                <w:rStyle w:val="IndexLink"/>
              </w:rPr>
              <w:t>307</w:t>
            </w:r>
          </w:hyperlink>
        </w:p>
        <w:p>
          <w:pPr>
            <w:pStyle w:val="Contents4"/>
            <w:tabs>
              <w:tab w:val="clear" w:pos="8176"/>
              <w:tab w:val="right" w:pos="9026" w:leader="dot"/>
            </w:tabs>
            <w:rPr/>
          </w:pPr>
          <w:hyperlink w:anchor="__RefHeading___Toc504370_1280447820">
            <w:r>
              <w:rPr>
                <w:webHidden/>
                <w:rStyle w:val="IndexLink"/>
                <w:rtl w:val="true"/>
              </w:rPr>
              <w:t>فاخرة جاد بها طبع وفائي شوشتري</w:t>
            </w:r>
            <w:r>
              <w:rPr>
                <w:rStyle w:val="IndexLink"/>
                <w:rtl w:val="true"/>
              </w:rPr>
              <w:tab/>
            </w:r>
            <w:r>
              <w:rPr>
                <w:rStyle w:val="IndexLink"/>
              </w:rPr>
              <w:t>309</w:t>
            </w:r>
          </w:hyperlink>
        </w:p>
        <w:p>
          <w:pPr>
            <w:pStyle w:val="Contents4"/>
            <w:tabs>
              <w:tab w:val="clear" w:pos="8176"/>
              <w:tab w:val="right" w:pos="9026" w:leader="dot"/>
            </w:tabs>
            <w:rPr/>
          </w:pPr>
          <w:hyperlink w:anchor="__RefHeading___Toc504372_1280447820">
            <w:r>
              <w:rPr>
                <w:webHidden/>
                <w:rStyle w:val="IndexLink"/>
                <w:rtl w:val="true"/>
              </w:rPr>
              <w:t xml:space="preserve">تقريب المعنى بالعربية </w:t>
            </w:r>
            <w:r>
              <w:rPr>
                <w:rStyle w:val="IndexLink"/>
                <w:rtl w:val="true"/>
              </w:rPr>
              <w:t>:</w:t>
              <w:tab/>
            </w:r>
            <w:r>
              <w:rPr>
                <w:rStyle w:val="IndexLink"/>
              </w:rPr>
              <w:t>311</w:t>
            </w:r>
          </w:hyperlink>
        </w:p>
        <w:p>
          <w:pPr>
            <w:pStyle w:val="Contents4"/>
            <w:tabs>
              <w:tab w:val="clear" w:pos="8176"/>
              <w:tab w:val="right" w:pos="9026" w:leader="dot"/>
            </w:tabs>
            <w:rPr/>
          </w:pPr>
          <w:hyperlink w:anchor="__RefHeading___Toc504374_1280447820">
            <w:r>
              <w:rPr>
                <w:webHidden/>
                <w:rStyle w:val="IndexLink"/>
                <w:rtl w:val="true"/>
              </w:rPr>
              <w:t>مرثية الجواهرى</w:t>
            </w:r>
            <w:r>
              <w:rPr>
                <w:rStyle w:val="IndexLink"/>
                <w:rtl w:val="true"/>
              </w:rPr>
              <w:tab/>
            </w:r>
            <w:r>
              <w:rPr>
                <w:rStyle w:val="IndexLink"/>
              </w:rPr>
              <w:t>312</w:t>
            </w:r>
          </w:hyperlink>
        </w:p>
        <w:p>
          <w:pPr>
            <w:pStyle w:val="Contents4"/>
            <w:tabs>
              <w:tab w:val="clear" w:pos="8176"/>
              <w:tab w:val="right" w:pos="9026" w:leader="dot"/>
            </w:tabs>
            <w:rPr/>
          </w:pPr>
          <w:hyperlink w:anchor="__RefHeading___Toc504376_1280447820">
            <w:r>
              <w:rPr>
                <w:webHidden/>
                <w:rStyle w:val="IndexLink"/>
                <w:rtl w:val="true"/>
              </w:rPr>
              <w:t>المرثيّة بالفارسيّة</w:t>
            </w:r>
            <w:r>
              <w:rPr>
                <w:rStyle w:val="IndexLink"/>
                <w:rtl w:val="true"/>
              </w:rPr>
              <w:tab/>
            </w:r>
            <w:r>
              <w:rPr>
                <w:rStyle w:val="IndexLink"/>
              </w:rPr>
              <w:t>312</w:t>
            </w:r>
          </w:hyperlink>
        </w:p>
        <w:p>
          <w:pPr>
            <w:pStyle w:val="Contents4"/>
            <w:tabs>
              <w:tab w:val="clear" w:pos="8176"/>
              <w:tab w:val="right" w:pos="9026" w:leader="dot"/>
            </w:tabs>
            <w:rPr/>
          </w:pPr>
          <w:hyperlink w:anchor="__RefHeading___Toc504378_1280447820">
            <w:r>
              <w:rPr>
                <w:webHidden/>
                <w:rStyle w:val="IndexLink"/>
                <w:rtl w:val="true"/>
              </w:rPr>
              <w:t>خزانة الأسرار عمّان ساماني</w:t>
            </w:r>
            <w:r>
              <w:rPr>
                <w:rStyle w:val="IndexLink"/>
                <w:rtl w:val="true"/>
              </w:rPr>
              <w:tab/>
            </w:r>
            <w:r>
              <w:rPr>
                <w:rStyle w:val="IndexLink"/>
              </w:rPr>
              <w:t>313</w:t>
            </w:r>
          </w:hyperlink>
        </w:p>
        <w:p>
          <w:pPr>
            <w:pStyle w:val="Contents4"/>
            <w:tabs>
              <w:tab w:val="clear" w:pos="8176"/>
              <w:tab w:val="right" w:pos="9026" w:leader="dot"/>
            </w:tabs>
            <w:rPr/>
          </w:pPr>
          <w:hyperlink w:anchor="__RefHeading___Toc504380_1280447820">
            <w:r>
              <w:rPr>
                <w:webHidden/>
                <w:rStyle w:val="IndexLink"/>
                <w:rtl w:val="true"/>
              </w:rPr>
              <w:t xml:space="preserve">تقریب معنى روح النصّ بالعربيّة </w:t>
            </w:r>
            <w:r>
              <w:rPr>
                <w:rStyle w:val="IndexLink"/>
                <w:rtl w:val="true"/>
              </w:rPr>
              <w:t>:</w:t>
              <w:tab/>
            </w:r>
            <w:r>
              <w:rPr>
                <w:rStyle w:val="IndexLink"/>
              </w:rPr>
              <w:t>313</w:t>
            </w:r>
          </w:hyperlink>
        </w:p>
        <w:p>
          <w:pPr>
            <w:pStyle w:val="Contents4"/>
            <w:tabs>
              <w:tab w:val="clear" w:pos="8176"/>
              <w:tab w:val="right" w:pos="9026" w:leader="dot"/>
            </w:tabs>
            <w:rPr/>
          </w:pPr>
          <w:hyperlink w:anchor="__RefHeading___Toc504382_1280447820">
            <w:r>
              <w:rPr>
                <w:webHidden/>
                <w:rStyle w:val="IndexLink"/>
                <w:rtl w:val="true"/>
              </w:rPr>
              <w:t>شعر میرزا محمّد التبريزي</w:t>
            </w:r>
            <w:r>
              <w:rPr>
                <w:rStyle w:val="IndexLink"/>
                <w:rtl w:val="true"/>
              </w:rPr>
              <w:tab/>
            </w:r>
            <w:r>
              <w:rPr>
                <w:rStyle w:val="IndexLink"/>
              </w:rPr>
              <w:t>314</w:t>
            </w:r>
          </w:hyperlink>
        </w:p>
        <w:p>
          <w:pPr>
            <w:pStyle w:val="Contents4"/>
            <w:tabs>
              <w:tab w:val="clear" w:pos="8176"/>
              <w:tab w:val="right" w:pos="9026" w:leader="dot"/>
            </w:tabs>
            <w:rPr/>
          </w:pPr>
          <w:hyperlink w:anchor="__RefHeading___Toc504384_1280447820">
            <w:r>
              <w:rPr>
                <w:webHidden/>
                <w:rStyle w:val="IndexLink"/>
                <w:rtl w:val="true"/>
              </w:rPr>
              <w:t>تقريب المعنى لروح النصّ بالعربية</w:t>
            </w:r>
            <w:r>
              <w:rPr>
                <w:rStyle w:val="IndexLink"/>
                <w:rtl w:val="true"/>
              </w:rPr>
              <w:tab/>
            </w:r>
            <w:r>
              <w:rPr>
                <w:rStyle w:val="IndexLink"/>
              </w:rPr>
              <w:t>315</w:t>
            </w:r>
          </w:hyperlink>
        </w:p>
        <w:p>
          <w:pPr>
            <w:pStyle w:val="Contents4"/>
            <w:tabs>
              <w:tab w:val="clear" w:pos="8176"/>
              <w:tab w:val="right" w:pos="9026" w:leader="dot"/>
            </w:tabs>
            <w:rPr/>
          </w:pPr>
          <w:hyperlink w:anchor="__RefHeading___Toc504386_1280447820">
            <w:r>
              <w:rPr>
                <w:webHidden/>
                <w:rStyle w:val="IndexLink"/>
                <w:rtl w:val="true"/>
              </w:rPr>
              <w:t>من نظم الشيخ عليّ شيخ العراقين</w:t>
            </w:r>
            <w:r>
              <w:rPr>
                <w:rStyle w:val="IndexLink"/>
                <w:rtl w:val="true"/>
              </w:rPr>
              <w:tab/>
            </w:r>
            <w:r>
              <w:rPr>
                <w:rStyle w:val="IndexLink"/>
              </w:rPr>
              <w:t>316</w:t>
            </w:r>
          </w:hyperlink>
        </w:p>
        <w:p>
          <w:pPr>
            <w:pStyle w:val="Contents4"/>
            <w:tabs>
              <w:tab w:val="clear" w:pos="8176"/>
              <w:tab w:val="right" w:pos="9026" w:leader="dot"/>
            </w:tabs>
            <w:rPr/>
          </w:pPr>
          <w:hyperlink w:anchor="__RefHeading___Toc504388_1280447820">
            <w:r>
              <w:rPr>
                <w:webHidden/>
                <w:rStyle w:val="IndexLink"/>
                <w:rtl w:val="true"/>
              </w:rPr>
              <w:t xml:space="preserve">تقريب المعنى بالعربيّة لروح النصّ الفارسي </w:t>
            </w:r>
            <w:r>
              <w:rPr>
                <w:rStyle w:val="IndexLink"/>
                <w:rtl w:val="true"/>
              </w:rPr>
              <w:t>:</w:t>
              <w:tab/>
            </w:r>
            <w:r>
              <w:rPr>
                <w:rStyle w:val="IndexLink"/>
              </w:rPr>
              <w:t>316</w:t>
            </w:r>
          </w:hyperlink>
        </w:p>
        <w:p>
          <w:pPr>
            <w:pStyle w:val="Contents4"/>
            <w:tabs>
              <w:tab w:val="clear" w:pos="8176"/>
              <w:tab w:val="right" w:pos="9026" w:leader="dot"/>
            </w:tabs>
            <w:rPr/>
          </w:pPr>
          <w:hyperlink w:anchor="__RefHeading___Toc504390_1280447820">
            <w:r>
              <w:rPr>
                <w:webHidden/>
                <w:rStyle w:val="IndexLink"/>
                <w:rtl w:val="true"/>
              </w:rPr>
              <w:t>وله أيضاً</w:t>
            </w:r>
            <w:r>
              <w:rPr>
                <w:rStyle w:val="IndexLink"/>
                <w:rtl w:val="true"/>
              </w:rPr>
              <w:tab/>
            </w:r>
            <w:r>
              <w:rPr>
                <w:rStyle w:val="IndexLink"/>
              </w:rPr>
              <w:t>316</w:t>
            </w:r>
          </w:hyperlink>
        </w:p>
        <w:p>
          <w:pPr>
            <w:pStyle w:val="Contents4"/>
            <w:tabs>
              <w:tab w:val="clear" w:pos="8176"/>
              <w:tab w:val="right" w:pos="9026" w:leader="dot"/>
            </w:tabs>
            <w:rPr/>
          </w:pPr>
          <w:hyperlink w:anchor="__RefHeading___Toc504392_1280447820">
            <w:r>
              <w:rPr>
                <w:webHidden/>
                <w:rStyle w:val="IndexLink"/>
                <w:rtl w:val="true"/>
              </w:rPr>
              <w:t>مباراة الشعر أو تقريب المعنى بالعربيّة لروح النصّ</w:t>
            </w:r>
            <w:r>
              <w:rPr>
                <w:rStyle w:val="IndexLink"/>
                <w:rtl w:val="true"/>
              </w:rPr>
              <w:tab/>
            </w:r>
            <w:r>
              <w:rPr>
                <w:rStyle w:val="IndexLink"/>
              </w:rPr>
              <w:t>317</w:t>
            </w:r>
          </w:hyperlink>
        </w:p>
        <w:p>
          <w:pPr>
            <w:pStyle w:val="Contents4"/>
            <w:tabs>
              <w:tab w:val="clear" w:pos="8176"/>
              <w:tab w:val="right" w:pos="9026" w:leader="dot"/>
            </w:tabs>
            <w:rPr/>
          </w:pPr>
          <w:hyperlink w:anchor="__RefHeading___Toc504394_1280447820">
            <w:r>
              <w:rPr>
                <w:webHidden/>
                <w:rStyle w:val="IndexLink"/>
                <w:rtl w:val="true"/>
              </w:rPr>
              <w:t>وقال الآخر</w:t>
            </w:r>
            <w:r>
              <w:rPr>
                <w:rStyle w:val="IndexLink"/>
                <w:rtl w:val="true"/>
              </w:rPr>
              <w:tab/>
            </w:r>
            <w:r>
              <w:rPr>
                <w:rStyle w:val="IndexLink"/>
              </w:rPr>
              <w:t>317</w:t>
            </w:r>
          </w:hyperlink>
        </w:p>
        <w:p>
          <w:pPr>
            <w:pStyle w:val="Contents4"/>
            <w:tabs>
              <w:tab w:val="clear" w:pos="8176"/>
              <w:tab w:val="right" w:pos="9026" w:leader="dot"/>
            </w:tabs>
            <w:rPr/>
          </w:pPr>
          <w:hyperlink w:anchor="__RefHeading___Toc504396_1280447820">
            <w:r>
              <w:rPr>
                <w:webHidden/>
                <w:rStyle w:val="IndexLink"/>
                <w:rtl w:val="true"/>
              </w:rPr>
              <w:t>مباراة الشعر بالعربيّة أو تقريب المعنى من روح النصّ</w:t>
            </w:r>
            <w:r>
              <w:rPr>
                <w:rStyle w:val="IndexLink"/>
                <w:rtl w:val="true"/>
              </w:rPr>
              <w:tab/>
            </w:r>
            <w:r>
              <w:rPr>
                <w:rStyle w:val="IndexLink"/>
              </w:rPr>
              <w:t>318</w:t>
            </w:r>
          </w:hyperlink>
        </w:p>
        <w:p>
          <w:pPr>
            <w:pStyle w:val="Contents4"/>
            <w:tabs>
              <w:tab w:val="clear" w:pos="8176"/>
              <w:tab w:val="right" w:pos="9026" w:leader="dot"/>
            </w:tabs>
            <w:rPr/>
          </w:pPr>
          <w:hyperlink w:anchor="__RefHeading___Toc504398_1280447820">
            <w:r>
              <w:rPr>
                <w:webHidden/>
                <w:rStyle w:val="IndexLink"/>
                <w:rtl w:val="true"/>
              </w:rPr>
              <w:t>من شعر محزون الرشتي</w:t>
            </w:r>
            <w:r>
              <w:rPr>
                <w:rStyle w:val="IndexLink"/>
                <w:rtl w:val="true"/>
              </w:rPr>
              <w:t>(</w:t>
            </w:r>
            <w:r>
              <w:rPr>
                <w:rStyle w:val="IndexLink"/>
                <w:rtl w:val="true"/>
              </w:rPr>
              <w:t>رحمۀ الله علیه</w:t>
            </w:r>
            <w:r>
              <w:rPr>
                <w:rStyle w:val="IndexLink"/>
                <w:rtl w:val="true"/>
              </w:rPr>
              <w:t>)</w:t>
              <w:tab/>
            </w:r>
            <w:r>
              <w:rPr>
                <w:rStyle w:val="IndexLink"/>
              </w:rPr>
              <w:t>319</w:t>
            </w:r>
          </w:hyperlink>
        </w:p>
        <w:p>
          <w:pPr>
            <w:pStyle w:val="Contents4"/>
            <w:tabs>
              <w:tab w:val="clear" w:pos="8176"/>
              <w:tab w:val="right" w:pos="9026" w:leader="dot"/>
            </w:tabs>
            <w:rPr/>
          </w:pPr>
          <w:hyperlink w:anchor="__RefHeading___Toc504400_1280447820">
            <w:r>
              <w:rPr>
                <w:webHidden/>
                <w:rStyle w:val="IndexLink"/>
                <w:rtl w:val="true"/>
              </w:rPr>
              <w:t>مباراة الشعر أو تقريب المعنى بالعربيّة لروح النصّ الفارسي</w:t>
            </w:r>
            <w:r>
              <w:rPr>
                <w:rStyle w:val="IndexLink"/>
                <w:rtl w:val="true"/>
              </w:rPr>
              <w:tab/>
            </w:r>
            <w:r>
              <w:rPr>
                <w:rStyle w:val="IndexLink"/>
              </w:rPr>
              <w:t>319</w:t>
            </w:r>
          </w:hyperlink>
        </w:p>
        <w:p>
          <w:pPr>
            <w:pStyle w:val="Contents4"/>
            <w:tabs>
              <w:tab w:val="clear" w:pos="8176"/>
              <w:tab w:val="right" w:pos="9026" w:leader="dot"/>
            </w:tabs>
            <w:rPr/>
          </w:pPr>
          <w:hyperlink w:anchor="__RefHeading___Toc504402_1280447820">
            <w:r>
              <w:rPr>
                <w:webHidden/>
                <w:rStyle w:val="IndexLink"/>
                <w:rtl w:val="true"/>
              </w:rPr>
              <w:t>جودی خراسانی</w:t>
            </w:r>
            <w:r>
              <w:rPr>
                <w:rStyle w:val="IndexLink"/>
                <w:rtl w:val="true"/>
              </w:rPr>
              <w:tab/>
            </w:r>
            <w:r>
              <w:rPr>
                <w:rStyle w:val="IndexLink"/>
              </w:rPr>
              <w:t>321</w:t>
            </w:r>
          </w:hyperlink>
        </w:p>
        <w:p>
          <w:pPr>
            <w:pStyle w:val="Contents4"/>
            <w:tabs>
              <w:tab w:val="clear" w:pos="8176"/>
              <w:tab w:val="right" w:pos="9026" w:leader="dot"/>
            </w:tabs>
            <w:rPr/>
          </w:pPr>
          <w:hyperlink w:anchor="__RefHeading___Toc504404_1280447820">
            <w:r>
              <w:rPr>
                <w:webHidden/>
                <w:rStyle w:val="IndexLink"/>
                <w:rtl w:val="true"/>
              </w:rPr>
              <w:t>مباراة الشعر او تقريبه بالعربيّة إلى روح النصّ الفارسي</w:t>
            </w:r>
            <w:r>
              <w:rPr>
                <w:rStyle w:val="IndexLink"/>
                <w:rtl w:val="true"/>
              </w:rPr>
              <w:tab/>
            </w:r>
            <w:r>
              <w:rPr>
                <w:rStyle w:val="IndexLink"/>
              </w:rPr>
              <w:t>321</w:t>
            </w:r>
          </w:hyperlink>
        </w:p>
        <w:p>
          <w:pPr>
            <w:pStyle w:val="Contents4"/>
            <w:tabs>
              <w:tab w:val="clear" w:pos="8176"/>
              <w:tab w:val="right" w:pos="9026" w:leader="dot"/>
            </w:tabs>
            <w:rPr/>
          </w:pPr>
          <w:hyperlink w:anchor="__RefHeading___Toc504406_1280447820">
            <w:r>
              <w:rPr>
                <w:webHidden/>
                <w:rStyle w:val="IndexLink"/>
                <w:rtl w:val="true"/>
              </w:rPr>
              <w:t>شعر اختر طوسی</w:t>
            </w:r>
            <w:r>
              <w:rPr>
                <w:rStyle w:val="IndexLink"/>
                <w:rtl w:val="true"/>
              </w:rPr>
              <w:t>(</w:t>
            </w:r>
            <w:r>
              <w:rPr>
                <w:rStyle w:val="IndexLink"/>
                <w:rtl w:val="true"/>
              </w:rPr>
              <w:t>رحمۀ الله علیه</w:t>
            </w:r>
            <w:r>
              <w:rPr>
                <w:rStyle w:val="IndexLink"/>
                <w:rtl w:val="true"/>
              </w:rPr>
              <w:t>)</w:t>
              <w:tab/>
            </w:r>
            <w:r>
              <w:rPr>
                <w:rStyle w:val="IndexLink"/>
              </w:rPr>
              <w:t>322</w:t>
            </w:r>
          </w:hyperlink>
        </w:p>
        <w:p>
          <w:pPr>
            <w:pStyle w:val="Contents4"/>
            <w:tabs>
              <w:tab w:val="clear" w:pos="8176"/>
              <w:tab w:val="right" w:pos="9026" w:leader="dot"/>
            </w:tabs>
            <w:rPr/>
          </w:pPr>
          <w:hyperlink w:anchor="__RefHeading___Toc504408_1280447820">
            <w:r>
              <w:rPr>
                <w:webHidden/>
                <w:rStyle w:val="IndexLink"/>
                <w:rtl w:val="true"/>
              </w:rPr>
              <w:t>مباراة الشعر أو تقريب المعنى بالعربيّة إلى روح النصّ الفارسي</w:t>
            </w:r>
            <w:r>
              <w:rPr>
                <w:rStyle w:val="IndexLink"/>
                <w:rtl w:val="true"/>
              </w:rPr>
              <w:tab/>
            </w:r>
            <w:r>
              <w:rPr>
                <w:rStyle w:val="IndexLink"/>
              </w:rPr>
              <w:t>322</w:t>
            </w:r>
          </w:hyperlink>
        </w:p>
        <w:p>
          <w:pPr>
            <w:pStyle w:val="Contents4"/>
            <w:tabs>
              <w:tab w:val="clear" w:pos="8176"/>
              <w:tab w:val="right" w:pos="9026" w:leader="dot"/>
            </w:tabs>
            <w:rPr/>
          </w:pPr>
          <w:hyperlink w:anchor="__RefHeading___Toc504410_1280447820">
            <w:r>
              <w:rPr>
                <w:webHidden/>
                <w:rStyle w:val="IndexLink"/>
                <w:rtl w:val="true"/>
              </w:rPr>
              <w:t>شعر إمام جمعة كاشمر الحاج على المتلخّص بمشكاة المحبّة</w:t>
            </w:r>
            <w:r>
              <w:rPr>
                <w:rStyle w:val="IndexLink"/>
                <w:rtl w:val="true"/>
              </w:rPr>
              <w:tab/>
            </w:r>
            <w:r>
              <w:rPr>
                <w:rStyle w:val="IndexLink"/>
              </w:rPr>
              <w:t>323</w:t>
            </w:r>
          </w:hyperlink>
        </w:p>
        <w:p>
          <w:pPr>
            <w:pStyle w:val="Contents4"/>
            <w:tabs>
              <w:tab w:val="clear" w:pos="8176"/>
              <w:tab w:val="right" w:pos="9026" w:leader="dot"/>
            </w:tabs>
            <w:rPr/>
          </w:pPr>
          <w:hyperlink w:anchor="__RefHeading___Toc504412_1280447820">
            <w:r>
              <w:rPr>
                <w:webHidden/>
                <w:rStyle w:val="IndexLink"/>
                <w:rtl w:val="true"/>
              </w:rPr>
              <w:t>مباراة الشعر بالعربيّة وتقريب روح النصّ الفارسي</w:t>
            </w:r>
            <w:r>
              <w:rPr>
                <w:rStyle w:val="IndexLink"/>
                <w:rtl w:val="true"/>
              </w:rPr>
              <w:tab/>
            </w:r>
            <w:r>
              <w:rPr>
                <w:rStyle w:val="IndexLink"/>
              </w:rPr>
              <w:t>325</w:t>
            </w:r>
          </w:hyperlink>
        </w:p>
        <w:p>
          <w:pPr>
            <w:pStyle w:val="Contents3"/>
            <w:tabs>
              <w:tab w:val="clear" w:pos="8459"/>
              <w:tab w:val="right" w:pos="9026" w:leader="dot"/>
            </w:tabs>
            <w:rPr/>
          </w:pPr>
          <w:hyperlink w:anchor="__RefHeading___Toc504414_1280447820">
            <w:r>
              <w:rPr>
                <w:webHidden/>
                <w:rStyle w:val="IndexLink"/>
              </w:rPr>
              <w:t>102</w:t>
            </w:r>
            <w:r>
              <w:rPr>
                <w:rStyle w:val="IndexLink"/>
                <w:rtl w:val="true"/>
              </w:rPr>
              <w:t xml:space="preserve"> - </w:t>
            </w:r>
            <w:r>
              <w:rPr>
                <w:rStyle w:val="IndexLink"/>
                <w:rtl w:val="true"/>
              </w:rPr>
              <w:t>العبّاس الأصغر</w:t>
            </w:r>
            <w:r>
              <w:rPr>
                <w:rStyle w:val="IndexLink"/>
                <w:rtl w:val="true"/>
              </w:rPr>
              <w:tab/>
            </w:r>
            <w:r>
              <w:rPr>
                <w:rStyle w:val="IndexLink"/>
              </w:rPr>
              <w:t>326</w:t>
            </w:r>
          </w:hyperlink>
        </w:p>
        <w:p>
          <w:pPr>
            <w:pStyle w:val="Contents3"/>
            <w:tabs>
              <w:tab w:val="clear" w:pos="8459"/>
              <w:tab w:val="right" w:pos="9026" w:leader="dot"/>
            </w:tabs>
            <w:rPr/>
          </w:pPr>
          <w:hyperlink w:anchor="__RefHeading___Toc504416_1280447820">
            <w:r>
              <w:rPr>
                <w:webHidden/>
                <w:rStyle w:val="IndexLink"/>
              </w:rPr>
              <w:t>103</w:t>
            </w:r>
            <w:r>
              <w:rPr>
                <w:rStyle w:val="IndexLink"/>
                <w:rtl w:val="true"/>
              </w:rPr>
              <w:t xml:space="preserve"> - </w:t>
            </w:r>
            <w:r>
              <w:rPr>
                <w:rStyle w:val="IndexLink"/>
                <w:rtl w:val="true"/>
              </w:rPr>
              <w:t>عبد الأعلى؛ شهيد الكوفة</w:t>
            </w:r>
            <w:r>
              <w:rPr>
                <w:rStyle w:val="IndexLink"/>
                <w:rtl w:val="true"/>
              </w:rPr>
              <w:tab/>
            </w:r>
            <w:r>
              <w:rPr>
                <w:rStyle w:val="IndexLink"/>
              </w:rPr>
              <w:t>329</w:t>
            </w:r>
          </w:hyperlink>
        </w:p>
        <w:p>
          <w:pPr>
            <w:pStyle w:val="Contents3"/>
            <w:tabs>
              <w:tab w:val="clear" w:pos="8459"/>
              <w:tab w:val="right" w:pos="9026" w:leader="dot"/>
            </w:tabs>
            <w:rPr/>
          </w:pPr>
          <w:hyperlink w:anchor="__RefHeading___Toc504418_1280447820">
            <w:r>
              <w:rPr>
                <w:webHidden/>
                <w:rStyle w:val="IndexLink"/>
              </w:rPr>
              <w:t>104</w:t>
            </w:r>
            <w:r>
              <w:rPr>
                <w:rStyle w:val="IndexLink"/>
                <w:rtl w:val="true"/>
              </w:rPr>
              <w:t xml:space="preserve"> - </w:t>
            </w:r>
            <w:r>
              <w:rPr>
                <w:rStyle w:val="IndexLink"/>
                <w:rtl w:val="true"/>
              </w:rPr>
              <w:t>عبدالرحمن بن عبد ربه الأنصاري</w:t>
            </w:r>
            <w:r>
              <w:rPr>
                <w:rStyle w:val="IndexLink"/>
                <w:rtl w:val="true"/>
              </w:rPr>
              <w:tab/>
            </w:r>
            <w:r>
              <w:rPr>
                <w:rStyle w:val="IndexLink"/>
              </w:rPr>
              <w:t>329</w:t>
            </w:r>
          </w:hyperlink>
        </w:p>
        <w:p>
          <w:pPr>
            <w:pStyle w:val="Contents3"/>
            <w:tabs>
              <w:tab w:val="clear" w:pos="8459"/>
              <w:tab w:val="right" w:pos="9026" w:leader="dot"/>
            </w:tabs>
            <w:rPr/>
          </w:pPr>
          <w:hyperlink w:anchor="__RefHeading___Toc504420_1280447820">
            <w:r>
              <w:rPr>
                <w:webHidden/>
                <w:rStyle w:val="IndexLink"/>
              </w:rPr>
              <w:t>105</w:t>
            </w:r>
            <w:r>
              <w:rPr>
                <w:rStyle w:val="IndexLink"/>
                <w:rtl w:val="true"/>
              </w:rPr>
              <w:t xml:space="preserve"> - </w:t>
            </w:r>
            <w:r>
              <w:rPr>
                <w:rStyle w:val="IndexLink"/>
                <w:rtl w:val="true"/>
              </w:rPr>
              <w:t>عبدالرحمن الأرحبي</w:t>
            </w:r>
            <w:r>
              <w:rPr>
                <w:rStyle w:val="IndexLink"/>
                <w:rtl w:val="true"/>
              </w:rPr>
              <w:tab/>
            </w:r>
            <w:r>
              <w:rPr>
                <w:rStyle w:val="IndexLink"/>
              </w:rPr>
              <w:t>331</w:t>
            </w:r>
          </w:hyperlink>
        </w:p>
        <w:p>
          <w:pPr>
            <w:pStyle w:val="Contents3"/>
            <w:tabs>
              <w:tab w:val="clear" w:pos="8459"/>
              <w:tab w:val="right" w:pos="9026" w:leader="dot"/>
            </w:tabs>
            <w:rPr/>
          </w:pPr>
          <w:hyperlink w:anchor="__RefHeading___Toc504422_1280447820">
            <w:r>
              <w:rPr>
                <w:webHidden/>
                <w:rStyle w:val="IndexLink"/>
              </w:rPr>
              <w:t>106</w:t>
            </w:r>
            <w:r>
              <w:rPr>
                <w:rStyle w:val="IndexLink"/>
                <w:rtl w:val="true"/>
              </w:rPr>
              <w:t xml:space="preserve"> - </w:t>
            </w:r>
            <w:r>
              <w:rPr>
                <w:rStyle w:val="IndexLink"/>
                <w:rtl w:val="true"/>
              </w:rPr>
              <w:t>عبدالرحمن اليزني</w:t>
            </w:r>
            <w:r>
              <w:rPr>
                <w:rStyle w:val="IndexLink"/>
                <w:rtl w:val="true"/>
              </w:rPr>
              <w:tab/>
            </w:r>
            <w:r>
              <w:rPr>
                <w:rStyle w:val="IndexLink"/>
              </w:rPr>
              <w:t>332</w:t>
            </w:r>
          </w:hyperlink>
        </w:p>
        <w:p>
          <w:pPr>
            <w:pStyle w:val="Contents3"/>
            <w:tabs>
              <w:tab w:val="clear" w:pos="8459"/>
              <w:tab w:val="right" w:pos="9026" w:leader="dot"/>
            </w:tabs>
            <w:rPr/>
          </w:pPr>
          <w:hyperlink w:anchor="__RefHeading___Toc504424_1280447820">
            <w:r>
              <w:rPr>
                <w:webHidden/>
                <w:rStyle w:val="IndexLink"/>
              </w:rPr>
              <w:t>107</w:t>
            </w:r>
            <w:r>
              <w:rPr>
                <w:rStyle w:val="IndexLink"/>
                <w:rtl w:val="true"/>
              </w:rPr>
              <w:t xml:space="preserve"> - </w:t>
            </w:r>
            <w:r>
              <w:rPr>
                <w:rStyle w:val="IndexLink"/>
                <w:rtl w:val="true"/>
              </w:rPr>
              <w:t>عبد الرحمن بن عروة البدوي</w:t>
            </w:r>
            <w:r>
              <w:rPr>
                <w:rStyle w:val="IndexLink"/>
                <w:rtl w:val="true"/>
              </w:rPr>
              <w:tab/>
            </w:r>
            <w:r>
              <w:rPr>
                <w:rStyle w:val="IndexLink"/>
              </w:rPr>
              <w:t>333</w:t>
            </w:r>
          </w:hyperlink>
        </w:p>
        <w:p>
          <w:pPr>
            <w:pStyle w:val="Contents3"/>
            <w:tabs>
              <w:tab w:val="clear" w:pos="8459"/>
              <w:tab w:val="right" w:pos="9026" w:leader="dot"/>
            </w:tabs>
            <w:rPr/>
          </w:pPr>
          <w:hyperlink w:anchor="__RefHeading___Toc504426_1280447820">
            <w:r>
              <w:rPr>
                <w:webHidden/>
                <w:rStyle w:val="IndexLink"/>
              </w:rPr>
              <w:t>108</w:t>
            </w:r>
            <w:r>
              <w:rPr>
                <w:rStyle w:val="IndexLink"/>
                <w:rtl w:val="true"/>
              </w:rPr>
              <w:t xml:space="preserve"> - </w:t>
            </w:r>
            <w:r>
              <w:rPr>
                <w:rStyle w:val="IndexLink"/>
                <w:rtl w:val="true"/>
              </w:rPr>
              <w:t>عبد الرحمن الكدري وأخوه</w:t>
            </w:r>
            <w:r>
              <w:rPr>
                <w:rStyle w:val="IndexLink"/>
                <w:rtl w:val="true"/>
              </w:rPr>
              <w:tab/>
            </w:r>
            <w:r>
              <w:rPr>
                <w:rStyle w:val="IndexLink"/>
              </w:rPr>
              <w:t>335</w:t>
            </w:r>
          </w:hyperlink>
        </w:p>
        <w:p>
          <w:pPr>
            <w:pStyle w:val="Contents3"/>
            <w:tabs>
              <w:tab w:val="clear" w:pos="8459"/>
              <w:tab w:val="right" w:pos="9026" w:leader="dot"/>
            </w:tabs>
            <w:rPr/>
          </w:pPr>
          <w:hyperlink w:anchor="__RefHeading___Toc504428_1280447820">
            <w:r>
              <w:rPr>
                <w:webHidden/>
                <w:rStyle w:val="IndexLink"/>
              </w:rPr>
              <w:t>109</w:t>
            </w:r>
            <w:r>
              <w:rPr>
                <w:rStyle w:val="IndexLink"/>
                <w:rtl w:val="true"/>
              </w:rPr>
              <w:t xml:space="preserve"> - </w:t>
            </w:r>
            <w:r>
              <w:rPr>
                <w:rStyle w:val="IndexLink"/>
                <w:rtl w:val="true"/>
              </w:rPr>
              <w:t>عبد الرحمن بن عقيل</w:t>
            </w:r>
            <w:r>
              <w:rPr>
                <w:rStyle w:val="IndexLink"/>
                <w:rtl w:val="true"/>
              </w:rPr>
              <w:tab/>
            </w:r>
            <w:r>
              <w:rPr>
                <w:rStyle w:val="IndexLink"/>
              </w:rPr>
              <w:t>335</w:t>
            </w:r>
          </w:hyperlink>
        </w:p>
        <w:p>
          <w:pPr>
            <w:pStyle w:val="Contents3"/>
            <w:tabs>
              <w:tab w:val="clear" w:pos="8459"/>
              <w:tab w:val="right" w:pos="9026" w:leader="dot"/>
            </w:tabs>
            <w:rPr/>
          </w:pPr>
          <w:hyperlink w:anchor="__RefHeading___Toc504430_1280447820">
            <w:r>
              <w:rPr>
                <w:webHidden/>
                <w:rStyle w:val="IndexLink"/>
              </w:rPr>
              <w:t>110</w:t>
            </w:r>
            <w:r>
              <w:rPr>
                <w:rStyle w:val="IndexLink"/>
                <w:rtl w:val="true"/>
              </w:rPr>
              <w:t xml:space="preserve"> - </w:t>
            </w:r>
            <w:r>
              <w:rPr>
                <w:rStyle w:val="IndexLink"/>
                <w:rtl w:val="true"/>
              </w:rPr>
              <w:t>عبد الرحمن بن مسعود</w:t>
            </w:r>
            <w:r>
              <w:rPr>
                <w:rStyle w:val="IndexLink"/>
                <w:rtl w:val="true"/>
              </w:rPr>
              <w:tab/>
            </w:r>
            <w:r>
              <w:rPr>
                <w:rStyle w:val="IndexLink"/>
              </w:rPr>
              <w:t>337</w:t>
            </w:r>
          </w:hyperlink>
        </w:p>
        <w:p>
          <w:pPr>
            <w:pStyle w:val="Contents3"/>
            <w:tabs>
              <w:tab w:val="clear" w:pos="8459"/>
              <w:tab w:val="right" w:pos="9026" w:leader="dot"/>
            </w:tabs>
            <w:rPr/>
          </w:pPr>
          <w:hyperlink w:anchor="__RefHeading___Toc504432_1280447820">
            <w:r>
              <w:rPr>
                <w:webHidden/>
                <w:rStyle w:val="IndexLink"/>
              </w:rPr>
              <w:t>111</w:t>
            </w:r>
            <w:r>
              <w:rPr>
                <w:rStyle w:val="IndexLink"/>
                <w:rtl w:val="true"/>
              </w:rPr>
              <w:t xml:space="preserve"> - </w:t>
            </w:r>
            <w:r>
              <w:rPr>
                <w:rStyle w:val="IndexLink"/>
                <w:rtl w:val="true"/>
              </w:rPr>
              <w:t>عبد الرحمن بن يزيد</w:t>
            </w:r>
            <w:r>
              <w:rPr>
                <w:rStyle w:val="IndexLink"/>
                <w:rtl w:val="true"/>
              </w:rPr>
              <w:tab/>
            </w:r>
            <w:r>
              <w:rPr>
                <w:rStyle w:val="IndexLink"/>
              </w:rPr>
              <w:t>337</w:t>
            </w:r>
          </w:hyperlink>
        </w:p>
        <w:p>
          <w:pPr>
            <w:pStyle w:val="Contents3"/>
            <w:tabs>
              <w:tab w:val="clear" w:pos="8459"/>
              <w:tab w:val="right" w:pos="9026" w:leader="dot"/>
            </w:tabs>
            <w:rPr/>
          </w:pPr>
          <w:hyperlink w:anchor="__RefHeading___Toc504434_1280447820">
            <w:r>
              <w:rPr>
                <w:webHidden/>
                <w:rStyle w:val="IndexLink"/>
              </w:rPr>
              <w:t>112</w:t>
            </w:r>
            <w:r>
              <w:rPr>
                <w:rStyle w:val="IndexLink"/>
                <w:rtl w:val="true"/>
              </w:rPr>
              <w:t xml:space="preserve"> - </w:t>
            </w:r>
            <w:r>
              <w:rPr>
                <w:rStyle w:val="IndexLink"/>
                <w:rtl w:val="true"/>
              </w:rPr>
              <w:t>عبد الله بن البشر الخثعمي</w:t>
            </w:r>
            <w:r>
              <w:rPr>
                <w:rStyle w:val="IndexLink"/>
                <w:rtl w:val="true"/>
              </w:rPr>
              <w:tab/>
            </w:r>
            <w:r>
              <w:rPr>
                <w:rStyle w:val="IndexLink"/>
              </w:rPr>
              <w:t>337</w:t>
            </w:r>
          </w:hyperlink>
        </w:p>
        <w:p>
          <w:pPr>
            <w:pStyle w:val="Contents3"/>
            <w:tabs>
              <w:tab w:val="clear" w:pos="8459"/>
              <w:tab w:val="right" w:pos="9026" w:leader="dot"/>
            </w:tabs>
            <w:rPr/>
          </w:pPr>
          <w:hyperlink w:anchor="__RefHeading___Toc504436_1280447820">
            <w:r>
              <w:rPr>
                <w:webHidden/>
                <w:rStyle w:val="IndexLink"/>
              </w:rPr>
              <w:t>113</w:t>
            </w:r>
            <w:r>
              <w:rPr>
                <w:rStyle w:val="IndexLink"/>
                <w:rtl w:val="true"/>
              </w:rPr>
              <w:t xml:space="preserve"> - </w:t>
            </w:r>
            <w:r>
              <w:rPr>
                <w:rStyle w:val="IndexLink"/>
                <w:rtl w:val="true"/>
              </w:rPr>
              <w:t>عبد الله بن الحارث</w:t>
            </w:r>
            <w:r>
              <w:rPr>
                <w:rStyle w:val="IndexLink"/>
                <w:rtl w:val="true"/>
              </w:rPr>
              <w:tab/>
            </w:r>
            <w:r>
              <w:rPr>
                <w:rStyle w:val="IndexLink"/>
              </w:rPr>
              <w:t>340</w:t>
            </w:r>
          </w:hyperlink>
        </w:p>
        <w:p>
          <w:pPr>
            <w:pStyle w:val="Contents3"/>
            <w:tabs>
              <w:tab w:val="clear" w:pos="8459"/>
              <w:tab w:val="right" w:pos="9026" w:leader="dot"/>
            </w:tabs>
            <w:rPr/>
          </w:pPr>
          <w:hyperlink w:anchor="__RefHeading___Toc504438_1280447820">
            <w:r>
              <w:rPr>
                <w:webHidden/>
                <w:rStyle w:val="IndexLink"/>
              </w:rPr>
              <w:t>114</w:t>
            </w:r>
            <w:r>
              <w:rPr>
                <w:rStyle w:val="IndexLink"/>
                <w:rtl w:val="true"/>
              </w:rPr>
              <w:t xml:space="preserve"> - </w:t>
            </w:r>
            <w:r>
              <w:rPr>
                <w:rStyle w:val="IndexLink"/>
                <w:rtl w:val="true"/>
              </w:rPr>
              <w:t>عبد الله بن الحسن الأكبر</w:t>
            </w:r>
            <w:r>
              <w:rPr>
                <w:rStyle w:val="IndexLink"/>
                <w:rtl w:val="true"/>
              </w:rPr>
              <w:tab/>
            </w:r>
            <w:r>
              <w:rPr>
                <w:rStyle w:val="IndexLink"/>
              </w:rPr>
              <w:t>341</w:t>
            </w:r>
          </w:hyperlink>
        </w:p>
        <w:p>
          <w:pPr>
            <w:pStyle w:val="Contents3"/>
            <w:tabs>
              <w:tab w:val="clear" w:pos="8459"/>
              <w:tab w:val="right" w:pos="9026" w:leader="dot"/>
            </w:tabs>
            <w:rPr/>
          </w:pPr>
          <w:hyperlink w:anchor="__RefHeading___Toc504440_1280447820">
            <w:r>
              <w:rPr>
                <w:webHidden/>
                <w:rStyle w:val="IndexLink"/>
              </w:rPr>
              <w:t>115</w:t>
            </w:r>
            <w:r>
              <w:rPr>
                <w:rStyle w:val="IndexLink"/>
                <w:rtl w:val="true"/>
              </w:rPr>
              <w:t xml:space="preserve"> - </w:t>
            </w:r>
            <w:r>
              <w:rPr>
                <w:rStyle w:val="IndexLink"/>
                <w:rtl w:val="true"/>
              </w:rPr>
              <w:t>عبد الله بن الحسن الأصغر</w:t>
            </w:r>
            <w:r>
              <w:rPr>
                <w:rStyle w:val="IndexLink"/>
                <w:rtl w:val="true"/>
              </w:rPr>
              <w:tab/>
            </w:r>
            <w:r>
              <w:rPr>
                <w:rStyle w:val="IndexLink"/>
              </w:rPr>
              <w:t>342</w:t>
            </w:r>
          </w:hyperlink>
        </w:p>
        <w:p>
          <w:pPr>
            <w:pStyle w:val="Contents4"/>
            <w:tabs>
              <w:tab w:val="clear" w:pos="8176"/>
              <w:tab w:val="right" w:pos="9026" w:leader="dot"/>
            </w:tabs>
            <w:rPr/>
          </w:pPr>
          <w:hyperlink w:anchor="__RefHeading___Toc504442_1280447820">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504444_1280447820">
            <w:r>
              <w:rPr>
                <w:webHidden/>
                <w:rStyle w:val="IndexLink"/>
                <w:rtl w:val="true"/>
              </w:rPr>
              <w:t>جودی خراسانی</w:t>
            </w:r>
            <w:r>
              <w:rPr>
                <w:rStyle w:val="IndexLink"/>
                <w:rtl w:val="true"/>
              </w:rPr>
              <w:tab/>
            </w:r>
            <w:r>
              <w:rPr>
                <w:rStyle w:val="IndexLink"/>
              </w:rPr>
              <w:t>344</w:t>
            </w:r>
          </w:hyperlink>
        </w:p>
        <w:p>
          <w:pPr>
            <w:pStyle w:val="Contents4"/>
            <w:tabs>
              <w:tab w:val="clear" w:pos="8176"/>
              <w:tab w:val="right" w:pos="9026" w:leader="dot"/>
            </w:tabs>
            <w:rPr/>
          </w:pPr>
          <w:hyperlink w:anchor="__RefHeading___Toc504446_1280447820">
            <w:r>
              <w:rPr>
                <w:webHidden/>
                <w:rStyle w:val="IndexLink"/>
                <w:rtl w:val="true"/>
              </w:rPr>
              <w:t xml:space="preserve">مباراة الشعر بالعربيّة أو تقريب المعنى إلى روح النصّ الفارسي </w:t>
            </w:r>
            <w:r>
              <w:rPr>
                <w:rStyle w:val="IndexLink"/>
                <w:rtl w:val="true"/>
              </w:rPr>
              <w:t>:</w:t>
              <w:tab/>
            </w:r>
            <w:r>
              <w:rPr>
                <w:rStyle w:val="IndexLink"/>
              </w:rPr>
              <w:t>346</w:t>
            </w:r>
          </w:hyperlink>
        </w:p>
        <w:p>
          <w:pPr>
            <w:pStyle w:val="Contents4"/>
            <w:tabs>
              <w:tab w:val="clear" w:pos="8176"/>
              <w:tab w:val="right" w:pos="9026" w:leader="dot"/>
            </w:tabs>
            <w:rPr/>
          </w:pPr>
          <w:hyperlink w:anchor="__RefHeading___Toc504448_1280447820">
            <w:r>
              <w:rPr>
                <w:webHidden/>
                <w:rStyle w:val="IndexLink"/>
                <w:rtl w:val="true"/>
              </w:rPr>
              <w:t>عمّان ساماني</w:t>
            </w:r>
            <w:r>
              <w:rPr>
                <w:rStyle w:val="IndexLink"/>
                <w:rtl w:val="true"/>
              </w:rPr>
              <w:tab/>
            </w:r>
            <w:r>
              <w:rPr>
                <w:rStyle w:val="IndexLink"/>
              </w:rPr>
              <w:t>349</w:t>
            </w:r>
          </w:hyperlink>
        </w:p>
        <w:p>
          <w:pPr>
            <w:pStyle w:val="Contents4"/>
            <w:tabs>
              <w:tab w:val="clear" w:pos="8176"/>
              <w:tab w:val="right" w:pos="9026" w:leader="dot"/>
            </w:tabs>
            <w:rPr/>
          </w:pPr>
          <w:hyperlink w:anchor="__RefHeading___Toc504450_1280447820">
            <w:r>
              <w:rPr>
                <w:webHidden/>
                <w:rStyle w:val="IndexLink"/>
                <w:rtl w:val="true"/>
              </w:rPr>
              <w:t xml:space="preserve">مباراة الشعر بالعربيّة أو تقريب المعنى إلى النصّ الفارسي </w:t>
            </w:r>
            <w:r>
              <w:rPr>
                <w:rStyle w:val="IndexLink"/>
                <w:rtl w:val="true"/>
              </w:rPr>
              <w:t>:</w:t>
              <w:tab/>
            </w:r>
            <w:r>
              <w:rPr>
                <w:rStyle w:val="IndexLink"/>
              </w:rPr>
              <w:t>349</w:t>
            </w:r>
          </w:hyperlink>
        </w:p>
        <w:p>
          <w:pPr>
            <w:pStyle w:val="Contents4"/>
            <w:tabs>
              <w:tab w:val="clear" w:pos="8176"/>
              <w:tab w:val="right" w:pos="9026" w:leader="dot"/>
            </w:tabs>
            <w:rPr/>
          </w:pPr>
          <w:hyperlink w:anchor="__RefHeading___Toc504452_1280447820">
            <w:r>
              <w:rPr>
                <w:webHidden/>
                <w:rStyle w:val="IndexLink"/>
                <w:rtl w:val="true"/>
              </w:rPr>
              <w:t>المباراة أو تقريب المعنى</w:t>
            </w:r>
            <w:r>
              <w:rPr>
                <w:rStyle w:val="IndexLink"/>
                <w:rtl w:val="true"/>
              </w:rPr>
              <w:t>:</w:t>
              <w:tab/>
            </w:r>
            <w:r>
              <w:rPr>
                <w:rStyle w:val="IndexLink"/>
              </w:rPr>
              <w:t>350</w:t>
            </w:r>
          </w:hyperlink>
        </w:p>
        <w:p>
          <w:pPr>
            <w:pStyle w:val="Contents3"/>
            <w:tabs>
              <w:tab w:val="clear" w:pos="8459"/>
              <w:tab w:val="right" w:pos="9026" w:leader="dot"/>
            </w:tabs>
            <w:rPr/>
          </w:pPr>
          <w:hyperlink w:anchor="__RefHeading___Toc504454_1280447820">
            <w:r>
              <w:rPr>
                <w:webHidden/>
                <w:rStyle w:val="IndexLink"/>
              </w:rPr>
              <w:t>116</w:t>
            </w:r>
            <w:r>
              <w:rPr>
                <w:rStyle w:val="IndexLink"/>
                <w:rtl w:val="true"/>
              </w:rPr>
              <w:t xml:space="preserve"> - </w:t>
            </w:r>
            <w:r>
              <w:rPr>
                <w:rStyle w:val="IndexLink"/>
                <w:rtl w:val="true"/>
              </w:rPr>
              <w:t>عبد الله الرضيع</w:t>
            </w:r>
            <w:r>
              <w:rPr>
                <w:rStyle w:val="IndexLink"/>
                <w:rtl w:val="true"/>
              </w:rPr>
              <w:tab/>
            </w:r>
            <w:r>
              <w:rPr>
                <w:rStyle w:val="IndexLink"/>
              </w:rPr>
              <w:t>350</w:t>
            </w:r>
          </w:hyperlink>
        </w:p>
        <w:p>
          <w:pPr>
            <w:pStyle w:val="Contents3"/>
            <w:tabs>
              <w:tab w:val="clear" w:pos="8459"/>
              <w:tab w:val="right" w:pos="9026" w:leader="dot"/>
            </w:tabs>
            <w:rPr/>
          </w:pPr>
          <w:hyperlink w:anchor="__RefHeading___Toc504456_1280447820">
            <w:r>
              <w:rPr>
                <w:webHidden/>
                <w:rStyle w:val="IndexLink"/>
              </w:rPr>
              <w:t>117</w:t>
            </w:r>
            <w:r>
              <w:rPr>
                <w:rStyle w:val="IndexLink"/>
                <w:rtl w:val="true"/>
              </w:rPr>
              <w:t xml:space="preserve"> - </w:t>
            </w:r>
            <w:r>
              <w:rPr>
                <w:rStyle w:val="IndexLink"/>
                <w:rtl w:val="true"/>
              </w:rPr>
              <w:t>عبد الله بن عروة</w:t>
            </w:r>
            <w:r>
              <w:rPr>
                <w:rStyle w:val="IndexLink"/>
                <w:rtl w:val="true"/>
              </w:rPr>
              <w:tab/>
            </w:r>
            <w:r>
              <w:rPr>
                <w:rStyle w:val="IndexLink"/>
              </w:rPr>
              <w:t>352</w:t>
            </w:r>
          </w:hyperlink>
        </w:p>
        <w:p>
          <w:pPr>
            <w:pStyle w:val="Contents3"/>
            <w:tabs>
              <w:tab w:val="clear" w:pos="8459"/>
              <w:tab w:val="right" w:pos="9026" w:leader="dot"/>
            </w:tabs>
            <w:rPr/>
          </w:pPr>
          <w:hyperlink w:anchor="__RefHeading___Toc504458_1280447820">
            <w:r>
              <w:rPr>
                <w:webHidden/>
                <w:rStyle w:val="IndexLink"/>
              </w:rPr>
              <w:t>118</w:t>
            </w:r>
            <w:r>
              <w:rPr>
                <w:rStyle w:val="IndexLink"/>
                <w:rtl w:val="true"/>
              </w:rPr>
              <w:t xml:space="preserve"> - </w:t>
            </w:r>
            <w:r>
              <w:rPr>
                <w:rStyle w:val="IndexLink"/>
                <w:rtl w:val="true"/>
              </w:rPr>
              <w:t>عبد الله الأصغر ابن عقيل</w:t>
            </w:r>
            <w:r>
              <w:rPr>
                <w:rStyle w:val="IndexLink"/>
                <w:rtl w:val="true"/>
              </w:rPr>
              <w:tab/>
            </w:r>
            <w:r>
              <w:rPr>
                <w:rStyle w:val="IndexLink"/>
              </w:rPr>
              <w:t>352</w:t>
            </w:r>
          </w:hyperlink>
        </w:p>
        <w:p>
          <w:pPr>
            <w:pStyle w:val="Contents3"/>
            <w:tabs>
              <w:tab w:val="clear" w:pos="8459"/>
              <w:tab w:val="right" w:pos="9026" w:leader="dot"/>
            </w:tabs>
            <w:rPr/>
          </w:pPr>
          <w:hyperlink w:anchor="__RefHeading___Toc504460_1280447820">
            <w:r>
              <w:rPr>
                <w:webHidden/>
                <w:rStyle w:val="IndexLink"/>
              </w:rPr>
              <w:t>119</w:t>
            </w:r>
            <w:r>
              <w:rPr>
                <w:rStyle w:val="IndexLink"/>
                <w:rtl w:val="true"/>
              </w:rPr>
              <w:t xml:space="preserve"> - </w:t>
            </w:r>
            <w:r>
              <w:rPr>
                <w:rStyle w:val="IndexLink"/>
                <w:rtl w:val="true"/>
              </w:rPr>
              <w:t>عبد الله بن عفيف شهيد الكوفة</w:t>
            </w:r>
            <w:r>
              <w:rPr>
                <w:rStyle w:val="IndexLink"/>
                <w:rtl w:val="true"/>
              </w:rPr>
              <w:tab/>
            </w:r>
            <w:r>
              <w:rPr>
                <w:rStyle w:val="IndexLink"/>
              </w:rPr>
              <w:t>354</w:t>
            </w:r>
          </w:hyperlink>
        </w:p>
        <w:p>
          <w:pPr>
            <w:pStyle w:val="Contents3"/>
            <w:tabs>
              <w:tab w:val="clear" w:pos="8459"/>
              <w:tab w:val="right" w:pos="9026" w:leader="dot"/>
            </w:tabs>
            <w:rPr/>
          </w:pPr>
          <w:hyperlink w:anchor="__RefHeading___Toc504462_1280447820">
            <w:r>
              <w:rPr>
                <w:webHidden/>
                <w:rStyle w:val="IndexLink"/>
              </w:rPr>
              <w:t>120</w:t>
            </w:r>
            <w:r>
              <w:rPr>
                <w:rStyle w:val="IndexLink"/>
                <w:rtl w:val="true"/>
              </w:rPr>
              <w:t xml:space="preserve"> - </w:t>
            </w:r>
            <w:r>
              <w:rPr>
                <w:rStyle w:val="IndexLink"/>
                <w:rtl w:val="true"/>
              </w:rPr>
              <w:t>عبد الله بن علي بن أبي طالب</w:t>
            </w:r>
            <w:r>
              <w:rPr>
                <w:rStyle w:val="IndexLink"/>
                <w:rtl w:val="true"/>
              </w:rPr>
              <w:tab/>
            </w:r>
            <w:r>
              <w:rPr>
                <w:rStyle w:val="IndexLink"/>
              </w:rPr>
              <w:t>366</w:t>
            </w:r>
          </w:hyperlink>
        </w:p>
        <w:p>
          <w:pPr>
            <w:pStyle w:val="Contents3"/>
            <w:tabs>
              <w:tab w:val="clear" w:pos="8459"/>
              <w:tab w:val="right" w:pos="9026" w:leader="dot"/>
            </w:tabs>
            <w:rPr/>
          </w:pPr>
          <w:hyperlink w:anchor="__RefHeading___Toc504464_1280447820">
            <w:r>
              <w:rPr>
                <w:webHidden/>
                <w:rStyle w:val="IndexLink"/>
              </w:rPr>
              <w:t>121</w:t>
            </w:r>
            <w:r>
              <w:rPr>
                <w:rStyle w:val="IndexLink"/>
                <w:rtl w:val="true"/>
              </w:rPr>
              <w:t xml:space="preserve"> - </w:t>
            </w:r>
            <w:r>
              <w:rPr>
                <w:rStyle w:val="IndexLink"/>
                <w:rtl w:val="true"/>
              </w:rPr>
              <w:t>عبد الله بن عمير الكلبي</w:t>
            </w:r>
            <w:r>
              <w:rPr>
                <w:rStyle w:val="IndexLink"/>
                <w:rtl w:val="true"/>
              </w:rPr>
              <w:tab/>
            </w:r>
            <w:r>
              <w:rPr>
                <w:rStyle w:val="IndexLink"/>
              </w:rPr>
              <w:t>368</w:t>
            </w:r>
          </w:hyperlink>
        </w:p>
        <w:p>
          <w:pPr>
            <w:pStyle w:val="Contents3"/>
            <w:tabs>
              <w:tab w:val="clear" w:pos="8459"/>
              <w:tab w:val="right" w:pos="9026" w:leader="dot"/>
            </w:tabs>
            <w:rPr/>
          </w:pPr>
          <w:hyperlink w:anchor="__RefHeading___Toc504466_1280447820">
            <w:r>
              <w:rPr>
                <w:webHidden/>
                <w:rStyle w:val="IndexLink"/>
              </w:rPr>
              <w:t>122</w:t>
            </w:r>
            <w:r>
              <w:rPr>
                <w:rStyle w:val="IndexLink"/>
                <w:rtl w:val="true"/>
              </w:rPr>
              <w:t xml:space="preserve"> - </w:t>
            </w:r>
            <w:r>
              <w:rPr>
                <w:rStyle w:val="IndexLink"/>
                <w:rtl w:val="true"/>
              </w:rPr>
              <w:t>عبد الله بن مسلم بن عقيل</w:t>
            </w:r>
            <w:r>
              <w:rPr>
                <w:rStyle w:val="IndexLink"/>
                <w:rtl w:val="true"/>
              </w:rPr>
              <w:t>(</w:t>
            </w:r>
            <w:r>
              <w:rPr>
                <w:rStyle w:val="IndexLink"/>
                <w:rtl w:val="true"/>
              </w:rPr>
              <w:t>عليهم السلام</w:t>
            </w:r>
            <w:r>
              <w:rPr>
                <w:rStyle w:val="IndexLink"/>
                <w:rtl w:val="true"/>
              </w:rPr>
              <w:t>)</w:t>
              <w:tab/>
            </w:r>
            <w:r>
              <w:rPr>
                <w:rStyle w:val="IndexLink"/>
              </w:rPr>
              <w:t>371</w:t>
            </w:r>
          </w:hyperlink>
        </w:p>
        <w:p>
          <w:pPr>
            <w:pStyle w:val="Contents4"/>
            <w:tabs>
              <w:tab w:val="clear" w:pos="8176"/>
              <w:tab w:val="right" w:pos="9026" w:leader="dot"/>
            </w:tabs>
            <w:rPr/>
          </w:pPr>
          <w:hyperlink w:anchor="__RefHeading___Toc504468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504470_1280447820">
            <w:r>
              <w:rPr>
                <w:webHidden/>
                <w:rStyle w:val="IndexLink"/>
                <w:rtl w:val="true"/>
              </w:rPr>
              <w:t xml:space="preserve">قال الزاهي </w:t>
            </w:r>
            <w:r>
              <w:rPr>
                <w:rStyle w:val="IndexLink"/>
                <w:rtl w:val="true"/>
              </w:rPr>
              <w:t>:</w:t>
              <w:tab/>
            </w:r>
            <w:r>
              <w:rPr>
                <w:rStyle w:val="IndexLink"/>
              </w:rPr>
              <w:t>373</w:t>
            </w:r>
          </w:hyperlink>
        </w:p>
        <w:p>
          <w:pPr>
            <w:pStyle w:val="Contents3"/>
            <w:tabs>
              <w:tab w:val="clear" w:pos="8459"/>
              <w:tab w:val="right" w:pos="9026" w:leader="dot"/>
            </w:tabs>
            <w:rPr/>
          </w:pPr>
          <w:hyperlink w:anchor="__RefHeading___Toc504472_1280447820">
            <w:r>
              <w:rPr>
                <w:webHidden/>
                <w:rStyle w:val="IndexLink"/>
              </w:rPr>
              <w:t>123</w:t>
            </w:r>
            <w:r>
              <w:rPr>
                <w:rStyle w:val="IndexLink"/>
                <w:rtl w:val="true"/>
              </w:rPr>
              <w:t xml:space="preserve"> - </w:t>
            </w:r>
            <w:r>
              <w:rPr>
                <w:rStyle w:val="IndexLink"/>
                <w:rtl w:val="true"/>
              </w:rPr>
              <w:t>عبد الله بن يقطر</w:t>
            </w:r>
            <w:r>
              <w:rPr>
                <w:rStyle w:val="IndexLink"/>
                <w:rtl w:val="true"/>
              </w:rPr>
              <w:tab/>
            </w:r>
            <w:r>
              <w:rPr>
                <w:rStyle w:val="IndexLink"/>
              </w:rPr>
              <w:t>375</w:t>
            </w:r>
          </w:hyperlink>
        </w:p>
        <w:p>
          <w:pPr>
            <w:pStyle w:val="Contents3"/>
            <w:tabs>
              <w:tab w:val="clear" w:pos="8459"/>
              <w:tab w:val="right" w:pos="9026" w:leader="dot"/>
            </w:tabs>
            <w:rPr/>
          </w:pPr>
          <w:hyperlink w:anchor="__RefHeading___Toc504474_1280447820">
            <w:r>
              <w:rPr>
                <w:webHidden/>
                <w:rStyle w:val="IndexLink"/>
              </w:rPr>
              <w:t>124</w:t>
            </w:r>
            <w:r>
              <w:rPr>
                <w:rStyle w:val="IndexLink"/>
                <w:rtl w:val="true"/>
              </w:rPr>
              <w:t xml:space="preserve"> - </w:t>
            </w:r>
            <w:r>
              <w:rPr>
                <w:rStyle w:val="IndexLink"/>
                <w:rtl w:val="true"/>
              </w:rPr>
              <w:t>عبد الله بن يزيد بن ثبيط</w:t>
            </w:r>
            <w:r>
              <w:rPr>
                <w:rStyle w:val="IndexLink"/>
                <w:rtl w:val="true"/>
              </w:rPr>
              <w:tab/>
            </w:r>
            <w:r>
              <w:rPr>
                <w:rStyle w:val="IndexLink"/>
              </w:rPr>
              <w:t>379</w:t>
            </w:r>
          </w:hyperlink>
        </w:p>
        <w:p>
          <w:pPr>
            <w:pStyle w:val="Contents3"/>
            <w:tabs>
              <w:tab w:val="clear" w:pos="8459"/>
              <w:tab w:val="right" w:pos="9026" w:leader="dot"/>
            </w:tabs>
            <w:rPr/>
          </w:pPr>
          <w:hyperlink w:anchor="__RefHeading___Toc504476_1280447820">
            <w:r>
              <w:rPr>
                <w:webHidden/>
                <w:rStyle w:val="IndexLink"/>
              </w:rPr>
              <w:t>125</w:t>
            </w:r>
            <w:r>
              <w:rPr>
                <w:rStyle w:val="IndexLink"/>
                <w:rtl w:val="true"/>
              </w:rPr>
              <w:t xml:space="preserve"> - </w:t>
            </w:r>
            <w:r>
              <w:rPr>
                <w:rStyle w:val="IndexLink"/>
                <w:rtl w:val="true"/>
              </w:rPr>
              <w:t>عبد الله بن عبد الله بن جعفر الطيّار</w:t>
            </w:r>
            <w:r>
              <w:rPr>
                <w:rStyle w:val="IndexLink"/>
                <w:rtl w:val="true"/>
              </w:rPr>
              <w:tab/>
            </w:r>
            <w:r>
              <w:rPr>
                <w:rStyle w:val="IndexLink"/>
              </w:rPr>
              <w:t>379</w:t>
            </w:r>
          </w:hyperlink>
        </w:p>
        <w:p>
          <w:pPr>
            <w:pStyle w:val="Contents3"/>
            <w:tabs>
              <w:tab w:val="clear" w:pos="8459"/>
              <w:tab w:val="right" w:pos="9026" w:leader="dot"/>
            </w:tabs>
            <w:rPr/>
          </w:pPr>
          <w:hyperlink w:anchor="__RefHeading___Toc504478_1280447820">
            <w:r>
              <w:rPr>
                <w:webHidden/>
                <w:rStyle w:val="IndexLink"/>
              </w:rPr>
              <w:t>126</w:t>
            </w:r>
            <w:r>
              <w:rPr>
                <w:rStyle w:val="IndexLink"/>
                <w:rtl w:val="true"/>
              </w:rPr>
              <w:t xml:space="preserve"> - </w:t>
            </w:r>
            <w:r>
              <w:rPr>
                <w:rStyle w:val="IndexLink"/>
                <w:rtl w:val="true"/>
              </w:rPr>
              <w:t>عبيد الله بن أمير المؤمنين</w:t>
            </w:r>
            <w:r>
              <w:rPr>
                <w:rStyle w:val="IndexLink"/>
                <w:rtl w:val="true"/>
              </w:rPr>
              <w:t>(</w:t>
            </w:r>
            <w:r>
              <w:rPr>
                <w:rStyle w:val="IndexLink"/>
                <w:rtl w:val="true"/>
              </w:rPr>
              <w:t>عليه السلام</w:t>
            </w:r>
            <w:r>
              <w:rPr>
                <w:rStyle w:val="IndexLink"/>
                <w:rtl w:val="true"/>
              </w:rPr>
              <w:t>)</w:t>
              <w:tab/>
            </w:r>
            <w:r>
              <w:rPr>
                <w:rStyle w:val="IndexLink"/>
              </w:rPr>
              <w:t>380</w:t>
            </w:r>
          </w:hyperlink>
        </w:p>
        <w:p>
          <w:pPr>
            <w:pStyle w:val="Contents3"/>
            <w:tabs>
              <w:tab w:val="clear" w:pos="8459"/>
              <w:tab w:val="right" w:pos="9026" w:leader="dot"/>
            </w:tabs>
            <w:rPr/>
          </w:pPr>
          <w:hyperlink w:anchor="__RefHeading___Toc504480_1280447820">
            <w:r>
              <w:rPr>
                <w:webHidden/>
                <w:rStyle w:val="IndexLink"/>
              </w:rPr>
              <w:t>127</w:t>
            </w:r>
            <w:r>
              <w:rPr>
                <w:rStyle w:val="IndexLink"/>
                <w:rtl w:val="true"/>
              </w:rPr>
              <w:t xml:space="preserve"> - </w:t>
            </w:r>
            <w:r>
              <w:rPr>
                <w:rStyle w:val="IndexLink"/>
                <w:rtl w:val="true"/>
              </w:rPr>
              <w:t>عبيد الله بن عمرو الكندي شهيد الكوفة</w:t>
            </w:r>
            <w:r>
              <w:rPr>
                <w:rStyle w:val="IndexLink"/>
                <w:rtl w:val="true"/>
              </w:rPr>
              <w:tab/>
            </w:r>
            <w:r>
              <w:rPr>
                <w:rStyle w:val="IndexLink"/>
              </w:rPr>
              <w:t>380</w:t>
            </w:r>
          </w:hyperlink>
        </w:p>
        <w:p>
          <w:pPr>
            <w:pStyle w:val="Contents3"/>
            <w:tabs>
              <w:tab w:val="clear" w:pos="8459"/>
              <w:tab w:val="right" w:pos="9026" w:leader="dot"/>
            </w:tabs>
            <w:rPr/>
          </w:pPr>
          <w:hyperlink w:anchor="__RefHeading___Toc504482_1280447820">
            <w:r>
              <w:rPr>
                <w:webHidden/>
                <w:rStyle w:val="IndexLink"/>
              </w:rPr>
              <w:t>128</w:t>
            </w:r>
            <w:r>
              <w:rPr>
                <w:rStyle w:val="IndexLink"/>
                <w:rtl w:val="true"/>
              </w:rPr>
              <w:t xml:space="preserve"> - </w:t>
            </w:r>
            <w:r>
              <w:rPr>
                <w:rStyle w:val="IndexLink"/>
                <w:rtl w:val="true"/>
              </w:rPr>
              <w:t>عبيد الله بن يزيد بن ثبيط</w:t>
            </w:r>
            <w:r>
              <w:rPr>
                <w:rStyle w:val="IndexLink"/>
                <w:rtl w:val="true"/>
              </w:rPr>
              <w:tab/>
            </w:r>
            <w:r>
              <w:rPr>
                <w:rStyle w:val="IndexLink"/>
              </w:rPr>
              <w:t>381</w:t>
            </w:r>
          </w:hyperlink>
        </w:p>
        <w:p>
          <w:pPr>
            <w:pStyle w:val="Contents3"/>
            <w:tabs>
              <w:tab w:val="clear" w:pos="8459"/>
              <w:tab w:val="right" w:pos="9026" w:leader="dot"/>
            </w:tabs>
            <w:rPr/>
          </w:pPr>
          <w:hyperlink w:anchor="__RefHeading___Toc504484_1280447820">
            <w:r>
              <w:rPr>
                <w:webHidden/>
                <w:rStyle w:val="IndexLink"/>
              </w:rPr>
              <w:t>129</w:t>
            </w:r>
            <w:r>
              <w:rPr>
                <w:rStyle w:val="IndexLink"/>
                <w:rtl w:val="true"/>
              </w:rPr>
              <w:t xml:space="preserve"> - </w:t>
            </w:r>
            <w:r>
              <w:rPr>
                <w:rStyle w:val="IndexLink"/>
                <w:rtl w:val="true"/>
              </w:rPr>
              <w:t>عثمان بن أمير المؤمنين</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504486_1280447820">
            <w:r>
              <w:rPr>
                <w:webHidden/>
                <w:rStyle w:val="IndexLink"/>
              </w:rPr>
              <w:t>130</w:t>
            </w:r>
            <w:r>
              <w:rPr>
                <w:rStyle w:val="IndexLink"/>
                <w:rtl w:val="true"/>
              </w:rPr>
              <w:t xml:space="preserve"> - </w:t>
            </w:r>
            <w:r>
              <w:rPr>
                <w:rStyle w:val="IndexLink"/>
                <w:rtl w:val="true"/>
              </w:rPr>
              <w:t>عثمان بن عروة</w:t>
            </w:r>
            <w:r>
              <w:rPr>
                <w:rStyle w:val="IndexLink"/>
                <w:rtl w:val="true"/>
              </w:rPr>
              <w:tab/>
            </w:r>
            <w:r>
              <w:rPr>
                <w:rStyle w:val="IndexLink"/>
              </w:rPr>
              <w:t>383</w:t>
            </w:r>
          </w:hyperlink>
        </w:p>
        <w:p>
          <w:pPr>
            <w:pStyle w:val="Contents3"/>
            <w:tabs>
              <w:tab w:val="clear" w:pos="8459"/>
              <w:tab w:val="right" w:pos="9026" w:leader="dot"/>
            </w:tabs>
            <w:rPr/>
          </w:pPr>
          <w:hyperlink w:anchor="__RefHeading___Toc504488_1280447820">
            <w:r>
              <w:rPr>
                <w:webHidden/>
                <w:rStyle w:val="IndexLink"/>
              </w:rPr>
              <w:t>131</w:t>
            </w:r>
            <w:r>
              <w:rPr>
                <w:rStyle w:val="IndexLink"/>
                <w:rtl w:val="true"/>
              </w:rPr>
              <w:t xml:space="preserve"> - </w:t>
            </w:r>
            <w:r>
              <w:rPr>
                <w:rStyle w:val="IndexLink"/>
                <w:rtl w:val="true"/>
              </w:rPr>
              <w:t>عقبة بن سمعان</w:t>
            </w:r>
            <w:r>
              <w:rPr>
                <w:rStyle w:val="IndexLink"/>
                <w:rtl w:val="true"/>
              </w:rPr>
              <w:tab/>
            </w:r>
            <w:r>
              <w:rPr>
                <w:rStyle w:val="IndexLink"/>
              </w:rPr>
              <w:t>384</w:t>
            </w:r>
          </w:hyperlink>
        </w:p>
        <w:p>
          <w:pPr>
            <w:pStyle w:val="Contents3"/>
            <w:tabs>
              <w:tab w:val="clear" w:pos="8459"/>
              <w:tab w:val="right" w:pos="9026" w:leader="dot"/>
            </w:tabs>
            <w:rPr/>
          </w:pPr>
          <w:hyperlink w:anchor="__RefHeading___Toc504490_1280447820">
            <w:r>
              <w:rPr>
                <w:webHidden/>
                <w:rStyle w:val="IndexLink"/>
              </w:rPr>
              <w:t>132</w:t>
            </w:r>
            <w:r>
              <w:rPr>
                <w:rStyle w:val="IndexLink"/>
                <w:rtl w:val="true"/>
              </w:rPr>
              <w:t xml:space="preserve"> - </w:t>
            </w:r>
            <w:r>
              <w:rPr>
                <w:rStyle w:val="IndexLink"/>
                <w:rtl w:val="true"/>
              </w:rPr>
              <w:t>عقبة بن الصلت</w:t>
            </w:r>
            <w:r>
              <w:rPr>
                <w:rStyle w:val="IndexLink"/>
                <w:rtl w:val="true"/>
              </w:rPr>
              <w:tab/>
            </w:r>
            <w:r>
              <w:rPr>
                <w:rStyle w:val="IndexLink"/>
              </w:rPr>
              <w:t>385</w:t>
            </w:r>
          </w:hyperlink>
        </w:p>
        <w:p>
          <w:pPr>
            <w:pStyle w:val="Contents3"/>
            <w:tabs>
              <w:tab w:val="clear" w:pos="8459"/>
              <w:tab w:val="right" w:pos="9026" w:leader="dot"/>
            </w:tabs>
            <w:rPr/>
          </w:pPr>
          <w:hyperlink w:anchor="__RefHeading___Toc504492_1280447820">
            <w:r>
              <w:rPr>
                <w:webHidden/>
                <w:rStyle w:val="IndexLink"/>
              </w:rPr>
              <w:t>133</w:t>
            </w:r>
            <w:r>
              <w:rPr>
                <w:rStyle w:val="IndexLink"/>
                <w:rtl w:val="true"/>
              </w:rPr>
              <w:t xml:space="preserve">- </w:t>
            </w:r>
            <w:r>
              <w:rPr>
                <w:rStyle w:val="IndexLink"/>
                <w:rtl w:val="true"/>
              </w:rPr>
              <w:t>عليّ بن عقيل</w:t>
            </w:r>
            <w:r>
              <w:rPr>
                <w:rStyle w:val="IndexLink"/>
                <w:rtl w:val="true"/>
              </w:rPr>
              <w:tab/>
            </w:r>
            <w:r>
              <w:rPr>
                <w:rStyle w:val="IndexLink"/>
              </w:rPr>
              <w:t>385</w:t>
            </w:r>
          </w:hyperlink>
        </w:p>
        <w:p>
          <w:pPr>
            <w:pStyle w:val="Contents4"/>
            <w:tabs>
              <w:tab w:val="clear" w:pos="8176"/>
              <w:tab w:val="right" w:pos="9026" w:leader="dot"/>
            </w:tabs>
            <w:rPr/>
          </w:pPr>
          <w:hyperlink w:anchor="__RefHeading___Toc504494_1280447820">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504496_1280447820">
            <w:r>
              <w:rPr>
                <w:webHidden/>
                <w:rStyle w:val="IndexLink"/>
                <w:rtl w:val="true"/>
              </w:rPr>
              <w:t>مرثيّة السيّد الرضي</w:t>
            </w:r>
            <w:r>
              <w:rPr>
                <w:rStyle w:val="IndexLink"/>
                <w:rtl w:val="true"/>
              </w:rPr>
              <w:tab/>
            </w:r>
            <w:r>
              <w:rPr>
                <w:rStyle w:val="IndexLink"/>
              </w:rPr>
              <w:t>386</w:t>
            </w:r>
          </w:hyperlink>
        </w:p>
        <w:p>
          <w:pPr>
            <w:pStyle w:val="Contents3"/>
            <w:tabs>
              <w:tab w:val="clear" w:pos="8459"/>
              <w:tab w:val="right" w:pos="9026" w:leader="dot"/>
            </w:tabs>
            <w:rPr/>
          </w:pPr>
          <w:hyperlink w:anchor="__RefHeading___Toc504498_1280447820">
            <w:r>
              <w:rPr>
                <w:webHidden/>
                <w:rStyle w:val="IndexLink"/>
              </w:rPr>
              <w:t>134</w:t>
            </w:r>
            <w:r>
              <w:rPr>
                <w:rStyle w:val="IndexLink"/>
                <w:rtl w:val="true"/>
              </w:rPr>
              <w:t xml:space="preserve"> - </w:t>
            </w:r>
            <w:r>
              <w:rPr>
                <w:rStyle w:val="IndexLink"/>
                <w:rtl w:val="true"/>
              </w:rPr>
              <w:t>علي بن مظاهر الأسدي</w:t>
            </w:r>
            <w:r>
              <w:rPr>
                <w:rStyle w:val="IndexLink"/>
                <w:rtl w:val="true"/>
              </w:rPr>
              <w:tab/>
            </w:r>
            <w:r>
              <w:rPr>
                <w:rStyle w:val="IndexLink"/>
              </w:rPr>
              <w:t>386</w:t>
            </w:r>
          </w:hyperlink>
        </w:p>
        <w:p>
          <w:pPr>
            <w:pStyle w:val="Contents3"/>
            <w:tabs>
              <w:tab w:val="clear" w:pos="8459"/>
              <w:tab w:val="right" w:pos="9026" w:leader="dot"/>
            </w:tabs>
            <w:rPr/>
          </w:pPr>
          <w:hyperlink w:anchor="__RefHeading___Toc504500_1280447820">
            <w:r>
              <w:rPr>
                <w:webHidden/>
                <w:rStyle w:val="IndexLink"/>
              </w:rPr>
              <w:t>135</w:t>
            </w:r>
            <w:r>
              <w:rPr>
                <w:rStyle w:val="IndexLink"/>
                <w:rtl w:val="true"/>
              </w:rPr>
              <w:t xml:space="preserve"> - </w:t>
            </w:r>
            <w:r>
              <w:rPr>
                <w:rStyle w:val="IndexLink"/>
                <w:rtl w:val="true"/>
              </w:rPr>
              <w:t>عليّ الأصغر الرضيع</w:t>
            </w:r>
            <w:r>
              <w:rPr>
                <w:rStyle w:val="IndexLink"/>
                <w:rtl w:val="true"/>
              </w:rPr>
              <w:tab/>
            </w:r>
            <w:r>
              <w:rPr>
                <w:rStyle w:val="IndexLink"/>
              </w:rPr>
              <w:t>387</w:t>
            </w:r>
          </w:hyperlink>
        </w:p>
        <w:p>
          <w:pPr>
            <w:pStyle w:val="Contents4"/>
            <w:tabs>
              <w:tab w:val="clear" w:pos="8176"/>
              <w:tab w:val="right" w:pos="9026" w:leader="dot"/>
            </w:tabs>
            <w:rPr/>
          </w:pPr>
          <w:hyperlink w:anchor="__RefHeading___Toc504502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504504_1280447820">
            <w:r>
              <w:rPr>
                <w:webHidden/>
                <w:rStyle w:val="IndexLink"/>
                <w:rtl w:val="true"/>
              </w:rPr>
              <w:t>وأمّا شهادة على الأصغر</w:t>
            </w:r>
            <w:r>
              <w:rPr>
                <w:rStyle w:val="IndexLink"/>
                <w:rtl w:val="true"/>
              </w:rPr>
              <w:tab/>
            </w:r>
            <w:r>
              <w:rPr>
                <w:rStyle w:val="IndexLink"/>
              </w:rPr>
              <w:t>390</w:t>
            </w:r>
          </w:hyperlink>
        </w:p>
        <w:p>
          <w:pPr>
            <w:pStyle w:val="Contents4"/>
            <w:tabs>
              <w:tab w:val="clear" w:pos="8176"/>
              <w:tab w:val="right" w:pos="9026" w:leader="dot"/>
            </w:tabs>
            <w:rPr/>
          </w:pPr>
          <w:hyperlink w:anchor="__RefHeading___Toc504506_1280447820">
            <w:r>
              <w:rPr>
                <w:webHidden/>
                <w:rStyle w:val="IndexLink"/>
                <w:rtl w:val="true"/>
              </w:rPr>
              <w:t>خذلان قاتله حرملة وهلاكه</w:t>
            </w:r>
            <w:r>
              <w:rPr>
                <w:rStyle w:val="IndexLink"/>
                <w:rtl w:val="true"/>
              </w:rPr>
              <w:tab/>
            </w:r>
            <w:r>
              <w:rPr>
                <w:rStyle w:val="IndexLink"/>
              </w:rPr>
              <w:t>392</w:t>
            </w:r>
          </w:hyperlink>
        </w:p>
        <w:p>
          <w:pPr>
            <w:pStyle w:val="Contents4"/>
            <w:tabs>
              <w:tab w:val="clear" w:pos="8176"/>
              <w:tab w:val="right" w:pos="9026" w:leader="dot"/>
            </w:tabs>
            <w:rPr/>
          </w:pPr>
          <w:hyperlink w:anchor="__RefHeading___Toc504508_1280447820">
            <w:r>
              <w:rPr>
                <w:webHidden/>
                <w:rStyle w:val="IndexLink"/>
                <w:rtl w:val="true"/>
              </w:rPr>
              <w:t xml:space="preserve">من قصيدة فاخرة لحضرة العلامة حجة الإسلام الشيخ محمد حسين </w:t>
            </w:r>
            <w:r>
              <w:rPr>
                <w:rStyle w:val="IndexLink"/>
                <w:rtl w:val="true"/>
              </w:rPr>
              <w:t>(</w:t>
            </w:r>
            <w:r>
              <w:rPr>
                <w:rStyle w:val="IndexLink"/>
                <w:rtl w:val="true"/>
              </w:rPr>
              <w:t>رحمۀ الله علیه</w:t>
            </w:r>
            <w:r>
              <w:rPr>
                <w:rStyle w:val="IndexLink"/>
                <w:rtl w:val="true"/>
              </w:rPr>
              <w:t>)</w:t>
              <w:tab/>
            </w:r>
            <w:r>
              <w:rPr>
                <w:rStyle w:val="IndexLink"/>
              </w:rPr>
              <w:t>394</w:t>
            </w:r>
          </w:hyperlink>
        </w:p>
        <w:p>
          <w:pPr>
            <w:pStyle w:val="Contents4"/>
            <w:tabs>
              <w:tab w:val="clear" w:pos="8176"/>
              <w:tab w:val="right" w:pos="9026" w:leader="dot"/>
            </w:tabs>
            <w:rPr/>
          </w:pPr>
          <w:hyperlink w:anchor="__RefHeading___Toc504510_1280447820">
            <w:r>
              <w:rPr>
                <w:webHidden/>
                <w:rStyle w:val="IndexLink"/>
                <w:rtl w:val="true"/>
              </w:rPr>
              <w:t>الخمسة من أصحاب العبا</w:t>
            </w:r>
            <w:r>
              <w:rPr>
                <w:rStyle w:val="IndexLink"/>
                <w:rtl w:val="true"/>
              </w:rPr>
              <w:tab/>
            </w:r>
            <w:r>
              <w:rPr>
                <w:rStyle w:val="IndexLink"/>
              </w:rPr>
              <w:t>396</w:t>
            </w:r>
          </w:hyperlink>
        </w:p>
        <w:p>
          <w:pPr>
            <w:pStyle w:val="Contents4"/>
            <w:tabs>
              <w:tab w:val="clear" w:pos="8176"/>
              <w:tab w:val="right" w:pos="9026" w:leader="dot"/>
            </w:tabs>
            <w:rPr/>
          </w:pPr>
          <w:hyperlink w:anchor="__RefHeading___Toc504512_1280447820">
            <w:r>
              <w:rPr>
                <w:webHidden/>
                <w:rStyle w:val="IndexLink"/>
                <w:rtl w:val="true"/>
              </w:rPr>
              <w:t xml:space="preserve">من مرثية بحر العلوم </w:t>
            </w:r>
            <w:r>
              <w:rPr>
                <w:rStyle w:val="IndexLink"/>
                <w:rtl w:val="true"/>
              </w:rPr>
              <w:t>(</w:t>
            </w:r>
            <w:r>
              <w:rPr>
                <w:rStyle w:val="IndexLink"/>
                <w:rtl w:val="true"/>
              </w:rPr>
              <w:t>رحمۀ الله علیه</w:t>
            </w:r>
            <w:r>
              <w:rPr>
                <w:rStyle w:val="IndexLink"/>
                <w:rtl w:val="true"/>
              </w:rPr>
              <w:t>)</w:t>
              <w:tab/>
            </w:r>
            <w:r>
              <w:rPr>
                <w:rStyle w:val="IndexLink"/>
              </w:rPr>
              <w:t>397</w:t>
            </w:r>
          </w:hyperlink>
        </w:p>
        <w:p>
          <w:pPr>
            <w:pStyle w:val="Contents4"/>
            <w:tabs>
              <w:tab w:val="clear" w:pos="8176"/>
              <w:tab w:val="right" w:pos="9026" w:leader="dot"/>
            </w:tabs>
            <w:rPr/>
          </w:pPr>
          <w:hyperlink w:anchor="__RefHeading___Toc504514_1280447820">
            <w:r>
              <w:rPr>
                <w:webHidden/>
                <w:rStyle w:val="IndexLink"/>
                <w:rtl w:val="true"/>
              </w:rPr>
              <w:t>نداء</w:t>
            </w:r>
            <w:r>
              <w:rPr>
                <w:rStyle w:val="IndexLink"/>
                <w:rtl w:val="true"/>
              </w:rPr>
              <w:tab/>
            </w:r>
            <w:r>
              <w:rPr>
                <w:rStyle w:val="IndexLink"/>
              </w:rPr>
              <w:t>397</w:t>
            </w:r>
          </w:hyperlink>
        </w:p>
        <w:p>
          <w:pPr>
            <w:pStyle w:val="Contents4"/>
            <w:tabs>
              <w:tab w:val="clear" w:pos="8176"/>
              <w:tab w:val="right" w:pos="9026" w:leader="dot"/>
            </w:tabs>
            <w:rPr/>
          </w:pPr>
          <w:hyperlink w:anchor="__RefHeading___Toc504516_1280447820">
            <w:r>
              <w:rPr>
                <w:webHidden/>
                <w:rStyle w:val="IndexLink"/>
                <w:rtl w:val="true"/>
              </w:rPr>
              <w:t>للسيّد حيدر الحلّى</w:t>
            </w:r>
            <w:r>
              <w:rPr>
                <w:rStyle w:val="IndexLink"/>
                <w:rtl w:val="true"/>
              </w:rPr>
              <w:tab/>
            </w:r>
            <w:r>
              <w:rPr>
                <w:rStyle w:val="IndexLink"/>
              </w:rPr>
              <w:t>397</w:t>
            </w:r>
          </w:hyperlink>
        </w:p>
        <w:p>
          <w:pPr>
            <w:pStyle w:val="Contents4"/>
            <w:tabs>
              <w:tab w:val="clear" w:pos="8176"/>
              <w:tab w:val="right" w:pos="9026" w:leader="dot"/>
            </w:tabs>
            <w:rPr/>
          </w:pPr>
          <w:hyperlink w:anchor="__RefHeading___Toc504518_1280447820">
            <w:r>
              <w:rPr>
                <w:webHidden/>
                <w:rStyle w:val="IndexLink"/>
                <w:rtl w:val="true"/>
              </w:rPr>
              <w:t>وله أيضاً يستنهض الحجّة</w:t>
            </w:r>
            <w:r>
              <w:rPr>
                <w:rStyle w:val="IndexLink"/>
                <w:rtl w:val="true"/>
              </w:rPr>
              <w:t>(</w:t>
            </w:r>
            <w:r>
              <w:rPr>
                <w:rStyle w:val="IndexLink"/>
                <w:rtl w:val="true"/>
              </w:rPr>
              <w:t>عليه السلام</w:t>
            </w:r>
            <w:r>
              <w:rPr>
                <w:rStyle w:val="IndexLink"/>
                <w:rtl w:val="true"/>
              </w:rPr>
              <w:t>)</w:t>
            </w:r>
            <w:r>
              <w:rPr>
                <w:rStyle w:val="IndexLink"/>
                <w:rtl w:val="true"/>
              </w:rPr>
              <w:t>في قصيدة فاخرة منها</w:t>
            </w:r>
            <w:r>
              <w:rPr>
                <w:rStyle w:val="IndexLink"/>
                <w:rtl w:val="true"/>
              </w:rPr>
              <w:tab/>
            </w:r>
            <w:r>
              <w:rPr>
                <w:rStyle w:val="IndexLink"/>
              </w:rPr>
              <w:t>398</w:t>
            </w:r>
          </w:hyperlink>
        </w:p>
        <w:p>
          <w:pPr>
            <w:pStyle w:val="Contents4"/>
            <w:tabs>
              <w:tab w:val="clear" w:pos="8176"/>
              <w:tab w:val="right" w:pos="9026" w:leader="dot"/>
            </w:tabs>
            <w:rPr/>
          </w:pPr>
          <w:hyperlink w:anchor="__RefHeading___Toc504520_1280447820">
            <w:r>
              <w:rPr>
                <w:webHidden/>
                <w:rStyle w:val="IndexLink"/>
                <w:rtl w:val="true"/>
              </w:rPr>
              <w:t>للشيخ عبد الصمد إمام الجمعة</w:t>
            </w:r>
            <w:r>
              <w:rPr>
                <w:rStyle w:val="IndexLink"/>
                <w:rtl w:val="true"/>
              </w:rPr>
              <w:tab/>
            </w:r>
            <w:r>
              <w:rPr>
                <w:rStyle w:val="IndexLink"/>
              </w:rPr>
              <w:t>398</w:t>
            </w:r>
          </w:hyperlink>
        </w:p>
        <w:p>
          <w:pPr>
            <w:pStyle w:val="Contents4"/>
            <w:tabs>
              <w:tab w:val="clear" w:pos="8176"/>
              <w:tab w:val="right" w:pos="9026" w:leader="dot"/>
            </w:tabs>
            <w:rPr/>
          </w:pPr>
          <w:hyperlink w:anchor="__RefHeading___Toc504522_1280447820">
            <w:r>
              <w:rPr>
                <w:webHidden/>
                <w:rStyle w:val="IndexLink"/>
                <w:rtl w:val="true"/>
              </w:rPr>
              <w:t xml:space="preserve">المنتقى من قصيدة الميرزا محمّد تقي في </w:t>
            </w:r>
            <w:r>
              <w:rPr>
                <w:rStyle w:val="IndexLink"/>
                <w:rtl w:val="true"/>
              </w:rPr>
              <w:t>«</w:t>
            </w:r>
            <w:r>
              <w:rPr>
                <w:rStyle w:val="IndexLink"/>
                <w:rtl w:val="true"/>
              </w:rPr>
              <w:t>الآتشكده</w:t>
            </w:r>
            <w:r>
              <w:rPr>
                <w:rStyle w:val="IndexLink"/>
                <w:rtl w:val="true"/>
              </w:rPr>
              <w:t>»</w:t>
              <w:tab/>
            </w:r>
            <w:r>
              <w:rPr>
                <w:rStyle w:val="IndexLink"/>
              </w:rPr>
              <w:t>399</w:t>
            </w:r>
          </w:hyperlink>
        </w:p>
        <w:p>
          <w:pPr>
            <w:pStyle w:val="Contents4"/>
            <w:tabs>
              <w:tab w:val="clear" w:pos="8176"/>
              <w:tab w:val="right" w:pos="9026" w:leader="dot"/>
            </w:tabs>
            <w:rPr/>
          </w:pPr>
          <w:hyperlink w:anchor="__RefHeading___Toc504524_1280447820">
            <w:r>
              <w:rPr>
                <w:webHidden/>
                <w:rStyle w:val="IndexLink"/>
                <w:rtl w:val="true"/>
              </w:rPr>
              <w:t>مباراة الشعر بالعربيّة أو تقريب معناه</w:t>
            </w:r>
            <w:r>
              <w:rPr>
                <w:rStyle w:val="IndexLink"/>
                <w:rtl w:val="true"/>
              </w:rPr>
              <w:tab/>
            </w:r>
            <w:r>
              <w:rPr>
                <w:rStyle w:val="IndexLink"/>
              </w:rPr>
              <w:t>400</w:t>
            </w:r>
          </w:hyperlink>
        </w:p>
        <w:p>
          <w:pPr>
            <w:pStyle w:val="Contents4"/>
            <w:tabs>
              <w:tab w:val="clear" w:pos="8176"/>
              <w:tab w:val="right" w:pos="9026" w:leader="dot"/>
            </w:tabs>
            <w:rPr/>
          </w:pPr>
          <w:hyperlink w:anchor="__RefHeading___Toc504526_1280447820">
            <w:r>
              <w:rPr>
                <w:webHidden/>
                <w:rStyle w:val="IndexLink"/>
                <w:rtl w:val="true"/>
              </w:rPr>
              <w:t>ممّا جادت به قريحة حجّة الإسلام الشيخ محمّد حسين الإصفهاني</w:t>
            </w:r>
            <w:r>
              <w:rPr>
                <w:rStyle w:val="IndexLink"/>
                <w:rtl w:val="true"/>
              </w:rPr>
              <w:t>(</w:t>
            </w:r>
            <w:r>
              <w:rPr>
                <w:rStyle w:val="IndexLink"/>
                <w:rtl w:val="true"/>
              </w:rPr>
              <w:t>رحمۀ الله علیه</w:t>
            </w:r>
            <w:r>
              <w:rPr>
                <w:rStyle w:val="IndexLink"/>
                <w:rtl w:val="true"/>
              </w:rPr>
              <w:t>)</w:t>
              <w:tab/>
            </w:r>
            <w:r>
              <w:rPr>
                <w:rStyle w:val="IndexLink"/>
              </w:rPr>
              <w:t>401</w:t>
            </w:r>
          </w:hyperlink>
        </w:p>
        <w:p>
          <w:pPr>
            <w:pStyle w:val="Contents4"/>
            <w:tabs>
              <w:tab w:val="clear" w:pos="8176"/>
              <w:tab w:val="right" w:pos="9026" w:leader="dot"/>
            </w:tabs>
            <w:rPr/>
          </w:pPr>
          <w:hyperlink w:anchor="__RefHeading___Toc504528_1280447820">
            <w:r>
              <w:rPr>
                <w:webHidden/>
                <w:rStyle w:val="IndexLink"/>
                <w:rtl w:val="true"/>
              </w:rPr>
              <w:t>مباراة الشعر أو تقريب المعنى بالعربيّة</w:t>
            </w:r>
            <w:r>
              <w:rPr>
                <w:rStyle w:val="IndexLink"/>
                <w:rtl w:val="true"/>
              </w:rPr>
              <w:tab/>
            </w:r>
            <w:r>
              <w:rPr>
                <w:rStyle w:val="IndexLink"/>
              </w:rPr>
              <w:t>403</w:t>
            </w:r>
          </w:hyperlink>
        </w:p>
        <w:p>
          <w:pPr>
            <w:pStyle w:val="Contents4"/>
            <w:tabs>
              <w:tab w:val="clear" w:pos="8176"/>
              <w:tab w:val="right" w:pos="9026" w:leader="dot"/>
            </w:tabs>
            <w:rPr/>
          </w:pPr>
          <w:hyperlink w:anchor="__RefHeading___Toc504530_1280447820">
            <w:r>
              <w:rPr>
                <w:webHidden/>
                <w:rStyle w:val="IndexLink"/>
                <w:rtl w:val="true"/>
              </w:rPr>
              <w:t>أشجى المراثي للفاضل الشيرازي</w:t>
            </w:r>
            <w:r>
              <w:rPr>
                <w:rStyle w:val="IndexLink"/>
                <w:rtl w:val="true"/>
              </w:rPr>
              <w:tab/>
            </w:r>
            <w:r>
              <w:rPr>
                <w:rStyle w:val="IndexLink"/>
              </w:rPr>
              <w:t>405</w:t>
            </w:r>
          </w:hyperlink>
        </w:p>
        <w:p>
          <w:pPr>
            <w:pStyle w:val="Contents4"/>
            <w:tabs>
              <w:tab w:val="clear" w:pos="8176"/>
              <w:tab w:val="right" w:pos="9026" w:leader="dot"/>
            </w:tabs>
            <w:rPr/>
          </w:pPr>
          <w:hyperlink w:anchor="__RefHeading___Toc504532_1280447820">
            <w:r>
              <w:rPr>
                <w:webHidden/>
                <w:rStyle w:val="IndexLink"/>
                <w:rtl w:val="true"/>
              </w:rPr>
              <w:t>مباراة الشعر بالعربيّة أو تقريب المعنى</w:t>
            </w:r>
            <w:r>
              <w:rPr>
                <w:rStyle w:val="IndexLink"/>
                <w:rtl w:val="true"/>
              </w:rPr>
              <w:tab/>
            </w:r>
            <w:r>
              <w:rPr>
                <w:rStyle w:val="IndexLink"/>
              </w:rPr>
              <w:t>408</w:t>
            </w:r>
          </w:hyperlink>
        </w:p>
        <w:p>
          <w:pPr>
            <w:pStyle w:val="Contents4"/>
            <w:tabs>
              <w:tab w:val="clear" w:pos="8176"/>
              <w:tab w:val="right" w:pos="9026" w:leader="dot"/>
            </w:tabs>
            <w:rPr/>
          </w:pPr>
          <w:hyperlink w:anchor="__RefHeading___Toc504534_1280447820">
            <w:r>
              <w:rPr>
                <w:webHidden/>
                <w:rStyle w:val="IndexLink"/>
                <w:rtl w:val="true"/>
              </w:rPr>
              <w:t>ممّا جادت به قريحة محزون رشتي</w:t>
            </w:r>
            <w:r>
              <w:rPr>
                <w:rStyle w:val="IndexLink"/>
                <w:rtl w:val="true"/>
              </w:rPr>
              <w:tab/>
            </w:r>
            <w:r>
              <w:rPr>
                <w:rStyle w:val="IndexLink"/>
              </w:rPr>
              <w:t>411</w:t>
            </w:r>
          </w:hyperlink>
        </w:p>
        <w:p>
          <w:pPr>
            <w:pStyle w:val="Contents4"/>
            <w:tabs>
              <w:tab w:val="clear" w:pos="8176"/>
              <w:tab w:val="right" w:pos="9026" w:leader="dot"/>
            </w:tabs>
            <w:rPr/>
          </w:pPr>
          <w:hyperlink w:anchor="__RefHeading___Toc504536_1280447820">
            <w:r>
              <w:rPr>
                <w:webHidden/>
                <w:rStyle w:val="IndexLink"/>
                <w:rtl w:val="true"/>
              </w:rPr>
              <w:t>مباراة الشعر بالعربيّة أو تقريب المعنى</w:t>
            </w:r>
            <w:r>
              <w:rPr>
                <w:rStyle w:val="IndexLink"/>
                <w:rtl w:val="true"/>
              </w:rPr>
              <w:tab/>
            </w:r>
            <w:r>
              <w:rPr>
                <w:rStyle w:val="IndexLink"/>
              </w:rPr>
              <w:t>411</w:t>
            </w:r>
          </w:hyperlink>
        </w:p>
        <w:p>
          <w:pPr>
            <w:pStyle w:val="Contents4"/>
            <w:tabs>
              <w:tab w:val="clear" w:pos="8176"/>
              <w:tab w:val="right" w:pos="9026" w:leader="dot"/>
            </w:tabs>
            <w:rPr/>
          </w:pPr>
          <w:hyperlink w:anchor="__RefHeading___Toc504538_1280447820">
            <w:r>
              <w:rPr>
                <w:webHidden/>
                <w:rStyle w:val="IndexLink"/>
                <w:rtl w:val="true"/>
              </w:rPr>
              <w:t>وله أيضاً</w:t>
            </w:r>
            <w:r>
              <w:rPr>
                <w:rStyle w:val="IndexLink"/>
                <w:rtl w:val="true"/>
              </w:rPr>
              <w:tab/>
            </w:r>
            <w:r>
              <w:rPr>
                <w:rStyle w:val="IndexLink"/>
              </w:rPr>
              <w:t>412</w:t>
            </w:r>
          </w:hyperlink>
        </w:p>
        <w:p>
          <w:pPr>
            <w:pStyle w:val="Contents4"/>
            <w:tabs>
              <w:tab w:val="clear" w:pos="8176"/>
              <w:tab w:val="right" w:pos="9026" w:leader="dot"/>
            </w:tabs>
            <w:rPr/>
          </w:pPr>
          <w:hyperlink w:anchor="__RefHeading___Toc504540_1280447820">
            <w:r>
              <w:rPr>
                <w:webHidden/>
                <w:rStyle w:val="IndexLink"/>
                <w:rtl w:val="true"/>
              </w:rPr>
              <w:t>مباراة الشعر أو تقريب معناه بالعربيّة</w:t>
            </w:r>
            <w:r>
              <w:rPr>
                <w:rStyle w:val="IndexLink"/>
                <w:rtl w:val="true"/>
              </w:rPr>
              <w:tab/>
            </w:r>
            <w:r>
              <w:rPr>
                <w:rStyle w:val="IndexLink"/>
              </w:rPr>
              <w:t>412</w:t>
            </w:r>
          </w:hyperlink>
        </w:p>
        <w:p>
          <w:pPr>
            <w:pStyle w:val="Contents4"/>
            <w:tabs>
              <w:tab w:val="clear" w:pos="8176"/>
              <w:tab w:val="right" w:pos="9026" w:leader="dot"/>
            </w:tabs>
            <w:rPr/>
          </w:pPr>
          <w:hyperlink w:anchor="__RefHeading___Toc504542_1280447820">
            <w:r>
              <w:rPr>
                <w:webHidden/>
                <w:rStyle w:val="IndexLink"/>
                <w:rtl w:val="true"/>
              </w:rPr>
              <w:t>وله</w:t>
            </w:r>
            <w:r>
              <w:rPr>
                <w:rStyle w:val="IndexLink"/>
                <w:rtl w:val="true"/>
              </w:rPr>
              <w:tab/>
            </w:r>
            <w:r>
              <w:rPr>
                <w:rStyle w:val="IndexLink"/>
              </w:rPr>
              <w:t>413</w:t>
            </w:r>
          </w:hyperlink>
        </w:p>
        <w:p>
          <w:pPr>
            <w:pStyle w:val="Contents4"/>
            <w:tabs>
              <w:tab w:val="clear" w:pos="8176"/>
              <w:tab w:val="right" w:pos="9026" w:leader="dot"/>
            </w:tabs>
            <w:rPr/>
          </w:pPr>
          <w:hyperlink w:anchor="__RefHeading___Toc504544_1280447820">
            <w:r>
              <w:rPr>
                <w:webHidden/>
                <w:rStyle w:val="IndexLink"/>
                <w:rtl w:val="true"/>
              </w:rPr>
              <w:t>مباراة الشعر أو تقريب معناه بالعربيّة</w:t>
            </w:r>
            <w:r>
              <w:rPr>
                <w:rStyle w:val="IndexLink"/>
                <w:rtl w:val="true"/>
              </w:rPr>
              <w:tab/>
            </w:r>
            <w:r>
              <w:rPr>
                <w:rStyle w:val="IndexLink"/>
              </w:rPr>
              <w:t>413</w:t>
            </w:r>
          </w:hyperlink>
        </w:p>
        <w:p>
          <w:pPr>
            <w:pStyle w:val="Contents4"/>
            <w:tabs>
              <w:tab w:val="clear" w:pos="8176"/>
              <w:tab w:val="right" w:pos="9026" w:leader="dot"/>
            </w:tabs>
            <w:rPr/>
          </w:pPr>
          <w:hyperlink w:anchor="__RefHeading___Toc504546_1280447820">
            <w:r>
              <w:rPr>
                <w:webHidden/>
                <w:rStyle w:val="IndexLink"/>
                <w:rtl w:val="true"/>
              </w:rPr>
              <w:t>اختر الطوسي</w:t>
            </w:r>
            <w:r>
              <w:rPr>
                <w:rStyle w:val="IndexLink"/>
                <w:rtl w:val="true"/>
              </w:rPr>
              <w:tab/>
            </w:r>
            <w:r>
              <w:rPr>
                <w:rStyle w:val="IndexLink"/>
              </w:rPr>
              <w:t>415</w:t>
            </w:r>
          </w:hyperlink>
        </w:p>
        <w:p>
          <w:pPr>
            <w:pStyle w:val="Contents4"/>
            <w:tabs>
              <w:tab w:val="clear" w:pos="8176"/>
              <w:tab w:val="right" w:pos="9026" w:leader="dot"/>
            </w:tabs>
            <w:rPr/>
          </w:pPr>
          <w:hyperlink w:anchor="__RefHeading___Toc504548_1280447820">
            <w:r>
              <w:rPr>
                <w:webHidden/>
                <w:rStyle w:val="IndexLink"/>
                <w:rtl w:val="true"/>
              </w:rPr>
              <w:t>مباراة الشعر أو تقريب معناه بالعربيّة</w:t>
            </w:r>
            <w:r>
              <w:rPr>
                <w:rStyle w:val="IndexLink"/>
                <w:rtl w:val="true"/>
              </w:rPr>
              <w:tab/>
            </w:r>
            <w:r>
              <w:rPr>
                <w:rStyle w:val="IndexLink"/>
              </w:rPr>
              <w:t>416</w:t>
            </w:r>
          </w:hyperlink>
        </w:p>
        <w:p>
          <w:pPr>
            <w:pStyle w:val="Contents4"/>
            <w:tabs>
              <w:tab w:val="clear" w:pos="8176"/>
              <w:tab w:val="right" w:pos="9026" w:leader="dot"/>
            </w:tabs>
            <w:rPr/>
          </w:pPr>
          <w:hyperlink w:anchor="__RefHeading___Toc504550_1280447820">
            <w:r>
              <w:rPr>
                <w:webHidden/>
                <w:rStyle w:val="IndexLink"/>
                <w:rtl w:val="true"/>
              </w:rPr>
              <w:t>ويقول في محراب السعاده</w:t>
            </w:r>
            <w:r>
              <w:rPr>
                <w:rStyle w:val="IndexLink"/>
                <w:rtl w:val="true"/>
              </w:rPr>
              <w:tab/>
            </w:r>
            <w:r>
              <w:rPr>
                <w:rStyle w:val="IndexLink"/>
              </w:rPr>
              <w:t>416</w:t>
            </w:r>
          </w:hyperlink>
        </w:p>
        <w:p>
          <w:pPr>
            <w:pStyle w:val="Contents4"/>
            <w:tabs>
              <w:tab w:val="clear" w:pos="8176"/>
              <w:tab w:val="right" w:pos="9026" w:leader="dot"/>
            </w:tabs>
            <w:rPr/>
          </w:pPr>
          <w:hyperlink w:anchor="__RefHeading___Toc504552_1280447820">
            <w:r>
              <w:rPr>
                <w:webHidden/>
                <w:rStyle w:val="IndexLink"/>
                <w:rtl w:val="true"/>
              </w:rPr>
              <w:t>مباراة الشعر أو تقريب معناه بالعربيّة</w:t>
            </w:r>
            <w:r>
              <w:rPr>
                <w:rStyle w:val="IndexLink"/>
                <w:rtl w:val="true"/>
              </w:rPr>
              <w:tab/>
            </w:r>
            <w:r>
              <w:rPr>
                <w:rStyle w:val="IndexLink"/>
              </w:rPr>
              <w:t>417</w:t>
            </w:r>
          </w:hyperlink>
        </w:p>
        <w:p>
          <w:pPr>
            <w:pStyle w:val="Contents4"/>
            <w:tabs>
              <w:tab w:val="clear" w:pos="8176"/>
              <w:tab w:val="right" w:pos="9026" w:leader="dot"/>
            </w:tabs>
            <w:rPr/>
          </w:pPr>
          <w:hyperlink w:anchor="__RefHeading___Toc504554_1280447820">
            <w:r>
              <w:rPr>
                <w:webHidden/>
                <w:rStyle w:val="IndexLink"/>
                <w:rtl w:val="true"/>
              </w:rPr>
              <w:t>وقال في زبدة الأسرار</w:t>
            </w:r>
            <w:r>
              <w:rPr>
                <w:rStyle w:val="IndexLink"/>
                <w:rtl w:val="true"/>
              </w:rPr>
              <w:tab/>
            </w:r>
            <w:r>
              <w:rPr>
                <w:rStyle w:val="IndexLink"/>
              </w:rPr>
              <w:t>417</w:t>
            </w:r>
          </w:hyperlink>
        </w:p>
        <w:p>
          <w:pPr>
            <w:pStyle w:val="Contents4"/>
            <w:tabs>
              <w:tab w:val="clear" w:pos="8176"/>
              <w:tab w:val="right" w:pos="9026" w:leader="dot"/>
            </w:tabs>
            <w:rPr/>
          </w:pPr>
          <w:hyperlink w:anchor="__RefHeading___Toc504556_1280447820">
            <w:r>
              <w:rPr>
                <w:webHidden/>
                <w:rStyle w:val="IndexLink"/>
                <w:rtl w:val="true"/>
              </w:rPr>
              <w:t>مباراة الشعر أو تقريب معناه بالعربيّة</w:t>
            </w:r>
            <w:r>
              <w:rPr>
                <w:rStyle w:val="IndexLink"/>
                <w:rtl w:val="true"/>
              </w:rPr>
              <w:tab/>
            </w:r>
            <w:r>
              <w:rPr>
                <w:rStyle w:val="IndexLink"/>
              </w:rPr>
              <w:t>418</w:t>
            </w:r>
          </w:hyperlink>
        </w:p>
        <w:p>
          <w:pPr>
            <w:pStyle w:val="Contents4"/>
            <w:tabs>
              <w:tab w:val="clear" w:pos="8176"/>
              <w:tab w:val="right" w:pos="9026" w:leader="dot"/>
            </w:tabs>
            <w:rPr/>
          </w:pPr>
          <w:hyperlink w:anchor="__RefHeading___Toc504558_1280447820">
            <w:r>
              <w:rPr>
                <w:webHidden/>
                <w:rStyle w:val="IndexLink"/>
                <w:rtl w:val="true"/>
              </w:rPr>
              <w:t>ويقول عمّان الساماني الإصفهاني</w:t>
            </w:r>
            <w:r>
              <w:rPr>
                <w:rStyle w:val="IndexLink"/>
                <w:rtl w:val="true"/>
              </w:rPr>
              <w:tab/>
            </w:r>
            <w:r>
              <w:rPr>
                <w:rStyle w:val="IndexLink"/>
              </w:rPr>
              <w:t>418</w:t>
            </w:r>
          </w:hyperlink>
        </w:p>
        <w:p>
          <w:pPr>
            <w:pStyle w:val="Contents4"/>
            <w:tabs>
              <w:tab w:val="clear" w:pos="8176"/>
              <w:tab w:val="right" w:pos="9026" w:leader="dot"/>
            </w:tabs>
            <w:rPr/>
          </w:pPr>
          <w:hyperlink w:anchor="__RefHeading___Toc504560_1280447820">
            <w:r>
              <w:rPr>
                <w:webHidden/>
                <w:rStyle w:val="IndexLink"/>
                <w:rtl w:val="true"/>
              </w:rPr>
              <w:t>مباراة الشعر أو تقريب معناه بالعربيّة إلّا بيت واحد لم ألم بمعناه</w:t>
            </w:r>
            <w:r>
              <w:rPr>
                <w:rStyle w:val="IndexLink"/>
                <w:rtl w:val="true"/>
              </w:rPr>
              <w:tab/>
            </w:r>
            <w:r>
              <w:rPr>
                <w:rStyle w:val="IndexLink"/>
              </w:rPr>
              <w:t>418</w:t>
            </w:r>
          </w:hyperlink>
        </w:p>
        <w:p>
          <w:pPr>
            <w:pStyle w:val="Contents4"/>
            <w:tabs>
              <w:tab w:val="clear" w:pos="8176"/>
              <w:tab w:val="right" w:pos="9026" w:leader="dot"/>
            </w:tabs>
            <w:rPr/>
          </w:pPr>
          <w:hyperlink w:anchor="__RefHeading___Toc504562_1280447820">
            <w:r>
              <w:rPr>
                <w:webHidden/>
                <w:rStyle w:val="IndexLink"/>
                <w:rtl w:val="true"/>
              </w:rPr>
              <w:t>ويقول القزويني في روضة الشهداء</w:t>
            </w:r>
            <w:r>
              <w:rPr>
                <w:rStyle w:val="IndexLink"/>
                <w:rtl w:val="true"/>
              </w:rPr>
              <w:tab/>
            </w:r>
            <w:r>
              <w:rPr>
                <w:rStyle w:val="IndexLink"/>
              </w:rPr>
              <w:t>419</w:t>
            </w:r>
          </w:hyperlink>
        </w:p>
        <w:p>
          <w:pPr>
            <w:pStyle w:val="Contents4"/>
            <w:tabs>
              <w:tab w:val="clear" w:pos="8176"/>
              <w:tab w:val="right" w:pos="9026" w:leader="dot"/>
            </w:tabs>
            <w:rPr/>
          </w:pPr>
          <w:hyperlink w:anchor="__RefHeading___Toc504564_1280447820">
            <w:r>
              <w:rPr>
                <w:webHidden/>
                <w:rStyle w:val="IndexLink"/>
                <w:rtl w:val="true"/>
              </w:rPr>
              <w:t>ممّا جادت به قريحة الجوهري</w:t>
            </w:r>
            <w:r>
              <w:rPr>
                <w:rStyle w:val="IndexLink"/>
                <w:rtl w:val="true"/>
              </w:rPr>
              <w:tab/>
            </w:r>
            <w:r>
              <w:rPr>
                <w:rStyle w:val="IndexLink"/>
              </w:rPr>
              <w:t>421</w:t>
            </w:r>
          </w:hyperlink>
        </w:p>
        <w:p>
          <w:pPr>
            <w:pStyle w:val="Contents4"/>
            <w:tabs>
              <w:tab w:val="clear" w:pos="8176"/>
              <w:tab w:val="right" w:pos="9026" w:leader="dot"/>
            </w:tabs>
            <w:rPr/>
          </w:pPr>
          <w:hyperlink w:anchor="__RefHeading___Toc504566_1280447820">
            <w:r>
              <w:rPr>
                <w:webHidden/>
                <w:rStyle w:val="IndexLink"/>
                <w:rtl w:val="true"/>
              </w:rPr>
              <w:t>مباراة الشعر أو تقريب معناه بالعربيّة</w:t>
            </w:r>
            <w:r>
              <w:rPr>
                <w:rStyle w:val="IndexLink"/>
                <w:rtl w:val="true"/>
              </w:rPr>
              <w:tab/>
            </w:r>
            <w:r>
              <w:rPr>
                <w:rStyle w:val="IndexLink"/>
              </w:rPr>
              <w:t>422</w:t>
            </w:r>
          </w:hyperlink>
        </w:p>
        <w:p>
          <w:pPr>
            <w:pStyle w:val="Contents4"/>
            <w:tabs>
              <w:tab w:val="clear" w:pos="8176"/>
              <w:tab w:val="right" w:pos="9026" w:leader="dot"/>
            </w:tabs>
            <w:rPr/>
          </w:pPr>
          <w:hyperlink w:anchor="__RefHeading___Toc504568_1280447820">
            <w:r>
              <w:rPr>
                <w:webHidden/>
                <w:rStyle w:val="IndexLink"/>
                <w:rtl w:val="true"/>
              </w:rPr>
              <w:t>وله</w:t>
            </w:r>
            <w:r>
              <w:rPr>
                <w:rStyle w:val="IndexLink"/>
                <w:rtl w:val="true"/>
              </w:rPr>
              <w:tab/>
            </w:r>
            <w:r>
              <w:rPr>
                <w:rStyle w:val="IndexLink"/>
              </w:rPr>
              <w:t>422</w:t>
            </w:r>
          </w:hyperlink>
        </w:p>
        <w:p>
          <w:pPr>
            <w:pStyle w:val="Contents4"/>
            <w:tabs>
              <w:tab w:val="clear" w:pos="8176"/>
              <w:tab w:val="right" w:pos="9026" w:leader="dot"/>
            </w:tabs>
            <w:rPr/>
          </w:pPr>
          <w:hyperlink w:anchor="__RefHeading___Toc504570_1280447820">
            <w:r>
              <w:rPr>
                <w:webHidden/>
                <w:rStyle w:val="IndexLink"/>
                <w:rtl w:val="true"/>
              </w:rPr>
              <w:t>مباراة الشعر أو تقريب معناه بالعربيّة</w:t>
            </w:r>
            <w:r>
              <w:rPr>
                <w:rStyle w:val="IndexLink"/>
                <w:rtl w:val="true"/>
              </w:rPr>
              <w:tab/>
            </w:r>
            <w:r>
              <w:rPr>
                <w:rStyle w:val="IndexLink"/>
              </w:rPr>
              <w:t>422</w:t>
            </w:r>
          </w:hyperlink>
        </w:p>
        <w:p>
          <w:pPr>
            <w:pStyle w:val="Contents4"/>
            <w:tabs>
              <w:tab w:val="clear" w:pos="8176"/>
              <w:tab w:val="right" w:pos="9026" w:leader="dot"/>
            </w:tabs>
            <w:rPr/>
          </w:pPr>
          <w:hyperlink w:anchor="__RefHeading___Toc504572_1280447820">
            <w:r>
              <w:rPr>
                <w:webHidden/>
                <w:rStyle w:val="IndexLink"/>
                <w:rtl w:val="true"/>
              </w:rPr>
              <w:t>وله أيضاً</w:t>
            </w:r>
            <w:r>
              <w:rPr>
                <w:rStyle w:val="IndexLink"/>
                <w:rtl w:val="true"/>
              </w:rPr>
              <w:tab/>
            </w:r>
            <w:r>
              <w:rPr>
                <w:rStyle w:val="IndexLink"/>
              </w:rPr>
              <w:t>423</w:t>
            </w:r>
          </w:hyperlink>
        </w:p>
        <w:p>
          <w:pPr>
            <w:pStyle w:val="Contents4"/>
            <w:tabs>
              <w:tab w:val="clear" w:pos="8176"/>
              <w:tab w:val="right" w:pos="9026" w:leader="dot"/>
            </w:tabs>
            <w:rPr/>
          </w:pPr>
          <w:hyperlink w:anchor="__RefHeading___Toc504574_1280447820">
            <w:r>
              <w:rPr>
                <w:webHidden/>
                <w:rStyle w:val="IndexLink"/>
                <w:rtl w:val="true"/>
              </w:rPr>
              <w:t>مباراة الشعر أو تقريب معناه بالعربي</w:t>
            </w:r>
            <w:r>
              <w:rPr>
                <w:rStyle w:val="IndexLink"/>
                <w:rtl w:val="true"/>
              </w:rPr>
              <w:t>~</w:t>
            </w:r>
            <w:r>
              <w:rPr>
                <w:rStyle w:val="IndexLink"/>
                <w:rtl w:val="true"/>
              </w:rPr>
              <w:t>ة</w:t>
            </w:r>
            <w:r>
              <w:rPr>
                <w:rStyle w:val="IndexLink"/>
                <w:rtl w:val="true"/>
              </w:rPr>
              <w:tab/>
            </w:r>
            <w:r>
              <w:rPr>
                <w:rStyle w:val="IndexLink"/>
              </w:rPr>
              <w:t>423</w:t>
            </w:r>
          </w:hyperlink>
        </w:p>
        <w:p>
          <w:pPr>
            <w:pStyle w:val="Contents3"/>
            <w:tabs>
              <w:tab w:val="clear" w:pos="8459"/>
              <w:tab w:val="right" w:pos="9026" w:leader="dot"/>
            </w:tabs>
            <w:rPr/>
          </w:pPr>
          <w:hyperlink w:anchor="__RefHeading___Toc504576_1280447820">
            <w:r>
              <w:rPr>
                <w:webHidden/>
                <w:rStyle w:val="IndexLink"/>
              </w:rPr>
              <w:t>136</w:t>
            </w:r>
            <w:r>
              <w:rPr>
                <w:rStyle w:val="IndexLink"/>
                <w:rtl w:val="true"/>
              </w:rPr>
              <w:t xml:space="preserve"> - </w:t>
            </w:r>
            <w:r>
              <w:rPr>
                <w:rStyle w:val="IndexLink"/>
                <w:rtl w:val="true"/>
              </w:rPr>
              <w:t>سلالة النبوة على الأكبر لا</w:t>
            </w:r>
            <w:r>
              <w:rPr>
                <w:rStyle w:val="IndexLink"/>
                <w:rtl w:val="true"/>
              </w:rPr>
              <w:tab/>
            </w:r>
            <w:r>
              <w:rPr>
                <w:rStyle w:val="IndexLink"/>
              </w:rPr>
              <w:t>424</w:t>
            </w:r>
          </w:hyperlink>
        </w:p>
        <w:p>
          <w:pPr>
            <w:pStyle w:val="Contents4"/>
            <w:tabs>
              <w:tab w:val="clear" w:pos="8176"/>
              <w:tab w:val="right" w:pos="9026" w:leader="dot"/>
            </w:tabs>
            <w:rPr/>
          </w:pPr>
          <w:hyperlink w:anchor="__RefHeading___Toc504578_128044782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504580_1280447820">
            <w:r>
              <w:rPr>
                <w:webHidden/>
                <w:rStyle w:val="IndexLink"/>
                <w:rtl w:val="true"/>
              </w:rPr>
              <w:t>وأمّا مقدار عمره</w:t>
            </w:r>
            <w:r>
              <w:rPr>
                <w:rStyle w:val="IndexLink"/>
                <w:rtl w:val="true"/>
              </w:rPr>
              <w:tab/>
            </w:r>
            <w:r>
              <w:rPr>
                <w:rStyle w:val="IndexLink"/>
              </w:rPr>
              <w:t>425</w:t>
            </w:r>
          </w:hyperlink>
        </w:p>
        <w:p>
          <w:pPr>
            <w:pStyle w:val="Contents4"/>
            <w:tabs>
              <w:tab w:val="clear" w:pos="8176"/>
              <w:tab w:val="right" w:pos="9026" w:leader="dot"/>
            </w:tabs>
            <w:rPr/>
          </w:pPr>
          <w:hyperlink w:anchor="__RefHeading___Toc504582_1280447820">
            <w:r>
              <w:rPr>
                <w:webHidden/>
                <w:rStyle w:val="IndexLink"/>
                <w:rtl w:val="true"/>
              </w:rPr>
              <w:t>أمّا اسمه وكنيته</w:t>
            </w:r>
            <w:r>
              <w:rPr>
                <w:rStyle w:val="IndexLink"/>
                <w:rtl w:val="true"/>
              </w:rPr>
              <w:tab/>
            </w:r>
            <w:r>
              <w:rPr>
                <w:rStyle w:val="IndexLink"/>
              </w:rPr>
              <w:t>429</w:t>
            </w:r>
          </w:hyperlink>
        </w:p>
        <w:p>
          <w:pPr>
            <w:pStyle w:val="Contents4"/>
            <w:tabs>
              <w:tab w:val="clear" w:pos="8176"/>
              <w:tab w:val="right" w:pos="9026" w:leader="dot"/>
            </w:tabs>
            <w:rPr/>
          </w:pPr>
          <w:hyperlink w:anchor="__RefHeading___Toc504584_1280447820">
            <w:r>
              <w:rPr>
                <w:webHidden/>
                <w:rStyle w:val="IndexLink"/>
                <w:rtl w:val="true"/>
              </w:rPr>
              <w:t>وأمّا شمائله وفضائله</w:t>
            </w:r>
            <w:r>
              <w:rPr>
                <w:rStyle w:val="IndexLink"/>
                <w:rtl w:val="true"/>
              </w:rPr>
              <w:tab/>
            </w:r>
            <w:r>
              <w:rPr>
                <w:rStyle w:val="IndexLink"/>
              </w:rPr>
              <w:t>430</w:t>
            </w:r>
          </w:hyperlink>
        </w:p>
        <w:p>
          <w:pPr>
            <w:pStyle w:val="Contents4"/>
            <w:tabs>
              <w:tab w:val="clear" w:pos="8176"/>
              <w:tab w:val="right" w:pos="9026" w:leader="dot"/>
            </w:tabs>
            <w:rPr/>
          </w:pPr>
          <w:hyperlink w:anchor="__RefHeading___Toc504586_1280447820">
            <w:r>
              <w:rPr>
                <w:webHidden/>
                <w:rStyle w:val="IndexLink"/>
                <w:rtl w:val="true"/>
              </w:rPr>
              <w:t>طائفة من مكارم أخلاق شبيه المصطفى وكرمه وسخائه</w:t>
            </w:r>
            <w:r>
              <w:rPr>
                <w:rStyle w:val="IndexLink"/>
                <w:rtl w:val="true"/>
              </w:rPr>
              <w:tab/>
            </w:r>
            <w:r>
              <w:rPr>
                <w:rStyle w:val="IndexLink"/>
              </w:rPr>
              <w:t>436</w:t>
            </w:r>
          </w:hyperlink>
        </w:p>
        <w:p>
          <w:pPr>
            <w:pStyle w:val="Contents4"/>
            <w:tabs>
              <w:tab w:val="clear" w:pos="8176"/>
              <w:tab w:val="right" w:pos="9026" w:leader="dot"/>
            </w:tabs>
            <w:rPr/>
          </w:pPr>
          <w:hyperlink w:anchor="__RefHeading___Toc504588_1280447820">
            <w:r>
              <w:rPr>
                <w:webHidden/>
                <w:rStyle w:val="IndexLink"/>
                <w:rtl w:val="true"/>
              </w:rPr>
              <w:t>في بيان بعض قطع الرثاء التي رُثى بها الأكبر</w:t>
            </w:r>
            <w:r>
              <w:rPr>
                <w:rStyle w:val="IndexLink"/>
                <w:rtl w:val="true"/>
              </w:rPr>
              <w:t>(</w:t>
            </w:r>
            <w:r>
              <w:rPr>
                <w:rStyle w:val="IndexLink"/>
                <w:rtl w:val="true"/>
              </w:rPr>
              <w:t>عليه السلام</w:t>
            </w:r>
            <w:r>
              <w:rPr>
                <w:rStyle w:val="IndexLink"/>
                <w:rtl w:val="true"/>
              </w:rPr>
              <w:t>)</w:t>
              <w:tab/>
            </w:r>
            <w:r>
              <w:rPr>
                <w:rStyle w:val="IndexLink"/>
              </w:rPr>
              <w:t>448</w:t>
            </w:r>
          </w:hyperlink>
        </w:p>
        <w:p>
          <w:pPr>
            <w:pStyle w:val="Contents4"/>
            <w:tabs>
              <w:tab w:val="clear" w:pos="8176"/>
              <w:tab w:val="right" w:pos="9026" w:leader="dot"/>
            </w:tabs>
            <w:rPr/>
          </w:pPr>
          <w:hyperlink w:anchor="__RefHeading___Toc504590_1280447820">
            <w:r>
              <w:rPr>
                <w:webHidden/>
                <w:rStyle w:val="IndexLink"/>
                <w:rtl w:val="true"/>
              </w:rPr>
              <w:t>الجوهري</w:t>
            </w:r>
            <w:r>
              <w:rPr>
                <w:rStyle w:val="IndexLink"/>
                <w:rtl w:val="true"/>
              </w:rPr>
              <w:tab/>
            </w:r>
            <w:r>
              <w:rPr>
                <w:rStyle w:val="IndexLink"/>
              </w:rPr>
              <w:t>448</w:t>
            </w:r>
          </w:hyperlink>
        </w:p>
        <w:p>
          <w:pPr>
            <w:pStyle w:val="Contents4"/>
            <w:tabs>
              <w:tab w:val="clear" w:pos="8176"/>
              <w:tab w:val="right" w:pos="9026" w:leader="dot"/>
            </w:tabs>
            <w:rPr/>
          </w:pPr>
          <w:hyperlink w:anchor="__RefHeading___Toc504592_1280447820">
            <w:r>
              <w:rPr>
                <w:webHidden/>
                <w:rStyle w:val="IndexLink"/>
                <w:rtl w:val="true"/>
              </w:rPr>
              <w:t>مباراة الشعر بالعربية أو تقريب معناه</w:t>
            </w:r>
            <w:r>
              <w:rPr>
                <w:rStyle w:val="IndexLink"/>
                <w:rtl w:val="true"/>
              </w:rPr>
              <w:tab/>
            </w:r>
            <w:r>
              <w:rPr>
                <w:rStyle w:val="IndexLink"/>
              </w:rPr>
              <w:t>449</w:t>
            </w:r>
          </w:hyperlink>
        </w:p>
        <w:p>
          <w:pPr>
            <w:pStyle w:val="Contents4"/>
            <w:tabs>
              <w:tab w:val="clear" w:pos="8176"/>
              <w:tab w:val="right" w:pos="9026" w:leader="dot"/>
            </w:tabs>
            <w:rPr/>
          </w:pPr>
          <w:hyperlink w:anchor="__RefHeading___Toc504594_1280447820">
            <w:r>
              <w:rPr>
                <w:webHidden/>
                <w:rStyle w:val="IndexLink"/>
                <w:rtl w:val="true"/>
              </w:rPr>
              <w:t>وله</w:t>
            </w:r>
            <w:r>
              <w:rPr>
                <w:rStyle w:val="IndexLink"/>
                <w:rtl w:val="true"/>
              </w:rPr>
              <w:tab/>
            </w:r>
            <w:r>
              <w:rPr>
                <w:rStyle w:val="IndexLink"/>
              </w:rPr>
              <w:t>450</w:t>
            </w:r>
          </w:hyperlink>
        </w:p>
        <w:p>
          <w:pPr>
            <w:pStyle w:val="Contents4"/>
            <w:tabs>
              <w:tab w:val="clear" w:pos="8176"/>
              <w:tab w:val="right" w:pos="9026" w:leader="dot"/>
            </w:tabs>
            <w:rPr/>
          </w:pPr>
          <w:hyperlink w:anchor="__RefHeading___Toc504596_1280447820">
            <w:r>
              <w:rPr>
                <w:webHidden/>
                <w:rStyle w:val="IndexLink"/>
                <w:rtl w:val="true"/>
              </w:rPr>
              <w:t>مباراة الشعر أو تقريب معناه بالعربيّة</w:t>
            </w:r>
            <w:r>
              <w:rPr>
                <w:rStyle w:val="IndexLink"/>
                <w:rtl w:val="true"/>
              </w:rPr>
              <w:tab/>
            </w:r>
            <w:r>
              <w:rPr>
                <w:rStyle w:val="IndexLink"/>
              </w:rPr>
              <w:t>450</w:t>
            </w:r>
          </w:hyperlink>
        </w:p>
        <w:p>
          <w:pPr>
            <w:pStyle w:val="Contents4"/>
            <w:tabs>
              <w:tab w:val="clear" w:pos="8176"/>
              <w:tab w:val="right" w:pos="9026" w:leader="dot"/>
            </w:tabs>
            <w:rPr/>
          </w:pPr>
          <w:hyperlink w:anchor="__RefHeading___Toc504598_1280447820">
            <w:r>
              <w:rPr>
                <w:webHidden/>
                <w:rStyle w:val="IndexLink"/>
                <w:rtl w:val="true"/>
              </w:rPr>
              <w:t>وقال عمّان الساماني في المعنى</w:t>
            </w:r>
            <w:r>
              <w:rPr>
                <w:rStyle w:val="IndexLink"/>
                <w:rtl w:val="true"/>
              </w:rPr>
              <w:tab/>
            </w:r>
            <w:r>
              <w:rPr>
                <w:rStyle w:val="IndexLink"/>
              </w:rPr>
              <w:t>451</w:t>
            </w:r>
          </w:hyperlink>
        </w:p>
        <w:p>
          <w:pPr>
            <w:pStyle w:val="Contents4"/>
            <w:tabs>
              <w:tab w:val="clear" w:pos="8176"/>
              <w:tab w:val="right" w:pos="9026" w:leader="dot"/>
            </w:tabs>
            <w:rPr/>
          </w:pPr>
          <w:hyperlink w:anchor="__RefHeading___Toc504600_1280447820">
            <w:r>
              <w:rPr>
                <w:webHidden/>
                <w:rStyle w:val="IndexLink"/>
                <w:rtl w:val="true"/>
              </w:rPr>
              <w:t>صفي علي شاه</w:t>
            </w:r>
            <w:r>
              <w:rPr>
                <w:rStyle w:val="IndexLink"/>
                <w:rtl w:val="true"/>
              </w:rPr>
              <w:tab/>
            </w:r>
            <w:r>
              <w:rPr>
                <w:rStyle w:val="IndexLink"/>
              </w:rPr>
              <w:t>452</w:t>
            </w:r>
          </w:hyperlink>
        </w:p>
        <w:p>
          <w:pPr>
            <w:pStyle w:val="Contents4"/>
            <w:tabs>
              <w:tab w:val="clear" w:pos="8176"/>
              <w:tab w:val="right" w:pos="9026" w:leader="dot"/>
            </w:tabs>
            <w:rPr/>
          </w:pPr>
          <w:hyperlink w:anchor="__RefHeading___Toc504602_1280447820">
            <w:r>
              <w:rPr>
                <w:webHidden/>
                <w:rStyle w:val="IndexLink"/>
                <w:rtl w:val="true"/>
              </w:rPr>
              <w:t xml:space="preserve">مباراة الشعر بالعربيّة أو تقريب معناه </w:t>
            </w:r>
            <w:r>
              <w:rPr>
                <w:rStyle w:val="IndexLink"/>
                <w:rtl w:val="true"/>
              </w:rPr>
              <w:t>..</w:t>
              <w:tab/>
            </w:r>
            <w:r>
              <w:rPr>
                <w:rStyle w:val="IndexLink"/>
              </w:rPr>
              <w:t>452</w:t>
            </w:r>
          </w:hyperlink>
        </w:p>
        <w:p>
          <w:pPr>
            <w:pStyle w:val="Contents4"/>
            <w:tabs>
              <w:tab w:val="clear" w:pos="8176"/>
              <w:tab w:val="right" w:pos="9026" w:leader="dot"/>
            </w:tabs>
            <w:rPr/>
          </w:pPr>
          <w:hyperlink w:anchor="__RefHeading___Toc504604_1280447820">
            <w:r>
              <w:rPr>
                <w:webHidden/>
                <w:rStyle w:val="IndexLink"/>
                <w:rtl w:val="true"/>
              </w:rPr>
              <w:t>وقال الشيخ عليّ بن شيخ العراقين في هذا المعنى</w:t>
            </w:r>
            <w:r>
              <w:rPr>
                <w:rStyle w:val="IndexLink"/>
                <w:rtl w:val="true"/>
              </w:rPr>
              <w:tab/>
            </w:r>
            <w:r>
              <w:rPr>
                <w:rStyle w:val="IndexLink"/>
              </w:rPr>
              <w:t>453</w:t>
            </w:r>
          </w:hyperlink>
        </w:p>
        <w:p>
          <w:pPr>
            <w:pStyle w:val="Contents4"/>
            <w:tabs>
              <w:tab w:val="clear" w:pos="8176"/>
              <w:tab w:val="right" w:pos="9026" w:leader="dot"/>
            </w:tabs>
            <w:rPr/>
          </w:pPr>
          <w:hyperlink w:anchor="__RefHeading___Toc504606_1280447820">
            <w:r>
              <w:rPr>
                <w:webHidden/>
                <w:rStyle w:val="IndexLink"/>
                <w:rtl w:val="true"/>
              </w:rPr>
              <w:t>مباراة الشعر بالعربيّة أو تقريب المعنى</w:t>
            </w:r>
            <w:r>
              <w:rPr>
                <w:rStyle w:val="IndexLink"/>
                <w:rtl w:val="true"/>
              </w:rPr>
              <w:tab/>
            </w:r>
            <w:r>
              <w:rPr>
                <w:rStyle w:val="IndexLink"/>
              </w:rPr>
              <w:t>453</w:t>
            </w:r>
          </w:hyperlink>
        </w:p>
        <w:p>
          <w:pPr>
            <w:pStyle w:val="Contents4"/>
            <w:tabs>
              <w:tab w:val="clear" w:pos="8176"/>
              <w:tab w:val="right" w:pos="9026" w:leader="dot"/>
            </w:tabs>
            <w:rPr/>
          </w:pPr>
          <w:hyperlink w:anchor="__RefHeading___Toc504608_1280447820">
            <w:r>
              <w:rPr>
                <w:webHidden/>
                <w:rStyle w:val="IndexLink"/>
                <w:rtl w:val="true"/>
              </w:rPr>
              <w:t>میرزا محمّد تقی</w:t>
            </w:r>
            <w:r>
              <w:rPr>
                <w:rStyle w:val="IndexLink"/>
                <w:rtl w:val="true"/>
              </w:rPr>
              <w:tab/>
            </w:r>
            <w:r>
              <w:rPr>
                <w:rStyle w:val="IndexLink"/>
              </w:rPr>
              <w:t>453</w:t>
            </w:r>
          </w:hyperlink>
        </w:p>
        <w:p>
          <w:pPr>
            <w:pStyle w:val="Contents4"/>
            <w:tabs>
              <w:tab w:val="clear" w:pos="8176"/>
              <w:tab w:val="right" w:pos="9026" w:leader="dot"/>
            </w:tabs>
            <w:rPr/>
          </w:pPr>
          <w:hyperlink w:anchor="__RefHeading___Toc504610_1280447820">
            <w:r>
              <w:rPr>
                <w:webHidden/>
                <w:rStyle w:val="IndexLink"/>
                <w:rtl w:val="true"/>
              </w:rPr>
              <w:t>مباراة الشعر بالعربيّة أو تقريب المعنى</w:t>
            </w:r>
            <w:r>
              <w:rPr>
                <w:rStyle w:val="IndexLink"/>
                <w:rtl w:val="true"/>
              </w:rPr>
              <w:tab/>
            </w:r>
            <w:r>
              <w:rPr>
                <w:rStyle w:val="IndexLink"/>
              </w:rPr>
              <w:t>454</w:t>
            </w:r>
          </w:hyperlink>
        </w:p>
        <w:p>
          <w:pPr>
            <w:pStyle w:val="Contents4"/>
            <w:tabs>
              <w:tab w:val="clear" w:pos="8176"/>
              <w:tab w:val="right" w:pos="9026" w:leader="dot"/>
            </w:tabs>
            <w:rPr/>
          </w:pPr>
          <w:hyperlink w:anchor="__RefHeading___Toc504612_1280447820">
            <w:r>
              <w:rPr>
                <w:webHidden/>
                <w:rStyle w:val="IndexLink"/>
                <w:rtl w:val="true"/>
              </w:rPr>
              <w:t>عندلیب کاشانی</w:t>
            </w:r>
            <w:r>
              <w:rPr>
                <w:rStyle w:val="IndexLink"/>
                <w:rtl w:val="true"/>
              </w:rPr>
              <w:tab/>
            </w:r>
            <w:r>
              <w:rPr>
                <w:rStyle w:val="IndexLink"/>
              </w:rPr>
              <w:t>456</w:t>
            </w:r>
          </w:hyperlink>
        </w:p>
        <w:p>
          <w:pPr>
            <w:pStyle w:val="Contents4"/>
            <w:tabs>
              <w:tab w:val="clear" w:pos="8176"/>
              <w:tab w:val="right" w:pos="9026" w:leader="dot"/>
            </w:tabs>
            <w:rPr/>
          </w:pPr>
          <w:hyperlink w:anchor="__RefHeading___Toc504614_1280447820">
            <w:r>
              <w:rPr>
                <w:webHidden/>
                <w:rStyle w:val="IndexLink"/>
                <w:rtl w:val="true"/>
              </w:rPr>
              <w:t>الجوهري</w:t>
            </w:r>
            <w:r>
              <w:rPr>
                <w:rStyle w:val="IndexLink"/>
                <w:rtl w:val="true"/>
              </w:rPr>
              <w:tab/>
            </w:r>
            <w:r>
              <w:rPr>
                <w:rStyle w:val="IndexLink"/>
              </w:rPr>
              <w:t>458</w:t>
            </w:r>
          </w:hyperlink>
        </w:p>
        <w:p>
          <w:pPr>
            <w:pStyle w:val="Contents4"/>
            <w:tabs>
              <w:tab w:val="clear" w:pos="8176"/>
              <w:tab w:val="right" w:pos="9026" w:leader="dot"/>
            </w:tabs>
            <w:rPr/>
          </w:pPr>
          <w:hyperlink w:anchor="__RefHeading___Toc504616_1280447820">
            <w:r>
              <w:rPr>
                <w:webHidden/>
                <w:rStyle w:val="IndexLink"/>
                <w:rtl w:val="true"/>
              </w:rPr>
              <w:t>لسان حال ليلى عندما خرج عليّ الأكبر إلى ميدان القتال</w:t>
            </w:r>
            <w:r>
              <w:rPr>
                <w:rStyle w:val="IndexLink"/>
                <w:rtl w:val="true"/>
              </w:rPr>
              <w:tab/>
            </w:r>
            <w:r>
              <w:rPr>
                <w:rStyle w:val="IndexLink"/>
              </w:rPr>
              <w:t>461</w:t>
            </w:r>
          </w:hyperlink>
        </w:p>
        <w:p>
          <w:pPr>
            <w:pStyle w:val="Contents4"/>
            <w:tabs>
              <w:tab w:val="clear" w:pos="8176"/>
              <w:tab w:val="right" w:pos="9026" w:leader="dot"/>
            </w:tabs>
            <w:rPr/>
          </w:pPr>
          <w:hyperlink w:anchor="__RefHeading___Toc504618_1280447820">
            <w:r>
              <w:rPr>
                <w:webHidden/>
                <w:rStyle w:val="IndexLink"/>
                <w:rtl w:val="true"/>
              </w:rPr>
              <w:t>المباراة بالعربيّة أو تقريب معنى الشعر</w:t>
            </w:r>
            <w:r>
              <w:rPr>
                <w:rStyle w:val="IndexLink"/>
                <w:rtl w:val="true"/>
              </w:rPr>
              <w:tab/>
            </w:r>
            <w:r>
              <w:rPr>
                <w:rStyle w:val="IndexLink"/>
              </w:rPr>
              <w:t>462</w:t>
            </w:r>
          </w:hyperlink>
        </w:p>
        <w:p>
          <w:pPr>
            <w:pStyle w:val="Contents4"/>
            <w:tabs>
              <w:tab w:val="clear" w:pos="8176"/>
              <w:tab w:val="right" w:pos="9026" w:leader="dot"/>
            </w:tabs>
            <w:rPr/>
          </w:pPr>
          <w:hyperlink w:anchor="__RefHeading___Toc504620_1280447820">
            <w:r>
              <w:rPr>
                <w:webHidden/>
                <w:rStyle w:val="IndexLink"/>
                <w:rtl w:val="true"/>
              </w:rPr>
              <w:t>نظمها في مبارزة عليّ الأكبر</w:t>
            </w:r>
            <w:r>
              <w:rPr>
                <w:rStyle w:val="IndexLink"/>
                <w:rtl w:val="true"/>
              </w:rPr>
              <w:tab/>
            </w:r>
            <w:r>
              <w:rPr>
                <w:rStyle w:val="IndexLink"/>
              </w:rPr>
              <w:t>463</w:t>
            </w:r>
          </w:hyperlink>
        </w:p>
        <w:p>
          <w:pPr>
            <w:pStyle w:val="Contents4"/>
            <w:tabs>
              <w:tab w:val="clear" w:pos="8176"/>
              <w:tab w:val="right" w:pos="9026" w:leader="dot"/>
            </w:tabs>
            <w:rPr/>
          </w:pPr>
          <w:hyperlink w:anchor="__RefHeading___Toc504622_1280447820">
            <w:r>
              <w:rPr>
                <w:webHidden/>
                <w:rStyle w:val="IndexLink"/>
                <w:rtl w:val="true"/>
              </w:rPr>
              <w:t>مباراة الشعر بالعربية أو تقريب معناه</w:t>
            </w:r>
            <w:r>
              <w:rPr>
                <w:rStyle w:val="IndexLink"/>
                <w:rtl w:val="true"/>
              </w:rPr>
              <w:tab/>
            </w:r>
            <w:r>
              <w:rPr>
                <w:rStyle w:val="IndexLink"/>
              </w:rPr>
              <w:t>464</w:t>
            </w:r>
          </w:hyperlink>
        </w:p>
        <w:p>
          <w:pPr>
            <w:pStyle w:val="Contents4"/>
            <w:tabs>
              <w:tab w:val="clear" w:pos="8176"/>
              <w:tab w:val="right" w:pos="9026" w:leader="dot"/>
            </w:tabs>
            <w:rPr/>
          </w:pPr>
          <w:hyperlink w:anchor="__RefHeading___Toc504624_1280447820">
            <w:r>
              <w:rPr>
                <w:webHidden/>
                <w:rStyle w:val="IndexLink"/>
                <w:rtl w:val="true"/>
              </w:rPr>
              <w:t>الأُستاذ كاشمري</w:t>
            </w:r>
            <w:r>
              <w:rPr>
                <w:rStyle w:val="IndexLink"/>
                <w:rtl w:val="true"/>
              </w:rPr>
              <w:tab/>
            </w:r>
            <w:r>
              <w:rPr>
                <w:rStyle w:val="IndexLink"/>
              </w:rPr>
              <w:t>465</w:t>
            </w:r>
          </w:hyperlink>
        </w:p>
        <w:p>
          <w:pPr>
            <w:pStyle w:val="Contents4"/>
            <w:tabs>
              <w:tab w:val="clear" w:pos="8176"/>
              <w:tab w:val="right" w:pos="9026" w:leader="dot"/>
            </w:tabs>
            <w:rPr/>
          </w:pPr>
          <w:hyperlink w:anchor="__RefHeading___Toc504626_1280447820">
            <w:r>
              <w:rPr>
                <w:webHidden/>
                <w:rStyle w:val="IndexLink"/>
                <w:rtl w:val="true"/>
              </w:rPr>
              <w:t>مباراة القطعة بالعربيّة أو تقريب معناها</w:t>
            </w:r>
            <w:r>
              <w:rPr>
                <w:rStyle w:val="IndexLink"/>
                <w:rtl w:val="true"/>
              </w:rPr>
              <w:tab/>
            </w:r>
            <w:r>
              <w:rPr>
                <w:rStyle w:val="IndexLink"/>
              </w:rPr>
              <w:t>465</w:t>
            </w:r>
          </w:hyperlink>
        </w:p>
        <w:p>
          <w:pPr>
            <w:pStyle w:val="Contents4"/>
            <w:tabs>
              <w:tab w:val="clear" w:pos="8176"/>
              <w:tab w:val="right" w:pos="9026" w:leader="dot"/>
            </w:tabs>
            <w:rPr/>
          </w:pPr>
          <w:hyperlink w:anchor="__RefHeading___Toc504628_1280447820">
            <w:r>
              <w:rPr>
                <w:webHidden/>
                <w:rStyle w:val="IndexLink"/>
                <w:rtl w:val="true"/>
              </w:rPr>
              <w:t>جودی</w:t>
            </w:r>
            <w:r>
              <w:rPr>
                <w:rStyle w:val="IndexLink"/>
                <w:rtl w:val="true"/>
              </w:rPr>
              <w:tab/>
            </w:r>
            <w:r>
              <w:rPr>
                <w:rStyle w:val="IndexLink"/>
              </w:rPr>
              <w:t>466</w:t>
            </w:r>
          </w:hyperlink>
        </w:p>
        <w:p>
          <w:pPr>
            <w:pStyle w:val="Contents4"/>
            <w:tabs>
              <w:tab w:val="clear" w:pos="8176"/>
              <w:tab w:val="right" w:pos="9026" w:leader="dot"/>
            </w:tabs>
            <w:rPr/>
          </w:pPr>
          <w:hyperlink w:anchor="__RefHeading___Toc504630_1280447820">
            <w:r>
              <w:rPr>
                <w:webHidden/>
                <w:rStyle w:val="IndexLink"/>
                <w:rtl w:val="true"/>
              </w:rPr>
              <w:t>آتشکده</w:t>
            </w:r>
            <w:r>
              <w:rPr>
                <w:rStyle w:val="IndexLink"/>
                <w:rtl w:val="true"/>
              </w:rPr>
              <w:tab/>
            </w:r>
            <w:r>
              <w:rPr>
                <w:rStyle w:val="IndexLink"/>
              </w:rPr>
              <w:t>468</w:t>
            </w:r>
          </w:hyperlink>
        </w:p>
        <w:p>
          <w:pPr>
            <w:pStyle w:val="Contents4"/>
            <w:tabs>
              <w:tab w:val="clear" w:pos="8176"/>
              <w:tab w:val="right" w:pos="9026" w:leader="dot"/>
            </w:tabs>
            <w:rPr/>
          </w:pPr>
          <w:hyperlink w:anchor="__RefHeading___Toc504632_1280447820">
            <w:r>
              <w:rPr>
                <w:webHidden/>
                <w:rStyle w:val="IndexLink"/>
                <w:rtl w:val="true"/>
              </w:rPr>
              <w:t>مباراة الشعر بالعربية أو تقريب معناه</w:t>
            </w:r>
            <w:r>
              <w:rPr>
                <w:rStyle w:val="IndexLink"/>
                <w:rtl w:val="true"/>
              </w:rPr>
              <w:tab/>
            </w:r>
            <w:r>
              <w:rPr>
                <w:rStyle w:val="IndexLink"/>
              </w:rPr>
              <w:t>468</w:t>
            </w:r>
          </w:hyperlink>
        </w:p>
        <w:p>
          <w:pPr>
            <w:pStyle w:val="Contents4"/>
            <w:tabs>
              <w:tab w:val="clear" w:pos="8176"/>
              <w:tab w:val="right" w:pos="9026" w:leader="dot"/>
            </w:tabs>
            <w:rPr/>
          </w:pPr>
          <w:hyperlink w:anchor="__RefHeading___Toc504634_1280447820">
            <w:r>
              <w:rPr>
                <w:webHidden/>
                <w:rStyle w:val="IndexLink"/>
                <w:rtl w:val="true"/>
              </w:rPr>
              <w:t>میرزا حسین کرمانی</w:t>
            </w:r>
            <w:r>
              <w:rPr>
                <w:rStyle w:val="IndexLink"/>
                <w:rtl w:val="true"/>
              </w:rPr>
              <w:tab/>
            </w:r>
            <w:r>
              <w:rPr>
                <w:rStyle w:val="IndexLink"/>
              </w:rPr>
              <w:t>469</w:t>
            </w:r>
          </w:hyperlink>
        </w:p>
        <w:p>
          <w:pPr>
            <w:pStyle w:val="Contents4"/>
            <w:tabs>
              <w:tab w:val="clear" w:pos="8176"/>
              <w:tab w:val="right" w:pos="9026" w:leader="dot"/>
            </w:tabs>
            <w:rPr/>
          </w:pPr>
          <w:hyperlink w:anchor="__RefHeading___Toc504636_1280447820">
            <w:r>
              <w:rPr>
                <w:webHidden/>
                <w:rStyle w:val="IndexLink"/>
                <w:rtl w:val="true"/>
              </w:rPr>
              <w:t xml:space="preserve">مباراة الشعر بالعربيّة أو تقريب معناه </w:t>
            </w:r>
            <w:r>
              <w:rPr>
                <w:rStyle w:val="IndexLink"/>
                <w:rtl w:val="true"/>
              </w:rPr>
              <w:t>:</w:t>
              <w:tab/>
            </w:r>
            <w:r>
              <w:rPr>
                <w:rStyle w:val="IndexLink"/>
              </w:rPr>
              <w:t>470</w:t>
            </w:r>
          </w:hyperlink>
        </w:p>
        <w:p>
          <w:pPr>
            <w:pStyle w:val="Contents4"/>
            <w:tabs>
              <w:tab w:val="clear" w:pos="8176"/>
              <w:tab w:val="right" w:pos="9026" w:leader="dot"/>
            </w:tabs>
            <w:rPr/>
          </w:pPr>
          <w:hyperlink w:anchor="__RefHeading___Toc504638_1280447820">
            <w:r>
              <w:rPr>
                <w:webHidden/>
                <w:rStyle w:val="IndexLink"/>
                <w:rtl w:val="true"/>
              </w:rPr>
              <w:t>جودی خراسانی</w:t>
            </w:r>
            <w:r>
              <w:rPr>
                <w:rStyle w:val="IndexLink"/>
                <w:rtl w:val="true"/>
              </w:rPr>
              <w:tab/>
            </w:r>
            <w:r>
              <w:rPr>
                <w:rStyle w:val="IndexLink"/>
              </w:rPr>
              <w:t>470</w:t>
            </w:r>
          </w:hyperlink>
        </w:p>
        <w:p>
          <w:pPr>
            <w:pStyle w:val="Contents4"/>
            <w:tabs>
              <w:tab w:val="clear" w:pos="8176"/>
              <w:tab w:val="right" w:pos="9026" w:leader="dot"/>
            </w:tabs>
            <w:rPr/>
          </w:pPr>
          <w:hyperlink w:anchor="__RefHeading___Toc504640_1280447820">
            <w:r>
              <w:rPr>
                <w:webHidden/>
                <w:rStyle w:val="IndexLink"/>
                <w:rtl w:val="true"/>
              </w:rPr>
              <w:t>مباراة الشعر بالعربية أو تقريب معناه</w:t>
            </w:r>
            <w:r>
              <w:rPr>
                <w:rStyle w:val="IndexLink"/>
                <w:rtl w:val="true"/>
              </w:rPr>
              <w:tab/>
            </w:r>
            <w:r>
              <w:rPr>
                <w:rStyle w:val="IndexLink"/>
              </w:rPr>
              <w:t>471</w:t>
            </w:r>
          </w:hyperlink>
        </w:p>
        <w:p>
          <w:pPr>
            <w:pStyle w:val="Contents4"/>
            <w:tabs>
              <w:tab w:val="clear" w:pos="8176"/>
              <w:tab w:val="right" w:pos="9026" w:leader="dot"/>
            </w:tabs>
            <w:rPr/>
          </w:pPr>
          <w:hyperlink w:anchor="__RefHeading___Toc504642_1280447820">
            <w:r>
              <w:rPr>
                <w:webHidden/>
                <w:rStyle w:val="IndexLink"/>
                <w:rtl w:val="true"/>
              </w:rPr>
              <w:t>مباراة الشعر أو تقريب معناه بالعربيّة</w:t>
            </w:r>
            <w:r>
              <w:rPr>
                <w:rStyle w:val="IndexLink"/>
                <w:rtl w:val="true"/>
              </w:rPr>
              <w:tab/>
            </w:r>
            <w:r>
              <w:rPr>
                <w:rStyle w:val="IndexLink"/>
              </w:rPr>
              <w:t>473</w:t>
            </w:r>
          </w:hyperlink>
        </w:p>
        <w:p>
          <w:pPr>
            <w:pStyle w:val="Contents4"/>
            <w:tabs>
              <w:tab w:val="clear" w:pos="8176"/>
              <w:tab w:val="right" w:pos="9026" w:leader="dot"/>
            </w:tabs>
            <w:rPr/>
          </w:pPr>
          <w:hyperlink w:anchor="__RefHeading___Toc504644_1280447820">
            <w:r>
              <w:rPr>
                <w:webHidden/>
                <w:rStyle w:val="IndexLink"/>
                <w:rtl w:val="true"/>
              </w:rPr>
              <w:t>منتخب من خزائن المراثى</w:t>
            </w:r>
            <w:r>
              <w:rPr>
                <w:rStyle w:val="IndexLink"/>
                <w:rtl w:val="true"/>
              </w:rPr>
              <w:tab/>
            </w:r>
            <w:r>
              <w:rPr>
                <w:rStyle w:val="IndexLink"/>
              </w:rPr>
              <w:t>475</w:t>
            </w:r>
          </w:hyperlink>
        </w:p>
        <w:p>
          <w:pPr>
            <w:pStyle w:val="Contents4"/>
            <w:tabs>
              <w:tab w:val="clear" w:pos="8176"/>
              <w:tab w:val="right" w:pos="9026" w:leader="dot"/>
            </w:tabs>
            <w:rPr/>
          </w:pPr>
          <w:hyperlink w:anchor="__RefHeading___Toc504646_1280447820">
            <w:r>
              <w:rPr>
                <w:webHidden/>
                <w:rStyle w:val="IndexLink"/>
                <w:rtl w:val="true"/>
              </w:rPr>
              <w:t>مباراة الشعر بالعربيّة أو تقريب معناه</w:t>
            </w:r>
            <w:r>
              <w:rPr>
                <w:rStyle w:val="IndexLink"/>
                <w:rtl w:val="true"/>
              </w:rPr>
              <w:tab/>
            </w:r>
            <w:r>
              <w:rPr>
                <w:rStyle w:val="IndexLink"/>
              </w:rPr>
              <w:t>476</w:t>
            </w:r>
          </w:hyperlink>
        </w:p>
        <w:p>
          <w:pPr>
            <w:pStyle w:val="Contents4"/>
            <w:tabs>
              <w:tab w:val="clear" w:pos="8176"/>
              <w:tab w:val="right" w:pos="9026" w:leader="dot"/>
            </w:tabs>
            <w:rPr/>
          </w:pPr>
          <w:hyperlink w:anchor="__RefHeading___Toc504648_1280447820">
            <w:r>
              <w:rPr>
                <w:webHidden/>
                <w:rStyle w:val="IndexLink"/>
                <w:rtl w:val="true"/>
              </w:rPr>
              <w:t>جوهري</w:t>
            </w:r>
            <w:r>
              <w:rPr>
                <w:rStyle w:val="IndexLink"/>
                <w:rtl w:val="true"/>
              </w:rPr>
              <w:tab/>
            </w:r>
            <w:r>
              <w:rPr>
                <w:rStyle w:val="IndexLink"/>
              </w:rPr>
              <w:t>478</w:t>
            </w:r>
          </w:hyperlink>
        </w:p>
        <w:p>
          <w:pPr>
            <w:pStyle w:val="Contents4"/>
            <w:tabs>
              <w:tab w:val="clear" w:pos="8176"/>
              <w:tab w:val="right" w:pos="9026" w:leader="dot"/>
            </w:tabs>
            <w:rPr/>
          </w:pPr>
          <w:hyperlink w:anchor="__RefHeading___Toc504650_1280447820">
            <w:r>
              <w:rPr>
                <w:webHidden/>
                <w:rStyle w:val="IndexLink"/>
                <w:rtl w:val="true"/>
              </w:rPr>
              <w:t>مباراة الشعر بالعربيّة أو تقريب معناه</w:t>
            </w:r>
            <w:r>
              <w:rPr>
                <w:rStyle w:val="IndexLink"/>
                <w:rtl w:val="true"/>
              </w:rPr>
              <w:tab/>
            </w:r>
            <w:r>
              <w:rPr>
                <w:rStyle w:val="IndexLink"/>
              </w:rPr>
              <w:t>478</w:t>
            </w:r>
          </w:hyperlink>
        </w:p>
        <w:p>
          <w:pPr>
            <w:pStyle w:val="Contents4"/>
            <w:tabs>
              <w:tab w:val="clear" w:pos="8176"/>
              <w:tab w:val="right" w:pos="9026" w:leader="dot"/>
            </w:tabs>
            <w:rPr/>
          </w:pPr>
          <w:hyperlink w:anchor="__RefHeading___Toc504652_1280447820">
            <w:r>
              <w:rPr>
                <w:webHidden/>
                <w:rStyle w:val="IndexLink"/>
                <w:rtl w:val="true"/>
              </w:rPr>
              <w:t>جودی</w:t>
            </w:r>
            <w:r>
              <w:rPr>
                <w:rStyle w:val="IndexLink"/>
                <w:rtl w:val="true"/>
              </w:rPr>
              <w:tab/>
            </w:r>
            <w:r>
              <w:rPr>
                <w:rStyle w:val="IndexLink"/>
              </w:rPr>
              <w:t>479</w:t>
            </w:r>
          </w:hyperlink>
        </w:p>
        <w:p>
          <w:pPr>
            <w:pStyle w:val="Contents4"/>
            <w:tabs>
              <w:tab w:val="clear" w:pos="8176"/>
              <w:tab w:val="right" w:pos="9026" w:leader="dot"/>
            </w:tabs>
            <w:rPr/>
          </w:pPr>
          <w:hyperlink w:anchor="__RefHeading___Toc504654_1280447820">
            <w:r>
              <w:rPr>
                <w:webHidden/>
                <w:rStyle w:val="IndexLink"/>
                <w:rtl w:val="true"/>
              </w:rPr>
              <w:t>مباراة الشعر بالعربية أو تقريب معناه</w:t>
            </w:r>
            <w:r>
              <w:rPr>
                <w:rStyle w:val="IndexLink"/>
                <w:rtl w:val="true"/>
              </w:rPr>
              <w:tab/>
            </w:r>
            <w:r>
              <w:rPr>
                <w:rStyle w:val="IndexLink"/>
              </w:rPr>
              <w:t>479</w:t>
            </w:r>
          </w:hyperlink>
        </w:p>
        <w:p>
          <w:pPr>
            <w:pStyle w:val="Contents4"/>
            <w:tabs>
              <w:tab w:val="clear" w:pos="8176"/>
              <w:tab w:val="right" w:pos="9026" w:leader="dot"/>
            </w:tabs>
            <w:rPr/>
          </w:pPr>
          <w:hyperlink w:anchor="__RefHeading___Toc504656_1280447820">
            <w:r>
              <w:rPr>
                <w:webHidden/>
                <w:rStyle w:val="IndexLink"/>
                <w:rtl w:val="true"/>
              </w:rPr>
              <w:t>قال الشيخ علي ابن شيخ العراقين</w:t>
            </w:r>
            <w:r>
              <w:rPr>
                <w:rStyle w:val="IndexLink"/>
                <w:rtl w:val="true"/>
              </w:rPr>
              <w:tab/>
            </w:r>
            <w:r>
              <w:rPr>
                <w:rStyle w:val="IndexLink"/>
              </w:rPr>
              <w:t>479</w:t>
            </w:r>
          </w:hyperlink>
        </w:p>
        <w:p>
          <w:pPr>
            <w:pStyle w:val="Contents4"/>
            <w:tabs>
              <w:tab w:val="clear" w:pos="8176"/>
              <w:tab w:val="right" w:pos="9026" w:leader="dot"/>
            </w:tabs>
            <w:rPr/>
          </w:pPr>
          <w:hyperlink w:anchor="__RefHeading___Toc504658_1280447820">
            <w:r>
              <w:rPr>
                <w:webHidden/>
                <w:rStyle w:val="IndexLink"/>
                <w:rtl w:val="true"/>
              </w:rPr>
              <w:t>مباراة الشعر بالعربيّة أو تقريب معناه</w:t>
            </w:r>
            <w:r>
              <w:rPr>
                <w:rStyle w:val="IndexLink"/>
                <w:rtl w:val="true"/>
              </w:rPr>
              <w:tab/>
            </w:r>
            <w:r>
              <w:rPr>
                <w:rStyle w:val="IndexLink"/>
              </w:rPr>
              <w:t>479</w:t>
            </w:r>
          </w:hyperlink>
        </w:p>
        <w:p>
          <w:pPr>
            <w:pStyle w:val="Contents4"/>
            <w:tabs>
              <w:tab w:val="clear" w:pos="8176"/>
              <w:tab w:val="right" w:pos="9026" w:leader="dot"/>
            </w:tabs>
            <w:rPr/>
          </w:pPr>
          <w:hyperlink w:anchor="__RefHeading___Toc504660_1280447820">
            <w:r>
              <w:rPr>
                <w:webHidden/>
                <w:rStyle w:val="IndexLink"/>
                <w:rtl w:val="true"/>
              </w:rPr>
              <w:t xml:space="preserve">الأشعار التالية مزجها صاحبها مع أشعار </w:t>
            </w:r>
            <w:r>
              <w:rPr>
                <w:rStyle w:val="IndexLink"/>
                <w:rtl w:val="true"/>
              </w:rPr>
              <w:t>«</w:t>
            </w:r>
            <w:r>
              <w:rPr>
                <w:rStyle w:val="IndexLink"/>
                <w:rtl w:val="true"/>
              </w:rPr>
              <w:t>آتشكده</w:t>
            </w:r>
            <w:r>
              <w:rPr>
                <w:rStyle w:val="IndexLink"/>
                <w:rtl w:val="true"/>
              </w:rPr>
              <w:t>»</w:t>
              <w:tab/>
            </w:r>
            <w:r>
              <w:rPr>
                <w:rStyle w:val="IndexLink"/>
              </w:rPr>
              <w:t>480</w:t>
            </w:r>
          </w:hyperlink>
        </w:p>
        <w:p>
          <w:pPr>
            <w:pStyle w:val="Contents4"/>
            <w:tabs>
              <w:tab w:val="clear" w:pos="8176"/>
              <w:tab w:val="right" w:pos="9026" w:leader="dot"/>
            </w:tabs>
            <w:rPr/>
          </w:pPr>
          <w:hyperlink w:anchor="__RefHeading___Toc504662_1280447820">
            <w:r>
              <w:rPr>
                <w:webHidden/>
                <w:rStyle w:val="IndexLink"/>
                <w:rtl w:val="true"/>
              </w:rPr>
              <w:t xml:space="preserve">مباراة الشعر بالعربية أو تقريب معناه </w:t>
            </w:r>
            <w:r>
              <w:rPr>
                <w:rStyle w:val="IndexLink"/>
                <w:rtl w:val="true"/>
              </w:rPr>
              <w:t>:</w:t>
              <w:tab/>
            </w:r>
            <w:r>
              <w:rPr>
                <w:rStyle w:val="IndexLink"/>
              </w:rPr>
              <w:t>482</w:t>
            </w:r>
          </w:hyperlink>
        </w:p>
        <w:p>
          <w:pPr>
            <w:pStyle w:val="Contents4"/>
            <w:tabs>
              <w:tab w:val="clear" w:pos="8176"/>
              <w:tab w:val="right" w:pos="9026" w:leader="dot"/>
            </w:tabs>
            <w:rPr/>
          </w:pPr>
          <w:hyperlink w:anchor="__RefHeading___Toc504664_1280447820">
            <w:r>
              <w:rPr>
                <w:webHidden/>
                <w:rStyle w:val="IndexLink"/>
                <w:rtl w:val="true"/>
              </w:rPr>
              <w:t>قيل</w:t>
            </w:r>
            <w:r>
              <w:rPr>
                <w:rStyle w:val="IndexLink"/>
                <w:rtl w:val="true"/>
              </w:rPr>
              <w:tab/>
            </w:r>
            <w:r>
              <w:rPr>
                <w:rStyle w:val="IndexLink"/>
              </w:rPr>
              <w:t>483</w:t>
            </w:r>
          </w:hyperlink>
        </w:p>
        <w:p>
          <w:pPr>
            <w:pStyle w:val="Contents4"/>
            <w:tabs>
              <w:tab w:val="clear" w:pos="8176"/>
              <w:tab w:val="right" w:pos="9026" w:leader="dot"/>
            </w:tabs>
            <w:rPr/>
          </w:pPr>
          <w:hyperlink w:anchor="__RefHeading___Toc504666_1280447820">
            <w:r>
              <w:rPr>
                <w:webHidden/>
                <w:rStyle w:val="IndexLink"/>
                <w:rtl w:val="true"/>
              </w:rPr>
              <w:t>مباراة الشعر بالعربية أو تقريب معناه</w:t>
            </w:r>
            <w:r>
              <w:rPr>
                <w:rStyle w:val="IndexLink"/>
                <w:rtl w:val="true"/>
              </w:rPr>
              <w:tab/>
            </w:r>
            <w:r>
              <w:rPr>
                <w:rStyle w:val="IndexLink"/>
              </w:rPr>
              <w:t>484</w:t>
            </w:r>
          </w:hyperlink>
        </w:p>
        <w:p>
          <w:pPr>
            <w:pStyle w:val="Contents4"/>
            <w:tabs>
              <w:tab w:val="clear" w:pos="8176"/>
              <w:tab w:val="right" w:pos="9026" w:leader="dot"/>
            </w:tabs>
            <w:rPr/>
          </w:pPr>
          <w:hyperlink w:anchor="__RefHeading___Toc504668_1280447820">
            <w:r>
              <w:rPr>
                <w:webHidden/>
                <w:rStyle w:val="IndexLink"/>
                <w:rtl w:val="true"/>
              </w:rPr>
              <w:t>شعر ملّا رضا محزون الرشتي</w:t>
            </w:r>
            <w:r>
              <w:rPr>
                <w:rStyle w:val="IndexLink"/>
                <w:rtl w:val="true"/>
              </w:rPr>
              <w:tab/>
            </w:r>
            <w:r>
              <w:rPr>
                <w:rStyle w:val="IndexLink"/>
              </w:rPr>
              <w:t>484</w:t>
            </w:r>
          </w:hyperlink>
        </w:p>
        <w:p>
          <w:pPr>
            <w:pStyle w:val="Contents4"/>
            <w:tabs>
              <w:tab w:val="clear" w:pos="8176"/>
              <w:tab w:val="right" w:pos="9026" w:leader="dot"/>
            </w:tabs>
            <w:rPr/>
          </w:pPr>
          <w:hyperlink w:anchor="__RefHeading___Toc504670_1280447820">
            <w:r>
              <w:rPr>
                <w:webHidden/>
                <w:rStyle w:val="IndexLink"/>
                <w:rtl w:val="true"/>
              </w:rPr>
              <w:t>مباراة الشعر بالعربيّة أو تقريب معناه</w:t>
            </w:r>
            <w:r>
              <w:rPr>
                <w:rStyle w:val="IndexLink"/>
                <w:rtl w:val="true"/>
              </w:rPr>
              <w:tab/>
            </w:r>
            <w:r>
              <w:rPr>
                <w:rStyle w:val="IndexLink"/>
              </w:rPr>
              <w:t>485</w:t>
            </w:r>
          </w:hyperlink>
        </w:p>
        <w:p>
          <w:pPr>
            <w:pStyle w:val="Contents4"/>
            <w:tabs>
              <w:tab w:val="clear" w:pos="8176"/>
              <w:tab w:val="right" w:pos="9026" w:leader="dot"/>
            </w:tabs>
            <w:rPr/>
          </w:pPr>
          <w:hyperlink w:anchor="__RefHeading___Toc504672_1280447820">
            <w:r>
              <w:rPr>
                <w:webHidden/>
                <w:rStyle w:val="IndexLink"/>
                <w:rtl w:val="true"/>
              </w:rPr>
              <w:t>وقيد</w:t>
            </w:r>
            <w:r>
              <w:rPr>
                <w:rStyle w:val="IndexLink"/>
                <w:rtl w:val="true"/>
              </w:rPr>
              <w:tab/>
            </w:r>
            <w:r>
              <w:rPr>
                <w:rStyle w:val="IndexLink"/>
              </w:rPr>
              <w:t>485</w:t>
            </w:r>
          </w:hyperlink>
        </w:p>
        <w:p>
          <w:pPr>
            <w:pStyle w:val="Contents4"/>
            <w:tabs>
              <w:tab w:val="clear" w:pos="8176"/>
              <w:tab w:val="right" w:pos="9026" w:leader="dot"/>
            </w:tabs>
            <w:rPr/>
          </w:pPr>
          <w:hyperlink w:anchor="__RefHeading___Toc504674_1280447820">
            <w:r>
              <w:rPr>
                <w:webHidden/>
                <w:rStyle w:val="IndexLink"/>
                <w:rtl w:val="true"/>
              </w:rPr>
              <w:t>مباراة الشعر بالعربية أو تقريب معناه</w:t>
            </w:r>
            <w:r>
              <w:rPr>
                <w:rStyle w:val="IndexLink"/>
                <w:rtl w:val="true"/>
              </w:rPr>
              <w:tab/>
            </w:r>
            <w:r>
              <w:rPr>
                <w:rStyle w:val="IndexLink"/>
              </w:rPr>
              <w:t>486</w:t>
            </w:r>
          </w:hyperlink>
        </w:p>
        <w:p>
          <w:pPr>
            <w:pStyle w:val="Contents4"/>
            <w:tabs>
              <w:tab w:val="clear" w:pos="8176"/>
              <w:tab w:val="right" w:pos="9026" w:leader="dot"/>
            </w:tabs>
            <w:rPr/>
          </w:pPr>
          <w:hyperlink w:anchor="__RefHeading___Toc504676_1280447820">
            <w:r>
              <w:rPr>
                <w:webHidden/>
                <w:rStyle w:val="IndexLink"/>
                <w:rtl w:val="true"/>
              </w:rPr>
              <w:t>يقول الآخر</w:t>
            </w:r>
            <w:r>
              <w:rPr>
                <w:rStyle w:val="IndexLink"/>
                <w:rtl w:val="true"/>
              </w:rPr>
              <w:tab/>
            </w:r>
            <w:r>
              <w:rPr>
                <w:rStyle w:val="IndexLink"/>
              </w:rPr>
              <w:t>487</w:t>
            </w:r>
          </w:hyperlink>
        </w:p>
        <w:p>
          <w:pPr>
            <w:pStyle w:val="Contents4"/>
            <w:tabs>
              <w:tab w:val="clear" w:pos="8176"/>
              <w:tab w:val="right" w:pos="9026" w:leader="dot"/>
            </w:tabs>
            <w:rPr/>
          </w:pPr>
          <w:hyperlink w:anchor="__RefHeading___Toc504678_1280447820">
            <w:r>
              <w:rPr>
                <w:webHidden/>
                <w:rStyle w:val="IndexLink"/>
                <w:rtl w:val="true"/>
              </w:rPr>
              <w:t>مباراة الشعر بالعربيّة أو تقريب معناه</w:t>
            </w:r>
            <w:r>
              <w:rPr>
                <w:rStyle w:val="IndexLink"/>
                <w:rtl w:val="true"/>
              </w:rPr>
              <w:tab/>
            </w:r>
            <w:r>
              <w:rPr>
                <w:rStyle w:val="IndexLink"/>
              </w:rPr>
              <w:t>487</w:t>
            </w:r>
          </w:hyperlink>
        </w:p>
        <w:p>
          <w:pPr>
            <w:pStyle w:val="Contents4"/>
            <w:tabs>
              <w:tab w:val="clear" w:pos="8176"/>
              <w:tab w:val="right" w:pos="9026" w:leader="dot"/>
            </w:tabs>
            <w:rPr/>
          </w:pPr>
          <w:hyperlink w:anchor="__RefHeading___Toc504680_1280447820">
            <w:r>
              <w:rPr>
                <w:webHidden/>
                <w:rStyle w:val="IndexLink"/>
                <w:rtl w:val="true"/>
              </w:rPr>
              <w:t>جودی خراسانی</w:t>
            </w:r>
            <w:r>
              <w:rPr>
                <w:rStyle w:val="IndexLink"/>
                <w:rtl w:val="true"/>
              </w:rPr>
              <w:tab/>
            </w:r>
            <w:r>
              <w:rPr>
                <w:rStyle w:val="IndexLink"/>
              </w:rPr>
              <w:t>488</w:t>
            </w:r>
          </w:hyperlink>
        </w:p>
        <w:p>
          <w:pPr>
            <w:pStyle w:val="Contents4"/>
            <w:tabs>
              <w:tab w:val="clear" w:pos="8176"/>
              <w:tab w:val="right" w:pos="9026" w:leader="dot"/>
            </w:tabs>
            <w:rPr/>
          </w:pPr>
          <w:hyperlink w:anchor="__RefHeading___Toc504682_1280447820">
            <w:r>
              <w:rPr>
                <w:webHidden/>
                <w:rStyle w:val="IndexLink"/>
                <w:rtl w:val="true"/>
              </w:rPr>
              <w:t>مباراة الشعر بالعربيّة أو تقريب معناه</w:t>
            </w:r>
            <w:r>
              <w:rPr>
                <w:rStyle w:val="IndexLink"/>
                <w:rtl w:val="true"/>
              </w:rPr>
              <w:tab/>
            </w:r>
            <w:r>
              <w:rPr>
                <w:rStyle w:val="IndexLink"/>
              </w:rPr>
              <w:t>488</w:t>
            </w:r>
          </w:hyperlink>
        </w:p>
        <w:p>
          <w:pPr>
            <w:pStyle w:val="Contents4"/>
            <w:tabs>
              <w:tab w:val="clear" w:pos="8176"/>
              <w:tab w:val="right" w:pos="9026" w:leader="dot"/>
            </w:tabs>
            <w:rPr/>
          </w:pPr>
          <w:hyperlink w:anchor="__RefHeading___Toc504684_1280447820">
            <w:r>
              <w:rPr>
                <w:webHidden/>
                <w:rStyle w:val="IndexLink"/>
                <w:rtl w:val="true"/>
              </w:rPr>
              <w:t>مباراة الشعر بالعربية أو تقريب معناه</w:t>
            </w:r>
            <w:r>
              <w:rPr>
                <w:rStyle w:val="IndexLink"/>
                <w:rtl w:val="true"/>
              </w:rPr>
              <w:tab/>
            </w:r>
            <w:r>
              <w:rPr>
                <w:rStyle w:val="IndexLink"/>
              </w:rPr>
              <w:t>490</w:t>
            </w:r>
          </w:hyperlink>
        </w:p>
        <w:p>
          <w:pPr>
            <w:pStyle w:val="Contents4"/>
            <w:tabs>
              <w:tab w:val="clear" w:pos="8176"/>
              <w:tab w:val="right" w:pos="9026" w:leader="dot"/>
            </w:tabs>
            <w:rPr/>
          </w:pPr>
          <w:hyperlink w:anchor="__RefHeading___Toc504686_1280447820">
            <w:r>
              <w:rPr>
                <w:webHidden/>
                <w:rStyle w:val="IndexLink"/>
                <w:rtl w:val="true"/>
              </w:rPr>
              <w:t>مختارات من خزائن المراثي</w:t>
            </w:r>
            <w:r>
              <w:rPr>
                <w:rStyle w:val="IndexLink"/>
                <w:rtl w:val="true"/>
              </w:rPr>
              <w:tab/>
            </w:r>
            <w:r>
              <w:rPr>
                <w:rStyle w:val="IndexLink"/>
              </w:rPr>
              <w:t>491</w:t>
            </w:r>
          </w:hyperlink>
        </w:p>
        <w:p>
          <w:pPr>
            <w:pStyle w:val="Contents4"/>
            <w:tabs>
              <w:tab w:val="clear" w:pos="8176"/>
              <w:tab w:val="right" w:pos="9026" w:leader="dot"/>
            </w:tabs>
            <w:rPr/>
          </w:pPr>
          <w:hyperlink w:anchor="__RefHeading___Toc504688_1280447820">
            <w:r>
              <w:rPr>
                <w:webHidden/>
                <w:rStyle w:val="IndexLink"/>
                <w:rtl w:val="true"/>
              </w:rPr>
              <w:t>شعر علي محمّد الأنصارى</w:t>
            </w:r>
            <w:r>
              <w:rPr>
                <w:rStyle w:val="IndexLink"/>
                <w:rtl w:val="true"/>
              </w:rPr>
              <w:tab/>
            </w:r>
            <w:r>
              <w:rPr>
                <w:rStyle w:val="IndexLink"/>
              </w:rPr>
              <w:t>498</w:t>
            </w:r>
          </w:hyperlink>
        </w:p>
        <w:p>
          <w:pPr>
            <w:pStyle w:val="Contents4"/>
            <w:tabs>
              <w:tab w:val="clear" w:pos="8176"/>
              <w:tab w:val="right" w:pos="9026" w:leader="dot"/>
            </w:tabs>
            <w:rPr/>
          </w:pPr>
          <w:hyperlink w:anchor="__RefHeading___Toc504690_1280447820">
            <w:r>
              <w:rPr>
                <w:webHidden/>
                <w:rStyle w:val="IndexLink"/>
                <w:rtl w:val="true"/>
              </w:rPr>
              <w:t>من قصيدة فاخرة لحجّة الإسلام الميرزا صادق آقا التبريزي</w:t>
            </w:r>
            <w:r>
              <w:rPr>
                <w:rStyle w:val="IndexLink"/>
                <w:rtl w:val="true"/>
              </w:rPr>
              <w:tab/>
            </w:r>
            <w:r>
              <w:rPr>
                <w:rStyle w:val="IndexLink"/>
              </w:rPr>
              <w:t>502</w:t>
            </w:r>
          </w:hyperlink>
        </w:p>
        <w:p>
          <w:pPr>
            <w:pStyle w:val="Contents4"/>
            <w:tabs>
              <w:tab w:val="clear" w:pos="8176"/>
              <w:tab w:val="right" w:pos="9026" w:leader="dot"/>
            </w:tabs>
            <w:rPr/>
          </w:pPr>
          <w:hyperlink w:anchor="__RefHeading___Toc504692_1280447820">
            <w:r>
              <w:rPr>
                <w:webHidden/>
                <w:rStyle w:val="IndexLink"/>
                <w:rtl w:val="true"/>
              </w:rPr>
              <w:t>من شعر الشيخ عبد الصمد إمام الجمعة</w:t>
            </w:r>
            <w:r>
              <w:rPr>
                <w:rStyle w:val="IndexLink"/>
                <w:rtl w:val="true"/>
              </w:rPr>
              <w:tab/>
            </w:r>
            <w:r>
              <w:rPr>
                <w:rStyle w:val="IndexLink"/>
              </w:rPr>
              <w:t>504</w:t>
            </w:r>
          </w:hyperlink>
        </w:p>
        <w:p>
          <w:pPr>
            <w:pStyle w:val="Contents4"/>
            <w:tabs>
              <w:tab w:val="clear" w:pos="8176"/>
              <w:tab w:val="right" w:pos="9026" w:leader="dot"/>
            </w:tabs>
            <w:rPr/>
          </w:pPr>
          <w:hyperlink w:anchor="__RefHeading___Toc504694_1280447820">
            <w:r>
              <w:rPr>
                <w:webHidden/>
                <w:rStyle w:val="IndexLink"/>
                <w:rtl w:val="true"/>
              </w:rPr>
              <w:t>للخطيب الشهير محمد علي اليعقوبي النجفي</w:t>
            </w:r>
            <w:r>
              <w:rPr>
                <w:rStyle w:val="IndexLink"/>
                <w:rtl w:val="true"/>
              </w:rPr>
              <w:tab/>
            </w:r>
            <w:r>
              <w:rPr>
                <w:rStyle w:val="IndexLink"/>
              </w:rPr>
              <w:t>504</w:t>
            </w:r>
          </w:hyperlink>
        </w:p>
        <w:p>
          <w:pPr>
            <w:pStyle w:val="Contents4"/>
            <w:tabs>
              <w:tab w:val="clear" w:pos="8176"/>
              <w:tab w:val="right" w:pos="9026" w:leader="dot"/>
            </w:tabs>
            <w:rPr/>
          </w:pPr>
          <w:hyperlink w:anchor="__RefHeading___Toc504696_1280447820">
            <w:r>
              <w:rPr>
                <w:webHidden/>
                <w:rStyle w:val="IndexLink"/>
                <w:rtl w:val="true"/>
              </w:rPr>
              <w:t>انتخبناه من مرثيّة أبي الحسن التهامي</w:t>
            </w:r>
            <w:r>
              <w:rPr>
                <w:rStyle w:val="IndexLink"/>
                <w:rtl w:val="true"/>
              </w:rPr>
              <w:tab/>
            </w:r>
            <w:r>
              <w:rPr>
                <w:rStyle w:val="IndexLink"/>
              </w:rPr>
              <w:t>505</w:t>
            </w:r>
          </w:hyperlink>
        </w:p>
        <w:p>
          <w:pPr>
            <w:pStyle w:val="Contents4"/>
            <w:tabs>
              <w:tab w:val="clear" w:pos="8176"/>
              <w:tab w:val="right" w:pos="9026" w:leader="dot"/>
            </w:tabs>
            <w:rPr/>
          </w:pPr>
          <w:hyperlink w:anchor="__RefHeading___Toc504698_1280447820">
            <w:r>
              <w:rPr>
                <w:webHidden/>
                <w:rStyle w:val="IndexLink"/>
                <w:rtl w:val="true"/>
              </w:rPr>
              <w:t>من قصيدة فاخرة لعلم الأعلام حجّة الإسلام الشيخ محمّد حسين الإصفهاني رحمه الله تعالى</w:t>
            </w:r>
            <w:r>
              <w:rPr>
                <w:rStyle w:val="IndexLink"/>
                <w:rtl w:val="true"/>
              </w:rPr>
              <w:tab/>
            </w:r>
            <w:r>
              <w:rPr>
                <w:rStyle w:val="IndexLink"/>
              </w:rPr>
              <w:t>506</w:t>
            </w:r>
          </w:hyperlink>
        </w:p>
        <w:p>
          <w:pPr>
            <w:pStyle w:val="Contents3"/>
            <w:tabs>
              <w:tab w:val="clear" w:pos="8459"/>
              <w:tab w:val="right" w:pos="9026" w:leader="dot"/>
            </w:tabs>
            <w:rPr/>
          </w:pPr>
          <w:hyperlink w:anchor="__RefHeading___Toc504700_1280447820">
            <w:r>
              <w:rPr>
                <w:webHidden/>
                <w:rStyle w:val="IndexLink"/>
              </w:rPr>
              <w:t>137</w:t>
            </w:r>
            <w:r>
              <w:rPr>
                <w:rStyle w:val="IndexLink"/>
                <w:rtl w:val="true"/>
              </w:rPr>
              <w:t xml:space="preserve"> - </w:t>
            </w:r>
            <w:r>
              <w:rPr>
                <w:rStyle w:val="IndexLink"/>
                <w:rtl w:val="true"/>
              </w:rPr>
              <w:t>عمار بن حسان الطائي</w:t>
            </w:r>
            <w:r>
              <w:rPr>
                <w:rStyle w:val="IndexLink"/>
                <w:rtl w:val="true"/>
              </w:rPr>
              <w:tab/>
            </w:r>
            <w:r>
              <w:rPr>
                <w:rStyle w:val="IndexLink"/>
              </w:rPr>
              <w:t>509</w:t>
            </w:r>
          </w:hyperlink>
        </w:p>
        <w:p>
          <w:pPr>
            <w:pStyle w:val="Contents4"/>
            <w:tabs>
              <w:tab w:val="clear" w:pos="8176"/>
              <w:tab w:val="right" w:pos="9026" w:leader="dot"/>
            </w:tabs>
            <w:rPr/>
          </w:pPr>
          <w:hyperlink w:anchor="__RefHeading___Toc504702_1280447820">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504704_1280447820">
            <w:r>
              <w:rPr>
                <w:webHidden/>
                <w:rStyle w:val="IndexLink"/>
                <w:rtl w:val="true"/>
              </w:rPr>
              <w:t>«</w:t>
            </w:r>
            <w:r>
              <w:rPr>
                <w:rStyle w:val="IndexLink"/>
                <w:rtl w:val="true"/>
              </w:rPr>
              <w:t xml:space="preserve">إعلان وبشارة </w:t>
            </w:r>
            <w:r>
              <w:rPr>
                <w:rStyle w:val="IndexLink"/>
                <w:rtl w:val="true"/>
              </w:rPr>
              <w:t>»</w:t>
              <w:tab/>
            </w:r>
            <w:r>
              <w:rPr>
                <w:rStyle w:val="IndexLink"/>
              </w:rPr>
              <w:t>511</w:t>
            </w:r>
          </w:hyperlink>
        </w:p>
        <w:p>
          <w:pPr>
            <w:pStyle w:val="Contents2"/>
            <w:tabs>
              <w:tab w:val="clear" w:pos="8743"/>
              <w:tab w:val="right" w:pos="9026" w:leader="dot"/>
            </w:tabs>
            <w:rPr/>
          </w:pPr>
          <w:hyperlink w:anchor="__RefHeading___Toc504706_1280447820">
            <w:r>
              <w:rPr>
                <w:webHidden/>
                <w:rStyle w:val="IndexLink"/>
                <w:rtl w:val="true"/>
              </w:rPr>
              <w:t>فهرس العناوين</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5_238105"/>
      <w:bookmarkStart w:id="1" w:name="pg16085_238105"/>
      <w:bookmarkEnd w:id="1"/>
    </w:p>
    <w:p>
      <w:pPr>
        <w:pStyle w:val="Heading2"/>
        <w:numPr>
          <w:ilvl w:val="1"/>
          <w:numId w:val="1"/>
        </w:numPr>
        <w:rPr/>
      </w:pPr>
      <w:bookmarkStart w:id="2" w:name="pg16085_238105"/>
      <w:bookmarkStart w:id="3" w:name="__RefHeading___Toc50399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 ذبیح الله ،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1428</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فرسان الهیجا در شرح حالات اصحاب حضرت سیدالشهدا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ذبیح الله محلاتی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الحیدرية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ق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297/9537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3227</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99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فرسان الهيجاء</w:t>
      </w:r>
    </w:p>
    <w:p>
      <w:pPr>
        <w:pStyle w:val="BookText"/>
        <w:rPr/>
      </w:pPr>
      <w:r>
        <w:rPr>
          <w:rFonts w:ascii="Amiri" w:hAnsi="Amiri" w:eastAsia="Amiri" w:cs="Amiri"/>
          <w:color w:val="111111"/>
          <w:sz w:val="28"/>
          <w:sz w:val="28"/>
          <w:szCs w:val="28"/>
          <w:rtl w:val="true"/>
          <w:lang w:bidi="ar-SA"/>
        </w:rPr>
        <w:t>فی تَراجِم</w:t>
      </w:r>
    </w:p>
    <w:p>
      <w:pPr>
        <w:pStyle w:val="BookText"/>
        <w:rPr/>
      </w:pPr>
      <w:r>
        <w:rPr>
          <w:rFonts w:ascii="Amiri" w:hAnsi="Amiri" w:eastAsia="Amiri" w:cs="Amiri"/>
          <w:color w:val="111111"/>
          <w:sz w:val="28"/>
          <w:sz w:val="28"/>
          <w:szCs w:val="28"/>
          <w:rtl w:val="true"/>
          <w:lang w:bidi="ar-SA"/>
        </w:rPr>
        <w:t>اصحاب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الشَّيخ ذَبيحُ اللَّهُ المحَلَّاَتی</w:t>
      </w:r>
    </w:p>
    <w:p>
      <w:pPr>
        <w:pStyle w:val="BookText"/>
        <w:rPr/>
      </w:pPr>
      <w:r>
        <w:rPr>
          <w:rFonts w:ascii="Amiri" w:hAnsi="Amiri" w:eastAsia="Amiri" w:cs="Amiri"/>
          <w:color w:val="111111"/>
          <w:sz w:val="28"/>
          <w:sz w:val="28"/>
          <w:szCs w:val="28"/>
          <w:rtl w:val="true"/>
          <w:lang w:bidi="ar-SA"/>
        </w:rPr>
        <w:t>نزيل سامراء</w:t>
      </w:r>
    </w:p>
    <w:p>
      <w:pPr>
        <w:pStyle w:val="BookText"/>
        <w:rPr/>
      </w:pPr>
      <w:r>
        <w:rPr>
          <w:rFonts w:eastAsia="IRNazanin" w:cs="IRNazanin"/>
          <w:color w:val="111111"/>
          <w:sz w:val="28"/>
          <w:szCs w:val="28"/>
          <w:lang w:bidi="fa-IR"/>
        </w:rPr>
        <w:t>1310-1405</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تحقيق وتعريب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شعاع فاخر </w:t>
      </w:r>
    </w:p>
    <w:p>
      <w:pPr>
        <w:pStyle w:val="BookText"/>
        <w:rPr/>
      </w:pPr>
      <w:r>
        <w:rPr>
          <w:rFonts w:ascii="IRNazanin" w:hAnsi="IRNazanin" w:eastAsia="IRNazanin"/>
          <w:color w:val="111111"/>
          <w:sz w:val="28"/>
          <w:sz w:val="28"/>
          <w:szCs w:val="28"/>
          <w:rtl w:val="true"/>
          <w:lang w:bidi="fa-IR"/>
        </w:rPr>
        <w:t xml:space="preserve">ردمک الكتاب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ردمک مشترک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978-964-503-145-7</w:t>
      </w:r>
    </w:p>
    <w:p>
      <w:pPr>
        <w:pStyle w:val="BookText"/>
        <w:rPr/>
      </w:pPr>
      <w:r>
        <w:rPr>
          <w:rFonts w:ascii="Amiri" w:hAnsi="Amiri" w:eastAsia="Amiri" w:cs="Amiri"/>
          <w:color w:val="111111"/>
          <w:sz w:val="28"/>
          <w:sz w:val="28"/>
          <w:szCs w:val="28"/>
          <w:rtl w:val="true"/>
          <w:lang w:bidi="ar-SA"/>
        </w:rPr>
        <w:t xml:space="preserve">للدورة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 الهيجاء في تراجم اصحاب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ذبيح الله المحلاتي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المطبوع</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 الجزء الاول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البيت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للدورة الواحدة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bookmarkStart w:id="7" w:name="pg16085_238111"/>
    </w:p>
    <w:p>
      <w:pPr>
        <w:pStyle w:val="Heading2"/>
        <w:numPr>
          <w:ilvl w:val="1"/>
          <w:numId w:val="1"/>
        </w:numPr>
        <w:rPr/>
      </w:pPr>
      <w:bookmarkStart w:id="8" w:name="__RefHeading___Toc504000_1280447820"/>
      <w:bookmarkStart w:id="9" w:name="_Toc3"/>
      <w:bookmarkEnd w:id="7"/>
      <w:bookmarkEnd w:id="8"/>
      <w:r>
        <w:rPr>
          <w:rtl w:val="true"/>
        </w:rPr>
        <w:t>مقدمة المترجم</w:t>
      </w:r>
      <w:bookmarkEnd w:id="9"/>
    </w:p>
    <w:p>
      <w:pPr>
        <w:pStyle w:val="Heading3"/>
        <w:numPr>
          <w:ilvl w:val="2"/>
          <w:numId w:val="1"/>
        </w:numPr>
        <w:rPr/>
      </w:pPr>
      <w:bookmarkStart w:id="10" w:name="__RefHeading___Toc504002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الكبير والخطيب المصقع والكاتب القدير، صاحب العلم، البليغ بالفارسيّة والعربيّة ،بيني وبينه وأنا قد ذرفت على الستّين اليوم ما بيني وبين الصبا والكهولة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عطفني إليه آية الله العالم السيّد علي الشفيعي حين أرشدني إلى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الهيجاء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 منّي أن لا أكون ترجمته، مع فائدته الكبرى لقرّاء العربيّة، وما كنت بحاجة إلى حثّ أو تحريض بل يكفيني سماع اسم هذا العالم لتعاودني الذكريات الغضرة التي تداعى بها اسمه إلى خاطري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قضيت مع والدي ورفيق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موسی دشت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ردحاً من الزمن فقد كانا خليلين صفيّين تحابا في الله فترة الصبا والشباب، وأنا أتلقّى عنهما كثيراً من معانيهما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موسی دشت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رجلاً عصاميّاً، فقد بدأ حياته الفنّيّة الثقافيّة من موقع أدنى من الصغر فقد كان من وسط أهوازيّ فلاحيّ ، وقد سألته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وسط فلاحيّ </w:t>
      </w:r>
    </w:p>
    <w:p>
      <w:pPr>
        <w:pStyle w:val="BookText"/>
        <w:rPr/>
      </w:pPr>
      <w:r>
        <w:rPr>
          <w:rFonts w:ascii="Amiri" w:hAnsi="Amiri" w:eastAsia="Amiri" w:cs="Amiri"/>
          <w:color w:val="111111"/>
          <w:sz w:val="28"/>
          <w:sz w:val="28"/>
          <w:szCs w:val="28"/>
          <w:rtl w:val="true"/>
          <w:lang w:bidi="ar-SA"/>
        </w:rPr>
        <w:t>وهؤلاء قومك لا يعرفون سوى المحراث والمسحاة والزرع وآلاته ولا شيء وراء ذلك فكيف بلغت هذه المنزلة من الثقافة بحيث لا يرى الإمام الأكبر والمرجع الأعلى سيّدنا آية الله العظمى السيّد البهبهاني قدّس الله سرّه الشريف وهو من هو في العلم والورع والتقوى ، الأُنس إلّا في بيتك والراحة والاستجمام إلّا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أُحدّثك حديثاً عجباً عن شغفي بالعلم وأنا أعمل في الزراعة، فما تعلّمت على أُستاذ قطّ، اللّهمّ إلّا شيئاً أخذته من أبيك وجدّك، ولو رأيتني لعجبت ممّا أصنع ؛ فقد كنت أعمل ومقبض المحراث بيدي والثور أمامي ولقمة الخبز وهي طعامي وأدامي في محزمي ، والكتاب في يدي الأُخرى، أرفع صوتي تارة بحروفه أُردّدها، وتارة أزجر الثور بها ليستقيم في الحرث ، وهكذا تقلّبت مع الظروف حلوة وما أقلّها ومرّة حتّى استوت لي القرائة والكتابة، ووجّه بقيّة خطواتي نحو الفهم والثقافة أبوك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الحاج موسى فارسي الجذم ولكنّه أكثر عروبة من كلّ عربيّ، يتحف والدي بالكتب الفارسيّة الثمينة وإليه يعود الفضل في أُنسنا بالفارسيّة وحبّنا لها ومعرفتنا بها لأنّه أوقفنا على كنوزها الدفينة وأسرارها الثمينة، وذات يوم وأنا أغدو وأروح بين أيديهما وأنصت لما يقولانه، وبين يدي الحاج موسى دشت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فارسي يقرأ فيه لأبي عن الحجاب، وكان السفور يومها على أشدّه عندنا هنا في الأهواز على عهد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الحاج إذا قرأ في كتاب حرّك أصابعه رافعاً يده إلى أعلى وهذه الحركة تتكيّف بمقاطع الفقرات وأطوال الجمل فتكون عندي أحلى تعبيراً من الألفاظ وأحسن دلالة على جمال المعنى من اللفظ نفسه وأكثر بداعة من الأُسلوب وبلاغة من المعنى يمزجها بغنّة غير متكلّفة، ذات طلاوة تخترق شغاف القلب، ناهيك بالبسمات العذاب التي يتبادلها مع الوالد الدالّة على انشراح صدريهما بما يقرآن وأنا أستقي من هذين النبعين الثرين وأكنز </w:t>
      </w:r>
    </w:p>
    <w:p>
      <w:pPr>
        <w:pStyle w:val="BookText"/>
        <w:rPr/>
      </w:pPr>
      <w:r>
        <w:rPr>
          <w:rFonts w:ascii="Amiri" w:hAnsi="Amiri" w:eastAsia="Amiri" w:cs="Amiri"/>
          <w:color w:val="111111"/>
          <w:sz w:val="28"/>
          <w:sz w:val="28"/>
          <w:szCs w:val="28"/>
          <w:rtl w:val="true"/>
          <w:lang w:bidi="ar-SA"/>
        </w:rPr>
        <w:t xml:space="preserve">في طفولتي السعيدة بهما لشيخوختي القاحلة، وكان الكتاب من كتب الشيخ ذبيح الله المحلّاتي عن الحجاب وقد صدر حديثاً وطار به الحاج المذكور إلى الوالد فكانا يخرجان إلى الحقل وأنا بصحبتهما وهناك حيث الطبيعة الجذلى والخضرة والماء يتمّان قرائته وقرائة ما عداه من الكتب الغنيّة بالمحتوى الشهي الدسم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يومئذٍ أكبرت هذا العالم المظلوم المحلّاتى ممّا رأيت من آيات الإعجاب الواضحة على جبين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يزجيها في نفسه أخوه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بزرك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وصاحبه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يقتصرا على هذا الكتاب من كتبه ، بل كان الحاجّ موسى يتحف الوالد بكلّ علق نفيس من كنوز قلمه وأنا في بواكير تعلّمي أحضر على والدي مبادي العلوم الأُولى ، فأقفو أثرهما كلّما قرءا كتاباً أو أشارا إليه، ومن هذه البداية وأنا بزغب الفراخ حتّى نبت الريش والخوافى والقوادم وتعلّمت كيف أطير فأحلّ ضيفاً على أدواحه فأنحوها مختاراً وأحتلّ منها ما بسقت أغصانه وتكاثفت أوراقه وتهدّل جناه، حتّى ألفت الطلوع إلى عذباتها السامقة، وكانت روضة العالم المحلّاتي وطن هذا الطائر الصغير المفضّل ، وقرأت له كتباً، وأحياناً بعضاً منها إلّا أنّها قرائة شابّ، معزول بأمانيه الطريّة وأحلامه العريضة عن عالم كبير في مستواه يريد إثراء المكتبتين العربيّة والفارسيّة بصدق وإخلاص وما كانت غايته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الخدمة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مقدوره أن يبذّ أقرانه ويغزوهم من حيث كانت نفوسهم تنازعهم إليه ولكنه بقي يتألّق في أفق التأليف والكتابة، ويلمع في فلك الثقافة عازفاً عن بريق الأسماء التي تغشي أبصارهم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وقف بالشيخ عند هذا الأُفق المجدّد مع اتّساع مداه لأكثر ممّا قنع به، أنّ عصره عصر الإنصاف والوعي بل عصر الاتّزان، فقد أقام موازين القسط للرجال </w:t>
      </w:r>
    </w:p>
    <w:p>
      <w:pPr>
        <w:pStyle w:val="BookText"/>
        <w:rPr/>
      </w:pPr>
      <w:r>
        <w:rPr>
          <w:rFonts w:ascii="Amiri" w:hAnsi="Amiri" w:eastAsia="Amiri" w:cs="Amiri"/>
          <w:color w:val="111111"/>
          <w:sz w:val="28"/>
          <w:sz w:val="28"/>
          <w:szCs w:val="28"/>
          <w:rtl w:val="true"/>
          <w:lang w:bidi="ar-SA"/>
        </w:rPr>
        <w:t>وعلى أساس منه صدرت أحكامه عليهم، فالكاتب له موازينه التي تغلق على الشاعر وله مثلها وللفيلسوف أيضاً مثلها، ناهيك بالمراجع، فلا يمكن أن يوزن هذا بميزان ذاك ، أمّا إذا اجتمعت الصفات في واحد فله عالم من الموازين تقيم 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حسنة عصره، فما كان بوسع أحد أن يدّعي ما ليس عنده لأنّه لن يجد وسطاً يغازله أو يضمّه إلى صدره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أنت لا تعدم الأدعياء حتّى في دنيا الأنبياء إلّا أنّ الدعي من كلّ صنف كالطحلب ليست له جذور تثبّته ، بل يتقوّم بدعم غيره له، من قبيل فئات مشبوهة أو سلطات جائرة، ليس لها سلطان على الأُمّة، ويبقى الدعي قلقاً في المجتمع تطوح به النسمات فضلاً عن الزعازع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أدركنا ذيلاً من هذا العصر ونحن في عمر الأخذ والتلقّي ، ورأينا بعضهم مدعوماً بمن وصفنا ورأينا الناس ينفرون منه كما ينفرون من ذي العاهة وفي هؤلاء البعض من خسر رصيده الشعبي تماماً وبقي منبوذاً في الأرض السبخ ، وفارقه الناس إلّا قوماً آثروا دنياهم على دينهم فكانوا بمنزلة ذنب الأبتر ؛ لا تمّت به خلقته ولا تمّ به نفعه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عاش شيخنا المحلّاتي رحمه الله تعالى في زمن صالح قياساً إلى زماننا، لذلك أوكل أمر شخصيّته للحقّ يقرّر مدارها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تنقصه صفة من صفات العلم التي تزيّن الرجال الأفذاذ</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وغلب عليه الشغف بالقلم فانصرف بكلّه إليه لا يكاد يفلت من بين أصابعه، من ثمّ كثر إنتاجه وغزر وأثمر قلمه الشريف ثماراً نافعة جدّاً ونافقة جدّاً عند إخوانه العلماء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مزيد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ظلموه، وكان من حقّه عليهم أن يُرفع قدره إلى مستواه الحقيقي فلم ينل من عنايتهم ما ناله غيره ممّن يصغر عن قدره </w:t>
      </w:r>
    </w:p>
    <w:p>
      <w:pPr>
        <w:pStyle w:val="BookText"/>
        <w:rPr/>
      </w:pPr>
      <w:r>
        <w:rPr>
          <w:rFonts w:ascii="Amiri" w:hAnsi="Amiri" w:eastAsia="Amiri" w:cs="Amiri"/>
          <w:color w:val="111111"/>
          <w:sz w:val="28"/>
          <w:sz w:val="28"/>
          <w:szCs w:val="28"/>
          <w:rtl w:val="true"/>
          <w:lang w:bidi="ar-SA"/>
        </w:rPr>
        <w:t xml:space="preserve">وتكبر البليّة فيه، ولم يسلم من وخز أقلامهم ، فقد نعتوه بنعت مستحيل عقلاً وإن تعذّر إثباته على الإيجاب والسلب ذلك أنّهم غمزوا بعض إنتاجه بالضعف وقلّة التركيز والتثبّت وعلّلوه بأنّ مردّه إلى عدم إعادة النظر فيه بعد كتابته ، وهذا مستحيل عقلاً على من هو في مستواه ، أنا لا أنكر أنّ في واحد أو اثنين من كتبه هنات كان الأجدر بمثله أن ينجو منها ، ولكن لا يستغرب الملمّ بهدفه من وجودها لأنّ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كخوان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 لأصناف الناس كافّه، إنّه يكتب ليقرئه العالم والمتعلّم للفائدة أو للمتعة ، لذلك أنت واجد في جلّها فوائد لهؤلاء وهؤلاء بل في كلّ منها لسان يخاطب المستويات جميعاً على قدر حظوظها من العلم، فلا بدع أن يصيب العالم فيها ما هو دون مستواه وغيره ما هو فوق مستواه، فالأوّل لغير العالم كتبه ، والثاني كتبه لذويه أيضاً، وهذه الحقيقة يلزم اعتمادها لزوماً أكيداً عند ناقديه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سبب ربّما ألفيناه وجيهاً لوجود الخلل في جانب محصور من نتاج قلمه البديع وليس من العدل أن نفرغ عليه النعوت الظالمة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 الشيخ عزلته من رعيل إخوانه حقيقة تقدّسها الأُمّة كما تقدّس الصلاة، ولكن تنظر إلى فاعليها بعين الاستخفاف، تلكم هي امتهان المنبر أي اتّخاذه مهنة، فالمنبري عندهم وإن بلغ ما بلغ من العلم لا يتجاوز الأعواد التي يفترع قمّتها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المقدّس المبرور الشيخ جعفر التستري رضي الله عنه وأرضاه، فقد بلغ المرجعيّة واجتازها أشواطاً وأشواطاً ولكنّك لا تجد اليوم من يذكره إلّا عرضاً وهو سيّد علماء زمانه غير منازع ، ولكنّه ربّما قورن بمن لا يساويه لأنّه جنت عليه مهنة المنبر، والمحلّاتي من هذا الرعيل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أن أصف ما سمّوه عيباً بأنّه ليس بعيب بالمعنى الحقيقي للكلمة، وإنّما هو </w:t>
      </w:r>
    </w:p>
    <w:p>
      <w:pPr>
        <w:pStyle w:val="BookText"/>
        <w:rPr/>
      </w:pPr>
      <w:r>
        <w:rPr>
          <w:rFonts w:ascii="IRNazanin" w:hAnsi="IRNazanin" w:eastAsia="IRNazanin"/>
          <w:color w:val="111111"/>
          <w:sz w:val="28"/>
          <w:sz w:val="28"/>
          <w:szCs w:val="28"/>
          <w:rtl w:val="true"/>
          <w:lang w:bidi="fa-IR"/>
        </w:rPr>
        <w:t>التسوية بين الروايات ثقة بجامعيها ومخرجيها، والشيخ لا يضمر للروايات المتهالكة خيراً في نفسه بسكوته عنها بل يدعها إلى قارئه، فما الحاجة إلى نقضها إذا كان القارئ مقتنعاً بمحتواها، أمّا الصنف الآخر من القرّاء فعليه يقع عبأ الغربلة إن كان من أهلها ليسلم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تبعات التخريج، فإنّ الحكم على حديث أهل البيت ورواياتهم لازمهُ رهن النيّة وقبول المسئوليّة أمام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لا أعجب من أن يحجزه الورع عن ردّ الرواية أو نقدها ولا مانع من نقلها معزوّة إلى مخرجيها ولا دليل يدلّ على قبولها بالقطع واليقين عند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يجب أن يضعه منتقدوه مدّ أبصارهم قبل أن يلمزوا نتاج قلمه بصفة غير مستحبة ، فهل فعلوا ؟</w:t>
      </w:r>
    </w:p>
    <w:p>
      <w:pPr>
        <w:pStyle w:val="BookText"/>
        <w:rPr/>
      </w:pPr>
      <w:r>
        <w:rPr>
          <w:rFonts w:ascii="Amiri" w:hAnsi="Amiri" w:eastAsia="Amiri" w:cs="Amiri"/>
          <w:color w:val="111111"/>
          <w:sz w:val="28"/>
          <w:sz w:val="28"/>
          <w:szCs w:val="28"/>
          <w:rtl w:val="true"/>
          <w:lang w:bidi="ar-SA"/>
        </w:rPr>
        <w:t>والشيخ غزير الإنتاج أثرى المكتبتين العربيّة والفارسيّة وإن كان حظ الأُولى منه قليلاً مع أنّك حين تقرئه بلغة الضاد تحسبه ابن بجدتها، يجري بالفقرات متدفّقاً تدفّق العذب الفرات ، وبالرجوع 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الحقّ واضحاً لعين القارئ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في نعته الحجّة الثبت العلامة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بمآثر الكبراء للخطيب المعاصر الشيخ ذبيح الله بن محمّد علي المحلّاتي المولود بها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نزيل سامرّاء، كبير في خمس مجلّدات ضخام، رأيته بخطّه، بيّن فيه ما يتعلّق بسامرّاء قبل الإسلام وبعده، قديماً وحديثاً، وذكر أحوال أبنيتها وقصورها ومشاهدها وأحوال من دخل إليها ومن ثوى بها من الخلفاء والملوك والعلماء وتفصيل أحوال الإمامين العسكريّين والحجّة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وأصحابهم والرواة عنهم والعلماء النازلين بساحتهم ، وجعل </w:t>
      </w:r>
    </w:p>
    <w:p>
      <w:pPr>
        <w:pStyle w:val="BookText"/>
        <w:rPr/>
      </w:pPr>
      <w:r>
        <w:rPr>
          <w:rFonts w:ascii="Amiri" w:hAnsi="Amiri" w:eastAsia="Amiri" w:cs="Amiri"/>
          <w:color w:val="111111"/>
          <w:sz w:val="28"/>
          <w:sz w:val="28"/>
          <w:szCs w:val="28"/>
          <w:rtl w:val="true"/>
          <w:lang w:bidi="ar-SA"/>
        </w:rPr>
        <w:t xml:space="preserve">لكلّ مجلّد فهرساً لتسهيل التناول، فرغ من مجلّده الأوّل سنة </w:t>
      </w:r>
      <w:r>
        <w:rPr>
          <w:rFonts w:eastAsia="Amiri" w:cs="Amiri" w:ascii="Amiri" w:hAnsi="Amiri"/>
          <w:color w:val="111111"/>
          <w:sz w:val="28"/>
          <w:szCs w:val="28"/>
          <w:lang w:bidi="ar-SA"/>
        </w:rPr>
        <w:t>1354</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وشهادة هذا العيلم للكتاب و سرده لمواضيعه المهمّة تعرب عن أهمّيّته وضرورته لكلّ مكتبة ، وهذه سعادة حظى بها هذا الشيخ العظيم في كتبه وهي نادراً ما تحالف إنساناً وهو قريع الشيخ عبّاس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فكلاهما نال السعادة في كتبه وسهلت على القلوب واستساغها المثقّفون وسعوا لاقتنائها، مع الفارق طبعاً بين العلمين ؛ فالقمّيّ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يكتب بعد التحقيق ليرضى رعيل العلماء، والشيخ المحلّاتي رحمه الله خطيب يكتب ليرضي رعيل المستمعين وإن كان من جهة أُخرى عالماً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غلبت عليه طبيعة المهنة حيث يكتب كما يخطب، ولعلّه يخطب كما يكتب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الشيخ كتباً كثيرة فأجاد وأفاد، منها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المبين في أقضية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وخير الكلام في ردّ عدوّ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ثلاث مجلّدات وهو ردّ رسالات السيّد أحمد الكسروي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ذبيح الله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الكلمة التامّة ، وهو في خمس مجلّدات في تراجم أحوال أكابر العلماء من الخلفاء المتقدّمين وسائر العلماء المتأخّرين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ورياحين الشريعة ومآثر زنان دانشمند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مآثر الفضليات من نساء الشيعة، فارسي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مضرّات الخمر والترياك ، طبع بطهران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وقرّة العين في حقوق الوالدين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وقلائد النحور في وقايع الأيام والشهور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الغرر أو مفاسد السفور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كبير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زار ذبيحي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ملمّع يشبه الخزائن النراقية يقرب من خمسمائة صحيفة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الراغب في حكم اللحى والشارب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وهو يقرب من خمسة آلاف بيت،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على </w:t>
      </w:r>
      <w:bookmarkStart w:id="12" w:name="pg16085_238125"/>
    </w:p>
    <w:p>
      <w:pPr>
        <w:pStyle w:val="BookText"/>
        <w:rPr/>
      </w:pPr>
      <w:bookmarkEnd w:id="12"/>
      <w:r>
        <w:rPr>
          <w:rFonts w:ascii="Amiri" w:hAnsi="Amiri" w:eastAsia="Amiri" w:cs="Amiri"/>
          <w:color w:val="111111"/>
          <w:sz w:val="28"/>
          <w:sz w:val="28"/>
          <w:szCs w:val="28"/>
          <w:rtl w:val="true"/>
          <w:lang w:bidi="ar-SA"/>
        </w:rPr>
        <w:t>الكافرين في حروب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الكتاب الذي وفّقنا الله لترجمته والحمد 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فرسان الهيجاء في شرح أصحاب سيّدالشهداء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نعته الطهراني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فرسان الهيجاء في شرح أحوال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ولست أدري إن كان كتاباً آخر أم هو المترجم نفسه ولكن وقع تصحيف في أصحاب إلى أحوال، والظاهر الثاني لأنّهما لو كانا كتابين لذكر الشيخ الثاني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وتركنا كتباً للشيخ لم نتعرّض لذكرها لأنّها تحتاج إلى مزيد تتبّع ونكل ذلك إلى القارئ ، وهذا الإنتاج الغزير يدلّ على عمر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عمّر الشيخ حتّى دخل العقد التاسع من عمره الشريف لأنّه ولد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إذن وافاه الأجل المحتوم في الخامسة والثمانين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 الكبر أو العجز من تدفّق قلمه بالتأليف في المواضيع النافعة الشيّقة التي وجد الشيخ الضرورة قاضية بشغلها حيّزاً من فراغ المكتبة الإسلاميّة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04004_1280447820"/>
      <w:bookmarkStart w:id="14" w:name="_Toc5"/>
      <w:bookmarkEnd w:id="13"/>
      <w:r>
        <w:rPr>
          <w:rtl w:val="true"/>
        </w:rPr>
        <w:t xml:space="preserve">کتاب </w:t>
      </w:r>
      <w:r>
        <w:rPr>
          <w:rtl w:val="true"/>
        </w:rPr>
        <w:t>«</w:t>
      </w:r>
      <w:r>
        <w:rPr>
          <w:rtl w:val="true"/>
        </w:rPr>
        <w:t>فرسان الهيجاء</w:t>
      </w:r>
      <w:r>
        <w:rPr>
          <w:rtl w:val="true"/>
        </w:rPr>
        <w:t>»</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تقدّمت إلى القاري الكريم بأنّ الفضل في توجّهي إلى هذا الكتاب القيّم يعود إلى العلّامة آية الله الحاج السيّد علي الشفيعي دام ظلّه، فهو الذي أرشدني إلى أهمّيّته وشجّعني بلسانه إلى ترجمته ، وأعارنيه من مكتبته الغنيّة التي هي أمنع من عقاب الجوّ، والسيّد المعظّم جزاه الله خيراً خدمة لإخوانه العرب آثرني بالكتاب على نحو الإعارة طبعاً ولبّيت الطلب وشرعت بالترجمة فور قرائته، واقتضاني زمناً إضافيّاً، لأنّ حادثة صعبة ألمّت بحياتي فعطّلت مسيرة الترجمة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أنّى منيت ليلاً بعارض السكتة القلبيّة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من الموت قاب قوسين أو أدنى، ولكنّها خفت حتّى استطعت الرقاد وازدادت سوءاً بعد صلاة الصبح ونقلت على أثرها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الفحص قرّر الأطبّاء وفي مقدّمتهم ولدي </w:t>
      </w:r>
    </w:p>
    <w:p>
      <w:pPr>
        <w:pStyle w:val="BookText"/>
        <w:rPr/>
      </w:pPr>
      <w:r>
        <w:rPr>
          <w:rFonts w:ascii="Amiri" w:hAnsi="Amiri" w:eastAsia="Amiri" w:cs="Amiri"/>
          <w:color w:val="111111"/>
          <w:sz w:val="28"/>
          <w:sz w:val="28"/>
          <w:szCs w:val="28"/>
          <w:rtl w:val="true"/>
          <w:lang w:bidi="ar-SA"/>
        </w:rPr>
        <w:t>الدكتور بهاء نقلي إلى العناية المركّزة وبقيت أربعة أيّام تحت العناية الشديدة ثمّ نقلت إلى البيت انتظاراً لعمل القسطرة وبعدها أثبت الأخصّائي وجود تصلّب في أربعة شرايين منه وحينئذ لا بدّ من إجراء عمليّة الفتح، وهنا أيقنت بالموت وألمني حقّاً أن لا أكون أتممت الكتاب ومرّت الأيّام مسرعة وخيّرت بين إجراء العمليّ ة بطهران أو غيره من بلاد الله الواسعة، أو على يد طبيب مسلم مؤمن شريف من بلادنا ويُدعى الدكتور رمضاني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الطبيب ملاك على هيئة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ليس من الحقِّ في شيء الاعتماد على غيره مع ما يتحلّى به من الصفات الإسلامية النادرة وهو في رأيي عمل حرام أدباً إن لم يكن حراماً شرعاً، وفضلته على غيره بما أحيا الله على يديه من البشر بعد تحقق موتهم، فقد كرّمته الحكومة على ألف عمليّة ناجحة وأعطته الجائزة وكنت أوّل الألف ا وزارني بعد عمل القسطرة في المشفى، فرأيت نور الإسلام يتلألأ في وجه الشريف وعرفته من ساعتئذ مؤمناً مسلماً مصلياً يحبّ الخير للجميع ويبذله للأقصى مثلما يبذله للأدنى، عازفاً عن المادة وإن كانت مأرباً لكثير من الناس أو للأكثر إن أردنا الدقة في الحكم، ولله في خلقه شئون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يحاورني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سيادة الدكتور لا أنسبك إلى أُمّة من الناس وإن كنت من إحداها لأنك أكبر من كلّ أُمة تنسب إليها ولكنّي أنسبك إلى أُمّتك الحقيقية التي صاغت لك هذا الخلق الشريف أنت ابن الإسلام وأُمّتك الإسلام ويباهي بك الإسلام النحل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الواقع فلا يمكن أن يكون الدكتور رمضاني وأعوانه كالدكتور السيّد رحيم الموسوي الحسيب النسيب والسيّد الجليل، والدكتور عبادي؛ دكتور التخدير المؤمن صاحب الأخلاق الفاضلة إلّا أبناء الإسلام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ظاهرة غابت عن أكثر الناس وينبغي أن تعطى الأهمّیّۀ اللّازمة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الممرّضات في العهد الشاهاني المقيت كنّ على صفات أقلّ ما يقال فيها بأنّها دنيويّة غير ملتزمة، وتغيّر الحال بعد الإسلام فقد تحوّلن تحت لواء الدولة الإسلاميّة إلى المثل العليا والقيم الفاضلة والأخلاق الحميدة، ولقد لمسنا برعايتهنّ لنا نحن المرض الذي خرجنا من تحت سلطان الموت أشدّ ضعفاً من وليد اليوم واليومين؛ يوم كنّا نرقد تحت رحمتهنّ أقول لمسنا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الوقار العظيم والعفاف والحبّ الطهور للمرضى جزاهنّ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يعهد من صبايا في مثل أعمارهنّ وجمالهنّ مثل هذا الأدب الفائق والرحمة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إن كان صحيحاً تعميم الحكم أو يختصّ بالمشفى الذي رقدت فيه لأنّه خاصّ بشركة النفط، مهما تكن الحال فإنّي أتحدّث عمّا رأيت ولا يعنيني ما غاب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قرّر الدكتور رمضاني يوم العمل وهو يوم الخميس، ونقلت من حجرتي الخاصّة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ثوان ودكتور التخدير يأمرني بالإكثار من الصلاة على النبيّ حتّى متُّ على نحو الحقيقة فلم أشعر بشيء ممّا حولي وما يجري علي مطلقاً بل تحوّلت إلى حجر من الصوان، تقلّبني الأيدي يميناً وشمالاً وفتحوا الصدر وأسكتوا القلب والرئتين كليهما وعبّئوا القلب بأكياس الثلج ونابت عنّي الآلة في النفس وفي تنظيم الدورة الدمويّة ، كل هذا تلقّيته بعد رجوعي إلى الوعي على شكل حديث وقد جرى في بدني فعلاً وأنا بين الموت والحياة وبقيت هكذا ثماني ساعات حتّى عاودني الوعي على صوت ولدي الدكتور بهاء حفظه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أبتاه الحمد لله لقد تمّ العمل بنجاح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والحمد لله ربّ العالمين فكان سمعي وحده الذي يعمل، وهنّأني دكتور التخدير على عودة الحياة وبارك لي ذلك وبدأت الحياة تدبّ في أوصالي شيئاً فشيئاً حتى شعرت بها بكلّ وجودي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عبرت الممرّ الموحش بين عالم الدنيا وعالم الآخرة ورجعت إلى الدنيا </w:t>
      </w:r>
      <w:bookmarkStart w:id="15" w:name="pg16085_238132"/>
    </w:p>
    <w:p>
      <w:pPr>
        <w:pStyle w:val="BookText"/>
        <w:rPr/>
      </w:pPr>
      <w:bookmarkEnd w:id="15"/>
      <w:r>
        <w:rPr>
          <w:rFonts w:ascii="Amiri" w:hAnsi="Amiri" w:eastAsia="Amiri" w:cs="Amiri"/>
          <w:color w:val="111111"/>
          <w:sz w:val="28"/>
          <w:sz w:val="28"/>
          <w:szCs w:val="28"/>
          <w:rtl w:val="true"/>
          <w:lang w:bidi="ar-SA"/>
        </w:rPr>
        <w:t>ثانية ، وبدأت العافية تراودني ببطأ وهذا بالطبع زمن باعد بين الكتاب وبين الإنجاز وشيء جديد طرأ على الحياة وهو تبرّمي بها بفعل المضادّات الحيويّة التي زرقت في شراييني ، وقوّة التخدير ولكنّها حال تزول ولله الحمد ، وأوّل صفة رجعت إلى عشّها من عقلي بعد أن طارت بعيداً هي حبّي للكتاب والكتابة، وشرعت ثانية في مواصلة الترجمة وتمّت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504006_1280447820"/>
      <w:bookmarkStart w:id="17" w:name="_Toc6"/>
      <w:bookmarkEnd w:id="16"/>
      <w:r>
        <w:rPr>
          <w:rtl w:val="true"/>
        </w:rPr>
        <w:t>نظرة في الكتاب</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ننعته بأنّه المعجم الوحيد من نوعه الذي يترجم لأصحاب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حروف الهجاء وهو أوّل كتاب خرق الإجماع في عدد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ودعك من المسعودي الذي أوصلهم إلى خمسمائة رجل ، فقد كتب العدد من دون تحقيق وبهذا لا يمكن أن يقارن بالمحلّاتي الذي تولّى تعديد أسمائهم وتحديد هويّاتهم واحداً واحداً، ونسبنا إليه الأوّليّة لأنّ عهدنا بمن سبقوه بين مكثر لا يتجاوز بهم المائة ، وبين المقلّل يقف بهم عند حدود السبعين ، أمّا الشيخ فقد قفز العدد في كتابه إلى مائتين وخمس وعشرين رجلاً خالٍ من التحقيق، ويقتصر على ذكر المصدر الذي يعزو إليه الناصر فإذا عدم في غيره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 إلّا في هذا الكتاب، وأحياناً يكون مصدره الزيارتين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الرجبيّة وزيارة الناحية المقدّسة وحدهما، فيذكر الناصر إذا ذكر في أحدهما ويكفي في توثيق وجوده ذلك، يقتصر على العبارة القصيرة الواردة في أحدهما، ثمّ يتحوّل إلى غيره وهو بين الإطناب والإيجاز، وقد يكون الأخير مخلّاً لأنّ الباحث يهمّه إشباع الموضوع ولا يرضى بالعبارة والعبارتين، لاسيّما في المجاهيل من الأصحاب والمشكلة أنّ بعض الموارد من الكتاب تخلو من هذا الإشباع وقد يفقد المؤلّف الخيار اذا فلى التاريخ فلياً فلم يصب بغيته، فما حيلته عندئذٍ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ولست أعرف سباً غير هذا حمل المؤلّف على القناعة بالسرد وحده دون توجیه مشرط النقد إلى الموارد المحتاجة إليه، فيعزل البهرج عن الجوهر لئلا يلتبس أحدهما بالآخر عند بعض العقول وكذلك يلزمه على كلّ حال إخراج المدرة عن حبّ الحصيد بالغربلة ، والذي 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التحقيق لا يستدعيه وضع 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ترتّب أثر معتدّ به عند الزيادة أو النقصان، فلا مانع من زيادة عددهم عن المألوف بين الناس أو نقصانه إذا كانت نتيجة معركة الطفّ في الشهادة وقد حصلت عين اليقين من ثمّ نراه نأى عن التحقيق الدقيق وإن لم يخل منه على نحو مختار، وكذلك ترك النصوص دونما محاكمة علماً منه أنّ ذلك يبلغه النتيجة المرتضاة له وللباحث هذا كلّه يقال في كتاب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 هذا ينطوي على بعض الأخبار المتناهية الضعف القريبة من الأساطير والتي وددت مخلصاً أن يعافى هذا الكتاب الشريف منها ولكن لا بد من تسرّبها إليه لأنّ المؤلّف يخوض في وحل الروايات فلا مندوحة من تعرّضه لنقدٍ أو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قلنا عن الكتاب مدحاً أو نقداً فإنّه كتاب رائع ، فريد في بابه، وحيد في نوعه حول المادّة المطلوبة للباحث والمحقّق والأديب والخطيب إلى مادّة معجميّة يسهل معها حصول الباحث على غرضه وتختصر له الطريق عندما يضع قدمه في مجاهيل التاريخ، وخفّف من وطأة المعاجم على المؤلّفين حين اتّخذ الحرف الأوّل من الاسم دون الثاني والثالث وهذا غرم يدفع ثمنه الباحث إلّا أنّ شهرة الموضوع وحصره هوّن من ثقل هذا العزم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سلك شيخنا الجليل سلوك المعجميّين لكان أكثر إحكاماً وضبطاً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أن أقول بعد ذلك بأنّ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مادّة مفيدة وسهل الحصول عليها ووضعها بين يدي المثقّف على اختلاف مذاهبه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مشكور على ذلك مثاب عليه ، لا ريب </w:t>
      </w:r>
      <w:bookmarkStart w:id="18" w:name="pg16085_238136"/>
    </w:p>
    <w:p>
      <w:pPr>
        <w:pStyle w:val="BookText"/>
        <w:rPr/>
      </w:pPr>
      <w:bookmarkEnd w:id="18"/>
      <w:r>
        <w:rPr>
          <w:rFonts w:ascii="Amiri" w:hAnsi="Amiri" w:eastAsia="Amiri" w:cs="Amiri"/>
          <w:color w:val="111111"/>
          <w:sz w:val="28"/>
          <w:sz w:val="28"/>
          <w:szCs w:val="28"/>
          <w:rtl w:val="true"/>
          <w:lang w:bidi="ar-SA"/>
        </w:rPr>
        <w:t>في ذلك وتبقى مسألة التحقيق الذي أجراه ، فلنقل عنه ربما تعمّد الشيخ ذلك لأنّ كربلاء لا يخلو كمّها وإن داخلته الغرائب، ومن العبر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العنف الذي ارتكب فيها من جهة العدو والوحشيّة التي لم تشهد لها البشريّة نظيراً جعلتها حقيقة أقرب إلى الخيال فاتّسعت له وحمّلها المحبّ والخصم مشاهد ليست منها ، وقبلتها الأُمة بل صدّقتها وأصبح ردّها مرادفاً لإنكار المسلّمات واليقينيّات، وهذا وإن لم يكن عذراً للعالم المحقّق إلّا أنّه عثرة في طريق التحقيق ولا أظنّ بالشيخ المحلّاتي العبقري الفذّ، والمنبري المتمرّس في حادثة الطفّ ، إنّ ذلك لم يطرق ذهنه فيحمله على مسّ الموضوع برفق ولين، وهكذا فعل، ومرّت حوادث الطفّ مرور العذب المطّرد في مجاري الجدول، يتساوى جاريه في الشكل والطبع ولكنّه متجدّد في الآنات واللحظات، وأعطى الشيخ من نفسه الجديد المفيد وإن كان بسيطاً مع قدرته على الضرب في أعماق كلّ موضوع طرقه ، ولكنّه أثر أن يظل سهل التناول لكلّ أحد يرتاد نواديه أو يحطّ على أيكه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504008_1280447820"/>
      <w:bookmarkStart w:id="20" w:name="_Toc7"/>
      <w:bookmarkEnd w:id="19"/>
      <w:r>
        <w:rPr>
          <w:rtl w:val="true"/>
        </w:rPr>
        <w:t>ذيول الكتاب الثلاث</w:t>
      </w:r>
      <w:bookmarkEnd w:id="20"/>
    </w:p>
    <w:p>
      <w:pPr>
        <w:pStyle w:val="BookText"/>
        <w:rPr/>
      </w:pPr>
      <w:r>
        <w:rPr>
          <w:rFonts w:ascii="IRNazanin" w:hAnsi="IRNazanin" w:eastAsia="IRNazanin"/>
          <w:color w:val="111111"/>
          <w:sz w:val="28"/>
          <w:sz w:val="28"/>
          <w:szCs w:val="28"/>
          <w:rtl w:val="true"/>
          <w:lang w:bidi="fa-IR"/>
        </w:rPr>
        <w:t>ثمّ إنّ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ذيّل كتابه بثلاثة ملاحق مختصرة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 محمّد بن الحنفيّة، والثاني عن المختار، والثالث عن الرأس الشريف</w:t>
      </w:r>
      <w:r>
        <w:rPr>
          <w:rFonts w:eastAsia="IRNazanin" w:cs="IRNazanin"/>
          <w:color w:val="111111"/>
          <w:sz w:val="28"/>
          <w:szCs w:val="28"/>
          <w:rtl w:val="true"/>
          <w:lang w:bidi="fa-IR"/>
        </w:rPr>
        <w:t>.</w:t>
      </w:r>
    </w:p>
    <w:p>
      <w:pPr>
        <w:pStyle w:val="Heading3"/>
        <w:numPr>
          <w:ilvl w:val="2"/>
          <w:numId w:val="1"/>
        </w:numPr>
        <w:rPr/>
      </w:pPr>
      <w:bookmarkStart w:id="21" w:name="__RefHeading___Toc504010_1280447820"/>
      <w:bookmarkStart w:id="22" w:name="_Toc8"/>
      <w:bookmarkEnd w:id="21"/>
      <w:r>
        <w:rPr>
          <w:rtl w:val="true"/>
        </w:rPr>
        <w:t>ملحق محمّد بن الحنفية</w:t>
      </w:r>
      <w:bookmarkEnd w:id="22"/>
    </w:p>
    <w:p>
      <w:pPr>
        <w:pStyle w:val="BookText"/>
        <w:rPr/>
      </w:pPr>
      <w:r>
        <w:rPr>
          <w:rFonts w:ascii="Amiri" w:hAnsi="Amiri" w:eastAsia="Amiri" w:cs="Amiri"/>
          <w:color w:val="111111"/>
          <w:sz w:val="28"/>
          <w:sz w:val="28"/>
          <w:szCs w:val="28"/>
          <w:rtl w:val="true"/>
          <w:lang w:bidi="ar-SA"/>
        </w:rPr>
        <w:t>فلم يأت فيه بشيء جديد، وأراد الاعتذار عن سيّدنا محمّد ولكنّه ارتطم بصخرة صمّاء هي صخرة الحقّ فلم تنهض الحجّة بعذره، ولم يأتنا بعذرٍ يصون محمّداً عن توجيه اللوم بل والنقد الحاد أيضاً وكان عليه انصاف الحقّ ومعرفة محمّد بالحق لا العكس</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فلي رأيي الخاص في هذا السيّد الجليل مع علمي بأنّه يهيج عليّ جملة </w:t>
      </w:r>
    </w:p>
    <w:p>
      <w:pPr>
        <w:pStyle w:val="BookText"/>
        <w:rPr/>
      </w:pPr>
      <w:r>
        <w:rPr>
          <w:rFonts w:ascii="Amiri" w:hAnsi="Amiri" w:eastAsia="Amiri" w:cs="Amiri"/>
          <w:color w:val="111111"/>
          <w:sz w:val="28"/>
          <w:sz w:val="28"/>
          <w:szCs w:val="28"/>
          <w:rtl w:val="true"/>
          <w:lang w:bidi="ar-SA"/>
        </w:rPr>
        <w:t>من الناس لا حبّاً به ولكن بغضاً بي، وهو لا تحرّك له ساكناً ونكله إلى أبيه وإلّا فسوف، نواجه لا بخذلانه أخاه الإمام مفترض الطاعة أو نسبة ادغاء منصب الإمامة له فحسب بل بزيارته يزيد بعد شهادة الإمام بأقلّ من عام واحد ولم يأنف من زيارة رجل سبى عقائلهم ولم يوجّه إليه حتّى كلمة لوم في أسره زينب وعقائل الوحي وعرضهنّ في الأندية والمجالس وإبداء وجوههنّ لأهل الشام بل للخاص والعام من كربلاء إلى دمشق وهنّ عرض الله وعرض رسول الله وعرض القرآن وكان عليه أن يقف موقف ذلك الرجل العظيم سيّدنا عبدالله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قابل به يزيد بن معاوية لعنهما الله من الغضب الصاعق الذي ألقمه به حجراً عندما كتب إليه يزيد يخطب ودّه فكان ردّه عليه زلزالاً أحدثه في حياة يزيد قضى على أحلامه في جلب قلوب بني هاشم بعد حادثة الطفّ وتنصّله من قتله الصفوة منهم بهذا ينبغي أن يجاب أسر زينب وأخواتها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موقف صاحبنا الغريب وزيارته المتهالكة له وضعفه أمامه فإنّي لو حصلت عن خذلانه الحسين على ألف عذر وعذر وكلّ عذر يقنع أكثر الناس جدلاً فلست واجداً عذراً واحداً يبيح له زيارة يزيد وأخذ جوائزه وأكله على موائده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أن يغضب لأسر عقائل الوحي، إن لم يكن به غضب على قتل أهل البيت ولكن مع كلّ هذا أقول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نوالي محمّد بن الحنفيّة لأبيه وندعه له ونسكت عنه سكوتاً مطبقاً وجوباً لا حسبة واحتياطاً ولاءاً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وجرياً وراء اتفاق الأُمّة في توجيه أفعاله وحفظاً لمقامه فى الجهاد مع أبيه يوم الجمل وصفّين والنهروان ونترضّى عنه ونطيع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ولائنا إيّاه فحسب دون التعرّض لباقي سيرته ، هذا ما أراه لنفسي ولا أُحبّ أن يكلّفني مخلوق من بني آدم أن أقول ما لا أعتقد أو أتّبع غيري في اعتقاده اتّباع الأعمى</w:t>
      </w:r>
      <w:r>
        <w:rPr>
          <w:rFonts w:eastAsia="Amiri" w:cs="Amiri" w:ascii="Amiri" w:hAnsi="Amiri"/>
          <w:color w:val="111111"/>
          <w:sz w:val="28"/>
          <w:szCs w:val="28"/>
          <w:rtl w:val="true"/>
          <w:lang w:bidi="ar-SA"/>
        </w:rPr>
        <w:t xml:space="preserve">. </w:t>
      </w:r>
      <w:bookmarkStart w:id="23" w:name="pg16085_238140"/>
    </w:p>
    <w:p>
      <w:pPr>
        <w:pStyle w:val="BookText"/>
        <w:rPr/>
      </w:pPr>
      <w:bookmarkEnd w:id="23"/>
      <w:r>
        <w:rPr>
          <w:rFonts w:ascii="IRNazanin" w:hAnsi="IRNazanin" w:eastAsia="IRNazanin"/>
          <w:color w:val="111111"/>
          <w:sz w:val="28"/>
          <w:sz w:val="28"/>
          <w:szCs w:val="28"/>
          <w:rtl w:val="true"/>
          <w:lang w:bidi="fa-IR"/>
        </w:rPr>
        <w:t>والمؤلّف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أجاد في تخصيص موضوع من كتابه لمحمّد بن الحنفيّة، ولكنّه ويا للأسف لم ينجح في الدفاع عنه وهو مأجور على كلّ حال </w:t>
      </w:r>
      <w:r>
        <w:rPr>
          <w:rFonts w:eastAsia="IRNazanin" w:cs="IRNazanin"/>
          <w:color w:val="111111"/>
          <w:sz w:val="28"/>
          <w:szCs w:val="28"/>
          <w:rtl w:val="true"/>
          <w:lang w:bidi="fa-IR"/>
        </w:rPr>
        <w:t>.</w:t>
      </w:r>
    </w:p>
    <w:p>
      <w:pPr>
        <w:pStyle w:val="Heading3"/>
        <w:numPr>
          <w:ilvl w:val="2"/>
          <w:numId w:val="1"/>
        </w:numPr>
        <w:rPr/>
      </w:pPr>
      <w:bookmarkStart w:id="24" w:name="__RefHeading___Toc504012_1280447820"/>
      <w:bookmarkStart w:id="25" w:name="_Toc9"/>
      <w:bookmarkEnd w:id="24"/>
      <w:r>
        <w:rPr>
          <w:rtl w:val="true"/>
        </w:rPr>
        <w:t>ملحق المختار</w:t>
      </w:r>
      <w:bookmarkEnd w:id="25"/>
    </w:p>
    <w:p>
      <w:pPr>
        <w:pStyle w:val="BookText"/>
        <w:rPr/>
      </w:pPr>
      <w:r>
        <w:rPr>
          <w:rFonts w:ascii="Amiri" w:hAnsi="Amiri" w:eastAsia="Amiri" w:cs="Amiri"/>
          <w:color w:val="111111"/>
          <w:sz w:val="28"/>
          <w:sz w:val="28"/>
          <w:szCs w:val="28"/>
          <w:rtl w:val="true"/>
          <w:lang w:bidi="ar-SA"/>
        </w:rPr>
        <w:t xml:space="preserve">والموضوع الذي أبدع المؤلّف في عرضه وفاز في حكايته وردّ الشبهات عنه إنّما هو موضوع المختار وتبرئة هذا الرجل المظلوم ممّا افتري به عليه وموضوع الافتراء على المختار يصب في مستنقع معاداة أهل البيت وأصحابهم المخلصين لأنّه قتل قاتل أهل البيت وتركهم جذاذاً وشفى صدور المؤمنين، وكان عليه لكي ترضى عنه أُمّة معاوية أن يوالي عمر بن سعد ويوثقه فلا يقتله لأنّه كما تقول أُمّة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بسيف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يأتلف مع شمر بن ذي الجوشن وشبث ابن ربعي وابن زياد وهكذا دواليك وإلّا فليعدّ نفسه إعداداً لتحمّل الطعنات، وقبول الافتراءات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الموقف لا غرابة فيه علينا فنحن الشيعة نلنا من أُمّة معاوية فنوناً من هذه الأكاذيب والافتراءات، لأننا اتخذنا عدوّ أهل البيت عدوّاً فنسب إلينا أمور تنافي أبسط العقول وما زلنا نعاني من مهزلة ابن سبأ وتصديق المغفلين لها وهي إن حقّقت بهم أليق ، لأنّه الذي حرّك أحجار الصحابة على رقعة الجمل وصفّين وهذه الأحجار قبلت قوله وصدّقته واتّبعته فهي أولى بأن تسمّى سبئيّة لا نحن الذين نبرأ منه ونلعنه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رصد مزاجهم المتقدّم كيف لا ينبزون المختار ويلصقون به مختلف التهم والبهتان، والمؤلّف أحسن الله إليه أحسن جدّاً بدفاعه عنه لاسيّما ردّه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الروايات التي وردت عن طريق الشيعة ردّاً مركّزاً يزيل إليهم وينبغي اللبس ويثبت الحقّ وهو فيما أرى خير ما قرأت في الدفاع عن المختار ويكون بناءاً على هذه المعادلة أفضل ما كتب عنه </w:t>
      </w:r>
      <w:r>
        <w:rPr>
          <w:rFonts w:eastAsia="Amiri" w:cs="Amiri" w:ascii="Amiri" w:hAnsi="Amiri"/>
          <w:color w:val="111111"/>
          <w:sz w:val="28"/>
          <w:szCs w:val="28"/>
          <w:rtl w:val="true"/>
          <w:lang w:bidi="ar-SA"/>
        </w:rPr>
        <w:t xml:space="preserve">. </w:t>
      </w:r>
      <w:bookmarkStart w:id="26" w:name="pg16085_238142"/>
    </w:p>
    <w:p>
      <w:pPr>
        <w:pStyle w:val="Heading3"/>
        <w:numPr>
          <w:ilvl w:val="2"/>
          <w:numId w:val="1"/>
        </w:numPr>
        <w:rPr/>
      </w:pPr>
      <w:bookmarkStart w:id="27" w:name="__RefHeading___Toc504014_1280447820"/>
      <w:bookmarkStart w:id="28" w:name="_Toc10"/>
      <w:bookmarkEnd w:id="26"/>
      <w:bookmarkEnd w:id="27"/>
      <w:r>
        <w:rPr>
          <w:rtl w:val="true"/>
        </w:rPr>
        <w:t>ملحق الرأس الشريف</w:t>
      </w:r>
      <w:bookmarkEnd w:id="28"/>
    </w:p>
    <w:p>
      <w:pPr>
        <w:pStyle w:val="BookText"/>
        <w:rPr/>
      </w:pPr>
      <w:r>
        <w:rPr>
          <w:rFonts w:ascii="IRNazanin" w:hAnsi="IRNazanin" w:eastAsia="IRNazanin"/>
          <w:color w:val="111111"/>
          <w:sz w:val="28"/>
          <w:sz w:val="28"/>
          <w:szCs w:val="28"/>
          <w:rtl w:val="true"/>
          <w:lang w:bidi="fa-IR"/>
        </w:rPr>
        <w:t>أمّا عن الرأس الشريف فقد تمنّيت أن يخلو الكتاب من هذا الملحق ، لأنّه خال من أيّ تحقيق عنه والقارئ حين تقع عينه على موضوع مستقلّ في الرأس الشريف يطمع بتحقيق ثابت محيط بالموضوع من كلّ أطرافه فإذا خاب ظنّه ولم يحصل على بغيته يكون إفراد الحديث عن الرأس بموضوع خاص من دون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ولم يخلُ الموضوع من التحقيق وحده بل ربّما روى الروايات المتناهية الضعف بل الموضوعة ولكن المؤلّف ألقى عليها هالة قدسيّة من شعاع قلمه البليغ فخدعت كثيراً ممّن يحسنون الظنّ بالمؤلّف فأسأل الله أن يحسن إليه فيما أحسن وأن يعفو عنه فيما تساهل في روايته وهو لا يعدّ شيئاً قياساً إلى حسناته التي لا حصر لها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04016_1280447820"/>
      <w:bookmarkStart w:id="30" w:name="_Toc11"/>
      <w:bookmarkEnd w:id="29"/>
      <w:r>
        <w:rPr>
          <w:rtl w:val="true"/>
        </w:rPr>
        <w:t>أُسلوب المؤلّف</w:t>
      </w:r>
      <w:bookmarkEnd w:id="30"/>
    </w:p>
    <w:p>
      <w:pPr>
        <w:pStyle w:val="BookText"/>
        <w:rPr/>
      </w:pPr>
      <w:r>
        <w:rPr>
          <w:rFonts w:ascii="Amiri" w:hAnsi="Amiri" w:eastAsia="Amiri" w:cs="Amiri"/>
          <w:color w:val="111111"/>
          <w:sz w:val="28"/>
          <w:sz w:val="28"/>
          <w:szCs w:val="28"/>
          <w:rtl w:val="true"/>
          <w:lang w:bidi="ar-SA"/>
        </w:rPr>
        <w:t>بعد أن عشت مع الكتاب وجرت فصوله مع أنفاسي واستمرأت عباراته البليغة  النادرة رأيته لا يلحق شأوه في النثر العربي ولا تنال غايته وليس سبب ذلك استبطانه بالعراق ردحاً من الزمن فكم من مستوطن عاد وهو لا يجيد صياغة جملة واحدة ولكنّه الدين الذي حمله على حبّ هذه اللغة فاعتبرها لغته وهي فعلاً لغة كلّ مسلم ولا تختصّ بالعرب وحدهم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والشيخ المحلّاتي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مكافح عن الإيمان مدافع عن الإسلام حامل لواء الدفاع عنه قلعة حصينة لا يمكن أن تقتحمها القوى المعادية مهما أضرّت وتنمّرت ، ولكنّه مظلوم لم يؤدّ حقّه حملة الأقلام فيكتبون عنه ولو دراسة واحدة تتناوله منشأ وتعلّماً وإنتاجاً وعطاءاً ولست أنفي ذلك نفيّاً باتّاً ولكنّي لم أعثر على </w:t>
      </w:r>
    </w:p>
    <w:p>
      <w:pPr>
        <w:pStyle w:val="BookText"/>
        <w:rPr/>
      </w:pPr>
      <w:r>
        <w:rPr>
          <w:rFonts w:ascii="Amiri" w:hAnsi="Amiri" w:eastAsia="Amiri" w:cs="Amiri"/>
          <w:color w:val="111111"/>
          <w:sz w:val="28"/>
          <w:sz w:val="28"/>
          <w:szCs w:val="28"/>
          <w:rtl w:val="true"/>
          <w:lang w:bidi="ar-SA"/>
        </w:rPr>
        <w:t>هذه الدراسة مع بحثي عنها وتطلّبي لها ولكن 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الفارسيّة ففي اعتقادي أنّ الرجل رائد من روّاد النثر الفارسي وهو مجدّد في أساليبه وقد ازدادت هذه اللغة الجميلة على يده صقلاً وتشذيباً لاسيّما في نطاق ترجمة النصوص من العربيّة إليها، فإنّك تجد أُسلوبه أُسلوباً عذباً صحيحاً ذي حبكة متلاحمة لا تجد فيها فواصل غريبة من غير بنيتها، وقد اعتاد إخوانه أن يترجموا العربيّة أحياناً بالعربيّة حيث يختارون لفظاً دارجاً على الألسن أو الأقلام فيحلونه محلّ اللفظ المترجم وإن كان من لغة النصّ المترجم وهذا في نظري من أكبر العيوب في الترجمة من العربيّة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الفارسيّة ليست لغة فقيرة بل تملك من المفردات ما تغطّي به أكثر من المساحة المراد ترجمتها والشيخ المحلاتي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انطلاقاً من هذا المبدأ راح يترجم النصوص على هذا النهج الصحيح وهو أحياناً يضع النصّ المترجم في الهامش لكي يعطيك الفرصة للمقارنة وتمييز الترجمة الصحيحة عن تلك التي اسميها الملمعة التي لا تعني عند أبناء هذا العصر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لأستاذنا المحلّاتي رضوان الله عليه ولع خاصّ في تطعيم الترجمة بالعبارات البليغة المستوحاة من روح النصّ وهي وإن لم تكن غريبة على الترجمة وللمترجم صياغة النصّ بما يحبّبه إلى القارئي شريطة أن لا يزيد على المعنى المترجم منه شيئاً إلّا أنّه يجعل الترجمة فضفاضة من ثمّ عمدت إلى تجاوز عباراته والاقتناع بالنصّ وحده وربّما أعجبتني العبارات فترجمتها على الاستقلال في الهامش مع الإشارة إلى ذلك طبعاً وذلك فيما إذا عثرت على النصّ كما هو ، أمّا إذا عثرت عليه في معناه دون ألفاظه التي أعاد المؤلّف صياغتها من العربية فإنّي أضطرّ حينئذ إلى المزج بين ترجمة المؤلّف وعبارات النصّ وهكذا اتّخذت هذا النحو من الترجمة منهجاً حتّى النهاية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وآخر كلمة لي أقولها عن الشعر فقد اعتمدت طريقة خاصّة في ترجمته وذلك أنّي ألممت بالمعنى فضعت القطعة العربيّة على أساس استلهام المعنى فقد تقارب العربيّة على أساس استلهام المعنى، وقد تقارب القطعة الفارسيّة فتكون ترجمة لها بالمعنى المطابقي للترجمة وقد أضطرّ أحياناً إلى الاقتصار على بعض معاني القطعة الفارسيّة أو على روحها، وأضيف إليها معاني جديدة منّي لا يعدّ هذا المسلك ترجمة من ثمّ سمّيت هذا وذاك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أُسمّه ترجمة لأنّ المترجم ليس ملزماً بترجمة الشعر إلى شعر ولكنّي رأيت هذا المذهب أجمل وأحسن من الترجمة النثريّة وقد تركت قصائد أربعاً من دون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فقد تركتها لطولها وعمق معانيها، وأمّا الآخر فقد تركتها بأمر الطبيب حيث أمرني بتجنّب الضغط على القلب بالإثارة أو الانفعال ولا شيء يثير القلب أكثر من التفكير في نظم الكلام والبحث عن الألفاظ للمعاني، وهكذا لذلك تركت ترجمتها رعاية للصحّة وحرصاً على القلب الذي رأى من الأهوال ما لم يكن بالحسبان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الله أحبّائنا القرّاء من كلّ سوء في النفس والأهل وأسألهم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وجزى الله الأخ الكبير أبا زينب ألف خير وخير حيث تعهّد بطبع وإخراج مثل هذه الكتب جرياً على سنّتهم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جزى سيدي السيّد محمّد المعلّم على تعبه الكبير في رصف الحروف والعناية بالإخراج إخراجاً جيّداً، والحمد لله أوّلاً وآخراً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شعاع فاخر </w:t>
      </w:r>
      <w:bookmarkStart w:id="31" w:name="pg16085_238148"/>
    </w:p>
    <w:p>
      <w:pPr>
        <w:pStyle w:val="Heading2"/>
        <w:numPr>
          <w:ilvl w:val="1"/>
          <w:numId w:val="1"/>
        </w:numPr>
        <w:rPr/>
      </w:pPr>
      <w:bookmarkStart w:id="32" w:name="__RefHeading___Toc504018_1280447820"/>
      <w:bookmarkStart w:id="33" w:name="_Toc12"/>
      <w:bookmarkEnd w:id="31"/>
      <w:bookmarkEnd w:id="32"/>
      <w:r>
        <w:rPr>
          <w:rtl w:val="true"/>
        </w:rPr>
        <w:t>حرف الألف</w:t>
      </w:r>
      <w:bookmarkEnd w:id="33"/>
    </w:p>
    <w:p>
      <w:pPr>
        <w:pStyle w:val="Heading3"/>
        <w:numPr>
          <w:ilvl w:val="2"/>
          <w:numId w:val="1"/>
        </w:numPr>
        <w:rPr/>
      </w:pPr>
      <w:bookmarkStart w:id="34" w:name="__RefHeading___Toc504020_1280447820"/>
      <w:bookmarkStart w:id="35" w:name="_Toc13"/>
      <w:bookmarkEnd w:id="34"/>
      <w:r>
        <w:rPr/>
        <w:t>1</w:t>
      </w:r>
      <w:r>
        <w:rPr>
          <w:rtl w:val="true"/>
        </w:rPr>
        <w:t xml:space="preserve"> - </w:t>
      </w:r>
      <w:r>
        <w:rPr>
          <w:rtl w:val="true"/>
        </w:rPr>
        <w:t>أبو ثَمامة الصائدي</w:t>
      </w:r>
      <w:bookmarkEnd w:id="35"/>
    </w:p>
    <w:p>
      <w:pPr>
        <w:pStyle w:val="BookText"/>
        <w:rPr/>
      </w:pPr>
      <w:r>
        <w:rPr>
          <w:rFonts w:ascii="Amiri" w:hAnsi="Amiri" w:eastAsia="Amiri" w:cs="Amiri"/>
          <w:color w:val="111111"/>
          <w:sz w:val="28"/>
          <w:sz w:val="28"/>
          <w:szCs w:val="28"/>
          <w:rtl w:val="true"/>
          <w:lang w:bidi="ar-SA"/>
        </w:rPr>
        <w:t>اسمه عمرو بن عبدالله الصائدي، من فرسان قبيلة همدان وجنود أمير المؤمنين المتشيّعين له، لم يفارق الإمام في مشهد من مشاهده ، ملازماً لركابه، وصحب الإمام الحسن بعد شهادة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هلك معاوية ، وكان يسكن الكوفة ، ولمّا بلغ أهلها موت معاوية وانتشر الخبر، اجتمع الشيعة في منزل سليمان بن صرد الخزاعي ، وكان من الحاضرين معهم أبو ثمامة، وكتبوا إلى الإمام كتباً حتّى أرسل إليهم مسلماً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الإرشاد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ثَمامة كان يشتري السلاح لمسلم بن عقيل ويجمع له العُدّة والعتاد، وكانت مساعيه في هذا السبيل موفّقة، ويستلم الأموال الموجّهة إلى مسلم ، وكان بصيراً بالسلاح، يعرفه معرفة تامة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الكامل لابن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ابن زياد الكوفة وثار أصحاب مسلم عليه، عقد مسلم لأبي ثَمامة الصائدي على ربع تميم و همدان، فلمّا بلغ ابن زیاد إقباله تحرّز في القصر وأغلق الباب وأحاط مسلم بالقصر، وامتلأ المسجد والسوق من الناس، وما زالوا يجتمعون حتّى المساء، وضاق بعبيدالله أمره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وثبت أبو ثَمامة مع مسلم حتّى تفرّق الناس عنه، واستخفي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ذلك لجأ أبو ثَمامة إلى قبيلته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 عبيد الله بن زياد في طلبه وبالغ في ذلك حتّى اضطرّه للخروج من الكوفة مستخفياً إلى أن لحق بالحسين مع نافع بن هلال حين تلاقيا في الطريق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الطبري وآخرون أنّ عمر بن سعد لمّا بلغ بعسكره كربلاء أراد أن يرسل إلى الحسين يستطلع رأيه، ويقف على السبب الذي حمله على القدوم إلى العراق، فكلّ من أراده على ذلك يأبى المصيرإليه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أستحيي من الحسين لأنّني كتبت إليه ، وامتنع رؤساء الجيش كلّهم إلى أن قام كثير بن عبدالله الشعبي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أرسلوني إليه ، وإن شئت لأفتكنّ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تفتك به ولكن ائته فسله ما الذي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رجلاً فتّاكاً خبيثاً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فلمّا رآه أبو ثَمامة الصائدي قال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أبا عبدالله قد جاءك شرّ أهل الأرض وأجرأه على دم وأفتكه ،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سيفك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كرامة، إنّما أنا رسول، فإن سمعتم منّي أبلغتكم ما أُرسلت به إليكم ، وإن أبيتم انصرفت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آخذ بقائم سيفك ثمّ تكلّم بحاجتك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ولا تمسّه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ما جئت به وأنا أُبلّغه عنك ولا أدعك تدنو منه فإنّك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فاستبّا ثمّ انصرف إلى عمر بن سعد فأخبره الخبر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قرّة بن قيس الحنظلي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قرّة، ألق حسيناً فسله ما جاء به ؟ وماذا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قرّة بن قيس فلمّا رآه مقبلاً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 فقال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رجل من حنظلة تميميّ وهو ابن أُختنا، ولقد كنت أعرفه بحسن الرأي وما كنت أراه يشهد 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سلّم على الحسين وأبلغه رسالة عمر بن سعد إليه له،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أهل مصركم هذا أن أقدم، فأمّا اذا كرهوني فأنا أنصرف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ترجع إلى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هذا الرجل الذي بآبائه أيّدك الله بالكرامة وإيّانا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إلى صاحبي بجواب رسالته وأرى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إلى عمر بن سعد وأخبره الخبر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أكثر الكتب أنّه في يوم عاشوراء حين حاصر العدوّ بجيوشه الجرّارة وتهاوى أصحابه كالنجوم الواحد تلو الآخر في الشهادة، فكان النقص يبيّن في جماعتهم إذا قتل منهم الواحد والاثنان لقلّتهم، ولا يبيّن النقص في جيش ابن سعد لكثرتهم ، فلمّا شاهد ذلك أبو ثَمامة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نفسي لك الفداء، إنّى أرى هؤلاء القوم قد اقتربوا منك ولا والله لا تقتل حتّى أُقتل دونك إن شاء الله ، وأُحبّ أن ألقى ربّي وقد صليت هذه الصلاة وقد دنى وقتها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فرفع الحسين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 الذاكرين ، نعم هذا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فتقدّم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عسكر ابن سعد ورفع عقيرته فيهم وصاح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 أنسيت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أوقفت الحرب وتركتمونا نصلّي وتصلّون، ثمّ قاتلونا إن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بن نمير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يا حسين فإنّ صلاتك لا تقبل، فأجابه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صلاة ابن رسول الله وتقبل صلاتك يا حمار، وأخيراً أجابهم أصحاب الحسين جواباً شديداً بعد هذا الحوار، نشبت الحرب العوان بينهم واستشهد فيها حبيب بن مظاهر كما سنذكره في موضعه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واستعد أبو ثَمامة بعد أداء صلاة الخوف لمواجهة الحتوف ، فقال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هممت أن ألحق بأصحابي وكرهت أن أتخلّف وأراك وحيداً من أهلك وقتيلاً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أبا ثَمامة فإنّا لاحقون بك عن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انحدر أبو ثَمامة عليهم كالسيل المنصبّ من أعلى ووثب عليهم كالنمر الشرس وحمل عليهم ذات اليمين وذات الشمال حتّى خضّب الأرض من دمائهم، حتّى أُثخن بالجراح وعجز عن القتال، فقتله ابن عمّه قيس بن عبدالله لعداء كان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نفس المهموم ثمّ برز أبو ثَمامة الصائدي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عزاء لآل المصطفى وبناته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حبس خير الناس سبط محمّد</w:t>
      </w:r>
    </w:p>
    <w:p>
      <w:pPr>
        <w:pStyle w:val="BookText"/>
        <w:rPr/>
      </w:pPr>
      <w:r>
        <w:rPr>
          <w:rFonts w:ascii="IRNazanin" w:hAnsi="IRNazanin" w:eastAsia="IRNazanin"/>
          <w:color w:val="111111"/>
          <w:sz w:val="28"/>
          <w:sz w:val="28"/>
          <w:szCs w:val="28"/>
          <w:rtl w:val="true"/>
          <w:lang w:bidi="fa-IR"/>
        </w:rPr>
        <w:t>عزاءاً لبنت المصطفى وزوجها</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علم الله من بعد أحمد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الزيارة الرجبيّة وزيارة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أبي ثَمامة عمرو بن عبدالله الصائدي </w:t>
      </w:r>
      <w:r>
        <w:rPr>
          <w:rFonts w:eastAsia="Amiri" w:cs="Amiri" w:ascii="Amiri" w:hAnsi="Amiri"/>
          <w:color w:val="111111"/>
          <w:sz w:val="28"/>
          <w:szCs w:val="28"/>
          <w:rtl w:val="true"/>
          <w:lang w:bidi="ar-SA"/>
        </w:rPr>
        <w:t xml:space="preserve">....». </w:t>
      </w:r>
      <w:bookmarkStart w:id="36" w:name="pg16085_238156"/>
    </w:p>
    <w:p>
      <w:pPr>
        <w:pStyle w:val="Heading3"/>
        <w:numPr>
          <w:ilvl w:val="2"/>
          <w:numId w:val="1"/>
        </w:numPr>
        <w:rPr/>
      </w:pPr>
      <w:bookmarkStart w:id="37" w:name="__RefHeading___Toc504022_1280447820"/>
      <w:bookmarkStart w:id="38" w:name="_Toc14"/>
      <w:bookmarkEnd w:id="36"/>
      <w:bookmarkEnd w:id="37"/>
      <w:r>
        <w:rPr/>
        <w:t>2</w:t>
      </w:r>
      <w:r>
        <w:rPr>
          <w:rtl w:val="true"/>
        </w:rPr>
        <w:t xml:space="preserve"> - </w:t>
      </w:r>
      <w:r>
        <w:rPr>
          <w:rtl w:val="true"/>
        </w:rPr>
        <w:t>أبوبكر بن علي بن أبي طالب</w:t>
      </w:r>
      <w:r>
        <w:rPr>
          <w:rtl w:val="true"/>
        </w:rPr>
        <w:t>(</w:t>
      </w:r>
      <w:r>
        <w:rPr>
          <w:rtl w:val="true"/>
        </w:rPr>
        <w:t>عليه السلام</w:t>
      </w:r>
      <w:r>
        <w:rPr>
          <w:rtl w:val="true"/>
        </w:rPr>
        <w:t>)</w:t>
      </w:r>
      <w:bookmarkEnd w:id="38"/>
    </w:p>
    <w:p>
      <w:pPr>
        <w:pStyle w:val="BookText"/>
        <w:rPr/>
      </w:pPr>
      <w:r>
        <w:rPr>
          <w:rFonts w:ascii="Amiri" w:hAnsi="Amiri" w:eastAsia="Amiri" w:cs="Amiri"/>
          <w:color w:val="111111"/>
          <w:sz w:val="28"/>
          <w:sz w:val="28"/>
          <w:szCs w:val="28"/>
          <w:rtl w:val="true"/>
          <w:lang w:bidi="ar-SA"/>
        </w:rPr>
        <w:t xml:space="preserve">ذكر العلّامة المجلسي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خرج منهم أبو بكر بن عليّ واسمه عبيد الله، وأُمّه ليلى بنت مسعود بن خالد بن ربعي التميميّة، فتقدّم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الصدق الكريم المفضل</w:t>
      </w:r>
    </w:p>
    <w:p>
      <w:pPr>
        <w:pStyle w:val="BookText"/>
        <w:rPr/>
      </w:pPr>
      <w:r>
        <w:rPr>
          <w:rFonts w:ascii="Amiri" w:hAnsi="Amiri" w:eastAsia="Amiri" w:cs="Amiri"/>
          <w:color w:val="111111"/>
          <w:sz w:val="28"/>
          <w:sz w:val="28"/>
          <w:szCs w:val="28"/>
          <w:rtl w:val="true"/>
          <w:lang w:bidi="ar-SA"/>
        </w:rPr>
        <w:t>هذا حسين ابن النبي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نحامي بالحسام المصقل</w:t>
      </w:r>
    </w:p>
    <w:p>
      <w:pPr>
        <w:pStyle w:val="BookText"/>
        <w:rPr/>
      </w:pPr>
      <w:r>
        <w:rPr>
          <w:rFonts w:ascii="Amiri" w:hAnsi="Amiri" w:eastAsia="Amiri" w:cs="Amiri"/>
          <w:color w:val="111111"/>
          <w:sz w:val="28"/>
          <w:sz w:val="28"/>
          <w:szCs w:val="28"/>
          <w:rtl w:val="true"/>
          <w:lang w:bidi="ar-SA"/>
        </w:rPr>
        <w:t>تفديه نفسي من أخٍ مبجَّل</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وفي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واحداً وعشرين رجلاً ، فلم يزل يقاتل حتّى قتله زحر ابن بدر النخعي،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شهر آشوب في المناقب بعد شهادة القاسم بن الحسن بهذا الاسم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المجلسي وابن شهر آشوب تعارض ما ذكره أبو الفرج الاصفهاني في مقاتل الطالبيّين</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تسود أقوام وليسوا بسادة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السيّد الميمون سلم بن جندل</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والمؤلّف أخذ من عبارة أبي الفرج موضع الحاجة وأشار إلى الصفحة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أعيان الشيعة في ترجمة أبي بكر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يسمّونه عبيدالله ، وهذا خطأ لأنّ عبيد الله قتل يوم المذار ، قتله أصحاب المختار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المامقاني في باب الكنى من كتاب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قوم من أصحاب </w:t>
      </w:r>
    </w:p>
    <w:p>
      <w:pPr>
        <w:pStyle w:val="BookText"/>
        <w:rPr/>
      </w:pPr>
      <w:r>
        <w:rPr>
          <w:rFonts w:ascii="Amiri" w:hAnsi="Amiri" w:eastAsia="Amiri" w:cs="Amiri"/>
          <w:color w:val="111111"/>
          <w:sz w:val="28"/>
          <w:sz w:val="28"/>
          <w:szCs w:val="28"/>
          <w:rtl w:val="true"/>
          <w:lang w:bidi="ar-SA"/>
        </w:rPr>
        <w:t>الحسين الذين قُتلوا معه في كربلاء، وأُمّه ليلى بنت مسعود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المامقاني أيضاً في ترجمة عبد الله بن أمیرالمؤمنين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إدريس في مزار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عبيد الله مع مصعب بن الزبير وقتله أصحاب المختار، واعتباره من شهداء كربلاء خطأ محض، وقبره مشهور في المذار وخبره متواتر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ما قاله المبرّد في الكامل، بناءاً على ما قاله الفاضل المعاصر السيّد علي الهاشمي في كتاب محمّد بن الحنفيّة عن بحار المجلسي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البنيه وهم اثنا عشر ذكراً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أحبّ أن يجعل في سنّة من يعقوب إذ جمع بنيه وهم اثنا عشر ذكراً،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أُوصي إلى يوسف فاسمعوا له وأطيعوا وأنا أُوصى إلى الحسن والحسين فاسمعوا له وأطيعوا ، فقال له عبدالله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محمّد بن عليّ ؟ يعني محمّد بن الحنفية،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أجرأة عليَّ في حياتي ؟ كأنّي بك وقد وجدت مذبوحاً في فسطاطك لا يدرى من قتلك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زمان المختار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هناك، فغضب فذهب إلى مصعب ابن الزبير وهو بالبصرة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قتال أهل الكوفة، فكان على مقدّمة مصعب فالتقوا بحروراء، فلمّا حجز الليل بينهم أصبحوا وقد وجدوه مذبوحاً في فسطاطه لا يدرى من قتله </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والمذار ناحية من نواحي البصرة، فقتل وهو نائم في خيمته ولم يعرف قاتله، وقبره إلى اليوم في المذار معروف مشهور يزار </w:t>
      </w:r>
      <w:r>
        <w:rPr>
          <w:rFonts w:eastAsia="Amiri" w:cs="Amiri" w:ascii="Amiri" w:hAnsi="Amiri"/>
          <w:color w:val="111111"/>
          <w:sz w:val="28"/>
          <w:szCs w:val="28"/>
          <w:rtl w:val="true"/>
          <w:lang w:bidi="ar-SA"/>
        </w:rPr>
        <w:t xml:space="preserve">. </w:t>
      </w:r>
      <w:bookmarkStart w:id="39" w:name="pg16085_238160"/>
    </w:p>
    <w:p>
      <w:pPr>
        <w:pStyle w:val="BookText"/>
        <w:rPr/>
      </w:pPr>
      <w:bookmarkEnd w:id="39"/>
      <w:r>
        <w:rPr>
          <w:rFonts w:ascii="Amiri" w:hAnsi="Amiri" w:eastAsia="Amiri" w:cs="Amiri"/>
          <w:color w:val="111111"/>
          <w:sz w:val="28"/>
          <w:sz w:val="28"/>
          <w:szCs w:val="28"/>
          <w:rtl w:val="true"/>
          <w:lang w:bidi="ar-SA"/>
        </w:rPr>
        <w:t>وبناءاً على هذا لا حجّة لمن زعم بأنّ أصحاب المختار قتلوه ، فإن كان استند إلى هذه الرواية فلا دلالة فيها على ذلك، وإن كانت رواية أُخرى فلم نقع عليها لحدّ الآن، ولو أنّها وجدت فإنّها فاقدة للاعتبار لأنّ أصحاب المختار كلّهم شيعة فلا يلطّخون أيديهم بدماء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العلّامة السماوي في ابصار العين في اسم أبي بكر بين محمّد الأصغر أو عبدالله ، وهذا غير صحيح لأنّ أمير المؤمنين ليس له من أولاده من اسمه عبدالله إلّا واحد وهذا أُمّه أُمّ البنين وليست ليلى، وكنيته أبو محمّد لا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ما قاله أبو الفرج في مقاتل الطالبيّين أرجح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اسمه أو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وقتله رجل من همدان، 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جنازته في ساقية ولم يعرف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المامقاني يقول في ترجمة عبيد الله بن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جماعة من أهل السير وكتب المقاتل من شهداء كربلاء، وورد السلام عليه في الزيارة الرجبيّة، والله العالم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04024_1280447820"/>
      <w:bookmarkStart w:id="41" w:name="_Toc15"/>
      <w:bookmarkEnd w:id="40"/>
      <w:r>
        <w:rPr/>
        <w:t>3</w:t>
      </w:r>
      <w:r>
        <w:rPr>
          <w:rtl w:val="true"/>
        </w:rPr>
        <w:t xml:space="preserve"> - </w:t>
      </w:r>
      <w:r>
        <w:rPr>
          <w:rtl w:val="true"/>
        </w:rPr>
        <w:t>أبوبكر بن الحسن بن علي أمير المؤمنين</w:t>
      </w:r>
      <w:r>
        <w:rPr>
          <w:rtl w:val="true"/>
        </w:rPr>
        <w:t>(</w:t>
      </w:r>
      <w:r>
        <w:rPr>
          <w:rtl w:val="true"/>
        </w:rPr>
        <w:t>عليه السلام</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الحسن بن عليّ بن أبي طالب، قُتل مع عمّه الحسين في كربلاء ، أُمّه أمّ ولد لا يعرف اسمها، وهو أخو القاسم من أُمٍّ واحدة، مع أنّ اسم أمّ القاسم معروف نجمة أو رملة، ويمكن أن يكون الضمير مذكّراً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يعود إلى أبي بكر أي أنّ اسمه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أعيان الشيعة عن المدائني عن أبي مخنف عن سليمان بن أبي راشد أنّ عبدالله بن عقبة الغنوي قتله، وذكره سليمان بن قتّة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غنّى قطرة من دمائنا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أسد أُخرى تُعَدّ وتُذْكَر</w:t>
      </w:r>
    </w:p>
    <w:p>
      <w:pPr>
        <w:pStyle w:val="BookText"/>
        <w:rPr/>
      </w:pPr>
      <w:r>
        <w:rPr>
          <w:rFonts w:ascii="Amiri" w:hAnsi="Amiri" w:eastAsia="Amiri" w:cs="Amiri"/>
          <w:color w:val="111111"/>
          <w:sz w:val="28"/>
          <w:sz w:val="28"/>
          <w:szCs w:val="28"/>
          <w:rtl w:val="true"/>
          <w:lang w:bidi="ar-SA"/>
        </w:rPr>
        <w:t>وروى عمر بن شمر عن جابر بن يزيد الجعفي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عبد الله بن عقبة الغنوي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أبي بكر بن الحسن بن عليّ الزكي الولي المرميّ بالسهم الردي، لعن الله قاتله عبدالله بن 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خرج المختار جدّ في طلب الغنوي،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إلى الجزيرة، فأمر المختار بهدم داره وساواها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المهموم والطبري والجزري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أنّه استشهد بعد شهادة أخيه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ولد سمّاها بعضهم نفيلة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شرح قصيدة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أبو بكر بن الحسن فقاتل حتّى قتل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بعض الحياة مذلّة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وعزّ الموت غير محرَّم</w:t>
      </w:r>
    </w:p>
    <w:p>
      <w:pPr>
        <w:pStyle w:val="BookText"/>
        <w:rPr/>
      </w:pPr>
      <w:r>
        <w:rPr>
          <w:rFonts w:ascii="Amiri" w:hAnsi="Amiri" w:eastAsia="Amiri" w:cs="Amiri"/>
          <w:color w:val="111111"/>
          <w:sz w:val="28"/>
          <w:sz w:val="28"/>
          <w:szCs w:val="28"/>
          <w:rtl w:val="true"/>
          <w:lang w:bidi="ar-SA"/>
        </w:rPr>
        <w:t>أبوا أن يذوقوا العيش والذّم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وماتوا ميتة لم تُذَمَّم</w:t>
      </w:r>
    </w:p>
    <w:p>
      <w:pPr>
        <w:pStyle w:val="BookText"/>
        <w:rPr/>
      </w:pPr>
      <w:r>
        <w:rPr>
          <w:rFonts w:ascii="Amiri" w:hAnsi="Amiri" w:eastAsia="Amiri" w:cs="Amiri"/>
          <w:color w:val="111111"/>
          <w:sz w:val="28"/>
          <w:sz w:val="28"/>
          <w:szCs w:val="28"/>
          <w:rtl w:val="true"/>
          <w:lang w:bidi="ar-SA"/>
        </w:rPr>
        <w:t>ولا عجب للأسد إن ظفرت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الأعادي من فصيح وأعجم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فحربة وحشيّ سقت حمزة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 عليّ في حسام ابن ملجم</w:t>
      </w:r>
      <w:r>
        <w:rPr>
          <w:rStyle w:val="FootnoteAnchor"/>
          <w:rtl w:val="true"/>
        </w:rPr>
        <w:footnoteReference w:id="14"/>
      </w:r>
      <w:bookmarkStart w:id="42" w:name="pg16085_238164"/>
    </w:p>
    <w:p>
      <w:pPr>
        <w:pStyle w:val="Heading3"/>
        <w:numPr>
          <w:ilvl w:val="2"/>
          <w:numId w:val="1"/>
        </w:numPr>
        <w:rPr/>
      </w:pPr>
      <w:bookmarkStart w:id="43" w:name="__RefHeading___Toc504026_1280447820"/>
      <w:bookmarkStart w:id="44" w:name="_Toc16"/>
      <w:bookmarkEnd w:id="42"/>
      <w:bookmarkEnd w:id="43"/>
      <w:r>
        <w:rPr/>
        <w:t>4</w:t>
      </w:r>
      <w:r>
        <w:rPr>
          <w:rtl w:val="true"/>
        </w:rPr>
        <w:t xml:space="preserve"> - </w:t>
      </w:r>
      <w:r>
        <w:rPr>
          <w:rtl w:val="true"/>
        </w:rPr>
        <w:t>إبراهيم بن الحسين</w:t>
      </w:r>
      <w:bookmarkEnd w:id="44"/>
    </w:p>
    <w:p>
      <w:pPr>
        <w:pStyle w:val="BookText"/>
        <w:rPr/>
      </w:pPr>
      <w:r>
        <w:rPr>
          <w:rFonts w:ascii="Amiri" w:hAnsi="Amiri" w:eastAsia="Amiri" w:cs="Amiri"/>
          <w:color w:val="111111"/>
          <w:sz w:val="28"/>
          <w:sz w:val="28"/>
          <w:szCs w:val="28"/>
          <w:rtl w:val="true"/>
          <w:lang w:bidi="ar-SA"/>
        </w:rPr>
        <w:t>قال ابن شهر آشوب وهو يحصي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وستّة من بني الحسين مع اختلاف فيهم</w:t>
      </w:r>
      <w:r>
        <w:rPr>
          <w:rStyle w:val="FootnoteAnchor"/>
          <w:rtl w:val="true"/>
        </w:rPr>
        <w:footnoteReference w:id="15"/>
      </w:r>
      <w:r>
        <w:rPr>
          <w:rFonts w:ascii="Amiri" w:hAnsi="Amiri" w:eastAsia="Amiri" w:cs="Amiri"/>
          <w:color w:val="111111"/>
          <w:sz w:val="28"/>
          <w:sz w:val="28"/>
          <w:szCs w:val="28"/>
          <w:rtl w:val="true"/>
          <w:lang w:bidi="ar-SA"/>
        </w:rPr>
        <w:t>منهم إبراهيم بن الحسين، وأحصاه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صاحب أعيان الشيعة مثله ، ولم أعثر على أكثر من هذا في التاريخ</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504028_1280447820"/>
      <w:bookmarkStart w:id="46" w:name="_Toc17"/>
      <w:bookmarkEnd w:id="45"/>
      <w:r>
        <w:rPr/>
        <w:t>5</w:t>
      </w:r>
      <w:r>
        <w:rPr>
          <w:rtl w:val="true"/>
        </w:rPr>
        <w:t xml:space="preserve">- </w:t>
      </w:r>
      <w:r>
        <w:rPr>
          <w:rtl w:val="true"/>
        </w:rPr>
        <w:t>إبراهيم بن الحصين</w:t>
      </w:r>
      <w:bookmarkEnd w:id="46"/>
    </w:p>
    <w:p>
      <w:pPr>
        <w:pStyle w:val="BookText"/>
        <w:rPr/>
      </w:pPr>
      <w:r>
        <w:rPr>
          <w:rFonts w:ascii="Amiri" w:hAnsi="Amiri" w:eastAsia="Amiri" w:cs="Amiri"/>
          <w:color w:val="111111"/>
          <w:sz w:val="28"/>
          <w:sz w:val="28"/>
          <w:szCs w:val="28"/>
          <w:rtl w:val="true"/>
          <w:lang w:bidi="ar-SA"/>
        </w:rPr>
        <w:t>ذكره في المناقب وعدّه صاحب أعيان الشيعة من شهداء الطّف، وجرى اسمه على لسان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يستنصر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الكلبي، يا إبراهيم بن الحصين،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إبراهيم بن الحصين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منكم مفصلاً وساقا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ليهرق اليوم دمي إهراقا</w:t>
      </w:r>
    </w:p>
    <w:p>
      <w:pPr>
        <w:pStyle w:val="BookText"/>
        <w:rPr/>
      </w:pPr>
      <w:r>
        <w:rPr>
          <w:rFonts w:ascii="IRNazanin" w:hAnsi="IRNazanin" w:eastAsia="IRNazanin"/>
          <w:color w:val="111111"/>
          <w:sz w:val="28"/>
          <w:sz w:val="28"/>
          <w:szCs w:val="28"/>
          <w:rtl w:val="true"/>
          <w:lang w:bidi="fa-IR"/>
        </w:rPr>
        <w:t>ویرزق الموت أبو إسحاقا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بني الفاجرة الفسّاقا</w:t>
      </w:r>
    </w:p>
    <w:p>
      <w:pPr>
        <w:pStyle w:val="BookText"/>
        <w:rPr/>
      </w:pPr>
      <w:r>
        <w:rPr>
          <w:rFonts w:ascii="Amiri" w:hAnsi="Amiri" w:eastAsia="Amiri" w:cs="Amiri"/>
          <w:color w:val="111111"/>
          <w:sz w:val="28"/>
          <w:sz w:val="28"/>
          <w:szCs w:val="28"/>
          <w:rtl w:val="true"/>
          <w:lang w:bidi="ar-SA"/>
        </w:rPr>
        <w:t>ثمّ حمل عليهم وقتل منهم أربعاً وثمانين رجلاً وجعلهم حطب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صاحب الناسخ عن أبي مخنف لوط بن يحيى أنّ إبراهيم بن الحصين هجم على الأعداء ، ولمّا كان يحيى من أصحاب أمير المؤمنين ويعتبر ابنه لوط من أصحاب الإمامين الحسن والحسين وكان حاضراً وقعة الطفّ فما كان رآه أو سمعه لا ينبغي أن يجرّد من الصّحة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أنّ إبراهيم حمل وهو يرتجز بهذا الرجز</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حسين اليوم تلق أحمدا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أباك الطاهر المؤيّدا </w:t>
      </w:r>
      <w:bookmarkStart w:id="47" w:name="pg16085_238165"/>
    </w:p>
    <w:p>
      <w:pPr>
        <w:pStyle w:val="BookText"/>
        <w:rPr/>
      </w:pPr>
      <w:bookmarkEnd w:id="47"/>
      <w:r>
        <w:rPr>
          <w:rFonts w:ascii="Amiri" w:hAnsi="Amiri" w:eastAsia="Amiri" w:cs="Amiri"/>
          <w:color w:val="111111"/>
          <w:sz w:val="28"/>
          <w:sz w:val="28"/>
          <w:szCs w:val="28"/>
          <w:rtl w:val="true"/>
          <w:lang w:bidi="ar-SA"/>
        </w:rPr>
        <w:t>والحسن المسموم ذاك الأسعدا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الجناحين حليف الشهدا</w:t>
      </w:r>
    </w:p>
    <w:p>
      <w:pPr>
        <w:pStyle w:val="BookText"/>
        <w:rPr/>
      </w:pPr>
      <w:r>
        <w:rPr>
          <w:rFonts w:ascii="Amiri" w:hAnsi="Amiri" w:eastAsia="Amiri" w:cs="Amiri"/>
          <w:color w:val="111111"/>
          <w:sz w:val="28"/>
          <w:sz w:val="28"/>
          <w:szCs w:val="28"/>
          <w:rtl w:val="true"/>
          <w:lang w:bidi="ar-SA"/>
        </w:rPr>
        <w:t xml:space="preserve">وحمزة الليث الكميّ السيّدا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فازوا سُعدا</w:t>
      </w:r>
    </w:p>
    <w:p>
      <w:pPr>
        <w:pStyle w:val="BookText"/>
        <w:rPr/>
      </w:pPr>
      <w:r>
        <w:rPr>
          <w:rFonts w:ascii="Amiri" w:hAnsi="Amiri" w:eastAsia="Amiri" w:cs="Amiri"/>
          <w:color w:val="111111"/>
          <w:sz w:val="28"/>
          <w:sz w:val="28"/>
          <w:szCs w:val="28"/>
          <w:rtl w:val="true"/>
          <w:lang w:bidi="ar-SA"/>
        </w:rPr>
        <w:t>وحمل عليهم كالليث الغضبان، وغاص في أوساطهم فقتل منهم خمسين رجلاً،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وثمانين من أبطالهم، قتلهم بالسيف والسنان، ثمّ ودّع</w:t>
      </w:r>
    </w:p>
    <w:p>
      <w:pPr>
        <w:pStyle w:val="BookText"/>
        <w:rPr/>
      </w:pPr>
      <w:r>
        <w:rPr>
          <w:rFonts w:ascii="Amiri" w:hAnsi="Amiri" w:eastAsia="Amiri" w:cs="Amiri"/>
          <w:color w:val="111111"/>
          <w:sz w:val="28"/>
          <w:sz w:val="28"/>
          <w:szCs w:val="28"/>
          <w:rtl w:val="true"/>
          <w:lang w:bidi="ar-SA"/>
        </w:rPr>
        <w:t>الوجود الفاني وفاز بالجنان والرضوان، واستشهد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04030_1280447820"/>
      <w:bookmarkStart w:id="49" w:name="_Toc18"/>
      <w:bookmarkEnd w:id="48"/>
      <w:r>
        <w:rPr/>
        <w:t>6</w:t>
      </w:r>
      <w:r>
        <w:rPr>
          <w:rtl w:val="true"/>
        </w:rPr>
        <w:t xml:space="preserve"> - </w:t>
      </w:r>
      <w:r>
        <w:rPr>
          <w:rtl w:val="true"/>
        </w:rPr>
        <w:t>إبراهيم بن علي بن أبي طالب</w:t>
      </w:r>
      <w:r>
        <w:rPr>
          <w:rtl w:val="true"/>
        </w:rPr>
        <w:t>(</w:t>
      </w:r>
      <w:r>
        <w:rPr>
          <w:rtl w:val="true"/>
        </w:rPr>
        <w:t>عليه السلام</w:t>
      </w:r>
      <w:r>
        <w:rPr>
          <w:rtl w:val="true"/>
        </w:rPr>
        <w:t>)</w:t>
      </w:r>
      <w:bookmarkEnd w:id="49"/>
    </w:p>
    <w:p>
      <w:pPr>
        <w:pStyle w:val="BookText"/>
        <w:rPr/>
      </w:pPr>
      <w:r>
        <w:rPr>
          <w:rFonts w:ascii="Amiri" w:hAnsi="Amiri" w:eastAsia="Amiri" w:cs="Amiri"/>
          <w:color w:val="111111"/>
          <w:sz w:val="28"/>
          <w:sz w:val="28"/>
          <w:szCs w:val="28"/>
          <w:rtl w:val="true"/>
          <w:lang w:bidi="ar-SA"/>
        </w:rPr>
        <w:t>ذكر أبو الفرج في مقاتل الطالبيّين عن المدائني أنّ محمّداً بن عليّ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يومئذٍ إبراهيم بن عليّ بن أبي طالب وأُمّه أمّ ولد، وما سمعت بهذا من غيره ولا رأيت لإبراهيم في شيء من كتب الأنساب ذكراً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السياق نفسه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يضف شيئاً زائداً عليه، ومثله فعل صاحب الناسخ من أنّ محمّد بن عليّ بن حمزة انفرد بذكر الخبر،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والقوم بين مدعّس ومكردس</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لبسوا القلوب على الدروع وأقبلوا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p>
    <w:p>
      <w:pPr>
        <w:pStyle w:val="Heading3"/>
        <w:numPr>
          <w:ilvl w:val="2"/>
          <w:numId w:val="1"/>
        </w:numPr>
        <w:rPr/>
      </w:pPr>
      <w:bookmarkStart w:id="50" w:name="__RefHeading___Toc504032_1280447820"/>
      <w:bookmarkStart w:id="51" w:name="_Toc19"/>
      <w:bookmarkEnd w:id="50"/>
      <w:r>
        <w:rPr/>
        <w:t>7</w:t>
      </w:r>
      <w:r>
        <w:rPr>
          <w:rtl w:val="true"/>
        </w:rPr>
        <w:t xml:space="preserve"> - </w:t>
      </w:r>
      <w:r>
        <w:rPr>
          <w:rtl w:val="true"/>
        </w:rPr>
        <w:t>ابن أخى حذيفة بن أُسيد الغفارى</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الجليل محمّد بن الحسن الصفّار القمّي المتوفّى بقم سنة مأتين </w:t>
      </w:r>
      <w:bookmarkStart w:id="52" w:name="pg16085_238167"/>
    </w:p>
    <w:p>
      <w:pPr>
        <w:pStyle w:val="BookText"/>
        <w:rPr/>
      </w:pPr>
      <w:bookmarkEnd w:id="52"/>
      <w:r>
        <w:rPr>
          <w:rFonts w:ascii="Amiri" w:hAnsi="Amiri" w:eastAsia="Amiri" w:cs="Amiri"/>
          <w:color w:val="111111"/>
          <w:sz w:val="28"/>
          <w:sz w:val="28"/>
          <w:szCs w:val="28"/>
          <w:rtl w:val="true"/>
          <w:lang w:bidi="ar-SA"/>
        </w:rPr>
        <w:t>وتسعين في بصائر الدرجات بسنده عن حذيفة بن أُسيد الغفاري</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وادع الحسن معاوية وانصرف إلى المدينة صحبته في منصرفه وكان بين عينيه حمل بعير لا يفارقه حيث توجّه ، فقلت له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محمّد، هذا الحمل لا يفارقك حيثما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أتدري ما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شيعتنا فيه أسمائهم،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فأرني اسمي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بالغداة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إليه ومعي ابن أخٍ لي وكان يقرأ ولم أكن أقرأ،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غدا بك؟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التي وعدتني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 الفتى معك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 لي وهو يقرأ ولست أقرأ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فجلست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بالديوان الأوسط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الفتى فإذا الأسماء تلوح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يقرأ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يا عماه هو ذا اسمي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أين اسمي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فصفح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اسمك ، فاستبشرنا واستشهد الفتى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504034_1280447820"/>
      <w:bookmarkStart w:id="54" w:name="_Toc20"/>
      <w:bookmarkEnd w:id="53"/>
      <w:r>
        <w:rPr/>
        <w:t>8</w:t>
      </w:r>
      <w:r>
        <w:rPr>
          <w:rtl w:val="true"/>
        </w:rPr>
        <w:t xml:space="preserve">- </w:t>
      </w:r>
      <w:r>
        <w:rPr>
          <w:rtl w:val="true"/>
        </w:rPr>
        <w:t>أربعة من فتيان اليمن</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جرير بن رستم الطبري الآملي وهو من أجلّ علماء أهل السنّة في القرن الرابع الهجري ذكر في كتابه معجزات الأئمّة وبلغ بالسند إلى جابر ابن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بينما أمير المؤمنين جالس على مسند القضاء </w:t>
      </w:r>
    </w:p>
    <w:p>
      <w:pPr>
        <w:pStyle w:val="BookText"/>
        <w:rPr/>
      </w:pPr>
      <w:r>
        <w:rPr>
          <w:rFonts w:ascii="Amiri" w:hAnsi="Amiri" w:eastAsia="Amiri" w:cs="Amiri"/>
          <w:color w:val="111111"/>
          <w:sz w:val="28"/>
          <w:sz w:val="28"/>
          <w:szCs w:val="28"/>
          <w:rtl w:val="true"/>
          <w:lang w:bidi="ar-SA"/>
        </w:rPr>
        <w:t xml:space="preserve">في مسجد الكوفة بعد واقعة صفّين وأمر الحكمين إذ دخل المسجد أربع فتيان طوال القامة تخالهم نخلات أربعة ، فسلّموا على الإمام أمير المؤمنين ، فألقى عليهم الإمام نظرة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لستم من أرضنا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نحن من أهل اليمن وأقبلنا من جيش معاوية ،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تصنعون هنا في بلادنا وأنتم من بلاد العدوّ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نكون لك عدوّاً مع ما نعلم من أنّ رسول الله استخلفك بحفظ بيضة الدين وكشف الكربات، والآن وقعنا في مصيبة شديدة وأمر عظيم،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أُخت عذراء وفي بطنها جنين يضطرب وهي تقسم لنا أنّ أحداً لم يرفع ذيلها ،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هي الآن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رحالنا على باب المسجد ، فقال 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وقعت عين الإمام عليها ،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اقبلي وأدبري بعشر خطوات، ففعلت الفتاة، ثمّ أمر الإمام أن يضرب طنب في المسجد ، وأحضروا قابلة الكوفة وهي امرأة عطّارة تدعى خولة فأمرها بفحص الفتاة وكشف حالها وإخباره بما ترى منها ، وأمر ديناراً الخصيّ وهو ثقة الإمام أن يهتمّ بها ، فأقبلت القابلة بعد الفحص الشديد على الإمام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الفتاة ما تزال بكراً ويظهر أنّ في أحشائها جنيناً مضطرباً، فأمرها الإمام أن تجلس الفتاة على كرسيّ مرتفع، وتضع تحتها طشتاً وتخرج من عندها وتتركها وحدها، ففعلت القابلة ، وأقبل الإمام على أصحابه يحدّثهم والفتاة تستمع إليه، فالتفت إلى جانبها وهو يتحدّث ثمّ زعق زعقة هايلة وصاح صيحة مرعبة فاضطربت الفتاة خوفاً من صيحته فافتضّت بكارتها على أثر اضطرابها وألقت كائناً بقدر القطّ من بطنها، فأمر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الخصيّ أن يقبل بالطشت، فلمّا وضعه بين يديه ورأى الناس ذلك الكائن فيه عند ذلك اختلفت فيه الأقوال ؛فعلى بعضهم 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لإخوان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بيتكم مستنقع ماءٍ آسن ؟ فأجابوه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فتاتكم هذه استنقعت في تلك </w:t>
      </w:r>
    </w:p>
    <w:p>
      <w:pPr>
        <w:pStyle w:val="BookText"/>
        <w:rPr/>
      </w:pPr>
      <w:r>
        <w:rPr>
          <w:rFonts w:ascii="Amiri" w:hAnsi="Amiri" w:eastAsia="Amiri" w:cs="Amiri"/>
          <w:color w:val="111111"/>
          <w:sz w:val="28"/>
          <w:sz w:val="28"/>
          <w:szCs w:val="28"/>
          <w:rtl w:val="true"/>
          <w:lang w:bidi="ar-SA"/>
        </w:rPr>
        <w:t>البركة في صغرها، ونفذت إلى أحشائها هذه العلقة وإلى رحمها وتغذّت بدمها حتّى بلغت هذا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هؤلاء الفتيان الأربعة في الكوفة وأعرضوا عن معاوية وترسّخت عقيدتهم بالإمام وزاد يقينهم به، وزوجوا أُختهم في الكوفة، ولازموا الإمام وأقاموا معه، وصحبوا الإمام الحسن بعد شهادة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صحبوا الحسين سيّد الشهداء بعد وفاة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استشهدوا معه بأرض كربلاء رضوان الله عليهم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 رواية أُخرى تشبه الرواية المتقدّمة بسنده عن عمّار ابن ياسر، وقد رواها المجلسيّ في تاسع البحار ونقلها السيّد البحراني في مدينة المعاجز، وأنا أذكر ملخّصاً لها هنا لمناسبتها للرواية التي سلفت وإن كان موضوعها خارجاً عمّا نحن فيه، وربّما كانت الروايتان واحدة لشدّة شبه أحدهما بالأُخرى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بصير بن مدرك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بن ياسر ذوالفضل والمآثر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يدي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يوم الاثنين لسبع عشرة ليلة خلت في صفر وإذا بزعقة قد ملأت المسامع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دكّة القضاء،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ائت بذي الفقار، وكان وزنه سبعة أمنان وثلثا منّ بالمكّيّ، فجئت به، فانتضاه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من 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،هذا يوم يكشف </w:t>
      </w:r>
    </w:p>
    <w:p>
      <w:pPr>
        <w:pStyle w:val="BookText"/>
        <w:rPr/>
      </w:pPr>
      <w:r>
        <w:rPr>
          <w:rFonts w:ascii="Amiri" w:hAnsi="Amiri" w:eastAsia="Amiri" w:cs="Amiri"/>
          <w:color w:val="111111"/>
          <w:sz w:val="28"/>
          <w:sz w:val="28"/>
          <w:szCs w:val="28"/>
          <w:rtl w:val="true"/>
          <w:lang w:bidi="ar-SA"/>
        </w:rPr>
        <w:t>فيه لأهل الكوفة جميعاً الغمّة، ليزداد المؤمن وفاقاً ، والمخالف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ائت بمن على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وإذا بالباب امرأة في قبّة على جمل وهي 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ويا غاية الطالبين ويا كنز الراغبين، ويا ذا القوّة المتين، ويا مطعن اليتيم، ويا رازق العديم، و يا محيي كلّ عظم رميم، و يا قديماً سبق قدمه كلّ قديم ،ويا عون من لاعون له، ويا طود من لا طود له، وكنز من لا كنز له، إليك توجّهت وإليك توسّلت، بيّض وجهي وفرّج عليَّ كربي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وحولها ألف فارس بسيوف مسلولة، قوم لها وقوم عليها،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عن الجمل ونزل القوم معها ودخلوا المسجد، فوقعت المرأة بين يدي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إيّاك قصدت فاكشف ما بي من غمّة إنّك وليّ ذلك والقادر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 نادِ في الكوفة لينظروا إلى قضاء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فاجتمع الناس حتّى صار القدم عليه أقدام كثيرة، ثمّ قام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عمّا بدا لكم يا أهل الشام، فنهض من بينهم شيخ أشيب عليه بردة أتحميّة وحلّة عدنيّة وعلى رأسه عمامة خزسويّة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كنز الضعفاء ويا ملجأ اللهفاء، ويا مولاي، هذه الجارية ابنتي وما قرّبتها ببعل قطّ وهي عاتق حامل وقد فضحتني في عشيرتي وأنا معروف بالشدّة والنجدة والبأس والسطوة والشجاعة والبراعة والنزاهة والقناعة، أنا قلمس بن غفريس، وليث غسوس ووجهه على الأعداء عبوس، لا تخمد لي نار ولا يضام لي جار، عزيز عند العرب، بأسي ونجدتي وحملاتي وسطواتي، أنا من أقوام بيت أبائهم بيت مجد في السماء السابعة، فينا كلّ عبوس لا يرعوي، وكلّ حجّاج </w:t>
      </w:r>
    </w:p>
    <w:p>
      <w:pPr>
        <w:pStyle w:val="BookText"/>
        <w:rPr/>
      </w:pPr>
      <w:r>
        <w:rPr>
          <w:rFonts w:ascii="Amiri" w:hAnsi="Amiri" w:eastAsia="Amiri" w:cs="Amiri"/>
          <w:color w:val="111111"/>
          <w:sz w:val="28"/>
          <w:sz w:val="28"/>
          <w:szCs w:val="28"/>
          <w:rtl w:val="true"/>
          <w:lang w:bidi="ar-SA"/>
        </w:rPr>
        <w:t xml:space="preserve">عن الحرب لا ينتهي ، وقد بقيت يا عليّ حائر في أمري، فاكشف هذه الغمّة فهذه عظيمة لا أجد أعظم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تقولين يا جارية فيما قال أبوك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إنّي عاتق فقد صدق فيما يقول، وأمّا قوله إنّي حامل فوالله ما أعلم من نفسي خيانة قطّ يا أمير المؤمنين وأنت أعلم به منّي، وتعلم أنّي ما كذبت فيما قلت، ففرج عنّي غمّي يا عالم السرّ وأخفى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جَاءَ الْحَقُّ وَزَهَقَ الْبَاطِلُ إِنَّ الْبَاطِلَ كَانَ زَهُوقاً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بداية الكوفة، فجائت امرأه يقال لها لبنى وكانت قابلة نساء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اضربي بينك وبين الناس حجاباً وانظري هذه الجارية أعاتق حامل ؟ ففعلت ما أمرها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 عاتق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 أين الأئمّة الذين ادّعوا منزلتي ؟ أين من يدّعي في نفسه أنّ له مقام الحقّ فيكشف هذه الغمّة ؟</w:t>
      </w:r>
    </w:p>
    <w:p>
      <w:pPr>
        <w:pStyle w:val="BookText"/>
        <w:rPr/>
      </w:pPr>
      <w:r>
        <w:rPr>
          <w:rFonts w:ascii="Amiri" w:hAnsi="Amiri" w:eastAsia="Amiri" w:cs="Amiri"/>
          <w:color w:val="111111"/>
          <w:sz w:val="28"/>
          <w:sz w:val="28"/>
          <w:szCs w:val="28"/>
          <w:rtl w:val="true"/>
          <w:lang w:bidi="ar-SA"/>
        </w:rPr>
        <w:t>فقال عمرو بن حريث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لها غيرك يابن أبي طالب، واليوم تثبت لنا إمامتك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الغضب، ألستم من أعمال دمشق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يقال لها أسعاد طريق بإيناس الجولة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من يقدر على قطعة من الثلج ؟ قال أبو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في بلادنا كثير ،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 بلادكم مائتا فرسخ وخمسون فرسخاً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يده وهو على منبر الكوفة وردّها وفيها قطعة من الثلج </w:t>
      </w:r>
    </w:p>
    <w:p>
      <w:pPr>
        <w:pStyle w:val="BookText"/>
        <w:rPr/>
      </w:pPr>
      <w:r>
        <w:rPr>
          <w:rFonts w:ascii="Amiri" w:hAnsi="Amiri" w:eastAsia="Amiri" w:cs="Amiri"/>
          <w:color w:val="111111"/>
          <w:sz w:val="28"/>
          <w:sz w:val="28"/>
          <w:szCs w:val="28"/>
          <w:rtl w:val="true"/>
          <w:lang w:bidi="ar-SA"/>
        </w:rPr>
        <w:t xml:space="preserve">تقطر ماءاً ثمّ قال لداية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 هذا الثلج ممّا يلي فرج هذه الجارية، سترمي علقة وزنها خمس وخمسون درهماً ودانقان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وخرجت بها من الجامع وجائت بطشت ووضعت الثلج على الموضع منها ، فرمت علقة كبيرة فوزنتها الداية فوجدتها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أمسك المطر عن الكوفة منذ خمس سنين ، فقال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لنا يا أمير المؤمنين ، فأشار بيده قبل السماء فدمدم الجوّ وأسجم وحمل مزناً فسال الغيث، وأقبلت الداية مع الجارية فوضعت العلقة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وهي كما ذكرت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مِثْقَالَ حَبَّةٍ مِنْ خَرْدَلٍ أَتَيْنَا بِهَا وَكَفَى بِنَا حَاسِبِينَ</w:t>
      </w:r>
      <w:r>
        <w:rPr>
          <w:rStyle w:val="FootnoteAnchor"/>
          <w:rtl w:val="true"/>
        </w:rPr>
        <w:footnoteReference w:id="2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الغضب، خذ ابنتك فوالله ما زنت ولكن دخلت الموضع فدخلت فيها هذه العلقة وهي بنت عشر سنين فربت في بطنها إلى وقتنا هذا، فنهض أبوها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الأرحام وما في الضمائر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55" w:name="pg16085_238179"/>
    </w:p>
    <w:p>
      <w:pPr>
        <w:pStyle w:val="Heading3"/>
        <w:numPr>
          <w:ilvl w:val="2"/>
          <w:numId w:val="1"/>
        </w:numPr>
        <w:rPr/>
      </w:pPr>
      <w:bookmarkStart w:id="56" w:name="__RefHeading___Toc504036_1280447820"/>
      <w:bookmarkStart w:id="57" w:name="_Toc21"/>
      <w:bookmarkEnd w:id="55"/>
      <w:bookmarkEnd w:id="56"/>
      <w:r>
        <w:rPr/>
        <w:t>9</w:t>
      </w:r>
      <w:r>
        <w:rPr>
          <w:rtl w:val="true"/>
        </w:rPr>
        <w:t xml:space="preserve"> - </w:t>
      </w:r>
      <w:r>
        <w:rPr>
          <w:rtl w:val="true"/>
        </w:rPr>
        <w:t>إبراهيم بن مسلم بن عقيل</w:t>
      </w:r>
      <w:bookmarkEnd w:id="57"/>
    </w:p>
    <w:p>
      <w:pPr>
        <w:pStyle w:val="BookText"/>
        <w:rPr/>
      </w:pPr>
      <w:r>
        <w:rPr>
          <w:rFonts w:ascii="Amiri" w:hAnsi="Amiri" w:eastAsia="Amiri" w:cs="Amiri"/>
          <w:color w:val="111111"/>
          <w:sz w:val="28"/>
          <w:sz w:val="28"/>
          <w:szCs w:val="28"/>
          <w:rtl w:val="true"/>
          <w:lang w:bidi="ar-SA"/>
        </w:rPr>
        <w:t xml:space="preserve">الاختلاف حاصل في إبراهيم وأخيه من عدّة جهات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أولاد مسلم بن عقيل كما ذكر الصدوق في الأمالي والمشهور على ألسنة الناس ذلك أو هما ولدا عبدالله بن جعفر أو ولدا جعفر نفسه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أو هما ولدا عقيل ؟ ونحن نكتفي هنا برواية الصدوق التي رواها في الأمالي عن أبيه، وأبوه عن عليّ بن إبراهيم عن إبراهيم بن رجاء، عن جابر، عن عثمان بن داود الهاشمي، عن محمّد بن مسلم، عن حمران بن أعين، عن أبي محمّد، عن شيخ من أهل الكوفة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هرب غلامان لمسلم بن عقيل من 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يقول صاحب 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أعثر على شهادة محمّد وإبراهيم ابني مسلم في كتب القدماء إلّا نادراً لكن ابن الأعثم الكوفي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ابن زياد هانياً بن عروة وخرج مسلم من دار هاني وعبّأ شيعته للهجوم على دار الإمارة أودع ولدين له عند شريح القاضي ليكونا بمأمن من شرطة ابن زياد في جواره مع أنّ صاحب روضة الشهداء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الغلامان بأمر أبيهما في دار شريح القاضي إلى أن استشهد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ابن زياد بأنّ أهل الكوفة خبّنا ولدي مسلم بن عقيل وإنّهم يحتفظون بهما ، فأمر ابن زياد مناديه ينادي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الذمّة ممّن يعلم مكانهما ولا يدلّ عليهما ، تهدم داره ويهدر دمه وتنهب أمواله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 شريح هذا النداء أحضر محمّداً وإبراهيم عنده وشرع في البكاء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شریح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أبا كما مسلم قد استشهد وذهب من هذه الدار الفانية إلى الجنان الدائمة الباقية ، فصرخ الغلامان وعمدا إلى جيبهما فشقّاه وحثيا التراب على رأسيهما وصاحا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أبتاه وا غريباه ، فقال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ابني أخي ، لا تبكيا ، ولا تهتمّا لقتلي وسجني ، لأنّ ابن زياد يطلبكما الآن أين ما كنتما ، ولا يهدأ له بال حتّى يأسركما ، ويهلك من أجاركما ، فسكتا خوفاً من ابن زياد و جلسا صامتين خوفاً من ابن زياد لعنه الله ، فقال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قرّتا عيني ونور فؤادي ، وإنّي رأيت أن أُودعكما بيد أمينة توصلكما إلى المدينة وتسلّمكما إلى قومكما ، وقال لابنه ويُدعى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على باب المدينة قافلة عراقيّة تنوي السفر إلى المدينة فأوصل الطفلين إليها وسلّمهما إلى رجل مؤتمن ليوصلهما إلى هناك ، وأعطى كل واحد منهما خمسين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جنّ الظلام خرج بهما أسد إلى خارج الكوفة فوجد القافلة قد غادرت المكان ، وألقى أسد نظره على الطريق فوجد شبح القافلة يبدو لعينيه من بعيد، وقال للغلامين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السواد الذي تریانه شبح القافلة فأسرعا حتى تلحقا بها ثم تركهما وانصرف ، فخرج الغلامان وراء القافلة وكانا لا يعرفان الطريق فأضلاه وضيّعا القافلة ولم يعثرا لها على عين ولا أثر ، ورأهما جماعة من أهل الكوفة فعلما أنّهما ابنا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فأخذوهما إلى ابن زياد لعنه الله فأمر بسجنهما وكتب إلى يزيد كتاباً يستشيره بأمرهما وكان السجّان واسمه مشكور من محبّي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فنالته رحمة لهما لمّا شاهد بكائهما ولوعتهما ، فمهدّ لهما الفراش وأطاب لهما الطعام وبالغ بإكرامهما ، ولمّا أتت عليهما ليلة أُخرى وأرخى الليل سدوله خرج بهما إلى طريق القادسيّة وأعطاهما خاتمه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صيّراه معكما فإنّه العلامة بيني وبينكما، فإذا بلغتما القادسيّة فأخبرا أخي هناك وأعطياه الخاتم لكي يرفق بكما ويخدمكما ، فعاد مشكور من حيث أتى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 الغلامان طريق القادسيّة فأضلا الطريق مرّة أخرى وبقيا يحومان حول البلد الليل كلّه فلمّا انكشف عمود الصبح علما أنّهما بالقرب من الكوفة ، فخافا خوفاً شديداً وخشيا أن يقعا في الأسر مرة ثانية ، فقصدا ناحية السواد وأخفيا أنفسهما في غابة نخل عندها عين ماء ، فأقبلت جارية حبشيّة تستقي من العين، فرأت خيالهما في ماء العين فأقبلت عليهما وأظهرت الودّ لهما واللطف بهما وأخبرتهما عن سيّدتها وعنها بمحبّتهما لأهل البيت وأقبلت بهما إلى بيت سيّدتها ، فقامت إليهما السيّدة فغسلت وجهيهما بعد أن قبلتهما وأعتقت الجارية وخبّأتهما في بيتها وبالغت بإكرامهما وإطعامهما ، وأسرَت إلى الجارية بكتمان الأمر عن زوجها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وأرسل ابن زیاد خلف السجّان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وسأله عن الغلامين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أطلقت سراحهما قربة إلى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خفتني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أخاف إلّا الله، ويحك يابن زياد بالأمس قتلت أباهما ، فما تريد من هذين الطفلين، فغضب ابن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لأضربنّ عنقك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أُريد عنقاً ليست للمصطفى ، ثمّ أمر ابن زياد بجلده خمسمائة سوط ثمّ تضرب عنقه ، ولمّا وقع بين العقابين وابتدأوا بجلده ، قال عند أوّل سوط يمسّ جسده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الثاني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ألهمني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الثالث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إليك المشتكى فإنّهم يقتلوني على حبّ آل بيت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عند الرابع والخامس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أدركني برحمتك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أخلد إلى الصمت حتّى استوفى الضارب خمسمائة سوط من جسمه وهنا نطق طالباً شربة من الماء ، 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اضربوا عنقه وهو عطشان ، فطلب عمرو بن حريث من ابن زياد أن يهبه له ويذهب به إلى البيت ليعالج جراحه ، ففتح مشكور عينه وجاؤوه بالماء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به لقد ارتويت الساعة من ماء الكوثر ، قال هذا وأسلم الروح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الصنعة ظاهرة على هذه الحكاية ولا أظنّ عاقلاً يشكّ في وضعها لاسيما إذا أدرك أنّ راويها صاحب روضة الشهداء وقد قيل عنه أنّه تذبذب بين السنّة والشيعة في سبزوار وهراة وشاهد ذلك ثنائه البالغ على شريح القاضي ، وهل قتل مسلم وهاني إلّا بتدبير من هذا الملعون فمتى كانت له الصلة الوطيدة بمسلم بحيث يترك مسلم خيار الشيعة في الكوفة ويأتمنه على ولديه ؟ وهل يؤتمن الذئب على الحمل؟ أرجو مخلصاً من القارئ أن يحتاط لدينه ويعرض عن هذه الموضوعات، وأنا أتعجّب من المؤلّف الفاضل كيف ساغ له نقل هذه المناكير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وقبض عليهما شرطة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ابن زیاد فاستدعى اللعين سجّانه وأمره بسجنهما وبالتضييق عليهما ومنعهما من لذيذ الزاد ومريء الماء، فأطاعه وتركهما في ضيق السجن، فكانا يصومان في النهار فإذا جنّ عليهما الليل أعطاهما السجّان قرصين من الشعير وكوزاً من المائ فكان إفطارهما على ذلك، فامتدّ بهما الحبس سنة بأكملها، فقال أحد الغلامين لأخيه بعد مرور هذه المدّة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حبسنا هنا قد طال وأوشك عمرنا الفاني وجسدنا الواهي على الدثور ، فإذا جاءك هذا السجّان الشيخ فاشكو له حالنا وعرّفه بنسبنا وقربنا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يخفّف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عليهما الليل أقبل السجّان كعادته بإفطارهما المعهود، فقال له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أتعرف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وكيف لا أعرفه وهو نبييّ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 جعفراً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ذلك هو الرجل الذي أنعم الله عليه بجناحين يطير بهما في الجنّة مع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هل تعرفه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أعرفه وهو ابن عمّ رسول الله وأخوه عند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نحن عترة نبيّك، نحن غلامان لمسلم بن عقيل والآن وقعنا في سجنك فلا تضيّق علينا واعرف لنا حرمتنا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الشيخ قولهما وقع على أقدامهما يقبّلهما وهو يقول بأبى أنتم وأُمّي، ونفسي لكم الفداء يا أبناء المصطفى وعترته، هذا باب السجن مفتوح لكم فاذهبا أنّى شئتما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خيّم ظلام الليل على الوجود كلّه أعطاهما قرصين من الشعير وكوز الماء </w:t>
      </w:r>
    </w:p>
    <w:p>
      <w:pPr>
        <w:pStyle w:val="BookText"/>
        <w:rPr/>
      </w:pPr>
      <w:r>
        <w:rPr>
          <w:rFonts w:ascii="Amiri" w:hAnsi="Amiri" w:eastAsia="Amiri" w:cs="Amiri"/>
          <w:color w:val="111111"/>
          <w:sz w:val="28"/>
          <w:sz w:val="28"/>
          <w:szCs w:val="28"/>
          <w:rtl w:val="true"/>
          <w:lang w:bidi="ar-SA"/>
        </w:rPr>
        <w:t xml:space="preserve">ودلّهما على الطريق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إن لكم عدوّاً كثيراً فلا تأمنوهم، فسيرا في الليل واكمنا في النهار حتّى يفرّج الله عنكما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فعمد الطفلان إلى الطريق وسارا فيه حتّى بلغا منزل امرأة عجوز وإذا بالعجوز واقفة على باب بيتها، ففرحا برؤيتها لما نالهما من التعب والنصب، فاقتربا منها وقالا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طفلان غريبان لا نهتدي الطريق، فهل لك في أجر وثواب تؤوينا هذه الليلة عندك فإذا أصبحنا خرجنا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نور عيني من تكونان؟ فلقد شممت عطر كما فما شممت عطراً مثله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هربنا من سجن ابن زیاد ، فقالت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عيني إنّ لي صهراً خبيثاً فاسقاً وكان قد حضر واقعة كربلاء وأخشى أن يغشى بيتي هذه الليلة ويراكما عندي ويؤذيكما،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مظلم وقد أظلّنا ولعلّه لا يأتي هذه الليلة ونحن خارجان عند الصبح من هنا ، فأنزلتهما في بيتها وأطعمتهما فأكلا الطعام واضطجعا في بيتها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أُخرى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بالطعام ونريد الصلاة ونقضي منها ما فات، ثمّ صلّيا وبعد ذلك رقدا في مكان أعدته لهما العجوز ، فقال الأصغر لأخيه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 ، لعلّ هذه الليلة هي ليلة الراحة لنا، وليلة الأمن والدعة، فهلمّ للعناق وليشمّ أحدنا طيب الآخر قبل أن يفرق بيننا الموت، فاعتنقا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هزيع من الليل وإذا بصهر العجوز قد أقبل إلى بيتها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حسين الكاشفي في روضة الشهداء</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زوج هذه المرأة طرق الباب بشدّة ، فقالت له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فى هذا الوقت من الليل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أعياني الكلال ، فلقد هرب من سجن ابن زیاد ولدان لمسلم ونادى منادي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بهما فله ألفا دينار ذهباً جائزة، وأنا اليوم فليت الصحراء أبحث عنهما حتّى </w:t>
      </w:r>
    </w:p>
    <w:p>
      <w:pPr>
        <w:pStyle w:val="BookText"/>
        <w:rPr/>
      </w:pPr>
      <w:r>
        <w:rPr>
          <w:rFonts w:ascii="Amiri" w:hAnsi="Amiri" w:eastAsia="Amiri" w:cs="Amiri"/>
          <w:color w:val="111111"/>
          <w:sz w:val="28"/>
          <w:sz w:val="28"/>
          <w:szCs w:val="28"/>
          <w:rtl w:val="true"/>
          <w:lang w:bidi="ar-SA"/>
        </w:rPr>
        <w:t>أعيت فرسي ونفقت وجئتك تعباً جائعاً ظمآن ، لم يبق من نفسي إلّا رمق أو رمقان حتّى أوصلت نفسي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رجل ولا تؤذي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النبيّ خصمك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 على تضييع الجائزة والتفريط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أهونها، ولو أُعطيت الدنيا برمّتها ما كنت صانعاً بها، فكان قولها للرجل كالماء في الغربال أو الريح في الشباك لم يؤثّر فيه أبداً،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تناصرتيهما فكأنّك على علم بمكانهما، قومي معي إلى عبيد الله لأنّه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تخشى الله أو تستحي منه، ما أنا وعبيد الله بن زياد؟ وهل أنا إلّا عجوز طاعنة في السنّ، قضيت عمري في هذه القفار الموحشة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قومي واصنعي لي طعاماً لكى أتعشّى وأنام، فإذا أصبحنا جدّدت الطلب، فقامت العجوز متهالكة حتّى أحضرت له طعامه فأكل ثمّ أخلد إلى الوسادة ونام ولكن ولدي مسلم استيقظ محمّد وهو الأصغر ونادى إبراهيم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تنم يا أخي فإنّنا قتيلان لأنّي رأيت الساعة في نومي رسول الله وعليّاً المرتضى وفاطمة الزهراء والحسنين وهم يمرّون إلى الجنّة فرآنا رسول الله على بعد فأقبل على أبينا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أطاعك قلبك على ترك هذه الطفلين عند العدوّ وأتيتنا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سيلحقان بنا قريباً وغداً يكونان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ما رأيت بلا زيادة ولا نقصان، فتركا العناق وأقبلا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فأيقظ لبكائهما الحارث ورفع رأسه من الوسادة ونادى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العويل في بيتنا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عند جيراننا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فاعترى الحارث الشكّ وطلب منها الضوء، فماطلته، وقام الخبيث ووضع يده على الجدار وسار هكذا حتّى بلغ مكانهما وسألهما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تكونان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p>
    <w:p>
      <w:pPr>
        <w:pStyle w:val="BookText"/>
        <w:rPr/>
      </w:pPr>
      <w:r>
        <w:rPr>
          <w:rFonts w:ascii="IRNazanin" w:hAnsi="IRNazanin" w:eastAsia="IRNazanin"/>
          <w:color w:val="111111"/>
          <w:sz w:val="28"/>
          <w:sz w:val="28"/>
          <w:szCs w:val="28"/>
          <w:rtl w:val="true"/>
          <w:lang w:bidi="fa-IR"/>
        </w:rPr>
        <w:t>من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 هذا البيت، فمن أنتما ؟ وماذا تفعلان هنا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 إن أخبرناك فنحن في 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أمان الله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أنتما في أمان الله ورسوله،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ورسوله شاهدان على ما نقول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وطفلان لمسلم بن عقيل، فررنا من سجن عبيد الله وهذه الليلة نحن ضيفاك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اللعين بقلب أقسى من الحجر الصلد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فررتما من الموت ووقعتما عليه ، الحمد لله الذي أظفرني بكما ، لقد فليت نواحي البلد والصحراء فلياً ونفقت فرسي وأنتما تقيمان في بيتي وتنامان بأمن ودعة فيه، ثمّ ضربهما على رأسيهما وأوثقهما كتافاً وألقاهما في مكان مظلم من البيت وأحكم إغلاق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فأسرعت المرأة إليه وشفعت فيهما وقبّلت يده ورأسه وخوّفته من الله ورسوله، وأطمعته بالأجر والثواب ولكنّه لم يصغ لقولها فكأنّه الماء في الغربال ، ولمّا أصبح الصباح أفرغ عليه لامة حربه وأخذ طفلي مسلم معه وذهب باتجاه النهر ليضرب عنقيهما، وكانت المرأة تعدو خلفه وهي صارخة، فإذا دنت منه حمل عليها بالسيف فتراجعت عنه ، وهكذا حتّى بلغ النهر فترجّل واستدعى غلامه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هذا الموضع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غلامه وولده ما أطاعا أمره ولكن ألقيا بنفسيهما في الفرات خوفاً منه، وخرجا إلى الضفة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قتلهما الحارث كليهما ، وأنا</w:t>
      </w:r>
      <w:r>
        <w:rPr>
          <w:rStyle w:val="FootnoteAnchor"/>
          <w:rtl w:val="true"/>
        </w:rPr>
        <w:footnoteReference w:id="27"/>
      </w:r>
      <w:r>
        <w:rPr>
          <w:rFonts w:ascii="Amiri" w:hAnsi="Amiri" w:eastAsia="Amiri" w:cs="Amiri"/>
          <w:color w:val="111111"/>
          <w:sz w:val="28"/>
          <w:sz w:val="28"/>
          <w:szCs w:val="28"/>
          <w:rtl w:val="true"/>
          <w:lang w:bidi="ar-SA"/>
        </w:rPr>
        <w:t xml:space="preserve">أنقل عبارة الناسخ بنصها وأكتفي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الحارث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واضرب عنق الغلامين،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أستحي من المصطفى أن أقتل طفلين من عترته لا ذنب لهما ولن أفعل ذلك أبداً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أقتلك، وصاح به فعلم المولى أنّ الله لم يدع في قلبه شيئاً من </w:t>
      </w:r>
    </w:p>
    <w:p>
      <w:pPr>
        <w:pStyle w:val="BookText"/>
        <w:rPr/>
      </w:pPr>
      <w:r>
        <w:rPr>
          <w:rFonts w:ascii="Amiri" w:hAnsi="Amiri" w:eastAsia="Amiri" w:cs="Amiri"/>
          <w:color w:val="111111"/>
          <w:sz w:val="28"/>
          <w:sz w:val="28"/>
          <w:szCs w:val="28"/>
          <w:rtl w:val="true"/>
          <w:lang w:bidi="ar-SA"/>
        </w:rPr>
        <w:t>الرأفة أو الرحمة أو الصفح، وأنّه قاتله لا محالة، فاعتنق الحارث وألقى الحارث بنفسه على الغلام فأراد الغلام سلّ سيفه فأسرع الحارث وضرب المولى على يده فأبانها ووصلت زوجته وولده إليه وهما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 الولد وأمسك المولى من خصره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هذا المولى أخي من الرضاع وهو متبنّي أُمّي ، مالك وله ؟ فلم يجبه وضرب الغلام بالسيف حتّى قتله وقال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وانحر الولدين ، فقال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لأنّهما أهل بيت رسول الله ولا أدعك تفعل ذلك، وكانت امرأته تعول وتبكي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تقتل هذين الولدين البريئين ؟ ما الضرر في أخذهما حيّين إلى ابن زياد لترى ما يصنع بهما ؟ 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لهما أنصاراً في الحيّ وأخشى أن يسلبوهما منّي ويحرموني من جائزة ابن زياد، وسلّ سيفه وأقبل على الولدين، فركضت المرأة أمامه وتعلّق 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واحذره يوم الجزاء، ما هذا العمل القبيح الذي تفعله الآن ؟ فغضب الحارث وضرب المرأة حتّى جرحها جرحاً منكراً، فأسرع الفتى لئلّا يعجّل على أُمّه بضربة ثانية، ويقضي عليها، وقبض على 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أبتى، عُد إلى صوابك، إنّك جننت فما تعرف قريباً من بعيد ولا عدوّاً من صديق، واستبدّ بالحارث الغضب وضرب ولده أيضاً بسيفه فقضى عليه ، وحمل على ابني مسلم كالذئب المسعور، فما عطفه عليهما بكائهما ولا تضرّعهما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أنّ الغلامين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خذنا حيّين إلى ابن زياد يعمل بنا ما يشاء، فقال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لا يكون أبداً،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 لك بالعبوديّة فبعنا وانتفع بثمننا</w:t>
      </w:r>
      <w:r>
        <w:rPr>
          <w:rStyle w:val="FootnoteAnchor"/>
          <w:rtl w:val="true"/>
        </w:rPr>
        <w:footnoteReference w:id="2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أصلاً فقالا له احفظ قرابتنا من رسول الله،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بينكم وبين رسول الله قرابة،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 صغرنا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الله رحمة في قلبي وإنّي بقتلكما أتقرّب إلى الأمير عبيد الله،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عزمت على قتلنا فأمهلنا نصلّي، فقال صلّيا إن نفعتكما صلاتكما ، فصلّى الغلامان ركعتين وبسطا أيديهما بالدعاء ودعوا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يا حكيم ،يا أحكم الحاكمين احكم بيننا وبينه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يمهلهما يصلّيان، وكان كلّما قبض على واحد منهما سعى الآخر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اقتلني فإنّي لا أستطيع رؤية أخي ذبيحاً، فبدأ الحارث بمحمّد فأبان رأسه عن جسمه ورماه على التراب وألقى جسده في النهر ، فأسرع إبراهيم إلى رأس أخيه ووضعه في حجره وراح يعول عليه، فانتزع الحارث رأس محمّد منه وضربه فقتله وألقى جسده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ألقى بنفسه على جسد أخيه محمّد وتمرّغ بدمه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ألقى رسول الله ، فأراد الحارث فصله عن جسد أخيه فما استطاع فضربه ضربة أبان رأسه بها من القفا ووضع الرأسين في المخلاة وأقبل ينحو قصر الإمارة، ووضع الرأسين بين يدي ابن زياد، فقال ابن زياد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عدوّيك قتلتهما وأقبلت برأسيهما إليك لتنعم علىّ بالعطاء الموعود وتفي به، فقال ابن زياد وأيّ عدوّ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غلامان لمسلم بن عقيل، فقام ابن زياد من مجلسه ثلاث مرّات وأمر بغسل الرأسين ووضعهما أمامه في طبق ثمّ أقبل على الحارث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الله قتلت طفلين لا ذنب لهما ؟ بينما كنت أنا قد كتبت إلى يزيد بأنّي أسرت طفلين لمسلم وهما عندي فمرنى بأمرك بشأنهما ؛ إن شئت بعثت بهما حيين فماذا لو أمرني بإرسالهما على قيد الحياة فما كنت فاعلاً؟ لماذا لم تأت بهما حيّين إليّ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من الناس أن ينتزعوهما من يدي وأخسر صفقة الأمير، </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قادراً على حفظهما عندك وإخباري بأمرهما لأرسل من يقبضهما منك ويخفيهما عن عيون الناس حتّى يوصلهما إليّ ، فألُقم الحارث حجراً وبقى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عثرت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أخفتهما عجوز عندي، فقال ابن زياد تبّاً لك خفرت ذمّة الضيف، فقال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قالا لك حين عزمت على قتلهما، فأخبره بما قالا إلى أن استمهلاني حتّى يصلّيا ركعتين، ولمّا فرغا رفعا رؤوسهما إلى السماء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يا حكيم يا أحكم الحاكمين ، احكم بيني وبين من ظلمني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 الله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ابن زياد على غلام له يُدعى مقاتل وقيل نادر،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 ندمان عبيدالله ، وكان ابن زياد يعرفه بحبّ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لما كانت سيرته حسنة وكان من أهل الخير والصلاح لم يتشدّد عليه ابن زياد،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قتل ابني مسلم بدون إذني فخذه إليك وغُلّ يديه من خلفه ثمّ خذه إلى مكان قتل الطفلين واقتله بأيّ نحو شئت ولا تترك دمه يمازج دمائهما، وخُذ سلبه إليك وهذه عشرة آلاف درهم أُجيزك بها وأنت حرّ لوجه الله ، وأتني برأس عدوّ الله هذا وارم برأسي الطفلين هناك حيث رمى بجسديهما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 مقاتل من ذلك سروراً عظيماً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أعطاني ابن زياد سریر الملك لما اغتبطت هذه الغبطة، وأمر عندئذ بغلّ يديه إلى عنقه، وانتزع عمامته من رأسه، وأخذ به على سوق الكوفة ومرّ به من هناك وكان قد أخرج رأسي الطفلين يريهما للناس ويخبرهم بما صنع الحارث وهم يلعنونه ويبكون ، ولمّا بلغوا المكان وجدوا فتى قتيلاً وغلاماً غارقاً ،بدمائه، وامرأة مجروحة جرحاً بليغاً، ولما علم بما جرى لهم عجب من خبث الحارث وقسوته ، عند ذلك أقبل الحارث على مقاتل،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سراحي لأتوارى وأنا أعطيك عشرة آلاف دينار في مقابل ذلك، فقال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أعطيتني الدنيا جميعاً ما تركتك لأني أرجو النعيم بقتلي 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وقعت عين مقاتل على مكان مقتل الطفلين وعلى دمائهما بكى بكاءاً شديداً وتمرّغ بدمائهما ثمّ عمد إلى الحارث فقطع يديه ثمّ ثنّى برجليه ثمّ قلع عينيه ثمّ خرق بطنه ووضع داخلها ما أبانه من جسده وربط به صخرة ثمّ رماه في النهر فلم يقبله الماء، ورماه إلى الساحل، فوضعوه في بئر وطمّوها بالحجارة والصخر والتراب ثلاث مرّات فكانت الأرض تلفظه ،عند ذلك أحرقه وصيّره رماداً ثمّ ذرّاه في الريح، ولمّا رموا بالرأسين في الماء خرج الجسدان وأخذ كلّ جسد رأسه واعتنق أحدهما الآخر وغاصا في الماء</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رسول الله من حكم شرعه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أن يُقتّلوا أو يُصلُّبوا</w:t>
      </w:r>
    </w:p>
    <w:p>
      <w:pPr>
        <w:pStyle w:val="BookText"/>
        <w:rPr/>
      </w:pPr>
      <w:r>
        <w:rPr>
          <w:rFonts w:ascii="Amiri" w:hAnsi="Amiri" w:eastAsia="Amiri" w:cs="Amiri"/>
          <w:color w:val="111111"/>
          <w:sz w:val="28"/>
          <w:sz w:val="28"/>
          <w:szCs w:val="28"/>
          <w:rtl w:val="true"/>
          <w:lang w:bidi="ar-SA"/>
        </w:rPr>
        <w:t>أبادوهم قتلاً وأسراً ومثلة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رسول الله ليس لهم أب</w:t>
      </w:r>
    </w:p>
    <w:p>
      <w:pPr>
        <w:pStyle w:val="BookText"/>
        <w:rPr/>
      </w:pPr>
      <w:r>
        <w:rPr>
          <w:rFonts w:ascii="Amiri" w:hAnsi="Amiri" w:eastAsia="Amiri" w:cs="Amiri"/>
          <w:color w:val="111111"/>
          <w:sz w:val="28"/>
          <w:sz w:val="28"/>
          <w:szCs w:val="28"/>
          <w:rtl w:val="true"/>
          <w:lang w:bidi="ar-SA"/>
        </w:rPr>
        <w:t>وفي كلّ نجد والبلاد وحاجر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قمرّ يهوي وشمس تغيّب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لم يكن هدي النبيّ 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حبّهم فرض من الله يوجب </w:t>
      </w:r>
      <w:bookmarkStart w:id="58" w:name="pg16085_238201"/>
    </w:p>
    <w:p>
      <w:pPr>
        <w:pStyle w:val="Heading3"/>
        <w:numPr>
          <w:ilvl w:val="2"/>
          <w:numId w:val="1"/>
        </w:numPr>
        <w:rPr/>
      </w:pPr>
      <w:bookmarkStart w:id="59" w:name="__RefHeading___Toc504038_1280447820"/>
      <w:bookmarkStart w:id="60" w:name="_Toc22"/>
      <w:bookmarkEnd w:id="58"/>
      <w:bookmarkEnd w:id="59"/>
      <w:r>
        <w:rPr/>
        <w:t>10</w:t>
      </w:r>
      <w:r>
        <w:rPr>
          <w:rtl w:val="true"/>
        </w:rPr>
        <w:t xml:space="preserve"> - </w:t>
      </w:r>
      <w:r>
        <w:rPr>
          <w:rtl w:val="true"/>
        </w:rPr>
        <w:t>الأدهم بن أُمية العبدي</w:t>
      </w:r>
      <w:bookmarkEnd w:id="60"/>
    </w:p>
    <w:p>
      <w:pPr>
        <w:pStyle w:val="BookText"/>
        <w:rPr/>
      </w:pPr>
      <w:r>
        <w:rPr>
          <w:rFonts w:ascii="Amiri" w:hAnsi="Amiri" w:eastAsia="Amiri" w:cs="Amiri"/>
          <w:color w:val="111111"/>
          <w:sz w:val="28"/>
          <w:sz w:val="28"/>
          <w:szCs w:val="28"/>
          <w:rtl w:val="true"/>
          <w:lang w:bidi="ar-SA"/>
        </w:rPr>
        <w:t xml:space="preserve">ذكر السماوي في إبصار العين والمامقاني في رجاله والعاملي في أعيان الشيعة أنّ الأدهم من شيعة البصرة وأبوه أبو أُميّة من الصحابة وكان يسكن البصرة وأولاده هناك ومنهم أدهم صاحب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شيعة البصرة وفيهم أدهم يجتمعون في بيت مارية بنت منقذ العبدي وكان بيتها مألفاً للشيعة يجتمعون ليلاً عندها لأنّ هذه المرأة كانت من الشيعة وقد ذكرتها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الشريعة في ترجمة نساء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أنّ ابن زياد لمّا علم 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عامله بوضع العيون والمراصد والجواسيس في جميع المسالك لئلا يخرج أحد من البصرة لنصرة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في بيت مارية ذات ليلة يزيد بن ثبيت وأولاده العشر وأدهم ابن أُميّة واتّعدوا على الخروج من البصرة لنصرة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وأقبل يزيد بن ثبيت على أولاده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أنتم ؟ فأجابه اثنان منهم عبدالله وعبيدالله و خرجوا مع أدهم بن أُميّة يتنكبون الطريق حتّى وصلوا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الحدائق الوردية أن أدهم استشهد يوم عاشوراء في الحملة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Heading3"/>
        <w:numPr>
          <w:ilvl w:val="2"/>
          <w:numId w:val="1"/>
        </w:numPr>
        <w:rPr/>
      </w:pPr>
      <w:bookmarkStart w:id="61" w:name="__RefHeading___Toc504040_1280447820"/>
      <w:bookmarkStart w:id="62" w:name="_Toc23"/>
      <w:bookmarkEnd w:id="61"/>
      <w:r>
        <w:rPr/>
        <w:t>11</w:t>
      </w:r>
      <w:r>
        <w:rPr>
          <w:rtl w:val="true"/>
        </w:rPr>
        <w:t xml:space="preserve"> - </w:t>
      </w:r>
      <w:r>
        <w:rPr>
          <w:rtl w:val="true"/>
        </w:rPr>
        <w:t>أبو الحتوف بن الحارث</w:t>
      </w:r>
      <w:bookmarkEnd w:id="62"/>
    </w:p>
    <w:p>
      <w:pPr>
        <w:pStyle w:val="BookText"/>
        <w:rPr/>
      </w:pPr>
      <w:r>
        <w:rPr>
          <w:rFonts w:ascii="Amiri" w:hAnsi="Amiri" w:eastAsia="Amiri" w:cs="Amiri"/>
          <w:color w:val="111111"/>
          <w:sz w:val="28"/>
          <w:sz w:val="28"/>
          <w:szCs w:val="28"/>
          <w:rtl w:val="true"/>
          <w:lang w:bidi="ar-SA"/>
        </w:rPr>
        <w:t xml:space="preserve">أبو الحتوف بن الحارث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سلمة الأنصاري الخزرجي العجلاني</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6085_238203"/>
    </w:p>
    <w:p>
      <w:pPr>
        <w:pStyle w:val="BookText"/>
        <w:rPr/>
      </w:pPr>
      <w:bookmarkEnd w:id="63"/>
      <w:r>
        <w:rPr>
          <w:rFonts w:ascii="Amiri" w:hAnsi="Amiri" w:eastAsia="Amiri" w:cs="Amiri"/>
          <w:color w:val="111111"/>
          <w:sz w:val="28"/>
          <w:sz w:val="28"/>
          <w:szCs w:val="28"/>
          <w:rtl w:val="true"/>
          <w:lang w:bidi="ar-SA"/>
        </w:rPr>
        <w:t>ذكر في الكنى والألقاب والمامقاني في رجاله وصاحب أعيان الشيعة عن الحدائق الورديّة في أئمة الزيديّة أنّ أبا الحتوف وأخاه سعد بن الحارث كانا على مذهب الخوارج وحضرا مع ابن سعد لحرب الحسين، فلما كان اليوم العاشر وقتل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الحسين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ناصر فينصرنا؟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النساء والأطفال فتصارخن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سعد وأخوه أبو الحتوف النداء من الحسين والصراخ من عياله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ولا طاعة لمن عصاه، وهذا الحسين ابن بنت نبيّنا محمّد ونحن نرجو شفاعة جدّه يوم القيامة فكيف نقاتله القيامة فكيف نقاتله وهو بهذا الحال لا ناصر له ولا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فمالا بسيفهما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أعدائه وجعلا يقاتلان قريباً منه حتّى قتلا جمعاً وجرحا آخرين ثمّ قُتلا معاً في مكان واحد وختم لهما بالسعادة الأبديّة بعد ما كانا من المحكّمة وإنّما الأُمور بخواتيمها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504042_1280447820"/>
      <w:bookmarkStart w:id="65" w:name="_Toc24"/>
      <w:bookmarkEnd w:id="64"/>
      <w:r>
        <w:rPr/>
        <w:t>12</w:t>
      </w:r>
      <w:r>
        <w:rPr>
          <w:rtl w:val="true"/>
        </w:rPr>
        <w:t xml:space="preserve"> - </w:t>
      </w:r>
      <w:r>
        <w:rPr>
          <w:rtl w:val="true"/>
        </w:rPr>
        <w:t>أبو الشعثاء الكندي</w:t>
      </w:r>
      <w:bookmarkEnd w:id="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يزيد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لوط بن يحيى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الشعثاء من بني بهدلة</w:t>
      </w:r>
      <w:r>
        <w:rPr>
          <w:rStyle w:val="FootnoteAnchor"/>
          <w:rtl w:val="true"/>
        </w:rPr>
        <w:footnoteReference w:id="32"/>
      </w:r>
      <w:r>
        <w:rPr>
          <w:rFonts w:ascii="Amiri" w:hAnsi="Amiri" w:eastAsia="Amiri" w:cs="Amiri"/>
          <w:color w:val="111111"/>
          <w:sz w:val="28"/>
          <w:sz w:val="28"/>
          <w:szCs w:val="28"/>
          <w:rtl w:val="true"/>
          <w:lang w:bidi="ar-SA"/>
        </w:rPr>
        <w:t xml:space="preserve">جثى على ركبتيه بين يدي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فرمى بمائة سهم ما سقط منها خمسة أسهم، وكان كلّما رمى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بهدلة فرسان المرجلة، ويقول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سدّد رميته واجعل ثوابه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رجزه 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يزيد وأبي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 خادر</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عندي للطغاة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للحسين ناصر</w:t>
      </w:r>
    </w:p>
    <w:p>
      <w:pPr>
        <w:pStyle w:val="BookText"/>
        <w:rPr/>
      </w:pPr>
      <w:r>
        <w:rPr>
          <w:rFonts w:ascii="Amiri" w:hAnsi="Amiri" w:eastAsia="Amiri" w:cs="Amiri"/>
          <w:color w:val="111111"/>
          <w:sz w:val="28"/>
          <w:sz w:val="28"/>
          <w:szCs w:val="28"/>
          <w:rtl w:val="true"/>
          <w:lang w:bidi="ar-SA"/>
        </w:rPr>
        <w:t>ولابن سعد تارك وهاجر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يميني صارم بواتر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وذكر ابن شهر آشوب المصرع الثاني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ليث هصور في العرين خادر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ويقول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أوقع في النفس بلحاظ أنّ مهاصر تناسب هصور وتعني صفة من صفات الأسد أي أنّه كالأسد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معارض بما ذكره المجلسي في عاشر البحار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يتسايرون كذلك حتّى انتهوا إلى نينوى بالمكان الذي نزل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راكب على نجيب له عليه سلاح متنكّب قوساً مقبلاً من الكوفة ،فوقفوا جميعاً ينتظرون ، فلمّا انتهى إليهم سلّم على الحرّ وأصحابه ولم يسلّم على الحسين وأصحابه ودفع إلى الحرّ كتاباً من عبيد الله بن زياد لعنه الله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فجعجع بالحسين حين بلغك كتابي هذا ويقدم عليك رسولي ولا تنزله إلّا بالعراء من غير خضر وعلى غير ماء، وقد أمرت رسولي أن يلزمك ولا يفارقك حتّى تأتيني بإنفاذك أمري، والسلام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يزيد بن المهاجر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ابن زياد فعرفه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مالكاً بن اليسر؟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ماذا جئت فيه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إمامي ووفّيت ببعيتي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عصيت ربّك وأطعت إمامك في هلاك نفسك وكسبت العار والنار وبئس الإمام إمامك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فإمامك منهم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تدلّ بصراحة على أنّ أبا الشعثاء كان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الواقعة، ولا يمكن غير ذلك ، لأنّ أبا الشعثاء مع كونه بطلاً ورامياً حاذقاً فهو عالم ومحدّث كما نقل في منتهى الآمال ذلك من كتاب القاموس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العلّامة السماوي بهذا أيضاً في إبصار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رجلاً شريفاً شجاعاً فاتكاً، خرج إلى الحسين من الكوفة من قبل أن يتّصل به الحر</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سيفه وحمل على الأعداء حتّى عقروا به فرسه وعند ذلك جثى بين يدي الحسين على ركبتيه ورمى بمائة سهم نحو العدو ما سقط منها خمسة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الصدوق وابن طاووس وجاء في زيارة الناحية المقدّسة السلام على يزيد بن زياد بن المهاجر الكندي ، وذكر الكميت الشاعر في قصيدته فقال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أبو الشعثاء أشعث رامياً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 حجل قتيل مرمّل </w:t>
      </w:r>
      <w:bookmarkStart w:id="66" w:name="pg16085_238209"/>
    </w:p>
    <w:p>
      <w:pPr>
        <w:pStyle w:val="BookText"/>
        <w:rPr/>
      </w:pPr>
      <w:bookmarkEnd w:id="66"/>
      <w:r>
        <w:rPr>
          <w:rFonts w:ascii="Amiri" w:hAnsi="Amiri" w:eastAsia="Amiri" w:cs="Amiri"/>
          <w:color w:val="111111"/>
          <w:sz w:val="28"/>
          <w:sz w:val="28"/>
          <w:szCs w:val="28"/>
          <w:rtl w:val="true"/>
          <w:lang w:bidi="ar-SA"/>
        </w:rPr>
        <w:t xml:space="preserve">وفي شرح قصيدة أبي فراس قتل يزيد بن المهاجر نيفاً وأربعين رجلاً ثمّ استشهد ، ولقد أجاد الشاعر المفلق الشيخ علي بن الشيخ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أقوام فدته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لهم عزّ على الدهر خالد</w:t>
      </w:r>
    </w:p>
    <w:p>
      <w:pPr>
        <w:pStyle w:val="BookText"/>
        <w:rPr/>
      </w:pPr>
      <w:r>
        <w:rPr>
          <w:rFonts w:ascii="Amiri" w:hAnsi="Amiri" w:eastAsia="Amiri" w:cs="Amiri"/>
          <w:color w:val="111111"/>
          <w:sz w:val="28"/>
          <w:sz w:val="28"/>
          <w:szCs w:val="28"/>
          <w:rtl w:val="true"/>
          <w:lang w:bidi="ar-SA"/>
        </w:rPr>
        <w:t>كأنّهم والخيل تعثر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رعت أشبالها وأساود</w:t>
      </w:r>
    </w:p>
    <w:p>
      <w:pPr>
        <w:pStyle w:val="BookText"/>
        <w:rPr/>
      </w:pPr>
      <w:r>
        <w:rPr>
          <w:rFonts w:ascii="Amiri" w:hAnsi="Amiri" w:eastAsia="Amiri" w:cs="Amiri"/>
          <w:color w:val="111111"/>
          <w:sz w:val="28"/>
          <w:sz w:val="28"/>
          <w:szCs w:val="28"/>
          <w:rtl w:val="true"/>
          <w:lang w:bidi="ar-SA"/>
        </w:rPr>
        <w:t>بهاليل منّاعون للضيم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بلائهم في الله عزّ أماجد</w:t>
      </w:r>
    </w:p>
    <w:p>
      <w:pPr>
        <w:pStyle w:val="BookText"/>
        <w:rPr/>
      </w:pPr>
      <w:r>
        <w:rPr>
          <w:rFonts w:ascii="Amiri" w:hAnsi="Amiri" w:eastAsia="Amiri" w:cs="Amiri"/>
          <w:color w:val="111111"/>
          <w:sz w:val="28"/>
          <w:sz w:val="28"/>
          <w:szCs w:val="28"/>
          <w:rtl w:val="true"/>
          <w:lang w:bidi="ar-SA"/>
        </w:rPr>
        <w:t>وفرسان موت مقدمون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قفاها لآجال الرجال مقاود</w:t>
      </w:r>
    </w:p>
    <w:p>
      <w:pPr>
        <w:pStyle w:val="BookText"/>
        <w:rPr/>
      </w:pPr>
      <w:r>
        <w:rPr>
          <w:rFonts w:ascii="Amiri" w:hAnsi="Amiri" w:eastAsia="Amiri" w:cs="Amiri"/>
          <w:color w:val="111111"/>
          <w:sz w:val="28"/>
          <w:sz w:val="28"/>
          <w:szCs w:val="28"/>
          <w:rtl w:val="true"/>
          <w:lang w:bidi="ar-SA"/>
        </w:rPr>
        <w:t>وما كلّ مفتول الذراعين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سام في السماء فراقد</w:t>
      </w:r>
    </w:p>
    <w:p>
      <w:pPr>
        <w:pStyle w:val="BookText"/>
        <w:rPr/>
      </w:pPr>
      <w:r>
        <w:rPr>
          <w:rFonts w:ascii="Amiri" w:hAnsi="Amiri" w:eastAsia="Amiri" w:cs="Amiri"/>
          <w:color w:val="111111"/>
          <w:sz w:val="28"/>
          <w:sz w:val="28"/>
          <w:szCs w:val="28"/>
          <w:rtl w:val="true"/>
          <w:lang w:bidi="ar-SA"/>
        </w:rPr>
        <w:t>فوا لهفتاكم من نفوس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وإلّا ليس تنمى المحامد</w:t>
      </w:r>
    </w:p>
    <w:p>
      <w:pPr>
        <w:pStyle w:val="BookText"/>
        <w:rPr/>
      </w:pPr>
      <w:r>
        <w:rPr>
          <w:rFonts w:ascii="Amiri" w:hAnsi="Amiri" w:eastAsia="Amiri" w:cs="Amiri"/>
          <w:color w:val="111111"/>
          <w:sz w:val="28"/>
          <w:sz w:val="28"/>
          <w:szCs w:val="28"/>
          <w:rtl w:val="true"/>
          <w:lang w:bidi="ar-SA"/>
        </w:rPr>
        <w:t>توفّوا عطاشا بالعراء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المنايا في الطفوف مواعد</w:t>
      </w:r>
    </w:p>
    <w:p>
      <w:pPr>
        <w:pStyle w:val="Heading3"/>
        <w:numPr>
          <w:ilvl w:val="2"/>
          <w:numId w:val="1"/>
        </w:numPr>
        <w:rPr/>
      </w:pPr>
      <w:bookmarkStart w:id="67" w:name="__RefHeading___Toc504044_1280447820"/>
      <w:bookmarkStart w:id="68" w:name="_Toc25"/>
      <w:bookmarkEnd w:id="67"/>
      <w:r>
        <w:rPr/>
        <w:t>13</w:t>
      </w:r>
      <w:r>
        <w:rPr>
          <w:rtl w:val="true"/>
        </w:rPr>
        <w:t xml:space="preserve"> - </w:t>
      </w:r>
      <w:r>
        <w:rPr>
          <w:rtl w:val="true"/>
        </w:rPr>
        <w:t>أحمد بن الحسن</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 xml:space="preserve">يقول المامقاني في آخر باب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سقط من القلم ترجمة اثنين من شهداء الطفّ ثمّ ذكر اثنين أحدهما أحمد بن الحسن والآخر أحمد بن محمّد ابن عقيل بن أبي طالب،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الحسن بن أمير المؤمنين أُمّه أمّ بشر بنت أبي مسعود الأنصاري، جاء مع عمّه الحسين وأخيه القاسم وأُختين لهما أُمّ الحسن وأُمّ الخير من المدينة إلى مكّة ومن مكّة إلى كربلاء، وعمره يومئذٍ ستّة عشر عاماً، وقاتل القوم يوم عاشوراء فقتل منهم ثمانين رجلاً حتّى أثخنته الجراح واستشهد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وساق ابن قتيبة في المعارف وصاحب تاريخ الخميس خبره على هذا المنوال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مخنف في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نادى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مستغيثاً، خرج إليه من الخيمة غلامان كأنّهما قمران أحدهما اسمه أحمد والآخر اسمه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أحمد بن الحسين على ميدان القتال وكان معروفاً بشجاعة القلب وسماحة الطبع وصباحة الطلعة وكان داهية الدهر وحادثة العصر، ولم يتخطّ العقد السادس عشر من عمره، فهجم عليهم كالليث الجريح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نجل الإمام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حتّى يغلل</w:t>
      </w:r>
    </w:p>
    <w:p>
      <w:pPr>
        <w:pStyle w:val="BookText"/>
        <w:rPr/>
      </w:pPr>
      <w:r>
        <w:rPr>
          <w:rFonts w:ascii="Amiri" w:hAnsi="Amiri" w:eastAsia="Amiri" w:cs="Amiri"/>
          <w:color w:val="111111"/>
          <w:sz w:val="28"/>
          <w:sz w:val="28"/>
          <w:szCs w:val="28"/>
          <w:rtl w:val="true"/>
          <w:lang w:bidi="ar-SA"/>
        </w:rPr>
        <w:t>نحن وبيت الله أولى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وسط القسطل</w:t>
      </w:r>
    </w:p>
    <w:p>
      <w:pPr>
        <w:pStyle w:val="BookText"/>
        <w:rPr/>
      </w:pPr>
      <w:r>
        <w:rPr>
          <w:rFonts w:ascii="IRNazanin" w:hAnsi="IRNazanin" w:eastAsia="IRNazanin"/>
          <w:color w:val="111111"/>
          <w:sz w:val="28"/>
          <w:sz w:val="28"/>
          <w:szCs w:val="28"/>
          <w:rtl w:val="true"/>
          <w:lang w:bidi="fa-IR"/>
        </w:rPr>
        <w:t>وسلّ سيفه كشعلة نار، وعرض رمحه بسنان كلسان الشهاب، وقلّب الميمنة على الميسرة والميسرة على الميمنة فقتل في حملته ثمانين فارساً وعاد للإمام يشكو العطش وقد غارت عيناه من شدّته، وصاح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 هل من شربة ماء أبرد بها كبدي وأتقوّى بها على أعداء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الأخ ، اصبر قليلاً حتّى تلقى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فيسقيك شربة من الماء لا تظمأ بعدها أبداً، فلمّا سمع أحمد قوله أقبل على ميدان القتال وهو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قليلاً فالمنى بعد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روحي في الجهاد تنكمش</w:t>
      </w:r>
    </w:p>
    <w:p>
      <w:pPr>
        <w:pStyle w:val="BookText"/>
        <w:rPr/>
      </w:pPr>
      <w:r>
        <w:rPr>
          <w:rFonts w:ascii="Amiri" w:hAnsi="Amiri" w:eastAsia="Amiri" w:cs="Amiri"/>
          <w:color w:val="111111"/>
          <w:sz w:val="28"/>
          <w:sz w:val="28"/>
          <w:szCs w:val="28"/>
          <w:rtl w:val="true"/>
          <w:lang w:bidi="ar-SA"/>
        </w:rPr>
        <w:t>لا أرهب الموت إذا الموت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ولم أكن عند اللقاء ذا رعش</w:t>
      </w:r>
    </w:p>
    <w:p>
      <w:pPr>
        <w:pStyle w:val="BookText"/>
        <w:rPr/>
      </w:pPr>
      <w:r>
        <w:rPr>
          <w:rFonts w:ascii="Amiri" w:hAnsi="Amiri" w:eastAsia="Amiri" w:cs="Amiri"/>
          <w:color w:val="111111"/>
          <w:sz w:val="28"/>
          <w:sz w:val="28"/>
          <w:szCs w:val="28"/>
          <w:rtl w:val="true"/>
          <w:lang w:bidi="ar-SA"/>
        </w:rPr>
        <w:t>وحمل عليهم حملة منكرة وقتل منهم خمسين رجلاً آخرين ،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من بني المختار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 رأس الرضيع</w:t>
      </w:r>
    </w:p>
    <w:p>
      <w:pPr>
        <w:pStyle w:val="BookText"/>
        <w:rPr/>
      </w:pPr>
      <w:r>
        <w:rPr>
          <w:rFonts w:ascii="Amiri" w:hAnsi="Amiri" w:eastAsia="Amiri" w:cs="Amiri"/>
          <w:color w:val="111111"/>
          <w:sz w:val="28"/>
          <w:sz w:val="28"/>
          <w:szCs w:val="28"/>
          <w:rtl w:val="true"/>
          <w:lang w:bidi="ar-SA"/>
        </w:rPr>
        <w:t>يبيد معاشر الكفّار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مهنّد عضب قطيع</w:t>
      </w:r>
    </w:p>
    <w:p>
      <w:pPr>
        <w:pStyle w:val="BookText"/>
        <w:rPr/>
      </w:pPr>
      <w:r>
        <w:rPr>
          <w:rFonts w:ascii="Amiri" w:hAnsi="Amiri" w:eastAsia="Amiri" w:cs="Amiri"/>
          <w:color w:val="111111"/>
          <w:sz w:val="28"/>
          <w:sz w:val="28"/>
          <w:szCs w:val="28"/>
          <w:rtl w:val="true"/>
          <w:lang w:bidi="ar-SA"/>
        </w:rPr>
        <w:t>وقتل في هذه الحملة ستين فارساً ثم 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مجموع من قتلهم بسيفه مائة وتسعين رجلاً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جادوا بأنفسهم في حبّ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والجود بالنفس أقصى غاية الجود </w:t>
      </w:r>
      <w:bookmarkStart w:id="69" w:name="pg16085_238213"/>
    </w:p>
    <w:p>
      <w:pPr>
        <w:pStyle w:val="Heading3"/>
        <w:numPr>
          <w:ilvl w:val="2"/>
          <w:numId w:val="1"/>
        </w:numPr>
        <w:rPr/>
      </w:pPr>
      <w:bookmarkStart w:id="70" w:name="__RefHeading___Toc504046_1280447820"/>
      <w:bookmarkStart w:id="71" w:name="_Toc26"/>
      <w:bookmarkEnd w:id="69"/>
      <w:bookmarkEnd w:id="70"/>
      <w:r>
        <w:rPr/>
        <w:t>14</w:t>
      </w:r>
      <w:r>
        <w:rPr>
          <w:rtl w:val="true"/>
        </w:rPr>
        <w:t xml:space="preserve"> - </w:t>
      </w:r>
      <w:r>
        <w:rPr>
          <w:rtl w:val="true"/>
        </w:rPr>
        <w:t>أحمد بن محمد بن عقيل</w:t>
      </w:r>
      <w:bookmarkEnd w:id="71"/>
    </w:p>
    <w:p>
      <w:pPr>
        <w:pStyle w:val="BookText"/>
        <w:rPr/>
      </w:pPr>
      <w:r>
        <w:rPr>
          <w:rFonts w:ascii="Amiri" w:hAnsi="Amiri" w:eastAsia="Amiri" w:cs="Amiri"/>
          <w:color w:val="111111"/>
          <w:sz w:val="28"/>
          <w:sz w:val="28"/>
          <w:szCs w:val="28"/>
          <w:rtl w:val="true"/>
          <w:lang w:bidi="ar-SA"/>
        </w:rPr>
        <w:t>يقول في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أحمد إلى ميدان القتال كأنّه الليث الغضبان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أتلو حسبي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تحمله يميني</w:t>
      </w:r>
    </w:p>
    <w:p>
      <w:pPr>
        <w:pStyle w:val="BookText"/>
        <w:rPr/>
      </w:pPr>
      <w:r>
        <w:rPr>
          <w:rFonts w:ascii="Amiri" w:hAnsi="Amiri" w:eastAsia="Amiri" w:cs="Amiri"/>
          <w:color w:val="111111"/>
          <w:sz w:val="28"/>
          <w:sz w:val="28"/>
          <w:szCs w:val="28"/>
          <w:rtl w:val="true"/>
          <w:lang w:bidi="ar-SA"/>
        </w:rPr>
        <w:t>أحمي به عن سيّدي 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طاهر أمين</w:t>
      </w:r>
    </w:p>
    <w:p>
      <w:pPr>
        <w:pStyle w:val="BookText"/>
        <w:rPr/>
      </w:pPr>
      <w:r>
        <w:rPr>
          <w:rFonts w:ascii="Amiri" w:hAnsi="Amiri" w:eastAsia="Amiri" w:cs="Amiri"/>
          <w:color w:val="111111"/>
          <w:sz w:val="28"/>
          <w:sz w:val="28"/>
          <w:szCs w:val="28"/>
          <w:rtl w:val="true"/>
          <w:lang w:bidi="ar-SA"/>
        </w:rPr>
        <w:t>ووضع فيهم السيف والسنان وقاتل حتّى قتل ثمانين رجلاً من أهل الكوفة ثمّ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أصحاب المقاتل أحمد بن محمّد بن عقيل</w:t>
      </w:r>
      <w:r>
        <w:rPr>
          <w:rStyle w:val="FootnoteAnchor"/>
          <w:rtl w:val="true"/>
        </w:rPr>
        <w:footnoteReference w:id="43"/>
      </w:r>
      <w:r>
        <w:rPr>
          <w:rFonts w:ascii="Amiri" w:hAnsi="Amiri" w:eastAsia="Amiri" w:cs="Amiri"/>
          <w:color w:val="111111"/>
          <w:sz w:val="28"/>
          <w:sz w:val="28"/>
          <w:szCs w:val="28"/>
          <w:rtl w:val="true"/>
          <w:lang w:bidi="ar-SA"/>
        </w:rPr>
        <w:t>والذي ذكره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الهاشمي لا يمكن حمله على أحمد بن محمّد بن عقيل ، والله العالم </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04048_1280447820"/>
      <w:bookmarkStart w:id="73" w:name="_Toc27"/>
      <w:bookmarkEnd w:id="72"/>
      <w:r>
        <w:rPr/>
        <w:t>15</w:t>
      </w:r>
      <w:r>
        <w:rPr>
          <w:rtl w:val="true"/>
        </w:rPr>
        <w:t xml:space="preserve"> - </w:t>
      </w:r>
      <w:r>
        <w:rPr>
          <w:rtl w:val="true"/>
        </w:rPr>
        <w:t>أسد الكلبي</w:t>
      </w:r>
      <w:bookmarkEnd w:id="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الحسين ينظر يميناً وشمالاً فلم ير أحداً من أنصاره إلّا من صافح التراب جبينه، ومن قطع الحمام أنينه، فنادی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مسلم بن عقیل، و يا هاني بن عروة، ويا حبيب بن مظاهر، ويا زهير بن القين، ويا يزيد بن </w:t>
      </w:r>
      <w:bookmarkStart w:id="74" w:name="pg16085_238215"/>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ويا يحيى بن كثير ، ويا نافع بن هلال الجملي ، ويا إبراهيم بن الحصين، ويا عمرو بن المطاع، ويا أسد الكلبي، ويا عبدالله بن عوسجة ، ويا داود ابن الطرمّاح ، ويا حرّ الرياحي ، ويا أبطال الصفا ويا فرسان الهيجاء ، مالي أُناديكم فلا تجيبون ، وأدعوكم فلا تسمعون ، أنتم نيام أرجوكم تنتبهون، أم حالت موتتكم عن إمامكم فلا تنصرونه ، فهذه نساء الرسول قد علاهنّ النحول، فقوموا عن نومتكم أيّها الكرام وادفعوا عن حرم الرسول الطغاة اللثام، ولكن صرعكم والله ريب المنون، وغدر بكم الدهر الخؤون، وإلّا لما كنتم عن دعوتي تقصرون، ولا عن نصرتي تحجبون، فها نحن عليكم مفتجعون، ونحن بكم لاحقون، فإنّا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أبو مخنف هنا أسماء خمسة عشر رجلاً من أصحابه سمّاهم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يوجد له اسم في غيره من كتب الرجال ولا علامة تدلّ عليه إلّا الفاضل القزويني في رياض الشهادة فقد ذكر من اسمه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الشهداء ، ونقل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مصاف غريبي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مستبعد</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سمّاه أسد ابن أبي دجانة، والله العالم ، ولم أعثر عليه في مكان آخر، وليس في كتب الرجال لغير أبي دجانة الأنصاري ذكر لأبي دجانة آخر وهو ليس من قبيلة كلب وترجمته في التاريخ وكتب الرجال معروفة حيث استشهد في حرب أحد أو في قتال مسيلمة الكذّاب ، ولا يعرف له ولد اسمه أسد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504050_1280447820"/>
      <w:bookmarkStart w:id="76" w:name="_Toc28"/>
      <w:bookmarkEnd w:id="75"/>
      <w:r>
        <w:rPr/>
        <w:t>16</w:t>
      </w:r>
      <w:r>
        <w:rPr>
          <w:rtl w:val="true"/>
        </w:rPr>
        <w:t xml:space="preserve"> - </w:t>
      </w:r>
      <w:r>
        <w:rPr>
          <w:rtl w:val="true"/>
        </w:rPr>
        <w:t>أسلم بن عمرو</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 بعد وفاة أخيه الحسن وأهداه إلى </w:t>
      </w:r>
    </w:p>
    <w:p>
      <w:pPr>
        <w:pStyle w:val="BookText"/>
        <w:rPr/>
      </w:pPr>
      <w:r>
        <w:rPr>
          <w:rFonts w:ascii="Amiri" w:hAnsi="Amiri" w:eastAsia="Amiri" w:cs="Amiri"/>
          <w:color w:val="111111"/>
          <w:sz w:val="28"/>
          <w:sz w:val="28"/>
          <w:szCs w:val="28"/>
          <w:rtl w:val="true"/>
          <w:lang w:bidi="ar-SA"/>
        </w:rPr>
        <w:t>ولده زين العابدين، وكان غلاماً تركياً، وكتب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خرج الحسين إلى مكّة خرج أسلم معه ولزم ركابه ونزل معه في كربلاء، ولمّا استقرّت الحرب يوم عاشوراء استأذن الحسين في القتال فأذن له، وهجم على العدوّ كالليث الغضبان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من طعني وضربي يصطلي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إذا حسامي في يميني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المبنحلي</w:t>
      </w:r>
    </w:p>
    <w:p>
      <w:pPr>
        <w:pStyle w:val="BookText"/>
        <w:rPr/>
      </w:pPr>
      <w:r>
        <w:rPr>
          <w:rFonts w:ascii="Amiri" w:hAnsi="Amiri" w:eastAsia="Amiri" w:cs="Amiri"/>
          <w:color w:val="111111"/>
          <w:sz w:val="28"/>
          <w:sz w:val="28"/>
          <w:szCs w:val="28"/>
          <w:rtl w:val="true"/>
          <w:lang w:bidi="ar-SA"/>
        </w:rPr>
        <w:t xml:space="preserve">وجاء في بحر اللئالي وروضة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استأذن هذا المولى من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من ولدي السجّاد ، فاستأذنه هذا الغلام التركي وودّع الأهل والحرم ثمّ حمل عليهم مجرّداً سيفه وقتل منهم سبعين شخصاً، ولمّا علم الإمام السجّاد أنّ مولاه مقبل على الحرب والضرب، أراد أن يستطلع حاله ويرى قتاله، فأمر برفع سجف الخيمة، وعاد الغلام بعد طول الجهاد ومشقّة الجلاد إلى الإمام السجّاد وودّع السيّد الإمام وعاد إلى القتال ثانية، وفي هذه المرّة هوت به جراحه الكثيرة وعطشه الشديد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الإمام الحسين فرسه ملأ فروجه واقبل كالصقر المنقضّ، ونزل من ظهر جواده وبكى عليه ووضع خدّه الميمون على خدّ الغلام ، وكان في السياق، ففتح عينيه ورأى الحسين إلى جانبه فتبسّم في وجهه وفاضت نفسه الشريفة صلّى الله عليه ولعن قاتليه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الكنجي الشافعي وأبو نعيم الاصفهانى فى 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نفس المهموم أنّ هذا الغلام التركي كان مقرناً للقرآن تالياً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أرواح الذين تتآزروا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نصره سقيا من الغيث دائمه</w:t>
      </w:r>
    </w:p>
    <w:p>
      <w:pPr>
        <w:pStyle w:val="BookText"/>
        <w:rPr/>
      </w:pPr>
      <w:r>
        <w:rPr>
          <w:rFonts w:ascii="Amiri" w:hAnsi="Amiri" w:eastAsia="Amiri" w:cs="Amiri"/>
          <w:color w:val="111111"/>
          <w:sz w:val="28"/>
          <w:sz w:val="28"/>
          <w:szCs w:val="28"/>
          <w:rtl w:val="true"/>
          <w:lang w:bidi="ar-SA"/>
        </w:rPr>
        <w:t>وقفت على أطلالهم ومحالهم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الحشا ينقضّ والعين ساجمه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العمري لقد كانوا سراعاً إلى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مصاليت في الهيجا حماة ضراغمه </w:t>
      </w:r>
      <w:bookmarkStart w:id="77" w:name="pg16085_238219"/>
    </w:p>
    <w:p>
      <w:pPr>
        <w:pStyle w:val="BookText"/>
        <w:rPr/>
      </w:pPr>
      <w:bookmarkEnd w:id="77"/>
      <w:r>
        <w:rPr>
          <w:rFonts w:ascii="Amiri" w:hAnsi="Amiri" w:eastAsia="Amiri" w:cs="Amiri"/>
          <w:color w:val="111111"/>
          <w:sz w:val="28"/>
          <w:sz w:val="28"/>
          <w:szCs w:val="28"/>
          <w:rtl w:val="true"/>
          <w:lang w:bidi="ar-SA"/>
        </w:rPr>
        <w:t xml:space="preserve">فإن يقتلوا في كلّ نفس نقيّة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قد أضحت لذلك واجمه</w:t>
      </w:r>
    </w:p>
    <w:p>
      <w:pPr>
        <w:pStyle w:val="BookText"/>
        <w:rPr/>
      </w:pPr>
      <w:r>
        <w:rPr>
          <w:rFonts w:ascii="IRNazanin" w:hAnsi="IRNazanin" w:eastAsia="IRNazanin"/>
          <w:color w:val="111111"/>
          <w:sz w:val="28"/>
          <w:sz w:val="28"/>
          <w:szCs w:val="28"/>
          <w:rtl w:val="true"/>
          <w:lang w:bidi="fa-IR"/>
        </w:rPr>
        <w:t>وما أن رأى الراؤون أفضل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الموت سادات وزُهر قماقمه</w:t>
      </w:r>
    </w:p>
    <w:p>
      <w:pPr>
        <w:pStyle w:val="Heading3"/>
        <w:numPr>
          <w:ilvl w:val="2"/>
          <w:numId w:val="1"/>
        </w:numPr>
        <w:rPr/>
      </w:pPr>
      <w:bookmarkStart w:id="78" w:name="__RefHeading___Toc504052_1280447820"/>
      <w:bookmarkStart w:id="79" w:name="_Toc29"/>
      <w:bookmarkEnd w:id="78"/>
      <w:r>
        <w:rPr/>
        <w:t>17</w:t>
      </w:r>
      <w:r>
        <w:rPr>
          <w:rtl w:val="true"/>
        </w:rPr>
        <w:t xml:space="preserve"> - </w:t>
      </w:r>
      <w:r>
        <w:rPr>
          <w:rtl w:val="true"/>
        </w:rPr>
        <w:t>أسلم بن كثير الأزدي</w:t>
      </w:r>
      <w:bookmarkEnd w:id="79"/>
    </w:p>
    <w:p>
      <w:pPr>
        <w:pStyle w:val="BookText"/>
        <w:rPr/>
      </w:pPr>
      <w:r>
        <w:rPr>
          <w:rFonts w:ascii="Amiri" w:hAnsi="Amiri" w:eastAsia="Amiri" w:cs="Amiri"/>
          <w:color w:val="111111"/>
          <w:sz w:val="28"/>
          <w:sz w:val="28"/>
          <w:szCs w:val="28"/>
          <w:rtl w:val="true"/>
          <w:lang w:bidi="ar-SA"/>
        </w:rPr>
        <w:t xml:space="preserve">ولا يخفى أنّ عبارة ابن طاووس في الإقبال كما يلي عندما يروي زيارةالناحية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أسلم بن كثير الأزدي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الرجال وأصحاب المقاتل يذكرون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 بن كثير الأزدي الأعرج، ثمّ لا يذكرون له ترجمة وحتّى إشارة، ولم يذكره صاحب ذخيرة الدارين في شرحه للزيارة، وقد ذكر أسماء الشهداء فيها وشيئاً من ترجمتهم، ولم يرو شيئاً عن أسلم فلذلك ينبغي أن يكون اسمه مسلماً لا أسلماً،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الرجال الكبير يقول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كثير الأزدي من أصحاب الحسين، قُتل معه بكربلاء، ومثل هذا قاله أبو علي في رجاله، وكذلك الشيخ الطوسي قال مثل ذلك في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المامقاني في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سهم في حرب الجمل برجله، فأُصيب بالعرج على أثر ذلك ، وادرك صحبة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العسقلاني في الإصابة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كثير بن قليب الصدفي الأزدي الأعرج الكوفي ، له إدراك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وحضر فتح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أحمد بن داود الدينوري 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عمرو بن ضبّة يوم الجمل بسهم في رجله فجرحه وأُصيب بالعرج على أثرها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الطبري وابن شهر آشوب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الحملة الأُولى</w:t>
      </w:r>
      <w:r>
        <w:rPr>
          <w:rFonts w:eastAsia="Amiri" w:cs="Amiri" w:ascii="Amiri" w:hAnsi="Amiri"/>
          <w:color w:val="111111"/>
          <w:sz w:val="28"/>
          <w:szCs w:val="28"/>
          <w:rtl w:val="true"/>
          <w:lang w:bidi="ar-SA"/>
        </w:rPr>
        <w:t xml:space="preserve">. </w:t>
      </w:r>
      <w:bookmarkStart w:id="80" w:name="pg16085_238221"/>
    </w:p>
    <w:p>
      <w:pPr>
        <w:pStyle w:val="Heading3"/>
        <w:numPr>
          <w:ilvl w:val="2"/>
          <w:numId w:val="1"/>
        </w:numPr>
        <w:rPr/>
      </w:pPr>
      <w:bookmarkStart w:id="81" w:name="__RefHeading___Toc504054_1280447820"/>
      <w:bookmarkStart w:id="82" w:name="_Toc30"/>
      <w:bookmarkEnd w:id="80"/>
      <w:bookmarkEnd w:id="81"/>
      <w:r>
        <w:rPr/>
        <w:t>18</w:t>
      </w:r>
      <w:r>
        <w:rPr>
          <w:rtl w:val="true"/>
        </w:rPr>
        <w:t xml:space="preserve"> - </w:t>
      </w:r>
      <w:r>
        <w:rPr>
          <w:rtl w:val="true"/>
        </w:rPr>
        <w:t>أُميّة بن سعد الطائي</w:t>
      </w:r>
      <w:bookmarkEnd w:id="82"/>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سعد بن زيد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السير والمقاتل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فارساً شجاعاً تابعيّاً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نازلاً في الكوفة ، له ذكر في المغازي والحروب خصوصاً يوم صفّين، فلمّا سمع بقدوم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كربلاء خرج من الكوفة مع من خرج أيّام المهادنة حتّى جاء إلى الحسين ليلة الثامن من المحرّم وكان ملازماً له إلى يوم العاشر ، فلمّا نشب القتال تقدّم بين يدي الحسين فقتل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السماوي في إبصار العين وصاحب ذخيرة الدارين وصاحب الحدائق بهذا السياق، ولكن صاحب الأعيان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في كتب السير على ذكر الأُميّة بن سعد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على عدم الوجود، ويكفي وروده في الحدائق الورديّة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504056_1280447820"/>
      <w:bookmarkStart w:id="84" w:name="_Toc31"/>
      <w:bookmarkEnd w:id="83"/>
      <w:r>
        <w:rPr/>
        <w:t>19</w:t>
      </w:r>
      <w:r>
        <w:rPr>
          <w:rtl w:val="true"/>
        </w:rPr>
        <w:t xml:space="preserve">- </w:t>
      </w:r>
      <w:r>
        <w:rPr>
          <w:rtl w:val="true"/>
        </w:rPr>
        <w:t>أمّ وهب</w:t>
      </w:r>
      <w:bookmarkEnd w:id="84"/>
    </w:p>
    <w:p>
      <w:pPr>
        <w:pStyle w:val="BookText"/>
        <w:rPr/>
      </w:pPr>
      <w:r>
        <w:rPr>
          <w:rFonts w:ascii="Amiri" w:hAnsi="Amiri" w:eastAsia="Amiri" w:cs="Amiri"/>
          <w:color w:val="111111"/>
          <w:sz w:val="28"/>
          <w:sz w:val="28"/>
          <w:szCs w:val="28"/>
          <w:rtl w:val="true"/>
          <w:lang w:bidi="ar-SA"/>
        </w:rPr>
        <w:t>يأتي ذكرها في ترجمة ولدها وهب مع أنّي ذكرتها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نساء الشيعة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504058_1280447820"/>
      <w:bookmarkStart w:id="86" w:name="_Toc32"/>
      <w:bookmarkEnd w:id="85"/>
      <w:r>
        <w:rPr/>
        <w:t>20</w:t>
      </w:r>
      <w:r>
        <w:rPr>
          <w:rtl w:val="true"/>
        </w:rPr>
        <w:t xml:space="preserve"> - </w:t>
      </w:r>
      <w:r>
        <w:rPr>
          <w:rtl w:val="true"/>
        </w:rPr>
        <w:t>أنس بن الحرث الكاهلي</w:t>
      </w:r>
      <w:bookmarkEnd w:id="86"/>
    </w:p>
    <w:p>
      <w:pPr>
        <w:pStyle w:val="BookText"/>
        <w:rPr/>
      </w:pPr>
      <w:r>
        <w:rPr>
          <w:rFonts w:ascii="Amiri" w:hAnsi="Amiri" w:eastAsia="Amiri" w:cs="Amiri"/>
          <w:color w:val="111111"/>
          <w:sz w:val="28"/>
          <w:sz w:val="28"/>
          <w:szCs w:val="28"/>
          <w:rtl w:val="true"/>
          <w:lang w:bidi="ar-SA"/>
        </w:rPr>
        <w:t>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أنس بن الحرث الكاهلي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وقال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الحرث كان صحابياً كبيراً ممّن رأى النبيّ وسمع حديثه ، وذكره عبدالرحمن لاسلمي في أصحاب الصفّة وعامّة أرباب الرجال ذكروه مثل الشيخ في رجاله وابن عبدالبرّ في الاستيعاب والزري في أُسد الغابة والأسترآبادي في رجاله والعلّامة في الخلاصة وأبو علي في رجاله ، والتفرشي في نقد الرجال ، وابن مندة وأبو أحمد العسكري والبغوي وابن السكن والمزّي والماوردي والمامقاني وأبو مخنف وصاحب أعيان الشيعة وغيرهم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أبو مخنف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أنس بن الحرث الكاهلي إلى عمر بن سعد ليستطلع رأيه وأمره بنصحه وموعظته ، وقال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لإتمام الحجّة لأنّي أعلم أنّ القوم لا يرتدعون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أنس حتّى دخل على ابن سعد ولم يسلّم عليه ، 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كاهل، مالك لا تسلّم عليَّ سلام المسلم على المسلم فإنّي لم أُشرك بالله طرفة عين ولا أتيت ببدعة ولم أنكر رسالة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عرفت الله وأدّيت حقّ رسوله وأنت عاقد العزم على سفك دم أولاد النبيّ وأصحابهم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عمر برأسه إلى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إنّي لأعلم أنّ قاتلهم في نار جهنّم لا محالة ولكن لا مناص من أمر الأمير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أنس إلى الحسين وأبلغه ما سمعه من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الحسين فأذن له وكان شيخاً كبيراً،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كاهلها و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والخندفيّون وقيس عيلان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قومي آفة للأقران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الوغى وسادة في الفرسان</w:t>
      </w:r>
      <w:r>
        <w:rPr>
          <w:rFonts w:eastAsia="Amiri" w:cs="Amiri" w:ascii="Amiri" w:hAnsi="Amiri"/>
          <w:color w:val="111111"/>
          <w:sz w:val="28"/>
          <w:szCs w:val="28"/>
          <w:rtl w:val="true"/>
          <w:lang w:bidi="ar-SA"/>
        </w:rPr>
        <w:t>)</w:t>
      </w:r>
      <w:r>
        <w:rPr>
          <w:rStyle w:val="FootnoteAnchor"/>
          <w:rtl w:val="true"/>
        </w:rPr>
        <w:footnoteReference w:id="46"/>
      </w:r>
      <w:bookmarkStart w:id="87" w:name="pg16085_238225"/>
    </w:p>
    <w:p>
      <w:pPr>
        <w:pStyle w:val="BookText"/>
        <w:rPr/>
      </w:pPr>
      <w:bookmarkEnd w:id="87"/>
      <w:r>
        <w:rPr>
          <w:rFonts w:ascii="Amiri" w:hAnsi="Amiri" w:eastAsia="Amiri" w:cs="Amiri"/>
          <w:color w:val="111111"/>
          <w:sz w:val="28"/>
          <w:sz w:val="28"/>
          <w:szCs w:val="28"/>
          <w:rtl w:val="true"/>
          <w:lang w:bidi="ar-SA"/>
        </w:rPr>
        <w:t>ثمّ حمل عليهم كالليث الضاري على قطيع الثعالب حتّى قتل منهم ثمانية عشر رجلاً ثمّ استشهد أمام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الكميت في رثائه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عصبة فيها حبيب 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نحبه والكاهلي معفَّر</w:t>
      </w:r>
    </w:p>
    <w:p>
      <w:pPr>
        <w:pStyle w:val="Heading3"/>
        <w:numPr>
          <w:ilvl w:val="2"/>
          <w:numId w:val="1"/>
        </w:numPr>
        <w:rPr/>
      </w:pPr>
      <w:bookmarkStart w:id="88" w:name="__RefHeading___Toc504060_1280447820"/>
      <w:bookmarkStart w:id="89" w:name="_Toc33"/>
      <w:bookmarkEnd w:id="88"/>
      <w:r>
        <w:rPr/>
        <w:t>21</w:t>
      </w:r>
      <w:r>
        <w:rPr>
          <w:rtl w:val="true"/>
        </w:rPr>
        <w:t xml:space="preserve"> - </w:t>
      </w:r>
      <w:r>
        <w:rPr>
          <w:rtl w:val="true"/>
        </w:rPr>
        <w:t>أنيس بن معقل الأصبحي</w:t>
      </w:r>
      <w:bookmarkEnd w:id="89"/>
    </w:p>
    <w:p>
      <w:pPr>
        <w:pStyle w:val="BookText"/>
        <w:rPr/>
      </w:pPr>
      <w:r>
        <w:rPr>
          <w:rFonts w:ascii="Amiri" w:hAnsi="Amiri" w:eastAsia="Amiri" w:cs="Amiri"/>
          <w:color w:val="111111"/>
          <w:sz w:val="28"/>
          <w:sz w:val="28"/>
          <w:szCs w:val="28"/>
          <w:rtl w:val="true"/>
          <w:lang w:bidi="ar-SA"/>
        </w:rPr>
        <w:t>عدّه ابن شهر آشوب في المناقب وابن أعثم الكوفي والعاملي في أعيان الشيعة، والقمّي في نفس المهموم، وصاحب الناسخ من شهداء كربلاء، وذكر هؤلاء بأجمعهم أنّ أنيس بن معقل خرج إلى ميدان القتال وهو يرتجز بهذا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أنيس وأنا ابن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نصل سيف مصقل</w:t>
      </w:r>
    </w:p>
    <w:p>
      <w:pPr>
        <w:pStyle w:val="BookText"/>
        <w:rPr/>
      </w:pPr>
      <w:r>
        <w:rPr>
          <w:rFonts w:ascii="Amiri" w:hAnsi="Amiri" w:eastAsia="Amiri" w:cs="Amiri"/>
          <w:color w:val="111111"/>
          <w:sz w:val="28"/>
          <w:sz w:val="28"/>
          <w:szCs w:val="28"/>
          <w:rtl w:val="true"/>
          <w:lang w:bidi="ar-SA"/>
        </w:rPr>
        <w:t>أعلو به الهامات وسقط القسطل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الماجد المفضّل</w:t>
      </w:r>
    </w:p>
    <w:p>
      <w:pPr>
        <w:pStyle w:val="BookText"/>
        <w:rPr/>
      </w:pPr>
      <w:r>
        <w:rPr>
          <w:rFonts w:ascii="Amiri" w:hAnsi="Amiri" w:eastAsia="Amiri" w:cs="Amiri"/>
          <w:color w:val="111111"/>
          <w:sz w:val="28"/>
          <w:sz w:val="28"/>
          <w:szCs w:val="28"/>
          <w:rtl w:val="true"/>
          <w:lang w:bidi="ar-SA"/>
        </w:rPr>
        <w:t>ابن رسول الله خير مرسل</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ثمّ انحدر عليهم كالسيل من علّ وكالنمر الشرس، وأعمل السيف فيهم فرياً وبرياً حتّى قتل نيّفاً وعشرين رجلاً ثمّ استشهد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أُديرت كؤوس للمنايا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فأغفوا عن الدنيا كإغفاء ذي سكر</w:t>
      </w:r>
    </w:p>
    <w:p>
      <w:pPr>
        <w:pStyle w:val="BookText"/>
        <w:rPr/>
      </w:pPr>
      <w:r>
        <w:rPr>
          <w:rFonts w:ascii="Amiri" w:hAnsi="Amiri" w:eastAsia="Amiri" w:cs="Amiri"/>
          <w:color w:val="111111"/>
          <w:sz w:val="28"/>
          <w:sz w:val="28"/>
          <w:szCs w:val="28"/>
          <w:rtl w:val="true"/>
          <w:lang w:bidi="ar-SA"/>
        </w:rPr>
        <w:t>فأجسامهم في الأرضى قتلى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وأرواحهم في الحجب نحو العلا تسري</w:t>
      </w:r>
    </w:p>
    <w:p>
      <w:pPr>
        <w:pStyle w:val="BookText"/>
        <w:rPr/>
      </w:pPr>
      <w:r>
        <w:rPr>
          <w:rFonts w:ascii="Amiri" w:hAnsi="Amiri" w:eastAsia="Amiri" w:cs="Amiri"/>
          <w:color w:val="111111"/>
          <w:sz w:val="28"/>
          <w:sz w:val="28"/>
          <w:szCs w:val="28"/>
          <w:rtl w:val="true"/>
          <w:lang w:bidi="ar-SA"/>
        </w:rPr>
        <w:t xml:space="preserve">فما عرسوا إلا بقرب حبيبهم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عرجوا من مسّ بؤس ولا ضرّ</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فتحوا العجاج 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وخلت وجوههم أقمارا</w:t>
      </w:r>
    </w:p>
    <w:p>
      <w:pPr>
        <w:pStyle w:val="BookText"/>
        <w:rPr/>
      </w:pPr>
      <w:r>
        <w:rPr>
          <w:rFonts w:ascii="Amiri" w:hAnsi="Amiri" w:eastAsia="Amiri" w:cs="Amiri"/>
          <w:color w:val="111111"/>
          <w:sz w:val="28"/>
          <w:sz w:val="28"/>
          <w:szCs w:val="28"/>
          <w:rtl w:val="true"/>
          <w:lang w:bidi="ar-SA"/>
        </w:rPr>
        <w:t>لا يعدلون برفدهم عن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الزمان عليهم أو جارا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الصريخ دعاهم لملمّة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بذلوا النفوس وفارقوا الأعمارا </w:t>
      </w:r>
      <w:bookmarkStart w:id="90" w:name="pg16085_238227"/>
    </w:p>
    <w:p>
      <w:pPr>
        <w:pStyle w:val="Heading2"/>
        <w:numPr>
          <w:ilvl w:val="1"/>
          <w:numId w:val="1"/>
        </w:numPr>
        <w:rPr/>
      </w:pPr>
      <w:bookmarkStart w:id="91" w:name="__RefHeading___Toc504062_1280447820"/>
      <w:bookmarkStart w:id="92" w:name="_Toc34"/>
      <w:bookmarkEnd w:id="90"/>
      <w:bookmarkEnd w:id="91"/>
      <w:r>
        <w:rPr>
          <w:rtl w:val="true"/>
        </w:rPr>
        <w:t>حرف الباء</w:t>
      </w:r>
      <w:bookmarkEnd w:id="92"/>
    </w:p>
    <w:p>
      <w:pPr>
        <w:pStyle w:val="Heading3"/>
        <w:numPr>
          <w:ilvl w:val="2"/>
          <w:numId w:val="1"/>
        </w:numPr>
        <w:rPr/>
      </w:pPr>
      <w:bookmarkStart w:id="93" w:name="__RefHeading___Toc504064_1280447820"/>
      <w:bookmarkStart w:id="94" w:name="_Toc35"/>
      <w:bookmarkEnd w:id="93"/>
      <w:r>
        <w:rPr/>
        <w:t>22</w:t>
      </w:r>
      <w:r>
        <w:rPr>
          <w:rtl w:val="true"/>
        </w:rPr>
        <w:t xml:space="preserve"> -</w:t>
      </w:r>
      <w:r>
        <w:rPr>
          <w:rtl w:val="true"/>
        </w:rPr>
        <w:t>برير بن خضير الهمداني التميمي الكوفي</w:t>
      </w:r>
      <w:bookmarkEnd w:id="94"/>
    </w:p>
    <w:p>
      <w:pPr>
        <w:pStyle w:val="BookText"/>
        <w:rPr/>
      </w:pPr>
      <w:r>
        <w:rPr>
          <w:rFonts w:ascii="Amiri" w:hAnsi="Amiri" w:eastAsia="Amiri" w:cs="Amiri"/>
          <w:color w:val="111111"/>
          <w:sz w:val="28"/>
          <w:sz w:val="28"/>
          <w:szCs w:val="28"/>
          <w:rtl w:val="true"/>
          <w:lang w:bidi="ar-SA"/>
        </w:rPr>
        <w:t>برير</w:t>
      </w:r>
      <w:r>
        <w:rPr>
          <w:rStyle w:val="FootnoteAnchor"/>
          <w:rtl w:val="true"/>
        </w:rPr>
        <w:footnoteReference w:id="48"/>
      </w:r>
      <w:r>
        <w:rPr>
          <w:rFonts w:ascii="Amiri" w:hAnsi="Amiri" w:eastAsia="Amiri" w:cs="Amiri"/>
          <w:color w:val="111111"/>
          <w:sz w:val="28"/>
          <w:sz w:val="28"/>
          <w:szCs w:val="28"/>
          <w:rtl w:val="true"/>
          <w:lang w:bidi="ar-SA"/>
        </w:rPr>
        <w:t>بن خضير</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على وزن زبير ، وقيل بل على وزن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قبيلة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بن الحصين خال أبي إسحاق كما في 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إسحاق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يزيد بن الحصين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وقاله أيضاً ملّا خليل القزويني في شرح أصول الكافي ، والعلامة في إيضاح الاشتباه من أن أبا إسحاق عمر بن سعيد بن علي الهمداني السبيعي الكوفي التابعي وبرير بن خضير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ذكر في مادة عمرو عن عمر بن عبدالله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ابن جعفر المؤدّب أنّ أبا إسحاق واسمه عمرو بن عبدالله السبيعي صلّى أربعين سنة صلاة الغداة بوضوء العتمة</w:t>
      </w:r>
    </w:p>
    <w:p>
      <w:pPr>
        <w:pStyle w:val="BookText"/>
        <w:rPr/>
      </w:pPr>
      <w:r>
        <w:rPr>
          <w:rFonts w:ascii="Amiri" w:hAnsi="Amiri" w:eastAsia="Amiri" w:cs="Amiri"/>
          <w:color w:val="111111"/>
          <w:sz w:val="28"/>
          <w:sz w:val="28"/>
          <w:szCs w:val="28"/>
          <w:rtl w:val="true"/>
          <w:lang w:bidi="ar-SA"/>
        </w:rPr>
        <w:t>الهمداني التميمي الكوفي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أشراف أصحاب سيّد الشهداء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شيوخ التابعين ومقدّم ركب الزاهدين وسيّد العبّاد والناسكين ويسمّونه سيّد القرّاء ومن حواريّي أمير المؤمنين وأشراف الكوفة، وله كتاب في القضايا والأحكام رواه عن الإمامين أمير المؤمنين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أصولنا المعتبرة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علم بخروج الحسين إلى مكّة خرج بنفسه النفيسة إليه والتحق بركبه وصار ملازماً له لا يكاد يفارقه، وأصبح واحداً من رجاله المجاهدين إلى أن بلغ الإمام الحسين ذا خشب في طريقه إلى العراق وكان الحرّ بن يزيد الرياحي قد اعترضه، قام برير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بك علينا أن نقاتل بين يديك تقطع فيك وكان يختم القرآن في كلّ ليلة ولم يكن في زمانه أعبد منه ولا أوثق في الحديث عند الخاصّ والعام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ثقاة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في الليلة التي قبض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تسعون سنة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معارضة هذا النقل مع ما ذكره ابن خلّكان في وفاة الأعيان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عليّاً وابن عبّاس وغيرهم من الصحابة ، وروى عنه الأعمش وشعبة والثوري وغيرهم وكان كثير الرواية ولد لثلاث سنين بقين من خلافة عثمان وتوفّي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مائة وثمان وعشرين أو مائة وتسعة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القمّي فى تحفة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الهمداني أبو إسحاق السبيعي هو نفسه الذي قال عنه الشيخ المفيد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أربعين سنة صلاة الغداة بوضوء العتمة ، وكان يختم القرآن في كلّ ليلة ولم يكن في زمانه أعبد منه ولا أوثق في الحديث عند الخاصّ والعامّ ، وكان من ثقات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التي قتل فيها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وقبض وله تسعون سنة، 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للمفيد ،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بلغك أنّ هذا النقل يخالف ما ورد عن ابن خلّكان وكذلك يخالف ما نقله الحسين بن هاشم عن أبي عثمان الدوري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السبيعي يقول ك ذهبت مع أبي للجمعة وكان يحملي على منكبه ، ورأيت عليّاً بن أبي طالب يخطب في المسجد وكان يروح عن نفسه بكمّه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يؤلم الحرّ أمير المؤمنين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الحرّ والبرد لديه سواء ولكنّه غسل قميصه فهو يلوح به ليجفّ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نقل إبراهيم بن ميمون عن عليّ بن عابس عن أبي إسحاق السبيعي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يرفعني حتّى أرى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أبيض الرأس واللحية وكان واسع المنكبين ، هكذا يترائى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الاختلاف بين هذا وبين ما قاله محمّد بن جریر بن رستم الطبري في المسترشد والشيخ حسن بن علي بن محمّد الطبري في كامل البهائي من أنّ أبا إسحاق من مبغضي أمير المؤمنين ، فما هو الدليل على هذا التعدد في الرأي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أعضائنا حتّى يكون جدّك بين أيدينا يوم القيامة شفيعاً فلا أفلح قوم ضيّعوا ابن بنت نبيّهم وويل لهم ماذا يلقون به الله وافٍ لهم يوم ينادون بالويل والثبور في نار جهنم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الام أبو مخنف وغيره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التاسع من المحرّم أو في يومه، أمر الحسين بفسطاط فضرب ثمّ أمر بمسك فميث في جفنة عظيمة أو صحفة،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الفسطاط فتطلّى بالنورة،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ومولاي عبدالرحمن بن عبد ربّه وبرير بن حضير الهمداني على باب الفسطاط تحتك مناكبهما فازدحهما أيّهما يطلى على أثره، فجعل برير يهازل عبدالرحمن، فقال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فوالله ما هذه بساعة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 قومي أنّي ما أحببت الباطل شابّاً ولا كهلاً ولكن والله لمستبشر بما نحن لاقون، والله إنّ بيننا وبين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إلّا أن نحمل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يميل هؤلاء علينا بأسيافهم ولوددت أنّهم قد مالوا بها الساعة </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محمّد بن جرير الطبري بسنده عن الضحّاك بن قيس المشرقي</w:t>
      </w:r>
      <w:r>
        <w:rPr>
          <w:rStyle w:val="FootnoteAnchor"/>
          <w:rtl w:val="true"/>
        </w:rPr>
        <w:footnoteReference w:id="5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حسين وأصحابه قاموا الليل كلّه يصلّون ويستغفرون ويدعون ويتضرّعون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بنا خيل تحرسنا ، وإنَّ حسيناً 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Style w:val="FootnoteAnchor"/>
          <w:rtl w:val="true"/>
        </w:rPr>
        <w:footnoteReference w:id="53"/>
      </w:r>
      <w:r>
        <w:rPr>
          <w:rFonts w:ascii="Amiri" w:hAnsi="Amiri" w:eastAsia="Amiri" w:cs="Amiri"/>
          <w:color w:val="111111"/>
          <w:sz w:val="28"/>
          <w:sz w:val="28"/>
          <w:szCs w:val="28"/>
          <w:rtl w:val="true"/>
          <w:lang w:bidi="ar-SA"/>
        </w:rPr>
        <w:t xml:space="preserve">، فسمعها رجل من تلك الخيل التي كانت تحرسنا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وربّ الكعبة الطيّبون ميّزنا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لبرير بن حضير تدري 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حرب السبيعي عبدالله بن شهر ، وكان مضحاكاً بطّالاً وكان شريفاً شجاعاً فاتكاً، وكان سعيد بن قيس ربّما حبسه في جناية، فقال له برير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 أنت يجعلك الله في الطيّبين،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بن حضير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لله عزّ عليَّ هلكت والله هلكت والله يا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حرب، هل لك أن تتوب إلى الله من ذنوبك العظام، فوالله إنّا لنحن الطيّبون ولكنّكم لأنتم الخبيثون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ويحك أفلا ينفعك معرفتك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فمن ينادم يزيد بن عذرة العنزي من عنز بن وائل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معي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على كلّ حال وأنت سفيه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عنّا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طلحة في مطالب السئول وعليّ بن عيسى الأربلي في كشف الغمّة قصّة قدوم برير بن حضير على عمر بن سعد حين منع الماء عن الحسين وأهل بيتيه وأصحابه، ونحن ذكرناها في ترجمة أنس بن الحرث الكاهلي، وفي الكتابين المذكورين عزيت الحكاية إلى يزيد بن الحصين الهمداني</w:t>
      </w:r>
      <w:r>
        <w:rPr>
          <w:rStyle w:val="FootnoteAnchor"/>
          <w:rtl w:val="true"/>
        </w:rPr>
        <w:footnoteReference w:id="55"/>
      </w:r>
      <w:r>
        <w:rPr>
          <w:rFonts w:ascii="Amiri" w:hAnsi="Amiri" w:eastAsia="Amiri" w:cs="Amiri"/>
          <w:color w:val="111111"/>
          <w:sz w:val="28"/>
          <w:sz w:val="28"/>
          <w:szCs w:val="28"/>
          <w:rtl w:val="true"/>
          <w:lang w:bidi="ar-SA"/>
        </w:rPr>
        <w:t xml:space="preserve">ولكن المرحوم فرهاد ميرزا في القمقام ذكر أنّه </w:t>
      </w:r>
    </w:p>
    <w:p>
      <w:pPr>
        <w:pStyle w:val="BookText"/>
        <w:rPr/>
      </w:pPr>
      <w:r>
        <w:rPr>
          <w:rFonts w:ascii="Amiri" w:hAnsi="Amiri" w:eastAsia="Amiri" w:cs="Amiri"/>
          <w:color w:val="111111"/>
          <w:sz w:val="28"/>
          <w:sz w:val="28"/>
          <w:szCs w:val="28"/>
          <w:rtl w:val="true"/>
          <w:lang w:bidi="ar-SA"/>
        </w:rPr>
        <w:t>برير</w:t>
      </w:r>
      <w:r>
        <w:rPr>
          <w:rStyle w:val="FootnoteAnchor"/>
          <w:rtl w:val="true"/>
        </w:rPr>
        <w:footnoteReference w:id="56"/>
      </w:r>
      <w:r>
        <w:rPr>
          <w:rFonts w:ascii="Amiri" w:hAnsi="Amiri" w:eastAsia="Amiri" w:cs="Amiri"/>
          <w:color w:val="111111"/>
          <w:sz w:val="28"/>
          <w:sz w:val="28"/>
          <w:szCs w:val="28"/>
          <w:rtl w:val="true"/>
          <w:lang w:bidi="ar-SA"/>
        </w:rPr>
        <w:t>وينبغي أن يكون الأمر كذلك لأن بريراً معروف في الأصحاب بجهورة الصوت، وهو مدرة القوم وشريفهم، ولا يبعد تعدّد الواقعة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فقد أتى برير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يابن رسول الله لآتي هذا ابن سعد فأُكلّمه في أمر الماء لعلّه يرتدع ،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إليك ، فجاء برير الهمداني إلى عمر بن سعد فلم يسلّم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همدان، ما منعك من السلام عليَّ ؟ ألست مسلماً أعرف الله ورسوله؟ فقال له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مسلماً كما تقول لما خرجت إلى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قتالهم ، وبعد هذا ماء الفرات تشرب منه كلاب السواد وخنازيرها، وهذا الحسين بن عليّ وإخوته ونسائه وأهل بيته يموتون عطشاً قد حلت بينهم وبين ماء الفرات، وأنت تزعم أنّك تعرف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عمر بن سعد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أخا همدان، إنّي لأعلم حرمة أذاهم ولكن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فو الله ما أدري وإنّي 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خطر لا أرتضيه ومين</w:t>
      </w:r>
    </w:p>
    <w:p>
      <w:pPr>
        <w:pStyle w:val="BookText"/>
        <w:rPr/>
      </w:pPr>
      <w:r>
        <w:rPr>
          <w:rFonts w:ascii="Amiri" w:hAnsi="Amiri" w:eastAsia="Amiri" w:cs="Amiri"/>
          <w:color w:val="111111"/>
          <w:sz w:val="28"/>
          <w:sz w:val="28"/>
          <w:szCs w:val="28"/>
          <w:rtl w:val="true"/>
          <w:lang w:bidi="ar-SA"/>
        </w:rPr>
        <w:t>اأترك ملك الريّ والريّ 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راجع مأثوماً بقتل حسين</w:t>
      </w:r>
    </w:p>
    <w:p>
      <w:pPr>
        <w:pStyle w:val="BookText"/>
        <w:rPr/>
      </w:pPr>
      <w:r>
        <w:rPr>
          <w:rFonts w:ascii="Amiri" w:hAnsi="Amiri" w:eastAsia="Amiri" w:cs="Amiri"/>
          <w:color w:val="111111"/>
          <w:sz w:val="28"/>
          <w:sz w:val="28"/>
          <w:szCs w:val="28"/>
          <w:rtl w:val="true"/>
          <w:lang w:bidi="ar-SA"/>
        </w:rPr>
        <w:t>وفي قتله النار التي ليس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w:t>
      </w:r>
    </w:p>
    <w:p>
      <w:pPr>
        <w:pStyle w:val="BookText"/>
        <w:rPr/>
      </w:pPr>
      <w:r>
        <w:rPr>
          <w:rFonts w:ascii="Amiri" w:hAnsi="Amiri" w:eastAsia="Amiri" w:cs="Amiri"/>
          <w:color w:val="111111"/>
          <w:sz w:val="28"/>
          <w:sz w:val="28"/>
          <w:szCs w:val="28"/>
          <w:rtl w:val="true"/>
          <w:lang w:bidi="ar-SA"/>
        </w:rPr>
        <w:t xml:space="preserve">لم يذكر المؤلّف هذه الأبيات وهي مذكورة في القمقام في سياق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محمّد شعاع فاخر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همدان ما أجد نفسي تجيبني إلى ترك الري لغيري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برير، فقال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قد رضي أن يقتلك بولاية الري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البحار نقلاً عن كتاب مقتل محمّد بن أبي طالب بن أحمد الحسيني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عمر بن سعد فقرب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فرسه فاستوى عليه وتقدّم نحو القوم في نفر من أصحابه وبين يديه برير بن خضير،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القوم ، فتقدّم برير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اتّقوا الله فإنّ</w:t>
      </w:r>
    </w:p>
    <w:p>
      <w:pPr>
        <w:pStyle w:val="BookText"/>
        <w:rPr/>
      </w:pPr>
      <w:r>
        <w:rPr>
          <w:rFonts w:ascii="Amiri" w:hAnsi="Amiri" w:eastAsia="Amiri" w:cs="Amiri"/>
          <w:color w:val="111111"/>
          <w:sz w:val="28"/>
          <w:sz w:val="28"/>
          <w:szCs w:val="28"/>
          <w:rtl w:val="true"/>
          <w:lang w:bidi="ar-SA"/>
        </w:rPr>
        <w:t>ثقل محمّد قد أصبح بين أظهركم هؤلاء ذرّيّته وعترته وبناته وحرمه فهاتوا ما عندكم وما الذي تريدون أن تصنعوه بهم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نمكّن منهم الأمير ابن زياد فيرى رأيه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تقبلون منهم أن يرجعوا إلى المكان الذي جاؤوا منه ؟ويلكم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أنسيتم كتبكم وعهودكم التي أعطيتموها وأشهدتم الله عليها ؟ يا ويلكم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أدعوتم أهل بيت نبيّكم وزعمتم أنّكم تقتلون أنفسكم دونهم حتّى إذا أتوكم أسلمتموهم إلى ابن زياد وحلاتموهم عن ماء الفرات، بئس ما خلفتم نبيّكم في ذرّيّته، مالكم لا سقاكم الله يوم القيامة فبئس القوم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زادني فيكم بصيرة، اللهمّ إنّي أبرأ إليك من فعال هؤلاء القوم ، اللهمّ الق بأسهم بينهم حتّى يلقوك وأنت عليهم غضبان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القوم يرمونه بالسهام، فرجع برير إلى ورائه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العاملي في لواعج الأشجان بعد خطبة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الكلام فاكفف، والله ليعطش الحسين كما عطش من كان قبله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عثمان 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بلغ الحديث إلى هذا الحدّ،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يا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وثب الحسين متوكّئاً على قائم سيفه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يوسف بن يزيد عن عفيف بن زهیر ابن أبي الأخنس وكان قد شهد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يزيد بن معقل من بني عميرة بن ربيعة وهو حليف لبني سليمة من عبد القيس،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برير بن حضير ، كيف ترى صنع الله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خيراً، وصنع الله بك شرّاً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وقبل اليوم ما كنت كذّاباً ، هل تذكر وأنا أُماشيك في بني لواذن وأنت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كان على نفسه مسرفاً وإنّ معاوية بن أبي سفيان ضال مضلّ، وإنّ إمام الهدى والحقّ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رأيي وقولي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أنّك من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برير بن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فلاُ باهلك</w:t>
      </w:r>
      <w:r>
        <w:rPr>
          <w:rStyle w:val="FootnoteAnchor"/>
          <w:rtl w:val="true"/>
        </w:rPr>
        <w:footnoteReference w:id="62"/>
      </w:r>
      <w:r>
        <w:rPr>
          <w:rFonts w:ascii="Amiri" w:hAnsi="Amiri" w:eastAsia="Amiri" w:cs="Amiri"/>
          <w:color w:val="111111"/>
          <w:sz w:val="28"/>
          <w:sz w:val="28"/>
          <w:szCs w:val="28"/>
          <w:rtl w:val="true"/>
          <w:lang w:bidi="ar-SA"/>
        </w:rPr>
        <w:t>ولندعُ الله أن يلعن الكاذب وأن يقتل المبطل ، ثمّ اخرج فلأُبارزك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فخرجا فرفعا أيديهما إلى الله يدعوانه أن يلعن الكاذب وأن يقتل المحقّ المبطل ، ثمّ برز كلّ واحد منهما لصاحبه فاختلفا بضربتين فضرب يزيد بن معقل برير بن حضير ضربة خفيفة لم تضرّه شيئاً، وضربه برير بن حضير ضربة قدّت المغفر وبلغت الدماغ فخرّ كأنّما هوى من حالق ، وإنّ سيف ابن حضير لثابت في رأسه، فكأنّي أنظر إليه ينضنضه من رأسه، وحمل عليه رضى بن منقذ العبدي فاعتنق بريراً فاعتركا ساعة ثمّ إنّ بريراً قعد على صدره، فقال رضى أين أهل المصاع والدفاع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كعب بن جابر بن عمرو الأزدي ليحمل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الله بريرٌ وضرب يزيد بن معقل على أُمّ رأسه فشقّه نصفين وقذف رأسه من على بدنه فهوى عن ظهر فرسه وذهب إلى نار جهنّم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ولمّا أوصله إلى دار البوار حمل عليه كالبرق الخاطف ، ولقد أجاد شيخ العراقين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بریر بن خضیر آن خضر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سکندرسان روان شد سوی حیوان</w:t>
      </w:r>
    </w:p>
    <w:p>
      <w:pPr>
        <w:pStyle w:val="BookText"/>
        <w:rPr/>
      </w:pPr>
      <w:r>
        <w:rPr>
          <w:rFonts w:ascii="IRNazanin" w:hAnsi="IRNazanin" w:eastAsia="IRNazanin"/>
          <w:color w:val="111111"/>
          <w:sz w:val="28"/>
          <w:sz w:val="28"/>
          <w:szCs w:val="28"/>
          <w:rtl w:val="true"/>
          <w:lang w:bidi="fa-IR"/>
        </w:rPr>
        <w:t>سمند افکند در ظلمات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گشت شمشیر شرربار</w:t>
      </w:r>
    </w:p>
    <w:p>
      <w:pPr>
        <w:pStyle w:val="BookText"/>
        <w:rPr/>
      </w:pPr>
      <w:r>
        <w:rPr>
          <w:rFonts w:ascii="IRNazanin" w:hAnsi="IRNazanin" w:eastAsia="IRNazanin"/>
          <w:color w:val="111111"/>
          <w:sz w:val="28"/>
          <w:sz w:val="28"/>
          <w:szCs w:val="28"/>
          <w:rtl w:val="true"/>
          <w:lang w:bidi="fa-IR"/>
        </w:rPr>
        <w:t>به تیغ تیز آن پرشور بی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فکند از باره بر خاک</w:t>
      </w:r>
    </w:p>
    <w:p>
      <w:pPr>
        <w:pStyle w:val="BookText"/>
        <w:rPr/>
      </w:pPr>
      <w:r>
        <w:rPr>
          <w:rFonts w:ascii="IRNazanin" w:hAnsi="IRNazanin" w:eastAsia="IRNazanin"/>
          <w:color w:val="111111"/>
          <w:sz w:val="28"/>
          <w:sz w:val="28"/>
          <w:szCs w:val="28"/>
          <w:rtl w:val="true"/>
          <w:lang w:bidi="fa-IR"/>
        </w:rPr>
        <w:t>گذشت از خویش این عیش مکدّر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از دست خواجه خضر صاغر</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برير بن الخضير بل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كذي القرنين والعسكر المجر</w:t>
      </w:r>
    </w:p>
    <w:p>
      <w:pPr>
        <w:pStyle w:val="BookText"/>
        <w:rPr/>
      </w:pPr>
      <w:r>
        <w:rPr>
          <w:rFonts w:ascii="IRNazanin" w:hAnsi="IRNazanin" w:eastAsia="IRNazanin"/>
          <w:color w:val="111111"/>
          <w:sz w:val="28"/>
          <w:sz w:val="28"/>
          <w:szCs w:val="28"/>
          <w:rtl w:val="true"/>
          <w:lang w:bidi="fa-IR"/>
        </w:rPr>
        <w:t>وفي ظلمات الحرب ألقى جواده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ویهدیه قرضاب به الشرر الثرّ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حدّه ألقى أخو العزم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أعاديه حتّى ضمّها اللهب الغمر </w:t>
      </w:r>
    </w:p>
    <w:p>
      <w:pPr>
        <w:pStyle w:val="BookText"/>
        <w:rPr/>
      </w:pPr>
      <w:r>
        <w:rPr>
          <w:rFonts w:ascii="Amiri" w:hAnsi="Amiri" w:eastAsia="Amiri" w:cs="Amiri"/>
          <w:color w:val="111111"/>
          <w:sz w:val="28"/>
          <w:sz w:val="28"/>
          <w:szCs w:val="28"/>
          <w:rtl w:val="true"/>
          <w:lang w:bidi="ar-SA"/>
        </w:rPr>
        <w:t>وطلّق عيشاً في الحياة مكدّراً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لعيش رغيد دائم ما له حصر</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وقال الخوارزمي في المقتل وابن شهر آشوب في المناقب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بريراً برز بعد مقتل الحر بن يزيد الرياحي بسيف أمضى حدّاً من أنياب الليث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برير وأبي خضير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ضير</w:t>
      </w:r>
    </w:p>
    <w:p>
      <w:pPr>
        <w:pStyle w:val="BookText"/>
        <w:rPr/>
      </w:pPr>
      <w:r>
        <w:rPr>
          <w:rFonts w:ascii="Amiri" w:hAnsi="Amiri" w:eastAsia="Amiri" w:cs="Amiri"/>
          <w:color w:val="111111"/>
          <w:sz w:val="28"/>
          <w:sz w:val="28"/>
          <w:szCs w:val="28"/>
          <w:rtl w:val="true"/>
          <w:lang w:bidi="ar-SA"/>
        </w:rPr>
        <w:t>يعرف فينا الخير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فعل الخير من برير</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وفي الناسخ إضافة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يروع الأسد عند الزيري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فعل الخير من برير</w:t>
      </w:r>
    </w:p>
    <w:p>
      <w:pPr>
        <w:pStyle w:val="BookText"/>
        <w:rPr/>
      </w:pPr>
      <w:r>
        <w:rPr>
          <w:rFonts w:ascii="Amiri" w:hAnsi="Amiri" w:eastAsia="Amiri" w:cs="Amiri"/>
          <w:color w:val="111111"/>
          <w:sz w:val="28"/>
          <w:sz w:val="28"/>
          <w:szCs w:val="28"/>
          <w:rtl w:val="true"/>
          <w:lang w:bidi="ar-SA"/>
        </w:rPr>
        <w:t xml:space="preserve">والأسد الهصور والأفعوان النافخ ترتجف فرائصه من هول صيحتي ، ثمّ حمل عليهم فكان كالصاعقة المتحرّكة أينما اتجه لاذ الجيش منه بالفرار، ولم يزل يحمل عليهم مع ضعف بدنه و ظمأه وقلبه الجريح حتّى قتل منهم ثلاثين شخصاً وهو يصيح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اقتربوا منّي يا قتلة أولاد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وذرّيّة الباقين، اقتربوا منّي يا قتلة أولاد البدريّين اقتربوا منّي يا قتلة أولاد رسول ربّ العالمين وذرّيّة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رضى بن منقذ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أخو مرّة بن منقذ بن النعمان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 بريراً فاعتركا ساعة، ثمّ إنّ بريراً قعد على صدره فقال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المصاع والدفاع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كعب بن جابر بن عمرو الأزدي ليحمل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برير بن حضير القارئ الذي كان يقرئنا القرآن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يعبأ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بالرمح حتّى وضعه في ظهره، فلمّا وجد مسّ الرمح برك عليه فعضّ بوجهه وقطع طرف أنفه فطعنه كعب بن جابر حتّى ألقاه عنه وقد غيّب السنان في ظهره ثمّ أقبل عليه يضربه بسيفه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العبدي الصريع قام ينفض التراب عن قبائه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 يا أخا الأزد نعمة لن أنساها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رأى عيني وسمع 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كعب بن جابر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أُخته النوار بنت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أعنت على ابن فاطمة وقتلت سيّد القرّاء، لقد أتيت عظيماً من الأمر لا أُكلّمك من رأسي كلمة أبداً، وقال كعب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الشعر يعتذر عما فعله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سلي تخبري عنّي وأنت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حسين والرماح شوارع</w:t>
      </w:r>
    </w:p>
    <w:p>
      <w:pPr>
        <w:pStyle w:val="BookText"/>
        <w:rPr/>
      </w:pPr>
      <w:r>
        <w:rPr>
          <w:rFonts w:ascii="Amiri" w:hAnsi="Amiri" w:eastAsia="Amiri" w:cs="Amiri"/>
          <w:color w:val="111111"/>
          <w:sz w:val="28"/>
          <w:sz w:val="28"/>
          <w:szCs w:val="28"/>
          <w:rtl w:val="true"/>
          <w:lang w:bidi="ar-SA"/>
        </w:rPr>
        <w:t>ألم أت أقصى ما كرهت ولم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غداة الروع ما أنا صانع</w:t>
      </w:r>
    </w:p>
    <w:p>
      <w:pPr>
        <w:pStyle w:val="BookText"/>
        <w:rPr/>
      </w:pPr>
      <w:r>
        <w:rPr>
          <w:rFonts w:ascii="Amiri" w:hAnsi="Amiri" w:eastAsia="Amiri" w:cs="Amiri"/>
          <w:color w:val="111111"/>
          <w:sz w:val="28"/>
          <w:sz w:val="28"/>
          <w:szCs w:val="28"/>
          <w:rtl w:val="true"/>
          <w:lang w:bidi="ar-SA"/>
        </w:rPr>
        <w:t xml:space="preserve">معي يزنيٌّ لم تخنه كعوبه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 مخشوب الغرارين قاطع</w:t>
      </w:r>
    </w:p>
    <w:p>
      <w:pPr>
        <w:pStyle w:val="BookText"/>
        <w:rPr/>
      </w:pPr>
      <w:r>
        <w:rPr>
          <w:rFonts w:ascii="Amiri" w:hAnsi="Amiri" w:eastAsia="Amiri" w:cs="Amiri"/>
          <w:color w:val="111111"/>
          <w:sz w:val="28"/>
          <w:sz w:val="28"/>
          <w:szCs w:val="28"/>
          <w:rtl w:val="true"/>
          <w:lang w:bidi="ar-SA"/>
        </w:rPr>
        <w:t>فجرّدته في عصبة ليس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وإنّي بابن حرب لقانع</w:t>
      </w:r>
    </w:p>
    <w:p>
      <w:pPr>
        <w:pStyle w:val="BookText"/>
        <w:rPr/>
      </w:pPr>
      <w:r>
        <w:rPr>
          <w:rFonts w:ascii="Amiri" w:hAnsi="Amiri" w:eastAsia="Amiri" w:cs="Amiri"/>
          <w:color w:val="111111"/>
          <w:sz w:val="28"/>
          <w:sz w:val="28"/>
          <w:szCs w:val="28"/>
          <w:rtl w:val="true"/>
          <w:lang w:bidi="ar-SA"/>
        </w:rPr>
        <w:t>ولم تر عيني مثلهم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قبلهم في الناس إذ أنا يافع</w:t>
      </w:r>
    </w:p>
    <w:p>
      <w:pPr>
        <w:pStyle w:val="BookText"/>
        <w:rPr/>
      </w:pPr>
      <w:r>
        <w:rPr>
          <w:rFonts w:ascii="Amiri" w:hAnsi="Amiri" w:eastAsia="Amiri" w:cs="Amiri"/>
          <w:color w:val="111111"/>
          <w:sz w:val="28"/>
          <w:sz w:val="28"/>
          <w:szCs w:val="28"/>
          <w:rtl w:val="true"/>
          <w:lang w:bidi="ar-SA"/>
        </w:rPr>
        <w:t>أشدّ قراعاً بالسيوف لدى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ألاكلّ من يحمي الذمار مقارع</w:t>
      </w:r>
    </w:p>
    <w:p>
      <w:pPr>
        <w:pStyle w:val="BookText"/>
        <w:rPr/>
      </w:pPr>
      <w:r>
        <w:rPr>
          <w:rFonts w:ascii="Amiri" w:hAnsi="Amiri" w:eastAsia="Amiri" w:cs="Amiri"/>
          <w:color w:val="111111"/>
          <w:sz w:val="28"/>
          <w:sz w:val="28"/>
          <w:szCs w:val="28"/>
          <w:rtl w:val="true"/>
          <w:lang w:bidi="ar-SA"/>
        </w:rPr>
        <w:t>وقد صبروا للطعن والضرب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نازلوا لو أنّ ذلك نافع</w:t>
      </w:r>
    </w:p>
    <w:p>
      <w:pPr>
        <w:pStyle w:val="BookText"/>
        <w:rPr/>
      </w:pPr>
      <w:r>
        <w:rPr>
          <w:rFonts w:ascii="Amiri" w:hAnsi="Amiri" w:eastAsia="Amiri" w:cs="Amiri"/>
          <w:color w:val="111111"/>
          <w:sz w:val="28"/>
          <w:sz w:val="28"/>
          <w:szCs w:val="28"/>
          <w:rtl w:val="true"/>
          <w:lang w:bidi="ar-SA"/>
        </w:rPr>
        <w:t>فأبلغ عبيد الله إمّا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مطيع للخليفة سامع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 بريراً ثمّ حمّلت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منقذ لمّا دعى من يماصع</w:t>
      </w:r>
      <w:r>
        <w:rPr>
          <w:rStyle w:val="FootnoteAnchor"/>
          <w:rtl w:val="true"/>
        </w:rPr>
        <w:footnoteReference w:id="67"/>
      </w:r>
      <w:bookmarkStart w:id="95" w:name="pg16085_238247"/>
    </w:p>
    <w:p>
      <w:pPr>
        <w:pStyle w:val="BookText"/>
        <w:rPr/>
      </w:pPr>
      <w:bookmarkEnd w:id="95"/>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رضى بن منقذ العبدي ردّ على كعب بن جابر،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شاء ربّي ما شهدت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النعماء عند ابن جابر</w:t>
      </w:r>
    </w:p>
    <w:p>
      <w:pPr>
        <w:pStyle w:val="BookText"/>
        <w:rPr/>
      </w:pPr>
      <w:r>
        <w:rPr>
          <w:rFonts w:ascii="Amiri" w:hAnsi="Amiri" w:eastAsia="Amiri" w:cs="Amiri"/>
          <w:color w:val="111111"/>
          <w:sz w:val="28"/>
          <w:sz w:val="28"/>
          <w:szCs w:val="28"/>
          <w:rtl w:val="true"/>
          <w:lang w:bidi="ar-SA"/>
        </w:rPr>
        <w:t>لقد كان ذاك اليوم عاراً وسبّة</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الأبناء بعد</w:t>
      </w:r>
      <w:r>
        <w:rPr>
          <w:rStyle w:val="FootnoteAnchor"/>
          <w:rtl w:val="true"/>
        </w:rPr>
        <w:footnoteReference w:id="69"/>
      </w:r>
      <w:r>
        <w:rPr>
          <w:rFonts w:ascii="IRNazanin" w:hAnsi="IRNazanin" w:eastAsia="IRNazanin"/>
          <w:color w:val="111111"/>
          <w:sz w:val="28"/>
          <w:sz w:val="28"/>
          <w:szCs w:val="28"/>
          <w:rtl w:val="true"/>
          <w:lang w:bidi="fa-IR"/>
        </w:rPr>
        <w:t>المعاشر</w:t>
      </w:r>
    </w:p>
    <w:p>
      <w:pPr>
        <w:pStyle w:val="BookText"/>
        <w:rPr/>
      </w:pPr>
      <w:r>
        <w:rPr>
          <w:rFonts w:ascii="Amiri" w:hAnsi="Amiri" w:eastAsia="Amiri" w:cs="Amiri"/>
          <w:color w:val="111111"/>
          <w:sz w:val="28"/>
          <w:sz w:val="28"/>
          <w:szCs w:val="28"/>
          <w:rtl w:val="true"/>
          <w:lang w:bidi="ar-SA"/>
        </w:rPr>
        <w:t>فياليتني قد كنت من قبل قتله</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حسين كنت</w:t>
      </w:r>
      <w:r>
        <w:rPr>
          <w:rStyle w:val="FootnoteAnchor"/>
          <w:rtl w:val="true"/>
        </w:rPr>
        <w:footnoteReference w:id="71"/>
      </w:r>
      <w:r>
        <w:rPr>
          <w:rFonts w:ascii="Amiri" w:hAnsi="Amiri" w:eastAsia="Amiri" w:cs="Amiri"/>
          <w:color w:val="111111"/>
          <w:sz w:val="28"/>
          <w:sz w:val="28"/>
          <w:szCs w:val="28"/>
          <w:rtl w:val="true"/>
          <w:lang w:bidi="ar-SA"/>
        </w:rPr>
        <w:t>في رمس قابر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سوأتا ماذا أقول لخالقي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حجّتي يوم الحساب القماطر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ويظهر من أشعار هذا الخبيث أنّه على مذهب الجبريّة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الله قد قدّر عليَّ الحضور لما حضرت قتالهم ولم تكن لابن جابر نعمة في عنقي ولقد أصبح يوم عاشوراء عاراً عليَّ، ويعيّرنا الناس صاغراً عن كابر في الأندية والمجامع العامة وانقلب إلى ذمّ لي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وكنت تحت أطباق الثرى في ذلك اليوم فما هي حجّتك يوم تلاقي ربّك في المحشر، فما هي حجّتي ؟ وماذا عسى أن أقول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 العار واللعنة الأبديّة والعذاب الأليم وخسرت خسراناً مبيناً</w:t>
      </w:r>
      <w:r>
        <w:rPr>
          <w:rStyle w:val="FootnoteAnchor"/>
          <w:rtl w:val="true"/>
        </w:rPr>
        <w:footnoteReference w:id="73"/>
      </w:r>
    </w:p>
    <w:p>
      <w:pPr>
        <w:pStyle w:val="Heading3"/>
        <w:numPr>
          <w:ilvl w:val="2"/>
          <w:numId w:val="1"/>
        </w:numPr>
        <w:rPr/>
      </w:pPr>
      <w:bookmarkStart w:id="96" w:name="__RefHeading___Toc504066_1280447820"/>
      <w:bookmarkStart w:id="97" w:name="_Toc36"/>
      <w:bookmarkEnd w:id="96"/>
      <w:r>
        <w:rPr/>
        <w:t>23</w:t>
      </w:r>
      <w:r>
        <w:rPr>
          <w:rtl w:val="true"/>
        </w:rPr>
        <w:t xml:space="preserve"> - </w:t>
      </w:r>
      <w:r>
        <w:rPr>
          <w:rtl w:val="true"/>
        </w:rPr>
        <w:t>بدر بن رقيط</w:t>
      </w:r>
      <w:bookmarkEnd w:id="9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اسمه في الزيارة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بدر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أكثر من هذا في </w:t>
      </w:r>
      <w:bookmarkStart w:id="98" w:name="pg16085_238249"/>
    </w:p>
    <w:p>
      <w:pPr>
        <w:pStyle w:val="BookText"/>
        <w:rPr/>
      </w:pPr>
      <w:bookmarkEnd w:id="98"/>
      <w:r>
        <w:rPr>
          <w:rFonts w:ascii="Amiri" w:hAnsi="Amiri" w:eastAsia="Amiri" w:cs="Amiri"/>
          <w:color w:val="111111"/>
          <w:sz w:val="28"/>
          <w:sz w:val="28"/>
          <w:szCs w:val="28"/>
          <w:rtl w:val="true"/>
          <w:lang w:bidi="ar-SA"/>
        </w:rPr>
        <w:t xml:space="preserve">ترجمته ولا ذكرت كتب الرجال عنه شيئاً، ويحتمل أن يكون اسمه وارداً على سبيل الخطأ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504068_1280447820"/>
      <w:bookmarkStart w:id="100" w:name="_Toc37"/>
      <w:bookmarkEnd w:id="99"/>
      <w:r>
        <w:rPr/>
        <w:t>24</w:t>
      </w:r>
      <w:r>
        <w:rPr>
          <w:rtl w:val="true"/>
        </w:rPr>
        <w:t xml:space="preserve"> - </w:t>
      </w:r>
      <w:r>
        <w:rPr>
          <w:rtl w:val="true"/>
        </w:rPr>
        <w:t>بشر بن عمرو الحضرمي</w:t>
      </w:r>
      <w:bookmarkEnd w:id="100"/>
    </w:p>
    <w:p>
      <w:pPr>
        <w:pStyle w:val="BookText"/>
        <w:rPr/>
      </w:pPr>
      <w:r>
        <w:rPr>
          <w:rFonts w:ascii="Amiri" w:hAnsi="Amiri" w:eastAsia="Amiri" w:cs="Amiri"/>
          <w:color w:val="111111"/>
          <w:sz w:val="28"/>
          <w:sz w:val="28"/>
          <w:szCs w:val="28"/>
          <w:rtl w:val="true"/>
          <w:lang w:bidi="ar-SA"/>
        </w:rPr>
        <w:t>وردت ترجمته فى الاستيعاب والإصابة وأُسد الغابة وأعيان الشيعة وإبصار العين والرجال الكبير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عمر الحضرمي</w:t>
      </w:r>
    </w:p>
    <w:p>
      <w:pPr>
        <w:pStyle w:val="BookText"/>
        <w:rPr/>
      </w:pPr>
      <w:r>
        <w:rPr>
          <w:rFonts w:ascii="Amiri" w:hAnsi="Amiri" w:eastAsia="Amiri" w:cs="Amiri"/>
          <w:color w:val="111111"/>
          <w:sz w:val="28"/>
          <w:sz w:val="28"/>
          <w:szCs w:val="28"/>
          <w:rtl w:val="true"/>
          <w:lang w:bidi="ar-SA"/>
        </w:rPr>
        <w:t>الكندي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 من حضرموت وعداده في كندة وكان تابعيّاً وله أولاد معروفون بالمغازي، وكان بشر ممّن جاء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المهادنة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نشبت الحرب يوم العاشر بينما بشر يقاتل إذ جائه الخبر بأنّ ابنك أسر في الري، فقال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أحتسبه عند الله ، وما كنت أُحبّ أن يؤسر ابني وأبقى بعده حيّاً، ولمّا سمع الحسين مقالته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من بيعتي فاعمل على فكاك ولدك ، فقال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أكلتني السباع حيّاً إن أنا فارقتك ، فأعطاه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ّثياباً قيمتها ألف دينار ليعطيها إلى ولده محمد ليفتدي بها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عمر واستشهد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السابقون إلى المكارم والعلا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والحائزون غداً حياض الكوثر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صوار مهم ووقع نبالهم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الآذان صوت مكبّر </w:t>
      </w:r>
      <w:bookmarkStart w:id="101" w:name="pg16085_238251"/>
    </w:p>
    <w:p>
      <w:pPr>
        <w:pStyle w:val="BookText"/>
        <w:rPr/>
      </w:pPr>
      <w:bookmarkEnd w:id="10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السيّد بن طاووس في اللهوف ذكر محمّداً بن بشر مكان بشر بن عمرو وأعطاه خصائص أحواله ، واقتفى أثره صاحب نفس المهموم ولكنّه في منتهى الآمال عدّه من الشهداء وهو الأصحّ لأنّ الزيارة والمؤلّفون في الرجال جميعاً ذكروه باسم بشر مضافاً إلى أنّه في منتهى الآمال ذكر أبيات الفضل ابن العبّاس بن الحرث بن عبدالمطّلب التي ذكر فيها الشهداء في الحملة الأُولى كما يقول مخاطباً بني أُميّة ويذمّهم ويذمّ أفعالهم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أرجعوا عامراً وردّوا زهيراً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فارجعوا غارمينا</w:t>
      </w:r>
    </w:p>
    <w:p>
      <w:pPr>
        <w:pStyle w:val="BookText"/>
        <w:rPr/>
      </w:pPr>
      <w:r>
        <w:rPr>
          <w:rFonts w:ascii="Amiri" w:hAnsi="Amiri" w:eastAsia="Amiri" w:cs="Amiri"/>
          <w:color w:val="111111"/>
          <w:sz w:val="28"/>
          <w:sz w:val="28"/>
          <w:szCs w:val="28"/>
          <w:rtl w:val="true"/>
          <w:lang w:bidi="ar-SA"/>
        </w:rPr>
        <w:t>فارجعوا الحرّ وابن قين وقوماً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جاوزوا صفّينا</w:t>
      </w:r>
    </w:p>
    <w:p>
      <w:pPr>
        <w:pStyle w:val="BookText"/>
        <w:rPr/>
      </w:pPr>
      <w:r>
        <w:rPr>
          <w:rFonts w:ascii="Amiri" w:hAnsi="Amiri" w:eastAsia="Amiri" w:cs="Amiri"/>
          <w:color w:val="111111"/>
          <w:sz w:val="28"/>
          <w:sz w:val="28"/>
          <w:szCs w:val="28"/>
          <w:rtl w:val="true"/>
          <w:lang w:bidi="ar-SA"/>
        </w:rPr>
        <w:t>أين عمرو وأين بشر وقتلى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بالعراء ما يدفنونا</w:t>
      </w:r>
    </w:p>
    <w:p>
      <w:pPr>
        <w:pStyle w:val="BookText"/>
        <w:rPr/>
      </w:pPr>
      <w:r>
        <w:rPr>
          <w:rFonts w:ascii="Amiri" w:hAnsi="Amiri" w:eastAsia="Amiri" w:cs="Amiri"/>
          <w:color w:val="111111"/>
          <w:sz w:val="28"/>
          <w:sz w:val="28"/>
          <w:szCs w:val="28"/>
          <w:rtl w:val="true"/>
          <w:lang w:bidi="ar-SA"/>
        </w:rPr>
        <w:t>ومراده من ابن بشر ، بشر بن عمر و الحضرمي لأنّ هذا الاسم لا يشركه به أحد في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ووجود محمّد بن بشر معه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أقوال الإمام أنّه كان في كربلاء ولذلك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هذه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504070_1280447820"/>
      <w:bookmarkStart w:id="103" w:name="_Toc38"/>
      <w:bookmarkEnd w:id="102"/>
      <w:r>
        <w:rPr/>
        <w:t>25</w:t>
      </w:r>
      <w:r>
        <w:rPr>
          <w:rtl w:val="true"/>
        </w:rPr>
        <w:t xml:space="preserve"> - </w:t>
      </w:r>
      <w:r>
        <w:rPr>
          <w:rtl w:val="true"/>
        </w:rPr>
        <w:t>بكر بن حي</w:t>
      </w:r>
      <w:bookmarkEnd w:id="103"/>
    </w:p>
    <w:p>
      <w:pPr>
        <w:pStyle w:val="BookText"/>
        <w:rPr/>
      </w:pPr>
      <w:r>
        <w:rPr>
          <w:rFonts w:ascii="Amiri" w:hAnsi="Amiri" w:eastAsia="Amiri" w:cs="Amiri"/>
          <w:color w:val="111111"/>
          <w:sz w:val="28"/>
          <w:sz w:val="28"/>
          <w:szCs w:val="28"/>
          <w:rtl w:val="true"/>
          <w:lang w:bidi="ar-SA"/>
        </w:rPr>
        <w:t>يقول العلّامة السماوي في إبصار العين عن الحدائق الورديّة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بكر ممّن خرج مع ابن سعد إلى حرب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قامت الحرب على ساق مال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ابن سعد فقتل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الحملة الأُولى</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في منتهى الآمال من شهداء الحملة الأُولى ، وذكره المامقاني بهذا العنوان أيضاً</w:t>
      </w:r>
      <w:r>
        <w:rPr>
          <w:rFonts w:eastAsia="Amiri" w:cs="Amiri" w:ascii="Amiri" w:hAnsi="Amiri"/>
          <w:color w:val="111111"/>
          <w:sz w:val="28"/>
          <w:szCs w:val="28"/>
          <w:rtl w:val="true"/>
          <w:lang w:bidi="ar-SA"/>
        </w:rPr>
        <w:t xml:space="preserve">. </w:t>
      </w:r>
      <w:bookmarkStart w:id="104" w:name="pg16085_238253"/>
    </w:p>
    <w:p>
      <w:pPr>
        <w:pStyle w:val="Heading3"/>
        <w:numPr>
          <w:ilvl w:val="2"/>
          <w:numId w:val="1"/>
        </w:numPr>
        <w:rPr/>
      </w:pPr>
      <w:bookmarkStart w:id="105" w:name="__RefHeading___Toc504072_1280447820"/>
      <w:bookmarkStart w:id="106" w:name="_Toc39"/>
      <w:bookmarkEnd w:id="104"/>
      <w:bookmarkEnd w:id="105"/>
      <w:r>
        <w:rPr/>
        <w:t>26</w:t>
      </w:r>
      <w:r>
        <w:rPr>
          <w:rtl w:val="true"/>
        </w:rPr>
        <w:t xml:space="preserve"> - </w:t>
      </w:r>
      <w:r>
        <w:rPr>
          <w:rtl w:val="true"/>
        </w:rPr>
        <w:t>بكير بن الحرّ بن يزيد الرياحي</w:t>
      </w:r>
      <w:bookmarkEnd w:id="106"/>
    </w:p>
    <w:p>
      <w:pPr>
        <w:pStyle w:val="BookText"/>
        <w:rPr/>
      </w:pPr>
      <w:r>
        <w:rPr>
          <w:rFonts w:ascii="IRNazanin" w:hAnsi="IRNazanin" w:eastAsia="IRNazanin"/>
          <w:color w:val="111111"/>
          <w:sz w:val="28"/>
          <w:sz w:val="28"/>
          <w:szCs w:val="28"/>
          <w:rtl w:val="true"/>
          <w:lang w:bidi="fa-IR"/>
        </w:rPr>
        <w:t xml:space="preserve">ذكر ملّا علي الخياباني التبريزي في الجلد الرابع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عبدالمجيد الحائري في ذخيرة الدارين عن كتاب الجوهر الثمين للشيخ حسين ابن علي البغدادي الذي كتبه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الحسين وأصحابه بأرض كربلاء واستقبله ابن سعد بجحافل لا تعدّ ولا تحصى، ونشبت الحرب بينهما ، أنزل الله النصر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وتدلّى على رأسه وخيّره الله بين النصر على العدوّ وبين لقائه فاختار لقاء الله ونادى برفيع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مغيث يغيثنا لوجه الله ؟ أما من ذاب يذبّ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ذلك نظر الحرّ بن يزيد الرياحي إلى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 ونرجأ ذكر ذلك إلى ترجمة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إلى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معي فهلمّ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ولده، 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خلّصنا من مرافقة الأشرار، ثمّ أمر ولده أن يحمل عليهم، فحمل ذلك الشابّ سعيد الجدّ عليهم كالأسد الضاري على قطيع الثعالب، فكان يعقر ويقتل إلى أن قتل منهم سبعين وأرسلهم إلى جهنّم وبئس المصير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ملّا صالح البرغاني في مخزن البكاء أنّ الحرّ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لنا على حرّ جهنّم فهلمّ بنا نذهب إلى معسكر الحسين ، فقال الولد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أعصيك ، وأطيع أمرك، فأرسله عند ذلك إلى ميدان القتال حتّى قتل منهم خمساً وعشرين رجلاً وأدخلهم دار البوار جهنّم يصلونها وبئس القرار، ورجع إلى أبيه يشكو العطش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شربة ماء أتقوّى بها على الأعداء، أعداء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ارجع إلى القتال واصبر، فعاد إلى القتال حتّى قتل جماعة منهم </w:t>
      </w:r>
    </w:p>
    <w:p>
      <w:pPr>
        <w:pStyle w:val="BookText"/>
        <w:rPr/>
      </w:pPr>
      <w:r>
        <w:rPr>
          <w:rFonts w:ascii="Amiri" w:hAnsi="Amiri" w:eastAsia="Amiri" w:cs="Amiri"/>
          <w:color w:val="111111"/>
          <w:sz w:val="28"/>
          <w:sz w:val="28"/>
          <w:szCs w:val="28"/>
          <w:rtl w:val="true"/>
          <w:lang w:bidi="ar-SA"/>
        </w:rPr>
        <w:t>واستشهد أمام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الحرّ على جثمان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ختم لك بالشهادة بين يدي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ولد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نظر الحر الى ولده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ولدي، قاتل هؤلاء القوم الظالمين قتالاً شديداً ونادِ بالجهاد ما استطعت ،فغار عليهم ابن الحر وأقحم فرسه ميدان الحرب وحمل عليهم حملة منكرة، فقاتله الكوفيّون وأوقعوه في حفرة وفي شرّ الشافية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أربعاً وعشرين رجلاً منهم ، وقال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قتل سبعين رجلاً، ثمّ قتل رضوان الله عليه ، فسرّ الحرّ بشهادة ولده سروراً عظيماً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رزقك الشهادة بين يدي مولانا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7" w:name="pg16085_238258"/>
    </w:p>
    <w:p>
      <w:pPr>
        <w:pStyle w:val="Heading2"/>
        <w:numPr>
          <w:ilvl w:val="1"/>
          <w:numId w:val="1"/>
        </w:numPr>
        <w:rPr/>
      </w:pPr>
      <w:bookmarkStart w:id="108" w:name="__RefHeading___Toc504074_1280447820"/>
      <w:bookmarkStart w:id="109" w:name="_Toc40"/>
      <w:bookmarkEnd w:id="107"/>
      <w:bookmarkEnd w:id="108"/>
      <w:r>
        <w:rPr>
          <w:rtl w:val="true"/>
        </w:rPr>
        <w:t>حرف التاء والثاء</w:t>
      </w:r>
      <w:bookmarkEnd w:id="109"/>
    </w:p>
    <w:p>
      <w:pPr>
        <w:pStyle w:val="BookText"/>
        <w:rPr/>
      </w:pPr>
      <w:r>
        <w:rPr>
          <w:rStyle w:val="FootnoteAnchor"/>
          <w:rtl w:val="true"/>
        </w:rPr>
        <w:footnoteReference w:id="78"/>
      </w:r>
    </w:p>
    <w:p>
      <w:pPr>
        <w:pStyle w:val="Heading2"/>
        <w:numPr>
          <w:ilvl w:val="1"/>
          <w:numId w:val="1"/>
        </w:numPr>
        <w:rPr/>
      </w:pPr>
      <w:bookmarkStart w:id="110" w:name="__RefHeading___Toc504076_1280447820"/>
      <w:bookmarkStart w:id="111" w:name="_Toc41"/>
      <w:bookmarkEnd w:id="110"/>
      <w:r>
        <w:rPr>
          <w:rtl w:val="true"/>
        </w:rPr>
        <w:t>حرف الجيم</w:t>
      </w:r>
      <w:bookmarkEnd w:id="111"/>
    </w:p>
    <w:p>
      <w:pPr>
        <w:pStyle w:val="Heading3"/>
        <w:numPr>
          <w:ilvl w:val="2"/>
          <w:numId w:val="1"/>
        </w:numPr>
        <w:rPr/>
      </w:pPr>
      <w:bookmarkStart w:id="112" w:name="__RefHeading___Toc504078_1280447820"/>
      <w:bookmarkStart w:id="113" w:name="_Toc42"/>
      <w:bookmarkEnd w:id="112"/>
      <w:r>
        <w:rPr/>
        <w:t>27</w:t>
      </w:r>
      <w:r>
        <w:rPr>
          <w:rtl w:val="true"/>
        </w:rPr>
        <w:t xml:space="preserve"> - </w:t>
      </w:r>
      <w:r>
        <w:rPr>
          <w:rtl w:val="true"/>
        </w:rPr>
        <w:t>جابر بن الحجاج</w:t>
      </w:r>
      <w:bookmarkEnd w:id="113"/>
    </w:p>
    <w:p>
      <w:pPr>
        <w:pStyle w:val="BookText"/>
        <w:rPr/>
      </w:pPr>
      <w:r>
        <w:rPr>
          <w:rFonts w:ascii="Amiri" w:hAnsi="Amiri" w:eastAsia="Amiri" w:cs="Amiri"/>
          <w:color w:val="111111"/>
          <w:sz w:val="28"/>
          <w:sz w:val="28"/>
          <w:szCs w:val="28"/>
          <w:rtl w:val="true"/>
          <w:lang w:bidi="ar-SA"/>
        </w:rPr>
        <w:t xml:space="preserve">ذكره المامقاني في رجاله عن الحدائق الورديّة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السير</w:t>
      </w:r>
      <w:r>
        <w:rPr>
          <w:rStyle w:val="FootnoteAnchor"/>
          <w:rtl w:val="true"/>
        </w:rPr>
        <w:footnoteReference w:id="79"/>
      </w:r>
      <w:r>
        <w:rPr>
          <w:rFonts w:ascii="Amiri" w:hAnsi="Amiri" w:eastAsia="Amiri" w:cs="Amiri"/>
          <w:color w:val="111111"/>
          <w:sz w:val="28"/>
          <w:sz w:val="28"/>
          <w:szCs w:val="28"/>
          <w:rtl w:val="true"/>
          <w:lang w:bidi="ar-SA"/>
        </w:rPr>
        <w:t>أنّه كان فارساً شجاعاً كوفيّاً بايع مسلماً بن عقيل ولمّا خذلوه اختفى عند قومه فلما سمع بمجيء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كربلاء خرج من الكوفة في عسكر ابن سعد، فلمّا وصل إلى كربلاء لحق بالحسين ولزمه إلى أن تقدّم يوم الطفّ وقاتل بين يديه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فارساً شجاعاً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كربلاء وقتل بين يديه، وكان قتله قبل الظهر في الحملة الأُولى </w:t>
      </w:r>
      <w:r>
        <w:rPr>
          <w:rFonts w:eastAsia="Amiri" w:cs="Amiri" w:ascii="Amiri" w:hAnsi="Amiri"/>
          <w:color w:val="111111"/>
          <w:sz w:val="28"/>
          <w:szCs w:val="28"/>
          <w:rtl w:val="true"/>
          <w:lang w:bidi="ar-SA"/>
        </w:rPr>
        <w:t>..)</w:t>
      </w:r>
      <w:r>
        <w:rPr>
          <w:rStyle w:val="FootnoteAnchor"/>
          <w:rtl w:val="true"/>
        </w:rPr>
        <w:footnoteReference w:id="80"/>
      </w:r>
      <w:bookmarkStart w:id="114" w:name="pg16085_238260"/>
    </w:p>
    <w:p>
      <w:pPr>
        <w:pStyle w:val="BookText"/>
        <w:rPr/>
      </w:pPr>
      <w:bookmarkEnd w:id="114"/>
      <w:r>
        <w:rPr>
          <w:rFonts w:ascii="Amiri" w:hAnsi="Amiri" w:eastAsia="Amiri" w:cs="Amiri"/>
          <w:color w:val="111111"/>
          <w:sz w:val="28"/>
          <w:sz w:val="28"/>
          <w:szCs w:val="28"/>
          <w:rtl w:val="true"/>
          <w:lang w:bidi="ar-SA"/>
        </w:rPr>
        <w:t>جاء الزمان عليهم غير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 عليه الدهر لم يجر</w:t>
      </w:r>
    </w:p>
    <w:p>
      <w:pPr>
        <w:pStyle w:val="BookText"/>
        <w:rPr/>
      </w:pPr>
      <w:r>
        <w:rPr>
          <w:rFonts w:ascii="Amiri" w:hAnsi="Amiri" w:eastAsia="Amiri" w:cs="Amiri"/>
          <w:color w:val="111111"/>
          <w:sz w:val="28"/>
          <w:sz w:val="28"/>
          <w:szCs w:val="28"/>
          <w:rtl w:val="true"/>
          <w:lang w:bidi="ar-SA"/>
        </w:rPr>
        <w:t>وكم تلاعب بالأمجاد حادثه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تلاعبت الغلمان بالأكر</w:t>
      </w:r>
    </w:p>
    <w:p>
      <w:pPr>
        <w:pStyle w:val="BookText"/>
        <w:rPr/>
      </w:pPr>
      <w:r>
        <w:rPr>
          <w:rFonts w:ascii="Amiri" w:hAnsi="Amiri" w:eastAsia="Amiri" w:cs="Amiri"/>
          <w:color w:val="111111"/>
          <w:sz w:val="28"/>
          <w:sz w:val="28"/>
          <w:szCs w:val="28"/>
          <w:rtl w:val="true"/>
          <w:lang w:bidi="ar-SA"/>
        </w:rPr>
        <w:t>لا حبّذا فلك دارت دوائره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الكرام فلم تبق ولم تذر</w:t>
      </w:r>
    </w:p>
    <w:p>
      <w:pPr>
        <w:pStyle w:val="BookText"/>
        <w:rPr/>
      </w:pPr>
      <w:r>
        <w:rPr>
          <w:rFonts w:ascii="Amiri" w:hAnsi="Amiri" w:eastAsia="Amiri" w:cs="Amiri"/>
          <w:color w:val="111111"/>
          <w:sz w:val="28"/>
          <w:sz w:val="28"/>
          <w:szCs w:val="28"/>
          <w:rtl w:val="true"/>
          <w:lang w:bidi="ar-SA"/>
        </w:rPr>
        <w:t>وإن ينل منك مقدار فلا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ابن آدم إلّا عرضة الخطر</w:t>
      </w:r>
    </w:p>
    <w:p>
      <w:pPr>
        <w:pStyle w:val="BookText"/>
        <w:rPr/>
      </w:pPr>
      <w:r>
        <w:rPr>
          <w:rFonts w:ascii="Amiri" w:hAnsi="Amiri" w:eastAsia="Amiri" w:cs="Amiri"/>
          <w:color w:val="111111"/>
          <w:sz w:val="28"/>
          <w:sz w:val="28"/>
          <w:szCs w:val="28"/>
          <w:rtl w:val="true"/>
          <w:lang w:bidi="ar-SA"/>
        </w:rPr>
        <w:t>هي الحوادث لا تعدو ذوي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يعشر قبل الأرض بالجدر</w:t>
      </w:r>
    </w:p>
    <w:p>
      <w:pPr>
        <w:pStyle w:val="BookText"/>
        <w:rPr/>
      </w:pPr>
      <w:r>
        <w:rPr>
          <w:rFonts w:ascii="Amiri" w:hAnsi="Amiri" w:eastAsia="Amiri" w:cs="Amiri"/>
          <w:color w:val="111111"/>
          <w:sz w:val="28"/>
          <w:sz w:val="28"/>
          <w:szCs w:val="28"/>
          <w:rtl w:val="true"/>
          <w:lang w:bidi="ar-SA"/>
        </w:rPr>
        <w:t>وكيف تأمن من مكر الزمان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 بآل عليّ خيرة الخير</w:t>
      </w:r>
    </w:p>
    <w:p>
      <w:pPr>
        <w:pStyle w:val="BookText"/>
        <w:rPr/>
      </w:pPr>
      <w:r>
        <w:rPr>
          <w:rFonts w:ascii="Amiri" w:hAnsi="Amiri" w:eastAsia="Amiri" w:cs="Amiri"/>
          <w:color w:val="111111"/>
          <w:sz w:val="28"/>
          <w:sz w:val="28"/>
          <w:szCs w:val="28"/>
          <w:rtl w:val="true"/>
          <w:lang w:bidi="ar-SA"/>
        </w:rPr>
        <w:t>أفدي القروم الأُولى سارت ركائبهم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خلفهم يسري على الأثر</w:t>
      </w:r>
    </w:p>
    <w:p>
      <w:pPr>
        <w:pStyle w:val="Heading3"/>
        <w:numPr>
          <w:ilvl w:val="2"/>
          <w:numId w:val="1"/>
        </w:numPr>
        <w:rPr/>
      </w:pPr>
      <w:bookmarkStart w:id="115" w:name="__RefHeading___Toc504080_1280447820"/>
      <w:bookmarkStart w:id="116" w:name="_Toc43"/>
      <w:bookmarkEnd w:id="115"/>
      <w:r>
        <w:rPr/>
        <w:t>28</w:t>
      </w:r>
      <w:r>
        <w:rPr>
          <w:rtl w:val="true"/>
        </w:rPr>
        <w:t xml:space="preserve"> - </w:t>
      </w:r>
      <w:r>
        <w:rPr>
          <w:rtl w:val="true"/>
        </w:rPr>
        <w:t>جابر بن عروة الغفاري</w:t>
      </w:r>
      <w:bookmarkEnd w:id="116"/>
    </w:p>
    <w:p>
      <w:pPr>
        <w:pStyle w:val="BookText"/>
        <w:rPr/>
      </w:pPr>
      <w:r>
        <w:rPr>
          <w:rFonts w:ascii="IRNazanin" w:hAnsi="IRNazanin" w:eastAsia="IRNazanin"/>
          <w:color w:val="111111"/>
          <w:sz w:val="28"/>
          <w:sz w:val="28"/>
          <w:szCs w:val="28"/>
          <w:rtl w:val="true"/>
          <w:lang w:bidi="fa-IR"/>
        </w:rPr>
        <w:t xml:space="preserve">في شرح الشافية عن مقتل الخوارزمي بهذه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جابر بن عروة الغفاري وكان شيخاً كبيراً وقد شهد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وحنيناً، فجعل يشدّ وسطه بعمامة ثمّ شدّ حاجبيه بعصابته حتى رفعهما عن عينيه،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ينظر إليه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سعيك يا شيخ فحمل فلم يزل يقاتل حتى قتل ستين رجلاً ثم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فى الشافية، وحدّث بذلك أبو مخنف أنّ جابر بن عروة الغفاري كان شيخاً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وذكر نحواً مما تقدّم</w:t>
      </w:r>
      <w:r>
        <w:rPr>
          <w:rStyle w:val="FootnoteAnchor"/>
          <w:rtl w:val="true"/>
        </w:rPr>
        <w:footnoteReference w:id="81"/>
      </w:r>
      <w:r>
        <w:rPr>
          <w:rFonts w:ascii="Amiri" w:hAnsi="Amiri" w:eastAsia="Amiri" w:cs="Amiri"/>
          <w:color w:val="111111"/>
          <w:sz w:val="28"/>
          <w:sz w:val="28"/>
          <w:szCs w:val="28"/>
          <w:rtl w:val="true"/>
          <w:lang w:bidi="ar-SA"/>
        </w:rPr>
        <w:t xml:space="preserve">فبرز جابر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ثمّ بنو نزاري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بنصرنا لأحمد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حاموا عن بني الأطهار </w:t>
      </w:r>
      <w:bookmarkStart w:id="117" w:name="pg16085_238262"/>
    </w:p>
    <w:p>
      <w:pPr>
        <w:pStyle w:val="BookText"/>
        <w:rPr/>
      </w:pPr>
      <w:bookmarkEnd w:id="117"/>
      <w:r>
        <w:rPr>
          <w:rFonts w:ascii="Amiri" w:hAnsi="Amiri" w:eastAsia="Amiri" w:cs="Amiri"/>
          <w:color w:val="111111"/>
          <w:sz w:val="28"/>
          <w:sz w:val="28"/>
          <w:szCs w:val="28"/>
          <w:rtl w:val="true"/>
          <w:lang w:bidi="ar-SA"/>
        </w:rPr>
        <w:t>الطيّبين السادة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عليهم خالق الأبرار</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الخوارزمي في مقتله الذي انتشر في الآونة الأخيرة وطبع في النجف ومنه نسخة بحيازتي هذا الرجز إلى عبد الرحمن بن عروة الغفاري مع اختلاف في الألفاظ ولم يرد ذكر لجابر بن عروة فيه، والله العالم</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بأنّني الليث الهزير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لأخضربنَ معشر الفجّار</w:t>
      </w:r>
    </w:p>
    <w:p>
      <w:pPr>
        <w:pStyle w:val="BookText"/>
        <w:rPr/>
      </w:pPr>
      <w:r>
        <w:rPr>
          <w:rFonts w:ascii="Amiri" w:hAnsi="Amiri" w:eastAsia="Amiri" w:cs="Amiri"/>
          <w:color w:val="111111"/>
          <w:sz w:val="28"/>
          <w:sz w:val="28"/>
          <w:szCs w:val="28"/>
          <w:rtl w:val="true"/>
          <w:lang w:bidi="ar-SA"/>
        </w:rPr>
        <w:t xml:space="preserve">بحدّ عضب ذكر بتّار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 لي في ظلمة الغبار</w:t>
      </w:r>
    </w:p>
    <w:p>
      <w:pPr>
        <w:pStyle w:val="BookText"/>
        <w:rPr/>
      </w:pPr>
      <w:r>
        <w:rPr>
          <w:rFonts w:ascii="Amiri" w:hAnsi="Amiri" w:eastAsia="Amiri" w:cs="Amiri"/>
          <w:color w:val="111111"/>
          <w:sz w:val="28"/>
          <w:sz w:val="28"/>
          <w:szCs w:val="28"/>
          <w:rtl w:val="true"/>
          <w:lang w:bidi="ar-SA"/>
        </w:rPr>
        <w:t>دون الهداة السادة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النبيّ أحمد المختار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السماوي ،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ومجمل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جابر بن عروة وقتل من القوم ثمانين مقاتلاً ثمّ وقع على الغبراء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جادوا بأنفسهم في حبّ 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بالنفس أقصى غاية الجود</w:t>
      </w:r>
    </w:p>
    <w:p>
      <w:pPr>
        <w:pStyle w:val="BookText"/>
        <w:rPr/>
      </w:pPr>
      <w:r>
        <w:rPr>
          <w:rFonts w:ascii="Amiri" w:hAnsi="Amiri" w:eastAsia="Amiri" w:cs="Amiri"/>
          <w:color w:val="111111"/>
          <w:sz w:val="28"/>
          <w:sz w:val="28"/>
          <w:szCs w:val="28"/>
          <w:rtl w:val="true"/>
          <w:lang w:bidi="ar-SA"/>
        </w:rPr>
        <w:t>لهم نفوس على الرمضاء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 في جوار الله تقريها</w:t>
      </w:r>
    </w:p>
    <w:p>
      <w:pPr>
        <w:pStyle w:val="BookText"/>
        <w:rPr/>
      </w:pPr>
      <w:r>
        <w:rPr>
          <w:rFonts w:ascii="Amiri" w:hAnsi="Amiri" w:eastAsia="Amiri" w:cs="Amiri"/>
          <w:color w:val="111111"/>
          <w:sz w:val="28"/>
          <w:sz w:val="28"/>
          <w:szCs w:val="28"/>
          <w:rtl w:val="true"/>
          <w:lang w:bidi="ar-SA"/>
        </w:rPr>
        <w:t>كأنّ قاصدها بالضرّ 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قاتلها بالسيف يحييها</w:t>
      </w:r>
    </w:p>
    <w:p>
      <w:pPr>
        <w:pStyle w:val="Heading3"/>
        <w:numPr>
          <w:ilvl w:val="2"/>
          <w:numId w:val="1"/>
        </w:numPr>
        <w:rPr/>
      </w:pPr>
      <w:bookmarkStart w:id="118" w:name="__RefHeading___Toc504082_1280447820"/>
      <w:bookmarkStart w:id="119" w:name="_Toc44"/>
      <w:bookmarkEnd w:id="118"/>
      <w:r>
        <w:rPr/>
        <w:t>29</w:t>
      </w:r>
      <w:r>
        <w:rPr>
          <w:rtl w:val="true"/>
        </w:rPr>
        <w:t xml:space="preserve"> - </w:t>
      </w:r>
      <w:r>
        <w:rPr>
          <w:rtl w:val="true"/>
        </w:rPr>
        <w:t>جبلة بن عبد الله</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الزيارة الرجبيّة ذكر جبلة على النحو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جبلة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من المتابعة والتنقيب شيء في يدي أكثر من هذا، ويحتمل أن يكون جرى تصحيف في البين فجاء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علي</w:t>
      </w:r>
      <w:r>
        <w:rPr>
          <w:rFonts w:eastAsia="Amiri" w:cs="Amiri" w:ascii="Amiri" w:hAnsi="Amiri"/>
          <w:color w:val="111111"/>
          <w:sz w:val="28"/>
          <w:szCs w:val="28"/>
          <w:rtl w:val="true"/>
          <w:lang w:bidi="ar-SA"/>
        </w:rPr>
        <w:t xml:space="preserve">» </w:t>
      </w:r>
      <w:bookmarkStart w:id="120" w:name="pg16085_238264"/>
    </w:p>
    <w:p>
      <w:pPr>
        <w:pStyle w:val="Heading3"/>
        <w:numPr>
          <w:ilvl w:val="2"/>
          <w:numId w:val="1"/>
        </w:numPr>
        <w:rPr/>
      </w:pPr>
      <w:bookmarkStart w:id="121" w:name="__RefHeading___Toc504084_1280447820"/>
      <w:bookmarkStart w:id="122" w:name="_Toc45"/>
      <w:bookmarkEnd w:id="120"/>
      <w:bookmarkEnd w:id="121"/>
      <w:r>
        <w:rPr/>
        <w:t>30</w:t>
      </w:r>
      <w:r>
        <w:rPr>
          <w:rtl w:val="true"/>
        </w:rPr>
        <w:t xml:space="preserve"> - </w:t>
      </w:r>
      <w:r>
        <w:rPr>
          <w:rtl w:val="true"/>
        </w:rPr>
        <w:t>جبلة بن علي الشيباني</w:t>
      </w:r>
      <w:bookmarkEnd w:id="122"/>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ونقل المامقاني والسماوي والقمي والعاملي وغيرهم أنّ جبلة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وكان ملازماً له وجاهد معه بصفّين وبايع مسلماً، ولمّا قبض على مسلم فرّ جبلة واستخفى عند قومه إلى أن علم بنزول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 التحق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مبارزة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في الحملة الأُولى، ومثله قال صاحب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يجمل بنا ذكر أسماء من استشهد في الحملة الأُولى ، ثمّ شرع في عدّ أسمائهم حتّى بلغ جبلة بن علي الشيباني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علي بن سويد بن عمرو بن عرفطة بن الناقد بن تیم بن سعد بن كعب بن عمرو بن ربيعة الشيباني</w:t>
      </w:r>
      <w:r>
        <w:rPr>
          <w:rStyle w:val="FootnoteAnchor"/>
          <w:rtl w:val="true"/>
        </w:rPr>
        <w:footnoteReference w:id="85"/>
      </w:r>
      <w:r>
        <w:rPr>
          <w:rFonts w:ascii="Amiri" w:hAnsi="Amiri" w:eastAsia="Amiri" w:cs="Amiri"/>
          <w:color w:val="111111"/>
          <w:sz w:val="28"/>
          <w:sz w:val="28"/>
          <w:szCs w:val="28"/>
          <w:rtl w:val="true"/>
          <w:lang w:bidi="ar-SA"/>
        </w:rPr>
        <w:t xml:space="preserve">وذكر الطبراني وأبو نعيم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شجعان أهل الكوفة، ولقد أجاد الشاعر المفلق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حيّ ما هنالك أرقلوا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إرقال الحماس المورد</w:t>
      </w:r>
    </w:p>
    <w:p>
      <w:pPr>
        <w:pStyle w:val="BookText"/>
        <w:rPr/>
      </w:pPr>
      <w:r>
        <w:rPr>
          <w:rFonts w:ascii="Amiri" w:hAnsi="Amiri" w:eastAsia="Amiri" w:cs="Amiri"/>
          <w:color w:val="111111"/>
          <w:sz w:val="28"/>
          <w:sz w:val="28"/>
          <w:szCs w:val="28"/>
          <w:rtl w:val="true"/>
          <w:lang w:bidi="ar-SA"/>
        </w:rPr>
        <w:t xml:space="preserve">فأعظم بهم حيّاً تعاظم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 وجلّى في مدى كلّ سؤدد</w:t>
      </w:r>
    </w:p>
    <w:p>
      <w:pPr>
        <w:pStyle w:val="BookText"/>
        <w:rPr/>
      </w:pPr>
      <w:r>
        <w:rPr>
          <w:rFonts w:ascii="Amiri" w:hAnsi="Amiri" w:eastAsia="Amiri" w:cs="Amiri"/>
          <w:color w:val="111111"/>
          <w:sz w:val="28"/>
          <w:sz w:val="28"/>
          <w:szCs w:val="28"/>
          <w:rtl w:val="true"/>
          <w:lang w:bidi="ar-SA"/>
        </w:rPr>
        <w:t>فوارس صدق كلّما جاشت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بمرجلها جاشوا لظاها بمحمد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المنجدي الدين الحنيف ومحرزي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قصباب السبق في عهد أحمد </w:t>
      </w:r>
      <w:bookmarkStart w:id="123" w:name="pg16085_238265"/>
    </w:p>
    <w:p>
      <w:pPr>
        <w:pStyle w:val="BookText"/>
        <w:rPr/>
      </w:pPr>
      <w:bookmarkEnd w:id="123"/>
      <w:r>
        <w:rPr>
          <w:rFonts w:ascii="Amiri" w:hAnsi="Amiri" w:eastAsia="Amiri" w:cs="Amiri"/>
          <w:color w:val="111111"/>
          <w:sz w:val="28"/>
          <w:sz w:val="28"/>
          <w:szCs w:val="28"/>
          <w:rtl w:val="true"/>
          <w:lang w:bidi="ar-SA"/>
        </w:rPr>
        <w:t>يرون الردى في الله أعذب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الردى في الله أعذب مورد</w:t>
      </w:r>
    </w:p>
    <w:p>
      <w:pPr>
        <w:pStyle w:val="BookText"/>
        <w:rPr/>
      </w:pPr>
      <w:r>
        <w:rPr>
          <w:rFonts w:ascii="Amiri" w:hAnsi="Amiri" w:eastAsia="Amiri" w:cs="Amiri"/>
          <w:color w:val="111111"/>
          <w:sz w:val="28"/>
          <w:sz w:val="28"/>
          <w:szCs w:val="28"/>
          <w:rtl w:val="true"/>
          <w:lang w:bidi="ar-SA"/>
        </w:rPr>
        <w:t>فسلّ بهم جيش العدى حيث جلجلت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رفيف البارقات بموعد</w:t>
      </w:r>
    </w:p>
    <w:p>
      <w:pPr>
        <w:pStyle w:val="BookText"/>
        <w:rPr/>
      </w:pPr>
      <w:r>
        <w:rPr>
          <w:rFonts w:ascii="Amiri" w:hAnsi="Amiri" w:eastAsia="Amiri" w:cs="Amiri"/>
          <w:color w:val="111111"/>
          <w:sz w:val="28"/>
          <w:sz w:val="28"/>
          <w:szCs w:val="28"/>
          <w:rtl w:val="true"/>
          <w:lang w:bidi="ar-SA"/>
        </w:rPr>
        <w:t>من احتلّ في تامورها خرز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فصدّعها صدع الزجاج الممرّد</w:t>
      </w:r>
    </w:p>
    <w:p>
      <w:pPr>
        <w:pStyle w:val="BookText"/>
        <w:rPr/>
      </w:pPr>
      <w:r>
        <w:rPr>
          <w:rFonts w:ascii="IRNazanin" w:hAnsi="IRNazanin" w:eastAsia="IRNazanin"/>
          <w:color w:val="111111"/>
          <w:sz w:val="28"/>
          <w:sz w:val="28"/>
          <w:szCs w:val="28"/>
          <w:rtl w:val="true"/>
          <w:lang w:bidi="fa-IR"/>
        </w:rPr>
        <w:t>أولئك هم أنصار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أنصار دين محمّد</w:t>
      </w:r>
    </w:p>
    <w:p>
      <w:pPr>
        <w:pStyle w:val="Heading3"/>
        <w:numPr>
          <w:ilvl w:val="2"/>
          <w:numId w:val="1"/>
        </w:numPr>
        <w:rPr/>
      </w:pPr>
      <w:bookmarkStart w:id="124" w:name="__RefHeading___Toc504086_1280447820"/>
      <w:bookmarkStart w:id="125" w:name="_Toc46"/>
      <w:bookmarkEnd w:id="124"/>
      <w:r>
        <w:rPr/>
        <w:t>31</w:t>
      </w:r>
      <w:r>
        <w:rPr>
          <w:rtl w:val="true"/>
        </w:rPr>
        <w:t xml:space="preserve"> - </w:t>
      </w:r>
      <w:r>
        <w:rPr>
          <w:rtl w:val="true"/>
        </w:rPr>
        <w:t>جعفر بن عقيل بن أبي طالب</w:t>
      </w:r>
      <w:bookmarkEnd w:id="125"/>
    </w:p>
    <w:p>
      <w:pPr>
        <w:pStyle w:val="Heading4"/>
        <w:numPr>
          <w:ilvl w:val="3"/>
          <w:numId w:val="1"/>
        </w:numPr>
        <w:rPr/>
      </w:pPr>
      <w:bookmarkStart w:id="126" w:name="__RefHeading___Toc504088_1280447820"/>
      <w:bookmarkStart w:id="127" w:name="_Toc47"/>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جعفر بن عقيل بن أبي طالب، لعن الله قاتله وراميه بشر بن خوط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ورد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الثغر بنت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الهضاب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العامري من بني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الخوصاء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الثغريّة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الكلابي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في ذلك فأُمّ الثغر كنيتها وخوصاء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تكنى أُمّ البنين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جعفر بن عقيل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من غالب</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ونحن حقّاً سادة الذوائب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أطيب الأطايب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عترة البرّ التقيّ الثاقب</w:t>
      </w:r>
      <w:r>
        <w:rPr>
          <w:rStyle w:val="FootnoteAnchor"/>
          <w:rtl w:val="true"/>
        </w:rPr>
        <w:footnoteReference w:id="89"/>
      </w:r>
      <w:bookmarkStart w:id="128" w:name="pg16085_238268"/>
    </w:p>
    <w:p>
      <w:pPr>
        <w:pStyle w:val="BookText"/>
        <w:rPr/>
      </w:pPr>
      <w:bookmarkEnd w:id="128"/>
      <w:r>
        <w:rPr>
          <w:rFonts w:ascii="Amiri" w:hAnsi="Amiri" w:eastAsia="Amiri" w:cs="Amiri"/>
          <w:color w:val="111111"/>
          <w:sz w:val="28"/>
          <w:sz w:val="28"/>
          <w:szCs w:val="28"/>
          <w:rtl w:val="true"/>
          <w:lang w:bidi="ar-SA"/>
        </w:rPr>
        <w:t>ثمّ حمل على الكفّار كأنّه شعلة نار إلى أن قتل بناءاً على المشهور خمسة عشر نفراً وأنزلهم دار البوار</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504090_1280447820"/>
      <w:bookmarkStart w:id="130" w:name="_Toc48"/>
      <w:bookmarkEnd w:id="129"/>
      <w:r>
        <w:rPr>
          <w:rtl w:val="true"/>
        </w:rPr>
        <w:t xml:space="preserve">مرثية جعفر بن عفّان الطائي </w:t>
      </w:r>
      <w:r>
        <w:rPr>
          <w:rtl w:val="true"/>
        </w:rPr>
        <w:t>(</w:t>
      </w:r>
      <w:r>
        <w:rPr>
          <w:rtl w:val="true"/>
        </w:rPr>
        <w:t xml:space="preserve">توفّي حدود سنة </w:t>
      </w:r>
      <w:r>
        <w:rPr/>
        <w:t>150</w:t>
      </w:r>
      <w:r>
        <w:rPr>
          <w:rtl w:val="true"/>
        </w:rPr>
        <w:t xml:space="preserve"> </w:t>
      </w:r>
      <w:r>
        <w:rPr>
          <w:rtl w:val="true"/>
        </w:rPr>
        <w:t>هجرية</w:t>
      </w:r>
      <w:r>
        <w:rPr>
          <w:rtl w:val="true"/>
        </w:rPr>
        <w:t>)</w:t>
      </w:r>
      <w:bookmarkEnd w:id="130"/>
    </w:p>
    <w:p>
      <w:pPr>
        <w:pStyle w:val="BookText"/>
        <w:rPr/>
      </w:pPr>
      <w:r>
        <w:rPr>
          <w:rFonts w:ascii="Amiri" w:hAnsi="Amiri" w:eastAsia="Amiri" w:cs="Amiri"/>
          <w:color w:val="111111"/>
          <w:sz w:val="28"/>
          <w:sz w:val="28"/>
          <w:szCs w:val="28"/>
          <w:rtl w:val="true"/>
          <w:lang w:bidi="ar-SA"/>
        </w:rPr>
        <w:t>ليبك على الإسلام من كان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ضيّعت أحكامه واستحلّت</w:t>
      </w:r>
    </w:p>
    <w:p>
      <w:pPr>
        <w:pStyle w:val="BookText"/>
        <w:rPr/>
      </w:pPr>
      <w:r>
        <w:rPr>
          <w:rFonts w:ascii="Amiri" w:hAnsi="Amiri" w:eastAsia="Amiri" w:cs="Amiri"/>
          <w:color w:val="111111"/>
          <w:sz w:val="28"/>
          <w:sz w:val="28"/>
          <w:szCs w:val="28"/>
          <w:rtl w:val="true"/>
          <w:lang w:bidi="ar-SA"/>
        </w:rPr>
        <w:t>غداة حسين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السيوف وعلّت</w:t>
      </w:r>
    </w:p>
    <w:p>
      <w:pPr>
        <w:pStyle w:val="BookText"/>
        <w:rPr/>
      </w:pPr>
      <w:r>
        <w:rPr>
          <w:rFonts w:ascii="Amiri" w:hAnsi="Amiri" w:eastAsia="Amiri" w:cs="Amiri"/>
          <w:color w:val="111111"/>
          <w:sz w:val="28"/>
          <w:sz w:val="28"/>
          <w:szCs w:val="28"/>
          <w:rtl w:val="true"/>
          <w:lang w:bidi="ar-SA"/>
        </w:rPr>
        <w:t>وغودر في الصحراء لحماً مبدّداً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عتاق الطير باتت وظلّت</w:t>
      </w:r>
    </w:p>
    <w:p>
      <w:pPr>
        <w:pStyle w:val="BookText"/>
        <w:rPr/>
      </w:pPr>
      <w:r>
        <w:rPr>
          <w:rFonts w:ascii="Amiri" w:hAnsi="Amiri" w:eastAsia="Amiri" w:cs="Amiri"/>
          <w:color w:val="111111"/>
          <w:sz w:val="28"/>
          <w:sz w:val="28"/>
          <w:szCs w:val="28"/>
          <w:rtl w:val="true"/>
          <w:lang w:bidi="ar-SA"/>
        </w:rPr>
        <w:t xml:space="preserve">فما نصرته أُمّة السوء إذ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طاشت الأحلام منها وضلّت</w:t>
      </w:r>
    </w:p>
    <w:p>
      <w:pPr>
        <w:pStyle w:val="BookText"/>
        <w:rPr/>
      </w:pPr>
      <w:r>
        <w:rPr>
          <w:rFonts w:ascii="Amiri" w:hAnsi="Amiri" w:eastAsia="Amiri" w:cs="Amiri"/>
          <w:color w:val="111111"/>
          <w:sz w:val="28"/>
          <w:sz w:val="28"/>
          <w:szCs w:val="28"/>
          <w:rtl w:val="true"/>
          <w:lang w:bidi="ar-SA"/>
        </w:rPr>
        <w:t>ألا بل محوا أنوارهم بأكفّهم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سلمت تلك الأكفّ وشلّت</w:t>
      </w:r>
    </w:p>
    <w:p>
      <w:pPr>
        <w:pStyle w:val="BookText"/>
        <w:rPr/>
      </w:pPr>
      <w:r>
        <w:rPr>
          <w:rFonts w:ascii="Amiri" w:hAnsi="Amiri" w:eastAsia="Amiri" w:cs="Amiri"/>
          <w:color w:val="111111"/>
          <w:sz w:val="28"/>
          <w:sz w:val="28"/>
          <w:szCs w:val="28"/>
          <w:rtl w:val="true"/>
          <w:lang w:bidi="ar-SA"/>
        </w:rPr>
        <w:t>وناداهم جهداً بحقّ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ابنه من نفسه حيث حلّت</w:t>
      </w:r>
    </w:p>
    <w:p>
      <w:pPr>
        <w:pStyle w:val="BookText"/>
        <w:rPr/>
      </w:pPr>
      <w:r>
        <w:rPr>
          <w:rFonts w:ascii="IRNazanin" w:hAnsi="IRNazanin" w:eastAsia="IRNazanin"/>
          <w:color w:val="111111"/>
          <w:sz w:val="28"/>
          <w:sz w:val="28"/>
          <w:szCs w:val="28"/>
          <w:rtl w:val="true"/>
          <w:lang w:bidi="fa-IR"/>
        </w:rPr>
        <w:t xml:space="preserve">فما حفظوا قرب الرسول ولا رعوا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وزلّت بهم أقدامهم واستزلّت</w:t>
      </w:r>
    </w:p>
    <w:p>
      <w:pPr>
        <w:pStyle w:val="BookText"/>
        <w:rPr/>
      </w:pPr>
      <w:r>
        <w:rPr>
          <w:rFonts w:ascii="Amiri" w:hAnsi="Amiri" w:eastAsia="Amiri" w:cs="Amiri"/>
          <w:color w:val="111111"/>
          <w:sz w:val="28"/>
          <w:sz w:val="28"/>
          <w:szCs w:val="28"/>
          <w:rtl w:val="true"/>
          <w:lang w:bidi="ar-SA"/>
        </w:rPr>
        <w:t>أذاقته حرّ القتل أُمّة جدّه</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صامت للإله وصلّت</w:t>
      </w:r>
    </w:p>
    <w:p>
      <w:pPr>
        <w:pStyle w:val="BookText"/>
        <w:rPr/>
      </w:pPr>
      <w:r>
        <w:rPr>
          <w:rFonts w:ascii="Amiri" w:hAnsi="Amiri" w:eastAsia="Amiri" w:cs="Amiri"/>
          <w:color w:val="111111"/>
          <w:sz w:val="28"/>
          <w:sz w:val="28"/>
          <w:szCs w:val="28"/>
          <w:rtl w:val="true"/>
          <w:lang w:bidi="ar-SA"/>
        </w:rPr>
        <w:t>كما فجعت بنت الرسول بنسلها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كماة الحرب حين استقلّت</w:t>
      </w:r>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عبدالله بن عامر الخثعمي بسهم فأرداه صريعاً وقتله اللعين بشر بن خوط لعنه الله</w:t>
      </w:r>
    </w:p>
    <w:p>
      <w:pPr>
        <w:pStyle w:val="Heading4"/>
        <w:numPr>
          <w:ilvl w:val="3"/>
          <w:numId w:val="1"/>
        </w:numPr>
        <w:rPr/>
      </w:pPr>
      <w:bookmarkStart w:id="131" w:name="__RefHeading___Toc504092_1280447820"/>
      <w:bookmarkStart w:id="132" w:name="_Toc49"/>
      <w:bookmarkEnd w:id="131"/>
      <w:r>
        <w:rPr>
          <w:rtl w:val="true"/>
        </w:rPr>
        <w:t>فصلّ فيه تاريخ عقيل بن أبي طالب</w:t>
      </w:r>
      <w:bookmarkEnd w:id="1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من المناسب هنا أن أستعرض نتفاً مفيدة من تاريخ عقيل لأنه أوّلاً حاز النصيب الأوفر من الشهداء في الطفّ وأولاده يذكرون كثيراً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لافتعال أخبار من صنع بني أُميّة منسوبة إليه لا علم لروحه بها، ومن </w:t>
      </w:r>
    </w:p>
    <w:p>
      <w:pPr>
        <w:pStyle w:val="BookText"/>
        <w:rPr/>
      </w:pPr>
      <w:r>
        <w:rPr>
          <w:rFonts w:ascii="Amiri" w:hAnsi="Amiri" w:eastAsia="Amiri" w:cs="Amiri"/>
          <w:color w:val="111111"/>
          <w:sz w:val="28"/>
          <w:sz w:val="28"/>
          <w:szCs w:val="28"/>
          <w:rtl w:val="true"/>
          <w:lang w:bidi="ar-SA"/>
        </w:rPr>
        <w:t>اللّائق بنا أن نوضح المطلب هنا ليعلم الجميع بذلك أنّ عقيلاً طاهر الردن منها، منزّه عنها، وهي لا تعدو الأراجيف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عقيل وإخوته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وطالب وعليّ من أُمّ واحدة وأب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 فاطمة بنت أسد أُمّهم طالب وبعد عشر سنوات ولدت عقيلاً، وبعده بعشر سنين ولدت جعفراً، وبعده ولدت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 سنين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عمر عقيل حتّى بلغ السادسة والتسعين، وتوفّي سنة خمسين أو خمس وخمسين أو ثمان و خمسين، وكنيته أبو يزيد، وكان أبو طالب يحبّه حبّاً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عمدة الطالب،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للرحم، وحبّاً لأنّ عمّي أبا طالب يحبّك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الصدوق في أماليه عن ابن جبير، عن ابن عبّاس،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إنّك لتحبّ عقيلاً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إنّي لأُحبّه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أبي طالب له، وإنّ ولده لمقتول في محبّة ولدك فتدمع عليه عيون المؤمنين، وتصلّي عليه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جرت دموعه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أشكو ما تلقى عترتي من بعدي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الحديد في كتابه شرح نهج البلاغة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طالب يحبّ عقيلاً أكثر من حبّه سائر بنيه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النبيّ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إنّي أُحبّك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لقرابتك منّي وحبّاً لما كنت أعلم من حبّ عمّي إياّك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عقيل إلى بدر مكرهاً كما أُخرج العبّاس، وأُسر وفدي وعاد إلى مكّة ثمّ أقبل مسلماً </w:t>
      </w:r>
    </w:p>
    <w:p>
      <w:pPr>
        <w:pStyle w:val="BookText"/>
        <w:rPr/>
      </w:pPr>
      <w:r>
        <w:rPr>
          <w:rFonts w:ascii="Amiri" w:hAnsi="Amiri" w:eastAsia="Amiri" w:cs="Amiri"/>
          <w:color w:val="111111"/>
          <w:sz w:val="28"/>
          <w:sz w:val="28"/>
          <w:szCs w:val="28"/>
          <w:rtl w:val="true"/>
          <w:lang w:bidi="ar-SA"/>
        </w:rPr>
        <w:t>مهاجراً قبل الحديبية وشهد غزاة مؤتة مع أخيه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غزوة مؤتة ثمّ رجع فعرض له مرض فلم يسمع له ذكر في فتح مكة ولا الطائف ولا خيبر ولا في حنين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الزبير بن بكّار عن الإمام الحسن المجتبى أنّ عقيل من الذين ثبتوا حنين ولم يفر، وكان عالماً بأنساب قريش ومآثرها ومثالبها ، وكان الناس يتعلّمون منه علم النسب في مسجد المدينة، وكان سریع الجواب المسكت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 هشام الكلبي عن ابن عباس أنّ الناس متى ما أرادوا العلم بنسب إنسان علماً كاملاً رجعوا إلى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غزاة مؤتة مع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دار بالمدينة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العراق ثمّ إلى الشام ثمّ عاد إلى المدينة ولم يشهد مع أخيه أمير المؤمنين شيئاً من حروبه أيّام خلافته، وعرض نفسه وولده عليه فأعفاه ولم يكلّفه الحضور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أكاذيب ابن حجر قوله في الإصابة في ترجمة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إسلامه إلى عام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ومعاذ الله أن يبقى عقيل إلى السنة الثامنة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كان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 وابن أبي الحديد صرّح بأنّه هاجر إلى المدينة مسلماً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وعقيدتي أنّ عقيلاً وعمه العبّاس أسلما يوم أسلم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ولكنّهما خشيا قريشاً من إعلانه ، إلى أن كانت حرب بدر فأعلن عقيل إسلامه كما فعل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جعفر فإنّه تعرّض لظلم قريش وعسفهم بعد إسلامه فلجأ إلى الهجرة إلى الحبشة مع زوجه أسماء، وهاجر معه المستضعفون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والأُسطورة الأُخرى مزعمة المدائني من أنّ عقيلاً ذهب إلى الشام في خلافة أمير المؤمنين ومن نقل من العلماء وأصحاب الرجال شيئاً من هذا فإنّما نقلوه عن المدائني بمن فيهم الشيعة، فهو منشأ هذا الكذب على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أغاني أبي الفرج وثلاثة أرباعه مشكوك فيه ولا اعتبار له بل فيه ما هو مقطوع بكذبه ، ومن هذا ما نسبه إلى عقيل، من أنّه طلب من معاوية شراء جارية قيمتها أربعون ألف درهم، كما يأتي تفصيل ذلك في ترجمة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الرواية أنّه ابنها، وبناءاً على هذا يكون في صفّين عمره إمّا سنتان أو أنّه لم يولد بعد، بينما كان مسلم في صفّين أحد قادة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علي 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استهلّ صفر سنة سبع وثلاثين أمر عليّ فنودي بالشام والإعذار والإنذار ثمّ عبّى عسكره فجعل على ميمنته الحسن والحسين وعبد الله بن جعفر ومسلم بن عقيل، وعلى ميسرته محمّد بن الحنفيّة ومحمّد بن أبي بكر وهاشم بن عتبة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صريحة بأنّ عقيلاً لم يذهب إلى الشام في حياة أمير المؤمنين وهي فرية لا حقيقة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ذهابه إلى الشام بعد أمير المؤمين لا يترتّب عليه ضرر يعتدّ به كما فعل بعض الوافدين والوافدات على معاوية من أجل مصالح </w:t>
      </w:r>
    </w:p>
    <w:p>
      <w:pPr>
        <w:pStyle w:val="BookText"/>
        <w:rPr/>
      </w:pPr>
      <w:r>
        <w:rPr>
          <w:rFonts w:ascii="Amiri" w:hAnsi="Amiri" w:eastAsia="Amiri" w:cs="Amiri"/>
          <w:color w:val="111111"/>
          <w:sz w:val="28"/>
          <w:sz w:val="28"/>
          <w:szCs w:val="28"/>
          <w:rtl w:val="true"/>
          <w:lang w:bidi="ar-SA"/>
        </w:rPr>
        <w:t>خاصّة أو تناول حقوقهم، وكان يغلظون له القول ،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الوافدين والوافدات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صدق على ما نقول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العلّامة المعاصر الحاجي ميرزا خليل كمرئي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نقلاً عن شرح ابن أبي الحديد حيث قال عن خروج عقيل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حياته أو بعد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عقيل فالصحيح الذي اجتمع ثقات الرواة عليه أنّه لم يجتمع مع معاوية إلّا بعد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والشاهد على ذلك الرسالة المتبادلة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عقيل ، والعلّامة المذكور أعلاه أسند الرسالة إلى عدد من المصادر في كتابه مثل الأغاني لأبي الفرج</w:t>
      </w:r>
      <w:r>
        <w:rPr>
          <w:rStyle w:val="FootnoteAnchor"/>
          <w:rtl w:val="true"/>
        </w:rPr>
        <w:footnoteReference w:id="98"/>
      </w:r>
      <w:r>
        <w:rPr>
          <w:rFonts w:ascii="Amiri" w:hAnsi="Amiri" w:eastAsia="Amiri" w:cs="Amiri"/>
          <w:color w:val="111111"/>
          <w:sz w:val="28"/>
          <w:sz w:val="28"/>
          <w:szCs w:val="28"/>
          <w:rtl w:val="true"/>
          <w:lang w:bidi="ar-SA"/>
        </w:rPr>
        <w:t xml:space="preserve">وشرح ابن أبي الحديد </w:t>
      </w:r>
      <w:r>
        <w:rPr>
          <w:rStyle w:val="FootnoteAnchor"/>
          <w:rtl w:val="true"/>
        </w:rPr>
        <w:footnoteReference w:id="99"/>
      </w:r>
      <w:r>
        <w:rPr>
          <w:rFonts w:ascii="Amiri" w:hAnsi="Amiri" w:eastAsia="Amiri" w:cs="Amiri"/>
          <w:color w:val="111111"/>
          <w:sz w:val="28"/>
          <w:sz w:val="28"/>
          <w:szCs w:val="28"/>
          <w:rtl w:val="true"/>
          <w:lang w:bidi="ar-SA"/>
        </w:rPr>
        <w:t>والإمامة والسياسة لابن قتيبة</w:t>
      </w:r>
      <w:r>
        <w:rPr>
          <w:rStyle w:val="FootnoteAnchor"/>
          <w:rtl w:val="true"/>
        </w:rPr>
        <w:footnoteReference w:id="100"/>
      </w:r>
      <w:r>
        <w:rPr>
          <w:rFonts w:ascii="Amiri" w:hAnsi="Amiri" w:eastAsia="Amiri" w:cs="Amiri"/>
          <w:color w:val="111111"/>
          <w:sz w:val="28"/>
          <w:sz w:val="28"/>
          <w:szCs w:val="28"/>
          <w:rtl w:val="true"/>
          <w:lang w:bidi="ar-SA"/>
        </w:rPr>
        <w:t>، والدرجات الرفيعة</w:t>
      </w:r>
      <w:r>
        <w:rPr>
          <w:rStyle w:val="FootnoteAnchor"/>
          <w:rtl w:val="true"/>
        </w:rPr>
        <w:footnoteReference w:id="101"/>
      </w:r>
      <w:r>
        <w:rPr>
          <w:rFonts w:ascii="Amiri" w:hAnsi="Amiri" w:eastAsia="Amiri" w:cs="Amiri"/>
          <w:color w:val="111111"/>
          <w:sz w:val="28"/>
          <w:sz w:val="28"/>
          <w:szCs w:val="28"/>
          <w:rtl w:val="true"/>
          <w:lang w:bidi="ar-SA"/>
        </w:rPr>
        <w:t>لسيّد علي خان، وجمهرة رسائل العرب</w:t>
      </w:r>
      <w:r>
        <w:rPr>
          <w:rStyle w:val="FootnoteAnchor"/>
          <w:rtl w:val="true"/>
        </w:rPr>
        <w:footnoteReference w:id="102"/>
      </w:r>
      <w:r>
        <w:rPr>
          <w:rFonts w:ascii="Amiri" w:hAnsi="Amiri" w:eastAsia="Amiri" w:cs="Amiri"/>
          <w:color w:val="111111"/>
          <w:sz w:val="28"/>
          <w:sz w:val="28"/>
          <w:szCs w:val="28"/>
          <w:rtl w:val="true"/>
          <w:lang w:bidi="ar-SA"/>
        </w:rPr>
        <w:t xml:space="preserve">وتحتوي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عقيل بخذلان أهل الكوفة للإمام حتّى لجأ الإمام إلى الاحتجاب عنهم في بيته ، كتب إليه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العبدالله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عقيل بن أبي طالب، سلامٌ عليك، فإنّي أحمد إليك الله الذي لا إله إلّا هو ، أمّا بعد، فإنّ حارسك من كلّ سوء وعاصمك من كلّ مكروه وعلى كلّ حال، إنّي قد خرجت إلى مكّه معتمراً فلقيت عبدالله بن أبي سرح في نحو من أربعين شابّاً من أبناء الطلقاء فعرفت المنكر في وجوههم، </w:t>
      </w:r>
      <w:bookmarkStart w:id="133" w:name="pg16085_238277"/>
    </w:p>
    <w:p>
      <w:pPr>
        <w:pStyle w:val="BookText"/>
        <w:rPr/>
      </w:pPr>
      <w:bookmarkEnd w:id="13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أبناء الشانئين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أبمعاوية تلحقون عداوة لله منكم قديماً غير مستنكرة تريدون بها إطفاء نور الله وتبديل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فأسمعني القوم وأسمعتهم، فلمّا قدمت مكّة سمعت أهلها يتحدّثون أنّ الضحّاك بن قيس أغار على الحيرة فاحتمل من أموالها ما شاء ثمّ انكفأ راجعاً سالماً فأُفٍّ لحياة في دهر جرّاً عليك الضحّاك بن قيس، وما الضحّاك فقع بقرقره وقد توهّمت حيث بلغني ذلك أنّ شيعتك وأنصارك خذلوك ، فاكتب إليّ يابن أُمّي برأيك، فإن كنت الموت تريد تحمّلت إليك ببني أخيك وولد أبيك، فعشنا معك ما عشت ، ومتنا معك إذا متّ ، فوالله ما أُحبّ أن ألقى في الدنيا بعدك فواقاً، وأُقسم بالأعزّ الأجل أنّ عيشاً نعيشه بعدك في الحياة لغير هنيء ولامريء ولانجيع، والسلام عليك ورحمة الله وبركاته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04094_1280447820"/>
      <w:bookmarkStart w:id="135" w:name="_Toc50"/>
      <w:bookmarkEnd w:id="134"/>
      <w:r>
        <w:rPr>
          <w:rtl w:val="true"/>
        </w:rPr>
        <w:t xml:space="preserve">جواب الإمام لعقيل </w:t>
      </w:r>
      <w:r>
        <w:rPr>
          <w:rtl w:val="true"/>
        </w:rPr>
        <w:t>:</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أمير المؤمنين إلى عقيل بن أبي طالب، سلامٌ عليك ، فإنّي أحمد إليك الله الذي لا إله إلّا هو ، أما بعد ، كلأنا الله وإيّاك كلاثة من يخشاه بالغيب إنّه حميد مجيد ، قد وصل إليّ كتابك مع عبدالرحمن بن عبيد الأزدي تذكر فيه أنّك لقيت عبدالله بن سعد بن أبي سرح مقبلاً من قديد في نحو أربعين فارساً من أبناء الطلقاء، متوجّهين إلى جهة الغرب، وإنّ ابن أبي سرح طالما كاد الله ورسوله وكتابه وصدّ عن سبيله وبغاها عوجاً، فدع ابن أبي سرح ودع عنك قريشاً، وخلّهم وتركاضهم في الضلال وتجوالهم في الشقاق ، ألا وإنّ العرب قد أجمعت على حرب أخيك اليوم إجماعها على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اليوم فأصبحوا قد جهلوا حقّه وجحدوا فضله وبادروه العداوة ونصبوا له الحرب، وجهدوا عليه كلّ الجهد، وجرّوا إليه جيش الأحزاب ، اللهمّ فأجز قريشاً عنّي الجوازي فقد قطعت رحمي وتظاهرت عليَّ ودفعتني عن حقّي وسلبتني سلطان ابن أُمّي، وسلّمت </w:t>
      </w:r>
    </w:p>
    <w:p>
      <w:pPr>
        <w:pStyle w:val="BookText"/>
        <w:rPr/>
      </w:pPr>
      <w:r>
        <w:rPr>
          <w:rFonts w:ascii="Amiri" w:hAnsi="Amiri" w:eastAsia="Amiri" w:cs="Amiri"/>
          <w:color w:val="111111"/>
          <w:sz w:val="28"/>
          <w:sz w:val="28"/>
          <w:szCs w:val="28"/>
          <w:rtl w:val="true"/>
          <w:lang w:bidi="ar-SA"/>
        </w:rPr>
        <w:t>ذلك إلى من ليس مثلي في قرابتي من الرسول وسابقتي في الإسلام إلّا أن يدّعي مدّع ما لا أعرفه ولا أظنّ الله يعرفه، والحمد 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ذكرته من غارة الضحّاك على أهل الحيرة فهو أقلّ وأذلّ من أن يلمّ بها، أو يدنو منها ولكنّه قد كان أقبل في جريدة خيل على السماوة حتّى مرّ بواقصة وشراف والقطقطانة ممّا والى ذلك الصقع فهوجّهت إليه جنداً كثيفاً من المسلمين ، فلمّا بلغه ذلك فرّ هارباً فأتبعوه فلحقوه ببعض الطريق وقد أمعن وكان ذلك حين طفلت الشمس للإياب فتناوشوا القتال قليلاً كلّا ولا فلم يصبر لوقع المشرفيّة وولّى هارباً وقتل من أصحابه بضعة عشر رجلاً ونجا جريضاً بعد أن أخذ منه بالمخنق فلأياً بلأي ما 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سألته أن أكتب إليك برأيي فيما أنا فيه ، فإنّ رأيي جهاد المحلّين حتّى ألقى الله ، لا يزيدني كثرة الناس معي عزّة ، ولا تفرقهم عنّي وحشة لأنّني محقّ والله مع المحقّ، ووالله ما أكره الموت على الحقّ ، وما الخير كلّه إلّا بعد الموت لمن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عرضت عليَّ به من مسيرك إليّ ببنيك وبني أبيك فلا حاجة لي في ذلك فأقم راشداً محموداً فوالله ما أحبّ أن تهلكوا معى إن هلكت، ولا تحسبنّ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ولا متضرّعاً، إنّه لكما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تسأليني 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Style w:val="FootnoteAnchor"/>
          <w:rtl w:val="true"/>
        </w:rPr>
        <w:footnoteReference w:id="1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هذه الفقرة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أعفى عقيلاً وأولاده من حضور المعركة </w:t>
      </w:r>
    </w:p>
    <w:p>
      <w:pPr>
        <w:pStyle w:val="BookText"/>
        <w:rPr/>
      </w:pPr>
      <w:r>
        <w:rPr>
          <w:rFonts w:ascii="Amiri" w:hAnsi="Amiri" w:eastAsia="Amiri" w:cs="Amiri"/>
          <w:color w:val="111111"/>
          <w:sz w:val="28"/>
          <w:sz w:val="28"/>
          <w:szCs w:val="28"/>
          <w:rtl w:val="true"/>
          <w:lang w:bidi="ar-SA"/>
        </w:rPr>
        <w:t xml:space="preserve">وأجابه بصراحة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راشداً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هذه الجملة أنّ إقامته حيث هو لم تكن مجردة عن المسئوليّات بل عهد إليه أن يكون عوناً وعيناً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نحصل من الكتاب وجوابه على نتائج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عقيلاً لم يفارق أمير المؤمنين ولم يذهب إلى الشام في حياته كما صرّح بذلك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 عن الحرب بإعراض الإمام عنه بل المستفاد من الكتاب عكس ذلك حيث أنّه تأخّر لاقتضاء المصلحة ذلك منه، وهنا ينتفي ما توهّمه بعض القاصرين من عدم حضور الحروب الثلاثة التي خاضها أخوه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لعيب فيه كفقدان البصر مثلاً لأنّ تصوّر هذا الأمر باطل محضاً ، ولا يبعد أن يكون فقده بصره وبلوغه الثمانين عاملاً أساسيّاً في غيابه عن المعامع الثلاث إذ ما الفائدة المتوخّاة من شيخ أضرّ في الثمانين أن يحضر الحرب سوى أن يكون كلّاً إضافيّاً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أولاده السبعة فعند كلّ واحد بنت من بنات الإمام ولابدّ أن يكون تأیّمها صعباً على والدها وأمّا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مرّت الإشارة إلى حضوره وإسناد دور قيادي إليه فليس من المستبعد أن يكون قبل طلب أبيه الحضور في الميدان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النتائج توثيق عقيل، فقد اتضح جليّاً خلال ذلك الكتاب ويكون توقّف بعضهم في توثيقه لامحلّ له، ولقد بالغ السيّد الجليل السيّد عبدالرزّاق المعاصر في كتابه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الثناء على عقيل نظماً ونثراً فراجعه هناك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الأكاذيب التي أُلصقت بساحة قدس عقيل وأُوردت على لسان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عالماً بمثالب قريش فكرهوه، ونقل هذه الفرية لاسيّد عبدالرزّاق عن الصفدي،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عقيل عالماً بمثالب قريش وكان محيطاً بعلم الأنساب وذا بديهة مِن ثمّ كرهه الناس فرموه بأُمور باطلة هو مبرءٌ منها ونسبوا إليه الحمق ونالوا من جنابه بأقوال مفترات وهو بمنأىّ عنها ووضعوا على لسان </w:t>
      </w:r>
    </w:p>
    <w:p>
      <w:pPr>
        <w:pStyle w:val="BookText"/>
        <w:rPr/>
      </w:pPr>
      <w:r>
        <w:rPr>
          <w:rFonts w:ascii="Amiri" w:hAnsi="Amiri" w:eastAsia="Amiri" w:cs="Amiri"/>
          <w:color w:val="111111"/>
          <w:sz w:val="28"/>
          <w:sz w:val="28"/>
          <w:szCs w:val="28"/>
          <w:rtl w:val="true"/>
          <w:lang w:bidi="ar-SA"/>
        </w:rPr>
        <w:t xml:space="preserve">أمير المؤمنين بعضاً منها ليضعوا من قدره ويخدشوا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ويصمون أُسرة أبي طالب بوصمات لا حقيقة لها لكي يظهروهم بالمستوى الإنساني الأدنى هذا بعد عجزهم من الحطّ من مقام 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فعمدوا إلى نسج هذه الفرى الباطلة لأهله وإخوانه ورهطه الأدنين لاسيما أباه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هذه القبيلة الطاهرة المطهّرة لا تؤثّر فيها افتعال الافتراءات الملفّقة وشيئاً فشيئاً أفصحت عن نفسها هذه النيّة الخبيثة وعلم الجميع ببطلانها هذه النسب المردودة ، وعلموا أنّها بعيدة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رووه من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الصغر ولقد كان عقيل إذا اشتكى عينيه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أدعكم تضعون فيها الدواء حتّى تضعوه في عين عليّ، فيضعون الدواء في عيني ليرضى به عقيل من غير علة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ما فتأت يدركني العجب حين أقرأ مثل هذا القول الباطل كيف قبلوه لأنّ سنّ عقيل أكبر من الإمام بعشرين عاماً وهل يقبل العقل هذا من شابّ في العشرين لا يقبل مداواته إلّا إذا تجرّع أخوه ابن الرابعة ما يتجرّعه من حرقة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يحدث أبداً مهما كان مستوى صاحبه من الضعة والانحطاط فما بالك بعقيل الذي رُبِّي في حجر أبي طالب وتغدّى من ثدي المعرفة بخاصّة في حقّ أخيه واسطة العقد وأصغر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لا يصدر هذا إلّا من قلب ملئان بالأحقاد والعداوات أو ظرف ينظر إلى أهل البيت نظر السوء، وينسب هذه الافتراءات الشنيعة إلى ساحة قدس بيت الطهر والشرف والنبوّة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يؤثر عنه غير هذا القول أبداً، وغرضه من ذاك غصب حقّه، وتقديم من لا يستحقّ التقديم عليه، ولمّا علموا أنّ هذا القول يصيب جماعتهم حرّفوه إلى وجهة أُخرى غير وجهته، وألصقوا هذا الطابع الباطل بذلك السيّد العظيم، ولكن </w:t>
      </w:r>
      <w:bookmarkStart w:id="136" w:name="pg16085_238285"/>
    </w:p>
    <w:p>
      <w:pPr>
        <w:pStyle w:val="BookText"/>
        <w:rPr/>
      </w:pPr>
      <w:bookmarkEnd w:id="136"/>
      <w:r>
        <w:rPr>
          <w:rFonts w:ascii="Amiri" w:hAnsi="Amiri" w:eastAsia="Amiri" w:cs="Amiri"/>
          <w:color w:val="111111"/>
          <w:sz w:val="28"/>
          <w:sz w:val="28"/>
          <w:szCs w:val="28"/>
          <w:rtl w:val="true"/>
          <w:lang w:bidi="ar-SA"/>
        </w:rPr>
        <w:t xml:space="preserve">هيهات لا تضمّ الشمس القبضة، ولا يوضع الماء في الغربال، ولا تخفي الشمس حفنة من الرمال، وعقيل فرع من الشجرة الطيّبة، ونشأ في بيت الشرف والفضيلة، وربّي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شريفاً مبجّلاً خلّف أولاداً كراماً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يسبقهم سابق ولا يلحق لاحق، ولو لم يكن لعقيل شيء من الخطر والعظمة لتسنّم بهؤلاء الأكارم أوج العُلا والرفعة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أب قد علا بابن ذُرى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علا برسول الله عدنان</w:t>
      </w:r>
    </w:p>
    <w:p>
      <w:pPr>
        <w:pStyle w:val="BookText"/>
        <w:rPr/>
      </w:pPr>
      <w:r>
        <w:rPr>
          <w:rFonts w:ascii="Amiri" w:hAnsi="Amiri" w:eastAsia="Amiri" w:cs="Amiri"/>
          <w:color w:val="111111"/>
          <w:sz w:val="28"/>
          <w:sz w:val="28"/>
          <w:szCs w:val="28"/>
          <w:rtl w:val="true"/>
          <w:lang w:bidi="ar-SA"/>
        </w:rPr>
        <w:t>وأمّا الحديدة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دلالة على ارتكاب عقيل لمحظور أو أنّه تفلّت من أداء الواجب بل عمد الإمام بفعله هذا معه إلى تهذيبه ليرتفع بمستواه الخلقي فوق مستوى الإنسان العادي، وينال الخلق الجدير به، لأنّه من أبناء النبوّات ومن رهط الخلافة فكان الأليق به أن يجتنب حتّى المكروهات والأعمال التي يجلّ عنها مقامه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الإمام تفهيمه الضعف البشري الذي يأن من حديدة محماة وما تزال بعيدة من جسمه، فكيف به إذا غاص في لهوات النار الأُخروية التي تنتزع الجلد من العظم بشدّة، وينبغي على الإنسان الكامل أن يقي نفسه الوقوع فيها ليقتدي به من هو دونه، وربّما كان الفعل المباح يُعدّ ذنباً من عقيل ولا يلام عليه فاعل من سائر الناس لأنّ حسنات الأبرار سيّئات المقرّبين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504096_1280447820"/>
      <w:bookmarkStart w:id="138" w:name="_Toc51"/>
      <w:bookmarkEnd w:id="137"/>
      <w:r>
        <w:rPr>
          <w:rtl w:val="true"/>
        </w:rPr>
        <w:t xml:space="preserve">سفره إلى الشام </w:t>
      </w:r>
      <w:r>
        <w:rPr>
          <w:rtl w:val="true"/>
        </w:rPr>
        <w:t>:</w:t>
      </w:r>
      <w:bookmarkEnd w:id="1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العلّامة المعاصر ميرزا خليل الكمرئي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ما قاله سيّدنا المعاصر العلّامة البحّاثة عبد الرزّاق الموسوي المقرّم النجفي في كتاب العبّاس، عن الدرجات الرفيعة لسيّد علي خان،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جزم العلّامة الجليل السيّد علي خان في الدرجات الرفيعة أنّه يستفاد من الآثار الواردة في هذا الشأن أنّ سفر عقيل إلى الشام كان بعد استشهاد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وبناءاً على هذا يكون ذهابه إلى الشام أمراً جرت به العادة ولم يقتصر الأمر عليه، بل كان أكثر الرجال المنتمين إلى أهل البيت بالنسب أو الولاء يذهبون إلى حاضرة معاوية في ذلك العهد المظلم بحكم الضرورة لأنّهم ذووا الحاجات ولا وسيلة لهم في الإبقاء على رمق الحياة أو الحيلولة دون هجوم معاوية عليهم إلّا بهذا، ولا يلام أيٌّ منهم على ذلك، بل ربّما مدحهم العقلاء على هذا التصرّف لأنّ للتقيّة حكمها ولا لوم على المضطرّ إذا سلك مسلكاً لا مناص من سلوكه، مضافاً إلى أنّ التحاق عقيل بمعاوية ليس اعترافاً بإمامته ولم يؤثّر عن جنانه خضوع أو استكانة منه إزاء هبات معاوية ، بل بعكس ذلك كان لا ينال منه معاوية إلّا التقريع واللوم وطعنه في حسبه ونسبه وإراقة ماء وجهه بكشفه مساوئه ومطاعنه مقرونة بالإشارة إلى فضل أخيه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ذهاب عقيل إلى الشام واجباً يومذاك 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يعتقد بأنّ ذهابه كان طمعاً في المال ارتكب خطأ فاحشاً، وكانت هذه النظرة سبباً في نقص شأن عقيل كما يتصوّر عند الناس لأنّه من رأى حقّه مغصوباً بأيدي الناس فعليه أن يستنقذه بالوسائل المُتاحة لديه، ومعاوية اغتصب خمس بني هاشم واعتبره حقّاً من حقوقه كما فعل من كان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ولعقيل أُسرة مؤلّفة من ذكور وإناث، ويحتاجون إلى المعاش لتمتدّ بهم الحياة، فما المانع أن يتذرّع عقيل بوسيلةٍ مّا لإنقاذ حقّه واستخلاص معاشهم من براثن العدوّ الغاصب وإن كان بالهوادة واللين كالذهاب إلى الشام مثلاً، فمن أيّ وجه يتوجّه اللوم إليه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أُخرى لو أنّ عقيلاً أخلد إلى السكوت في المدينة وقبل صلاة معاوية </w:t>
      </w:r>
    </w:p>
    <w:p>
      <w:pPr>
        <w:pStyle w:val="BookText"/>
        <w:rPr/>
      </w:pPr>
      <w:r>
        <w:rPr>
          <w:rFonts w:ascii="Amiri" w:hAnsi="Amiri" w:eastAsia="Amiri" w:cs="Amiri"/>
          <w:color w:val="111111"/>
          <w:sz w:val="28"/>
          <w:sz w:val="28"/>
          <w:szCs w:val="28"/>
          <w:rtl w:val="true"/>
          <w:lang w:bidi="ar-SA"/>
        </w:rPr>
        <w:t>الشحيحة القليلة لاعتبر ذلك رضاً منه بولاية هذا الغاصب، من ثمّ كان ذهابه إلى الشام بذلك اللسان الذي هو أمضى من شفرة الحسام وأحدّ من أنياب الضرغام بحيث طلى وجه معاوية بالغار وألبسه العار، وساواه بالتراب النتن، ونشر معايبه ومثالبه على ملأ من الناس، وتوعية الناس بما عليه معاوية بدءاً وختاماً، وأفئدة أعوانه وأصحابه بسهم ينتظمهم معه، وكشف للناس أنّ أعوان معاوية وبطانته جميعاً أولاد زناً مضافاً إلى ما أظهره من حقّ أمير المؤمنين بالكناية أحياناً وبالتصريح أحياناً أُخرى، عند معاوية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أفاد في قدومه على معاوية إبائه وشمم نفسه حيث رمى على معاوية بمأة ألف أعطاها إيّاه ممّا حمل معاوية على الاعتذار إليه وعرّفه بأنّ لعقيل مبادئ هامة لا تُشترى بالبدر السمينة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سفراً يحتوي على هذه الفوائد يعتبر سفراً لازماً بل واجباً يحتمه الشرع والخلق ، والآن لننظر في جملة من الأقوال والأحداث التي جرت بين معاوية وبين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يوماً لعقيل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أجيشي خير أم جيش أخيك ؟ فقال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بعسكر أخي فرأيت ليلهم كليل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ويومهم مثل يومه إلّا أنّ رسول الله ليس فيهم فما رأيت منهم إلّا قائماً مصليّاً ولم أسمع إلاّ تالياً لكتاب الله ، ولمّا مررت بعسكرك استقبلني أبو الأعور السلمي ومعه جمع من المنافقين الذين نفّروا برسول الله ليلة العقبة ليغتالوه أو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ليلهم كليل أبي سفيان ويومهم مثل يومه إلّا أنّه ليس فيهم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الطوسي في أماليه عن أبي 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ذلك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قدوم عقيل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أفره دوابّكم والبسوا من أحسن ثيابكم فإنّ عقيلاً قد أقبل نحوكم وأبرز معاوية سريره فلمّا انتهى إليه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يزيد، ما نزع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الدنيا من مظانّها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أهل الدنيا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الكلمة نفى استحقاق معاوية للخلافة لأنّ خليفة المسلمين لا ينبغي أن يميل إلى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وأصبت ، قد أمرنا لك بمائة ألف، فأعطاه المائة ألف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العسكرين اللذين مررت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 وعسكر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الجماعة أخبرك أو فى الوحدة؟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الجماعة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على عسكر عليّ فإذا ليل كليل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ونهار كنهار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رسول الله ليس فيهم، ومررت على عسكرك فإذا أوّل من استقبلني أبو الأعور وطائفة من المنافقين والمنفّرين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أبا سفيان ليس فيهم، فكفّ عنه حتّى إذا ذهب الناس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أيش صنعت 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لك في الجماعة أو في ،الوحدة، فأبيت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الآن فاشفني من عدوّي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عند الرحيل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معاوية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أنا لك خير من أخيك عليّ، والله إنّ عليّاً غير حافظ لك ، قطع قرابتك وما وصلك ولا اصطنعك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أجزل العطيّة وأعظمها ، ووصل القرابة وحفظها ، وحسن ظنّه بالله إذ ساء به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أمانته وأصلح رعيّته إذ خنتم وأفسدتم وجرتم، فاكفف لا أباً لك فإنّه بمعزل عمّا تقول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معاوية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يزيد، أنا لك خير من أخيك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إنَّ </w:t>
      </w:r>
    </w:p>
    <w:p>
      <w:pPr>
        <w:pStyle w:val="BookText"/>
        <w:rPr/>
      </w:pPr>
      <w:r>
        <w:rPr>
          <w:rFonts w:ascii="Amiri" w:hAnsi="Amiri" w:eastAsia="Amiri" w:cs="Amiri"/>
          <w:color w:val="111111"/>
          <w:sz w:val="28"/>
          <w:sz w:val="28"/>
          <w:szCs w:val="28"/>
          <w:rtl w:val="true"/>
          <w:lang w:bidi="ar-SA"/>
        </w:rPr>
        <w:t>أخي آثر دينه على دنياه وأنت أثرت دنياك على دينك فأنت خير لي من أخي، وأخى خير لنفسه منك</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 عقيل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إنّي رأيت أخي وضع دينه أمام دنياه وخاف من الله ولم يخش لومة لائم، ورأيت معاوية وضع دنياه أمام دينه وراح يعدو ورائه، وركب مركب الضلالة واتّبع هواه ، لذلك أعطاني هذا النزر اليسير الذي لم يعرق بجمعه جبينه، ولم تجهد به يمينه ، ولكن الله أجراه على يديه وعليه حسابه غداً وليس عليَّ، فلن أشكره ولن أحمده ، ثمّ أقبل على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هند ، إنّك تعطي الإحسان ولكنّك تكدّره بالمنّ والقول القبيح ، فاصبر لعلّ الذي تخشاه يخترمك مفاجئة من حيث لا تشعر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من هذا القول الذي هو أشدّ عليه من لدغ الأفاعي فطأطأ برأسه إلى الأرض ثمّ رفعه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 ومتى أرضي بني هاشم بإعطائهم حقهم ؟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أزيدهم الإكرام لى يشعبوا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لدى الإكرام ألّا يكرّموا</w:t>
      </w:r>
    </w:p>
    <w:p>
      <w:pPr>
        <w:pStyle w:val="BookText"/>
        <w:rPr/>
      </w:pPr>
      <w:r>
        <w:rPr>
          <w:rFonts w:ascii="Amiri" w:hAnsi="Amiri" w:eastAsia="Amiri" w:cs="Amiri"/>
          <w:color w:val="111111"/>
          <w:sz w:val="28"/>
          <w:sz w:val="28"/>
          <w:szCs w:val="28"/>
          <w:rtl w:val="true"/>
          <w:lang w:bidi="ar-SA"/>
        </w:rPr>
        <w:t>وها أنا ذا أعطفتهم رقّة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نأوا حسداً عنّي فكانوا هم هم</w:t>
      </w:r>
    </w:p>
    <w:p>
      <w:pPr>
        <w:pStyle w:val="BookText"/>
        <w:rPr/>
      </w:pPr>
      <w:r>
        <w:rPr>
          <w:rFonts w:ascii="Amiri" w:hAnsi="Amiri" w:eastAsia="Amiri" w:cs="Amiri"/>
          <w:color w:val="111111"/>
          <w:sz w:val="28"/>
          <w:sz w:val="28"/>
          <w:szCs w:val="28"/>
          <w:rtl w:val="true"/>
          <w:lang w:bidi="ar-SA"/>
        </w:rPr>
        <w:t>وأعطيتهم صفو الحياة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وعطاياي المباحة علقم</w:t>
      </w:r>
    </w:p>
    <w:p>
      <w:pPr>
        <w:pStyle w:val="BookText"/>
        <w:rPr/>
      </w:pPr>
      <w:r>
        <w:rPr>
          <w:rFonts w:ascii="Amiri" w:hAnsi="Amiri" w:eastAsia="Amiri" w:cs="Amiri"/>
          <w:color w:val="111111"/>
          <w:sz w:val="28"/>
          <w:sz w:val="28"/>
          <w:szCs w:val="28"/>
          <w:rtl w:val="true"/>
          <w:lang w:bidi="ar-SA"/>
        </w:rPr>
        <w:t>وأغضي عن الذنب الذي لا يقيله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إلّا الهزبريّ المعقم</w:t>
      </w:r>
    </w:p>
    <w:p>
      <w:pPr>
        <w:pStyle w:val="BookText"/>
        <w:rPr/>
      </w:pPr>
      <w:r>
        <w:rPr>
          <w:rFonts w:ascii="Amiri" w:hAnsi="Amiri" w:eastAsia="Amiri" w:cs="Amiri"/>
          <w:color w:val="111111"/>
          <w:sz w:val="28"/>
          <w:sz w:val="28"/>
          <w:szCs w:val="28"/>
          <w:rtl w:val="true"/>
          <w:lang w:bidi="ar-SA"/>
        </w:rPr>
        <w:t>حبّاً واصطباراً وانعطافاً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وأكظم غيظ القلب إذ ليس يكظم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الحديث إنّ معاوية شرع بهذه الأبيات بتقريع بني هاشم وتبكيتهم،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بنى هاشم عطاءاً ويأبون الإكرام، وأعطف عليهم ويبعدوني عنهم </w:t>
      </w:r>
    </w:p>
    <w:p>
      <w:pPr>
        <w:pStyle w:val="BookText"/>
        <w:rPr/>
      </w:pPr>
      <w:r>
        <w:rPr>
          <w:rFonts w:ascii="Amiri" w:hAnsi="Amiri" w:eastAsia="Amiri" w:cs="Amiri"/>
          <w:color w:val="111111"/>
          <w:sz w:val="28"/>
          <w:sz w:val="28"/>
          <w:szCs w:val="28"/>
          <w:rtl w:val="true"/>
          <w:lang w:bidi="ar-SA"/>
        </w:rPr>
        <w:t xml:space="preserve">بالحسد وهم هم، وأنا أبرّهم صفاءاً ومودّة وإخاءاً وأرحمهم وأجزل عطائهم وكأنّني أسقيهم السمّ الناقع، وأغضي عن هناتهم وعوراتهم وأصبر وأحلم عنهم وأكظم غيظي في مواضع ينكر الحلم فيها 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عقيل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أُقسم بالله لولا أنّ الناس يرمونني بالعجلة ويقولون ضاق ذرعاً به واكتوى قلبه بلسانه وعجز عن جوابه لتركت رأسك أخف بأيدي الرجال من حبّ الحنظل ، أي إنّي أقتلك حتى يتهادى الرجال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عقيل شعره أخذ ينشده بجرأة وعدم مبالاة،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عذيرك منهم من يلوم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منهم في المقالة أظلم</w:t>
      </w:r>
    </w:p>
    <w:p>
      <w:pPr>
        <w:pStyle w:val="BookText"/>
        <w:rPr/>
      </w:pPr>
      <w:r>
        <w:rPr>
          <w:rFonts w:ascii="Amiri" w:hAnsi="Amiri" w:eastAsia="Amiri" w:cs="Amiri"/>
          <w:color w:val="111111"/>
          <w:sz w:val="28"/>
          <w:sz w:val="28"/>
          <w:szCs w:val="28"/>
          <w:rtl w:val="true"/>
          <w:lang w:bidi="ar-SA"/>
        </w:rPr>
        <w:t>لعمرك ما أعطيتهم منك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لأسباب وحولك علقم</w:t>
      </w:r>
    </w:p>
    <w:p>
      <w:pPr>
        <w:pStyle w:val="BookText"/>
        <w:rPr/>
      </w:pPr>
      <w:r>
        <w:rPr>
          <w:rFonts w:ascii="Amiri" w:hAnsi="Amiri" w:eastAsia="Amiri" w:cs="Amiri"/>
          <w:color w:val="111111"/>
          <w:sz w:val="28"/>
          <w:sz w:val="28"/>
          <w:szCs w:val="28"/>
          <w:rtl w:val="true"/>
          <w:lang w:bidi="ar-SA"/>
        </w:rPr>
        <w:t xml:space="preserve">أبى لهم أن ينزل الذلّ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حرّة زهر وعقل مسلم</w:t>
      </w:r>
    </w:p>
    <w:p>
      <w:pPr>
        <w:pStyle w:val="BookText"/>
        <w:rPr/>
      </w:pPr>
      <w:r>
        <w:rPr>
          <w:rFonts w:ascii="Amiri" w:hAnsi="Amiri" w:eastAsia="Amiri" w:cs="Amiri"/>
          <w:color w:val="111111"/>
          <w:sz w:val="28"/>
          <w:sz w:val="28"/>
          <w:szCs w:val="28"/>
          <w:rtl w:val="true"/>
          <w:lang w:bidi="ar-SA"/>
        </w:rPr>
        <w:t>وإنّهم لم يقبلوا الذل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طغى الجبار كانوا هم هم</w:t>
      </w:r>
    </w:p>
    <w:p>
      <w:pPr>
        <w:pStyle w:val="BookText"/>
        <w:rPr/>
      </w:pPr>
      <w:r>
        <w:rPr>
          <w:rFonts w:ascii="Amiri" w:hAnsi="Amiri" w:eastAsia="Amiri" w:cs="Amiri"/>
          <w:color w:val="111111"/>
          <w:sz w:val="28"/>
          <w:sz w:val="28"/>
          <w:szCs w:val="28"/>
          <w:rtl w:val="true"/>
          <w:lang w:bidi="ar-SA"/>
        </w:rPr>
        <w:t>فدونك ما أسديت فاشدد 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وخيركم المبسوط والشرّ فالزموا</w:t>
      </w:r>
    </w:p>
    <w:p>
      <w:pPr>
        <w:pStyle w:val="BookText"/>
        <w:rPr/>
      </w:pPr>
      <w:r>
        <w:rPr>
          <w:rFonts w:ascii="Amiri" w:hAnsi="Amiri" w:eastAsia="Amiri" w:cs="Amiri"/>
          <w:color w:val="111111"/>
          <w:sz w:val="28"/>
          <w:sz w:val="28"/>
          <w:szCs w:val="28"/>
          <w:rtl w:val="true"/>
          <w:lang w:bidi="ar-SA"/>
        </w:rPr>
        <w:t>قال هذا ورماه ببدرة المال وخرج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 معاوية من فعله وقوله وندم على ما قال، فكتب إليه كتاباً سجحاً سمحاً ويدعوه للعودة إليه، لأنّه رأى فتله قد انتكث وغرضه قد انتقض لأنّه أراد أن يوهم الناس بأنّ عقيلاً معهم ومنتسب إلى حزبهم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معاوية إلى عقيل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 بن عبد المطّلب ، أُقسم بالله إنّكم فرع من قصي ولبّ لباب عبد مناف والمصطفون من نسل هاشم، عقلكم راسخ، استوت عليكم خلع الكمال والفضيلة، وبكم ازدانا ، وثمّ ما زلتم أصحاب الأمر والنهي، لكم أخلصت القبائل وأحبّتكم، ولكم العفو والصفاء، وأنتم أهل الوفاء وقرن فضلكم بشرف النبوّة </w:t>
      </w:r>
    </w:p>
    <w:p>
      <w:pPr>
        <w:pStyle w:val="BookText"/>
        <w:rPr/>
      </w:pPr>
      <w:r>
        <w:rPr>
          <w:rFonts w:ascii="Amiri" w:hAnsi="Amiri" w:eastAsia="Amiri" w:cs="Amiri"/>
          <w:color w:val="111111"/>
          <w:sz w:val="28"/>
          <w:sz w:val="28"/>
          <w:szCs w:val="28"/>
          <w:rtl w:val="true"/>
          <w:lang w:bidi="ar-SA"/>
        </w:rPr>
        <w:t>وعزّ الرسالة ، والله إنّي لنادم لما جرى منه غاية الألم، وإنّي أُعاهدك على أن لا أعود لمثله حتّى أُوضع في حفرتي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عقيل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وقلت حقّاً غير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أراك ولا تراني</w:t>
      </w:r>
    </w:p>
    <w:p>
      <w:pPr>
        <w:pStyle w:val="BookText"/>
        <w:rPr/>
      </w:pPr>
      <w:r>
        <w:rPr>
          <w:rFonts w:ascii="Amiri" w:hAnsi="Amiri" w:eastAsia="Amiri" w:cs="Amiri"/>
          <w:color w:val="111111"/>
          <w:sz w:val="28"/>
          <w:sz w:val="28"/>
          <w:szCs w:val="28"/>
          <w:rtl w:val="true"/>
          <w:lang w:bidi="ar-SA"/>
        </w:rPr>
        <w:t>ولست أقول سوءاً في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أصدّ إذا جفاني</w:t>
      </w:r>
    </w:p>
    <w:p>
      <w:pPr>
        <w:pStyle w:val="BookText"/>
        <w:rPr/>
      </w:pPr>
      <w:r>
        <w:rPr>
          <w:rFonts w:ascii="Amiri" w:hAnsi="Amiri" w:eastAsia="Amiri" w:cs="Amiri"/>
          <w:color w:val="111111"/>
          <w:sz w:val="28"/>
          <w:sz w:val="28"/>
          <w:szCs w:val="28"/>
          <w:rtl w:val="true"/>
          <w:lang w:bidi="ar-SA"/>
        </w:rPr>
        <w:t xml:space="preserve">فعاد معاوية وكتب إليه واستعتبه وأقسم عليه أن يحسن العفو وأصرّ عليه وبالغ بالإلحاح حتّى عاد إليه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جفوتنا يا أبا يزيد ؟ فأجابه بهذا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وإني امرئ منّي التكرّم شيمة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صاحبي یوماً على الهون أضمرا</w:t>
      </w:r>
    </w:p>
    <w:p>
      <w:pPr>
        <w:pStyle w:val="BookText"/>
        <w:rPr/>
      </w:pPr>
      <w:r>
        <w:rPr>
          <w:rFonts w:ascii="Amiri" w:hAnsi="Amiri" w:eastAsia="Amiri" w:cs="Amiri"/>
          <w:color w:val="111111"/>
          <w:sz w:val="28"/>
          <w:sz w:val="28"/>
          <w:szCs w:val="28"/>
          <w:rtl w:val="true"/>
          <w:lang w:bidi="ar-SA"/>
        </w:rPr>
        <w:t xml:space="preserve">يابن أبي سفيان، إنّ الدنيا وإن مهّدت لك المهاد ومدّت عليك سجفها، ونسجت لك غزلها، فهي لا تعدل عندي شيئاً يزيد رغبتي بك أو فرقي منك لكي أذلّ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لقد وصفت الدنيا وصفاً ارتعدت له فرائصي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إنّك اليوم علينا لعزيز ولدنيا لحبيب، وأنا لم أضمر لك الشرّ في دخائلي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هنا ختم السيّد عبد الرزّاق المقرّم هذه النقول أخذاً من الدرجات الرفيعة والعقد الفريد وربيع الأبرار وأوردها في كتابه العبّاس، وأنا روبت مضمون النقل</w:t>
      </w:r>
      <w:r>
        <w:rPr>
          <w:rStyle w:val="FootnoteAnchor"/>
          <w:rtl w:val="true"/>
        </w:rPr>
        <w:footnoteReference w:id="109"/>
      </w:r>
      <w:r>
        <w:rPr>
          <w:rFonts w:ascii="Amiri" w:hAnsi="Amiri" w:eastAsia="Amiri" w:cs="Amiri"/>
          <w:color w:val="111111"/>
          <w:sz w:val="28"/>
          <w:sz w:val="28"/>
          <w:szCs w:val="28"/>
          <w:rtl w:val="true"/>
          <w:lang w:bidi="ar-SA"/>
        </w:rPr>
        <w:t xml:space="preserve">وظهر من هذا كلّه عظم مقام عقيل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في الأمالي وأوصل السند إلى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عقيل إليكم بالكوفة وكان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صحن المسجد وعليه قميص </w:t>
      </w:r>
      <w:bookmarkStart w:id="139" w:name="pg16085_238299"/>
    </w:p>
    <w:p>
      <w:pPr>
        <w:pStyle w:val="BookText"/>
        <w:rPr/>
      </w:pPr>
      <w:bookmarkEnd w:id="139"/>
      <w:r>
        <w:rPr>
          <w:rFonts w:ascii="IRNazanin" w:hAnsi="IRNazanin" w:eastAsia="IRNazanin"/>
          <w:color w:val="111111"/>
          <w:sz w:val="28"/>
          <w:sz w:val="28"/>
          <w:szCs w:val="28"/>
          <w:rtl w:val="true"/>
          <w:lang w:bidi="fa-IR"/>
        </w:rPr>
        <w:t xml:space="preserve">سنبلانيّ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لك إلى ينبع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فبينما هو كذلك إذ أقبل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لعمّك ثوبين، فاشترى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أخي، 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كسوة أمير المؤمنين ، ثمّ أقبل حتّى انتهى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فجلس يضرب يده على الثوبين وجعل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ألين هذا الثوب يا 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 خذ عمّك،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أملك صفراء ولا 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له ببعض ثيابك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فكساه بعض ثيابه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أخذ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أملك درهماً ولا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فاكسه بعض ثيابك، قال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ائذن لي إلى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 محلّل، فانطلق نحوه وبلغ ذلك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504098_1280447820"/>
      <w:bookmarkStart w:id="141" w:name="_Toc52"/>
      <w:bookmarkEnd w:id="140"/>
      <w:r>
        <w:rPr>
          <w:rtl w:val="true"/>
        </w:rPr>
        <w:t>فضح معاوية وجلسائه</w:t>
      </w:r>
      <w:bookmarkEnd w:id="141"/>
    </w:p>
    <w:p>
      <w:pPr>
        <w:pStyle w:val="BookText"/>
        <w:rPr/>
      </w:pPr>
      <w:r>
        <w:rPr>
          <w:rFonts w:ascii="Amiri" w:hAnsi="Amiri" w:eastAsia="Amiri" w:cs="Amiri"/>
          <w:color w:val="111111"/>
          <w:sz w:val="28"/>
          <w:sz w:val="28"/>
          <w:szCs w:val="28"/>
          <w:rtl w:val="true"/>
          <w:lang w:bidi="ar-SA"/>
        </w:rPr>
        <w:t xml:space="preserve">وفي الأمالي أيضاً أن عقيلاً سأل معاوية يوماً وقد 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عن يمينك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فتضاحك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قريش بالمدينة أنّه لم يكن أخصى لتيوسها من أبيه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موسى ، فتضاحك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قريش بالمدينة أنّه لم يكن بها امرأة أطيب ريحاً من قبّ أُمِّه ، وكناية عن كونها معروفة بالزنا عند الرجال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ابن أبي الحديد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عقيلاً قال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عن يمينك يا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اختصم فيه ستة نفر فغلب عليه جزّار ،قریش ، فمن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الضحّاك بن قيس الفهري،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أبوه جيّد الأخذ لعسب التيوس</w:t>
      </w:r>
      <w:r>
        <w:rPr>
          <w:rStyle w:val="FootnoteAnchor"/>
          <w:rtl w:val="true"/>
        </w:rPr>
        <w:footnoteReference w:id="112"/>
      </w:r>
      <w:r>
        <w:rPr>
          <w:rFonts w:ascii="Amiri" w:hAnsi="Amiri" w:eastAsia="Amiri" w:cs="Amiri"/>
          <w:color w:val="111111"/>
          <w:sz w:val="28"/>
          <w:sz w:val="28"/>
          <w:szCs w:val="28"/>
          <w:rtl w:val="true"/>
          <w:lang w:bidi="ar-SA"/>
        </w:rPr>
        <w:t xml:space="preserve">، فمن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معاوية أنّه قد أغضب جلسائه علم أنّه إن استخبره عن نفسه قال فيه سوءاً فأحبّ أن يسأله ليقول فيه ما يعلمه من السوء فيذهب بذلك غضب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فما تقول 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حمامة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حمامة يا أبا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 ثمّ قام فمضى فأرسل معاوية إلى النسابة فدعاه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جدّتك أُمّ أبي سفيان كانت بغيّاً في الجاهليّة صاحبة راية ، فقال معاوية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ساويتكم وزدت عليكم فلا تغضبوا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فيكم يا بني هاشم 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فينا ليناً من غير ضعف وعزّاً من غير عنف، وإنّ لينكم يا معاوية غدر وسلمكم كفر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هذا يا أبا يزيد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الوليد بن عقبة لعقيل في مجلس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غلبك أخوك يا أبا يزيد على الثروة؟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وسبقني وإيّاك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شدقيه لمضمومان من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أنت فينا إلّا كنطيح التيس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أهل الأرض اشتركوا في قتله لأرهقوا صعوداً، وإنّ أخاك لأشدّ هذه الأُمّة عذاباً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لنرغب بعبد من عبيده عن صحبة أبيك عقبة بن أبي معيط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وعنده عمرو بن العاص وقد أقبل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لأُضحكنّك من عقيل، فلمّا سلّم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برجل عمّه أبو لهب ،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وأهلاً برجل عمّته حمّالة الحطب في جيدها حبل من مسد ، لأنّ امرأة أبي لهب أُمّ جميل بنت حرب ابن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أبي سفيان وعمة معاوية</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بعمّك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النار فخذ على يسارك تجده مفترشاً عمّتك حمّالة الحطب، أفناكح في النار خير أم منكوح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شرّ والله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 عقيلاً لمّا استقر عند معاوية أقبل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هذا ؟ عمّه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عمّته حمّالة الحطب في جيدها حبل من مسد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لعقيل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غلبك أخوك يا أبا يزيد على الثروة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وسبقني وإيّاك إلى الجنّة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أيضاً في شرح نهج البلاغة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عقيلاً عن قصّة الحديدة المحماة المذكورة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 يا معاوية عنه ، ثمّ أُحدثك عمّا سألت، نزل بالحسين ابنه ضيف فاستسلف در هماً اشتری به خبزاً واحتاج إلى الأدام فطلب من قنبر خادمهم أن يفتح له زقّاً من زقاق عسل جاءتهم من اليمن ، فأخذ منه رطلاً فلمّا 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ليقسمها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أظنّ أنّه حدث بهذا الزقّ حدث، فأخبره فغضب عليه وقال عليَّ بحسين فرفع عليه الدرّة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عمّي جعفر، وكان اذا سُئل بحق جعفر سكن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أن أخذت منه قبل القسمة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فيه حقّاً فإذا أُعطيناه رددناه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أبوك وإن كان لك فيه </w:t>
      </w:r>
    </w:p>
    <w:p>
      <w:pPr>
        <w:pStyle w:val="BookText"/>
        <w:rPr/>
      </w:pPr>
      <w:r>
        <w:rPr>
          <w:rFonts w:ascii="IRNazanin" w:hAnsi="IRNazanin" w:eastAsia="IRNazanin"/>
          <w:color w:val="111111"/>
          <w:sz w:val="28"/>
          <w:sz w:val="28"/>
          <w:szCs w:val="28"/>
          <w:rtl w:val="true"/>
          <w:lang w:bidi="fa-IR"/>
        </w:rPr>
        <w:t>حقّ فليس لك أن تنتفع بحقّك قبل أن ينتفع المسلمون بحقوقهم، أما لولا أنّي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يقبّل ثنيّتك لأوجعتك ضرباً ، ثمّ دفع إلى قنبر درهماً كان مصروراً في ردائه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خیر عسل تقدر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يدي عليّ وهي على فم الزقّ وقنبر يقلّب العسل فيه ثمّ شدّه وجعل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لحسين فإنّه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 رحم الله أبا حسن فلقد سبق من كان قبله وأعجز من يأتي بعده، هلم حديث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أقويت وأصابتني مخمصة شديدة فسألته فلم تندّ صفاته، فجمعت صبياني وجئته بهم والبؤس والضرّ ظاهران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 فجئته يقودني أحد ولدي فأمره بالتنحّي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فدونك فاهويت حريصاً قد غلبني الجشع أظنّها صرّة فوضعت يدي على حديدة تلتهب ناراً، فلمّا قبضتها نبذتها وخرت كما يخور الثور تحت يد جازره،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ثكلتك أُمّك، هذا من حديدة أوقدت لها نار الدنيا فكيف بك وبي غداً إن سلكنا في سلاسل جهنّم ،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 يُسْحَبُونَ</w:t>
      </w:r>
      <w:r>
        <w:rPr>
          <w:rStyle w:val="FootnoteAnchor"/>
          <w:rtl w:val="true"/>
        </w:rPr>
        <w:footnoteReference w:id="11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فوق حقّك الذي فرضه الله لك إلّا ما ترى فانصرف إلى أهلك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معاوية 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عقمت النساء أن يلدن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42" w:name="pg16085_238308"/>
    </w:p>
    <w:p>
      <w:pPr>
        <w:pStyle w:val="BookText"/>
        <w:rPr/>
      </w:pPr>
      <w:bookmarkEnd w:id="142"/>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شذرة مختصرة من أقوال عقيل وأفعاله جرت على القلم، ومن مجموعها يتجلّى لنا عقيل كاملاً في إيمانه، خالصاً في ولايته ومحبّته، فهو عدل ثقة لا مرية فيه، والحمد لله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04100_1280447820"/>
      <w:bookmarkStart w:id="144" w:name="_Toc53"/>
      <w:bookmarkEnd w:id="143"/>
      <w:r>
        <w:rPr/>
        <w:t>32</w:t>
      </w:r>
      <w:r>
        <w:rPr>
          <w:rtl w:val="true"/>
        </w:rPr>
        <w:t xml:space="preserve"> - </w:t>
      </w:r>
      <w:r>
        <w:rPr>
          <w:rtl w:val="true"/>
        </w:rPr>
        <w:t>جعفر بن علي بن أبي طالب الام</w:t>
      </w:r>
      <w:bookmarkEnd w:id="144"/>
    </w:p>
    <w:p>
      <w:pPr>
        <w:pStyle w:val="BookText"/>
        <w:rPr/>
      </w:pPr>
      <w:r>
        <w:rPr>
          <w:rFonts w:ascii="Amiri" w:hAnsi="Amiri" w:eastAsia="Amiri" w:cs="Amiri"/>
          <w:color w:val="111111"/>
          <w:sz w:val="28"/>
          <w:sz w:val="28"/>
          <w:szCs w:val="28"/>
          <w:rtl w:val="true"/>
          <w:lang w:bidi="ar-SA"/>
        </w:rPr>
        <w:t xml:space="preserve">أُمّه أُمّ البنين وهي والدة أخيه قمر بني هاشم، وقد ذكرنا ترجمتها بتفصيل في كتابنا رياحين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جعفر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بنفسه محتسباً، والنائي عن الأوطان مغترباً، المستسلم للنزال، المستقدم للقتال، المكسور بالرجال، لعن الله قاتله 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وهو ابن تسع وعشرين سنة</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سمّاه باسم أخيه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الشدّة حبّه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بن أبي طالب برز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ذاك الوصيّ ذوالثناء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بعمّي شرفاً وخالي</w:t>
      </w:r>
    </w:p>
    <w:p>
      <w:pPr>
        <w:pStyle w:val="BookText"/>
        <w:rPr/>
      </w:pPr>
      <w:r>
        <w:rPr>
          <w:rFonts w:ascii="Amiri" w:hAnsi="Amiri" w:eastAsia="Amiri" w:cs="Amiri"/>
          <w:color w:val="111111"/>
          <w:sz w:val="28"/>
          <w:sz w:val="28"/>
          <w:szCs w:val="28"/>
          <w:rtl w:val="true"/>
          <w:lang w:bidi="ar-SA"/>
        </w:rPr>
        <w:t>أحمي حسيناً ذا الندى المفضال</w:t>
      </w:r>
      <w:r>
        <w:rPr>
          <w:rStyle w:val="FootnoteAnchor"/>
          <w:rtl w:val="true"/>
        </w:rPr>
        <w:footnoteReference w:id="11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في أعيان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5" w:name="pg16085_238310"/>
    </w:p>
    <w:p>
      <w:pPr>
        <w:pStyle w:val="BookText"/>
        <w:rPr/>
      </w:pPr>
      <w:bookmarkEnd w:id="145"/>
      <w:r>
        <w:rPr>
          <w:rFonts w:ascii="IRNazanin" w:hAnsi="IRNazanin" w:eastAsia="IRNazanin"/>
          <w:color w:val="111111"/>
          <w:sz w:val="28"/>
          <w:sz w:val="28"/>
          <w:szCs w:val="28"/>
          <w:rtl w:val="true"/>
          <w:lang w:bidi="fa-IR"/>
        </w:rPr>
        <w:t>الذين قاتلوا معه في كربلاء، وأوّل شهيد من أولاد أُمّ البنين هو عبد الله في الخامسة والعشرين من عمره، وبعده جعفر أخوه وعمره تسع وعشرون سنة، وبعده عثمان وعمره واحد وعشرون عاماً، وبعده العبّاس وله خمس وثلاثون سنة، وهؤلاء الإخوة الثلاثة استشهدوا قبل 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حمل جعفر على القوم كان كأنّه الصل المرتعش أو الليث الغضبان فقتل من جيش الكفر جماعة وأسكنهم دار البوار ، عند ذلك رماه اللعين خولّى بسهم فوقع في جبهته، وحمل عليه هاني بن ثبيت الحضرمي فضربه فقتله، وحمل رأسه إلى ابن سعد 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وضعوا بين الأكفّ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والفؤاد مضرّم</w:t>
      </w:r>
    </w:p>
    <w:p>
      <w:pPr>
        <w:pStyle w:val="BookText"/>
        <w:rPr/>
      </w:pPr>
      <w:r>
        <w:rPr>
          <w:rFonts w:ascii="Amiri" w:hAnsi="Amiri" w:eastAsia="Amiri" w:cs="Amiri"/>
          <w:color w:val="111111"/>
          <w:sz w:val="28"/>
          <w:sz w:val="28"/>
          <w:szCs w:val="28"/>
          <w:rtl w:val="true"/>
          <w:lang w:bidi="ar-SA"/>
        </w:rPr>
        <w:t>يخوضون تيّار الحروب ومالهم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الموت همٌّ أو سوى القتل مغنم</w:t>
      </w:r>
    </w:p>
    <w:p>
      <w:pPr>
        <w:pStyle w:val="BookText"/>
        <w:rPr/>
      </w:pPr>
      <w:r>
        <w:rPr>
          <w:rFonts w:ascii="Amiri" w:hAnsi="Amiri" w:eastAsia="Amiri" w:cs="Amiri"/>
          <w:color w:val="111111"/>
          <w:sz w:val="28"/>
          <w:sz w:val="28"/>
          <w:szCs w:val="28"/>
          <w:rtl w:val="true"/>
          <w:lang w:bidi="ar-SA"/>
        </w:rPr>
        <w:t>سقوا بدم الأعداء حدّ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ابتلّ من ماء الفرات لهم فم</w:t>
      </w:r>
    </w:p>
    <w:p>
      <w:pPr>
        <w:pStyle w:val="BookText"/>
        <w:rPr/>
      </w:pPr>
      <w:r>
        <w:rPr>
          <w:rFonts w:ascii="Amiri" w:hAnsi="Amiri" w:eastAsia="Amiri" w:cs="Amiri"/>
          <w:color w:val="111111"/>
          <w:sz w:val="28"/>
          <w:sz w:val="28"/>
          <w:szCs w:val="28"/>
          <w:rtl w:val="true"/>
          <w:lang w:bidi="ar-SA"/>
        </w:rPr>
        <w:t>فباتوا على وجه الصعيد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ولكن بالدماء مغيّم</w:t>
      </w:r>
    </w:p>
    <w:p>
      <w:pPr>
        <w:pStyle w:val="BookText"/>
        <w:rPr/>
      </w:pPr>
      <w:r>
        <w:rPr>
          <w:rFonts w:ascii="Amiri" w:hAnsi="Amiri" w:eastAsia="Amiri" w:cs="Amiri"/>
          <w:color w:val="111111"/>
          <w:sz w:val="28"/>
          <w:sz w:val="28"/>
          <w:szCs w:val="28"/>
          <w:rtl w:val="true"/>
          <w:lang w:bidi="ar-SA"/>
        </w:rPr>
        <w:t>مآتم كانت بالعراق تعدّها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من أعيادها وتعظّم</w:t>
      </w:r>
    </w:p>
    <w:p>
      <w:pPr>
        <w:pStyle w:val="Heading3"/>
        <w:numPr>
          <w:ilvl w:val="2"/>
          <w:numId w:val="1"/>
        </w:numPr>
        <w:rPr/>
      </w:pPr>
      <w:bookmarkStart w:id="146" w:name="__RefHeading___Toc504102_1280447820"/>
      <w:bookmarkStart w:id="147" w:name="_Toc54"/>
      <w:bookmarkEnd w:id="146"/>
      <w:r>
        <w:rPr/>
        <w:t>33</w:t>
      </w:r>
      <w:r>
        <w:rPr>
          <w:rtl w:val="true"/>
        </w:rPr>
        <w:t xml:space="preserve"> - </w:t>
      </w:r>
      <w:r>
        <w:rPr>
          <w:rtl w:val="true"/>
        </w:rPr>
        <w:t>جنادة بن كعب</w:t>
      </w:r>
      <w:bookmarkEnd w:id="1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العاملي في أعيان الشيعة والسماوي في إبصار العين</w:t>
      </w:r>
      <w:r>
        <w:rPr>
          <w:rStyle w:val="FootnoteAnchor"/>
          <w:rtl w:val="true"/>
        </w:rPr>
        <w:footnoteReference w:id="120"/>
      </w:r>
      <w:r>
        <w:rPr>
          <w:rFonts w:ascii="Amiri" w:hAnsi="Amiri" w:eastAsia="Amiri" w:cs="Amiri"/>
          <w:color w:val="111111"/>
          <w:sz w:val="28"/>
          <w:sz w:val="28"/>
          <w:szCs w:val="28"/>
          <w:rtl w:val="true"/>
          <w:lang w:bidi="ar-SA"/>
        </w:rPr>
        <w:t xml:space="preserve">، وقالوا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كعب الأنصاري الخزرجي من خُلّص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ممّن صحب الحسين من مكّه وجاء معه هو وأهله ، فلمّا كان يوم الطفّ تقدّم إلى القتال فقُتل في الحملة الأُولى</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48" w:name="pg16085_238312"/>
    </w:p>
    <w:p>
      <w:pPr>
        <w:pStyle w:val="Heading3"/>
        <w:numPr>
          <w:ilvl w:val="2"/>
          <w:numId w:val="1"/>
        </w:numPr>
        <w:rPr/>
      </w:pPr>
      <w:bookmarkStart w:id="149" w:name="__RefHeading___Toc504104_1280447820"/>
      <w:bookmarkStart w:id="150" w:name="_Toc55"/>
      <w:bookmarkEnd w:id="148"/>
      <w:bookmarkEnd w:id="149"/>
      <w:r>
        <w:rPr/>
        <w:t>34</w:t>
      </w:r>
      <w:r>
        <w:rPr>
          <w:rtl w:val="true"/>
        </w:rPr>
        <w:t xml:space="preserve"> - </w:t>
      </w:r>
      <w:r>
        <w:rPr>
          <w:rtl w:val="true"/>
        </w:rPr>
        <w:t>جنادة بن الحرث الأنصاري</w:t>
      </w:r>
      <w:bookmarkEnd w:id="150"/>
    </w:p>
    <w:p>
      <w:pPr>
        <w:pStyle w:val="BookText"/>
        <w:rPr/>
      </w:pPr>
      <w:r>
        <w:rPr>
          <w:rFonts w:ascii="Amiri" w:hAnsi="Amiri" w:eastAsia="Amiri" w:cs="Amiri"/>
          <w:color w:val="111111"/>
          <w:sz w:val="28"/>
          <w:sz w:val="28"/>
          <w:szCs w:val="28"/>
          <w:rtl w:val="true"/>
          <w:lang w:bidi="ar-SA"/>
        </w:rPr>
        <w:t>قال المامقاني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جنادة بن الحرث السلماني الأزدي، وسلمان بطن من مراد، ومراد بطن من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بعيداً أن يكون سلمان اسم مكان ونُسب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الطوسي أنّ جنادة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استشهدوا معه في كربلاء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ابن عساكر نفسه عن ابن مسعود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إلى جنادة بن الحارث كتاباً وفيه هذا كتاب من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جنادة وقومه ومن اتّبعه أن يقيموا الصلاة ويؤتوا الزكاة ويطيعوا الله ورسوله، ومن فعل ذلك منهم فإنّه في أمان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كما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نصر بن مزاحم المنقري في كتاب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جنادة بن الحرث كان يقاتل بين يدي أمير المؤمنين ويظهر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ابن الأثير الجزري وضع مكان جنادة جبّار بن الحرث ولا شكّ في تصحيفه لأنّ جنادة من مشاهير الرجال كما ضبطه العلّامة في إيضاح الاشتباه، وأبو علي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بالجيم المعجمة المفتوحة والنون والألف والدال المهملة بعدها الهاء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جنادة من مشاهير الشيعة ومن أصحاب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خرج مع مسلم أوّلاً فلمّا نظر الخذلان خرج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عمرو بن خالد الصيداوي 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عذيب 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فمانعهم الحرّ بن يزيد الرياحي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النفر الأربعة قدموا من الكوفة وعليَّ ردعهم بالحبس أو بردّهم إلى الكوفة ،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أنصاري وهم بمثابة من جاء معي، وإنّي أمنعهم ممّا أمنع منه نفسي، فإن أقمت على رأيك قاتلتك ، فامتنع الحرّ من التعرّض لهم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منتهى الأمال تحت عنوان شهادة طائفة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عمرو ابن خالد الصيداوي وجنادة بن الحرث السلماني وسعد مولى عمرو بن خالد ومجمع بن عبدالله العائذي جاهدوا في أوّل القتال وسلّوا سيوفهم وحملوا على عسكر ابن سعد ، فلمّا توسّطوا العسكر أحاط بهم من كلّ جهة وحالوا بينهم وبين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فانتدب إليهم أخاه أبا الفضل العبّاس وخلصهم من الحصار وقد جرحوا وعاد الجيش فحمل عليهم وحملوا عليه بأجمعهم وقاتلوا حتّى استشهدوا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بكربلاء فهاج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فتية غُرّ كرام</w:t>
      </w:r>
    </w:p>
    <w:p>
      <w:pPr>
        <w:pStyle w:val="BookText"/>
        <w:rPr/>
      </w:pPr>
      <w:r>
        <w:rPr>
          <w:rFonts w:ascii="Amiri" w:hAnsi="Amiri" w:eastAsia="Amiri" w:cs="Amiri"/>
          <w:color w:val="111111"/>
          <w:sz w:val="28"/>
          <w:sz w:val="28"/>
          <w:szCs w:val="28"/>
          <w:rtl w:val="true"/>
          <w:lang w:bidi="ar-SA"/>
        </w:rPr>
        <w:t>حماة لا يضام لهم 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أماجد بُرثوا من كلّ ذام</w:t>
      </w:r>
    </w:p>
    <w:p>
      <w:pPr>
        <w:pStyle w:val="BookText"/>
        <w:rPr/>
      </w:pPr>
      <w:r>
        <w:rPr>
          <w:rFonts w:ascii="Amiri" w:hAnsi="Amiri" w:eastAsia="Amiri" w:cs="Amiri"/>
          <w:color w:val="111111"/>
          <w:sz w:val="28"/>
          <w:sz w:val="28"/>
          <w:szCs w:val="28"/>
          <w:rtl w:val="true"/>
          <w:lang w:bidi="ar-SA"/>
        </w:rPr>
        <w:t xml:space="preserve">جسوم تنطف العبرات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نطف العبير على الأكام</w:t>
      </w:r>
    </w:p>
    <w:p>
      <w:pPr>
        <w:pStyle w:val="BookText"/>
        <w:rPr/>
      </w:pPr>
      <w:r>
        <w:rPr>
          <w:rFonts w:ascii="Amiri" w:hAnsi="Amiri" w:eastAsia="Amiri" w:cs="Amiri"/>
          <w:color w:val="111111"/>
          <w:sz w:val="28"/>
          <w:sz w:val="28"/>
          <w:szCs w:val="28"/>
          <w:rtl w:val="true"/>
          <w:lang w:bidi="ar-SA"/>
        </w:rPr>
        <w:t>وفي زيارة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جنادة بن الحرث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جنادة بن الحرث الأنصاري وهو يرتجز ويقول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جناد وأنا ابن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بخوّار ولا بناکث </w:t>
      </w:r>
      <w:bookmarkStart w:id="151" w:name="pg16085_238316"/>
    </w:p>
    <w:p>
      <w:pPr>
        <w:pStyle w:val="BookText"/>
        <w:rPr/>
      </w:pPr>
      <w:bookmarkEnd w:id="151"/>
      <w:r>
        <w:rPr>
          <w:rFonts w:ascii="Amiri" w:hAnsi="Amiri" w:eastAsia="Amiri" w:cs="Amiri"/>
          <w:color w:val="111111"/>
          <w:sz w:val="28"/>
          <w:sz w:val="28"/>
          <w:szCs w:val="28"/>
          <w:rtl w:val="true"/>
          <w:lang w:bidi="ar-SA"/>
        </w:rPr>
        <w:t>عن بيعتي حتّى يرثني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شلوي في الصعيد ماكث</w:t>
      </w:r>
    </w:p>
    <w:p>
      <w:pPr>
        <w:pStyle w:val="BookText"/>
        <w:rPr/>
      </w:pPr>
      <w:r>
        <w:rPr>
          <w:rFonts w:ascii="Amiri" w:hAnsi="Amiri" w:eastAsia="Amiri" w:cs="Amiri"/>
          <w:color w:val="111111"/>
          <w:sz w:val="28"/>
          <w:sz w:val="28"/>
          <w:szCs w:val="28"/>
          <w:rtl w:val="true"/>
          <w:lang w:bidi="ar-SA"/>
        </w:rPr>
        <w:t>فقتل ستّة عشر رجلاً</w:t>
      </w:r>
      <w:r>
        <w:rPr>
          <w:rStyle w:val="FootnoteAnchor"/>
          <w:rtl w:val="true"/>
        </w:rPr>
        <w:footnoteReference w:id="125"/>
      </w:r>
      <w:r>
        <w:rPr>
          <w:rFonts w:ascii="IRNazanin" w:hAnsi="IRNazanin" w:eastAsia="IRNazanin"/>
          <w:color w:val="111111"/>
          <w:sz w:val="28"/>
          <w:sz w:val="28"/>
          <w:szCs w:val="28"/>
          <w:rtl w:val="true"/>
          <w:lang w:bidi="fa-IR"/>
        </w:rPr>
        <w:t xml:space="preserve">واستشهد </w:t>
      </w:r>
      <w:r>
        <w:rPr>
          <w:rFonts w:eastAsia="IRNazanin" w:cs="IRNazanin"/>
          <w:color w:val="111111"/>
          <w:sz w:val="28"/>
          <w:szCs w:val="28"/>
          <w:rtl w:val="true"/>
          <w:lang w:bidi="fa-IR"/>
        </w:rPr>
        <w:t>.</w:t>
      </w:r>
    </w:p>
    <w:p>
      <w:pPr>
        <w:pStyle w:val="Heading3"/>
        <w:numPr>
          <w:ilvl w:val="2"/>
          <w:numId w:val="1"/>
        </w:numPr>
        <w:rPr/>
      </w:pPr>
      <w:bookmarkStart w:id="152" w:name="__RefHeading___Toc504106_1280447820"/>
      <w:bookmarkStart w:id="153" w:name="_Toc56"/>
      <w:bookmarkEnd w:id="152"/>
      <w:r>
        <w:rPr/>
        <w:t>35</w:t>
      </w:r>
      <w:r>
        <w:rPr>
          <w:rtl w:val="true"/>
        </w:rPr>
        <w:t xml:space="preserve"> - </w:t>
      </w:r>
      <w:r>
        <w:rPr>
          <w:rtl w:val="true"/>
        </w:rPr>
        <w:t>جندب بن حجير</w:t>
      </w:r>
      <w:bookmarkEnd w:id="153"/>
    </w:p>
    <w:p>
      <w:pPr>
        <w:pStyle w:val="BookText"/>
        <w:rPr/>
      </w:pPr>
      <w:r>
        <w:rPr>
          <w:rFonts w:ascii="Amiri" w:hAnsi="Amiri" w:eastAsia="Amiri" w:cs="Amiri"/>
          <w:color w:val="111111"/>
          <w:sz w:val="28"/>
          <w:sz w:val="28"/>
          <w:szCs w:val="28"/>
          <w:rtl w:val="true"/>
          <w:lang w:bidi="ar-SA"/>
        </w:rPr>
        <w:t xml:space="preserve">على وزن زبير، وجندب بضمّ الجيم وسكون النون وفتح الدال المهملة باء بعدها، ذكره العلّامة في إيضاح الاشتباه، وذكر الشيخ الطوسيّ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وجوه الشيعة وأصحاب الحسين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حرب صفّين مع أمير المؤمنين أميراً على قبيلة كندة والأزد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حجير الكندي خرج من الكوفة والتحق بالحسين في حاجر من بطن الرملة قبل لقائه بالحرّ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الطبري والحدائق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يوم العاشر من المحرّم في الحملة الأُولى، وورد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الناحية والزيارة الرجبيّة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504108_1280447820"/>
      <w:bookmarkStart w:id="155" w:name="_Toc57"/>
      <w:bookmarkEnd w:id="154"/>
      <w:r>
        <w:rPr/>
        <w:t>36</w:t>
      </w:r>
      <w:r>
        <w:rPr>
          <w:rtl w:val="true"/>
        </w:rPr>
        <w:t xml:space="preserve">- </w:t>
      </w:r>
      <w:r>
        <w:rPr>
          <w:rtl w:val="true"/>
        </w:rPr>
        <w:t>جون مولى أبي ذر</w:t>
      </w:r>
      <w:bookmarkEnd w:id="155"/>
    </w:p>
    <w:p>
      <w:pPr>
        <w:pStyle w:val="Heading4"/>
        <w:numPr>
          <w:ilvl w:val="3"/>
          <w:numId w:val="1"/>
        </w:numPr>
        <w:rPr/>
      </w:pPr>
      <w:bookmarkStart w:id="156" w:name="__RefHeading___Toc504110_1280447820"/>
      <w:bookmarkStart w:id="157" w:name="_Toc58"/>
      <w:bookmarkEnd w:id="156"/>
      <w:r>
        <w:rPr>
          <w:rtl w:val="true"/>
        </w:rPr>
        <w:t>اشارة</w:t>
      </w:r>
      <w:bookmarkEnd w:id="15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الشيخ وأبو علي وابن داود والمامقاني وصاحب الإصابة وأُسد الغابة </w:t>
      </w:r>
    </w:p>
    <w:p>
      <w:pPr>
        <w:pStyle w:val="BookText"/>
        <w:rPr/>
      </w:pPr>
      <w:r>
        <w:rPr>
          <w:rFonts w:ascii="Amiri" w:hAnsi="Amiri" w:eastAsia="Amiri" w:cs="Amiri"/>
          <w:color w:val="111111"/>
          <w:sz w:val="28"/>
          <w:sz w:val="28"/>
          <w:szCs w:val="28"/>
          <w:rtl w:val="true"/>
          <w:lang w:bidi="ar-SA"/>
        </w:rPr>
        <w:t>وإبصار العين واللهوف والمناقب وشرح الشافية وغيرهم</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غيّر يا بنت الجليس 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الليالي واختلاف الجون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النهار ، والجون الأسود، ومن الأضداد ، والجمع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أصمّ وقوم صُمّ، والجون من الخيل ومن الإبل الأدهم الشديد السواد ، والجونة عين الشمس ، وإنّما سمّيت جونة عند مغيبها لأنّه سود حين مغيبها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جون بن حوي مولى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جون بن جوي إليهم فقاتل حتّى قتل من القوم عشرين رجلاً 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قتادة بن الأعور بن ساعدة بن عوف بن كعب التيمي ، مختلف في صحبته، وسأذكره في القسم الرابع إن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في القسم الرابع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بن قتادة بن الأعور بن ساعدة بن عوف بن كعب بن عبد شمس بن زید مناة بن تميم التميمي، تابعي ، غلط بعض الرواية فوصل عنه حديثاً أسقط اسم صحابيه فذكره لذلك البغوي وغيره في الصحابة وأبوه صحابي يأتي في موضعه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ترى أنّ صاحب الترجمة عربي وليس مولى، ولا ذكر لأبي ذر في الترجمتين اللتين أوردناهما ، ويظهر لي أن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دقيق في ضبط الأسماء أو أنه ينقل عمّن لا دقة له وهذا هو الأجدر به لفضله وعلمه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جون مولى أبي ذر عبداً أسود من أهل النوبة، وكان الفضل بن عبّاس بن عبدالمطّلب مولاه فاشتراه أمير المؤمنين بمائة وخمسين ديناراً ووهبه لأبي ذر ليخدمه، وبقي عند أبي ذر حتّى نفاه عثمان إلى الربذة فذهب معه إلى الربذة إلى أن توفّي أبوذرّ عاد إلى المدينة في العام الثاني والثلاثين أو الواحد والثلاثين، واتصل بالإمام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 معه وبعد شهادته لجأ إلى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شهادته لجأ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يقوم على خدمة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خرج الإمام الحسين من المدينة إلى مكّة ومنها إلى كربلاء، فكان جون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وابن الأثير وصاحب مقاتل الطالبيّين أنّ جون ماهر في صنع السلاح وكانت بصيرته تامّة به، وله قدرة على ترميمه لذلك لم يكن ليلة عاشوراء مع الحسين في الخيمة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 سيفه ويصلحه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المفيد في الإرشاد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في تلك العشيّة التي قُتل أبي في صبيحتها ، وعندي عمّتي زينب تمرّضني إذ اعتزل أبي في خباء له وعنده جون مولى أبي ذر الغفاري وهو يعالج سيفه ويصلحه، وأبي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دهر أُفٍّ لك من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بالإشراق والأصيل</w:t>
      </w:r>
    </w:p>
    <w:p>
      <w:pPr>
        <w:pStyle w:val="BookText"/>
        <w:rPr/>
      </w:pPr>
      <w:r>
        <w:rPr>
          <w:rFonts w:ascii="Amiri" w:hAnsi="Amiri" w:eastAsia="Amiri" w:cs="Amiri"/>
          <w:color w:val="111111"/>
          <w:sz w:val="28"/>
          <w:sz w:val="28"/>
          <w:szCs w:val="28"/>
          <w:rtl w:val="true"/>
          <w:lang w:bidi="ar-SA"/>
        </w:rPr>
        <w:t>من صاحب أو طالب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 xml:space="preserve">فأعادها مرّتين أو ثلاثاً حتّى فهمتها وعرفت ما أراد، فخنقتني العبرة فرددتها ولزمت السكوت وعلمت أنّ البلاء قد نزل، وأمّا عمّتي فإنها سمعت ما سمعت وهي امرأه ، ومن شأن النساء الرقّة والجزع، فلم تملك نفسها أن وثبت تجرّ ثوبها وإنّها لحاسرة حتّى انتهت إليه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الموت أعدمني الحياة، اليوم ماتت أُمّي فاطمة وأبي علي وأخي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جون مولى أبي ذر وكان عبداً أسود،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إذن منّي فإنّما تبعتنا طلباً للعافية فلا تبتل بطريقنا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جون على قدمي أبي عبدالله 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أنا في الرخاء </w:t>
      </w:r>
    </w:p>
    <w:p>
      <w:pPr>
        <w:pStyle w:val="BookText"/>
        <w:rPr/>
      </w:pPr>
      <w:r>
        <w:rPr>
          <w:rFonts w:ascii="IRNazanin" w:hAnsi="IRNazanin" w:eastAsia="IRNazanin"/>
          <w:color w:val="111111"/>
          <w:sz w:val="28"/>
          <w:sz w:val="28"/>
          <w:szCs w:val="28"/>
          <w:rtl w:val="true"/>
          <w:lang w:bidi="fa-IR"/>
        </w:rPr>
        <w:t>ألحس قصاعكم وفي الشدّة أخذلكم ،والله إنّ ريحي لنتن، وإنّ حسبي للثيم ولوني لأسود وريحي لنتن ، فتنفّس عليَّ بالجنّة لتطيب ريحي ويبيضّ لوني لا والله لا أفارقكم حتّى يختلط هذا الدم الأسود مع دمائكم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رضوان الله علیه</w:t>
      </w:r>
      <w:r>
        <w:rPr>
          <w:rStyle w:val="FootnoteAnchor"/>
          <w:rtl w:val="true"/>
        </w:rPr>
        <w:footnoteReference w:id="131"/>
      </w:r>
      <w:r>
        <w:rPr>
          <w:rFonts w:ascii="Amiri" w:hAnsi="Amiri" w:eastAsia="Amiri" w:cs="Amiri"/>
          <w:color w:val="111111"/>
          <w:sz w:val="28"/>
          <w:sz w:val="28"/>
          <w:szCs w:val="28"/>
          <w:rtl w:val="true"/>
          <w:lang w:bidi="ar-SA"/>
        </w:rPr>
        <w:t>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الفجّار ضرب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القاطع المهنّد</w:t>
      </w:r>
    </w:p>
    <w:p>
      <w:pPr>
        <w:pStyle w:val="BookText"/>
        <w:rPr/>
      </w:pPr>
      <w:r>
        <w:rPr>
          <w:rFonts w:ascii="Amiri" w:hAnsi="Amiri" w:eastAsia="Amiri" w:cs="Amiri"/>
          <w:color w:val="111111"/>
          <w:sz w:val="28"/>
          <w:sz w:val="28"/>
          <w:szCs w:val="28"/>
          <w:rtl w:val="true"/>
          <w:lang w:bidi="ar-SA"/>
        </w:rPr>
        <w:t>أحمي الخيار من 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عنهم باللسان واليد</w:t>
      </w:r>
    </w:p>
    <w:p>
      <w:pPr>
        <w:pStyle w:val="BookText"/>
        <w:rPr/>
      </w:pPr>
      <w:r>
        <w:rPr>
          <w:rFonts w:ascii="Amiri" w:hAnsi="Amiri" w:eastAsia="Amiri" w:cs="Amiri"/>
          <w:color w:val="111111"/>
          <w:sz w:val="28"/>
          <w:sz w:val="28"/>
          <w:szCs w:val="28"/>
          <w:rtl w:val="true"/>
          <w:lang w:bidi="ar-SA"/>
        </w:rPr>
        <w:t>أرجو بذاك الفوز عند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 الواحد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BookText"/>
        <w:rPr/>
      </w:pPr>
      <w:r>
        <w:rPr>
          <w:rFonts w:ascii="Amiri" w:hAnsi="Amiri" w:eastAsia="Amiri" w:cs="Amiri"/>
          <w:color w:val="111111"/>
          <w:sz w:val="28"/>
          <w:sz w:val="28"/>
          <w:szCs w:val="28"/>
          <w:rtl w:val="true"/>
          <w:lang w:bidi="ar-SA"/>
        </w:rPr>
        <w:t xml:space="preserve">وحمل عليهم حملة منكرة حتّى نال الشهادة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منتهى الآمال بأنّه قتل خمساً وعشرين رجلاً أرسلهم إلى دار البوار حتّى استشهد، فوقف عليه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بيّض وجهه وطيّب ريحه واحشره مع الأبرار ، وعرّف بينه وبين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الصدوق في الخصال عن الباقر عن أبيه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أسد الذين حضروا المعركة ليدفنوا القتلى وجدوا جوناً بعد عشرة أيّام تفوح منه رائحة المسك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أبيات في رثاء 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آزاده فرخنده نسبْ جونِ نکونام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خدمت شه یافت نکونامی ایّام</w:t>
      </w:r>
    </w:p>
    <w:p>
      <w:pPr>
        <w:pStyle w:val="BookText"/>
        <w:rPr/>
      </w:pPr>
      <w:r>
        <w:rPr>
          <w:rFonts w:ascii="IRNazanin" w:hAnsi="IRNazanin" w:eastAsia="IRNazanin"/>
          <w:color w:val="111111"/>
          <w:sz w:val="28"/>
          <w:sz w:val="28"/>
          <w:szCs w:val="28"/>
          <w:rtl w:val="true"/>
          <w:lang w:bidi="fa-IR"/>
        </w:rPr>
        <w:t>نالید و همی گفت بشاهنشه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بنده که پرورده از آن سفره انعام</w:t>
      </w:r>
    </w:p>
    <w:p>
      <w:pPr>
        <w:pStyle w:val="BookText"/>
        <w:rPr/>
      </w:pPr>
      <w:r>
        <w:rPr>
          <w:rFonts w:ascii="IRNazanin" w:hAnsi="IRNazanin" w:eastAsia="IRNazanin"/>
          <w:color w:val="111111"/>
          <w:sz w:val="28"/>
          <w:sz w:val="28"/>
          <w:szCs w:val="28"/>
          <w:rtl w:val="true"/>
          <w:lang w:bidi="fa-IR"/>
        </w:rPr>
        <w:t>زین چشمه توفیق چرا در نکشد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بهر نثار تو بپرورده مرا مام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خون سیاهست تو را قابل قربان </w:t>
      </w:r>
      <w:bookmarkStart w:id="158" w:name="pg16085_238325"/>
    </w:p>
    <w:p>
      <w:pPr>
        <w:pStyle w:val="BookText"/>
        <w:rPr/>
      </w:pPr>
      <w:bookmarkEnd w:id="158"/>
      <w:r>
        <w:rPr>
          <w:rFonts w:ascii="IRNazanin" w:hAnsi="IRNazanin" w:eastAsia="IRNazanin"/>
          <w:color w:val="111111"/>
          <w:sz w:val="28"/>
          <w:sz w:val="28"/>
          <w:szCs w:val="28"/>
          <w:rtl w:val="true"/>
          <w:lang w:bidi="fa-IR"/>
        </w:rPr>
        <w:t>هر چند که بویم بته رنگ سیاهست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و روشن شود از قابل شاهست</w:t>
      </w:r>
    </w:p>
    <w:p>
      <w:pPr>
        <w:pStyle w:val="BookText"/>
        <w:rPr/>
      </w:pPr>
      <w:r>
        <w:rPr>
          <w:rFonts w:ascii="IRNazanin" w:hAnsi="IRNazanin" w:eastAsia="IRNazanin"/>
          <w:color w:val="111111"/>
          <w:sz w:val="28"/>
          <w:sz w:val="28"/>
          <w:szCs w:val="28"/>
          <w:rtl w:val="true"/>
          <w:lang w:bidi="fa-IR"/>
        </w:rPr>
        <w:t>با مهر توام چهره سیه خیرت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راه تو دادار گواه است</w:t>
      </w:r>
    </w:p>
    <w:p>
      <w:pPr>
        <w:pStyle w:val="BookText"/>
        <w:rPr/>
      </w:pPr>
      <w:r>
        <w:rPr>
          <w:rFonts w:ascii="IRNazanin" w:hAnsi="IRNazanin" w:eastAsia="IRNazanin"/>
          <w:color w:val="111111"/>
          <w:sz w:val="28"/>
          <w:sz w:val="28"/>
          <w:szCs w:val="28"/>
          <w:rtl w:val="true"/>
          <w:lang w:bidi="fa-IR"/>
        </w:rPr>
        <w:t>این است مقصد و جان واقف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پرستی همه را رتبه و جاه است</w:t>
      </w:r>
    </w:p>
    <w:p>
      <w:pPr>
        <w:pStyle w:val="BookText"/>
        <w:rPr/>
      </w:pPr>
      <w:r>
        <w:rPr>
          <w:rFonts w:ascii="IRNazanin" w:hAnsi="IRNazanin" w:eastAsia="IRNazanin"/>
          <w:color w:val="111111"/>
          <w:sz w:val="28"/>
          <w:sz w:val="28"/>
          <w:szCs w:val="28"/>
          <w:rtl w:val="true"/>
          <w:lang w:bidi="fa-IR"/>
        </w:rPr>
        <w:t>منهم بفدای تو غلام درِ ایشان</w:t>
      </w:r>
    </w:p>
    <w:p>
      <w:pPr>
        <w:pStyle w:val="Heading4"/>
        <w:numPr>
          <w:ilvl w:val="3"/>
          <w:numId w:val="1"/>
        </w:numPr>
        <w:rPr/>
      </w:pPr>
      <w:bookmarkStart w:id="159" w:name="__RefHeading___Toc504112_1280447820"/>
      <w:bookmarkStart w:id="160" w:name="_Toc59"/>
      <w:bookmarkEnd w:id="159"/>
      <w:r>
        <w:rPr>
          <w:rtl w:val="true"/>
        </w:rPr>
        <w:t xml:space="preserve">مقابله بالعربيّة </w:t>
      </w:r>
      <w:r>
        <w:rPr>
          <w:rtl w:val="true"/>
        </w:rPr>
        <w:t>..</w:t>
      </w:r>
      <w:bookmarkEnd w:id="160"/>
    </w:p>
    <w:p>
      <w:pPr>
        <w:pStyle w:val="BookText"/>
        <w:rPr/>
      </w:pPr>
      <w:r>
        <w:rPr>
          <w:rFonts w:ascii="Amiri" w:hAnsi="Amiri" w:eastAsia="Amiri" w:cs="Amiri"/>
          <w:color w:val="111111"/>
          <w:sz w:val="28"/>
          <w:sz w:val="28"/>
          <w:szCs w:val="28"/>
          <w:rtl w:val="true"/>
          <w:lang w:bidi="ar-SA"/>
        </w:rPr>
        <w:t>لقد زاد عزّاً في الزمان تطامنت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غرر الأحساب جون بجهده</w:t>
      </w:r>
    </w:p>
    <w:p>
      <w:pPr>
        <w:pStyle w:val="BookText"/>
        <w:rPr/>
      </w:pPr>
      <w:r>
        <w:rPr>
          <w:rFonts w:ascii="Amiri" w:hAnsi="Amiri" w:eastAsia="Amiri" w:cs="Amiri"/>
          <w:color w:val="111111"/>
          <w:sz w:val="28"/>
          <w:sz w:val="28"/>
          <w:szCs w:val="28"/>
          <w:rtl w:val="true"/>
          <w:lang w:bidi="ar-SA"/>
        </w:rPr>
        <w:t>غداة سما إذن الجهاد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بسيف قاتل نجم سعده</w:t>
      </w:r>
    </w:p>
    <w:p>
      <w:pPr>
        <w:pStyle w:val="BookText"/>
        <w:rPr/>
      </w:pPr>
      <w:r>
        <w:rPr>
          <w:rFonts w:ascii="Amiri" w:hAnsi="Amiri" w:eastAsia="Amiri" w:cs="Amiri"/>
          <w:color w:val="111111"/>
          <w:sz w:val="28"/>
          <w:sz w:val="28"/>
          <w:szCs w:val="28"/>
          <w:rtl w:val="true"/>
          <w:lang w:bidi="ar-SA"/>
        </w:rPr>
        <w:t>وقال لمولاه الحسين ودمعه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كغيث هاطل فوق خدّه</w:t>
      </w:r>
    </w:p>
    <w:p>
      <w:pPr>
        <w:pStyle w:val="BookText"/>
        <w:rPr/>
      </w:pPr>
      <w:r>
        <w:rPr>
          <w:rFonts w:ascii="Amiri" w:hAnsi="Amiri" w:eastAsia="Amiri" w:cs="Amiri"/>
          <w:color w:val="111111"/>
          <w:sz w:val="28"/>
          <w:sz w:val="28"/>
          <w:szCs w:val="28"/>
          <w:rtl w:val="true"/>
          <w:lang w:bidi="ar-SA"/>
        </w:rPr>
        <w:t xml:space="preserve">أمولاي إنّي العبد عند قصاعكم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يمنع المولى شهادة عبده</w:t>
      </w:r>
    </w:p>
    <w:p>
      <w:pPr>
        <w:pStyle w:val="BookText"/>
        <w:rPr/>
      </w:pPr>
      <w:r>
        <w:rPr>
          <w:rFonts w:ascii="Amiri" w:hAnsi="Amiri" w:eastAsia="Amiri" w:cs="Amiri"/>
          <w:color w:val="111111"/>
          <w:sz w:val="28"/>
          <w:sz w:val="28"/>
          <w:szCs w:val="28"/>
          <w:rtl w:val="true"/>
          <w:lang w:bidi="ar-SA"/>
        </w:rPr>
        <w:t>لعلّي أنال المجد تحت لوائكم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يرتقي الإنسان إلّا بمجده</w:t>
      </w:r>
    </w:p>
    <w:p>
      <w:pPr>
        <w:pStyle w:val="BookText"/>
        <w:rPr/>
      </w:pPr>
      <w:r>
        <w:rPr>
          <w:rFonts w:ascii="Amiri" w:hAnsi="Amiri" w:eastAsia="Amiri" w:cs="Amiri"/>
          <w:color w:val="111111"/>
          <w:sz w:val="28"/>
          <w:sz w:val="28"/>
          <w:szCs w:val="28"/>
          <w:rtl w:val="true"/>
          <w:lang w:bidi="ar-SA"/>
        </w:rPr>
        <w:t>أرى الفوز في لقيا الحمام بساحكم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كراضٍ بلسع النحل من أجل شهده</w:t>
      </w:r>
    </w:p>
    <w:p>
      <w:pPr>
        <w:pStyle w:val="BookText"/>
        <w:rPr/>
      </w:pPr>
      <w:r>
        <w:rPr>
          <w:rFonts w:ascii="Amiri" w:hAnsi="Amiri" w:eastAsia="Amiri" w:cs="Amiri"/>
          <w:color w:val="111111"/>
          <w:sz w:val="28"/>
          <w:sz w:val="28"/>
          <w:szCs w:val="28"/>
          <w:rtl w:val="true"/>
          <w:lang w:bidi="ar-SA"/>
        </w:rPr>
        <w:t>ولوني وريحي قد هوى بي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ينلني المجد سيفي بحدّه</w:t>
      </w:r>
    </w:p>
    <w:p>
      <w:pPr>
        <w:pStyle w:val="BookText"/>
        <w:rPr/>
      </w:pPr>
      <w:r>
        <w:rPr>
          <w:rFonts w:ascii="Amiri" w:hAnsi="Amiri" w:eastAsia="Amiri" w:cs="Amiri"/>
          <w:color w:val="111111"/>
          <w:sz w:val="28"/>
          <w:sz w:val="28"/>
          <w:szCs w:val="28"/>
          <w:rtl w:val="true"/>
          <w:lang w:bidi="ar-SA"/>
        </w:rPr>
        <w:t>ولا حسبي زاكٍ ولا الأصل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تحرم العبد الجنان بردّه</w:t>
      </w:r>
    </w:p>
    <w:p>
      <w:pPr>
        <w:pStyle w:val="BookText"/>
        <w:rPr/>
      </w:pPr>
      <w:r>
        <w:rPr>
          <w:rFonts w:ascii="Amiri" w:hAnsi="Amiri" w:eastAsia="Amiri" w:cs="Amiri"/>
          <w:color w:val="111111"/>
          <w:sz w:val="28"/>
          <w:sz w:val="28"/>
          <w:szCs w:val="28"/>
          <w:rtl w:val="true"/>
          <w:lang w:bidi="ar-SA"/>
        </w:rPr>
        <w:t>عساني أنال الخير عند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يوم الحشر من بعض جنده</w:t>
      </w:r>
    </w:p>
    <w:p>
      <w:pPr>
        <w:pStyle w:val="BookText"/>
        <w:rPr/>
      </w:pPr>
      <w:r>
        <w:rPr>
          <w:rFonts w:ascii="Amiri" w:hAnsi="Amiri" w:eastAsia="Amiri" w:cs="Amiri"/>
          <w:color w:val="111111"/>
          <w:sz w:val="28"/>
          <w:sz w:val="28"/>
          <w:szCs w:val="28"/>
          <w:rtl w:val="true"/>
          <w:lang w:bidi="ar-SA"/>
        </w:rPr>
        <w:t>فيبيضّ وجهي أو تطيب أرومتي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ريحي إذ أفوز بوعده</w:t>
      </w:r>
    </w:p>
    <w:p>
      <w:pPr>
        <w:pStyle w:val="BookText"/>
        <w:rPr/>
      </w:pPr>
      <w:r>
        <w:rPr>
          <w:rFonts w:ascii="Amiri" w:hAnsi="Amiri" w:eastAsia="Amiri" w:cs="Amiri"/>
          <w:color w:val="111111"/>
          <w:sz w:val="28"/>
          <w:sz w:val="28"/>
          <w:szCs w:val="28"/>
          <w:rtl w:val="true"/>
          <w:lang w:bidi="ar-SA"/>
        </w:rPr>
        <w:t>أقيل غداة الروع تحت أراكه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في اللأواء في ظلّ رنده</w:t>
      </w:r>
    </w:p>
    <w:p>
      <w:pPr>
        <w:pStyle w:val="BookText"/>
        <w:rPr/>
      </w:pPr>
      <w:r>
        <w:rPr>
          <w:rFonts w:ascii="Amiri" w:hAnsi="Amiri" w:eastAsia="Amiri" w:cs="Amiri"/>
          <w:color w:val="111111"/>
          <w:sz w:val="28"/>
          <w:sz w:val="28"/>
          <w:szCs w:val="28"/>
          <w:rtl w:val="true"/>
          <w:lang w:bidi="ar-SA"/>
        </w:rPr>
        <w:t>ويخلد ذكري في الزمان ومن ينل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رضاكم رضاكم غداً يوم القيامة يجده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وأسعد في لقيا البتولة إذ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السبط يلقى المزج في دم عبده</w:t>
      </w:r>
      <w:r>
        <w:rPr>
          <w:rStyle w:val="FootnoteAnchor"/>
          <w:rtl w:val="true"/>
        </w:rPr>
        <w:footnoteReference w:id="132"/>
      </w:r>
      <w:bookmarkStart w:id="161" w:name="pg16085_238327"/>
    </w:p>
    <w:p>
      <w:pPr>
        <w:pStyle w:val="Heading4"/>
        <w:numPr>
          <w:ilvl w:val="3"/>
          <w:numId w:val="1"/>
        </w:numPr>
        <w:rPr/>
      </w:pPr>
      <w:bookmarkStart w:id="162" w:name="__RefHeading___Toc504114_1280447820"/>
      <w:bookmarkStart w:id="163" w:name="_Toc60"/>
      <w:bookmarkEnd w:id="161"/>
      <w:bookmarkEnd w:id="162"/>
      <w:r>
        <w:rPr>
          <w:rtl w:val="true"/>
        </w:rPr>
        <w:t xml:space="preserve">معراج المحبّة </w:t>
      </w:r>
      <w:r>
        <w:rPr>
          <w:rtl w:val="true"/>
        </w:rPr>
        <w:t>:</w:t>
      </w:r>
      <w:bookmarkEnd w:id="163"/>
    </w:p>
    <w:p>
      <w:pPr>
        <w:pStyle w:val="BookText"/>
        <w:rPr/>
      </w:pPr>
      <w:r>
        <w:rPr>
          <w:rFonts w:ascii="IRNazanin" w:hAnsi="IRNazanin" w:eastAsia="IRNazanin"/>
          <w:color w:val="111111"/>
          <w:sz w:val="28"/>
          <w:sz w:val="28"/>
          <w:szCs w:val="28"/>
          <w:rtl w:val="true"/>
          <w:lang w:bidi="fa-IR"/>
        </w:rPr>
        <w:t>شهش فرمود کای عبد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از این میدان پیکار</w:t>
      </w:r>
    </w:p>
    <w:p>
      <w:pPr>
        <w:pStyle w:val="BookText"/>
        <w:rPr/>
      </w:pPr>
      <w:r>
        <w:rPr>
          <w:rFonts w:ascii="IRNazanin" w:hAnsi="IRNazanin" w:eastAsia="IRNazanin"/>
          <w:color w:val="111111"/>
          <w:sz w:val="28"/>
          <w:sz w:val="28"/>
          <w:szCs w:val="28"/>
          <w:rtl w:val="true"/>
          <w:lang w:bidi="fa-IR"/>
        </w:rPr>
        <w:t xml:space="preserve">تو تابع آمدی ما را براحت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میفکن خویش را در رنج و زحمت</w:t>
      </w:r>
    </w:p>
    <w:p>
      <w:pPr>
        <w:pStyle w:val="BookText"/>
        <w:rPr/>
      </w:pPr>
      <w:r>
        <w:rPr>
          <w:rFonts w:ascii="IRNazanin" w:hAnsi="IRNazanin" w:eastAsia="IRNazanin"/>
          <w:color w:val="111111"/>
          <w:sz w:val="28"/>
          <w:sz w:val="28"/>
          <w:szCs w:val="28"/>
          <w:rtl w:val="true"/>
          <w:lang w:bidi="fa-IR"/>
        </w:rPr>
        <w:t>غمین شد جان جون سختْ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گفت این سخن با چشمِ گریان</w:t>
      </w:r>
    </w:p>
    <w:p>
      <w:pPr>
        <w:pStyle w:val="BookText"/>
        <w:rPr/>
      </w:pPr>
      <w:r>
        <w:rPr>
          <w:rFonts w:ascii="IRNazanin" w:hAnsi="IRNazanin" w:eastAsia="IRNazanin"/>
          <w:color w:val="111111"/>
          <w:sz w:val="28"/>
          <w:sz w:val="28"/>
          <w:szCs w:val="28"/>
          <w:rtl w:val="true"/>
          <w:lang w:bidi="fa-IR"/>
        </w:rPr>
        <w:t>بپروردم بسی بی 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زباقی مانده آن خان نعمت</w:t>
      </w:r>
    </w:p>
    <w:p>
      <w:pPr>
        <w:pStyle w:val="BookText"/>
        <w:rPr/>
      </w:pPr>
      <w:r>
        <w:rPr>
          <w:rFonts w:ascii="IRNazanin" w:hAnsi="IRNazanin" w:eastAsia="IRNazanin"/>
          <w:color w:val="111111"/>
          <w:sz w:val="28"/>
          <w:sz w:val="28"/>
          <w:szCs w:val="28"/>
          <w:rtl w:val="true"/>
          <w:lang w:bidi="fa-IR"/>
        </w:rPr>
        <w:t>نمک نشناسی ای شه از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گشتن جزای کاسه لیسی است</w:t>
      </w:r>
    </w:p>
    <w:p>
      <w:pPr>
        <w:pStyle w:val="BookText"/>
        <w:rPr/>
      </w:pPr>
      <w:r>
        <w:rPr>
          <w:rFonts w:ascii="IRNazanin" w:hAnsi="IRNazanin" w:eastAsia="IRNazanin"/>
          <w:color w:val="111111"/>
          <w:sz w:val="28"/>
          <w:sz w:val="28"/>
          <w:szCs w:val="28"/>
          <w:rtl w:val="true"/>
          <w:lang w:bidi="fa-IR"/>
        </w:rPr>
        <w:t xml:space="preserve">نسب باشد لئیم و چهره ام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 بی قدر و خونم همچه مردار</w:t>
      </w:r>
    </w:p>
    <w:p>
      <w:pPr>
        <w:pStyle w:val="BookText"/>
        <w:rPr/>
      </w:pPr>
      <w:r>
        <w:rPr>
          <w:rFonts w:ascii="IRNazanin" w:hAnsi="IRNazanin" w:eastAsia="IRNazanin"/>
          <w:color w:val="111111"/>
          <w:sz w:val="28"/>
          <w:sz w:val="28"/>
          <w:szCs w:val="28"/>
          <w:rtl w:val="true"/>
          <w:lang w:bidi="fa-IR"/>
        </w:rPr>
        <w:t>بمن منّت نه ای دادار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گردد رشک مشک نافه ام خون</w:t>
      </w:r>
    </w:p>
    <w:p>
      <w:pPr>
        <w:pStyle w:val="BookText"/>
        <w:rPr/>
      </w:pPr>
      <w:r>
        <w:rPr>
          <w:rFonts w:ascii="IRNazanin" w:hAnsi="IRNazanin" w:eastAsia="IRNazanin"/>
          <w:color w:val="111111"/>
          <w:sz w:val="28"/>
          <w:sz w:val="28"/>
          <w:szCs w:val="28"/>
          <w:rtl w:val="true"/>
          <w:lang w:bidi="fa-IR"/>
        </w:rPr>
        <w:t>نمی خواهی که روی تیره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چون مهر روز حشر روشن</w:t>
      </w:r>
    </w:p>
    <w:p>
      <w:pPr>
        <w:pStyle w:val="BookText"/>
        <w:rPr/>
      </w:pPr>
      <w:r>
        <w:rPr>
          <w:rFonts w:ascii="IRNazanin" w:hAnsi="IRNazanin" w:eastAsia="IRNazanin"/>
          <w:color w:val="111111"/>
          <w:sz w:val="28"/>
          <w:sz w:val="28"/>
          <w:szCs w:val="28"/>
          <w:rtl w:val="true"/>
          <w:lang w:bidi="fa-IR"/>
        </w:rPr>
        <w:t>سیه خون را چه سر در جنگ 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خونهای شما مخلوط سازم</w:t>
      </w:r>
    </w:p>
    <w:p>
      <w:pPr>
        <w:pStyle w:val="BookText"/>
        <w:rPr/>
      </w:pPr>
      <w:r>
        <w:rPr>
          <w:rFonts w:ascii="IRNazanin" w:hAnsi="IRNazanin" w:eastAsia="IRNazanin"/>
          <w:color w:val="111111"/>
          <w:sz w:val="28"/>
          <w:sz w:val="28"/>
          <w:szCs w:val="28"/>
          <w:rtl w:val="true"/>
          <w:lang w:bidi="fa-IR"/>
        </w:rPr>
        <w:t>اجازت یافت جون با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سوی میدان شهادت</w:t>
      </w:r>
    </w:p>
    <w:p>
      <w:pPr>
        <w:pStyle w:val="BookText"/>
        <w:rPr/>
      </w:pPr>
      <w:r>
        <w:rPr>
          <w:rFonts w:ascii="IRNazanin" w:hAnsi="IRNazanin" w:eastAsia="IRNazanin"/>
          <w:color w:val="111111"/>
          <w:sz w:val="28"/>
          <w:sz w:val="28"/>
          <w:szCs w:val="28"/>
          <w:rtl w:val="true"/>
          <w:lang w:bidi="fa-IR"/>
        </w:rPr>
        <w:t>زهستی روسوی ملک 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آمد بر سر بالین دعا کرد</w:t>
      </w:r>
    </w:p>
    <w:p>
      <w:pPr>
        <w:pStyle w:val="BookText"/>
        <w:rPr/>
      </w:pPr>
      <w:r>
        <w:rPr>
          <w:rFonts w:ascii="IRNazanin" w:hAnsi="IRNazanin" w:eastAsia="IRNazanin"/>
          <w:color w:val="111111"/>
          <w:sz w:val="28"/>
          <w:sz w:val="28"/>
          <w:szCs w:val="28"/>
          <w:rtl w:val="true"/>
          <w:lang w:bidi="fa-IR"/>
        </w:rPr>
        <w:t>زتأثیر دعای شاه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زجسمش بود بوی مشک شافع</w:t>
      </w:r>
    </w:p>
    <w:p>
      <w:pPr>
        <w:pStyle w:val="BookText"/>
        <w:rPr/>
      </w:pPr>
      <w:r>
        <w:rPr>
          <w:rFonts w:ascii="IRNazanin" w:hAnsi="IRNazanin" w:eastAsia="IRNazanin"/>
          <w:color w:val="111111"/>
          <w:sz w:val="28"/>
          <w:sz w:val="28"/>
          <w:szCs w:val="28"/>
          <w:rtl w:val="true"/>
          <w:lang w:bidi="fa-IR"/>
        </w:rPr>
        <w:t>تنش دیدند همچون نقره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ماه افتاد از افلاک بر خاک</w:t>
      </w:r>
    </w:p>
    <w:p>
      <w:pPr>
        <w:pStyle w:val="Heading4"/>
        <w:numPr>
          <w:ilvl w:val="3"/>
          <w:numId w:val="1"/>
        </w:numPr>
        <w:rPr/>
      </w:pPr>
      <w:bookmarkStart w:id="164" w:name="__RefHeading___Toc504116_1280447820"/>
      <w:bookmarkStart w:id="165" w:name="_Toc61"/>
      <w:bookmarkEnd w:id="164"/>
      <w:r>
        <w:rPr>
          <w:rtl w:val="true"/>
        </w:rPr>
        <w:t xml:space="preserve">مباراته بالعربيّة </w:t>
      </w:r>
      <w:r>
        <w:rPr>
          <w:rtl w:val="true"/>
        </w:rPr>
        <w:t>:</w:t>
      </w:r>
      <w:bookmarkEnd w:id="165"/>
    </w:p>
    <w:p>
      <w:pPr>
        <w:pStyle w:val="BookText"/>
        <w:rPr/>
      </w:pPr>
      <w:r>
        <w:rPr>
          <w:rFonts w:ascii="Amiri" w:hAnsi="Amiri" w:eastAsia="Amiri" w:cs="Amiri"/>
          <w:color w:val="111111"/>
          <w:sz w:val="28"/>
          <w:sz w:val="28"/>
          <w:szCs w:val="28"/>
          <w:rtl w:val="true"/>
          <w:lang w:bidi="ar-SA"/>
        </w:rPr>
        <w:t>قال له مولاه يا عبدي الوفي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حر فتحمّل أو قف</w:t>
      </w:r>
    </w:p>
    <w:p>
      <w:pPr>
        <w:pStyle w:val="BookText"/>
        <w:rPr/>
      </w:pPr>
      <w:r>
        <w:rPr>
          <w:rFonts w:ascii="Amiri" w:hAnsi="Amiri" w:eastAsia="Amiri" w:cs="Amiri"/>
          <w:color w:val="111111"/>
          <w:sz w:val="28"/>
          <w:sz w:val="28"/>
          <w:szCs w:val="28"/>
          <w:rtl w:val="true"/>
          <w:lang w:bidi="ar-SA"/>
        </w:rPr>
        <w:t>تبعتنا تطلب منّا العافيه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لدى الكرام وافيه</w:t>
      </w:r>
    </w:p>
    <w:p>
      <w:pPr>
        <w:pStyle w:val="BookText"/>
        <w:rPr/>
      </w:pPr>
      <w:r>
        <w:rPr>
          <w:rFonts w:ascii="Amiri" w:hAnsi="Amiri" w:eastAsia="Amiri" w:cs="Amiri"/>
          <w:color w:val="111111"/>
          <w:sz w:val="28"/>
          <w:sz w:val="28"/>
          <w:szCs w:val="28"/>
          <w:rtl w:val="true"/>
          <w:lang w:bidi="ar-SA"/>
        </w:rPr>
        <w:t>إيّاك أن تقذف في هذا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وإن كان لك القتل رضا</w:t>
      </w:r>
    </w:p>
    <w:p>
      <w:pPr>
        <w:pStyle w:val="BookText"/>
        <w:rPr/>
      </w:pPr>
      <w:r>
        <w:rPr>
          <w:rFonts w:ascii="Amiri" w:hAnsi="Amiri" w:eastAsia="Amiri" w:cs="Amiri"/>
          <w:color w:val="111111"/>
          <w:sz w:val="28"/>
          <w:sz w:val="28"/>
          <w:szCs w:val="28"/>
          <w:rtl w:val="true"/>
          <w:lang w:bidi="ar-SA"/>
        </w:rPr>
        <w:t xml:space="preserve">قد عشت فينا عمراً مستعبداً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مضيّعاً فلا تكن لنا الفدا</w:t>
      </w:r>
    </w:p>
    <w:p>
      <w:pPr>
        <w:pStyle w:val="BookText"/>
        <w:rPr/>
      </w:pPr>
      <w:r>
        <w:rPr>
          <w:rFonts w:ascii="Amiri" w:hAnsi="Amiri" w:eastAsia="Amiri" w:cs="Amiri"/>
          <w:color w:val="111111"/>
          <w:sz w:val="28"/>
          <w:sz w:val="28"/>
          <w:szCs w:val="28"/>
          <w:rtl w:val="true"/>
          <w:lang w:bidi="ar-SA"/>
        </w:rPr>
        <w:t>فغصّ بالدمع وقال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ترى الكفّار ضرب الأسود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قضيت عمري لاحساً قصاعكم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شبعت حين نلت صاعكم </w:t>
      </w:r>
    </w:p>
    <w:p>
      <w:pPr>
        <w:pStyle w:val="BookText"/>
        <w:rPr/>
      </w:pPr>
      <w:r>
        <w:rPr>
          <w:rFonts w:ascii="Amiri" w:hAnsi="Amiri" w:eastAsia="Amiri" w:cs="Amiri"/>
          <w:color w:val="111111"/>
          <w:sz w:val="28"/>
          <w:sz w:val="28"/>
          <w:szCs w:val="28"/>
          <w:rtl w:val="true"/>
          <w:lang w:bidi="ar-SA"/>
        </w:rPr>
        <w:t>فهل ترى لي أن أدير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قضيت في فناكم عمري</w:t>
      </w:r>
    </w:p>
    <w:p>
      <w:pPr>
        <w:pStyle w:val="BookText"/>
        <w:rPr/>
      </w:pPr>
      <w:r>
        <w:rPr>
          <w:rFonts w:ascii="Amiri" w:hAnsi="Amiri" w:eastAsia="Amiri" w:cs="Amiri"/>
          <w:color w:val="111111"/>
          <w:sz w:val="28"/>
          <w:sz w:val="28"/>
          <w:szCs w:val="28"/>
          <w:rtl w:val="true"/>
          <w:lang w:bidi="ar-SA"/>
        </w:rPr>
        <w:t xml:space="preserve">أهرب من هذا الردى إلى 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حتّى أغتدي لك الفدى</w:t>
      </w:r>
    </w:p>
    <w:p>
      <w:pPr>
        <w:pStyle w:val="BookText"/>
        <w:rPr/>
      </w:pPr>
      <w:r>
        <w:rPr>
          <w:rFonts w:ascii="Amiri" w:hAnsi="Amiri" w:eastAsia="Amiri" w:cs="Amiri"/>
          <w:color w:val="111111"/>
          <w:sz w:val="28"/>
          <w:sz w:val="28"/>
          <w:szCs w:val="28"/>
          <w:rtl w:val="true"/>
          <w:lang w:bidi="ar-SA"/>
        </w:rPr>
        <w:t>ضِعةُ أصلي وسواد 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أُدعى بينهم بالجون</w:t>
      </w:r>
    </w:p>
    <w:p>
      <w:pPr>
        <w:pStyle w:val="BookText"/>
        <w:rPr/>
      </w:pPr>
      <w:r>
        <w:rPr>
          <w:rFonts w:ascii="Amiri" w:hAnsi="Amiri" w:eastAsia="Amiri" w:cs="Amiri"/>
          <w:color w:val="111111"/>
          <w:sz w:val="28"/>
          <w:sz w:val="28"/>
          <w:szCs w:val="28"/>
          <w:rtl w:val="true"/>
          <w:lang w:bidi="ar-SA"/>
        </w:rPr>
        <w:t>رائحتي ينفر منها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أب هنا أو عمّ</w:t>
      </w:r>
    </w:p>
    <w:p>
      <w:pPr>
        <w:pStyle w:val="BookText"/>
        <w:rPr/>
      </w:pPr>
      <w:r>
        <w:rPr>
          <w:rFonts w:ascii="Amiri" w:hAnsi="Amiri" w:eastAsia="Amiri" w:cs="Amiri"/>
          <w:color w:val="111111"/>
          <w:sz w:val="28"/>
          <w:sz w:val="28"/>
          <w:szCs w:val="28"/>
          <w:rtl w:val="true"/>
          <w:lang w:bidi="ar-SA"/>
        </w:rPr>
        <w:t>كيف أُخلّيك وحيداً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حشد الرجس عليك الجندا</w:t>
      </w:r>
    </w:p>
    <w:p>
      <w:pPr>
        <w:pStyle w:val="BookText"/>
        <w:rPr/>
      </w:pPr>
      <w:r>
        <w:rPr>
          <w:rFonts w:ascii="Amiri" w:hAnsi="Amiri" w:eastAsia="Amiri" w:cs="Amiri"/>
          <w:color w:val="111111"/>
          <w:sz w:val="28"/>
          <w:sz w:val="28"/>
          <w:szCs w:val="28"/>
          <w:rtl w:val="true"/>
          <w:lang w:bidi="ar-SA"/>
        </w:rPr>
        <w:t>مننت من قبل وأكثرت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اليوم بالقول الحسن</w:t>
      </w:r>
    </w:p>
    <w:p>
      <w:pPr>
        <w:pStyle w:val="BookText"/>
        <w:rPr/>
      </w:pPr>
      <w:r>
        <w:rPr>
          <w:rFonts w:ascii="Amiri" w:hAnsi="Amiri" w:eastAsia="Amiri" w:cs="Amiri"/>
          <w:color w:val="111111"/>
          <w:sz w:val="28"/>
          <w:sz w:val="28"/>
          <w:szCs w:val="28"/>
          <w:rtl w:val="true"/>
          <w:lang w:bidi="ar-SA"/>
        </w:rPr>
        <w:t>وأذن لكي ألتحف الشهاده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بعدها السعاده</w:t>
      </w:r>
    </w:p>
    <w:p>
      <w:pPr>
        <w:pStyle w:val="BookText"/>
        <w:rPr/>
      </w:pPr>
      <w:r>
        <w:rPr>
          <w:rFonts w:ascii="Amiri" w:hAnsi="Amiri" w:eastAsia="Amiri" w:cs="Amiri"/>
          <w:color w:val="111111"/>
          <w:sz w:val="28"/>
          <w:sz w:val="28"/>
          <w:szCs w:val="28"/>
          <w:rtl w:val="true"/>
          <w:lang w:bidi="ar-SA"/>
        </w:rPr>
        <w:t>رائحتي تطيب مثل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تطب إلّا بحسن الفعل</w:t>
      </w:r>
    </w:p>
    <w:p>
      <w:pPr>
        <w:pStyle w:val="BookText"/>
        <w:rPr/>
      </w:pPr>
      <w:r>
        <w:rPr>
          <w:rFonts w:ascii="Amiri" w:hAnsi="Amiri" w:eastAsia="Amiri" w:cs="Amiri"/>
          <w:color w:val="111111"/>
          <w:sz w:val="28"/>
          <w:sz w:val="28"/>
          <w:szCs w:val="28"/>
          <w:rtl w:val="true"/>
          <w:lang w:bidi="ar-SA"/>
        </w:rPr>
        <w:t>ويشرق الجبين منّي بالسنا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ملتمعاً ساعة أحظى بالمني</w:t>
      </w:r>
    </w:p>
    <w:p>
      <w:pPr>
        <w:pStyle w:val="BookText"/>
        <w:rPr/>
      </w:pPr>
      <w:r>
        <w:rPr>
          <w:rFonts w:ascii="IRNazanin" w:hAnsi="IRNazanin" w:eastAsia="IRNazanin"/>
          <w:color w:val="111111"/>
          <w:sz w:val="28"/>
          <w:sz w:val="28"/>
          <w:szCs w:val="28"/>
          <w:rtl w:val="true"/>
          <w:lang w:bidi="fa-IR"/>
        </w:rPr>
        <w:t>وما المنى غير جهاد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به آخذ منهم حيفي</w:t>
      </w:r>
    </w:p>
    <w:p>
      <w:pPr>
        <w:pStyle w:val="BookText"/>
        <w:rPr/>
      </w:pPr>
      <w:r>
        <w:rPr>
          <w:rFonts w:ascii="Amiri" w:hAnsi="Amiri" w:eastAsia="Amiri" w:cs="Amiri"/>
          <w:color w:val="111111"/>
          <w:sz w:val="28"/>
          <w:sz w:val="28"/>
          <w:szCs w:val="28"/>
          <w:rtl w:val="true"/>
          <w:lang w:bidi="ar-SA"/>
        </w:rPr>
        <w:t>ألست ترضى سيّدي للوني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كالسناء الجون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ويغتدي المسك إذا المسك انفتق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ريح جون من نشق</w:t>
      </w:r>
    </w:p>
    <w:p>
      <w:pPr>
        <w:pStyle w:val="BookText"/>
        <w:rPr/>
      </w:pPr>
      <w:r>
        <w:rPr>
          <w:rFonts w:ascii="Amiri" w:hAnsi="Amiri" w:eastAsia="Amiri" w:cs="Amiri"/>
          <w:color w:val="111111"/>
          <w:sz w:val="28"/>
          <w:sz w:val="28"/>
          <w:szCs w:val="28"/>
          <w:rtl w:val="true"/>
          <w:lang w:bidi="ar-SA"/>
        </w:rPr>
        <w:t>والله لا برح أو تنساب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دمائنا ويُصبغ التراب</w:t>
      </w:r>
    </w:p>
    <w:p>
      <w:pPr>
        <w:pStyle w:val="BookText"/>
        <w:rPr/>
      </w:pPr>
      <w:r>
        <w:rPr>
          <w:rFonts w:ascii="Amiri" w:hAnsi="Amiri" w:eastAsia="Amiri" w:cs="Amiri"/>
          <w:color w:val="111111"/>
          <w:sz w:val="28"/>
          <w:sz w:val="28"/>
          <w:szCs w:val="28"/>
          <w:rtl w:val="true"/>
          <w:lang w:bidi="ar-SA"/>
        </w:rPr>
        <w:t>إن مازجت دمائكم دمائي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عندي غاية الرجاء</w:t>
      </w:r>
    </w:p>
    <w:p>
      <w:pPr>
        <w:pStyle w:val="BookText"/>
        <w:rPr/>
      </w:pPr>
      <w:r>
        <w:rPr>
          <w:rFonts w:ascii="Amiri" w:hAnsi="Amiri" w:eastAsia="Amiri" w:cs="Amiri"/>
          <w:color w:val="111111"/>
          <w:sz w:val="28"/>
          <w:sz w:val="28"/>
          <w:szCs w:val="28"/>
          <w:rtl w:val="true"/>
          <w:lang w:bidi="ar-SA"/>
        </w:rPr>
        <w:t>أُرضي به الله وأُرضي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قلبي للقائه هفا</w:t>
      </w:r>
    </w:p>
    <w:p>
      <w:pPr>
        <w:pStyle w:val="BookText"/>
        <w:rPr/>
      </w:pPr>
      <w:r>
        <w:rPr>
          <w:rFonts w:ascii="Amiri" w:hAnsi="Amiri" w:eastAsia="Amiri" w:cs="Amiri"/>
          <w:color w:val="111111"/>
          <w:sz w:val="28"/>
          <w:sz w:val="28"/>
          <w:szCs w:val="28"/>
          <w:rtl w:val="true"/>
          <w:lang w:bidi="ar-SA"/>
        </w:rPr>
        <w:t>فنال إذناً من أبي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فيهم مثل ليث ضاري</w:t>
      </w:r>
    </w:p>
    <w:p>
      <w:pPr>
        <w:pStyle w:val="BookText"/>
        <w:rPr/>
      </w:pPr>
      <w:r>
        <w:rPr>
          <w:rFonts w:ascii="IRNazanin" w:hAnsi="IRNazanin" w:eastAsia="IRNazanin"/>
          <w:color w:val="111111"/>
          <w:sz w:val="28"/>
          <w:sz w:val="28"/>
          <w:szCs w:val="28"/>
          <w:rtl w:val="true"/>
          <w:lang w:bidi="fa-IR"/>
        </w:rPr>
        <w:t>وخضّب الأرض النجيع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وسیفه صاعقة تدمر</w:t>
      </w:r>
    </w:p>
    <w:p>
      <w:pPr>
        <w:pStyle w:val="BookText"/>
        <w:rPr/>
      </w:pPr>
      <w:r>
        <w:rPr>
          <w:rFonts w:ascii="IRNazanin" w:hAnsi="IRNazanin" w:eastAsia="IRNazanin"/>
          <w:color w:val="111111"/>
          <w:sz w:val="28"/>
          <w:sz w:val="28"/>
          <w:szCs w:val="28"/>
          <w:rtl w:val="true"/>
          <w:lang w:bidi="fa-IR"/>
        </w:rPr>
        <w:t>ومذ هوى للأرض من جواده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مولاه إلى وساده</w:t>
      </w:r>
    </w:p>
    <w:p>
      <w:pPr>
        <w:pStyle w:val="BookText"/>
        <w:rPr/>
      </w:pPr>
      <w:r>
        <w:rPr>
          <w:rFonts w:ascii="IRNazanin" w:hAnsi="IRNazanin" w:eastAsia="IRNazanin"/>
          <w:color w:val="111111"/>
          <w:sz w:val="28"/>
          <w:sz w:val="28"/>
          <w:szCs w:val="28"/>
          <w:rtl w:val="true"/>
          <w:lang w:bidi="fa-IR"/>
        </w:rPr>
        <w:t>وفوق خدّه أقام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وأسعد الله بهذا جدّه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أنت الحرّ نعم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يوم الروع لا يفرّ </w:t>
      </w:r>
      <w:bookmarkStart w:id="166" w:name="pg16085_238331"/>
    </w:p>
    <w:p>
      <w:pPr>
        <w:pStyle w:val="BookText"/>
        <w:rPr/>
      </w:pPr>
      <w:bookmarkEnd w:id="166"/>
      <w:r>
        <w:rPr>
          <w:rFonts w:ascii="Amiri" w:hAnsi="Amiri" w:eastAsia="Amiri" w:cs="Amiri"/>
          <w:color w:val="111111"/>
          <w:sz w:val="28"/>
          <w:sz w:val="28"/>
          <w:szCs w:val="28"/>
          <w:rtl w:val="true"/>
          <w:lang w:bidi="ar-SA"/>
        </w:rPr>
        <w:t>إن الذي أرداك بد 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مستعبد النفس بما يكنّ</w:t>
      </w:r>
    </w:p>
    <w:p>
      <w:pPr>
        <w:pStyle w:val="BookText"/>
        <w:rPr/>
      </w:pPr>
      <w:r>
        <w:rPr>
          <w:rFonts w:ascii="Amiri" w:hAnsi="Amiri" w:eastAsia="Amiri" w:cs="Amiri"/>
          <w:color w:val="111111"/>
          <w:sz w:val="28"/>
          <w:sz w:val="28"/>
          <w:szCs w:val="28"/>
          <w:rtl w:val="true"/>
          <w:lang w:bidi="ar-SA"/>
        </w:rPr>
        <w:t>سوف يظلّ الوجه منك ساطعا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تلاقي في النشور الشافعا</w:t>
      </w:r>
    </w:p>
    <w:p>
      <w:pPr>
        <w:pStyle w:val="BookText"/>
        <w:rPr/>
      </w:pPr>
      <w:r>
        <w:rPr>
          <w:rFonts w:ascii="Amiri" w:hAnsi="Amiri" w:eastAsia="Amiri" w:cs="Amiri"/>
          <w:color w:val="111111"/>
          <w:sz w:val="28"/>
          <w:sz w:val="28"/>
          <w:szCs w:val="28"/>
          <w:rtl w:val="true"/>
          <w:lang w:bidi="ar-SA"/>
        </w:rPr>
        <w:t>وقال من واراه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أشرقت من الحجاب</w:t>
      </w:r>
    </w:p>
    <w:p>
      <w:pPr>
        <w:pStyle w:val="BookText"/>
        <w:rPr/>
      </w:pPr>
      <w:r>
        <w:rPr>
          <w:rFonts w:ascii="Amiri" w:hAnsi="Amiri" w:eastAsia="Amiri" w:cs="Amiri"/>
          <w:color w:val="111111"/>
          <w:sz w:val="28"/>
          <w:sz w:val="28"/>
          <w:szCs w:val="28"/>
          <w:rtl w:val="true"/>
          <w:lang w:bidi="ar-SA"/>
        </w:rPr>
        <w:t>وريحه يذكو كريح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دون غيره بالسعد</w:t>
      </w:r>
    </w:p>
    <w:p>
      <w:pPr>
        <w:pStyle w:val="Heading3"/>
        <w:numPr>
          <w:ilvl w:val="2"/>
          <w:numId w:val="1"/>
        </w:numPr>
        <w:rPr/>
      </w:pPr>
      <w:bookmarkStart w:id="167" w:name="__RefHeading___Toc504118_1280447820"/>
      <w:bookmarkStart w:id="168" w:name="_Toc62"/>
      <w:bookmarkEnd w:id="167"/>
      <w:r>
        <w:rPr/>
        <w:t>37</w:t>
      </w:r>
      <w:r>
        <w:rPr>
          <w:rtl w:val="true"/>
        </w:rPr>
        <w:t xml:space="preserve"> - </w:t>
      </w:r>
      <w:r>
        <w:rPr>
          <w:rtl w:val="true"/>
        </w:rPr>
        <w:t>جوين بن مالك</w:t>
      </w:r>
      <w:bookmarkEnd w:id="16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جوين على وزن زبير، عدّه أصحاب </w:t>
      </w:r>
      <w:r>
        <w:rPr>
          <w:rStyle w:val="FootnoteAnchor"/>
          <w:rtl w:val="true"/>
        </w:rPr>
        <w:footnoteReference w:id="134"/>
      </w:r>
      <w:r>
        <w:rPr>
          <w:rFonts w:ascii="Amiri" w:hAnsi="Amiri" w:eastAsia="Amiri" w:cs="Amiri"/>
          <w:color w:val="111111"/>
          <w:sz w:val="28"/>
          <w:sz w:val="28"/>
          <w:szCs w:val="28"/>
          <w:rtl w:val="true"/>
          <w:lang w:bidi="ar-SA"/>
        </w:rPr>
        <w:t>الرجال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الذين قدموا كربلاء مع ابن سعد كذا ذكر صاحب إبصار العين، فلمّا ردّت الشروط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فيمن مال، ورحلوا إلى الحسين ليلاً وقُتل بين يديه</w:t>
      </w:r>
      <w:r>
        <w:rPr>
          <w:rStyle w:val="FootnoteAnchor"/>
          <w:rtl w:val="true"/>
        </w:rPr>
        <w:footnoteReference w:id="135"/>
      </w:r>
      <w:r>
        <w:rPr>
          <w:rStyle w:val="FootnoteAnchor"/>
          <w:rtl w:val="true"/>
        </w:rPr>
        <w:footnoteReference w:id="1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ابن شهر آشوب أنّه قُتل في الحملة الأُولى وجوين من شيعة الكوفة من قبيلة بني تميم</w:t>
      </w:r>
      <w:r>
        <w:rPr>
          <w:rFonts w:eastAsia="Amiri" w:cs="Amiri" w:ascii="Amiri" w:hAnsi="Amiri"/>
          <w:color w:val="111111"/>
          <w:sz w:val="28"/>
          <w:szCs w:val="28"/>
          <w:rtl w:val="true"/>
          <w:lang w:bidi="ar-SA"/>
        </w:rPr>
        <w:t xml:space="preserve">. </w:t>
      </w:r>
      <w:bookmarkStart w:id="169" w:name="pg16085_238335"/>
    </w:p>
    <w:p>
      <w:pPr>
        <w:pStyle w:val="Heading2"/>
        <w:numPr>
          <w:ilvl w:val="1"/>
          <w:numId w:val="1"/>
        </w:numPr>
        <w:rPr/>
      </w:pPr>
      <w:bookmarkStart w:id="170" w:name="__RefHeading___Toc504120_1280447820"/>
      <w:bookmarkStart w:id="171" w:name="_Toc63"/>
      <w:bookmarkEnd w:id="169"/>
      <w:bookmarkEnd w:id="170"/>
      <w:r>
        <w:rPr>
          <w:rtl w:val="true"/>
        </w:rPr>
        <w:t>حرف الحاء</w:t>
      </w:r>
      <w:bookmarkEnd w:id="171"/>
    </w:p>
    <w:p>
      <w:pPr>
        <w:pStyle w:val="Heading3"/>
        <w:numPr>
          <w:ilvl w:val="2"/>
          <w:numId w:val="1"/>
        </w:numPr>
        <w:rPr/>
      </w:pPr>
      <w:bookmarkStart w:id="172" w:name="__RefHeading___Toc504122_1280447820"/>
      <w:bookmarkStart w:id="173" w:name="_Toc64"/>
      <w:bookmarkEnd w:id="172"/>
      <w:r>
        <w:rPr/>
        <w:t>38</w:t>
      </w:r>
      <w:r>
        <w:rPr>
          <w:rtl w:val="true"/>
        </w:rPr>
        <w:t xml:space="preserve"> - </w:t>
      </w:r>
      <w:r>
        <w:rPr>
          <w:rtl w:val="true"/>
        </w:rPr>
        <w:t>الحارث بن امرئ القيس</w:t>
      </w:r>
      <w:bookmarkEnd w:id="173"/>
    </w:p>
    <w:p>
      <w:pPr>
        <w:pStyle w:val="BookText"/>
        <w:rPr/>
      </w:pPr>
      <w:r>
        <w:rPr>
          <w:rFonts w:ascii="IRNazanin" w:hAnsi="IRNazanin" w:eastAsia="IRNazanin"/>
          <w:color w:val="111111"/>
          <w:sz w:val="28"/>
          <w:sz w:val="28"/>
          <w:szCs w:val="28"/>
          <w:rtl w:val="true"/>
          <w:lang w:bidi="fa-IR"/>
        </w:rPr>
        <w:t xml:space="preserve">نقل العلّامة السماوي عن الحدائق الورديّة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الحرث من الشجعان العبّاد، وله ذكر في المغازي، وكان خرج في عسكر ابن سعد، فلمّا ردوا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کلامه مال معه وقاتل وقتل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في الحملة الأُولى</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نفر من قبيلة كندة فلمّا نشب القتال تقدّم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ثمّ استشهد في الحملة الأُولى</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وانثنوا للوغى غضاب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في العدى كصر صر عاد</w:t>
      </w:r>
    </w:p>
    <w:p>
      <w:pPr>
        <w:pStyle w:val="BookText"/>
        <w:rPr/>
      </w:pPr>
      <w:r>
        <w:rPr>
          <w:rFonts w:ascii="Amiri" w:hAnsi="Amiri" w:eastAsia="Amiri" w:cs="Amiri"/>
          <w:color w:val="111111"/>
          <w:sz w:val="28"/>
          <w:sz w:val="28"/>
          <w:szCs w:val="28"/>
          <w:rtl w:val="true"/>
          <w:lang w:bidi="ar-SA"/>
        </w:rPr>
        <w:t>أوردوا البيض دونه من 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والسمر من دم الأكباد</w:t>
      </w:r>
    </w:p>
    <w:p>
      <w:pPr>
        <w:pStyle w:val="BookText"/>
        <w:rPr/>
      </w:pPr>
      <w:r>
        <w:rPr>
          <w:rFonts w:ascii="IRNazanin" w:hAnsi="IRNazanin" w:eastAsia="IRNazanin"/>
          <w:color w:val="111111"/>
          <w:sz w:val="28"/>
          <w:sz w:val="28"/>
          <w:szCs w:val="28"/>
          <w:rtl w:val="true"/>
          <w:lang w:bidi="fa-IR"/>
        </w:rPr>
        <w:t>السيّد حيدر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الذين تسرّعوا لحمامهم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الحسين فأحرزوا عين الرضا </w:t>
      </w:r>
      <w:bookmarkStart w:id="174" w:name="pg16085_238337"/>
    </w:p>
    <w:p>
      <w:pPr>
        <w:pStyle w:val="BookText"/>
        <w:rPr/>
      </w:pPr>
      <w:bookmarkEnd w:id="174"/>
      <w:r>
        <w:rPr>
          <w:rFonts w:ascii="Amiri" w:hAnsi="Amiri" w:eastAsia="Amiri" w:cs="Amiri"/>
          <w:color w:val="111111"/>
          <w:sz w:val="28"/>
          <w:sz w:val="28"/>
          <w:szCs w:val="28"/>
          <w:rtl w:val="true"/>
          <w:lang w:bidi="ar-SA"/>
        </w:rPr>
        <w:t>روّوا صدى البيض الحداد وفي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 الظماء تشدّ لا شعل الغضا</w:t>
      </w:r>
    </w:p>
    <w:p>
      <w:pPr>
        <w:pStyle w:val="BookText"/>
        <w:rPr/>
      </w:pPr>
      <w:r>
        <w:rPr>
          <w:rFonts w:ascii="Amiri" w:hAnsi="Amiri" w:eastAsia="Amiri" w:cs="Amiri"/>
          <w:color w:val="111111"/>
          <w:sz w:val="28"/>
          <w:sz w:val="28"/>
          <w:szCs w:val="28"/>
          <w:rtl w:val="true"/>
          <w:lang w:bidi="ar-SA"/>
        </w:rPr>
        <w:t>لم يثنهم نصب ولا عزماتهم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ولا وهنوا لذيّاك القضا</w:t>
      </w:r>
    </w:p>
    <w:p>
      <w:pPr>
        <w:pStyle w:val="BookText"/>
        <w:rPr/>
      </w:pPr>
      <w:r>
        <w:rPr>
          <w:rFonts w:ascii="Amiri" w:hAnsi="Amiri" w:eastAsia="Amiri" w:cs="Amiri"/>
          <w:color w:val="111111"/>
          <w:sz w:val="28"/>
          <w:sz w:val="28"/>
          <w:szCs w:val="28"/>
          <w:rtl w:val="true"/>
          <w:lang w:bidi="ar-SA"/>
        </w:rPr>
        <w:t>سبقوا الكرام فواضلاً ومكارماً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وسواهم في عبئها لن ينهضا</w:t>
      </w:r>
    </w:p>
    <w:p>
      <w:pPr>
        <w:pStyle w:val="BookText"/>
        <w:rPr/>
      </w:pPr>
      <w:r>
        <w:rPr>
          <w:rFonts w:ascii="Amiri" w:hAnsi="Amiri" w:eastAsia="Amiri" w:cs="Amiri"/>
          <w:color w:val="111111"/>
          <w:sz w:val="28"/>
          <w:sz w:val="28"/>
          <w:szCs w:val="28"/>
          <w:rtl w:val="true"/>
          <w:lang w:bidi="ar-SA"/>
        </w:rPr>
        <w:t>كم أنعش العافين فضل نوالهم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واخصوصب الوادي بذاك وروّضا</w:t>
      </w:r>
    </w:p>
    <w:p>
      <w:pPr>
        <w:pStyle w:val="BookText"/>
        <w:rPr/>
      </w:pPr>
      <w:r>
        <w:rPr>
          <w:rFonts w:ascii="Amiri" w:hAnsi="Amiri" w:eastAsia="Amiri" w:cs="Amiri"/>
          <w:color w:val="111111"/>
          <w:sz w:val="28"/>
          <w:sz w:val="28"/>
          <w:szCs w:val="28"/>
          <w:rtl w:val="true"/>
          <w:lang w:bidi="ar-SA"/>
        </w:rPr>
        <w:t xml:space="preserve">وارتاح بالعزّ المؤيّد جارهم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ونزيلهم يرتاد عيشاً مخفّضا</w:t>
      </w:r>
    </w:p>
    <w:p>
      <w:pPr>
        <w:pStyle w:val="BookText"/>
        <w:rPr/>
      </w:pPr>
      <w:r>
        <w:rPr>
          <w:rFonts w:ascii="Amiri" w:hAnsi="Amiri" w:eastAsia="Amiri" w:cs="Amiri"/>
          <w:color w:val="111111"/>
          <w:sz w:val="28"/>
          <w:sz w:val="28"/>
          <w:szCs w:val="28"/>
          <w:rtl w:val="true"/>
          <w:lang w:bidi="ar-SA"/>
        </w:rPr>
        <w:t>ما ساقهم زهر الجنان إلى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وحرير سندسها وعيش يرتضى</w:t>
      </w:r>
    </w:p>
    <w:p>
      <w:pPr>
        <w:pStyle w:val="BookText"/>
        <w:rPr/>
      </w:pPr>
      <w:r>
        <w:rPr>
          <w:rFonts w:ascii="Amiri" w:hAnsi="Amiri" w:eastAsia="Amiri" w:cs="Amiri"/>
          <w:color w:val="111111"/>
          <w:sz w:val="28"/>
          <w:sz w:val="28"/>
          <w:szCs w:val="28"/>
          <w:rtl w:val="true"/>
          <w:lang w:bidi="ar-SA"/>
        </w:rPr>
        <w:t>لكنّما غضبا لدين إلهها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بنصر المجتبى ابن المرتضى</w:t>
      </w:r>
    </w:p>
    <w:p>
      <w:pPr>
        <w:pStyle w:val="BookText"/>
        <w:rPr/>
      </w:pPr>
      <w:r>
        <w:rPr>
          <w:rFonts w:ascii="Amiri" w:hAnsi="Amiri" w:eastAsia="Amiri" w:cs="Amiri"/>
          <w:color w:val="111111"/>
          <w:sz w:val="28"/>
          <w:sz w:val="28"/>
          <w:szCs w:val="28"/>
          <w:rtl w:val="true"/>
          <w:lang w:bidi="ar-SA"/>
        </w:rPr>
        <w:t>فقضوا كما شاؤوا فتلك جسومهم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بنورها النادي أضا</w:t>
      </w:r>
    </w:p>
    <w:p>
      <w:pPr>
        <w:pStyle w:val="Heading3"/>
        <w:numPr>
          <w:ilvl w:val="2"/>
          <w:numId w:val="1"/>
        </w:numPr>
        <w:rPr/>
      </w:pPr>
      <w:bookmarkStart w:id="175" w:name="__RefHeading___Toc504124_1280447820"/>
      <w:bookmarkStart w:id="176" w:name="_Toc65"/>
      <w:bookmarkEnd w:id="175"/>
      <w:r>
        <w:rPr/>
        <w:t>39</w:t>
      </w:r>
      <w:r>
        <w:rPr>
          <w:rtl w:val="true"/>
        </w:rPr>
        <w:t xml:space="preserve"> - </w:t>
      </w:r>
      <w:r>
        <w:rPr>
          <w:rtl w:val="true"/>
        </w:rPr>
        <w:t>الحارث بن نبهان</w:t>
      </w:r>
      <w:bookmarkEnd w:id="176"/>
    </w:p>
    <w:p>
      <w:pPr>
        <w:pStyle w:val="BookText"/>
        <w:rPr/>
      </w:pPr>
      <w:r>
        <w:rPr>
          <w:rFonts w:ascii="Amiri" w:hAnsi="Amiri" w:eastAsia="Amiri" w:cs="Amiri"/>
          <w:color w:val="111111"/>
          <w:sz w:val="28"/>
          <w:sz w:val="28"/>
          <w:szCs w:val="28"/>
          <w:rtl w:val="true"/>
          <w:lang w:bidi="ar-SA"/>
        </w:rPr>
        <w:t>قال السماوي والمامقاني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نبهان عبداً للحمزة شجاعاً فارساً</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شهادة الحمزة بسنتين والتحق ولده الحارث بخدمة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بعده صار من خدام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إلى الحسين بعد شهادة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الإمام الحسين من المدينة صاحبه ولزم ركابه حتّى نزوله في كربلاء ، فلمّا كان يوم العاشر استشهد في الحملة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فشمّرت للوغى فرسانها 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 بالسبك عمّا دونه الذهب</w:t>
      </w:r>
    </w:p>
    <w:p>
      <w:pPr>
        <w:pStyle w:val="BookText"/>
        <w:rPr/>
      </w:pPr>
      <w:r>
        <w:rPr>
          <w:rFonts w:ascii="Amiri" w:hAnsi="Amiri" w:eastAsia="Amiri" w:cs="Amiri"/>
          <w:color w:val="111111"/>
          <w:sz w:val="28"/>
          <w:sz w:val="28"/>
          <w:szCs w:val="28"/>
          <w:rtl w:val="true"/>
          <w:lang w:bidi="ar-SA"/>
        </w:rPr>
        <w:t>فوارس اتخذوا سمر القنا سمرا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سجعت ورق القنا طربوا</w:t>
      </w:r>
    </w:p>
    <w:p>
      <w:pPr>
        <w:pStyle w:val="BookText"/>
        <w:rPr/>
      </w:pPr>
      <w:r>
        <w:rPr>
          <w:rFonts w:ascii="Amiri" w:hAnsi="Amiri" w:eastAsia="Amiri" w:cs="Amiri"/>
          <w:color w:val="111111"/>
          <w:sz w:val="28"/>
          <w:sz w:val="28"/>
          <w:szCs w:val="28"/>
          <w:rtl w:val="true"/>
          <w:lang w:bidi="ar-SA"/>
        </w:rPr>
        <w:t>يستنجعون الردى سوقاً لغايته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الضرب في أفواهها الضرب</w:t>
      </w:r>
    </w:p>
    <w:p>
      <w:pPr>
        <w:pStyle w:val="BookText"/>
        <w:rPr/>
      </w:pPr>
      <w:r>
        <w:rPr>
          <w:rFonts w:ascii="Amiri" w:hAnsi="Amiri" w:eastAsia="Amiri" w:cs="Amiri"/>
          <w:color w:val="111111"/>
          <w:sz w:val="28"/>
          <w:sz w:val="28"/>
          <w:szCs w:val="28"/>
          <w:rtl w:val="true"/>
          <w:lang w:bidi="ar-SA"/>
        </w:rPr>
        <w:t>واستأثروا بالردى من دون سيّدهم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وما كلّ إيثار به الأدب</w:t>
      </w:r>
    </w:p>
    <w:p>
      <w:pPr>
        <w:pStyle w:val="BookText"/>
        <w:rPr/>
      </w:pPr>
      <w:r>
        <w:rPr>
          <w:rFonts w:ascii="Amiri" w:hAnsi="Amiri" w:eastAsia="Amiri" w:cs="Amiri"/>
          <w:color w:val="111111"/>
          <w:sz w:val="28"/>
          <w:sz w:val="28"/>
          <w:szCs w:val="28"/>
          <w:rtl w:val="true"/>
          <w:lang w:bidi="ar-SA"/>
        </w:rPr>
        <w:t>حتّى إذا سئموا دار البلا وبدت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عياناً هناك الخرّد العرب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فغودروا بالعرى صرعی تلفّهم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مطارف من أنابيب القنا قشب </w:t>
      </w:r>
      <w:bookmarkStart w:id="177" w:name="pg16085_238339"/>
    </w:p>
    <w:p>
      <w:pPr>
        <w:pStyle w:val="Heading3"/>
        <w:numPr>
          <w:ilvl w:val="2"/>
          <w:numId w:val="1"/>
        </w:numPr>
        <w:rPr/>
      </w:pPr>
      <w:bookmarkStart w:id="178" w:name="__RefHeading___Toc504126_1280447820"/>
      <w:bookmarkStart w:id="179" w:name="_Toc66"/>
      <w:bookmarkEnd w:id="177"/>
      <w:bookmarkEnd w:id="178"/>
      <w:r>
        <w:rPr/>
        <w:t>40</w:t>
      </w:r>
      <w:r>
        <w:rPr>
          <w:rtl w:val="true"/>
        </w:rPr>
        <w:t xml:space="preserve"> - </w:t>
      </w:r>
      <w:r>
        <w:rPr>
          <w:rtl w:val="true"/>
        </w:rPr>
        <w:t>الحباب بن الحارث</w:t>
      </w:r>
      <w:bookmarkEnd w:id="179"/>
    </w:p>
    <w:p>
      <w:pPr>
        <w:pStyle w:val="BookText"/>
        <w:rPr/>
      </w:pPr>
      <w:r>
        <w:rPr>
          <w:rFonts w:ascii="Amiri" w:hAnsi="Amiri" w:eastAsia="Amiri" w:cs="Amiri"/>
          <w:color w:val="111111"/>
          <w:sz w:val="28"/>
          <w:sz w:val="28"/>
          <w:szCs w:val="28"/>
          <w:rtl w:val="true"/>
          <w:lang w:bidi="ar-SA"/>
        </w:rPr>
        <w:t>في نفس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الحارث من المقتولين في الحملة الأُولى</w:t>
      </w:r>
      <w:r>
        <w:rPr>
          <w:rStyle w:val="FootnoteAnchor"/>
          <w:rtl w:val="true"/>
        </w:rPr>
        <w:footnoteReference w:id="140"/>
      </w:r>
      <w:r>
        <w:rPr>
          <w:rFonts w:ascii="Amiri" w:hAnsi="Amiri" w:eastAsia="Amiri" w:cs="Amiri"/>
          <w:color w:val="111111"/>
          <w:sz w:val="28"/>
          <w:sz w:val="28"/>
          <w:szCs w:val="28"/>
          <w:rtl w:val="true"/>
          <w:lang w:bidi="ar-SA"/>
        </w:rPr>
        <w:t xml:space="preserve">في يوم عاشوراء ولم أعثر في كتب الرجال على أكثر من هذا عنه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04128_1280447820"/>
      <w:bookmarkStart w:id="181" w:name="_Toc67"/>
      <w:bookmarkEnd w:id="180"/>
      <w:r>
        <w:rPr/>
        <w:t>41</w:t>
      </w:r>
      <w:r>
        <w:rPr>
          <w:rtl w:val="true"/>
        </w:rPr>
        <w:t xml:space="preserve"> - </w:t>
      </w:r>
      <w:r>
        <w:rPr>
          <w:rtl w:val="true"/>
        </w:rPr>
        <w:t>حباب بن عامر</w:t>
      </w:r>
      <w:bookmarkEnd w:id="181"/>
    </w:p>
    <w:p>
      <w:pPr>
        <w:pStyle w:val="BookText"/>
        <w:rPr/>
      </w:pPr>
      <w:r>
        <w:rPr>
          <w:rFonts w:ascii="Amiri" w:hAnsi="Amiri" w:eastAsia="Amiri" w:cs="Amiri"/>
          <w:color w:val="111111"/>
          <w:sz w:val="28"/>
          <w:sz w:val="28"/>
          <w:szCs w:val="28"/>
          <w:rtl w:val="true"/>
          <w:lang w:bidi="ar-SA"/>
        </w:rPr>
        <w:t xml:space="preserve">نقل العلّامتان السماوي والمامقاني كلاهما 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بن عامر بن كعب بن تيم اللاة بن ثعلبة التيمي ، كان الحباب في الكوفة من الشيعة وممّن بايع مسلماً وخرج إلى الحسين بعد التخاذل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واستخفى عند بني تميم، ولمّا علم بخروج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ليلاً متخفياً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فصادفه في الطريق فلزمه حتّى قتل بين يديه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الحملة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طائرم که چنگل شاهین عشق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 تا که سر زدم از بیضه پر زنم</w:t>
      </w:r>
    </w:p>
    <w:p>
      <w:pPr>
        <w:pStyle w:val="BookText"/>
        <w:rPr/>
      </w:pPr>
      <w:r>
        <w:rPr>
          <w:rFonts w:ascii="Amiri" w:hAnsi="Amiri" w:eastAsia="Amiri" w:cs="Amiri"/>
          <w:color w:val="111111"/>
          <w:sz w:val="28"/>
          <w:sz w:val="28"/>
          <w:szCs w:val="28"/>
          <w:rtl w:val="true"/>
          <w:lang w:bidi="ar-SA"/>
        </w:rPr>
        <w:t>يغشى الوغى بأوداء تودّ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يميتها الله فيها ثمّ يحييها</w:t>
      </w:r>
    </w:p>
    <w:p>
      <w:pPr>
        <w:pStyle w:val="BookText"/>
        <w:rPr/>
      </w:pPr>
      <w:r>
        <w:rPr>
          <w:rFonts w:ascii="Amiri" w:hAnsi="Amiri" w:eastAsia="Amiri" w:cs="Amiri"/>
          <w:color w:val="111111"/>
          <w:sz w:val="28"/>
          <w:sz w:val="28"/>
          <w:szCs w:val="28"/>
          <w:rtl w:val="true"/>
          <w:lang w:bidi="ar-SA"/>
        </w:rPr>
        <w:t>ميل المعاطف في الهيجاء من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منيّتها أقصى أمانيها</w:t>
      </w:r>
    </w:p>
    <w:p>
      <w:pPr>
        <w:pStyle w:val="BookText"/>
        <w:rPr/>
      </w:pPr>
      <w:r>
        <w:rPr>
          <w:rFonts w:ascii="Amiri" w:hAnsi="Amiri" w:eastAsia="Amiri" w:cs="Amiri"/>
          <w:color w:val="111111"/>
          <w:sz w:val="28"/>
          <w:sz w:val="28"/>
          <w:szCs w:val="28"/>
          <w:rtl w:val="true"/>
          <w:lang w:bidi="ar-SA"/>
        </w:rPr>
        <w:t>آساد حرب إذا اسودّت ملاجمها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ببيض الظبي قسراً دياجيها</w:t>
      </w:r>
    </w:p>
    <w:p>
      <w:pPr>
        <w:pStyle w:val="BookText"/>
        <w:rPr/>
      </w:pPr>
      <w:r>
        <w:rPr>
          <w:rFonts w:ascii="Amiri" w:hAnsi="Amiri" w:eastAsia="Amiri" w:cs="Amiri"/>
          <w:color w:val="111111"/>
          <w:sz w:val="28"/>
          <w:sz w:val="28"/>
          <w:szCs w:val="28"/>
          <w:rtl w:val="true"/>
          <w:lang w:bidi="ar-SA"/>
        </w:rPr>
        <w:t>تجول إن شمسها جالت وإن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 عليها تقيها البأس تحميها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صالت الأقوام وازدلفت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تلفّها بحدود من مواضيها </w:t>
      </w:r>
      <w:bookmarkStart w:id="182" w:name="pg16085_238341"/>
    </w:p>
    <w:p>
      <w:pPr>
        <w:pStyle w:val="BookText"/>
        <w:rPr/>
      </w:pPr>
      <w:bookmarkEnd w:id="182"/>
      <w:r>
        <w:rPr>
          <w:rFonts w:ascii="Amiri" w:hAnsi="Amiri" w:eastAsia="Amiri" w:cs="Amiri"/>
          <w:color w:val="111111"/>
          <w:sz w:val="28"/>
          <w:sz w:val="28"/>
          <w:szCs w:val="28"/>
          <w:rtl w:val="true"/>
          <w:lang w:bidi="ar-SA"/>
        </w:rPr>
        <w:t>تكرّ ظامئة الأحشا ذوي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بغير كؤوس الموت ترويها</w:t>
      </w:r>
    </w:p>
    <w:p>
      <w:pPr>
        <w:pStyle w:val="BookText"/>
        <w:rPr/>
      </w:pPr>
      <w:r>
        <w:rPr>
          <w:rFonts w:ascii="Amiri" w:hAnsi="Amiri" w:eastAsia="Amiri" w:cs="Amiri"/>
          <w:color w:val="111111"/>
          <w:sz w:val="28"/>
          <w:sz w:val="28"/>
          <w:szCs w:val="28"/>
          <w:rtl w:val="true"/>
          <w:lang w:bidi="ar-SA"/>
        </w:rPr>
        <w:t>لو تملكنّ يداها غير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لكانت بذاك اليوم تفديها</w:t>
      </w:r>
    </w:p>
    <w:p>
      <w:pPr>
        <w:pStyle w:val="Heading3"/>
        <w:numPr>
          <w:ilvl w:val="2"/>
          <w:numId w:val="1"/>
        </w:numPr>
        <w:rPr/>
      </w:pPr>
      <w:bookmarkStart w:id="183" w:name="__RefHeading___Toc504130_1280447820"/>
      <w:bookmarkStart w:id="184" w:name="_Toc68"/>
      <w:bookmarkEnd w:id="183"/>
      <w:r>
        <w:rPr/>
        <w:t>42</w:t>
      </w:r>
      <w:r>
        <w:rPr>
          <w:rtl w:val="true"/>
        </w:rPr>
        <w:t xml:space="preserve"> - </w:t>
      </w:r>
      <w:r>
        <w:rPr>
          <w:rtl w:val="true"/>
        </w:rPr>
        <w:t>حبشة بن قيس التهمى</w:t>
      </w:r>
      <w:bookmarkEnd w:id="184"/>
    </w:p>
    <w:p>
      <w:pPr>
        <w:pStyle w:val="BookText"/>
        <w:rPr/>
      </w:pPr>
      <w:r>
        <w:rPr>
          <w:rFonts w:ascii="Amiri" w:hAnsi="Amiri" w:eastAsia="Amiri" w:cs="Amiri"/>
          <w:color w:val="111111"/>
          <w:sz w:val="28"/>
          <w:sz w:val="28"/>
          <w:szCs w:val="28"/>
          <w:rtl w:val="true"/>
          <w:lang w:bidi="ar-SA"/>
        </w:rPr>
        <w:t xml:space="preserve">قال العسقلاني في الإصابة في القسم الثاني من حرف السين في ترجمة سلمة ابن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طريف بن أبان بن سلمة بن حارثة بن فهم الفهمي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صحبة وله رؤية، وقتل ولده خفينة بن قيس بن طريف 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الطف</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الإصابة أيضاً في ترجمة طريف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قيس بن مسلمة بن طريف قتل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ولا يخفى أنّ جعبة تصحيف وخطأ من النسّاخ لأنّ العسقلاني نفسه ضبطه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سلمة بن طريف وكذلك فعل العلّامة السماوي في إبصار العين نقل ذلك من الحدائق الورديّة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حبشة بن قيس النهمي من بني نهم، وبنو نهم، قبيلة من همدان، والتحق حبشة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كربلاء ولمّا استعر أتّون الحرب جاهد بين يدي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نال الشهادة رضوان الله عليه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504132_1280447820"/>
      <w:bookmarkStart w:id="186" w:name="_Toc69"/>
      <w:bookmarkEnd w:id="185"/>
      <w:r>
        <w:rPr/>
        <w:t>43</w:t>
      </w:r>
      <w:r>
        <w:rPr>
          <w:rtl w:val="true"/>
        </w:rPr>
        <w:t xml:space="preserve"> - </w:t>
      </w:r>
      <w:r>
        <w:rPr>
          <w:rtl w:val="true"/>
        </w:rPr>
        <w:t>حبيب بن عبدالله النهشلى</w:t>
      </w:r>
      <w:bookmarkEnd w:id="1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المامقاني عن الشيخ حبيب بن عبدالله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إماميّ ولكنّه مجهول الحال إلّا أنّ صاحب ناسخ التواريخ قال </w:t>
      </w:r>
      <w:r>
        <w:rPr>
          <w:rFonts w:eastAsia="Amiri" w:cs="Amiri" w:ascii="Amiri" w:hAnsi="Amiri"/>
          <w:color w:val="111111"/>
          <w:sz w:val="28"/>
          <w:szCs w:val="28"/>
          <w:rtl w:val="true"/>
          <w:lang w:bidi="ar-SA"/>
        </w:rPr>
        <w:t xml:space="preserve">: </w:t>
      </w:r>
      <w:bookmarkStart w:id="187" w:name="pg16085_238343"/>
    </w:p>
    <w:p>
      <w:pPr>
        <w:pStyle w:val="BookText"/>
        <w:rPr/>
      </w:pPr>
      <w:bookmarkEnd w:id="187"/>
      <w:r>
        <w:rPr>
          <w:rFonts w:ascii="IRNazanin" w:hAnsi="IRNazanin" w:eastAsia="IRNazanin"/>
          <w:color w:val="111111"/>
          <w:sz w:val="28"/>
          <w:sz w:val="28"/>
          <w:szCs w:val="28"/>
          <w:rtl w:val="true"/>
          <w:lang w:bidi="fa-IR"/>
        </w:rPr>
        <w:t>حبيب بن عبدالله النهشلي من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سمّي في مبارزة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النهشلي ، والله أعلم هل هذه كنية حبيب أو كنية رجل آخر يقال أبو عمرو النهشلي وسمّوه الخثعمي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في أوّل القتال وقاتل وكان رجلاً يحيي اللیل بالعبادة مقيماً للصلاة، ورعاً مجتنباً للحرام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مهران مولى بني كاهل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كربلاء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رجلاً يقاتل قتالاً شديداً لا يحمل على قوم ثمّ يرجع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هديت الرشد تلقى أحمدا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 xml:space="preserve">فقلت من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النهشلي وقيل الخثعمي ، فاعترضه عامر بن نهشل أحد بني تيم اللات من ثعلبة فقتله واحتزّ رأسه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504134_1280447820"/>
      <w:bookmarkStart w:id="189" w:name="_Toc70"/>
      <w:bookmarkEnd w:id="188"/>
      <w:r>
        <w:rPr/>
        <w:t>44</w:t>
      </w:r>
      <w:r>
        <w:rPr>
          <w:rtl w:val="true"/>
        </w:rPr>
        <w:t xml:space="preserve"> - </w:t>
      </w:r>
      <w:r>
        <w:rPr>
          <w:rtl w:val="true"/>
        </w:rPr>
        <w:t>حبيب بن مظاهر الأسدي</w:t>
      </w:r>
      <w:r>
        <w:rPr>
          <w:rtl w:val="true"/>
        </w:rPr>
        <w:t>(</w:t>
      </w:r>
      <w:r>
        <w:rPr>
          <w:rtl w:val="true"/>
        </w:rPr>
        <w:t>رضی الله عنه</w:t>
      </w:r>
      <w:r>
        <w:rPr>
          <w:rtl w:val="true"/>
        </w:rPr>
        <w:t>)</w:t>
      </w:r>
      <w:bookmarkEnd w:id="189"/>
    </w:p>
    <w:p>
      <w:pPr>
        <w:pStyle w:val="Heading4"/>
        <w:numPr>
          <w:ilvl w:val="3"/>
          <w:numId w:val="1"/>
        </w:numPr>
        <w:rPr/>
      </w:pPr>
      <w:bookmarkStart w:id="190" w:name="__RefHeading___Toc504136_1280447820"/>
      <w:bookmarkStart w:id="191" w:name="_Toc71"/>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عدّه الشيخ الطوسي في رجاله من أصحاب أمير المؤمنين والإمام الحسن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فظهر من كلام العسقلاني أنه من الصحابة إلّا أنّ صاحب الاستيعاب وأسد الغابة لم يذكراه في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حبيب بن مظاهر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في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الميم وفتح الظاء المعجمة وتشديد الهاء والراء أخيراً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وزن مطهر وهو الأصح وكان حبيب بن مظهر من الرجال السبعين الذين نصروا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والقوا جبال الحديد ، واستقبلوا الرماح بصدورهم والسيوف بوجوههم و هم يعرضون عليهم الأموال والأمان فيأبون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 الحسين ومنا عين تطرف، لا والله لا يكون ذلك حتى نقتل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فجاهدوا حتى قتلوا بين يديه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كان بين خطين وأرقام الصفحات وأسماء المصادر فإنّها من المترجم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الطريحي في منتخبه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يوماً مع جماعة من أصحابه مارّاً في بعض الطرق وإذا هم بصبيان يلعبون في ذلك الطريق، فجلس النبيّ عند صبيّ منهم وجعل يقبّل ما بين عينيه ويلاطفه ثمّ أقعده في حجره وهو مع ذلك يكثر تقبيله، فقال له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نعرف هذا الصبي الذي قد شرّفته بتقبيلك وجلوسك عنده وأجلسته في حجرك ولا نعلم من أين هو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،لا تلوموني فإنّي رأيت هذا الصبيّ يوماً يلعب مع الحسين ورأيته يرفع التراب من تحت أقدامه ويمسح به وجهه وعينيه مع صغر سنّه فأنا من ذلك اليوم بقيت أُحبّ هذا الصبي حيث أنّه يحبّ ولدي الحسين فأحببته لحبّ الحسين وفي يوم القيامة أكون شفيعاً له ولأبيه ولأمّه كرامة له، ولقد </w:t>
      </w:r>
      <w:bookmarkStart w:id="192" w:name="pg16085_238345"/>
    </w:p>
    <w:p>
      <w:pPr>
        <w:pStyle w:val="BookText"/>
        <w:rPr/>
      </w:pPr>
      <w:bookmarkEnd w:id="192"/>
      <w:r>
        <w:rPr>
          <w:rFonts w:ascii="Amiri" w:hAnsi="Amiri" w:eastAsia="Amiri" w:cs="Amiri"/>
          <w:color w:val="111111"/>
          <w:sz w:val="28"/>
          <w:sz w:val="28"/>
          <w:szCs w:val="28"/>
          <w:rtl w:val="true"/>
          <w:lang w:bidi="ar-SA"/>
        </w:rPr>
        <w:t>أخبرني جبرئيل أن يكون هذا الصبي من أهل الخير والصلاح ويكون من أنصار الحسين في وقعة كربلاء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مخزن البكاء لملّا صالح البرغاني بعد نقل رواية الطريحي هذه أثر مصرع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بعض الثقات أنّ هذا الصبي هو حبيب بن مظاهر ، ونقل نحواً من ذلك في التحفة الحسينيّة وينبغي أن لا يكون عمر حبيب يومذاك أقلّ من خمسة عشر عاماً لأنّ صاحب رياض الشهادة يقول حبيب رجل وسيم، كامل الصفات وكان عمره في واقعة الطفّ خمساً وسبعين عاماً، ويبعد أن يعبّر عن ابن الخامسة عشر بلفظ صبي</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04138_1280447820"/>
      <w:bookmarkStart w:id="194" w:name="_Toc72"/>
      <w:bookmarkEnd w:id="193"/>
      <w:r>
        <w:rPr>
          <w:rtl w:val="true"/>
        </w:rPr>
        <w:t>فضائل حبيب</w:t>
      </w:r>
      <w:r>
        <w:rPr>
          <w:rtl w:val="true"/>
        </w:rPr>
        <w:t>...</w:t>
      </w:r>
      <w:bookmarkEnd w:id="194"/>
    </w:p>
    <w:p>
      <w:pPr>
        <w:pStyle w:val="BookText"/>
        <w:rPr/>
      </w:pPr>
      <w:r>
        <w:rPr>
          <w:rFonts w:ascii="Amiri" w:hAnsi="Amiri" w:eastAsia="Amiri" w:cs="Amiri"/>
          <w:color w:val="111111"/>
          <w:sz w:val="28"/>
          <w:sz w:val="28"/>
          <w:szCs w:val="28"/>
          <w:rtl w:val="true"/>
          <w:lang w:bidi="ar-SA"/>
        </w:rPr>
        <w:t xml:space="preserve">في رجال الكشّي بسنده عن فضيل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ميثم التمّار على فرس له فاستقبل حبيب بن مظاهر الأسدي عند مجل بني أسد فتحدّثا حتّى اختلف أعناق فرسيهما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لكأنّي بشيخ أصلع ضخم البطن يبيع البطّيخ عند دار الرزق قد صلب في حبّ 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ويبقر بطنه على 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رجلاً أحمر له ضفيرتان يخرج لنصر ابن نبيّه فيقتل ويجال برأسه بالكوفة، ثمّ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أهل المجلس ما رأينا أحداً أكذب من هذين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يفترق أهل المجلس حتّى أقبل رُشيد الهجري فطلبهما فسال أهل المجلس عنهما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افترقا وسمعناهما يقولان كذا وكذا ، فقال رُشيد رحم الله ميثماً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في عطاء الذي يجيء بالرأس مأة درهم، ثمّ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أكذبهم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w:t>
      </w:r>
      <w:r>
        <w:rPr>
          <w:rStyle w:val="FootnoteAnchor"/>
          <w:rtl w:val="true"/>
        </w:rPr>
        <w:footnoteReference w:id="147"/>
      </w:r>
      <w:r>
        <w:rPr>
          <w:rFonts w:ascii="Amiri" w:hAnsi="Amiri" w:eastAsia="Amiri" w:cs="Amiri"/>
          <w:color w:val="111111"/>
          <w:sz w:val="28"/>
          <w:sz w:val="28"/>
          <w:szCs w:val="28"/>
          <w:rtl w:val="true"/>
          <w:lang w:bidi="ar-SA"/>
        </w:rPr>
        <w:t xml:space="preserve">ما ذهبت الأيّام والليالي حتّى رأيناه </w:t>
      </w:r>
    </w:p>
    <w:p>
      <w:pPr>
        <w:pStyle w:val="BookText"/>
        <w:rPr/>
      </w:pPr>
      <w:r>
        <w:rPr>
          <w:rFonts w:ascii="Amiri" w:hAnsi="Amiri" w:eastAsia="Amiri" w:cs="Amiri"/>
          <w:color w:val="111111"/>
          <w:sz w:val="28"/>
          <w:sz w:val="28"/>
          <w:szCs w:val="28"/>
          <w:rtl w:val="true"/>
          <w:lang w:bidi="ar-SA"/>
        </w:rPr>
        <w:t>مصلوباً على باب دار عمرو بن حريث وجيء برأس حبيب بن مظاهر وقد قتل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ورأينا كلّ ما قالوا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الكشّي في رجاله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حبيب من السبعين الرجال الذين نصروا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ولقوا جبال الحديد، واستقبلوا الرماح بصدورهم والسيوف بوجوههم، وهم يعرض عليهم الأمان والأموال فيابون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الحسين ومنّا عين تُطرف، حتّى قُتلوا حوله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الحماة حماة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أين شبابهم وكهول</w:t>
      </w:r>
    </w:p>
    <w:p>
      <w:pPr>
        <w:pStyle w:val="BookText"/>
        <w:rPr/>
      </w:pPr>
      <w:r>
        <w:rPr>
          <w:rFonts w:ascii="IRNazanin" w:hAnsi="IRNazanin" w:eastAsia="IRNazanin"/>
          <w:color w:val="111111"/>
          <w:sz w:val="28"/>
          <w:sz w:val="28"/>
          <w:szCs w:val="28"/>
          <w:rtl w:val="true"/>
          <w:lang w:bidi="fa-IR"/>
        </w:rPr>
        <w:t>صرعی بلا كفن على وجه الفلا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رضتهم بالحافرات خيول</w:t>
      </w:r>
    </w:p>
    <w:p>
      <w:pPr>
        <w:pStyle w:val="BookText"/>
        <w:rPr/>
      </w:pPr>
      <w:r>
        <w:rPr>
          <w:rFonts w:ascii="Amiri" w:hAnsi="Amiri" w:eastAsia="Amiri" w:cs="Amiri"/>
          <w:color w:val="111111"/>
          <w:sz w:val="28"/>
          <w:sz w:val="28"/>
          <w:szCs w:val="28"/>
          <w:rtl w:val="true"/>
          <w:lang w:bidi="ar-SA"/>
        </w:rPr>
        <w:t xml:space="preserve">أجسادهم تسفي عليهن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ورؤوسهم تلهو بهنّ شمول</w:t>
      </w:r>
    </w:p>
    <w:p>
      <w:pPr>
        <w:pStyle w:val="BookText"/>
        <w:rPr/>
      </w:pPr>
      <w:r>
        <w:rPr>
          <w:rFonts w:ascii="Amiri" w:hAnsi="Amiri" w:eastAsia="Amiri" w:cs="Amiri"/>
          <w:color w:val="111111"/>
          <w:sz w:val="28"/>
          <w:sz w:val="28"/>
          <w:szCs w:val="28"/>
          <w:rtl w:val="true"/>
          <w:lang w:bidi="ar-SA"/>
        </w:rPr>
        <w:t>أين الحبيب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للمبغضين مثيل</w:t>
      </w:r>
    </w:p>
    <w:p>
      <w:pPr>
        <w:pStyle w:val="BookText"/>
        <w:rPr/>
      </w:pPr>
      <w:r>
        <w:rPr>
          <w:rFonts w:ascii="Amiri" w:hAnsi="Amiri" w:eastAsia="Amiri" w:cs="Amiri"/>
          <w:color w:val="111111"/>
          <w:sz w:val="28"/>
          <w:sz w:val="28"/>
          <w:szCs w:val="28"/>
          <w:rtl w:val="true"/>
          <w:lang w:bidi="ar-SA"/>
        </w:rPr>
        <w:t>أين ابن قين من غدا غرض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ونجيعه دون الإمام هطول</w:t>
      </w:r>
    </w:p>
    <w:p>
      <w:pPr>
        <w:pStyle w:val="BookText"/>
        <w:rPr/>
      </w:pPr>
      <w:r>
        <w:rPr>
          <w:rFonts w:ascii="Amiri" w:hAnsi="Amiri" w:eastAsia="Amiri" w:cs="Amiri"/>
          <w:color w:val="111111"/>
          <w:sz w:val="28"/>
          <w:sz w:val="28"/>
          <w:szCs w:val="28"/>
          <w:rtl w:val="true"/>
          <w:lang w:bidi="ar-SA"/>
        </w:rPr>
        <w:t>أين ابن عوسجة الطريح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أين حرّ في دم مغسول</w:t>
      </w:r>
    </w:p>
    <w:p>
      <w:pPr>
        <w:pStyle w:val="BookText"/>
        <w:rPr/>
      </w:pPr>
      <w:r>
        <w:rPr>
          <w:rFonts w:ascii="Amiri" w:hAnsi="Amiri" w:eastAsia="Amiri" w:cs="Amiri"/>
          <w:color w:val="111111"/>
          <w:sz w:val="28"/>
          <w:sz w:val="28"/>
          <w:szCs w:val="28"/>
          <w:rtl w:val="true"/>
          <w:lang w:bidi="ar-SA"/>
        </w:rPr>
        <w:t>كلّ مضى لسبيله ظامي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لدى نهر الفرات جديل</w:t>
      </w:r>
    </w:p>
    <w:p>
      <w:pPr>
        <w:pStyle w:val="BookText"/>
        <w:rPr/>
      </w:pPr>
      <w:r>
        <w:rPr>
          <w:rFonts w:ascii="IRNazanin" w:hAnsi="IRNazanin" w:eastAsia="IRNazanin"/>
          <w:color w:val="111111"/>
          <w:sz w:val="28"/>
          <w:sz w:val="28"/>
          <w:szCs w:val="28"/>
          <w:rtl w:val="true"/>
          <w:lang w:bidi="fa-IR"/>
        </w:rPr>
        <w:t>ماتوا عطاشى بالطفوف وبعدهم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حیت بكائهم وعويل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مزح حبيب بن مظاهر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برير سيّد القرّاء</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فقال له زيد بن حصين الهمداني</w:t>
      </w:r>
      <w:r>
        <w:rPr>
          <w:rStyle w:val="FootnoteAnchor"/>
          <w:rtl w:val="true"/>
        </w:rPr>
        <w:footnoteReference w:id="151"/>
      </w:r>
      <w:r>
        <w:rPr>
          <w:rFonts w:ascii="Amiri" w:hAnsi="Amiri" w:eastAsia="Amiri" w:cs="Amiri"/>
          <w:color w:val="111111"/>
          <w:sz w:val="28"/>
          <w:sz w:val="28"/>
          <w:szCs w:val="28"/>
          <w:rtl w:val="true"/>
          <w:lang w:bidi="ar-SA"/>
        </w:rPr>
        <w:t>وكان يقال له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ليس هذه بساعة 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موضع أحقّ من هذا بالسرور ، والله ما هو إلّا </w:t>
      </w:r>
      <w:bookmarkStart w:id="195" w:name="pg16085_238347"/>
    </w:p>
    <w:p>
      <w:pPr>
        <w:pStyle w:val="BookText"/>
        <w:rPr/>
      </w:pPr>
      <w:bookmarkEnd w:id="195"/>
      <w:r>
        <w:rPr>
          <w:rFonts w:ascii="Amiri" w:hAnsi="Amiri" w:eastAsia="Amiri" w:cs="Amiri"/>
          <w:color w:val="111111"/>
          <w:sz w:val="28"/>
          <w:sz w:val="28"/>
          <w:szCs w:val="28"/>
          <w:rtl w:val="true"/>
          <w:lang w:bidi="ar-SA"/>
        </w:rPr>
        <w:t>أن تميل علينا هذه الطغام بسيوفهم فنعانق الحور العين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 بعد نقله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كتاب مفاخرة الكوفة والبصرة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أعيان الشيعة المجلّد العشرين، يقول في ترجمة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استشهد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يحفظ القرآن كلّه وكان يختمه في كلّ ليلة من بعد صلاة العشاء إلى طلوع الفجر</w:t>
      </w:r>
      <w:r>
        <w:rPr>
          <w:rStyle w:val="FootnoteAnchor"/>
          <w:rtl w:val="true"/>
        </w:rPr>
        <w:footnoteReference w:id="154"/>
      </w:r>
      <w:r>
        <w:rPr>
          <w:rFonts w:ascii="Amiri" w:hAnsi="Amiri" w:eastAsia="Amiri" w:cs="Amiri"/>
          <w:color w:val="111111"/>
          <w:sz w:val="28"/>
          <w:sz w:val="28"/>
          <w:szCs w:val="28"/>
          <w:rtl w:val="true"/>
          <w:lang w:bidi="ar-SA"/>
        </w:rPr>
        <w:t xml:space="preserve">وكان يسكن الكوفة واتخذها منزلاً، واشترك في حروب أميرالمؤمنين الثلاثة وكان من خواصّه وحملة 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من أصفياء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عمرو ابن الحمق ومحمّد بن أبي بكر وميثم بن يحيى التمّار ورُشيد الهجري وحبيب بن مظاهر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مجالس المؤمنين للقاضي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الأسدي محسوب من أكابر التابعين، ثمّ حكى عن كتاب روضة الشهداء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تشرّف بخدمة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 منه أحاديث وكان معززاً مكرّماً بملازمة حضرة المرتضى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504140_1280447820"/>
      <w:bookmarkStart w:id="197" w:name="_Toc73"/>
      <w:bookmarkEnd w:id="196"/>
      <w:r>
        <w:rPr>
          <w:rtl w:val="true"/>
        </w:rPr>
        <w:t>أخبار حبيب في واقعة كربلاء وشهادته</w:t>
      </w:r>
      <w:r>
        <w:rPr>
          <w:rtl w:val="true"/>
        </w:rPr>
        <w:t>(</w:t>
      </w:r>
      <w:r>
        <w:rPr>
          <w:rtl w:val="true"/>
        </w:rPr>
        <w:t>عليه السلام</w:t>
      </w:r>
      <w:r>
        <w:rPr>
          <w:rtl w:val="true"/>
        </w:rPr>
        <w:t>)</w:t>
      </w:r>
      <w:bookmarkEnd w:id="1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حبيب بن مظاهر من الذين كتبوا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كاتبه في بيت سليمان ابن صرد الخزاعي حتّى قدم الكوفة مسلم بن عقيل وفي بيت المختار اجتمع </w:t>
      </w:r>
    </w:p>
    <w:p>
      <w:pPr>
        <w:pStyle w:val="BookText"/>
        <w:rPr/>
      </w:pPr>
      <w:r>
        <w:rPr>
          <w:rFonts w:ascii="Amiri" w:hAnsi="Amiri" w:eastAsia="Amiri" w:cs="Amiri"/>
          <w:color w:val="111111"/>
          <w:sz w:val="28"/>
          <w:sz w:val="28"/>
          <w:szCs w:val="28"/>
          <w:rtl w:val="true"/>
          <w:lang w:bidi="ar-SA"/>
        </w:rPr>
        <w:t>حوله الشيعة للبيعة منهم عابس بن شبيب</w:t>
      </w:r>
      <w:r>
        <w:rPr>
          <w:rStyle w:val="FootnoteAnchor"/>
          <w:rtl w:val="true"/>
        </w:rPr>
        <w:footnoteReference w:id="156"/>
      </w:r>
      <w:r>
        <w:rPr>
          <w:rFonts w:ascii="Amiri" w:hAnsi="Amiri" w:eastAsia="Amiri" w:cs="Amiri"/>
          <w:color w:val="111111"/>
          <w:sz w:val="28"/>
          <w:sz w:val="28"/>
          <w:szCs w:val="28"/>
          <w:rtl w:val="true"/>
          <w:lang w:bidi="ar-SA"/>
        </w:rPr>
        <w:t xml:space="preserve">الشاكري، فقام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لا أخبرك عن الناس ولا أعلم ما في أنفسهم وما أغرّك منهم، وإليه أحدّثك عمّا أنا موطّن نفسي عليه، والله لأُجيبنّكم إذا دعوتم ولأُقاتلنّ معكم عدوّكم، ولأضربنّ بسيفي دونكم حتّى ألقى الله لا أريد بذلك إلّا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قد قضيت ما في نفسك بواجز من قولك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الذي لا إله إلّا هو على مثل ما هذا عليه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أستحضر الآن بخلدي المصدر الذي عثرت على الرواية التالية فيه وهي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 كربلاء كتب كتاباً إلى محمّد بن الحنفيّة وآخر إلى الكوفة ، وكتب كتاباً خاصّاً إلى حبيب بن مظاهر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 إلى الرجل الفقيه حبيب بن مظاهر الأسدي، أمّا بعد، فقد نزلنا كربلاء وأنت تعلم قرابتي من رسول الله فإن أردت نصرتنا فاقدم إلينا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وصلت هذه الرسالة إلى حبيب، علم ذلك عند الله ، لأنّ الطرق جميعها مأخوذة بالرصد والعدوّ قد أحاط بهم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فقد بلغ الرسول بيت حبيب وكان حبيب قد استخفى خوفاً من عدّو الله ابن زياد عند قومه وكان على المائدة 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فغصّت زوجته بلقمتها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خبراً عاجلاً سيردنا ، وإذا بالرسول قد أقبل عليهم وناول حبيباً كتاب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يا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من الإمام الحسين يطلب نصرتي إيَّاه ، فلم يمض طويل وقت حتّى أحاطت عشيرته خبراً بممضون الكتاب فداروا به حتّى يعلموا خفاياه، وهل هو عازم على الخروج إلى </w:t>
      </w:r>
    </w:p>
    <w:p>
      <w:pPr>
        <w:pStyle w:val="BookText"/>
        <w:rPr/>
      </w:pPr>
      <w:r>
        <w:rPr>
          <w:rFonts w:ascii="Amiri" w:hAnsi="Amiri" w:eastAsia="Amiri" w:cs="Amiri"/>
          <w:color w:val="111111"/>
          <w:sz w:val="28"/>
          <w:sz w:val="28"/>
          <w:szCs w:val="28"/>
          <w:rtl w:val="true"/>
          <w:lang w:bidi="ar-SA"/>
        </w:rPr>
        <w:t>الحسين أو لا؟ فطمأنهم على عدم لحوقه بالحسين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فما أصنع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وثقت عشيرته منه قالت له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أيطلبك ابن رسول الله وأنت تتقاعد عن نصره، فما جوابك يوم القيامة جدّه ؟ فأجابها وكان يتّقي حتّى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من ابن زياد أن يهدم داري وينهب مالي ويأسرك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تلك المرأة اللبوئة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الحسين وليهدم ابن زياد دارنا ولينهب مالنا وليأسروني، خف الله يا حبيب، كيف لا تلبّي نداء الحسين وقد دعاك إلى 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فبالغ حبيب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تريني أيّتها المرأة وأنا شيخ عاجز ، لا أستطيع الكرّ والفرّ وحمل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فألّم قوله المرأة وأغضبها فراحت تبكي بحرقة وتسكب الدموع وحسرت عن رأسها ورمت قناعها على رأس حبيب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أنت بين النساء، ثمّ تنفّست الصعداء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ليتني كنت رجلاً فأقدم عليك وأبذل نفسي بين يديك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شاهد حبيب منها هذا المشهد ووثق بعزمها وإخلاصها وعرضها على محك الحقّ ، فاطمأنّ بالأ منها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أيّتها المرأة ولانعمنّك عيناً، وسوف أصبغ بياض شيبي بدم نحري في نصرة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ترك البيت ليبحث عن منفذ يخرجه من طوق الكوفة فرأى سوق الحدّادين قائماً على قدم وساق فعلم أنّ جند ابن زياد يعد العدّه ويضرب الأسنّة ويسقي السهام سمّاً ويجلو السيوف ويضع الحدوات للخيل، تقتل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فتأوّه حبيب ولمح مسلماً عن قرب واقفاً على حانوت عطّار يشتري خضاباً ، فقال له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يا مسلم بأنّ مولانا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بأرض كربلاء، أفلا نذهب لنصرته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واستعدّ مسلم للهرب من الكوفة، فاستدعى حبيب غلامه وأعطاه جواده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هذا السيف من تحت ثيابك واخرج من الجادة الفلانية </w:t>
      </w:r>
    </w:p>
    <w:p>
      <w:pPr>
        <w:pStyle w:val="BookText"/>
        <w:rPr/>
      </w:pPr>
      <w:r>
        <w:rPr>
          <w:rFonts w:ascii="Amiri" w:hAnsi="Amiri" w:eastAsia="Amiri" w:cs="Amiri"/>
          <w:color w:val="111111"/>
          <w:sz w:val="28"/>
          <w:sz w:val="28"/>
          <w:szCs w:val="28"/>
          <w:rtl w:val="true"/>
          <w:lang w:bidi="ar-SA"/>
        </w:rPr>
        <w:t xml:space="preserve">وانتظرني هناك في مكان عينه حبيب له ، وإن تعرّضت للسؤال فقل إنّي ذاهب إلى المزرعة ، فأطاع الغلام ما أمره به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حبيب يسلك طرقاً خفيّة غير مسلوكة للوصول إليه حتّى إذا دنا منه ألفاه يخاطب الجواد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الفرس، إن تأخّر مولاي فسوف أعلو متنك وأطير إلى نصرة الحسين، فارتعد قلب حبيب من قول غلامه وجرت الدموع من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بأبي أنت وأمّي ، لك الفداء، العبيد تتمنّى نصرتك فويل للأحرار الذين تقاعسوا عن نصرك ، ثمّ استولى على ظهر الفرس وقال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 اذهب حيث شئت من فجاج الأرض، فوقع الغلام على قدميه يقبّلهما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تحرمني يا سيّدي من هذا الفضل، خذني معك فإنّي أُريد أن أسخو بنفسي مع الحسين، فرضي حبيب بذلك فأردفه خلفه وتوجّه نحو الطّف، فأقبل الأصحاب عليه يحيّونه، فقالت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شغل أصحابنا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حبيب لنصرتكم، فقالت تلكم المخدّرة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حبيباً سلامي، ولمّا بلغه السلام حتى على رأسه قبضة من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حتّى تسلّم عليَّ ابنة أمير العرب الكبرى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حبيباً لمّا ورد أرض كربلاء أقبل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هاهنا حيّ من بني أسد بالقرب منّا ، أتأذن لي في المصير إليهم فأدعوهم إلى نصرتك فعسى الله أن يدفع بهم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 فخرج إليهم في جوف الليل متنكّراً حتّى أتى إليهم فعرفوه أنّه من بني أسد،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أتيتكم بخير ما أتى به وافد إلى قوم، أتيتكم أدعوكم إلى نصرة ابن بنت نبيكم فإنّه وعصابة من المؤمنين الرجل منهم خير من ألف رجل، لن يخذلوه ولن يسلّموه أبداً، وهذا عمر بن سعد قد أحاط به وأنتم قومي وعشيرتي، وقد أتيتكم بهذه النصيحة فأطيعوني اليوم في نصرته تنالوا به شرف الدنيا والآخرة، فإنّي أقسم بالله لا يقتل أحد منكم في سبيل الله مع ابن بنت رسول الله محتسباً إلّا كان رفيقاً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رجل من بني أسد يقال له عبدالله بن بشر،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يجيب إلى هذه الدعوة، ثمّ جعل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القوم إذا تواكلوا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 الفرسان إذ تثاقلو</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إنّي شجاع بطل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ليث عرين باسل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تبادر رجال الحىّ حتّى التأم منهم تسعون رجلاً فأقبلوا يريدون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رجل في ذلك الوقت من الحيّ حتّى صار إلى عمر بن سعد فأخبره بالحال، فدعا ابن سعد برجل من أصحابه يقال له الأزرق فضمّ إليه أربعمائة فارس ووجّه نحو حيّ بني أسد ، فبينما أُولئك القوم قد أقبلوا يريدون 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جوف الليل إذ استقبلتهم خيل ابن سعد على شاطئ الفرات وبينهم وبين عسكر الحسين اليسير، فناوش القوم بعضهم بعضاً واقتتلوا قتالاً شديداً، وصاح حبيب بن مظاهر بالأزرق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مالك ولنا، انصرف عنّا ودعنا يشقى بنا غيرك، فأبى الأزرق أن يرجع ، وعلمت بنو أسد أنّه لا طاقة لهم بالقوم فانهزموا راجعين إلى حيّهم، ثمّ إنّهم ارتحلوا في جوف الليل خوفاً من ابن سعد أن يبيّتهم، ورجع حبيب بن مظاهر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 بذلك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8" w:name="pg16085_238356"/>
    </w:p>
    <w:p>
      <w:pPr>
        <w:pStyle w:val="BookText"/>
        <w:rPr/>
      </w:pPr>
      <w:bookmarkEnd w:id="198"/>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جعفر الطبري كما سبق في ترجمة أبي ثمامة بعد أن بعث كثيراً بن عبدالله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عمر قرّة بن قيس الحنظلي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قرّه ، ألق حسيناً فسله ما جاء به وماذا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قرّة بن قيس فلمّا رآه الحسين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هذا ؟ فقال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رجل من حنظلة وهو ابن أُختنا ولقد كنت أعرفه بحسن الرأي ، وما كنت أراه يشهد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سلّم على الحسين وأبلغه رسالة عمر بن سعد إليه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أراد العودة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حبيب بن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قرّه، أنّى ترجع إلى القوم الظالمين ، انصر هذا الرجل الذي بآبائه أيّدك الله بالكرامة وإيّانا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صاحبي بجواب رسالته وأرى رأيي</w:t>
      </w:r>
      <w:r>
        <w:rPr>
          <w:rStyle w:val="FootnoteAnchor"/>
          <w:rtl w:val="true"/>
        </w:rPr>
        <w:footnoteReference w:id="161"/>
      </w:r>
      <w:r>
        <w:rPr>
          <w:rFonts w:ascii="Amiri" w:hAnsi="Amiri" w:eastAsia="Amiri" w:cs="Amiri"/>
          <w:color w:val="111111"/>
          <w:sz w:val="28"/>
          <w:sz w:val="28"/>
          <w:szCs w:val="28"/>
          <w:rtl w:val="true"/>
          <w:lang w:bidi="ar-SA"/>
        </w:rPr>
        <w:t>فأعرض هذا الشقي عن الجنّة وذهب إلى نار جهنّم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04142_1280447820"/>
      <w:bookmarkStart w:id="200" w:name="_Toc74"/>
      <w:bookmarkEnd w:id="199"/>
      <w:r>
        <w:rPr>
          <w:rtl w:val="true"/>
        </w:rPr>
        <w:t>قال العلّامة بحر العلوم</w:t>
      </w:r>
      <w:bookmarkEnd w:id="200"/>
    </w:p>
    <w:p>
      <w:pPr>
        <w:pStyle w:val="BookText"/>
        <w:rPr/>
      </w:pPr>
      <w:r>
        <w:rPr>
          <w:rFonts w:ascii="Amiri" w:hAnsi="Amiri" w:eastAsia="Amiri" w:cs="Amiri"/>
          <w:color w:val="111111"/>
          <w:sz w:val="28"/>
          <w:sz w:val="28"/>
          <w:szCs w:val="28"/>
          <w:rtl w:val="true"/>
          <w:lang w:bidi="ar-SA"/>
        </w:rPr>
        <w:t>قد بايعوا السبط طوعاً منهم ورضاً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وسيّروا صحفاً بالنصر تبتدروا</w:t>
      </w:r>
    </w:p>
    <w:p>
      <w:pPr>
        <w:pStyle w:val="BookText"/>
        <w:rPr/>
      </w:pPr>
      <w:r>
        <w:rPr>
          <w:rFonts w:ascii="Amiri" w:hAnsi="Amiri" w:eastAsia="Amiri" w:cs="Amiri"/>
          <w:color w:val="111111"/>
          <w:sz w:val="28"/>
          <w:sz w:val="28"/>
          <w:szCs w:val="28"/>
          <w:rtl w:val="true"/>
          <w:lang w:bidi="ar-SA"/>
        </w:rPr>
        <w:t>أقبل فإنّا جميعاً شيعة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ناصر والكلّ منتصر</w:t>
      </w:r>
    </w:p>
    <w:p>
      <w:pPr>
        <w:pStyle w:val="BookText"/>
        <w:rPr/>
      </w:pPr>
      <w:r>
        <w:rPr>
          <w:rFonts w:ascii="IRNazanin" w:hAnsi="IRNazanin" w:eastAsia="IRNazanin"/>
          <w:color w:val="111111"/>
          <w:sz w:val="28"/>
          <w:sz w:val="28"/>
          <w:szCs w:val="28"/>
          <w:rtl w:val="true"/>
          <w:lang w:bidi="fa-IR"/>
        </w:rPr>
        <w:t>أقبل وعجّل قد اخضرّ الجناب 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زهت بنضرتها الأزهار والثمر</w:t>
      </w:r>
    </w:p>
    <w:p>
      <w:pPr>
        <w:pStyle w:val="BookText"/>
        <w:rPr/>
      </w:pPr>
      <w:r>
        <w:rPr>
          <w:rFonts w:ascii="Amiri" w:hAnsi="Amiri" w:eastAsia="Amiri" w:cs="Amiri"/>
          <w:color w:val="111111"/>
          <w:sz w:val="28"/>
          <w:sz w:val="28"/>
          <w:szCs w:val="28"/>
          <w:rtl w:val="true"/>
          <w:lang w:bidi="ar-SA"/>
        </w:rPr>
        <w:t>لا رأي للناس إلّا فيك فأت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 اختلافاً ففيك الأمر منحصر</w:t>
      </w:r>
    </w:p>
    <w:p>
      <w:pPr>
        <w:pStyle w:val="BookText"/>
        <w:rPr/>
      </w:pPr>
      <w:r>
        <w:rPr>
          <w:rFonts w:ascii="Amiri" w:hAnsi="Amiri" w:eastAsia="Amiri" w:cs="Amiri"/>
          <w:color w:val="111111"/>
          <w:sz w:val="28"/>
          <w:sz w:val="28"/>
          <w:szCs w:val="28"/>
          <w:rtl w:val="true"/>
          <w:lang w:bidi="ar-SA"/>
        </w:rPr>
        <w:t>فآثموه إذا لم يأتهم فأتى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لبيعتهم بالنكث قد خفروا</w:t>
      </w:r>
    </w:p>
    <w:p>
      <w:pPr>
        <w:pStyle w:val="BookText"/>
        <w:rPr/>
      </w:pPr>
      <w:r>
        <w:rPr>
          <w:rFonts w:ascii="Amiri" w:hAnsi="Amiri" w:eastAsia="Amiri" w:cs="Amiri"/>
          <w:color w:val="111111"/>
          <w:sz w:val="28"/>
          <w:sz w:val="28"/>
          <w:szCs w:val="28"/>
          <w:rtl w:val="true"/>
          <w:lang w:bidi="ar-SA"/>
        </w:rPr>
        <w:t>قوماً يقولون لكن لا فعال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ورأيهم في قديم الدهر منتشر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 نصرهم خذلاً وخذلهم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له بسيوف للعدى ادّخروا </w:t>
      </w:r>
    </w:p>
    <w:p>
      <w:pPr>
        <w:pStyle w:val="BookText"/>
        <w:rPr/>
      </w:pPr>
      <w:r>
        <w:rPr>
          <w:rFonts w:ascii="Amiri" w:hAnsi="Amiri" w:eastAsia="Amiri" w:cs="Amiri"/>
          <w:color w:val="111111"/>
          <w:sz w:val="28"/>
          <w:sz w:val="28"/>
          <w:szCs w:val="28"/>
          <w:rtl w:val="true"/>
          <w:lang w:bidi="ar-SA"/>
        </w:rPr>
        <w:t>يا ويلهم من رسول الله كم 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وكريمات له أسروا</w:t>
      </w:r>
    </w:p>
    <w:p>
      <w:pPr>
        <w:pStyle w:val="BookText"/>
        <w:rPr/>
      </w:pPr>
      <w:r>
        <w:rPr>
          <w:rFonts w:ascii="Amiri" w:hAnsi="Amiri" w:eastAsia="Amiri" w:cs="Amiri"/>
          <w:color w:val="111111"/>
          <w:sz w:val="28"/>
          <w:sz w:val="28"/>
          <w:szCs w:val="28"/>
          <w:rtl w:val="true"/>
          <w:lang w:bidi="ar-SA"/>
        </w:rPr>
        <w:t>وكذلك لمّا خطبهم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 به 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أعبد الله على حرف إن كنت أدري ما تقول، فأجابه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وأنا أشهد أنّك صادق ما تدرى ما يقول، قد طبع الله على قلبك</w:t>
      </w:r>
      <w:r>
        <w:rPr>
          <w:rStyle w:val="FootnoteAnchor"/>
          <w:rtl w:val="true"/>
        </w:rPr>
        <w:footnoteReference w:id="162"/>
      </w:r>
      <w:r>
        <w:rPr>
          <w:rFonts w:ascii="Amiri" w:hAnsi="Amiri" w:eastAsia="Amiri" w:cs="Amiri"/>
          <w:color w:val="111111"/>
          <w:sz w:val="28"/>
          <w:sz w:val="28"/>
          <w:szCs w:val="28"/>
          <w:rtl w:val="true"/>
          <w:lang w:bidi="ar-SA"/>
        </w:rPr>
        <w:t>، وجعل عليه غشاوة غضبه فلست تدري ما يقول، إنّما أنت بهيمة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عصر يوم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حمل العسكر على خيام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للحسين قمر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إنّ القوم دنوا من الخيام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إليهم وانظر ما الذي يريدون، فأقبل عليهم ومعه حبيب بن مظاهر وزهير بن القين وجماعة من الأصحاب، فأخبروهم أنّ خبراً عاجلاً جائهم من عبیدالله بن زياد بعرض البيعة ليزيد عليهم فإن أبوا عاجلوهم الحرب، فقال لهم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حتّى آتيكم بالجواب، فقصد أبو الفضل المخيّم ووقف قبالتهم الأصحاب ، فقال حبيب لزهير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القوم ، فقال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كلّمهم فقال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لبئس القوم عند الله غداً قوم يقدمون عليه قد قتلوا ذرّيّة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وأهل بيته وعبّاد أهل هذا المصر المجتهدين بالأسحار والذاكرين الله كثيراً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لتزكّي نفسك ما استطعت، فقال له</w:t>
      </w:r>
      <w:r>
        <w:rPr>
          <w:rStyle w:val="FootnoteAnchor"/>
          <w:rtl w:val="true"/>
        </w:rPr>
        <w:footnoteReference w:id="164"/>
      </w:r>
      <w:r>
        <w:rPr>
          <w:rFonts w:ascii="Amiri" w:hAnsi="Amiri" w:eastAsia="Amiri" w:cs="Amiri"/>
          <w:color w:val="111111"/>
          <w:sz w:val="28"/>
          <w:sz w:val="28"/>
          <w:szCs w:val="28"/>
          <w:rtl w:val="true"/>
          <w:lang w:bidi="ar-SA"/>
        </w:rPr>
        <w:t>بما يأتي في ترجمته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الدمعة الساكبة ذكر حكاية هلال بن نافع وسوف نذكرها في ترجمته إن </w:t>
      </w:r>
    </w:p>
    <w:p>
      <w:pPr>
        <w:pStyle w:val="BookText"/>
        <w:rPr/>
      </w:pPr>
      <w:r>
        <w:rPr>
          <w:rFonts w:ascii="Amiri" w:hAnsi="Amiri" w:eastAsia="Amiri" w:cs="Amiri"/>
          <w:color w:val="111111"/>
          <w:sz w:val="28"/>
          <w:sz w:val="28"/>
          <w:szCs w:val="28"/>
          <w:rtl w:val="true"/>
          <w:lang w:bidi="ar-SA"/>
        </w:rPr>
        <w:t>شاء الله ، إلى أن يقول عن الحوراء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 لأخيها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 هل استعلمت من أصحابك نيّاتهم فإنّي أخشى أن يسلموك عند الوثبة واصطكاك الأسنّة ،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نهرتهم وبلوتهم وليس فيهم إلّا الأشوس الأقعس، يستأنسون بالمنيّة دوني استئناس الطفل بلبن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هلال ذلك بكى رقّة ورجع وجعل طريقه على منزل حبيب بن مظاهر ، فرآه جالساً وبيده سيف مصلت، فسلّم عليه وجلس على باب الخيمة،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 يا هلال ؟ فحكيت له ما 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لولا أمره لعاجلتهم وعالجتهم هذه الليلة بسيفي، ثمّ 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فارقت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أُخته وهي في حال وجل ورعب وأظنّ أنّ النساء أفقن وفارقتها في الحسرة والزفرة، فهل لك أن تجمع أصحابك وتواجههنّ بكلام يسكن قلوبهنّ ويذهب رعبهنّ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لا قرار لي مع بقائه،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 إرادتك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حبيب ناحية وهلال إلى جانبه وانتدب أصحابه فتطالعوا من منازلهم</w:t>
      </w:r>
      <w:r>
        <w:rPr>
          <w:rStyle w:val="FootnoteAnchor"/>
          <w:rtl w:val="true"/>
        </w:rPr>
        <w:footnoteReference w:id="165"/>
      </w:r>
      <w:r>
        <w:rPr>
          <w:rFonts w:ascii="IRNazanin" w:hAnsi="IRNazanin" w:eastAsia="IRNazanin"/>
          <w:color w:val="111111"/>
          <w:sz w:val="28"/>
          <w:sz w:val="28"/>
          <w:szCs w:val="28"/>
          <w:rtl w:val="true"/>
          <w:lang w:bidi="fa-IR"/>
        </w:rPr>
        <w:t>فلمّا اجتمعوا قال لبني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إلى منازلكم لا سهرت عيونكم ، ثمّ خطب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الحميّة وليوث الكريهة، هذا هلال يخبرني الساعة بكيت وكيت ، وقد خلّف أُخت سيّدكم وبقايا عياله يتشاكين ويتباكين، أخبروني عمّا أنتم عليه ، فجرّدوا صوار مهم ورموا عمائمهم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أما والله الذي منّ علينا بهذا الموقف لئن زحف القوم لنحصدنّ رؤوسهم ولنلحقنّهم بأشياخهم أذلّاء صاغرين، ولنحفظنّ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أبنائه وبناته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w:t>
      </w:r>
    </w:p>
    <w:p>
      <w:pPr>
        <w:pStyle w:val="BookText"/>
        <w:rPr/>
      </w:pPr>
      <w:r>
        <w:rPr>
          <w:rFonts w:ascii="Amiri" w:hAnsi="Amiri" w:eastAsia="Amiri" w:cs="Amiri"/>
          <w:color w:val="111111"/>
          <w:sz w:val="28"/>
          <w:sz w:val="28"/>
          <w:szCs w:val="28"/>
          <w:rtl w:val="true"/>
          <w:lang w:bidi="ar-SA"/>
        </w:rPr>
        <w:t xml:space="preserve">معي ، فقام يخبط الأرض وهم يعدون خلفه حتّى وقف بين أطناب الخيم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أهلنا، يا سادتنا ويا معاشر حرائر رسول الله ، هذه صوارم فتيانكم آلوا أن لا يغمدوها إلّا في رقاب من يبتغي السوء فيكم ، وهذه أسنّة غلمانكم أقسموا أن لا يركضوها إلّا في صدور من يفرّق ناديكم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 عليهم يا آل الله ، فخرجن وهنّ ينتدبن وهنّ 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حاموا أيها الطيّبون، نحن الفاطمياّت، ما عذركم إذا لقينا جدّنا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وشكونا إليه ما نزل بنا ، وقال أليس حبيب وأصحاب حبيب كانوا حاضرين يسمعون وينظرون ؟ فوالله الذي لا إله إلا هو لقد ضجّوا ضجّة ماجت منها الأرض واجتمعت لها خيولهم وكان لها جولة واختلاف وصهيل حتى كأن كلاً ينادي صاحبه وفارسه </w:t>
      </w:r>
      <w:r>
        <w:rPr>
          <w:rFonts w:eastAsia="IRNazanin" w:cs="IRNazanin"/>
          <w:color w:val="111111"/>
          <w:sz w:val="28"/>
          <w:szCs w:val="28"/>
          <w:rtl w:val="true"/>
          <w:lang w:bidi="fa-IR"/>
        </w:rPr>
        <w:t>...</w:t>
      </w:r>
      <w:r>
        <w:rPr>
          <w:rStyle w:val="FootnoteAnchor"/>
          <w:rtl w:val="true"/>
        </w:rPr>
        <w:footnoteReference w:id="16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حضر حبيب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جسد مسلم بن عوسجة، وبه رمق،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يا مسلم بن عوسجةفَمِنْهُم مَّن قَضَى نَحْبَهُ وَمِنْهُم مَّن يَنتَظِرُ وَمَا بَدَّلُوا تَبْدِيلاً</w:t>
      </w:r>
      <w:r>
        <w:rPr>
          <w:rStyle w:val="FootnoteAnchor"/>
          <w:rtl w:val="true"/>
        </w:rPr>
        <w:footnoteReference w:id="167"/>
      </w:r>
      <w:r>
        <w:rPr>
          <w:rFonts w:ascii="Amiri" w:hAnsi="Amiri" w:eastAsia="Amiri" w:cs="Amiri"/>
          <w:color w:val="111111"/>
          <w:sz w:val="28"/>
          <w:sz w:val="28"/>
          <w:szCs w:val="28"/>
          <w:rtl w:val="true"/>
          <w:lang w:bidi="ar-SA"/>
        </w:rPr>
        <w:t xml:space="preserve">ودنا منه حبيب بن مظاهر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مصرعك يا مسلم، ابشر بالجنّة ، فقال له مسلم قولاً ضعيفاً ، فقال 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أنّي في أثرك لاحق بك من ساعتي هذه لأحببت أن توصيني بكلّ ما أهمّك حتّى أحفظك في كلّ ذلك بما أنت أهل له فى القرابة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دونه،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 نعمنّك عيناً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01" w:name="pg16085_238364"/>
    </w:p>
    <w:p>
      <w:pPr>
        <w:pStyle w:val="BookText"/>
        <w:rPr/>
      </w:pPr>
      <w:bookmarkEnd w:id="201"/>
      <w:r>
        <w:rPr>
          <w:rFonts w:ascii="Amiri" w:hAnsi="Amiri" w:eastAsia="Amiri" w:cs="Amiri"/>
          <w:color w:val="111111"/>
          <w:sz w:val="28"/>
          <w:sz w:val="28"/>
          <w:szCs w:val="28"/>
          <w:rtl w:val="true"/>
          <w:lang w:bidi="ar-SA"/>
        </w:rPr>
        <w:t>وكذلك عندما استمهلوهم للصلاة وقد ذكرنا حوار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الحصين بن نمير لعنه الله في ترجمة أبي ثمامة، ولمّا فرغوا من الصلاة قال حبيب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لقد حان الوقت للقدوم على جدّك رسول الله علل الله فإن كانت لك حاجة إلى جدّك فمرني بتبليغها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مهيّج الأحزان ،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ذكرى جدّي وأبي وقد أخذك المشيب فكيف أرضى بدخولك ميدان القتال؟ فبكى حبيب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ألقى جدّك وقد ابيضّ وجهى عنده وأكون عند أبيك وأخيك معدوداً من أنصارك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حبیب</w:t>
      </w:r>
    </w:p>
    <w:p>
      <w:pPr>
        <w:pStyle w:val="BookText"/>
        <w:rPr/>
      </w:pPr>
      <w:r>
        <w:rPr>
          <w:rFonts w:ascii="IRNazanin" w:hAnsi="IRNazanin" w:eastAsia="IRNazanin"/>
          <w:color w:val="111111"/>
          <w:sz w:val="28"/>
          <w:sz w:val="28"/>
          <w:szCs w:val="28"/>
          <w:rtl w:val="true"/>
          <w:lang w:bidi="fa-IR"/>
        </w:rPr>
        <w:t>حبيب بن مظاهر خاص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طفلی رفیق شاهدین بود</w:t>
      </w:r>
    </w:p>
    <w:p>
      <w:pPr>
        <w:pStyle w:val="BookText"/>
        <w:rPr/>
      </w:pPr>
      <w:r>
        <w:rPr>
          <w:rFonts w:ascii="IRNazanin" w:hAnsi="IRNazanin" w:eastAsia="IRNazanin"/>
          <w:color w:val="111111"/>
          <w:sz w:val="28"/>
          <w:sz w:val="28"/>
          <w:szCs w:val="28"/>
          <w:rtl w:val="true"/>
          <w:lang w:bidi="fa-IR"/>
        </w:rPr>
        <w:t>بمقتل تافت خورشید امیدش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مهر هر موی سفیدش</w:t>
      </w:r>
    </w:p>
    <w:p>
      <w:pPr>
        <w:pStyle w:val="BookText"/>
        <w:rPr/>
      </w:pPr>
      <w:r>
        <w:rPr>
          <w:rFonts w:ascii="IRNazanin" w:hAnsi="IRNazanin" w:eastAsia="IRNazanin"/>
          <w:color w:val="111111"/>
          <w:sz w:val="28"/>
          <w:sz w:val="28"/>
          <w:szCs w:val="28"/>
          <w:rtl w:val="true"/>
          <w:lang w:bidi="fa-IR"/>
        </w:rPr>
        <w:t>سلاح آراست بر اندام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 زشاه هفت کشور</w:t>
      </w:r>
    </w:p>
    <w:p>
      <w:pPr>
        <w:pStyle w:val="BookText"/>
        <w:rPr/>
      </w:pPr>
      <w:r>
        <w:rPr>
          <w:rFonts w:ascii="IRNazanin" w:hAnsi="IRNazanin" w:eastAsia="IRNazanin"/>
          <w:color w:val="111111"/>
          <w:sz w:val="28"/>
          <w:sz w:val="28"/>
          <w:szCs w:val="28"/>
          <w:rtl w:val="true"/>
          <w:lang w:bidi="fa-IR"/>
        </w:rPr>
        <w:t>هجوم آورد چون آن قوم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تیغ غازی برق باری</w:t>
      </w:r>
    </w:p>
    <w:p>
      <w:pPr>
        <w:pStyle w:val="BookText"/>
        <w:rPr/>
      </w:pPr>
      <w:r>
        <w:rPr>
          <w:rFonts w:ascii="IRNazanin" w:hAnsi="IRNazanin" w:eastAsia="IRNazanin"/>
          <w:color w:val="111111"/>
          <w:sz w:val="28"/>
          <w:sz w:val="28"/>
          <w:szCs w:val="28"/>
          <w:rtl w:val="true"/>
          <w:lang w:bidi="fa-IR"/>
        </w:rPr>
        <w:t>بضرب تیغ خود پیری تهمتن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شصت و دو کس برداشت از تن</w:t>
      </w:r>
    </w:p>
    <w:p>
      <w:pPr>
        <w:pStyle w:val="BookText"/>
        <w:rPr/>
      </w:pPr>
      <w:r>
        <w:rPr>
          <w:rFonts w:ascii="IRNazanin" w:hAnsi="IRNazanin" w:eastAsia="IRNazanin"/>
          <w:color w:val="111111"/>
          <w:sz w:val="28"/>
          <w:sz w:val="28"/>
          <w:szCs w:val="28"/>
          <w:rtl w:val="true"/>
          <w:lang w:bidi="fa-IR"/>
        </w:rPr>
        <w:t>بدن مجروح و خون از تن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زفرط ضعف بیتاب و توان شد</w:t>
      </w:r>
    </w:p>
    <w:p>
      <w:pPr>
        <w:pStyle w:val="BookText"/>
        <w:rPr/>
      </w:pPr>
      <w:r>
        <w:rPr>
          <w:rFonts w:ascii="IRNazanin" w:hAnsi="IRNazanin" w:eastAsia="IRNazanin"/>
          <w:color w:val="111111"/>
          <w:sz w:val="28"/>
          <w:sz w:val="28"/>
          <w:szCs w:val="28"/>
          <w:rtl w:val="true"/>
          <w:lang w:bidi="fa-IR"/>
        </w:rPr>
        <w:t>زپشت زین بخاک گرم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سبزه فرش ره شد سرو آزاد</w:t>
      </w:r>
    </w:p>
    <w:p>
      <w:pPr>
        <w:pStyle w:val="Heading4"/>
        <w:numPr>
          <w:ilvl w:val="3"/>
          <w:numId w:val="1"/>
        </w:numPr>
        <w:rPr/>
      </w:pPr>
      <w:bookmarkStart w:id="202" w:name="__RefHeading___Toc504144_1280447820"/>
      <w:bookmarkStart w:id="203" w:name="_Toc75"/>
      <w:bookmarkEnd w:id="202"/>
      <w:r>
        <w:rPr>
          <w:rtl w:val="true"/>
        </w:rPr>
        <w:t xml:space="preserve">مباراة الشعر بالعربيّة </w:t>
      </w:r>
      <w:r>
        <w:rPr>
          <w:rtl w:val="true"/>
        </w:rPr>
        <w:t>:</w:t>
      </w:r>
      <w:bookmarkEnd w:id="203"/>
    </w:p>
    <w:p>
      <w:pPr>
        <w:pStyle w:val="BookText"/>
        <w:rPr/>
      </w:pPr>
      <w:r>
        <w:rPr>
          <w:rFonts w:ascii="Amiri" w:hAnsi="Amiri" w:eastAsia="Amiri" w:cs="Amiri"/>
          <w:color w:val="111111"/>
          <w:sz w:val="28"/>
          <w:sz w:val="28"/>
          <w:szCs w:val="28"/>
          <w:rtl w:val="true"/>
          <w:lang w:bidi="ar-SA"/>
        </w:rPr>
        <w:t>خصّ الإله حبيباً بالكرامات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رفعة فوق السماوات</w:t>
      </w:r>
    </w:p>
    <w:p>
      <w:pPr>
        <w:pStyle w:val="BookText"/>
        <w:rPr/>
      </w:pPr>
      <w:r>
        <w:rPr>
          <w:rFonts w:ascii="Amiri" w:hAnsi="Amiri" w:eastAsia="Amiri" w:cs="Amiri"/>
          <w:color w:val="111111"/>
          <w:sz w:val="28"/>
          <w:sz w:val="28"/>
          <w:szCs w:val="28"/>
          <w:rtl w:val="true"/>
          <w:lang w:bidi="ar-SA"/>
        </w:rPr>
        <w:t>منذ الصبا صحب الأطهار مغتبطاً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إنّه أزكى السجيّات</w:t>
      </w:r>
    </w:p>
    <w:p>
      <w:pPr>
        <w:pStyle w:val="BookText"/>
        <w:rPr/>
      </w:pPr>
      <w:r>
        <w:rPr>
          <w:rFonts w:ascii="Amiri" w:hAnsi="Amiri" w:eastAsia="Amiri" w:cs="Amiri"/>
          <w:color w:val="111111"/>
          <w:sz w:val="28"/>
          <w:sz w:val="28"/>
          <w:szCs w:val="28"/>
          <w:rtl w:val="true"/>
          <w:lang w:bidi="ar-SA"/>
        </w:rPr>
        <w:t>وأشرقت شمسه في أرض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فشيبه النور يجلو المدلهمّات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واستأذن السبط أن ينحو بهيكله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جحافلاً لينال الفوز في الآتي </w:t>
      </w:r>
    </w:p>
    <w:p>
      <w:pPr>
        <w:pStyle w:val="BookText"/>
        <w:rPr/>
      </w:pPr>
      <w:r>
        <w:rPr>
          <w:rFonts w:ascii="Amiri" w:hAnsi="Amiri" w:eastAsia="Amiri" w:cs="Amiri"/>
          <w:color w:val="111111"/>
          <w:sz w:val="28"/>
          <w:sz w:val="28"/>
          <w:szCs w:val="28"/>
          <w:rtl w:val="true"/>
          <w:lang w:bidi="ar-SA"/>
        </w:rPr>
        <w:t>أعطاه مولاه إذناً في القتال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سوى الأسد الضاري على الشاة</w:t>
      </w:r>
    </w:p>
    <w:p>
      <w:pPr>
        <w:pStyle w:val="BookText"/>
        <w:rPr/>
      </w:pPr>
      <w:r>
        <w:rPr>
          <w:rFonts w:ascii="Amiri" w:hAnsi="Amiri" w:eastAsia="Amiri" w:cs="Amiri"/>
          <w:color w:val="111111"/>
          <w:sz w:val="28"/>
          <w:sz w:val="28"/>
          <w:szCs w:val="28"/>
          <w:rtl w:val="true"/>
          <w:lang w:bidi="ar-SA"/>
        </w:rPr>
        <w:t>وسلّ صارمه بالنار مضطرماً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تدفّق مصباح بمشكاة</w:t>
      </w:r>
    </w:p>
    <w:p>
      <w:pPr>
        <w:pStyle w:val="BookText"/>
        <w:rPr/>
      </w:pPr>
      <w:r>
        <w:rPr>
          <w:rFonts w:ascii="Amiri" w:hAnsi="Amiri" w:eastAsia="Amiri" w:cs="Amiri"/>
          <w:color w:val="111111"/>
          <w:sz w:val="28"/>
          <w:sz w:val="28"/>
          <w:szCs w:val="28"/>
          <w:rtl w:val="true"/>
          <w:lang w:bidi="ar-SA"/>
        </w:rPr>
        <w:t>أردى من الخصم ستّيناً وأتبعهم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أوردهم نهر المنيّات</w:t>
      </w:r>
    </w:p>
    <w:p>
      <w:pPr>
        <w:pStyle w:val="BookText"/>
        <w:rPr/>
      </w:pPr>
      <w:r>
        <w:rPr>
          <w:rFonts w:ascii="Amiri" w:hAnsi="Amiri" w:eastAsia="Amiri" w:cs="Amiri"/>
          <w:color w:val="111111"/>
          <w:sz w:val="28"/>
          <w:sz w:val="28"/>
          <w:szCs w:val="28"/>
          <w:rtl w:val="true"/>
          <w:lang w:bidi="ar-SA"/>
        </w:rPr>
        <w:t>حتّى هوى فوق أرض الطفّ منجدلاً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من الله آلاف التحيّات</w:t>
      </w:r>
    </w:p>
    <w:p>
      <w:pPr>
        <w:pStyle w:val="BookText"/>
        <w:rPr/>
      </w:pPr>
      <w:r>
        <w:rPr>
          <w:rFonts w:ascii="Amiri" w:hAnsi="Amiri" w:eastAsia="Amiri" w:cs="Amiri"/>
          <w:color w:val="111111"/>
          <w:sz w:val="28"/>
          <w:sz w:val="28"/>
          <w:szCs w:val="28"/>
          <w:rtl w:val="true"/>
          <w:lang w:bidi="ar-SA"/>
        </w:rPr>
        <w:t>فجائه السبط يبكيه ويندبه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جمر بأضلاع زكيّات</w:t>
      </w:r>
    </w:p>
    <w:p>
      <w:pPr>
        <w:pStyle w:val="BookText"/>
        <w:rPr/>
      </w:pPr>
      <w:r>
        <w:rPr>
          <w:rFonts w:ascii="Amiri" w:hAnsi="Amiri" w:eastAsia="Amiri" w:cs="Amiri"/>
          <w:color w:val="111111"/>
          <w:sz w:val="28"/>
          <w:sz w:val="28"/>
          <w:szCs w:val="28"/>
          <w:rtl w:val="true"/>
          <w:lang w:bidi="ar-SA"/>
        </w:rPr>
        <w:t>ينعى الحبيب بقول كلّه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أوقدت أحشائي وآهاتي</w:t>
      </w:r>
    </w:p>
    <w:p>
      <w:pPr>
        <w:pStyle w:val="BookText"/>
        <w:rPr/>
      </w:pPr>
      <w:r>
        <w:rPr>
          <w:rFonts w:ascii="Amiri" w:hAnsi="Amiri" w:eastAsia="Amiri" w:cs="Amiri"/>
          <w:color w:val="111111"/>
          <w:sz w:val="28"/>
          <w:sz w:val="28"/>
          <w:szCs w:val="28"/>
          <w:rtl w:val="true"/>
          <w:lang w:bidi="ar-SA"/>
        </w:rPr>
        <w:t xml:space="preserve">ويقول 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حبيب بن مظاهر على ميسرة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الحصين بن نمير الملعون دخل ميدان الحرب يرتجز ويدعو حبيباً للمبارزة ، فودّع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على جيش الأعداء كأنّه شعلة نار، فضرب الحصين بن نمير على خرطومه فقطع أنفه، فوقع من هول الضربة إلى الأرض من على ظهر فرسه، فأراد حبيب أن يجهّز عليه فحمل أصحابه على حبيب فاستنقذوه، فحمل حبيب عليهم كالليث الغضبان يحمل على قطيع الثعالب فجدّل الأبطال وخاض الأهوال مع كبر سنّه وشدّة عطشه حتّى قتل منها اثنين وستّين رجلاً وأرسلهم إلى نار الله الموصدة، وصاح فيهم صيحة الأسد الباسل، وأخذ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وأبي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وليث قسور</w:t>
      </w:r>
    </w:p>
    <w:p>
      <w:pPr>
        <w:pStyle w:val="BookText"/>
        <w:rPr/>
      </w:pPr>
      <w:r>
        <w:rPr>
          <w:rFonts w:ascii="Amiri" w:hAnsi="Amiri" w:eastAsia="Amiri" w:cs="Amiri"/>
          <w:color w:val="111111"/>
          <w:sz w:val="28"/>
          <w:sz w:val="28"/>
          <w:szCs w:val="28"/>
          <w:rtl w:val="true"/>
          <w:lang w:bidi="ar-SA"/>
        </w:rPr>
        <w:t>وأنتم عند العديد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أعلى حجّة وأظهر</w:t>
      </w:r>
    </w:p>
    <w:p>
      <w:pPr>
        <w:pStyle w:val="BookText"/>
        <w:rPr/>
      </w:pPr>
      <w:r>
        <w:rPr>
          <w:rFonts w:ascii="Amiri" w:hAnsi="Amiri" w:eastAsia="Amiri" w:cs="Amiri"/>
          <w:color w:val="111111"/>
          <w:sz w:val="28"/>
          <w:sz w:val="28"/>
          <w:szCs w:val="28"/>
          <w:rtl w:val="true"/>
          <w:lang w:bidi="ar-SA"/>
        </w:rPr>
        <w:t>وأنتم عند الوفاء أغدر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أوفى منكم وأصبر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يميني صارم 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نار الجحيم تسعر</w:t>
      </w:r>
      <w:r>
        <w:rPr>
          <w:rStyle w:val="FootnoteAnchor"/>
          <w:rtl w:val="true"/>
        </w:rPr>
        <w:footnoteReference w:id="169"/>
      </w:r>
      <w:bookmarkStart w:id="204" w:name="pg16085_238368"/>
    </w:p>
    <w:p>
      <w:pPr>
        <w:pStyle w:val="Heading4"/>
        <w:numPr>
          <w:ilvl w:val="3"/>
          <w:numId w:val="1"/>
        </w:numPr>
        <w:rPr/>
      </w:pPr>
      <w:bookmarkStart w:id="205" w:name="__RefHeading___Toc504146_1280447820"/>
      <w:bookmarkStart w:id="206" w:name="_Toc76"/>
      <w:bookmarkEnd w:id="204"/>
      <w:bookmarkEnd w:id="205"/>
      <w:r>
        <w:rPr>
          <w:rtl w:val="true"/>
        </w:rPr>
        <w:t xml:space="preserve">بالفارسية </w:t>
      </w:r>
      <w:r>
        <w:rPr>
          <w:rtl w:val="true"/>
        </w:rPr>
        <w:t>..</w:t>
      </w:r>
      <w:bookmarkEnd w:id="206"/>
    </w:p>
    <w:p>
      <w:pPr>
        <w:pStyle w:val="BookText"/>
        <w:rPr/>
      </w:pPr>
      <w:r>
        <w:rPr>
          <w:rFonts w:ascii="IRNazanin" w:hAnsi="IRNazanin" w:eastAsia="IRNazanin"/>
          <w:color w:val="111111"/>
          <w:sz w:val="28"/>
          <w:sz w:val="28"/>
          <w:szCs w:val="28"/>
          <w:rtl w:val="true"/>
          <w:lang w:bidi="fa-IR"/>
        </w:rPr>
        <w:t>ببین اخلاص این پیر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 در راه خداوند</w:t>
      </w:r>
    </w:p>
    <w:p>
      <w:pPr>
        <w:pStyle w:val="BookText"/>
        <w:rPr/>
      </w:pPr>
      <w:r>
        <w:rPr>
          <w:rFonts w:ascii="IRNazanin" w:hAnsi="IRNazanin" w:eastAsia="IRNazanin"/>
          <w:color w:val="111111"/>
          <w:sz w:val="28"/>
          <w:sz w:val="28"/>
          <w:szCs w:val="28"/>
          <w:rtl w:val="true"/>
          <w:lang w:bidi="fa-IR"/>
        </w:rPr>
        <w:t>رجز خواند نسب فرمود و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خواست از آن قوم گمراه</w:t>
      </w:r>
    </w:p>
    <w:p>
      <w:pPr>
        <w:pStyle w:val="BookText"/>
        <w:rPr/>
      </w:pPr>
      <w:r>
        <w:rPr>
          <w:rFonts w:ascii="IRNazanin" w:hAnsi="IRNazanin" w:eastAsia="IRNazanin"/>
          <w:color w:val="111111"/>
          <w:sz w:val="28"/>
          <w:sz w:val="28"/>
          <w:szCs w:val="28"/>
          <w:rtl w:val="true"/>
          <w:lang w:bidi="fa-IR"/>
        </w:rPr>
        <w:t>چنان رزمی نمود آن پیر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نام آوران تنگ آمدی کار</w:t>
      </w:r>
    </w:p>
    <w:p>
      <w:pPr>
        <w:pStyle w:val="BookText"/>
        <w:rPr/>
      </w:pPr>
      <w:r>
        <w:rPr>
          <w:rFonts w:ascii="IRNazanin" w:hAnsi="IRNazanin" w:eastAsia="IRNazanin"/>
          <w:color w:val="111111"/>
          <w:sz w:val="28"/>
          <w:sz w:val="28"/>
          <w:szCs w:val="28"/>
          <w:rtl w:val="true"/>
          <w:lang w:bidi="fa-IR"/>
        </w:rPr>
        <w:t>سر شمشیر آن پیر 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مرد از سر مرکب جدا کرد</w:t>
      </w:r>
    </w:p>
    <w:p>
      <w:pPr>
        <w:pStyle w:val="BookText"/>
        <w:rPr/>
      </w:pPr>
      <w:r>
        <w:rPr>
          <w:rFonts w:ascii="IRNazanin" w:hAnsi="IRNazanin" w:eastAsia="IRNazanin"/>
          <w:color w:val="111111"/>
          <w:sz w:val="28"/>
          <w:sz w:val="28"/>
          <w:szCs w:val="28"/>
          <w:rtl w:val="true"/>
          <w:lang w:bidi="fa-IR"/>
        </w:rPr>
        <w:t xml:space="preserve">به تیغ تیز در آن رزم پیکار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فکند از آن جماعت جمع بسیار</w:t>
      </w:r>
    </w:p>
    <w:p>
      <w:pPr>
        <w:pStyle w:val="Heading4"/>
        <w:numPr>
          <w:ilvl w:val="3"/>
          <w:numId w:val="1"/>
        </w:numPr>
        <w:rPr/>
      </w:pPr>
      <w:bookmarkStart w:id="207" w:name="__RefHeading___Toc504148_1280447820"/>
      <w:bookmarkStart w:id="208" w:name="_Toc77"/>
      <w:bookmarkEnd w:id="207"/>
      <w:r>
        <w:rPr>
          <w:rtl w:val="true"/>
        </w:rPr>
        <w:t xml:space="preserve">مباراته بالعربيّة </w:t>
      </w:r>
      <w:r>
        <w:rPr>
          <w:rtl w:val="true"/>
        </w:rPr>
        <w:t>:</w:t>
      </w:r>
      <w:bookmarkEnd w:id="208"/>
    </w:p>
    <w:p>
      <w:pPr>
        <w:pStyle w:val="BookText"/>
        <w:rPr/>
      </w:pPr>
      <w:r>
        <w:rPr>
          <w:rFonts w:ascii="Amiri" w:hAnsi="Amiri" w:eastAsia="Amiri" w:cs="Amiri"/>
          <w:color w:val="111111"/>
          <w:sz w:val="28"/>
          <w:sz w:val="28"/>
          <w:szCs w:val="28"/>
          <w:rtl w:val="true"/>
          <w:lang w:bidi="ar-SA"/>
        </w:rPr>
        <w:t>انظر إلى إخلاص شيخ 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بالقلب لربّ خالق</w:t>
      </w:r>
    </w:p>
    <w:p>
      <w:pPr>
        <w:pStyle w:val="BookText"/>
        <w:rPr/>
      </w:pPr>
      <w:r>
        <w:rPr>
          <w:rFonts w:ascii="Amiri" w:hAnsi="Amiri" w:eastAsia="Amiri" w:cs="Amiri"/>
          <w:color w:val="111111"/>
          <w:sz w:val="28"/>
          <w:sz w:val="28"/>
          <w:szCs w:val="28"/>
          <w:rtl w:val="true"/>
          <w:lang w:bidi="ar-SA"/>
        </w:rPr>
        <w:t>يردّد الأرجاز في ساح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كالفحل يلقى الخصم بالشقاشق</w:t>
      </w:r>
    </w:p>
    <w:p>
      <w:pPr>
        <w:pStyle w:val="BookText"/>
        <w:rPr/>
      </w:pPr>
      <w:r>
        <w:rPr>
          <w:rFonts w:ascii="IRNazanin" w:hAnsi="IRNazanin" w:eastAsia="IRNazanin"/>
          <w:color w:val="111111"/>
          <w:sz w:val="28"/>
          <w:sz w:val="28"/>
          <w:szCs w:val="28"/>
          <w:rtl w:val="true"/>
          <w:lang w:bidi="fa-IR"/>
        </w:rPr>
        <w:t>وكلّ فارس يلاقي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هوی به من حالق</w:t>
      </w:r>
    </w:p>
    <w:p>
      <w:pPr>
        <w:pStyle w:val="BookText"/>
        <w:rPr/>
      </w:pPr>
      <w:r>
        <w:rPr>
          <w:rFonts w:ascii="Amiri" w:hAnsi="Amiri" w:eastAsia="Amiri" w:cs="Amiri"/>
          <w:color w:val="111111"/>
          <w:sz w:val="28"/>
          <w:sz w:val="28"/>
          <w:szCs w:val="28"/>
          <w:rtl w:val="true"/>
          <w:lang w:bidi="ar-SA"/>
        </w:rPr>
        <w:t>وسيفه الحتف لهم بل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إلى فتق القضا من راتق</w:t>
      </w:r>
    </w:p>
    <w:p>
      <w:pPr>
        <w:pStyle w:val="BookText"/>
        <w:rPr/>
      </w:pPr>
      <w:r>
        <w:rPr>
          <w:rFonts w:ascii="Amiri" w:hAnsi="Amiri" w:eastAsia="Amiri" w:cs="Amiri"/>
          <w:color w:val="111111"/>
          <w:sz w:val="28"/>
          <w:sz w:val="28"/>
          <w:szCs w:val="28"/>
          <w:rtl w:val="true"/>
          <w:lang w:bidi="ar-SA"/>
        </w:rPr>
        <w:t>أفنى بسيفه الجموع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 فيهم بموت صاعق</w:t>
      </w:r>
    </w:p>
    <w:p>
      <w:pPr>
        <w:pStyle w:val="BookText"/>
        <w:rPr/>
      </w:pPr>
      <w:r>
        <w:rPr>
          <w:rFonts w:ascii="Amiri" w:hAnsi="Amiri" w:eastAsia="Amiri" w:cs="Amiri"/>
          <w:color w:val="111111"/>
          <w:sz w:val="28"/>
          <w:sz w:val="28"/>
          <w:szCs w:val="28"/>
          <w:rtl w:val="true"/>
          <w:lang w:bidi="ar-SA"/>
        </w:rPr>
        <w:t>صال بسيفٍ في مضاء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هولاً من خضمّ دافق</w:t>
      </w:r>
    </w:p>
    <w:p>
      <w:pPr>
        <w:pStyle w:val="BookText"/>
        <w:rPr/>
      </w:pPr>
      <w:r>
        <w:rPr>
          <w:rFonts w:ascii="Amiri" w:hAnsi="Amiri" w:eastAsia="Amiri" w:cs="Amiri"/>
          <w:color w:val="111111"/>
          <w:sz w:val="28"/>
          <w:sz w:val="28"/>
          <w:szCs w:val="28"/>
          <w:rtl w:val="true"/>
          <w:lang w:bidi="ar-SA"/>
        </w:rPr>
        <w:t xml:space="preserve">فقلّب الميمنة على الميسرة مع ضعف الشيخوخة، وهجم عليهم كالسيل المنحدر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كنّا لكم أعدادا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الأكتادا</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يا شرّ قوم حسباً من 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وشرّهم قد عملوا أندادا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فطعنه بديل بن صريم التميمي بحربته فوقع على الأرض فأراد أن يقوم فعاجله الحصين بن نمير لعنه الله الذي ينتظر منه غرّة بضربة انتقاماً لنفسه من سربة حبيب التي سبقت ، ثمّ ترجّل من فرسه واحتزّ رأسه وقال 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شركتك بقتله فادفع إليّ رأسه فقال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فقال له الحصين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أعطنيه أُعلّقه في رقبة جوادي وأدور فيه بالعسكر حتّى يعلم الناس بقتله ثمّ أدفعه لك لتنال به جائزتك من عبيد الله بن زياد فلا حاجة لي بها، فأعطاه الرأس وعلّقه برقبة الجواد وطاف به في جوانب العسكر، وكان غرضه من ذلك أن يراه الناس ويعلموا أنّه قاتل حبيب ، ثمّ عاد وأعطى الرأس إلى التميمي لعنهما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مقتله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العبارات بان الانكسار في وجه الحسين من قتل الحبيب،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نفسي وحماة أصحابي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الانكسار في وجه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حبيب لقد كنت فاضلاً تختم القرآن في ليلة واحدة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أخذ الآخر رأس حبيب فعلّقه في لبان فرسه، ثمّ أقبل إلى ابن زياد في القصر فبصر به ابنه القاسم بن حبيب وهو يومئذٍ قد راهق، فأقبل مع الفارس لا يفارقه كلّما دخل القصر دخل معه وإذا خرج خرج معه، فارتاب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 تتبعني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بنيّ أخبرني،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الرأس الذي معك رأس أبي أفتعطينيه حتّى أدفنه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يرضى الأمير أن يدفن وأنا أُريد أن يثيبني الأمير على قتله ثواباً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لا يثيبك على ذلك إلّا أسوأ الثواب، أما والله لقد قتلته خيراً منك وبكى، فمكث الغلام حتّى إذا أدرك لم يكن له همّة إلّا اتّباع أثر قاتل أبيه ليجد منه غرّة فيقتله بأبيه، فلمّا كان زمن مصعب بن الزبير وغزى </w:t>
      </w:r>
    </w:p>
    <w:p>
      <w:pPr>
        <w:pStyle w:val="BookText"/>
        <w:rPr/>
      </w:pP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باجميرا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دخل عسكر مصعب فإذا قاتل أبيه في فسطاطه فأقبل يختلف في طلبه والتماس غرّته فدخل عليه وهو قائل نصف النهار فضربه بسيفه حتّى برد</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لهفي لركب صُرّعوا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بهم أجالهم متدانيه</w:t>
      </w:r>
    </w:p>
    <w:p>
      <w:pPr>
        <w:pStyle w:val="BookText"/>
        <w:rPr/>
      </w:pPr>
      <w:r>
        <w:rPr>
          <w:rFonts w:ascii="Amiri" w:hAnsi="Amiri" w:eastAsia="Amiri" w:cs="Amiri"/>
          <w:color w:val="111111"/>
          <w:sz w:val="28"/>
          <w:sz w:val="28"/>
          <w:szCs w:val="28"/>
          <w:rtl w:val="true"/>
          <w:lang w:bidi="ar-SA"/>
        </w:rPr>
        <w:t>نصروا ابن بنت نبيّهم 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بنصرته مراتب عاليه</w:t>
      </w:r>
    </w:p>
    <w:p>
      <w:pPr>
        <w:pStyle w:val="BookText"/>
        <w:rPr/>
      </w:pPr>
      <w:r>
        <w:rPr>
          <w:rFonts w:ascii="Amiri" w:hAnsi="Amiri" w:eastAsia="Amiri" w:cs="Amiri"/>
          <w:color w:val="111111"/>
          <w:sz w:val="28"/>
          <w:sz w:val="28"/>
          <w:szCs w:val="28"/>
          <w:rtl w:val="true"/>
          <w:lang w:bidi="ar-SA"/>
        </w:rPr>
        <w:t>طهرت نفوسهم لطيب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فعناصر طابت لهم وحجور</w:t>
      </w:r>
    </w:p>
    <w:p>
      <w:pPr>
        <w:pStyle w:val="BookText"/>
        <w:rPr/>
      </w:pPr>
      <w:r>
        <w:rPr>
          <w:rFonts w:ascii="Amiri" w:hAnsi="Amiri" w:eastAsia="Amiri" w:cs="Amiri"/>
          <w:color w:val="111111"/>
          <w:sz w:val="28"/>
          <w:sz w:val="28"/>
          <w:szCs w:val="28"/>
          <w:rtl w:val="true"/>
          <w:lang w:bidi="ar-SA"/>
        </w:rPr>
        <w:t>ما اشتاقهم للموت إلّا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لا ولدانها والحور</w:t>
      </w:r>
    </w:p>
    <w:p>
      <w:pPr>
        <w:pStyle w:val="BookText"/>
        <w:rPr/>
      </w:pPr>
      <w:r>
        <w:rPr>
          <w:rFonts w:ascii="Amiri" w:hAnsi="Amiri" w:eastAsia="Amiri" w:cs="Amiri"/>
          <w:color w:val="111111"/>
          <w:sz w:val="28"/>
          <w:sz w:val="28"/>
          <w:szCs w:val="28"/>
          <w:rtl w:val="true"/>
          <w:lang w:bidi="ar-SA"/>
        </w:rPr>
        <w:t>بيض الوجوه كريمة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يغشون حتّى ما تهرّ كلابهم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لايسألون عن السواد المقبل</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قوم إذا اقتحم العجاج رأيتهم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 وخلت وجوههم أقمارا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الصريخ دعاهم لملمّة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بذلوا النفوس وفارقوا الأعمارا </w:t>
      </w:r>
      <w:bookmarkStart w:id="209" w:name="pg16085_238374"/>
    </w:p>
    <w:p>
      <w:pPr>
        <w:pStyle w:val="BookText"/>
        <w:rPr/>
      </w:pPr>
      <w:bookmarkEnd w:id="209"/>
      <w:r>
        <w:rPr>
          <w:rFonts w:ascii="Amiri" w:hAnsi="Amiri" w:eastAsia="Amiri" w:cs="Amiri"/>
          <w:color w:val="111111"/>
          <w:sz w:val="28"/>
          <w:sz w:val="28"/>
          <w:szCs w:val="28"/>
          <w:rtl w:val="true"/>
          <w:lang w:bidi="ar-SA"/>
        </w:rPr>
        <w:t>بنفسي وآبائي نفوساً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كأس المنيّة مترف</w:t>
      </w:r>
    </w:p>
    <w:p>
      <w:pPr>
        <w:pStyle w:val="BookText"/>
        <w:rPr/>
      </w:pPr>
      <w:r>
        <w:rPr>
          <w:rFonts w:ascii="Amiri" w:hAnsi="Amiri" w:eastAsia="Amiri" w:cs="Amiri"/>
          <w:color w:val="111111"/>
          <w:sz w:val="28"/>
          <w:sz w:val="28"/>
          <w:szCs w:val="28"/>
          <w:rtl w:val="true"/>
          <w:lang w:bidi="ar-SA"/>
        </w:rPr>
        <w:t>وهم خير من تحت السماء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 فوق السماء وأشرف</w:t>
      </w:r>
    </w:p>
    <w:p>
      <w:pPr>
        <w:pStyle w:val="Heading4"/>
        <w:numPr>
          <w:ilvl w:val="3"/>
          <w:numId w:val="1"/>
        </w:numPr>
        <w:rPr/>
      </w:pPr>
      <w:bookmarkStart w:id="210" w:name="__RefHeading___Toc504150_1280447820"/>
      <w:bookmarkStart w:id="211" w:name="_Toc78"/>
      <w:bookmarkEnd w:id="210"/>
      <w:r>
        <w:rPr>
          <w:rtl w:val="true"/>
        </w:rPr>
        <w:t>تذنيبٌ فيه رؤيً صادقة</w:t>
      </w:r>
      <w:bookmarkEnd w:id="211"/>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العلّامة النوري في دار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جعفر التستري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أنهيت الطلب للعلوم الدينيّة وأن أوان النشر والانتاج والإنذار، عدت إلى وطني الذي ألفته وشرعت في إرشاد الناس وهدايتهم وتبليغ الأحكام الدينيّة، وبما أنّي لم أتمرّس على الصناعة المنبريّة فقد كنت في شهر رمضان أعظ الناس من تفسير الصافي وكذلك في أيّام الجمع من على المنبر ، وفي أيّام عاشوراء أقرأ كتاب روضة الشهداء لملّا حسين الكاشفي ، فلم يكن يحصل ما أُريد من الوعظ المفيد والإنذار الجيّد والبكاء المطلوب، حتّى مرّ عليَّ وأنا على هذه الحالة سنوات عدّة ، ولمّا هلّ علينا المحرّم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كم أنا ثابت لا أحول ولا أزول عن ملازمة الكتاب ، وفي التعزية وذكر المصاب أفزع إلى الكتاب فأقرأ فيه المصيبة، فعزمت على إحداث التغيير ولكن لم تسعف الحال ولم أت بشيء يرضيني، ومِن ثمّ ساءت خلقي واعترتني كآبة لذلك وأحسست بقلبي الكسير وطبعي الشرس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فرأيت فى عالم النوم أنّي في كربلاء وكأنّى فى اليوم الذي نزل فيه الحسين بكربلاء، ورأيت مضارب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ناحية من الأرض والعساكر في ناحية أُخرى وهي مستعدّة للنزال، فدخلت خباء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وسلّمت عليه فاستدعاني وأجلسني إلى جنبه وراح يداعبني ، ثمّ التفت إلى حبيب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اليوم ضيفنا والماء لا يوجد عندنا ولكن جئنا بالسويق، فأقبل به حبیب </w:t>
      </w:r>
      <w:bookmarkStart w:id="212" w:name="pg16085_238377"/>
    </w:p>
    <w:p>
      <w:pPr>
        <w:pStyle w:val="BookText"/>
        <w:rPr/>
      </w:pPr>
      <w:bookmarkEnd w:id="212"/>
      <w:r>
        <w:rPr>
          <w:rFonts w:ascii="Amiri" w:hAnsi="Amiri" w:eastAsia="Amiri" w:cs="Amiri"/>
          <w:color w:val="111111"/>
          <w:sz w:val="28"/>
          <w:sz w:val="28"/>
          <w:szCs w:val="28"/>
          <w:rtl w:val="true"/>
          <w:lang w:bidi="ar-SA"/>
        </w:rPr>
        <w:t>ومعه ملعقة فتناولت منه ملاعق وانتبهت من نومي، ففتح الله عليَّ من بركة تلكم الأكلات وتعلّمت جانباً من الإشارات وأخبار المصائب واللطائف والكنايات، ووقفت على أسرارها فلم يسبقني بعد ذلك أحد ، وكلّما مرّت الأيّام يزداد نشاط العقل في هذا المجال حتّى بلغت غايتي ونلت مرامي</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وفي ترجمته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والمعظّم النبيل الشيخ الأعظم الرفيع الشأن اللامع البرهان ، كشّاف حقائق الشريعة بطرائف البيان ، لم يطمثهنّ قبله إنس ولا جان ، ناموس العصر وفريد الدهر ، الفقيه النبيه والواعظ الوجيه، الزاهد العابد الراكع الساجد صاحب الكشف والكرامات، النور الأزهر ابن الحسين مولانا الشيخ جعفر الشوشتري طاب ثراه وجعل الجنّة مثواه ، كان من أكابر علمائنا المجتهدين وأفاخم فقهائنا المحقّقين وأعاظم أصحابنا المحدّثين ، جمع بين صناعات العلوم من معقولها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كلماته بطولها ، ولد في تستر ونشأ بها وتوفّي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ودفن في النجف ، رضوان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504152_1280447820"/>
      <w:bookmarkStart w:id="214" w:name="_Toc79"/>
      <w:bookmarkEnd w:id="213"/>
      <w:r>
        <w:rPr/>
        <w:t>45</w:t>
      </w:r>
      <w:r>
        <w:rPr>
          <w:rtl w:val="true"/>
        </w:rPr>
        <w:t xml:space="preserve"> - </w:t>
      </w:r>
      <w:r>
        <w:rPr>
          <w:rtl w:val="true"/>
        </w:rPr>
        <w:t>الحجّاج بن زيد السعدي</w:t>
      </w:r>
      <w:bookmarkEnd w:id="214"/>
    </w:p>
    <w:p>
      <w:pPr>
        <w:pStyle w:val="Heading4"/>
        <w:numPr>
          <w:ilvl w:val="3"/>
          <w:numId w:val="1"/>
        </w:numPr>
        <w:rPr/>
      </w:pPr>
      <w:bookmarkStart w:id="215" w:name="__RefHeading___Toc504154_1280447820"/>
      <w:bookmarkStart w:id="216" w:name="_Toc80"/>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ضبطه بعضهم بالحجّاج بن بدر التميمي، وآخرون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زيد السعدي التميمي البصري، حامل كتاب يزيد بن</w:t>
      </w:r>
    </w:p>
    <w:p>
      <w:pPr>
        <w:pStyle w:val="BookText"/>
        <w:rPr/>
      </w:pPr>
      <w:r>
        <w:rPr>
          <w:rFonts w:ascii="Amiri" w:hAnsi="Amiri" w:eastAsia="Amiri" w:cs="Amiri"/>
          <w:color w:val="111111"/>
          <w:sz w:val="28"/>
          <w:sz w:val="28"/>
          <w:szCs w:val="28"/>
          <w:rtl w:val="true"/>
          <w:lang w:bidi="ar-SA"/>
        </w:rPr>
        <w:t>مسعود النهشلي من البصرة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يخبره عن لحاقه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الحجاج بن زيد السعدي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الحجّاج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التصحيف وارد</w:t>
      </w:r>
      <w:r>
        <w:rPr>
          <w:rFonts w:eastAsia="Amiri" w:cs="Amiri" w:ascii="Amiri" w:hAnsi="Amiri"/>
          <w:color w:val="111111"/>
          <w:sz w:val="28"/>
          <w:szCs w:val="28"/>
          <w:rtl w:val="true"/>
          <w:lang w:bidi="ar-SA"/>
        </w:rPr>
        <w:t xml:space="preserve">. </w:t>
      </w:r>
      <w:bookmarkStart w:id="217" w:name="pg16085_238379"/>
    </w:p>
    <w:p>
      <w:pPr>
        <w:pStyle w:val="BookText"/>
        <w:rPr/>
      </w:pPr>
      <w:bookmarkEnd w:id="217"/>
      <w:r>
        <w:rPr>
          <w:rFonts w:ascii="Amiri" w:hAnsi="Amiri" w:eastAsia="Amiri" w:cs="Amiri"/>
          <w:color w:val="111111"/>
          <w:sz w:val="28"/>
          <w:sz w:val="28"/>
          <w:szCs w:val="28"/>
          <w:rtl w:val="true"/>
          <w:lang w:bidi="ar-SA"/>
        </w:rPr>
        <w:t>وكيف كان فلما أوصل الكتاب إلى الإمام اهل بقي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عاشوراء كما يقول صاحب الحدائق الورديّة، وأنّه قُتل 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ابن شهرآشوب استشهد في الحملة الأُولى ، ومثله في إبصار العين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ابن حجر العسقلاني في الإصابة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زيد بن جبلة بن مرداس من أهل الشرف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ابن عساكر ترجم لزيد بن جبلة ونقل عنه كلاماً طويلاً حين وفوده على معاوية ويظهر منه ملازمته لأمير المؤمنين في حرب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بدر التميمي السعدي استشهد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504156_1280447820"/>
      <w:bookmarkStart w:id="219" w:name="_Toc81"/>
      <w:bookmarkEnd w:id="218"/>
      <w:r>
        <w:rPr>
          <w:rtl w:val="true"/>
        </w:rPr>
        <w:t>الحجّاج بن مالك والحجّاج بن مزروق</w:t>
      </w:r>
      <w:bookmarkEnd w:id="219"/>
    </w:p>
    <w:p>
      <w:pPr>
        <w:pStyle w:val="BookText"/>
        <w:rPr/>
      </w:pPr>
      <w:r>
        <w:rPr>
          <w:rFonts w:ascii="Amiri" w:hAnsi="Amiri" w:eastAsia="Amiri" w:cs="Amiri"/>
          <w:color w:val="111111"/>
          <w:sz w:val="28"/>
          <w:sz w:val="28"/>
          <w:szCs w:val="28"/>
          <w:rtl w:val="true"/>
          <w:lang w:bidi="ar-SA"/>
        </w:rPr>
        <w:t>هذان الرجلان مجهولا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المامقاني عن رجال الشيخ أنّ كلّ واحد منهما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في أعيان الشيعة عند ترجمتهما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رجاله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كانا بهذه الصفة من الغموض والحال المستورة رأيت أن لا أذكرهما في تسلسل العدد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04158_1280447820"/>
      <w:bookmarkStart w:id="221" w:name="_Toc82"/>
      <w:bookmarkEnd w:id="220"/>
      <w:r>
        <w:rPr/>
        <w:t>46</w:t>
      </w:r>
      <w:r>
        <w:rPr>
          <w:rtl w:val="true"/>
        </w:rPr>
        <w:t xml:space="preserve"> - </w:t>
      </w:r>
      <w:r>
        <w:rPr>
          <w:rtl w:val="true"/>
        </w:rPr>
        <w:t>الحجاج بن مسروق الجعفي</w:t>
      </w:r>
      <w:bookmarkEnd w:id="221"/>
    </w:p>
    <w:p>
      <w:pPr>
        <w:pStyle w:val="Heading4"/>
        <w:numPr>
          <w:ilvl w:val="3"/>
          <w:numId w:val="1"/>
        </w:numPr>
        <w:rPr/>
      </w:pPr>
      <w:bookmarkStart w:id="222" w:name="__RefHeading___Toc504160_1280447820"/>
      <w:bookmarkStart w:id="223" w:name="_Toc83"/>
      <w:bookmarkEnd w:id="222"/>
      <w:r>
        <w:rPr>
          <w:rtl w:val="true"/>
        </w:rPr>
        <w:t>اشارة</w:t>
      </w:r>
      <w:bookmarkEnd w:id="2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السماوي في إبصار العين والعاملي 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مسروق بن جعفر بن سعد العشيرة المذحجي الجعفي، كان من الشيعة، صحب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 ولما خرج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 خرج من الكوفة لملاقاته فصحبه وكان مؤذّناً له في أوقات الصلاة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شهر آشوب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الحجّاج بن مسروق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p>
    <w:p>
      <w:pPr>
        <w:pStyle w:val="BookText"/>
        <w:rPr/>
      </w:pPr>
      <w:r>
        <w:rPr>
          <w:rFonts w:ascii="Amiri" w:hAnsi="Amiri" w:eastAsia="Amiri" w:cs="Amiri"/>
          <w:color w:val="111111"/>
          <w:sz w:val="28"/>
          <w:sz w:val="28"/>
          <w:szCs w:val="28"/>
          <w:rtl w:val="true"/>
          <w:lang w:bidi="ar-SA"/>
        </w:rPr>
        <w:t>أقدم حسيناً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نلقى جدّاك النبيّا</w:t>
      </w:r>
    </w:p>
    <w:p>
      <w:pPr>
        <w:pStyle w:val="BookText"/>
        <w:rPr/>
      </w:pPr>
      <w:r>
        <w:rPr>
          <w:rFonts w:ascii="Amiri" w:hAnsi="Amiri" w:eastAsia="Amiri" w:cs="Amiri"/>
          <w:color w:val="111111"/>
          <w:sz w:val="28"/>
          <w:sz w:val="28"/>
          <w:szCs w:val="28"/>
          <w:rtl w:val="true"/>
          <w:lang w:bidi="ar-SA"/>
        </w:rPr>
        <w:t>ثمّ أباك ذا الندى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خمساً وعشرين رجلا</w:t>
      </w:r>
      <w:r>
        <w:rPr>
          <w:rStyle w:val="FootnoteAnchor"/>
          <w:rtl w:val="true"/>
        </w:rPr>
        <w:footnoteReference w:id="179"/>
      </w:r>
      <w:r>
        <w:rPr>
          <w:rFonts w:ascii="IRNazanin" w:hAnsi="IRNazanin" w:eastAsia="IRNazanin"/>
          <w:color w:val="111111"/>
          <w:sz w:val="28"/>
          <w:sz w:val="28"/>
          <w:szCs w:val="28"/>
          <w:rtl w:val="true"/>
          <w:lang w:bidi="fa-IR"/>
        </w:rPr>
        <w:t>سوى من 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محمّد بن أبي طالب أنّه قتل ثمانية عشر رجلاً وأرسلهم إلى دار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مسروق،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يعدّ للحسين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معه كربلاء وكان ينشد هذه الأشعار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فدتك نفسي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نلقى جدّك النبيّا</w:t>
      </w:r>
    </w:p>
    <w:p>
      <w:pPr>
        <w:pStyle w:val="BookText"/>
        <w:rPr/>
      </w:pPr>
      <w:r>
        <w:rPr>
          <w:rFonts w:ascii="Amiri" w:hAnsi="Amiri" w:eastAsia="Amiri" w:cs="Amiri"/>
          <w:color w:val="111111"/>
          <w:sz w:val="28"/>
          <w:sz w:val="28"/>
          <w:szCs w:val="28"/>
          <w:rtl w:val="true"/>
          <w:lang w:bidi="ar-SA"/>
        </w:rPr>
        <w:t>ثمّ أباك ذا الندى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نعرفه وصيّا</w:t>
      </w:r>
    </w:p>
    <w:p>
      <w:pPr>
        <w:pStyle w:val="BookText"/>
        <w:rPr/>
      </w:pPr>
      <w:r>
        <w:rPr>
          <w:rFonts w:ascii="Amiri" w:hAnsi="Amiri" w:eastAsia="Amiri" w:cs="Amiri"/>
          <w:color w:val="111111"/>
          <w:sz w:val="28"/>
          <w:sz w:val="28"/>
          <w:szCs w:val="28"/>
          <w:rtl w:val="true"/>
          <w:lang w:bidi="ar-SA"/>
        </w:rPr>
        <w:t>والحسن الخير الرضى الوليّا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وذا الجناحين الفتى الكميّا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الطاهرة الزكيّا</w:t>
      </w:r>
    </w:p>
    <w:p>
      <w:pPr>
        <w:pStyle w:val="BookText"/>
        <w:rPr/>
      </w:pPr>
      <w:r>
        <w:rPr>
          <w:rFonts w:ascii="Amiri" w:hAnsi="Amiri" w:eastAsia="Amiri" w:cs="Amiri"/>
          <w:color w:val="111111"/>
          <w:sz w:val="28"/>
          <w:sz w:val="28"/>
          <w:szCs w:val="28"/>
          <w:rtl w:val="true"/>
          <w:lang w:bidi="ar-SA"/>
        </w:rPr>
        <w:t>ومن مضى من قبله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صيّرني وليّا</w:t>
      </w:r>
    </w:p>
    <w:p>
      <w:pPr>
        <w:pStyle w:val="BookText"/>
        <w:rPr/>
      </w:pPr>
      <w:r>
        <w:rPr>
          <w:rFonts w:ascii="Amiri" w:hAnsi="Amiri" w:eastAsia="Amiri" w:cs="Amiri"/>
          <w:color w:val="111111"/>
          <w:sz w:val="28"/>
          <w:sz w:val="28"/>
          <w:szCs w:val="28"/>
          <w:rtl w:val="true"/>
          <w:lang w:bidi="ar-SA"/>
        </w:rPr>
        <w:t>في حبّكم أُقاتل الدعيّا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الله الشهيد الحيّا</w:t>
      </w:r>
    </w:p>
    <w:p>
      <w:pPr>
        <w:pStyle w:val="BookText"/>
        <w:rPr/>
      </w:pPr>
      <w:r>
        <w:rPr>
          <w:rFonts w:ascii="Amiri" w:hAnsi="Amiri" w:eastAsia="Amiri" w:cs="Amiri"/>
          <w:color w:val="111111"/>
          <w:sz w:val="28"/>
          <w:sz w:val="28"/>
          <w:szCs w:val="28"/>
          <w:rtl w:val="true"/>
          <w:lang w:bidi="ar-SA"/>
        </w:rPr>
        <w:t xml:space="preserve">لتبشروا يا عترة النبيّا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بجنّة شرابها مريّا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والحوض حوض المرتضى عليّا</w:t>
      </w:r>
      <w:r>
        <w:rPr>
          <w:rStyle w:val="FootnoteAnchor"/>
          <w:rtl w:val="true"/>
        </w:rPr>
        <w:footnoteReference w:id="180"/>
      </w:r>
      <w:bookmarkStart w:id="224" w:name="pg16085_238383"/>
    </w:p>
    <w:p>
      <w:pPr>
        <w:pStyle w:val="BookText"/>
        <w:rPr/>
      </w:pPr>
      <w:bookmarkEnd w:id="224"/>
      <w:r>
        <w:rPr>
          <w:rFonts w:ascii="Amiri" w:hAnsi="Amiri" w:eastAsia="Amiri" w:cs="Amiri"/>
          <w:color w:val="111111"/>
          <w:sz w:val="28"/>
          <w:sz w:val="28"/>
          <w:szCs w:val="28"/>
          <w:rtl w:val="true"/>
          <w:lang w:bidi="ar-SA"/>
        </w:rPr>
        <w:t>عند ذلك أذن له الإمام ودخل ميدان القتال فجزر منهم خمسة عشر رجلاً بحدّ السيف ثمّ نال السعادة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شرح الشافية ذكر أنّه ومولاه قتلا مأة وخمسين رجلاً وأنزلاهم في قعر جهنّم من ذلك العسكر ثمّ استشهدا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04162_1280447820"/>
      <w:bookmarkStart w:id="226" w:name="_Toc84"/>
      <w:bookmarkEnd w:id="225"/>
      <w:r>
        <w:rPr>
          <w:rtl w:val="true"/>
        </w:rPr>
        <w:t>شقاء عبيد الله بن الحرّ الجعفي</w:t>
      </w:r>
      <w:bookmarkEnd w:id="226"/>
    </w:p>
    <w:p>
      <w:pPr>
        <w:pStyle w:val="BookText"/>
        <w:rPr/>
      </w:pPr>
      <w:r>
        <w:rPr>
          <w:rFonts w:ascii="Amiri" w:hAnsi="Amiri" w:eastAsia="Amiri" w:cs="Amiri"/>
          <w:color w:val="111111"/>
          <w:sz w:val="28"/>
          <w:sz w:val="28"/>
          <w:szCs w:val="28"/>
          <w:rtl w:val="true"/>
          <w:lang w:bidi="ar-SA"/>
        </w:rPr>
        <w:t>قال في الناسخ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إلى قصر بني مقاتل فنزل به فإذا هو بفسطاط مضروب ، ورمح مركوز إلى جانبه، وسيف معلّق على عمود الخيمة ومهرة عربيّة على بابه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الفسطاط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بن الحرّ الجعفي وهو من فوارس الكوفة وشجعانها وأهل البسالة منهم، لا قريع له في الشجاعة ولا قرن يماثله، فاستدعى الإمام الحجّاج بن مسروق وأمره بدعوته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إليه الحجّاج بن مسروق وسلّم عليه ، فردّ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يابن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ساق إليك خيراً وكرامة إن قبلتها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لنصرته ، فإن نصرته نلت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مسروق ، كنت أعلم بأنّ أهل الكوفة مقاتلوه فخرجت من الكوفة لئلّا أكون من قتلته ، واعلم يابن مسروق إنّ أهل الكوفة قدموا الدنيا الفانية على الآخرة الباقية، وباعوا مودّة أهل بيت النبي بعطايا ابن زياد ، ولمّا كنت على غير وفاق معه ولا أُريد أن أكون عليه خرجت من الكوفة لئلّا أشهد الموقعة وانتبذت ناحية بانتظار ما يقدّره الله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الحجّاج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واخبره بما قال عبيد الله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الأرجح أن أذهب إليه بنفسي وأُقيم الحجّة عليه، ثمّ قام قائماً إليه وفي رواية </w:t>
      </w:r>
    </w:p>
    <w:p>
      <w:pPr>
        <w:pStyle w:val="BookText"/>
        <w:rPr/>
      </w:pPr>
      <w:r>
        <w:rPr>
          <w:rFonts w:ascii="IRNazanin" w:hAnsi="IRNazanin" w:eastAsia="IRNazanin"/>
          <w:color w:val="111111"/>
          <w:sz w:val="28"/>
          <w:sz w:val="28"/>
          <w:szCs w:val="28"/>
          <w:rtl w:val="true"/>
          <w:lang w:bidi="fa-IR"/>
        </w:rPr>
        <w:t xml:space="preserve">الدرّ النظيم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جماعة من فتيان بني هاشم ، فأقبل نحو مضارب عبیدالله فخرج لاستقباله وطرح وسادة وجلس بين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الحر، إنّ أهل مصركم كتبوا إلي أن هلمّ، وعاهدوني النصرة وعدم الخذلان وأن يجاهدوا معي حقّ الجهاد، والآن جائني خبر خذلانهم إيّاي وأنّهم استدبروا الحقّ واستقبلوا الباطل، وأنت يابن الحرّ على علم بأنّ للخير جزاء وللشرّ مثله، مثوبة وعقوبة، وسوف يُسئل المرء عن أقواله وأفعاله، فأدعوك اليوم إلى نصرتي إن أجبتني وسوف يكون ذلك كفّارة لذنوبك وأجراً عمّا فاتك من الثواب، وفي القيامة يسُر جدّي 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عبيدالله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علماً يقيناً أنّ من أطاعك واتّبعك تكون جزائه الجنّة ولكن أهل الكوفة خذلوك ورفع ألوية الغدر بك، وقد وجّه إليك يزيد بجيش لا يعدّ ولا يحصى وهم ظاهرون على أصحابك ، والنصر لهم عليك ، وفي مثل هذه المواقف الصعبة ماذا يصنع مثلي وهو فرد، فأرجو أن تعفيني من ذلك ولك هذه الفرس الملحقة، ما فاتها سابق ولا أدركها لاحق، وأعطيك سيفي هذا القاطع وهو أحد من أنياب الليث فاقبله منّي ولا تحملني على خطّة لا أطيقها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جئتك أطلب فرسك أو سيفك وإنّما أردت أن تنال التوفيق بطاعتي وتطهّر نفسك في هذا الجهاد في سبيل الله وتبذل نفسك فيه فلا حاجة لنا بمالك وما كنت متّخذ المضلّين عضداً، ولقد قال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واعية أهل بيتي فلم يُعنهم ويلبِّ ندائهم أكبّه الله في نار جهنّم ، قال هذا وخرج من خيمة ابن الحر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كسر قلبي الحسين حين رأيته وقد أحدق به فتيانه وعلمت أنّ السيف آخذهم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الحر ندم بعد الواقعة وأخذ يقرّع نفسه ويلومها على ما فاته من نصرة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وينشد هذا الشعر</w:t>
      </w:r>
      <w:r>
        <w:rPr>
          <w:rFonts w:eastAsia="Amiri" w:cs="Amiri" w:ascii="Amiri" w:hAnsi="Amiri"/>
          <w:color w:val="111111"/>
          <w:sz w:val="28"/>
          <w:szCs w:val="28"/>
          <w:rtl w:val="true"/>
          <w:lang w:bidi="ar-SA"/>
        </w:rPr>
        <w:t xml:space="preserve">: </w:t>
      </w:r>
      <w:bookmarkStart w:id="227" w:name="pg16085_238387"/>
    </w:p>
    <w:p>
      <w:pPr>
        <w:pStyle w:val="BookText"/>
        <w:rPr/>
      </w:pPr>
      <w:bookmarkEnd w:id="227"/>
      <w:r>
        <w:rPr>
          <w:rFonts w:ascii="Amiri" w:hAnsi="Amiri" w:eastAsia="Amiri" w:cs="Amiri"/>
          <w:color w:val="111111"/>
          <w:sz w:val="28"/>
          <w:sz w:val="28"/>
          <w:szCs w:val="28"/>
          <w:rtl w:val="true"/>
          <w:lang w:bidi="ar-SA"/>
        </w:rPr>
        <w:t>حسين حين يطلب بذل 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ولو أنّى أُواسيه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مع ابن المصطفى نفسي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 توديع الفراق</w:t>
      </w:r>
    </w:p>
    <w:p>
      <w:pPr>
        <w:pStyle w:val="BookText"/>
        <w:rPr/>
      </w:pPr>
      <w:r>
        <w:rPr>
          <w:rFonts w:ascii="IRNazanin" w:hAnsi="IRNazanin" w:eastAsia="IRNazanin"/>
          <w:color w:val="111111"/>
          <w:sz w:val="28"/>
          <w:sz w:val="28"/>
          <w:szCs w:val="28"/>
          <w:rtl w:val="true"/>
          <w:lang w:bidi="fa-IR"/>
        </w:rPr>
        <w:t>فقد فاز الأولى</w:t>
      </w:r>
      <w:r>
        <w:rPr>
          <w:rStyle w:val="FootnoteAnchor"/>
          <w:rtl w:val="true"/>
        </w:rPr>
        <w:footnoteReference w:id="181"/>
      </w:r>
      <w:r>
        <w:rPr>
          <w:rFonts w:ascii="Amiri" w:hAnsi="Amiri" w:eastAsia="Amiri" w:cs="Amiri"/>
          <w:color w:val="111111"/>
          <w:sz w:val="28"/>
          <w:sz w:val="28"/>
          <w:szCs w:val="28"/>
          <w:rtl w:val="true"/>
          <w:lang w:bidi="ar-SA"/>
        </w:rPr>
        <w:t>نصروا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ذووا النفاق</w:t>
      </w:r>
    </w:p>
    <w:p>
      <w:pPr>
        <w:pStyle w:val="BookText"/>
        <w:rPr/>
      </w:pPr>
      <w:r>
        <w:rPr>
          <w:rFonts w:ascii="Amiri" w:hAnsi="Amiri" w:eastAsia="Amiri" w:cs="Amiri"/>
          <w:color w:val="111111"/>
          <w:sz w:val="28"/>
          <w:sz w:val="28"/>
          <w:szCs w:val="28"/>
          <w:rtl w:val="true"/>
          <w:lang w:bidi="ar-SA"/>
        </w:rPr>
        <w:t>فلو فلق التلهّف قلب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قلبي بانفلاق</w:t>
      </w:r>
    </w:p>
    <w:p>
      <w:pPr>
        <w:pStyle w:val="Heading4"/>
        <w:numPr>
          <w:ilvl w:val="3"/>
          <w:numId w:val="1"/>
        </w:numPr>
        <w:rPr/>
      </w:pPr>
      <w:bookmarkStart w:id="228" w:name="__RefHeading___Toc504164_1280447820"/>
      <w:bookmarkStart w:id="229" w:name="_Toc85"/>
      <w:bookmarkEnd w:id="228"/>
      <w:r>
        <w:rPr>
          <w:rtl w:val="true"/>
        </w:rPr>
        <w:t>الإشارة إلى تاريخ عبيد الله الجعفي</w:t>
      </w:r>
      <w:bookmarkEnd w:id="229"/>
    </w:p>
    <w:p>
      <w:p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علماء الرجال من ذكره باللصوصيّة وسفك الدم والفتك وذكروه بالشعر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الخطأ جدّاً عند النجاشي في رجاله ولكن من أخطائه ما ذكره عن عبيدالله بن الحر الجعفي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سلفنا الصالح</w:t>
      </w:r>
      <w:r>
        <w:rPr>
          <w:rStyle w:val="FootnoteAnchor"/>
          <w:rtl w:val="true"/>
        </w:rPr>
        <w:footnoteReference w:id="183"/>
      </w:r>
      <w:r>
        <w:rPr>
          <w:rFonts w:ascii="Amiri" w:hAnsi="Amiri" w:eastAsia="Amiri" w:cs="Amiri"/>
          <w:color w:val="111111"/>
          <w:sz w:val="28"/>
          <w:sz w:val="28"/>
          <w:szCs w:val="28"/>
          <w:rtl w:val="true"/>
          <w:lang w:bidi="ar-SA"/>
        </w:rPr>
        <w:t xml:space="preserve">مع كثرة خياناته وجناياته، إلّا أنّه حسن العقيدة ولكنّه قضى عمره بالصعلكة، وشارك زمن عمر ابن الخطّاب في حرب القادسيّة فأحسن البلاء ثمّ لحق بمعاوية لكي يكرمه ولم يعتن بمعاوية، واستدعاه يوماً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الحر، ما هذه الجموع التي تغدو وتروح على باب دارك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يحموني ويحفظوني إن أردت ظلمي والعدوان علىَّ حالوا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تخبئ في نفسك اللحوق معهم بعليّ ابن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ذلك فإنّه ما علمت أهل لذلك، لأنّه على الحقّ وأنت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كذبت ، فقال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w:t>
      </w:r>
    </w:p>
    <w:p>
      <w:pPr>
        <w:pStyle w:val="BookText"/>
        <w:rPr/>
      </w:pPr>
      <w:r>
        <w:rPr>
          <w:rFonts w:ascii="Amiri" w:hAnsi="Amiri" w:eastAsia="Amiri" w:cs="Amiri"/>
          <w:color w:val="111111"/>
          <w:sz w:val="28"/>
          <w:sz w:val="28"/>
          <w:szCs w:val="28"/>
          <w:rtl w:val="true"/>
          <w:lang w:bidi="ar-SA"/>
        </w:rPr>
        <w:t>أكذب منّي ، ثمّ غادر المجلس غاضباً، وخرج من الشام ومعه خمسون فارساً وكان لا يمرّ على قرية إلّا وانتهبها بمن معه، فهب حرس الحدود وحماة الثفر لردعه فحمل عليهم وقتل جماعة منهم وفرّ الباقون حتّى نزل الكوفة إلّا أنّه لم يلاق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نفس المهموم يروي عن قمقام فرهاد ميرزا</w:t>
      </w:r>
      <w:r>
        <w:rPr>
          <w:rStyle w:val="FootnoteAnchor"/>
          <w:rtl w:val="true"/>
        </w:rPr>
        <w:footnoteReference w:id="184"/>
      </w:r>
      <w:r>
        <w:rPr>
          <w:rFonts w:ascii="Amiri" w:hAnsi="Amiri" w:eastAsia="Amiri" w:cs="Amiri"/>
          <w:color w:val="111111"/>
          <w:sz w:val="28"/>
          <w:sz w:val="28"/>
          <w:szCs w:val="28"/>
          <w:rtl w:val="true"/>
          <w:lang w:bidi="ar-SA"/>
        </w:rPr>
        <w:t>أنّ عبيدالله المذكور كان عثمانيّاً وكان يعدّ من الشجعان ومن فرسان العرب، وكان في وقعة صفّين في جيش معاوية بن أبي سفيان لما كان في قلبه من محبّة عثمان، ولمّا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إلى الكوفة وكان بها إلى أن حضرت مقدّمات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تعمداً لئلّا يحضر في قتله ، انتهى</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هذه الرواية بأنّ عودته إلى الكوفة من الشام كانت بعد شهادة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التواريخ أنّ خروجه من الكوفة كان بعد دخول مسلم ومجيء عبيد الله بن زياد لعنهما الله ، ولمّا فرغ هذا اللعين من تصفية مسلم وهانئ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في البحث عن رجالات أهل الكوفة وأشرافهم من هؤلاء عبيدالله ابن الحر فلم يقع أحد له على أثر حتّى جاء مجلس عبیدالله اتفاقاً، فسأله عبيدالله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هذه المدّة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قلبك لا في جسدك، فقال ابن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يمرض قلبي وقد عافاني الله في جسمي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بل كنت مع عدوّنا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معه لشوهد مقامي ولم يخف مشهدي لأنّي لست مجهولاً، وفي هذه الحال انشغل ابن زياد مع آخر يكلّمه فانتهز ابن الحرّ </w:t>
      </w:r>
    </w:p>
    <w:p>
      <w:pPr>
        <w:pStyle w:val="BookText"/>
        <w:rPr/>
      </w:pPr>
      <w:r>
        <w:rPr>
          <w:rFonts w:ascii="Amiri" w:hAnsi="Amiri" w:eastAsia="Amiri" w:cs="Amiri"/>
          <w:color w:val="111111"/>
          <w:sz w:val="28"/>
          <w:sz w:val="28"/>
          <w:szCs w:val="28"/>
          <w:rtl w:val="true"/>
          <w:lang w:bidi="ar-SA"/>
        </w:rPr>
        <w:t xml:space="preserve">الفرصة وخرج من مجلسه، فلمّا رأى ابن زياد مكانه خالياً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أين ذهب ابن الحر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مجلسك الساعة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عاجلاً، فخرج جماعة من الشرط في طلبه فرأوه وقد علا صهوة فرسه،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عُدت إليه مختاراً وهمز جواده فطار به وقصد منزل الأحمر بن زياد الطائي فجمع أصحابه وقصد قصد المدائن حتّى إذا خرج المختار بن أبي عبيدة الثقفي التحق بعسكره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بعث المختار إبراهيم لحرب ابن زياد لعنهما الله خرج عبيد الله مع إبراهيم بن مالك الأشتر النخعي وكان إبراهيم كارهاً لخروجه معه، وأنّه 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يغدر بي وقت الحاجة،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إليه واملأ عينه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إبراهيم خرج ومعه عبيد الله بن الحر حتّى نزل تكريت وأمر بجباية خراجها، ففرّقه وبعث إلى عبيد الله بن الحر بخمسة آلاف درهم، فغضب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 لنفسك عشرة آلاف درهم وما كان الحرّ دون مالك ، فحلف إبراهيم أنّي ما أخذت زيادة عليك ثمّ حمل اليه ما أخذه لنفسه فلم يرض وخرج على المختار ونقض عهده وأغار على سواد الكوفة فنهب القرى وقتل العمّال وأخذ الأموال ومضى إلى البصرة إلى مصعب بن الزبير، وأرسل المختار إلى داره فهدمها</w:t>
      </w:r>
      <w:r>
        <w:rPr>
          <w:rStyle w:val="FootnoteAnchor"/>
          <w:rtl w:val="true"/>
        </w:rPr>
        <w:footnoteReference w:id="186"/>
      </w:r>
      <w:r>
        <w:rPr>
          <w:rFonts w:ascii="Amiri" w:hAnsi="Amiri" w:eastAsia="Amiri" w:cs="Amiri"/>
          <w:color w:val="111111"/>
          <w:sz w:val="28"/>
          <w:sz w:val="28"/>
          <w:szCs w:val="28"/>
          <w:rtl w:val="true"/>
          <w:lang w:bidi="ar-SA"/>
        </w:rPr>
        <w:t xml:space="preserve">ولم يف لمصعب أيضاً فذهب من هناك إلى الشام، وسأل عبدالملك أن يؤمّره على جند لحرب ابن الزبير، فسيّر معه عبدالملك أربعة آلاف فارس ونحى نحو العراق حتّى إذا بلغ أطراف الموصل ومعه الجند المذكور فانفرد عن جنده وبينما هو يسير على فرسه وقد عبر جسراً هناك إذ زلّت به قدم فرسه فكبا به الفرس وهوى في النهر </w:t>
      </w:r>
    </w:p>
    <w:p>
      <w:pPr>
        <w:pStyle w:val="BookText"/>
        <w:rPr/>
      </w:pPr>
      <w:r>
        <w:rPr>
          <w:rFonts w:ascii="Amiri" w:hAnsi="Amiri" w:eastAsia="Amiri" w:cs="Amiri"/>
          <w:color w:val="111111"/>
          <w:sz w:val="28"/>
          <w:sz w:val="28"/>
          <w:szCs w:val="28"/>
          <w:rtl w:val="true"/>
          <w:lang w:bidi="ar-SA"/>
        </w:rPr>
        <w:t>فأقبل عليه الزرّاع بمساحيهم وأخذوا يضربونه بها بدلاً من إخراجه حتّى هلك وغنموا فرسه وأسلحته ، إلّا أنّ صاحب الأخبار الطوال روى موته بشكل آخر ممّا لا حاجة بنا إلى ذكره</w:t>
      </w:r>
    </w:p>
    <w:p>
      <w:pPr>
        <w:pStyle w:val="BookText"/>
        <w:rPr/>
      </w:pPr>
      <w:r>
        <w:rPr>
          <w:rFonts w:ascii="Amiri" w:hAnsi="Amiri" w:eastAsia="Amiri" w:cs="Amiri"/>
          <w:color w:val="111111"/>
          <w:sz w:val="28"/>
          <w:sz w:val="28"/>
          <w:szCs w:val="28"/>
          <w:rtl w:val="true"/>
          <w:lang w:bidi="ar-SA"/>
        </w:rPr>
        <w:t>وله أشعار كثيرة تدلّ على ندمه لأنّه حرم الشهادة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غادر وابن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 قاتلت الحسين بن فاطمه</w:t>
      </w:r>
    </w:p>
    <w:p>
      <w:pPr>
        <w:pStyle w:val="BookText"/>
        <w:rPr/>
      </w:pPr>
      <w:r>
        <w:rPr>
          <w:rFonts w:ascii="Amiri" w:hAnsi="Amiri" w:eastAsia="Amiri" w:cs="Amiri"/>
          <w:color w:val="111111"/>
          <w:sz w:val="28"/>
          <w:sz w:val="28"/>
          <w:szCs w:val="28"/>
          <w:rtl w:val="true"/>
          <w:lang w:bidi="ar-SA"/>
        </w:rPr>
        <w:t>فيا ندمي أن لا أكون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ألاكلّ نفس لا تُسدّد نادمه</w:t>
      </w:r>
    </w:p>
    <w:p>
      <w:pPr>
        <w:pStyle w:val="BookText"/>
        <w:rPr/>
      </w:pPr>
      <w:r>
        <w:rPr>
          <w:rFonts w:ascii="Amiri" w:hAnsi="Amiri" w:eastAsia="Amiri" w:cs="Amiri"/>
          <w:color w:val="111111"/>
          <w:sz w:val="28"/>
          <w:sz w:val="28"/>
          <w:szCs w:val="28"/>
          <w:rtl w:val="true"/>
          <w:lang w:bidi="ar-SA"/>
        </w:rPr>
        <w:t>ونفسي على خذلانه واعتزاله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هذا الناكث العهد لائمه</w:t>
      </w:r>
    </w:p>
    <w:p>
      <w:pPr>
        <w:pStyle w:val="BookText"/>
        <w:rPr/>
      </w:pPr>
      <w:r>
        <w:rPr>
          <w:rFonts w:ascii="Amiri" w:hAnsi="Amiri" w:eastAsia="Amiri" w:cs="Amiri"/>
          <w:color w:val="111111"/>
          <w:sz w:val="28"/>
          <w:sz w:val="28"/>
          <w:szCs w:val="28"/>
          <w:rtl w:val="true"/>
          <w:lang w:bidi="ar-SA"/>
        </w:rPr>
        <w:t>سقى الله أرواح الذين تآزروا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نصره سقياً من الغيث دائمه</w:t>
      </w:r>
    </w:p>
    <w:p>
      <w:pPr>
        <w:pStyle w:val="BookText"/>
        <w:rPr/>
      </w:pPr>
      <w:r>
        <w:rPr>
          <w:rFonts w:ascii="Amiri" w:hAnsi="Amiri" w:eastAsia="Amiri" w:cs="Amiri"/>
          <w:color w:val="111111"/>
          <w:sz w:val="28"/>
          <w:sz w:val="28"/>
          <w:szCs w:val="28"/>
          <w:rtl w:val="true"/>
          <w:lang w:bidi="ar-SA"/>
        </w:rPr>
        <w:t>وقفت على أطلالهم ومحالهم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الحشى ينقضّ والعين ساجمه</w:t>
      </w:r>
    </w:p>
    <w:p>
      <w:pPr>
        <w:pStyle w:val="BookText"/>
        <w:rPr/>
      </w:pPr>
      <w:r>
        <w:rPr>
          <w:rFonts w:ascii="Amiri" w:hAnsi="Amiri" w:eastAsia="Amiri" w:cs="Amiri"/>
          <w:color w:val="111111"/>
          <w:sz w:val="28"/>
          <w:sz w:val="28"/>
          <w:szCs w:val="28"/>
          <w:rtl w:val="true"/>
          <w:lang w:bidi="ar-SA"/>
        </w:rPr>
        <w:t>وإنّي على أن لم أكن من حماته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حسرة ما إن تفارق لازمه</w:t>
      </w:r>
    </w:p>
    <w:p>
      <w:pPr>
        <w:pStyle w:val="BookText"/>
        <w:rPr/>
      </w:pPr>
      <w:r>
        <w:rPr>
          <w:rFonts w:ascii="Amiri" w:hAnsi="Amiri" w:eastAsia="Amiri" w:cs="Amiri"/>
          <w:color w:val="111111"/>
          <w:sz w:val="28"/>
          <w:sz w:val="28"/>
          <w:szCs w:val="28"/>
          <w:rtl w:val="true"/>
          <w:lang w:bidi="ar-SA"/>
        </w:rPr>
        <w:t>لعمري لقد كانوا سراعاً إلى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مصاليت في الهيجا حماة خضارمه</w:t>
      </w:r>
    </w:p>
    <w:p>
      <w:pPr>
        <w:pStyle w:val="BookText"/>
        <w:rPr/>
      </w:pPr>
      <w:r>
        <w:rPr>
          <w:rFonts w:ascii="Amiri" w:hAnsi="Amiri" w:eastAsia="Amiri" w:cs="Amiri"/>
          <w:color w:val="111111"/>
          <w:sz w:val="28"/>
          <w:sz w:val="28"/>
          <w:szCs w:val="28"/>
          <w:rtl w:val="true"/>
          <w:lang w:bidi="ar-SA"/>
        </w:rPr>
        <w:t>تأسّوا على نصر بن بنت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آساد غيل ضراغمه</w:t>
      </w:r>
    </w:p>
    <w:p>
      <w:pPr>
        <w:pStyle w:val="BookText"/>
        <w:rPr/>
      </w:pPr>
      <w:r>
        <w:rPr>
          <w:rFonts w:ascii="Amiri" w:hAnsi="Amiri" w:eastAsia="Amiri" w:cs="Amiri"/>
          <w:color w:val="111111"/>
          <w:sz w:val="28"/>
          <w:sz w:val="28"/>
          <w:szCs w:val="28"/>
          <w:rtl w:val="true"/>
          <w:lang w:bidi="ar-SA"/>
        </w:rPr>
        <w:t>فإن يقتلوا في كلّ نفس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قد أضحت لذلك واجمه</w:t>
      </w:r>
    </w:p>
    <w:p>
      <w:pPr>
        <w:pStyle w:val="BookText"/>
        <w:rPr/>
      </w:pPr>
      <w:r>
        <w:rPr>
          <w:rFonts w:ascii="IRNazanin" w:hAnsi="IRNazanin" w:eastAsia="IRNazanin"/>
          <w:color w:val="111111"/>
          <w:sz w:val="28"/>
          <w:sz w:val="28"/>
          <w:szCs w:val="28"/>
          <w:rtl w:val="true"/>
          <w:lang w:bidi="fa-IR"/>
        </w:rPr>
        <w:t>وما إن رأى الراؤون أفضل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الموت سادات وزهر قماقمه</w:t>
      </w:r>
    </w:p>
    <w:p>
      <w:pPr>
        <w:pStyle w:val="BookText"/>
        <w:rPr/>
      </w:pPr>
      <w:r>
        <w:rPr>
          <w:rFonts w:ascii="Amiri" w:hAnsi="Amiri" w:eastAsia="Amiri" w:cs="Amiri"/>
          <w:color w:val="111111"/>
          <w:sz w:val="28"/>
          <w:sz w:val="28"/>
          <w:szCs w:val="28"/>
          <w:rtl w:val="true"/>
          <w:lang w:bidi="ar-SA"/>
        </w:rPr>
        <w:t>أيقتلهم ظلماً ويرجو و دادنا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خطّة ليست لنا بملائمه</w:t>
      </w:r>
    </w:p>
    <w:p>
      <w:pPr>
        <w:pStyle w:val="BookText"/>
        <w:rPr/>
      </w:pPr>
      <w:r>
        <w:rPr>
          <w:rFonts w:ascii="Amiri" w:hAnsi="Amiri" w:eastAsia="Amiri" w:cs="Amiri"/>
          <w:color w:val="111111"/>
          <w:sz w:val="28"/>
          <w:sz w:val="28"/>
          <w:szCs w:val="28"/>
          <w:rtl w:val="true"/>
          <w:lang w:bidi="ar-SA"/>
        </w:rPr>
        <w:t xml:space="preserve">لعمري لقد راغمتمونا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ناقم منّا عليكم وناقمه</w:t>
      </w:r>
    </w:p>
    <w:p>
      <w:pPr>
        <w:pStyle w:val="BookText"/>
        <w:rPr/>
      </w:pPr>
      <w:r>
        <w:rPr>
          <w:rFonts w:ascii="Amiri" w:hAnsi="Amiri" w:eastAsia="Amiri" w:cs="Amiri"/>
          <w:color w:val="111111"/>
          <w:sz w:val="28"/>
          <w:sz w:val="28"/>
          <w:szCs w:val="28"/>
          <w:rtl w:val="true"/>
          <w:lang w:bidi="ar-SA"/>
        </w:rPr>
        <w:t>أهمّ مرادي أن اسير بجحفل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 زاغت عن الحقّ ظالمه</w:t>
      </w:r>
    </w:p>
    <w:p>
      <w:pPr>
        <w:pStyle w:val="BookText"/>
        <w:rPr/>
      </w:pPr>
      <w:r>
        <w:rPr>
          <w:rFonts w:ascii="Amiri" w:hAnsi="Amiri" w:eastAsia="Amiri" w:cs="Amiri"/>
          <w:color w:val="111111"/>
          <w:sz w:val="28"/>
          <w:sz w:val="28"/>
          <w:szCs w:val="28"/>
          <w:rtl w:val="true"/>
          <w:lang w:bidi="ar-SA"/>
        </w:rPr>
        <w:t>فكفّوا وإلّا زرتكم في 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عليكم من زحوف الديالمه</w:t>
      </w:r>
    </w:p>
    <w:p>
      <w:pPr>
        <w:pStyle w:val="BookText"/>
        <w:rPr/>
      </w:pPr>
      <w:r>
        <w:rPr>
          <w:rFonts w:ascii="Amiri" w:hAnsi="Amiri" w:eastAsia="Amiri" w:cs="Amiri"/>
          <w:color w:val="111111"/>
          <w:sz w:val="28"/>
          <w:sz w:val="28"/>
          <w:szCs w:val="28"/>
          <w:rtl w:val="true"/>
          <w:lang w:bidi="ar-SA"/>
        </w:rPr>
        <w:t xml:space="preserve">فلمّا بلغ ابن زياد شعره أرسل في طلبه ففاته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له أشعاراً كثيرة يظهر فيها الندم ويلوم نفسه على ما فاته من نصرة ابن رسول الله، ويمدح فيها أصحابه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بحر العلوم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عندي صحيح الاعتقاد وسيّئ </w:t>
      </w:r>
      <w:bookmarkStart w:id="230" w:name="pg16085_238395"/>
    </w:p>
    <w:p>
      <w:pPr>
        <w:pStyle w:val="BookText"/>
        <w:rPr/>
      </w:pPr>
      <w:bookmarkEnd w:id="230"/>
      <w:r>
        <w:rPr>
          <w:rFonts w:ascii="IRNazanin" w:hAnsi="IRNazanin" w:eastAsia="IRNazanin"/>
          <w:color w:val="111111"/>
          <w:sz w:val="28"/>
          <w:sz w:val="28"/>
          <w:szCs w:val="28"/>
          <w:rtl w:val="true"/>
          <w:lang w:bidi="fa-IR"/>
        </w:rPr>
        <w:t>العمل</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النجاشي كيف يعدّ هذا الرجل من سلفنا الصالح ويعتني به ويصدّر كتابه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من ذلك لأنّ المعصوم من عصمه الله ، إنّ الجواد قد يكبو وإنّ الصارم قد ينبو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04166_1280447820"/>
      <w:bookmarkStart w:id="232" w:name="_Toc86"/>
      <w:bookmarkEnd w:id="231"/>
      <w:r>
        <w:rPr/>
        <w:t>47</w:t>
      </w:r>
      <w:r>
        <w:rPr>
          <w:rtl w:val="true"/>
        </w:rPr>
        <w:t xml:space="preserve"> - </w:t>
      </w:r>
      <w:r>
        <w:rPr>
          <w:rtl w:val="true"/>
        </w:rPr>
        <w:t>حجير بن جُنْدَب</w:t>
      </w:r>
      <w:bookmarkEnd w:id="232"/>
    </w:p>
    <w:p>
      <w:pPr>
        <w:pStyle w:val="BookText"/>
        <w:rPr/>
      </w:pPr>
      <w:r>
        <w:rPr>
          <w:rFonts w:ascii="Amiri" w:hAnsi="Amiri" w:eastAsia="Amiri" w:cs="Amiri"/>
          <w:color w:val="111111"/>
          <w:sz w:val="28"/>
          <w:sz w:val="28"/>
          <w:szCs w:val="28"/>
          <w:rtl w:val="true"/>
          <w:lang w:bidi="ar-SA"/>
        </w:rPr>
        <w:t>جندب بضمّ الجيم وإسكان النون وفتح الدال، وحجير على وزن زبير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الحدائق الورديّة يقول في ترجمة والده جندب بن زهير بن الحارث الكندي الخولاني أنّه قتل ولده حجير في أوّل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له ذكر في كتب الرجال بخلاف والده الذي كان من المشاهير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وانثنوا للوغى غضاب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في العدى بصرصر عاد</w:t>
      </w:r>
    </w:p>
    <w:p>
      <w:pPr>
        <w:pStyle w:val="BookText"/>
        <w:rPr/>
      </w:pPr>
      <w:r>
        <w:rPr>
          <w:rFonts w:ascii="Amiri" w:hAnsi="Amiri" w:eastAsia="Amiri" w:cs="Amiri"/>
          <w:color w:val="111111"/>
          <w:sz w:val="28"/>
          <w:sz w:val="28"/>
          <w:szCs w:val="28"/>
          <w:rtl w:val="true"/>
          <w:lang w:bidi="ar-SA"/>
        </w:rPr>
        <w:t>أُوردوا البيض دونه من 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والسمر من دم الأكباد</w:t>
      </w:r>
    </w:p>
    <w:p>
      <w:pPr>
        <w:pStyle w:val="Heading3"/>
        <w:numPr>
          <w:ilvl w:val="2"/>
          <w:numId w:val="1"/>
        </w:numPr>
        <w:rPr/>
      </w:pPr>
      <w:bookmarkStart w:id="233" w:name="__RefHeading___Toc504168_1280447820"/>
      <w:bookmarkStart w:id="234" w:name="_Toc87"/>
      <w:bookmarkEnd w:id="233"/>
      <w:r>
        <w:rPr/>
        <w:t>48</w:t>
      </w:r>
      <w:r>
        <w:rPr>
          <w:rtl w:val="true"/>
        </w:rPr>
        <w:t xml:space="preserve"> - </w:t>
      </w:r>
      <w:r>
        <w:rPr>
          <w:rtl w:val="true"/>
        </w:rPr>
        <w:t>الحرّ بن يزيد الرياحي</w:t>
      </w:r>
      <w:bookmarkEnd w:id="234"/>
    </w:p>
    <w:p>
      <w:pPr>
        <w:pStyle w:val="Heading4"/>
        <w:numPr>
          <w:ilvl w:val="3"/>
          <w:numId w:val="1"/>
        </w:numPr>
        <w:rPr/>
      </w:pPr>
      <w:bookmarkStart w:id="235" w:name="__RefHeading___Toc504170_1280447820"/>
      <w:bookmarkStart w:id="236" w:name="_Toc88"/>
      <w:bookmarkEnd w:id="235"/>
      <w:r>
        <w:rPr>
          <w:rtl w:val="true"/>
        </w:rPr>
        <w:t>اشارة</w:t>
      </w:r>
      <w:bookmarkEnd w:id="23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نسبه أرباب الرجال على النحو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يزيد بن ناجية بن قعنب بن عتاب بن هرم بن ریاح بن يربوع بن حنظلة بن مالك بن زيد بن بن زيد بن مناة بن تميم ،فهو تميمي يربوعيّ رياحي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كتاب سبائك الذهب في معرفة أنساب العرب ذكر أن من أيّام العرب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تساوي الوزارة، والرديف من حقّه الجلوس على يمين الملك ، وكانت الردافة لبني يربوع، فخذ من أفخاذ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وتنتقل من الآباء إلى الأبناء والأحفاد، إلى أن تقدّم حاجب بن زرارة الدارمي التميمي إلى النعمان بن المنذر أن يعطي الردافة إلى الحرث التميمي من بني مجاشع ، فأخبر النعمان بني يربوع بذلك وطلب منهم الرضا به، فامتنع بنو يربوع من قبول العرض وأبوا أشدّ الإباء ، وكان منزلهم 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طويل أحمر اللون وفيه عيون ماء عذبة، فعمد النعمان إلى قمعهم وأخذ الرضا منهم قهراً، فسيّر 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قابوس</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نبئت أنّ أبا قابوس أوعدني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قرار على زأر من الأسد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ابنى المنذر على رأس جيش لجب إلى بني يربوع وكان قابوس القائد وحسّان على مقدّمة الجيش ، وبلغ الجيش طفخة لمنازلة بني يربوع واحتدم القتال في سفح الجبل فهزم جيش قابوس فأسروه وغنموا فرسه وأرادوا أن يجزّوا ناصيته فقال لهم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لا تُجزّ نواصيها، وأسروا حسّاناً أيضاً وهزمت عساكره وعاد الجيش إلى النعمان بدونهما، فحزن النعمان على أخويه فأرسل عجلاً شهاب بن قيس اليربوعي إلى بني عمّه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لتصل إلى حسّان وقابوس وتخلّصهما من الأسر وأرجع الردافة إلى بني يربوع وأترك لهم ما غنموه وأهدر من قتلوه ، وأدفع لهم ألفي بعير، فأقبل شهاب فوجدهما حيين فخلّصهما من الأسر ووفى لهم بوعد الملك، وبعد ذلك لم يعترضهم أحد على الردافة ، وسمّي ذلك اليوم يوم طفخة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قدّم الخاء على الفاء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سيّدنا الحرّ العاملي في أعيان الشيعة في ترجمة الحرّ بن يزيد الرياحي </w:t>
      </w:r>
      <w:r>
        <w:rPr>
          <w:rFonts w:eastAsia="Amiri" w:cs="Amiri" w:ascii="Amiri" w:hAnsi="Amiri"/>
          <w:color w:val="111111"/>
          <w:sz w:val="28"/>
          <w:szCs w:val="28"/>
          <w:rtl w:val="true"/>
          <w:lang w:bidi="ar-SA"/>
        </w:rPr>
        <w:t xml:space="preserve">: </w:t>
      </w:r>
      <w:bookmarkStart w:id="237" w:name="pg16085_238398"/>
    </w:p>
    <w:p>
      <w:pPr>
        <w:pStyle w:val="BookText"/>
        <w:rPr/>
      </w:pPr>
      <w:bookmarkEnd w:id="237"/>
      <w:r>
        <w:rPr>
          <w:rFonts w:ascii="Amiri" w:hAnsi="Amiri" w:eastAsia="Amiri" w:cs="Amiri"/>
          <w:color w:val="111111"/>
          <w:sz w:val="28"/>
          <w:sz w:val="28"/>
          <w:szCs w:val="28"/>
          <w:rtl w:val="true"/>
          <w:lang w:bidi="ar-SA"/>
        </w:rPr>
        <w:t>كان من رؤساء بني تميم وكان ابن زياد قد أمّره على ألف فارس يستقبل بهم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ويقول 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الحرّ بن يزيد الرياحي من ساداتهم وأهل الكوفة</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وقال العلّامة السماوي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الحرّ الرياحي شريفاً في قومه في الجاهليّة والإسلام فإنّ جدّه عتاب كان رديف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هو ابن عمّ الأحوص الصحابي الشاعر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مع كونه من سادات الكوفة وأشرافها ورؤسائها إلّا أنّه تقلّ الأخبار عنه فلا يعلم إلى أيّ حزب ينتمي في 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من أخبار المؤرّخين أنّ عبيد الله بن زياد لعنهما الله بعثه مع الحصين بن نمير من الكوفة إلى القادسيّة وأمر الحرّ أن ينتظر الحسين في القادسيّة، ويمنعه من دخول الكوفة ، فأقبل الحرّ في ألف فارس حتّى تلاقى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جشم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بضمتين ، ويروى بكسر الحاء وسكون السين مقصوراً، ویروى بالجيم المعجمة والشين المعجمة على وزن ،عنب ، ويروى بالخاء المعجمة والشين المعجمة بعدها 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504172_1280447820"/>
      <w:bookmarkStart w:id="239" w:name="_Toc89"/>
      <w:bookmarkEnd w:id="238"/>
      <w:r>
        <w:rPr>
          <w:rtl w:val="true"/>
        </w:rPr>
        <w:t>أخبار الحسين من لقائه بالحرّ إلى شهادته</w:t>
      </w:r>
      <w:bookmarkEnd w:id="2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سليم والمنذر</w:t>
      </w:r>
      <w:r>
        <w:rPr>
          <w:rStyle w:val="FootnoteAnchor"/>
          <w:rtl w:val="true"/>
        </w:rPr>
        <w:footnoteReference w:id="194"/>
      </w:r>
      <w:r>
        <w:rPr>
          <w:rFonts w:ascii="Amiri" w:hAnsi="Amiri" w:eastAsia="Amiri" w:cs="Amiri"/>
          <w:color w:val="111111"/>
          <w:sz w:val="28"/>
          <w:sz w:val="28"/>
          <w:szCs w:val="28"/>
          <w:rtl w:val="true"/>
          <w:lang w:bidi="ar-SA"/>
        </w:rPr>
        <w:t xml:space="preserve">بن المشمعل الأسدييّن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السحر أمر فتيانه فاستقوا من الماء فأكثروا ثمّ </w:t>
      </w:r>
    </w:p>
    <w:p>
      <w:pPr>
        <w:pStyle w:val="BookText"/>
        <w:rPr/>
      </w:pPr>
      <w:r>
        <w:rPr>
          <w:rFonts w:ascii="Amiri" w:hAnsi="Amiri" w:eastAsia="Amiri" w:cs="Amiri"/>
          <w:color w:val="111111"/>
          <w:sz w:val="28"/>
          <w:sz w:val="28"/>
          <w:szCs w:val="28"/>
          <w:rtl w:val="true"/>
          <w:lang w:bidi="ar-SA"/>
        </w:rPr>
        <w:t xml:space="preserve">ساروا منها فرسموا صدر يومهم حتّى انتصف النهار ، ثمّ 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ما كبّرت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النخل، فقال له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المكان ما رأينا به نخلة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تريانه رأى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رأى هوادي الخيل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ملجأ نلجأ إليه نجعله في ظهورنا ونستقبل القوم من وجه واحد ؟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هذا ذو حسم إلى جنبك تميل إليه عن يسارك فإن سبقت القوم إليه فهو كما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إليه ذات اليسار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وملنا معه فما كان بأسرع من أن طلعت علينا هوادي الخيل فتبيّنّاها وعدلنا ، فلمّا رأونا وقد عدلنا عن الطريق عدلوا إلينا كأنّ رماحهم اليعاسيب وكأنّ راياتهم أجنحة الطير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فاستبقنا إلى ذي حسم فسبقناهم إليه ، فنزل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بأبنيته فضربت، وجاء القوم وهم ألف فارس مع الحرّ بن يزيد التميمي اليربوعي حتّى وقف هو وخيله مقابل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 الظهيرة والحسين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معتمّون متقلّدوا ، أسيافهم، فقال الحسين 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القوم وأرووهم من الماء ورشّفوا الخيل ترشيفاً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فتيانه فرشّفوا الخيل ترشيفاً، فقام فتية وسقوا القوم من الماء حتّى أرووهم وأقبلوا يملأون القصاع والأتوار والطساس من الماء ثمّ يدنونها من الفرس فإذا عبّ فيه ثلاثاً وأربعاً أو خمساً عزلت عنه وسقوا آخر حتّى سقوا الخيل كلّها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وادی که بودی آب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اسب را کردند سیراب</w:t>
      </w:r>
    </w:p>
    <w:p>
      <w:pPr>
        <w:pStyle w:val="BookText"/>
        <w:rPr/>
      </w:pPr>
      <w:r>
        <w:rPr>
          <w:rFonts w:ascii="Amiri" w:hAnsi="Amiri" w:eastAsia="Amiri" w:cs="Amiri"/>
          <w:color w:val="111111"/>
          <w:sz w:val="28"/>
          <w:sz w:val="28"/>
          <w:szCs w:val="28"/>
          <w:rtl w:val="true"/>
          <w:lang w:bidi="ar-SA"/>
        </w:rPr>
        <w:t>في ذلك القفر الجديب 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يخلد الساري إلى قرار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سقوا الفرسان والخيولا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وأجروا الماء لهم سيولا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لقيط عن عليّ بن الطعان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الحرّ بن يزيد فجئت في آخر من جاء من أصحابه، فلما رأى الحسين ما بي وبفرسي من العطش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والراوية عندي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 أنخ الجمل، فأنخته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فجعلت كلّما شربت سال الماء من السقاء،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اخنث السقاء أي اعطفه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أدري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الحسين فخنثه فشربت وسقيت فرسي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حسيناً حتّى حضرت الصلاة صلاة الظهر، فأمر الحسين الحجّاج بن مسروق الجعفي أن يؤذّن فاذّن ، فلمّا حضرت الإقامة خرج الحسين في إزار ورداء ونعلين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إنّها معذرة إلى الله عزّ وجلّ وإليكم، إنّي لم أتكم حتّى أتتني كتبكم وقدمت عليَّ رسلكم أن أقدم علينا فإنّه ليس لنا إمام لعلّ الله يجمعنا بك على الهدى، فإن كنتم على ذلك فقد جئتكم ، فإن تعطوني ما أطمئنّ إليه من عهودكم ومواثيقكم أقدم مصركم، وإن لم تفعلوا وكنتم لمقدمي كارهين انصرفت عنكم إلى المكان الذي أقبلت منه إليكم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وقالوا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r>
        <w:rPr>
          <w:rStyle w:val="FootnoteAnchor"/>
          <w:rtl w:val="true"/>
        </w:rPr>
        <w:footnoteReference w:id="196"/>
      </w:r>
      <w:r>
        <w:rPr>
          <w:rFonts w:ascii="Amiri" w:hAnsi="Amiri" w:eastAsia="Amiri" w:cs="Amiri"/>
          <w:color w:val="111111"/>
          <w:sz w:val="28"/>
          <w:sz w:val="28"/>
          <w:szCs w:val="28"/>
          <w:rtl w:val="true"/>
          <w:lang w:bidi="ar-SA"/>
        </w:rPr>
        <w:t>،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تصلّي بأصحابك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تصلّي أنت ونصلّي بصلاتك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بهم الحسين ثمّ إنّه دخل واجتمع إليه أصحابه وانصرف الحرّ إلى مكانه الذي كان به فدخل خيمة قد ضربت له، فاجتمع إليه جماعة من أصحابه وعاد أصحابه إلى صفهم الذي كانوا فيه فأعادوه ثمّ أخذ كلّ رجل منهم بعنان دابته وجلس في ظلّها، </w:t>
      </w:r>
    </w:p>
    <w:p>
      <w:pPr>
        <w:pStyle w:val="BookText"/>
        <w:rPr/>
      </w:pPr>
      <w:r>
        <w:rPr>
          <w:rFonts w:ascii="Amiri" w:hAnsi="Amiri" w:eastAsia="Amiri" w:cs="Amiri"/>
          <w:color w:val="111111"/>
          <w:sz w:val="28"/>
          <w:sz w:val="28"/>
          <w:szCs w:val="28"/>
          <w:rtl w:val="true"/>
          <w:lang w:bidi="ar-SA"/>
        </w:rPr>
        <w:t>فلمّا كان وقت العصر أمر الحسين أن ينتهيّؤوا للرحيل ثمّ إنّه خرج فأمر مناديه فنادى بالعصر واقام فاستقدم الحسين فصلّى بالقوم ثمّ سلّم وانصرف إلى القوم بوجهه فحمد الله وأثنى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 فإنّكم إن تتّقوا وتعرفوا الحقّ لأهله يكن أرضى لله ،ونحن أهل البيت أولى بولاية هذا الأمر عليكم من هؤلاء المدّعين ما ليس لهم والسائرين فيكم بالجور والعدوان، وإن أنتم كرهتمونا وجهلتم حقّنا وكان رأيكم غير ما أتتني كتبكم وقدمت به عليَّ رسلكم انصرفت عنكم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ما ندري ما هذه الكتب التي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بن سمعان، أخرج الخرجين اللذين فيهما كتبهم إليّ، فأخرج خرجين مملوئين صحفاً فنشرها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لسنا من هؤلاء الذين كتبوا إليك وقد أُمرنا إذا نحن لقيناك أن لا نفارقك حتّى نقدمك على عبيد الله بن زياد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أدنى إليك من ذلك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فاركبوا، وانتظروا حتّى ركبت نسائهم وصبيانهم</w:t>
      </w:r>
      <w:r>
        <w:rPr>
          <w:rStyle w:val="FootnoteAnchor"/>
          <w:rtl w:val="true"/>
        </w:rPr>
        <w:footnoteReference w:id="198"/>
      </w:r>
      <w:r>
        <w:rPr>
          <w:rFonts w:ascii="Amiri" w:hAnsi="Amiri" w:eastAsia="Amiri" w:cs="Amiri"/>
          <w:color w:val="111111"/>
          <w:sz w:val="28"/>
          <w:sz w:val="28"/>
          <w:szCs w:val="28"/>
          <w:rtl w:val="true"/>
          <w:lang w:bidi="ar-SA"/>
        </w:rPr>
        <w:t>فقال لأصحابه انصرفوا بنا ، فلمّا ذهبوا لينصرفوا حال القوم بينهم وبين الانصراف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p>
    <w:p>
      <w:pPr>
        <w:pStyle w:val="BookText"/>
        <w:rPr/>
      </w:pPr>
      <w:r>
        <w:rPr>
          <w:rFonts w:ascii="Amiri" w:hAnsi="Amiri" w:eastAsia="Amiri" w:cs="Amiri"/>
          <w:color w:val="111111"/>
          <w:sz w:val="28"/>
          <w:sz w:val="28"/>
          <w:szCs w:val="28"/>
          <w:rtl w:val="true"/>
          <w:lang w:bidi="ar-SA"/>
        </w:rPr>
        <w:t>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غيرك من العرب يقولها لي وهو على مثل الحال التي أنت عليها ما تركت ذكر أُمّه بالشكل أن أقوله كائناً من كان ولكن والله مالي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والله أن انطلق بك إلى عبيد الله بن زياد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أدعك ،فترادّا القول ثلاث مرّات، ولمّا كثر الكلام بينهما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أُؤمر بقتالك وإنّما أُمرت أن لا أُفارقك حتّى أقدمك الكوفة ، فإذا أبيت فخذ طريقاً لا تدخلك الكوفة ولا تردّك إلى المدينة لتكون بيني وبينك نصفاً حتّى أكتب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وتكتب أنت إلى يزيد بن معاوية إن أردت أن تكتب إليه أو إلى عبيد الله بن زياد إن شئت</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فلعلّ الله إلى ذلك أن يأتي بأمر يرزقني فيه العافية من أن أُبتلى بشيء من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هاهنا ،فتياسر عن طريق العذيب والقادسيّة، وبينه وبين العذيب ثمانية وثلاثون ميلاً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ولم يكن على يسار الطريق سوى القفر والهضاب الجرداء ،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منكم يعرف الطريق ؟ فقال رجل يُدعى الطرمّاح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أنا أعرف الناس بطرق هذه الأرض وسالك فجاجها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أمامنا ودُلّنا على الطريق، فسار الإمام بأصحابه وتقدّم الطرمّاح بين يديه وأخذ ینشد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ناقتي لا تجزعي من زجري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وستأتي في ترجمته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الحرّ الأرجوزة وفيها سبّ ابن زياد ويزيد تنحّى عن الحسين وابتعد </w:t>
      </w:r>
    </w:p>
    <w:p>
      <w:pPr>
        <w:pStyle w:val="BookText"/>
        <w:rPr/>
      </w:pPr>
      <w:r>
        <w:rPr>
          <w:rFonts w:ascii="Amiri" w:hAnsi="Amiri" w:eastAsia="Amiri" w:cs="Amiri"/>
          <w:color w:val="111111"/>
          <w:sz w:val="28"/>
          <w:sz w:val="28"/>
          <w:szCs w:val="28"/>
          <w:rtl w:val="true"/>
          <w:lang w:bidi="ar-SA"/>
        </w:rPr>
        <w:t xml:space="preserve">قليلاً عن طريقه حتى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عند صلاة الصبح وفيها خطب الناس بعد الصلاة بناءاً على ما رواه في نفس المهموم</w:t>
      </w:r>
      <w:r>
        <w:rPr>
          <w:rStyle w:val="FootnoteAnchor"/>
          <w:rtl w:val="true"/>
        </w:rPr>
        <w:footnoteReference w:id="202"/>
      </w:r>
      <w:r>
        <w:rPr>
          <w:rFonts w:ascii="IRNazanin" w:hAnsi="IRNazanin" w:eastAsia="IRNazanin"/>
          <w:color w:val="111111"/>
          <w:sz w:val="28"/>
          <w:sz w:val="28"/>
          <w:szCs w:val="28"/>
          <w:rtl w:val="true"/>
          <w:lang w:bidi="fa-IR"/>
        </w:rPr>
        <w:t>نقلاً عن الطبري وأبي مخنف،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 ناكثاً لعهد الله ، مخالفاً لسنّة رسول الله يعمل في عباد الله بالإثم والعدوان فلم يعيّر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بفعل ولا قول كان حقّاً على الله أن يدخله مدخله ، ألا وإنّ هؤلاء قد لزموا طاعة الشيطان وتركوا طاعة الرحمن وأظهروا الفساد وعطّلوا الحدود واستأثروا بالفيء وأحلّوا حرام الله وحرّموا حلاله، وأنا أحقّ من 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أتتني كتبكم وقدمت عليَّ رسلكم ببيعتكم أنّكم لا تسلموني ولا تخذلوني، فإن تمّمتم عليَّ بيعتكم تصيبوا رشدكم، فأنا الحسين بن عليّ وابن فاطمة بنت رسول الله ، نفسي مع أنفسكم، وأهلي مع أهليكم ، فلكم فيّ أُسوة ، وإن لم تفعلوا ونقضتم عهدكم ، وخلعتم بيعتي من أعناقكم فلعمري ما هي لكم بنكر لقد فعلتموها بأبي وأخي وابن عمّي مسلم ، والمغرور من اغترّ بكم، فحظّكم أخطأتم، ونصيبكم ضيّعتم، ومن نكث فإنّما ينكث على نفسه، وسيغني الله عنكم، والسلام عليكم ورحمة الله وبركاته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ناسخ التواريخ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الخطبة هي كتاب كتبه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كربلاء وبعثه إلى أهل الكوفة حين نزوله في أرضها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وصفوة القول أنّ الحرّ لان قلبه من هذه الخطبة وشعر بالحقّ ودنا من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إنّي أُذكّرك الله في نفسك فإنِّي أشهد لئن قاتلت لتقتلنّ ،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تخوّفني ؟ وهل يعدو بكم الخطب أن تقتلوني، وسوف يبتليكم الله بمختلف المحن والرزايا جزاءاً لكم بما فعلتم، وإنّي سأقول كما قال أخو الأوس لابن عمّه وهو يريد نصرة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فخوّفه ابن عمّه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فإنّك مقتول ، ثمّ تمثّل الإمام بشعر قاله ومضمونه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کشته خواهد تو را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نیکوتر از مرگ در کارزار</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إن كانت الموت مقضيّاً 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 أن يرى في الحرب منجدلا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وواسى الرجال الصالحين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وودّع مجرما</w:t>
      </w:r>
    </w:p>
    <w:p>
      <w:pPr>
        <w:pStyle w:val="BookText"/>
        <w:rPr/>
      </w:pPr>
      <w:r>
        <w:rPr>
          <w:rFonts w:ascii="Amiri" w:hAnsi="Amiri" w:eastAsia="Amiri" w:cs="Amiri"/>
          <w:color w:val="111111"/>
          <w:sz w:val="28"/>
          <w:sz w:val="28"/>
          <w:szCs w:val="28"/>
          <w:rtl w:val="true"/>
          <w:lang w:bidi="ar-SA"/>
        </w:rPr>
        <w:t>فإن عشئت لم أندم وإن متُّ لم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أقدّم نفسي لا أُريد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لتلقى خميساً في الوغى وعرمرما</w:t>
      </w:r>
      <w:r>
        <w:rPr>
          <w:rStyle w:val="FootnoteAnchor"/>
          <w:rtl w:val="true"/>
        </w:rPr>
        <w:footnoteReference w:id="20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يسير بأصحابه فإذا راكب على نجيب له وعليه السلاح متنكّب قوساً مقبل من الكوفة</w:t>
      </w:r>
      <w:r>
        <w:rPr>
          <w:rStyle w:val="FootnoteAnchor"/>
          <w:rtl w:val="true"/>
        </w:rPr>
        <w:footnoteReference w:id="206"/>
      </w:r>
      <w:r>
        <w:rPr>
          <w:rFonts w:ascii="Amiri" w:hAnsi="Amiri" w:eastAsia="Amiri" w:cs="Amiri"/>
          <w:color w:val="111111"/>
          <w:sz w:val="28"/>
          <w:sz w:val="28"/>
          <w:szCs w:val="28"/>
          <w:rtl w:val="true"/>
          <w:lang w:bidi="ar-SA"/>
        </w:rPr>
        <w:t>فوقفوا جميعاً فلمّا انتهى إليهم سلّم على الحرّ بن يزيد ولم يسلّم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 فدفع إلى الحرّ كتاباً من </w:t>
      </w:r>
      <w:bookmarkStart w:id="240" w:name="pg16085_238412"/>
    </w:p>
    <w:p>
      <w:pPr>
        <w:pStyle w:val="BookText"/>
        <w:rPr/>
      </w:pPr>
      <w:bookmarkEnd w:id="240"/>
      <w:r>
        <w:rPr>
          <w:rFonts w:ascii="IRNazanin" w:hAnsi="IRNazanin" w:eastAsia="IRNazanin"/>
          <w:color w:val="111111"/>
          <w:sz w:val="28"/>
          <w:sz w:val="28"/>
          <w:szCs w:val="28"/>
          <w:rtl w:val="true"/>
          <w:lang w:bidi="fa-IR"/>
        </w:rPr>
        <w:t>عبیدالله بن زياد،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فجعجع بالحسين حين يبلغك كتابي ويقدم عليك رسولي فلا تنزله إلّا بالعراء غير حصن وعلى غير ماء، وقد أمرت رسولي أن يلزمك ولا يفارقك حتّى يأتيني بإنفاذك أمري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الكتاب ، قال لهم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عبيدالله بن زياد يأمرني فيه أن أُجعجع بكم في المكان الذي يأتيني فيه كتابه وهذا رسوله ، وقد أمره أن لا يفارقني حتّى أُنفّذ رأيه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بالنزول وكلّما أرادوا المسير حال أصحاب الحرّ بينهم وبينه ،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ننزل الغاضريّة أو نينوى أو شفاثة</w:t>
      </w:r>
      <w:r>
        <w:rPr>
          <w:rStyle w:val="FootnoteAnchor"/>
          <w:rtl w:val="true"/>
        </w:rPr>
        <w:footnoteReference w:id="207"/>
      </w:r>
      <w:r>
        <w:rPr>
          <w:rFonts w:ascii="Amiri" w:hAnsi="Amiri" w:eastAsia="Amiri" w:cs="Amiri"/>
          <w:color w:val="111111"/>
          <w:sz w:val="28"/>
          <w:sz w:val="28"/>
          <w:szCs w:val="28"/>
          <w:rtl w:val="true"/>
          <w:lang w:bidi="ar-SA"/>
        </w:rPr>
        <w:t>،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ذلك لأنّ رسول ابن زياد معي ناظر بم يرجع في أمري، وأخيراً سار يمنة ويسرة حتّى بلغ أرض كربلاء ونزلها بأُسرته وأصحابه، ونزل الحرّ بجيشه بأزاء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504174_1280447820"/>
      <w:bookmarkStart w:id="242" w:name="_Toc90"/>
      <w:bookmarkEnd w:id="241"/>
      <w:r>
        <w:rPr>
          <w:rtl w:val="true"/>
        </w:rPr>
        <w:t>توبة الحرّ وشهادته</w:t>
      </w:r>
      <w:bookmarkEnd w:id="24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ورد عمر بن سعد أرض كربلاء وأقبلت ورائه العساكر تترى فعبّاً ابن سعد جيشه وجعل الحرّ على ربع تميم وهمدان أميراً عليهم، وبقي الحرّ على هذه الحال حتّى رأى من ابن سعد قسوة القلب لأنّه لم يعط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شرطاً واحداً من الشروط التي طلبها منهم ، فعجب من فظاظته وغلظته فأقبل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سعد، أمقاتل أنت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قتالاً أيسره أن تطير فيه الرؤوس وتطيح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فمالكم في الشروط التي عرضها عليكم ألّا تقبلوها لينتهي الأمر بالسلم ؟ فقال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لي لرضيت ولكنّ أميرك أبى </w:t>
      </w:r>
      <w:r>
        <w:rPr>
          <w:rFonts w:eastAsia="Amiri" w:cs="Amiri" w:ascii="Amiri" w:hAnsi="Amiri"/>
          <w:color w:val="111111"/>
          <w:sz w:val="28"/>
          <w:szCs w:val="28"/>
          <w:rtl w:val="true"/>
          <w:lang w:bidi="ar-SA"/>
        </w:rPr>
        <w:t xml:space="preserve">. </w:t>
      </w:r>
      <w:bookmarkStart w:id="243" w:name="pg16085_238414"/>
    </w:p>
    <w:p>
      <w:pPr>
        <w:pStyle w:val="BookText"/>
        <w:rPr/>
      </w:pPr>
      <w:bookmarkEnd w:id="243"/>
      <w:r>
        <w:rPr>
          <w:rFonts w:ascii="Amiri" w:hAnsi="Amiri" w:eastAsia="Amiri" w:cs="Amiri"/>
          <w:color w:val="111111"/>
          <w:sz w:val="28"/>
          <w:sz w:val="28"/>
          <w:szCs w:val="28"/>
          <w:rtl w:val="true"/>
          <w:lang w:bidi="ar-SA"/>
        </w:rPr>
        <w:t>فعاد الحرّ غاضباً إلى مركزه وكان إلى جانبه قرّة بن قيس وهو من عشيرته،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أسقيت فرسك ؟ فقال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تريد أن تسقيه ؟ فقال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يريد اعتزال الحرب، ولا يريد أن أعرف ذلك منه فأشي به ، ولو علمت بما يريد لفعلت فعله ولحقت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تنحّى عن مكانه وأقبل نحو معسكر الحسين وصار يتقدّم شيئاً فشيئاً ، 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 أن تحمل ؟ فلم يجبه وأخذه مثل الأفكل، فقال المهاجر لذلك السعيد الطالع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 والله ما رأيت هذا منك أبداً ولو سُئلت من أشجع أهل الكوفة لما عدوتك، فما هذه الرعدة منك ؟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والنار ولا أختار على الجنّة شيئاً ولو قطّعت إرباً إرباً وأُحرقت بالنار ثمّ ساق جواده ولحق بالحسين وحلّ في الجنّة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504176_1280447820"/>
      <w:bookmarkStart w:id="245" w:name="_Toc91"/>
      <w:bookmarkEnd w:id="244"/>
      <w:r>
        <w:rPr>
          <w:rtl w:val="true"/>
        </w:rPr>
        <w:t xml:space="preserve">جانب من الأشعار المناسبة للمعنى </w:t>
      </w:r>
      <w:r>
        <w:rPr>
          <w:rtl w:val="true"/>
        </w:rPr>
        <w:t>:</w:t>
      </w:r>
      <w:bookmarkEnd w:id="245"/>
    </w:p>
    <w:p>
      <w:pPr>
        <w:pStyle w:val="BookText"/>
        <w:rPr/>
      </w:pPr>
      <w:r>
        <w:rPr>
          <w:rFonts w:ascii="IRNazanin" w:hAnsi="IRNazanin" w:eastAsia="IRNazanin"/>
          <w:color w:val="111111"/>
          <w:sz w:val="28"/>
          <w:sz w:val="28"/>
          <w:szCs w:val="28"/>
          <w:rtl w:val="true"/>
          <w:lang w:bidi="fa-IR"/>
        </w:rPr>
        <w:t>ای در تو قاصد و مقصود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رخ تو شاهد و مشهود ما</w:t>
      </w:r>
    </w:p>
    <w:p>
      <w:pPr>
        <w:pStyle w:val="BookText"/>
        <w:rPr/>
      </w:pPr>
      <w:r>
        <w:rPr>
          <w:rFonts w:ascii="IRNazanin" w:hAnsi="IRNazanin" w:eastAsia="IRNazanin"/>
          <w:color w:val="111111"/>
          <w:sz w:val="28"/>
          <w:sz w:val="28"/>
          <w:szCs w:val="28"/>
          <w:rtl w:val="true"/>
          <w:lang w:bidi="fa-IR"/>
        </w:rPr>
        <w:t>نقد غمت مایه هر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بندگیت به زهر آزادی است</w:t>
      </w:r>
    </w:p>
    <w:p>
      <w:pPr>
        <w:pStyle w:val="BookText"/>
        <w:rPr/>
      </w:pPr>
      <w:r>
        <w:rPr>
          <w:rFonts w:ascii="IRNazanin" w:hAnsi="IRNazanin" w:eastAsia="IRNazanin"/>
          <w:color w:val="111111"/>
          <w:sz w:val="28"/>
          <w:sz w:val="28"/>
          <w:szCs w:val="28"/>
          <w:rtl w:val="true"/>
          <w:lang w:bidi="fa-IR"/>
        </w:rPr>
        <w:t>یار شوی ای مونس غمخوارگان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کن ای چارۀ بیچارگان</w:t>
      </w:r>
    </w:p>
    <w:p>
      <w:pPr>
        <w:pStyle w:val="BookText"/>
        <w:rPr/>
      </w:pPr>
      <w:r>
        <w:rPr>
          <w:rFonts w:ascii="IRNazanin" w:hAnsi="IRNazanin" w:eastAsia="IRNazanin"/>
          <w:color w:val="111111"/>
          <w:sz w:val="28"/>
          <w:sz w:val="28"/>
          <w:szCs w:val="28"/>
          <w:rtl w:val="true"/>
          <w:lang w:bidi="fa-IR"/>
        </w:rPr>
        <w:t>درگذر از حرم که خواهنده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ما کن که پناهنده ایم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چاره ما ساز که بی 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برانی بکه رو آوریم </w:t>
      </w:r>
      <w:bookmarkStart w:id="246" w:name="pg16085_238416"/>
    </w:p>
    <w:p>
      <w:pPr>
        <w:pStyle w:val="Heading4"/>
        <w:numPr>
          <w:ilvl w:val="3"/>
          <w:numId w:val="1"/>
        </w:numPr>
        <w:rPr/>
      </w:pPr>
      <w:bookmarkStart w:id="247" w:name="__RefHeading___Toc504178_1280447820"/>
      <w:bookmarkStart w:id="248" w:name="_Toc92"/>
      <w:bookmarkEnd w:id="246"/>
      <w:bookmarkEnd w:id="247"/>
      <w:r>
        <w:rPr>
          <w:rtl w:val="true"/>
        </w:rPr>
        <w:t xml:space="preserve">مباراة القطعة بالعربيّة </w:t>
      </w:r>
      <w:r>
        <w:rPr>
          <w:rtl w:val="true"/>
        </w:rPr>
        <w:t>:</w:t>
      </w:r>
      <w:bookmarkEnd w:id="248"/>
    </w:p>
    <w:p>
      <w:pPr>
        <w:pStyle w:val="BookText"/>
        <w:rPr/>
      </w:pPr>
      <w:r>
        <w:rPr>
          <w:rFonts w:ascii="Amiri" w:hAnsi="Amiri" w:eastAsia="Amiri" w:cs="Amiri"/>
          <w:color w:val="111111"/>
          <w:sz w:val="28"/>
          <w:sz w:val="28"/>
          <w:szCs w:val="28"/>
          <w:rtl w:val="true"/>
          <w:lang w:bidi="ar-SA"/>
        </w:rPr>
        <w:t>يا ذا الذي نأوي إلى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شاهد أحبابه</w:t>
      </w:r>
    </w:p>
    <w:p>
      <w:pPr>
        <w:pStyle w:val="BookText"/>
        <w:rPr/>
      </w:pPr>
      <w:r>
        <w:rPr>
          <w:rFonts w:ascii="Amiri" w:hAnsi="Amiri" w:eastAsia="Amiri" w:cs="Amiri"/>
          <w:color w:val="111111"/>
          <w:sz w:val="28"/>
          <w:sz w:val="28"/>
          <w:szCs w:val="28"/>
          <w:rtl w:val="true"/>
          <w:lang w:bidi="ar-SA"/>
        </w:rPr>
        <w:t>من غمّك الحاضر أفراحنا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نذق أعذب من صابه</w:t>
      </w:r>
    </w:p>
    <w:p>
      <w:pPr>
        <w:pStyle w:val="BookText"/>
        <w:rPr/>
      </w:pPr>
      <w:r>
        <w:rPr>
          <w:rFonts w:ascii="Amiri" w:hAnsi="Amiri" w:eastAsia="Amiri" w:cs="Amiri"/>
          <w:color w:val="111111"/>
          <w:sz w:val="28"/>
          <w:sz w:val="28"/>
          <w:szCs w:val="28"/>
          <w:rtl w:val="true"/>
          <w:lang w:bidi="ar-SA"/>
        </w:rPr>
        <w:t>عبدك إذ أثقله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التحرير ممّا به</w:t>
      </w:r>
    </w:p>
    <w:p>
      <w:pPr>
        <w:pStyle w:val="BookText"/>
        <w:rPr/>
      </w:pPr>
      <w:r>
        <w:rPr>
          <w:rFonts w:ascii="Amiri" w:hAnsi="Amiri" w:eastAsia="Amiri" w:cs="Amiri"/>
          <w:color w:val="111111"/>
          <w:sz w:val="28"/>
          <w:sz w:val="28"/>
          <w:szCs w:val="28"/>
          <w:rtl w:val="true"/>
          <w:lang w:bidi="ar-SA"/>
        </w:rPr>
        <w:t>فكن أنيسى حين لا مؤنس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 لبى كلّ أترابه</w:t>
      </w:r>
    </w:p>
    <w:p>
      <w:pPr>
        <w:pStyle w:val="BookText"/>
        <w:rPr/>
      </w:pPr>
      <w:r>
        <w:rPr>
          <w:rFonts w:ascii="Amiri" w:hAnsi="Amiri" w:eastAsia="Amiri" w:cs="Amiri"/>
          <w:color w:val="111111"/>
          <w:sz w:val="28"/>
          <w:sz w:val="28"/>
          <w:szCs w:val="28"/>
          <w:rtl w:val="true"/>
          <w:lang w:bidi="ar-SA"/>
        </w:rPr>
        <w:t>جئت إلى بابك مسترحماً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أُمرّغ الخدّ بأعتابه</w:t>
      </w:r>
    </w:p>
    <w:p>
      <w:pPr>
        <w:pStyle w:val="BookText"/>
        <w:rPr/>
      </w:pPr>
      <w:r>
        <w:rPr>
          <w:rFonts w:ascii="Amiri" w:hAnsi="Amiri" w:eastAsia="Amiri" w:cs="Amiri"/>
          <w:color w:val="111111"/>
          <w:sz w:val="28"/>
          <w:sz w:val="28"/>
          <w:szCs w:val="28"/>
          <w:rtl w:val="true"/>
          <w:lang w:bidi="ar-SA"/>
        </w:rPr>
        <w:t>لا منقذ إلّاك لا مؤنس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إلّاك يا أنيس أصحابه</w:t>
      </w:r>
    </w:p>
    <w:p>
      <w:pPr>
        <w:pStyle w:val="BookText"/>
        <w:rPr/>
      </w:pPr>
      <w:r>
        <w:rPr>
          <w:rFonts w:ascii="Amiri" w:hAnsi="Amiri" w:eastAsia="Amiri" w:cs="Amiri"/>
          <w:color w:val="111111"/>
          <w:sz w:val="28"/>
          <w:sz w:val="28"/>
          <w:szCs w:val="28"/>
          <w:rtl w:val="true"/>
          <w:lang w:bidi="ar-SA"/>
        </w:rPr>
        <w:t>فتب علينا واعف عن جرمنا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لنا برفق كتّابه</w:t>
      </w:r>
    </w:p>
    <w:p>
      <w:pPr>
        <w:pStyle w:val="BookText"/>
        <w:rPr/>
      </w:pPr>
      <w:r>
        <w:rPr>
          <w:rFonts w:ascii="Amiri" w:hAnsi="Amiri" w:eastAsia="Amiri" w:cs="Amiri"/>
          <w:color w:val="111111"/>
          <w:sz w:val="28"/>
          <w:sz w:val="28"/>
          <w:szCs w:val="28"/>
          <w:rtl w:val="true"/>
          <w:lang w:bidi="ar-SA"/>
        </w:rPr>
        <w:t>قد يرحم الليث بلا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أقبل الصيد إلى غابه</w:t>
      </w:r>
    </w:p>
    <w:p>
      <w:pPr>
        <w:pStyle w:val="BookText"/>
        <w:rPr/>
      </w:pPr>
      <w:r>
        <w:rPr>
          <w:rFonts w:ascii="Amiri" w:hAnsi="Amiri" w:eastAsia="Amiri" w:cs="Amiri"/>
          <w:color w:val="111111"/>
          <w:sz w:val="28"/>
          <w:sz w:val="28"/>
          <w:szCs w:val="28"/>
          <w:rtl w:val="true"/>
          <w:lang w:bidi="ar-SA"/>
        </w:rPr>
        <w:t>وأنت رحمان رحيم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عبيداً بعض أوصابه</w:t>
      </w:r>
    </w:p>
    <w:p>
      <w:pPr>
        <w:pStyle w:val="BookText"/>
        <w:rPr/>
      </w:pPr>
      <w:r>
        <w:rPr>
          <w:rFonts w:ascii="Amiri" w:hAnsi="Amiri" w:eastAsia="Amiri" w:cs="Amiri"/>
          <w:color w:val="111111"/>
          <w:sz w:val="28"/>
          <w:sz w:val="28"/>
          <w:szCs w:val="28"/>
          <w:rtl w:val="true"/>
          <w:lang w:bidi="ar-SA"/>
        </w:rPr>
        <w:t>ليس لنا مأوّى سوى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فيها العبد من عابه</w:t>
      </w:r>
    </w:p>
    <w:p>
      <w:pPr>
        <w:pStyle w:val="BookText"/>
        <w:rPr/>
      </w:pPr>
      <w:r>
        <w:rPr>
          <w:rFonts w:ascii="IRNazanin" w:hAnsi="IRNazanin" w:eastAsia="IRNazanin"/>
          <w:color w:val="111111"/>
          <w:sz w:val="28"/>
          <w:sz w:val="28"/>
          <w:szCs w:val="28"/>
          <w:rtl w:val="true"/>
          <w:lang w:bidi="fa-IR"/>
        </w:rPr>
        <w:t>إن ملت عنّا فلمن نلتجي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باسط العفو لطلّابه</w:t>
      </w:r>
    </w:p>
    <w:p>
      <w:pPr>
        <w:pStyle w:val="BookText"/>
        <w:rPr/>
      </w:pPr>
      <w:r>
        <w:rPr>
          <w:rFonts w:ascii="IRNazanin" w:hAnsi="IRNazanin" w:eastAsia="IRNazanin"/>
          <w:color w:val="111111"/>
          <w:sz w:val="28"/>
          <w:sz w:val="28"/>
          <w:szCs w:val="28"/>
          <w:rtl w:val="true"/>
          <w:lang w:bidi="fa-IR"/>
        </w:rPr>
        <w:t xml:space="preserve">دارم از لطف ازل منظر فردوس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دربانی میخانه دونان کردم</w:t>
      </w:r>
    </w:p>
    <w:p>
      <w:pPr>
        <w:pStyle w:val="BookText"/>
        <w:rPr/>
      </w:pPr>
      <w:r>
        <w:rPr>
          <w:rFonts w:ascii="IRNazanin" w:hAnsi="IRNazanin" w:eastAsia="IRNazanin"/>
          <w:color w:val="111111"/>
          <w:sz w:val="28"/>
          <w:sz w:val="28"/>
          <w:szCs w:val="28"/>
          <w:rtl w:val="true"/>
          <w:lang w:bidi="fa-IR"/>
        </w:rPr>
        <w:t xml:space="preserve">سایه ای بر دل ریشم فکن ای گنج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اینخانه بسودای تو ویران کردم</w:t>
      </w:r>
    </w:p>
    <w:p>
      <w:pPr>
        <w:pStyle w:val="BookText"/>
        <w:rPr/>
      </w:pPr>
      <w:r>
        <w:rPr>
          <w:rFonts w:ascii="Amiri" w:hAnsi="Amiri" w:eastAsia="Amiri" w:cs="Amiri"/>
          <w:color w:val="111111"/>
          <w:sz w:val="28"/>
          <w:sz w:val="28"/>
          <w:szCs w:val="28"/>
          <w:rtl w:val="true"/>
          <w:lang w:bidi="ar-SA"/>
        </w:rPr>
        <w:t>طمعت بالجنّة منذو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أكن شخصاً قليل العمل</w:t>
      </w:r>
    </w:p>
    <w:p>
      <w:pPr>
        <w:pStyle w:val="BookText"/>
        <w:rPr/>
      </w:pPr>
      <w:r>
        <w:rPr>
          <w:rFonts w:ascii="Amiri" w:hAnsi="Amiri" w:eastAsia="Amiri" w:cs="Amiri"/>
          <w:color w:val="111111"/>
          <w:sz w:val="28"/>
          <w:sz w:val="28"/>
          <w:szCs w:val="28"/>
          <w:rtl w:val="true"/>
          <w:lang w:bidi="ar-SA"/>
        </w:rPr>
        <w:t>ألق على قلبي برد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يوهب الوصال فيمن وصل</w:t>
      </w:r>
    </w:p>
    <w:p>
      <w:pPr>
        <w:pStyle w:val="BookText"/>
        <w:rPr/>
      </w:pPr>
      <w:r>
        <w:rPr>
          <w:rFonts w:ascii="Amiri" w:hAnsi="Amiri" w:eastAsia="Amiri" w:cs="Amiri"/>
          <w:color w:val="111111"/>
          <w:sz w:val="28"/>
          <w:sz w:val="28"/>
          <w:szCs w:val="28"/>
          <w:rtl w:val="true"/>
          <w:lang w:bidi="ar-SA"/>
        </w:rPr>
        <w:t>أخرجت من أجلك كلّ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في بيت فؤادي نزل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بنيت بيتاً فيه سكناكم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وصحت من داخله حيّهل</w:t>
      </w:r>
      <w:bookmarkStart w:id="249" w:name="pg16085_238418"/>
    </w:p>
    <w:p>
      <w:pPr>
        <w:pStyle w:val="BookText"/>
        <w:rPr/>
      </w:pPr>
      <w:bookmarkEnd w:id="249"/>
      <w:r>
        <w:rPr>
          <w:rFonts w:ascii="IRNazanin" w:hAnsi="IRNazanin" w:eastAsia="IRNazanin"/>
          <w:color w:val="111111"/>
          <w:sz w:val="28"/>
          <w:sz w:val="28"/>
          <w:szCs w:val="28"/>
          <w:rtl w:val="true"/>
          <w:lang w:bidi="fa-IR"/>
        </w:rPr>
        <w:t>شاها اگر بعرش رسانم سریر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این چنانم و مشتاق این درم</w:t>
      </w:r>
    </w:p>
    <w:p>
      <w:pPr>
        <w:pStyle w:val="BookText"/>
        <w:rPr/>
      </w:pPr>
      <w:r>
        <w:rPr>
          <w:rFonts w:ascii="IRNazanin" w:hAnsi="IRNazanin" w:eastAsia="IRNazanin"/>
          <w:color w:val="111111"/>
          <w:sz w:val="28"/>
          <w:sz w:val="28"/>
          <w:szCs w:val="28"/>
          <w:rtl w:val="true"/>
          <w:lang w:bidi="fa-IR"/>
        </w:rPr>
        <w:t>گر بر کنم دل از تو بردارم از تو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کی افکنم این دل کجا برم</w:t>
      </w:r>
    </w:p>
    <w:p>
      <w:pPr>
        <w:pStyle w:val="BookText"/>
        <w:rPr/>
      </w:pPr>
      <w:r>
        <w:rPr>
          <w:rFonts w:ascii="Amiri" w:hAnsi="Amiri" w:eastAsia="Amiri" w:cs="Amiri"/>
          <w:color w:val="111111"/>
          <w:sz w:val="28"/>
          <w:sz w:val="28"/>
          <w:szCs w:val="28"/>
          <w:rtl w:val="true"/>
          <w:lang w:bidi="ar-SA"/>
        </w:rPr>
        <w:t>مولاي لو أوصلتني للسُّهى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إلّا العبد مملوكا</w:t>
      </w:r>
    </w:p>
    <w:p>
      <w:pPr>
        <w:pStyle w:val="BookText"/>
        <w:rPr/>
      </w:pPr>
      <w:r>
        <w:rPr>
          <w:rFonts w:ascii="Amiri" w:hAnsi="Amiri" w:eastAsia="Amiri" w:cs="Amiri"/>
          <w:color w:val="111111"/>
          <w:sz w:val="28"/>
          <w:sz w:val="28"/>
          <w:szCs w:val="28"/>
          <w:rtl w:val="true"/>
          <w:lang w:bidi="ar-SA"/>
        </w:rPr>
        <w:t>مثوى فؤادي بابك المرتجى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شوقي أن أُلاقيكا</w:t>
      </w:r>
    </w:p>
    <w:p>
      <w:pPr>
        <w:pStyle w:val="BookText"/>
        <w:rPr/>
      </w:pPr>
      <w:r>
        <w:rPr>
          <w:rFonts w:ascii="Amiri" w:hAnsi="Amiri" w:eastAsia="Amiri" w:cs="Amiri"/>
          <w:color w:val="111111"/>
          <w:sz w:val="28"/>
          <w:sz w:val="28"/>
          <w:szCs w:val="28"/>
          <w:rtl w:val="true"/>
          <w:lang w:bidi="ar-SA"/>
        </w:rPr>
        <w:t>لو أنّ قلبي حال عن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مأوىٌ بناديكا</w:t>
      </w:r>
    </w:p>
    <w:p>
      <w:pPr>
        <w:pStyle w:val="BookText"/>
        <w:rPr/>
      </w:pPr>
      <w:r>
        <w:rPr>
          <w:rFonts w:ascii="Amiri" w:hAnsi="Amiri" w:eastAsia="Amiri" w:cs="Amiri"/>
          <w:color w:val="111111"/>
          <w:sz w:val="28"/>
          <w:sz w:val="28"/>
          <w:szCs w:val="28"/>
          <w:rtl w:val="true"/>
          <w:lang w:bidi="ar-SA"/>
        </w:rPr>
        <w:t>قل لي فمن يهواه من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يهفو إذ يخلّيكا</w:t>
      </w:r>
    </w:p>
    <w:p>
      <w:pPr>
        <w:pStyle w:val="BookText"/>
        <w:rPr/>
      </w:pPr>
      <w:r>
        <w:rPr>
          <w:rFonts w:ascii="IRNazanin" w:hAnsi="IRNazanin" w:eastAsia="IRNazanin"/>
          <w:color w:val="111111"/>
          <w:sz w:val="28"/>
          <w:sz w:val="28"/>
          <w:szCs w:val="28"/>
          <w:rtl w:val="true"/>
          <w:lang w:bidi="fa-IR"/>
        </w:rPr>
        <w:t>گشت از لشکر چه قدری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موسی جانب خرگاه طور</w:t>
      </w:r>
    </w:p>
    <w:p>
      <w:pPr>
        <w:pStyle w:val="BookText"/>
        <w:rPr/>
      </w:pPr>
      <w:r>
        <w:rPr>
          <w:rFonts w:ascii="IRNazanin" w:hAnsi="IRNazanin" w:eastAsia="IRNazanin"/>
          <w:color w:val="111111"/>
          <w:sz w:val="28"/>
          <w:sz w:val="28"/>
          <w:szCs w:val="28"/>
          <w:rtl w:val="true"/>
          <w:lang w:bidi="fa-IR"/>
        </w:rPr>
        <w:t>لیک بودش پای در رفتن بکل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از روی شاه دین خجل</w:t>
      </w:r>
    </w:p>
    <w:p>
      <w:pPr>
        <w:pStyle w:val="BookText"/>
        <w:rPr/>
      </w:pPr>
      <w:r>
        <w:rPr>
          <w:rFonts w:ascii="IRNazanin" w:hAnsi="IRNazanin" w:eastAsia="IRNazanin"/>
          <w:color w:val="111111"/>
          <w:sz w:val="28"/>
          <w:sz w:val="28"/>
          <w:szCs w:val="28"/>
          <w:rtl w:val="true"/>
          <w:lang w:bidi="fa-IR"/>
        </w:rPr>
        <w:t>در تفکر آنکه چون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دیده شه را بنگرد</w:t>
      </w:r>
    </w:p>
    <w:p>
      <w:pPr>
        <w:pStyle w:val="BookText"/>
        <w:rPr/>
      </w:pPr>
      <w:r>
        <w:rPr>
          <w:rFonts w:ascii="IRNazanin" w:hAnsi="IRNazanin" w:eastAsia="IRNazanin"/>
          <w:color w:val="111111"/>
          <w:sz w:val="28"/>
          <w:sz w:val="28"/>
          <w:szCs w:val="28"/>
          <w:rtl w:val="true"/>
          <w:lang w:bidi="fa-IR"/>
        </w:rPr>
        <w:t>باز کرد از شرم دستار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بدان پوشیده چهر انورش</w:t>
      </w:r>
    </w:p>
    <w:p>
      <w:pPr>
        <w:pStyle w:val="BookText"/>
        <w:rPr/>
      </w:pPr>
      <w:r>
        <w:rPr>
          <w:rFonts w:ascii="IRNazanin" w:hAnsi="IRNazanin" w:eastAsia="IRNazanin"/>
          <w:color w:val="111111"/>
          <w:sz w:val="28"/>
          <w:sz w:val="28"/>
          <w:szCs w:val="28"/>
          <w:rtl w:val="true"/>
          <w:lang w:bidi="fa-IR"/>
        </w:rPr>
        <w:t>با چنین هیئت سر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زد بر پای شاه انس و جان</w:t>
      </w:r>
    </w:p>
    <w:p>
      <w:pPr>
        <w:pStyle w:val="BookText"/>
        <w:rPr/>
      </w:pPr>
      <w:r>
        <w:rPr>
          <w:rFonts w:ascii="IRNazanin" w:hAnsi="IRNazanin" w:eastAsia="IRNazanin"/>
          <w:color w:val="111111"/>
          <w:sz w:val="28"/>
          <w:sz w:val="28"/>
          <w:szCs w:val="28"/>
          <w:rtl w:val="true"/>
          <w:lang w:bidi="fa-IR"/>
        </w:rPr>
        <w:t>گوهر از مژگان به خاک پای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اینسان کشد از وی عذرخواه</w:t>
      </w:r>
    </w:p>
    <w:p>
      <w:pPr>
        <w:pStyle w:val="BookText"/>
        <w:rPr/>
      </w:pPr>
      <w:r>
        <w:rPr>
          <w:rFonts w:ascii="IRNazanin" w:hAnsi="IRNazanin" w:eastAsia="IRNazanin"/>
          <w:color w:val="111111"/>
          <w:sz w:val="28"/>
          <w:sz w:val="28"/>
          <w:szCs w:val="28"/>
          <w:rtl w:val="true"/>
          <w:lang w:bidi="fa-IR"/>
        </w:rPr>
        <w:t>گفت من حرّم که ره بر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قلب نازکت بشکسته ام</w:t>
      </w:r>
    </w:p>
    <w:p>
      <w:pPr>
        <w:pStyle w:val="BookText"/>
        <w:rPr/>
      </w:pPr>
      <w:r>
        <w:rPr>
          <w:rFonts w:ascii="IRNazanin" w:hAnsi="IRNazanin" w:eastAsia="IRNazanin"/>
          <w:color w:val="111111"/>
          <w:sz w:val="28"/>
          <w:sz w:val="28"/>
          <w:szCs w:val="28"/>
          <w:rtl w:val="true"/>
          <w:lang w:bidi="fa-IR"/>
        </w:rPr>
        <w:t>رنجه کردم حال اطفال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آشفتم زکین قلب تو را</w:t>
      </w:r>
    </w:p>
    <w:p>
      <w:pPr>
        <w:pStyle w:val="BookText"/>
        <w:rPr/>
      </w:pPr>
      <w:r>
        <w:rPr>
          <w:rFonts w:ascii="IRNazanin" w:hAnsi="IRNazanin" w:eastAsia="IRNazanin"/>
          <w:color w:val="111111"/>
          <w:sz w:val="28"/>
          <w:sz w:val="28"/>
          <w:szCs w:val="28"/>
          <w:rtl w:val="true"/>
          <w:lang w:bidi="fa-IR"/>
        </w:rPr>
        <w:t>زینت زار تو را ترسانده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 را بدن لرزانده ام</w:t>
      </w:r>
    </w:p>
    <w:p>
      <w:pPr>
        <w:pStyle w:val="BookText"/>
        <w:rPr/>
      </w:pPr>
      <w:r>
        <w:rPr>
          <w:rFonts w:ascii="IRNazanin" w:hAnsi="IRNazanin" w:eastAsia="IRNazanin"/>
          <w:color w:val="111111"/>
          <w:sz w:val="28"/>
          <w:sz w:val="28"/>
          <w:szCs w:val="28"/>
          <w:rtl w:val="true"/>
          <w:lang w:bidi="fa-IR"/>
        </w:rPr>
        <w:t>حال از کرده پشیمان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امّیدی بخاطر گشته ام</w:t>
      </w:r>
    </w:p>
    <w:p>
      <w:pPr>
        <w:pStyle w:val="BookText"/>
        <w:rPr/>
      </w:pPr>
      <w:r>
        <w:rPr>
          <w:rFonts w:ascii="IRNazanin" w:hAnsi="IRNazanin" w:eastAsia="IRNazanin"/>
          <w:color w:val="111111"/>
          <w:sz w:val="28"/>
          <w:sz w:val="28"/>
          <w:szCs w:val="28"/>
          <w:rtl w:val="true"/>
          <w:lang w:bidi="fa-IR"/>
        </w:rPr>
        <w:t>كن شفاعت از من ای سبط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 را تا که حق سازد قبول</w:t>
      </w:r>
    </w:p>
    <w:p>
      <w:pPr>
        <w:pStyle w:val="Heading4"/>
        <w:numPr>
          <w:ilvl w:val="3"/>
          <w:numId w:val="1"/>
        </w:numPr>
        <w:rPr/>
      </w:pPr>
      <w:bookmarkStart w:id="250" w:name="__RefHeading___Toc504180_1280447820"/>
      <w:bookmarkStart w:id="251" w:name="_Toc93"/>
      <w:bookmarkEnd w:id="250"/>
      <w:r>
        <w:rPr>
          <w:rtl w:val="true"/>
        </w:rPr>
        <w:t xml:space="preserve">مباراة القصيدة بالعربيّة </w:t>
      </w:r>
      <w:r>
        <w:rPr>
          <w:rtl w:val="true"/>
        </w:rPr>
        <w:t>:</w:t>
      </w:r>
      <w:bookmarkEnd w:id="251"/>
    </w:p>
    <w:p>
      <w:pPr>
        <w:pStyle w:val="BookText"/>
        <w:rPr/>
      </w:pPr>
      <w:r>
        <w:rPr>
          <w:rFonts w:ascii="Amiri" w:hAnsi="Amiri" w:eastAsia="Amiri" w:cs="Amiri"/>
          <w:color w:val="111111"/>
          <w:sz w:val="28"/>
          <w:sz w:val="28"/>
          <w:szCs w:val="28"/>
          <w:rtl w:val="true"/>
          <w:lang w:bidi="ar-SA"/>
        </w:rPr>
        <w:t>وخلّف جيش الكفر حرّ وراثه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كموسى إذ أتى جانب الطور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وأوقف بين الفيلقين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أن يدنو إليهم بمقدور </w:t>
      </w:r>
    </w:p>
    <w:p>
      <w:pPr>
        <w:pStyle w:val="BookText"/>
        <w:rPr/>
      </w:pPr>
      <w:r>
        <w:rPr>
          <w:rFonts w:ascii="Amiri" w:hAnsi="Amiri" w:eastAsia="Amiri" w:cs="Amiri"/>
          <w:color w:val="111111"/>
          <w:sz w:val="28"/>
          <w:sz w:val="28"/>
          <w:szCs w:val="28"/>
          <w:rtl w:val="true"/>
          <w:lang w:bidi="ar-SA"/>
        </w:rPr>
        <w:t>وكان من السبط الشهيد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وأطرق كالعين السقيمة في النور</w:t>
      </w:r>
    </w:p>
    <w:p>
      <w:pPr>
        <w:pStyle w:val="BookText"/>
        <w:rPr/>
      </w:pPr>
      <w:r>
        <w:rPr>
          <w:rFonts w:ascii="Amiri" w:hAnsi="Amiri" w:eastAsia="Amiri" w:cs="Amiri"/>
          <w:color w:val="111111"/>
          <w:sz w:val="28"/>
          <w:sz w:val="28"/>
          <w:szCs w:val="28"/>
          <w:rtl w:val="true"/>
          <w:lang w:bidi="ar-SA"/>
        </w:rPr>
        <w:t>فما عذره والله يعلم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عن ربّ العباد بمستور</w:t>
      </w:r>
    </w:p>
    <w:p>
      <w:pPr>
        <w:pStyle w:val="BookText"/>
        <w:rPr/>
      </w:pPr>
      <w:r>
        <w:rPr>
          <w:rFonts w:ascii="Amiri" w:hAnsi="Amiri" w:eastAsia="Amiri" w:cs="Amiri"/>
          <w:color w:val="111111"/>
          <w:sz w:val="28"/>
          <w:sz w:val="28"/>
          <w:szCs w:val="28"/>
          <w:rtl w:val="true"/>
          <w:lang w:bidi="ar-SA"/>
        </w:rPr>
        <w:t>وأقبل منقاداً بحبل ولائه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قبلاً أمراً غير مأمور</w:t>
      </w:r>
    </w:p>
    <w:p>
      <w:pPr>
        <w:pStyle w:val="BookText"/>
        <w:rPr/>
      </w:pPr>
      <w:r>
        <w:rPr>
          <w:rFonts w:ascii="Amiri" w:hAnsi="Amiri" w:eastAsia="Amiri" w:cs="Amiri"/>
          <w:color w:val="111111"/>
          <w:sz w:val="28"/>
          <w:sz w:val="28"/>
          <w:szCs w:val="28"/>
          <w:rtl w:val="true"/>
          <w:lang w:bidi="ar-SA"/>
        </w:rPr>
        <w:t>تغشيه أبراد الذنوب بمسحة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يحكي عن قصور وتقصير</w:t>
      </w:r>
    </w:p>
    <w:p>
      <w:pPr>
        <w:pStyle w:val="BookText"/>
        <w:rPr/>
      </w:pPr>
      <w:r>
        <w:rPr>
          <w:rFonts w:ascii="Amiri" w:hAnsi="Amiri" w:eastAsia="Amiri" w:cs="Amiri"/>
          <w:color w:val="111111"/>
          <w:sz w:val="28"/>
          <w:sz w:val="28"/>
          <w:szCs w:val="28"/>
          <w:rtl w:val="true"/>
          <w:lang w:bidi="ar-SA"/>
        </w:rPr>
        <w:t>ولمّا تلقّى والإمام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قلب مذنب غير معذور</w:t>
      </w:r>
    </w:p>
    <w:p>
      <w:pPr>
        <w:pStyle w:val="BookText"/>
        <w:rPr/>
      </w:pPr>
      <w:r>
        <w:rPr>
          <w:rFonts w:ascii="Amiri" w:hAnsi="Amiri" w:eastAsia="Amiri" w:cs="Amiri"/>
          <w:color w:val="111111"/>
          <w:sz w:val="28"/>
          <w:sz w:val="28"/>
          <w:szCs w:val="28"/>
          <w:rtl w:val="true"/>
          <w:lang w:bidi="ar-SA"/>
        </w:rPr>
        <w:t>وقبّل أقدام الإمام ودمعه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كدرّ فارق النظم منثور</w:t>
      </w:r>
    </w:p>
    <w:p>
      <w:pPr>
        <w:pStyle w:val="BookText"/>
        <w:rPr/>
      </w:pPr>
      <w:r>
        <w:rPr>
          <w:rFonts w:ascii="Amiri" w:hAnsi="Amiri" w:eastAsia="Amiri" w:cs="Amiri"/>
          <w:color w:val="111111"/>
          <w:sz w:val="28"/>
          <w:sz w:val="28"/>
          <w:szCs w:val="28"/>
          <w:rtl w:val="true"/>
          <w:lang w:bidi="ar-SA"/>
        </w:rPr>
        <w:t>وقال أيا مولاي هل لي 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عاد عبد آبق غير منصور</w:t>
      </w:r>
    </w:p>
    <w:p>
      <w:pPr>
        <w:pStyle w:val="BookText"/>
        <w:rPr/>
      </w:pPr>
      <w:r>
        <w:rPr>
          <w:rFonts w:ascii="Amiri" w:hAnsi="Amiri" w:eastAsia="Amiri" w:cs="Amiri"/>
          <w:color w:val="111111"/>
          <w:sz w:val="28"/>
          <w:sz w:val="28"/>
          <w:szCs w:val="28"/>
          <w:rtl w:val="true"/>
          <w:lang w:bidi="ar-SA"/>
        </w:rPr>
        <w:t>فقال له المولى فمن أنت 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أبت في ذنب من الله مغفور</w:t>
      </w:r>
    </w:p>
    <w:p>
      <w:pPr>
        <w:pStyle w:val="BookText"/>
        <w:rPr/>
      </w:pPr>
      <w:r>
        <w:rPr>
          <w:rFonts w:ascii="Amiri" w:hAnsi="Amiri" w:eastAsia="Amiri" w:cs="Amiri"/>
          <w:color w:val="111111"/>
          <w:sz w:val="28"/>
          <w:sz w:val="28"/>
          <w:szCs w:val="28"/>
          <w:rtl w:val="true"/>
          <w:lang w:bidi="ar-SA"/>
        </w:rPr>
        <w:t>فقال له كلّا فعبدك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ما كانت مصيبة عاشور</w:t>
      </w:r>
    </w:p>
    <w:p>
      <w:pPr>
        <w:pStyle w:val="BookText"/>
        <w:rPr/>
      </w:pPr>
      <w:r>
        <w:rPr>
          <w:rFonts w:ascii="Amiri" w:hAnsi="Amiri" w:eastAsia="Amiri" w:cs="Amiri"/>
          <w:color w:val="111111"/>
          <w:sz w:val="28"/>
          <w:sz w:val="28"/>
          <w:szCs w:val="28"/>
          <w:rtl w:val="true"/>
          <w:lang w:bidi="ar-SA"/>
        </w:rPr>
        <w:t>أنا الحرّ قد أنزلتك الوعر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أمير ساقط القدر مغرور</w:t>
      </w:r>
    </w:p>
    <w:p>
      <w:pPr>
        <w:pStyle w:val="BookText"/>
        <w:rPr/>
      </w:pPr>
      <w:r>
        <w:rPr>
          <w:rFonts w:ascii="Amiri" w:hAnsi="Amiri" w:eastAsia="Amiri" w:cs="Amiri"/>
          <w:color w:val="111111"/>
          <w:sz w:val="28"/>
          <w:sz w:val="28"/>
          <w:szCs w:val="28"/>
          <w:rtl w:val="true"/>
          <w:lang w:bidi="ar-SA"/>
        </w:rPr>
        <w:t>ولم أترك المولى يعود كما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فعلي عند ربّي بمهدور</w:t>
      </w:r>
    </w:p>
    <w:p>
      <w:pPr>
        <w:pStyle w:val="BookText"/>
        <w:rPr/>
      </w:pPr>
      <w:r>
        <w:rPr>
          <w:rFonts w:ascii="Amiri" w:hAnsi="Amiri" w:eastAsia="Amiri" w:cs="Amiri"/>
          <w:color w:val="111111"/>
          <w:sz w:val="28"/>
          <w:sz w:val="28"/>
          <w:szCs w:val="28"/>
          <w:rtl w:val="true"/>
          <w:lang w:bidi="ar-SA"/>
        </w:rPr>
        <w:t>وروّعت أفلاذ النبوة 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لأُرضي بفعلي حاكم الجور والزور</w:t>
      </w:r>
    </w:p>
    <w:p>
      <w:pPr>
        <w:pStyle w:val="BookText"/>
        <w:rPr/>
      </w:pPr>
      <w:r>
        <w:rPr>
          <w:rFonts w:ascii="Amiri" w:hAnsi="Amiri" w:eastAsia="Amiri" w:cs="Amiri"/>
          <w:color w:val="111111"/>
          <w:sz w:val="28"/>
          <w:sz w:val="28"/>
          <w:szCs w:val="28"/>
          <w:rtl w:val="true"/>
          <w:lang w:bidi="ar-SA"/>
        </w:rPr>
        <w:t>لي الله إذ أبكي عقيلة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وأرهب بالأتباع سيّدة الحور</w:t>
      </w:r>
    </w:p>
    <w:p>
      <w:pPr>
        <w:pStyle w:val="BookText"/>
        <w:rPr/>
      </w:pPr>
      <w:r>
        <w:rPr>
          <w:rFonts w:ascii="Amiri" w:hAnsi="Amiri" w:eastAsia="Amiri" w:cs="Amiri"/>
          <w:color w:val="111111"/>
          <w:sz w:val="28"/>
          <w:sz w:val="28"/>
          <w:szCs w:val="28"/>
          <w:rtl w:val="true"/>
          <w:lang w:bidi="ar-SA"/>
        </w:rPr>
        <w:t>أنا اليائس المطرود من باب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شافع مولاي يوماً لمقهور</w:t>
      </w:r>
    </w:p>
    <w:p>
      <w:pPr>
        <w:pStyle w:val="BookText"/>
        <w:rPr/>
      </w:pPr>
      <w:r>
        <w:rPr>
          <w:rFonts w:ascii="Amiri" w:hAnsi="Amiri" w:eastAsia="Amiri" w:cs="Amiri"/>
          <w:color w:val="111111"/>
          <w:sz w:val="28"/>
          <w:sz w:val="28"/>
          <w:szCs w:val="28"/>
          <w:rtl w:val="true"/>
          <w:lang w:bidi="ar-SA"/>
        </w:rPr>
        <w:t>فقال نعم إن تبت فابشر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يوم من العفو محشور</w:t>
      </w:r>
    </w:p>
    <w:p>
      <w:pPr>
        <w:pStyle w:val="BookText"/>
        <w:rPr/>
      </w:pPr>
      <w:r>
        <w:rPr>
          <w:rFonts w:ascii="IRNazanin" w:hAnsi="IRNazanin" w:eastAsia="IRNazanin"/>
          <w:color w:val="111111"/>
          <w:sz w:val="28"/>
          <w:sz w:val="28"/>
          <w:szCs w:val="28"/>
          <w:rtl w:val="true"/>
          <w:lang w:bidi="fa-IR"/>
        </w:rPr>
        <w:t>گواه عشق تو این اشک سرخ و چهره زردم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پرشرر و قلب زار و پر غم و دردم</w:t>
      </w:r>
    </w:p>
    <w:p>
      <w:pPr>
        <w:pStyle w:val="BookText"/>
        <w:rPr/>
      </w:pPr>
      <w:r>
        <w:rPr>
          <w:rFonts w:ascii="IRNazanin" w:hAnsi="IRNazanin" w:eastAsia="IRNazanin"/>
          <w:color w:val="111111"/>
          <w:sz w:val="28"/>
          <w:sz w:val="28"/>
          <w:szCs w:val="28"/>
          <w:rtl w:val="true"/>
          <w:lang w:bidi="fa-IR"/>
        </w:rPr>
        <w:t xml:space="preserve">قسم بجان تو کز درگه تو باز نگردم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خواجگیم بود بندگی تو کردم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سلطنتم بود خدمت تو گزیدم </w:t>
      </w:r>
    </w:p>
    <w:p>
      <w:pPr>
        <w:pStyle w:val="BookText"/>
        <w:rPr/>
      </w:pPr>
      <w:r>
        <w:rPr>
          <w:rFonts w:ascii="IRNazanin" w:hAnsi="IRNazanin" w:eastAsia="IRNazanin"/>
          <w:color w:val="111111"/>
          <w:sz w:val="28"/>
          <w:sz w:val="28"/>
          <w:szCs w:val="28"/>
          <w:rtl w:val="true"/>
          <w:lang w:bidi="fa-IR"/>
        </w:rPr>
        <w:t xml:space="preserve">نبود باور و هرگز نیامدی بخیالم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بینمت بچنین روز این خیال محالم</w:t>
      </w:r>
    </w:p>
    <w:p>
      <w:pPr>
        <w:pStyle w:val="BookText"/>
        <w:rPr/>
      </w:pPr>
      <w:r>
        <w:rPr>
          <w:rFonts w:ascii="IRNazanin" w:hAnsi="IRNazanin" w:eastAsia="IRNazanin"/>
          <w:color w:val="111111"/>
          <w:sz w:val="28"/>
          <w:sz w:val="28"/>
          <w:szCs w:val="28"/>
          <w:rtl w:val="true"/>
          <w:lang w:bidi="fa-IR"/>
        </w:rPr>
        <w:t>کنون شرم تو آبم بکن زلطف حلالم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طلبد هم عنان باد شمالم</w:t>
      </w:r>
    </w:p>
    <w:p>
      <w:pPr>
        <w:pStyle w:val="BookText"/>
        <w:rPr/>
      </w:pPr>
      <w:r>
        <w:rPr>
          <w:rFonts w:ascii="IRNazanin" w:hAnsi="IRNazanin" w:eastAsia="IRNazanin"/>
          <w:color w:val="111111"/>
          <w:sz w:val="28"/>
          <w:sz w:val="28"/>
          <w:szCs w:val="28"/>
          <w:rtl w:val="true"/>
          <w:lang w:bidi="fa-IR"/>
        </w:rPr>
        <w:t>بکرد سرو خرامان قامتت نرسیدم</w:t>
      </w:r>
    </w:p>
    <w:p>
      <w:pPr>
        <w:pStyle w:val="BookText"/>
        <w:rPr/>
      </w:pPr>
      <w:r>
        <w:rPr>
          <w:rFonts w:ascii="IRNazanin" w:hAnsi="IRNazanin" w:eastAsia="IRNazanin"/>
          <w:color w:val="111111"/>
          <w:sz w:val="28"/>
          <w:sz w:val="28"/>
          <w:szCs w:val="28"/>
          <w:rtl w:val="true"/>
          <w:lang w:bidi="fa-IR"/>
        </w:rPr>
        <w:t>دل عیال تو را از نخست چونکه نجستم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بسنگ جور و جفا شيشه وفا بشکستم</w:t>
      </w:r>
    </w:p>
    <w:p>
      <w:pPr>
        <w:pStyle w:val="BookText"/>
        <w:rPr/>
      </w:pPr>
      <w:r>
        <w:rPr>
          <w:rFonts w:ascii="IRNazanin" w:hAnsi="IRNazanin" w:eastAsia="IRNazanin"/>
          <w:color w:val="111111"/>
          <w:sz w:val="28"/>
          <w:sz w:val="28"/>
          <w:szCs w:val="28"/>
          <w:rtl w:val="true"/>
          <w:lang w:bidi="fa-IR"/>
        </w:rPr>
        <w:t>ز پا فتاده ام اکنون زمهر گیر تو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حبل خویش بحبل محبت تو ببستم</w:t>
      </w:r>
    </w:p>
    <w:p>
      <w:pPr>
        <w:pStyle w:val="BookText"/>
        <w:rPr/>
      </w:pPr>
      <w:r>
        <w:rPr>
          <w:rFonts w:ascii="Amiri" w:hAnsi="Amiri" w:eastAsia="Amiri" w:cs="Amiri"/>
          <w:color w:val="111111"/>
          <w:sz w:val="28"/>
          <w:sz w:val="28"/>
          <w:szCs w:val="28"/>
          <w:rtl w:val="true"/>
          <w:lang w:bidi="ar-SA"/>
        </w:rPr>
        <w:t xml:space="preserve">مباراة القطعة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الدمع بحبّي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وامتقاعي في بعادي عنكمُ</w:t>
      </w:r>
    </w:p>
    <w:p>
      <w:pPr>
        <w:pStyle w:val="BookText"/>
        <w:rPr/>
      </w:pPr>
      <w:r>
        <w:rPr>
          <w:rFonts w:ascii="Amiri" w:hAnsi="Amiri" w:eastAsia="Amiri" w:cs="Amiri"/>
          <w:color w:val="111111"/>
          <w:sz w:val="28"/>
          <w:sz w:val="28"/>
          <w:szCs w:val="28"/>
          <w:rtl w:val="true"/>
          <w:lang w:bidi="ar-SA"/>
        </w:rPr>
        <w:t>وفؤادي هذه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ويميناً كلّما جئتكم</w:t>
      </w:r>
    </w:p>
    <w:p>
      <w:pPr>
        <w:pStyle w:val="BookText"/>
        <w:rPr/>
      </w:pPr>
      <w:r>
        <w:rPr>
          <w:rFonts w:ascii="Amiri" w:hAnsi="Amiri" w:eastAsia="Amiri" w:cs="Amiri"/>
          <w:color w:val="111111"/>
          <w:sz w:val="28"/>
          <w:sz w:val="28"/>
          <w:szCs w:val="28"/>
          <w:rtl w:val="true"/>
          <w:lang w:bidi="ar-SA"/>
        </w:rPr>
        <w:t>أتمنّى القرب من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لأنال المجد والفضل المبين</w:t>
      </w:r>
    </w:p>
    <w:p>
      <w:pPr>
        <w:pStyle w:val="BookText"/>
        <w:rPr/>
      </w:pPr>
      <w:r>
        <w:rPr>
          <w:rFonts w:ascii="Amiri" w:hAnsi="Amiri" w:eastAsia="Amiri" w:cs="Amiri"/>
          <w:color w:val="111111"/>
          <w:sz w:val="28"/>
          <w:sz w:val="28"/>
          <w:szCs w:val="28"/>
          <w:rtl w:val="true"/>
          <w:lang w:bidi="ar-SA"/>
        </w:rPr>
        <w:t>إن غدى المملوك عبداً لكمُ نال سلطاناً وفضلاً بكمُ</w:t>
      </w:r>
    </w:p>
    <w:p>
      <w:pPr>
        <w:pStyle w:val="BookText"/>
        <w:rPr/>
      </w:pPr>
      <w:r>
        <w:rPr>
          <w:rFonts w:ascii="Amiri" w:hAnsi="Amiri" w:eastAsia="Amiri" w:cs="Amiri"/>
          <w:color w:val="111111"/>
          <w:sz w:val="28"/>
          <w:sz w:val="28"/>
          <w:szCs w:val="28"/>
          <w:rtl w:val="true"/>
          <w:lang w:bidi="ar-SA"/>
        </w:rPr>
        <w:t>كان حلماً أن أرى 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وخيالي تاه في شخصكمُ</w:t>
      </w:r>
    </w:p>
    <w:p>
      <w:pPr>
        <w:pStyle w:val="BookText"/>
        <w:rPr/>
      </w:pPr>
      <w:r>
        <w:rPr>
          <w:rFonts w:ascii="Amiri" w:hAnsi="Amiri" w:eastAsia="Amiri" w:cs="Amiri"/>
          <w:color w:val="111111"/>
          <w:sz w:val="28"/>
          <w:sz w:val="28"/>
          <w:szCs w:val="28"/>
          <w:rtl w:val="true"/>
          <w:lang w:bidi="ar-SA"/>
        </w:rPr>
        <w:t>وفؤادي قد هفى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يهفو قرين لقرين</w:t>
      </w:r>
    </w:p>
    <w:p>
      <w:pPr>
        <w:pStyle w:val="BookText"/>
        <w:rPr/>
      </w:pPr>
      <w:r>
        <w:rPr>
          <w:rFonts w:ascii="Amiri" w:hAnsi="Amiri" w:eastAsia="Amiri" w:cs="Amiri"/>
          <w:color w:val="111111"/>
          <w:sz w:val="28"/>
          <w:sz w:val="28"/>
          <w:szCs w:val="28"/>
          <w:rtl w:val="true"/>
          <w:lang w:bidi="ar-SA"/>
        </w:rPr>
        <w:t>غير أنّي والحيا يغمرني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يمّمتكم يفجأني</w:t>
      </w:r>
    </w:p>
    <w:p>
      <w:pPr>
        <w:pStyle w:val="BookText"/>
        <w:rPr/>
      </w:pPr>
      <w:r>
        <w:rPr>
          <w:rFonts w:ascii="Amiri" w:hAnsi="Amiri" w:eastAsia="Amiri" w:cs="Amiri"/>
          <w:color w:val="111111"/>
          <w:sz w:val="28"/>
          <w:sz w:val="28"/>
          <w:szCs w:val="28"/>
          <w:rtl w:val="true"/>
          <w:lang w:bidi="ar-SA"/>
        </w:rPr>
        <w:t>جئت مطروداً عسى تمنحني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تمحو خطايا درني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وتريني الحقّ وضّاح الجبين </w:t>
      </w:r>
    </w:p>
    <w:p>
      <w:pPr>
        <w:pStyle w:val="BookText"/>
        <w:rPr/>
      </w:pPr>
      <w:r>
        <w:rPr>
          <w:rFonts w:ascii="Amiri" w:hAnsi="Amiri" w:eastAsia="Amiri" w:cs="Amiri"/>
          <w:color w:val="111111"/>
          <w:sz w:val="28"/>
          <w:sz w:val="28"/>
          <w:szCs w:val="28"/>
          <w:rtl w:val="true"/>
          <w:lang w:bidi="ar-SA"/>
        </w:rPr>
        <w:t>ها أنا وليت دنياي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قادماً أعلن صدقي والصفا</w:t>
      </w:r>
    </w:p>
    <w:p>
      <w:pPr>
        <w:pStyle w:val="BookText"/>
        <w:rPr/>
      </w:pPr>
      <w:r>
        <w:rPr>
          <w:rFonts w:ascii="Amiri" w:hAnsi="Amiri" w:eastAsia="Amiri" w:cs="Amiri"/>
          <w:color w:val="111111"/>
          <w:sz w:val="28"/>
          <w:sz w:val="28"/>
          <w:szCs w:val="28"/>
          <w:rtl w:val="true"/>
          <w:lang w:bidi="ar-SA"/>
        </w:rPr>
        <w:t>أما والله لقد خنت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روّعت عيال المصطفى</w:t>
      </w:r>
    </w:p>
    <w:p>
      <w:pPr>
        <w:pStyle w:val="BookText"/>
        <w:rPr/>
      </w:pPr>
      <w:r>
        <w:rPr>
          <w:rFonts w:ascii="Amiri" w:hAnsi="Amiri" w:eastAsia="Amiri" w:cs="Amiri"/>
          <w:color w:val="111111"/>
          <w:sz w:val="28"/>
          <w:sz w:val="28"/>
          <w:szCs w:val="28"/>
          <w:rtl w:val="true"/>
          <w:lang w:bidi="ar-SA"/>
        </w:rPr>
        <w:t>أترى مولاي يوليني 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منه بلا دنيا ودين</w:t>
      </w:r>
    </w:p>
    <w:p>
      <w:pPr>
        <w:pStyle w:val="BookText"/>
        <w:rPr/>
      </w:pPr>
      <w:r>
        <w:rPr>
          <w:rFonts w:ascii="IRNazanin" w:hAnsi="IRNazanin" w:eastAsia="IRNazanin"/>
          <w:color w:val="111111"/>
          <w:sz w:val="28"/>
          <w:sz w:val="28"/>
          <w:szCs w:val="28"/>
          <w:rtl w:val="true"/>
          <w:lang w:bidi="fa-IR"/>
        </w:rPr>
        <w:t>حُر بگفتا ای شها با غم و آه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سویت ای خسرو بیخیل و سپاه آمده ایم</w:t>
      </w:r>
    </w:p>
    <w:p>
      <w:pPr>
        <w:pStyle w:val="BookText"/>
        <w:rPr/>
      </w:pPr>
      <w:r>
        <w:rPr>
          <w:rFonts w:ascii="IRNazanin" w:hAnsi="IRNazanin" w:eastAsia="IRNazanin"/>
          <w:color w:val="111111"/>
          <w:sz w:val="28"/>
          <w:sz w:val="28"/>
          <w:szCs w:val="28"/>
          <w:rtl w:val="true"/>
          <w:lang w:bidi="fa-IR"/>
        </w:rPr>
        <w:t xml:space="preserve">رسته زابلیس بدرگاه اله آمده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بدین در نه پی حشمت و جاه آمده ایم</w:t>
      </w:r>
    </w:p>
    <w:p>
      <w:pPr>
        <w:pStyle w:val="BookText"/>
        <w:rPr/>
      </w:pPr>
      <w:r>
        <w:rPr>
          <w:rFonts w:ascii="IRNazanin" w:hAnsi="IRNazanin" w:eastAsia="IRNazanin"/>
          <w:color w:val="111111"/>
          <w:sz w:val="28"/>
          <w:sz w:val="28"/>
          <w:szCs w:val="28"/>
          <w:rtl w:val="true"/>
          <w:lang w:bidi="fa-IR"/>
        </w:rPr>
        <w:t>از بد حادثه اینجا به پناه آمده ایم</w:t>
      </w:r>
    </w:p>
    <w:p>
      <w:pPr>
        <w:pStyle w:val="BookText"/>
        <w:rPr/>
      </w:pPr>
      <w:r>
        <w:rPr>
          <w:rFonts w:ascii="IRNazanin" w:hAnsi="IRNazanin" w:eastAsia="IRNazanin"/>
          <w:color w:val="111111"/>
          <w:sz w:val="28"/>
          <w:sz w:val="28"/>
          <w:szCs w:val="28"/>
          <w:rtl w:val="true"/>
          <w:lang w:bidi="fa-IR"/>
        </w:rPr>
        <w:t>من و فرزند ايا سبط نبي فخر 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بطفیل تو نهادیم در ایجاد قدم</w:t>
      </w:r>
    </w:p>
    <w:p>
      <w:pPr>
        <w:pStyle w:val="BookText"/>
        <w:rPr/>
      </w:pPr>
      <w:r>
        <w:rPr>
          <w:rFonts w:ascii="IRNazanin" w:hAnsi="IRNazanin" w:eastAsia="IRNazanin"/>
          <w:color w:val="111111"/>
          <w:sz w:val="28"/>
          <w:sz w:val="28"/>
          <w:szCs w:val="28"/>
          <w:rtl w:val="true"/>
          <w:lang w:bidi="fa-IR"/>
        </w:rPr>
        <w:t xml:space="preserve">گر بغلطیم بخون در ره عشق تو چه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رو منزل عشقیم زسر حدّ عدم</w:t>
      </w:r>
    </w:p>
    <w:p>
      <w:pPr>
        <w:pStyle w:val="BookText"/>
        <w:rPr/>
      </w:pP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به خداوند که بیزارم ازین فرقه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از حبّ ولای تو مرا بود سرشت</w:t>
      </w:r>
    </w:p>
    <w:p>
      <w:pPr>
        <w:pStyle w:val="BookText"/>
        <w:rPr/>
      </w:pPr>
      <w:r>
        <w:rPr>
          <w:rFonts w:ascii="IRNazanin" w:hAnsi="IRNazanin" w:eastAsia="IRNazanin"/>
          <w:color w:val="111111"/>
          <w:sz w:val="28"/>
          <w:sz w:val="28"/>
          <w:szCs w:val="28"/>
          <w:rtl w:val="true"/>
          <w:lang w:bidi="fa-IR"/>
        </w:rPr>
        <w:t>تخم مهرت زازل بر دل من خالق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خطّ دیدیم زبستان بهشت</w:t>
      </w:r>
    </w:p>
    <w:p>
      <w:pPr>
        <w:pStyle w:val="BookText"/>
        <w:rPr/>
      </w:pPr>
      <w:r>
        <w:rPr>
          <w:rFonts w:ascii="IRNazanin" w:hAnsi="IRNazanin" w:eastAsia="IRNazanin"/>
          <w:color w:val="111111"/>
          <w:sz w:val="28"/>
          <w:sz w:val="28"/>
          <w:szCs w:val="28"/>
          <w:rtl w:val="true"/>
          <w:lang w:bidi="fa-IR"/>
        </w:rPr>
        <w:t>بطلب کاری آن مهر گیاه آمده ایم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آنکس که نمودم بتو ظلم اول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گرفتم بتوای پادشه بیکس وبار </w:t>
      </w:r>
      <w:bookmarkStart w:id="252" w:name="pg16085_238426"/>
    </w:p>
    <w:p>
      <w:pPr>
        <w:pStyle w:val="BookText"/>
        <w:rPr/>
      </w:pPr>
      <w:bookmarkEnd w:id="252"/>
      <w:r>
        <w:rPr>
          <w:rFonts w:ascii="IRNazanin" w:hAnsi="IRNazanin" w:eastAsia="IRNazanin"/>
          <w:color w:val="111111"/>
          <w:sz w:val="28"/>
          <w:sz w:val="28"/>
          <w:szCs w:val="28"/>
          <w:rtl w:val="true"/>
          <w:lang w:bidi="fa-IR"/>
        </w:rPr>
        <w:t>شرمسارم من از آن کرده خود با دل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میرود ای ابر خطاپوش به بار</w:t>
      </w:r>
    </w:p>
    <w:p>
      <w:pPr>
        <w:pStyle w:val="BookText"/>
        <w:rPr/>
      </w:pPr>
      <w:r>
        <w:rPr>
          <w:rFonts w:ascii="IRNazanin" w:hAnsi="IRNazanin" w:eastAsia="IRNazanin"/>
          <w:color w:val="111111"/>
          <w:sz w:val="28"/>
          <w:sz w:val="28"/>
          <w:szCs w:val="28"/>
          <w:rtl w:val="true"/>
          <w:lang w:bidi="fa-IR"/>
        </w:rPr>
        <w:t>که بدیوان عمل نامه سیاه آمده ایم</w:t>
      </w:r>
    </w:p>
    <w:p>
      <w:pPr>
        <w:pStyle w:val="BookText"/>
        <w:rPr/>
      </w:pPr>
      <w:r>
        <w:rPr>
          <w:rFonts w:ascii="IRNazanin" w:hAnsi="IRNazanin" w:eastAsia="IRNazanin"/>
          <w:color w:val="111111"/>
          <w:sz w:val="28"/>
          <w:sz w:val="28"/>
          <w:szCs w:val="28"/>
          <w:rtl w:val="true"/>
          <w:lang w:bidi="fa-IR"/>
        </w:rPr>
        <w:t>گرچه سر با قدمم غرق بتقصير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چشمم سویتای خسرو اقلیم صفاست</w:t>
      </w:r>
    </w:p>
    <w:p>
      <w:pPr>
        <w:pStyle w:val="BookText"/>
        <w:rPr/>
      </w:pPr>
      <w:r>
        <w:rPr>
          <w:rFonts w:ascii="IRNazanin" w:hAnsi="IRNazanin" w:eastAsia="IRNazanin"/>
          <w:color w:val="111111"/>
          <w:sz w:val="28"/>
          <w:sz w:val="28"/>
          <w:szCs w:val="28"/>
          <w:rtl w:val="true"/>
          <w:lang w:bidi="fa-IR"/>
        </w:rPr>
        <w:t>گر ببخشی تو گناه من دلخسته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حلم تو ای کشتی توفیق کجاست</w:t>
      </w:r>
    </w:p>
    <w:p>
      <w:pPr>
        <w:pStyle w:val="BookText"/>
        <w:rPr/>
      </w:pPr>
      <w:r>
        <w:rPr>
          <w:rFonts w:ascii="IRNazanin" w:hAnsi="IRNazanin" w:eastAsia="IRNazanin"/>
          <w:color w:val="111111"/>
          <w:sz w:val="28"/>
          <w:sz w:val="28"/>
          <w:szCs w:val="28"/>
          <w:rtl w:val="true"/>
          <w:lang w:bidi="fa-IR"/>
        </w:rPr>
        <w:t>که در این بحر کرم غرق گناه آمده ایم</w:t>
      </w:r>
    </w:p>
    <w:p>
      <w:pPr>
        <w:pStyle w:val="Heading4"/>
        <w:numPr>
          <w:ilvl w:val="3"/>
          <w:numId w:val="1"/>
        </w:numPr>
        <w:rPr/>
      </w:pPr>
      <w:bookmarkStart w:id="253" w:name="__RefHeading___Toc504182_1280447820"/>
      <w:bookmarkStart w:id="254" w:name="_Toc94"/>
      <w:bookmarkEnd w:id="253"/>
      <w:r>
        <w:rPr>
          <w:rtl w:val="true"/>
        </w:rPr>
        <w:t xml:space="preserve">مباراة القطعة بقطعة شعريّة باللغة العربيّة </w:t>
      </w:r>
      <w:r>
        <w:rPr>
          <w:rtl w:val="true"/>
        </w:rPr>
        <w:t>:</w:t>
      </w:r>
      <w:bookmarkEnd w:id="254"/>
    </w:p>
    <w:p>
      <w:pPr>
        <w:pStyle w:val="BookText"/>
        <w:rPr/>
      </w:pPr>
      <w:r>
        <w:rPr>
          <w:rFonts w:ascii="Amiri" w:hAnsi="Amiri" w:eastAsia="Amiri" w:cs="Amiri"/>
          <w:color w:val="111111"/>
          <w:sz w:val="28"/>
          <w:sz w:val="28"/>
          <w:szCs w:val="28"/>
          <w:rtl w:val="true"/>
          <w:lang w:bidi="ar-SA"/>
        </w:rPr>
        <w:t>وقال الحريا مولاي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حين ضقت بثقل همّي</w:t>
      </w:r>
    </w:p>
    <w:p>
      <w:pPr>
        <w:pStyle w:val="BookText"/>
        <w:rPr/>
      </w:pPr>
      <w:r>
        <w:rPr>
          <w:rFonts w:ascii="Amiri" w:hAnsi="Amiri" w:eastAsia="Amiri" w:cs="Amiri"/>
          <w:color w:val="111111"/>
          <w:sz w:val="28"/>
          <w:sz w:val="28"/>
          <w:szCs w:val="28"/>
          <w:rtl w:val="true"/>
          <w:lang w:bidi="ar-SA"/>
        </w:rPr>
        <w:t>تركت إمارة تهفو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من عرب وعجم</w:t>
      </w:r>
    </w:p>
    <w:p>
      <w:pPr>
        <w:pStyle w:val="BookText"/>
        <w:rPr/>
      </w:pPr>
      <w:r>
        <w:rPr>
          <w:rFonts w:ascii="Amiri" w:hAnsi="Amiri" w:eastAsia="Amiri" w:cs="Amiri"/>
          <w:color w:val="111111"/>
          <w:sz w:val="28"/>
          <w:sz w:val="28"/>
          <w:szCs w:val="28"/>
          <w:rtl w:val="true"/>
          <w:lang w:bidi="ar-SA"/>
        </w:rPr>
        <w:t>خلصت من اللعين وجئت أسعى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ربّي لكي أنجو بعظمي</w:t>
      </w:r>
    </w:p>
    <w:p>
      <w:pPr>
        <w:pStyle w:val="BookText"/>
        <w:rPr/>
      </w:pPr>
      <w:r>
        <w:rPr>
          <w:rFonts w:ascii="Amiri" w:hAnsi="Amiri" w:eastAsia="Amiri" w:cs="Amiri"/>
          <w:color w:val="111111"/>
          <w:sz w:val="28"/>
          <w:sz w:val="28"/>
          <w:szCs w:val="28"/>
          <w:rtl w:val="true"/>
          <w:lang w:bidi="ar-SA"/>
        </w:rPr>
        <w:t xml:space="preserve">ولم أنل الإمارة من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 خاسر إلّا برغمي</w:t>
      </w:r>
    </w:p>
    <w:p>
      <w:pPr>
        <w:pStyle w:val="BookText"/>
        <w:rPr/>
      </w:pPr>
      <w:r>
        <w:rPr>
          <w:rFonts w:ascii="IRNazanin" w:hAnsi="IRNazanin" w:eastAsia="IRNazanin"/>
          <w:color w:val="111111"/>
          <w:sz w:val="28"/>
          <w:sz w:val="28"/>
          <w:szCs w:val="28"/>
          <w:rtl w:val="true"/>
          <w:lang w:bidi="fa-IR"/>
        </w:rPr>
        <w:t>ترکت بهارج الدنيا لأنّي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شغفت بحبّ مولاي الأتمّ</w:t>
      </w:r>
    </w:p>
    <w:p>
      <w:pPr>
        <w:pStyle w:val="BookText"/>
        <w:rPr/>
      </w:pPr>
      <w:r>
        <w:rPr>
          <w:rFonts w:ascii="Amiri" w:hAnsi="Amiri" w:eastAsia="Amiri" w:cs="Amiri"/>
          <w:color w:val="111111"/>
          <w:sz w:val="28"/>
          <w:sz w:val="28"/>
          <w:szCs w:val="28"/>
          <w:rtl w:val="true"/>
          <w:lang w:bidi="ar-SA"/>
        </w:rPr>
        <w:t>وذا ولدي أُقدّمه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عمنا من القاني بيمّ</w:t>
      </w:r>
    </w:p>
    <w:p>
      <w:pPr>
        <w:pStyle w:val="BookText"/>
        <w:rPr/>
      </w:pPr>
      <w:r>
        <w:rPr>
          <w:rFonts w:ascii="Amiri" w:hAnsi="Amiri" w:eastAsia="Amiri" w:cs="Amiri"/>
          <w:color w:val="111111"/>
          <w:sz w:val="28"/>
          <w:sz w:val="28"/>
          <w:szCs w:val="28"/>
          <w:rtl w:val="true"/>
          <w:lang w:bidi="ar-SA"/>
        </w:rPr>
        <w:t>فليس يضيرنا قتل 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يكون سهم ابني وسهم</w:t>
      </w:r>
    </w:p>
    <w:p>
      <w:pPr>
        <w:pStyle w:val="BookText"/>
        <w:rPr/>
      </w:pPr>
      <w:r>
        <w:rPr>
          <w:rFonts w:ascii="Amiri" w:hAnsi="Amiri" w:eastAsia="Amiri" w:cs="Amiri"/>
          <w:color w:val="111111"/>
          <w:sz w:val="28"/>
          <w:sz w:val="28"/>
          <w:szCs w:val="28"/>
          <w:rtl w:val="true"/>
          <w:lang w:bidi="ar-SA"/>
        </w:rPr>
        <w:t>ألا بُعداً لدنياهم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وضعوا بهارجها بكمّي</w:t>
      </w:r>
    </w:p>
    <w:p>
      <w:pPr>
        <w:pStyle w:val="BookText"/>
        <w:rPr/>
      </w:pPr>
      <w:r>
        <w:rPr>
          <w:rFonts w:ascii="Amiri" w:hAnsi="Amiri" w:eastAsia="Amiri" w:cs="Amiri"/>
          <w:color w:val="111111"/>
          <w:sz w:val="28"/>
          <w:sz w:val="28"/>
          <w:szCs w:val="28"/>
          <w:rtl w:val="true"/>
          <w:lang w:bidi="ar-SA"/>
        </w:rPr>
        <w:t>على رغمي تشطّ الدار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ونلقاكم بحرب لا بسلم</w:t>
      </w:r>
    </w:p>
    <w:p>
      <w:pPr>
        <w:pStyle w:val="BookText"/>
        <w:rPr/>
      </w:pPr>
      <w:r>
        <w:rPr>
          <w:rFonts w:ascii="Amiri" w:hAnsi="Amiri" w:eastAsia="Amiri" w:cs="Amiri"/>
          <w:color w:val="111111"/>
          <w:sz w:val="28"/>
          <w:sz w:val="28"/>
          <w:szCs w:val="28"/>
          <w:rtl w:val="true"/>
          <w:lang w:bidi="ar-SA"/>
        </w:rPr>
        <w:t>إذا مرّ الفراق على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يظلّ منفلقاً بسهم</w:t>
      </w:r>
    </w:p>
    <w:p>
      <w:pPr>
        <w:pStyle w:val="BookText"/>
        <w:rPr/>
      </w:pPr>
      <w:r>
        <w:rPr>
          <w:rFonts w:ascii="Amiri" w:hAnsi="Amiri" w:eastAsia="Amiri" w:cs="Amiri"/>
          <w:color w:val="111111"/>
          <w:sz w:val="28"/>
          <w:sz w:val="28"/>
          <w:szCs w:val="28"/>
          <w:rtl w:val="true"/>
          <w:lang w:bidi="ar-SA"/>
        </w:rPr>
        <w:t>لقد أحببتكم يا آل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ما بلغت أوان حلمي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ومازج نطفتي حبّ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وأنا الجنين ببطن أُمّي </w:t>
      </w:r>
    </w:p>
    <w:p>
      <w:pPr>
        <w:pStyle w:val="BookText"/>
        <w:rPr/>
      </w:pPr>
      <w:r>
        <w:rPr>
          <w:rFonts w:ascii="Amiri" w:hAnsi="Amiri" w:eastAsia="Amiri" w:cs="Amiri"/>
          <w:color w:val="111111"/>
          <w:sz w:val="28"/>
          <w:sz w:val="28"/>
          <w:szCs w:val="28"/>
          <w:rtl w:val="true"/>
          <w:lang w:bidi="ar-SA"/>
        </w:rPr>
        <w:t>فكيف أزول عن حبّ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مغارسه نمت في القلب جمّ</w:t>
      </w:r>
    </w:p>
    <w:p>
      <w:pPr>
        <w:pStyle w:val="BookText"/>
        <w:rPr/>
      </w:pPr>
      <w:r>
        <w:rPr>
          <w:rFonts w:ascii="Amiri" w:hAnsi="Amiri" w:eastAsia="Amiri" w:cs="Amiri"/>
          <w:color w:val="111111"/>
          <w:sz w:val="28"/>
          <w:sz w:val="28"/>
          <w:szCs w:val="28"/>
          <w:rtl w:val="true"/>
          <w:lang w:bidi="ar-SA"/>
        </w:rPr>
        <w:t>وجئت الآن يقدمني حيائي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من بني قومي وعمّي</w:t>
      </w:r>
    </w:p>
    <w:p>
      <w:pPr>
        <w:pStyle w:val="BookText"/>
        <w:rPr/>
      </w:pPr>
      <w:r>
        <w:rPr>
          <w:rFonts w:ascii="Amiri" w:hAnsi="Amiri" w:eastAsia="Amiri" w:cs="Amiri"/>
          <w:color w:val="111111"/>
          <w:sz w:val="28"/>
          <w:sz w:val="28"/>
          <w:szCs w:val="28"/>
          <w:rtl w:val="true"/>
          <w:lang w:bidi="ar-SA"/>
        </w:rPr>
        <w:t>وأعلم أنّ ذنبي ليس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عفو وعلمك فوق علمي</w:t>
      </w:r>
    </w:p>
    <w:p>
      <w:pPr>
        <w:pStyle w:val="BookText"/>
        <w:rPr/>
      </w:pPr>
      <w:r>
        <w:rPr>
          <w:rFonts w:ascii="Amiri" w:hAnsi="Amiri" w:eastAsia="Amiri" w:cs="Amiri"/>
          <w:color w:val="111111"/>
          <w:sz w:val="28"/>
          <w:sz w:val="28"/>
          <w:szCs w:val="28"/>
          <w:rtl w:val="true"/>
          <w:lang w:bidi="ar-SA"/>
        </w:rPr>
        <w:t>فهل ترجوله عفو 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كان قبل اليوم خصمي</w:t>
      </w:r>
    </w:p>
    <w:p>
      <w:pPr>
        <w:pStyle w:val="BookText"/>
        <w:rPr/>
      </w:pPr>
      <w:r>
        <w:rPr>
          <w:rFonts w:ascii="IRNazanin" w:hAnsi="IRNazanin" w:eastAsia="IRNazanin"/>
          <w:color w:val="111111"/>
          <w:sz w:val="28"/>
          <w:sz w:val="28"/>
          <w:szCs w:val="28"/>
          <w:rtl w:val="true"/>
          <w:lang w:bidi="fa-IR"/>
        </w:rPr>
        <w:t>فهل تسع الشفاعة مستجيراً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بحلمكم ويمحو الله جرمی</w:t>
      </w:r>
    </w:p>
    <w:p>
      <w:pPr>
        <w:pStyle w:val="BookText"/>
        <w:rPr/>
      </w:pPr>
      <w:r>
        <w:rPr>
          <w:rFonts w:ascii="Amiri" w:hAnsi="Amiri" w:eastAsia="Amiri" w:cs="Amiri"/>
          <w:color w:val="111111"/>
          <w:sz w:val="28"/>
          <w:sz w:val="28"/>
          <w:szCs w:val="28"/>
          <w:rtl w:val="true"/>
          <w:lang w:bidi="ar-SA"/>
        </w:rPr>
        <w:t>فقد يعفو المهيمن عن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أرى على البوغاء مرمي</w:t>
      </w:r>
    </w:p>
    <w:p>
      <w:pPr>
        <w:pStyle w:val="BookText"/>
        <w:rPr/>
      </w:pPr>
      <w:r>
        <w:rPr>
          <w:rFonts w:ascii="Amiri" w:hAnsi="Amiri" w:eastAsia="Amiri" w:cs="Amiri"/>
          <w:color w:val="111111"/>
          <w:sz w:val="28"/>
          <w:sz w:val="28"/>
          <w:szCs w:val="28"/>
          <w:rtl w:val="true"/>
          <w:lang w:bidi="ar-SA"/>
        </w:rPr>
        <w:t>وما عذري لسيّدتي وإنّي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بناتها تحيا بغمّ</w:t>
      </w:r>
    </w:p>
    <w:p>
      <w:pPr>
        <w:pStyle w:val="BookText"/>
        <w:rPr/>
      </w:pPr>
      <w:r>
        <w:rPr>
          <w:rFonts w:ascii="Amiri" w:hAnsi="Amiri" w:eastAsia="Amiri" w:cs="Amiri"/>
          <w:color w:val="111111"/>
          <w:sz w:val="28"/>
          <w:sz w:val="28"/>
          <w:szCs w:val="28"/>
          <w:rtl w:val="true"/>
          <w:lang w:bidi="ar-SA"/>
        </w:rPr>
        <w:t>ظلمتكم وأتباعى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سأغسل في دم الأوداج ظلمي</w:t>
      </w:r>
    </w:p>
    <w:p>
      <w:pPr>
        <w:pStyle w:val="BookText"/>
        <w:rPr/>
      </w:pPr>
      <w:r>
        <w:rPr>
          <w:rFonts w:ascii="Amiri" w:hAnsi="Amiri" w:eastAsia="Amiri" w:cs="Amiri"/>
          <w:color w:val="111111"/>
          <w:sz w:val="28"/>
          <w:sz w:val="28"/>
          <w:szCs w:val="28"/>
          <w:rtl w:val="true"/>
          <w:lang w:bidi="ar-SA"/>
        </w:rPr>
        <w:t xml:space="preserve">أنا ظام وبحر نداك 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فأبرد لوعتي وانعم بحلم</w:t>
      </w:r>
    </w:p>
    <w:p>
      <w:pPr>
        <w:pStyle w:val="BookText"/>
        <w:rPr/>
      </w:pPr>
      <w:r>
        <w:rPr>
          <w:rFonts w:ascii="Amiri" w:hAnsi="Amiri" w:eastAsia="Amiri" w:cs="Amiri"/>
          <w:color w:val="111111"/>
          <w:sz w:val="28"/>
          <w:sz w:val="28"/>
          <w:szCs w:val="28"/>
          <w:rtl w:val="true"/>
          <w:lang w:bidi="ar-SA"/>
        </w:rPr>
        <w:t xml:space="preserve">و مجمل القول أنّ الحرّ همز جواده فطار به إلى معسكر الحسين ، فلمّا رآه أهل العسكر وقد قلب ترسه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الفارس يطلب 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فرسه قاصداً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ويده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أنبت فتُب عليَّ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أرعبت قلوب أوليائك وأولاد نبيّك، فلمّا دنا من الحسين قلب ترسه وسلّم عليه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مهيّج الأحزان وروضة الشهداء والناسخ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تمرّغ في التراب وقبّل الأرض ووضع غرّته على الأرض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ارفع رأسك، ويظهر من هذه العبارة أنّه لحياته ستر وجهه وإلّا فكيف لا يعرفه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أنا الذي حبستك عن الرجوع إلى مدينة جدّك ومنعتك من السير واقبلت أُسايرك لئلّا تحتمي بحمّى وجعجعت بك حتّى أنزلتك في هذا العراء وقسوت عليك، والله الذي لا إله إلّا هو ما كنت أعلم أنّهم يردون عروضك </w:t>
      </w:r>
      <w:bookmarkStart w:id="255" w:name="pg16085_238430"/>
    </w:p>
    <w:p>
      <w:pPr>
        <w:pStyle w:val="BookText"/>
        <w:rPr/>
      </w:pPr>
      <w:bookmarkEnd w:id="255"/>
      <w:r>
        <w:rPr>
          <w:rFonts w:ascii="Amiri" w:hAnsi="Amiri" w:eastAsia="Amiri" w:cs="Amiri"/>
          <w:color w:val="111111"/>
          <w:sz w:val="28"/>
          <w:sz w:val="28"/>
          <w:szCs w:val="28"/>
          <w:rtl w:val="true"/>
          <w:lang w:bidi="ar-SA"/>
        </w:rPr>
        <w:t>ويصلون بك إلى هذا المقام</w:t>
      </w:r>
      <w:r>
        <w:rPr>
          <w:rStyle w:val="FootnoteAnchor"/>
          <w:rtl w:val="true"/>
        </w:rPr>
        <w:footnoteReference w:id="210"/>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أكون معهم أُماشيهم فيما يفعلون وأُسالمهم لئلّا يتّهموني بالخلاف عليهم وأنا موقن أنّهم لا يردّون لك طلباً ، وبالله أُقسم لو كنت عالماً بما يرتكبون لما أطعتهم طرفة عين والآن جئتك تائباً توبة نصوحاً أفديك بنفسي فهل ترى لي من توبة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تبت تاب الله عليك، والله يقبل التوبة عن عباده ويعفو عن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دو صد جرم عظیم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رو بر کریم آورده ای</w:t>
      </w:r>
    </w:p>
    <w:p>
      <w:pPr>
        <w:pStyle w:val="BookText"/>
        <w:rPr/>
      </w:pPr>
      <w:r>
        <w:rPr>
          <w:rFonts w:ascii="IRNazanin" w:hAnsi="IRNazanin" w:eastAsia="IRNazanin"/>
          <w:color w:val="111111"/>
          <w:sz w:val="28"/>
          <w:sz w:val="28"/>
          <w:szCs w:val="28"/>
          <w:rtl w:val="true"/>
          <w:lang w:bidi="fa-IR"/>
        </w:rPr>
        <w:t>هیچ فردی نه از احرار 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نومیدی در این درگه ندید</w:t>
      </w:r>
    </w:p>
    <w:p>
      <w:pPr>
        <w:pStyle w:val="BookText"/>
        <w:rPr/>
      </w:pPr>
      <w:r>
        <w:rPr>
          <w:rFonts w:ascii="IRNazanin" w:hAnsi="IRNazanin" w:eastAsia="IRNazanin"/>
          <w:color w:val="111111"/>
          <w:sz w:val="28"/>
          <w:sz w:val="28"/>
          <w:szCs w:val="28"/>
          <w:rtl w:val="true"/>
          <w:lang w:bidi="fa-IR"/>
        </w:rPr>
        <w:t>باش خوشدلهان در توبه است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بگیر از عفو ما خطّ جواز</w:t>
      </w:r>
    </w:p>
    <w:p>
      <w:pPr>
        <w:pStyle w:val="BookText"/>
        <w:rPr/>
      </w:pPr>
      <w:r>
        <w:rPr>
          <w:rFonts w:ascii="IRNazanin" w:hAnsi="IRNazanin" w:eastAsia="IRNazanin"/>
          <w:color w:val="111111"/>
          <w:sz w:val="28"/>
          <w:sz w:val="28"/>
          <w:szCs w:val="28"/>
          <w:rtl w:val="true"/>
          <w:lang w:bidi="fa-IR"/>
        </w:rPr>
        <w:t>سبط احمد عقده قلبش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از لطف شفقت سود دست</w:t>
      </w:r>
    </w:p>
    <w:p>
      <w:pPr>
        <w:pStyle w:val="BookText"/>
        <w:rPr/>
      </w:pPr>
      <w:r>
        <w:rPr>
          <w:rFonts w:ascii="IRNazanin" w:hAnsi="IRNazanin" w:eastAsia="IRNazanin"/>
          <w:color w:val="111111"/>
          <w:sz w:val="28"/>
          <w:sz w:val="28"/>
          <w:szCs w:val="28"/>
          <w:rtl w:val="true"/>
          <w:lang w:bidi="fa-IR"/>
        </w:rPr>
        <w:t>گفت زاندم که تو را مادر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آزادی که حر نامت نهاد</w:t>
      </w:r>
    </w:p>
    <w:p>
      <w:pPr>
        <w:pStyle w:val="BookText"/>
        <w:rPr/>
      </w:pPr>
      <w:r>
        <w:rPr>
          <w:rFonts w:ascii="IRNazanin" w:hAnsi="IRNazanin" w:eastAsia="IRNazanin"/>
          <w:color w:val="111111"/>
          <w:sz w:val="28"/>
          <w:sz w:val="28"/>
          <w:szCs w:val="28"/>
          <w:rtl w:val="true"/>
          <w:lang w:bidi="fa-IR"/>
        </w:rPr>
        <w:t>هان مبار از دیدگان اشک چه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خوشدل كنت في الدارين حر</w:t>
      </w:r>
    </w:p>
    <w:p>
      <w:pPr>
        <w:pStyle w:val="Heading4"/>
        <w:numPr>
          <w:ilvl w:val="3"/>
          <w:numId w:val="1"/>
        </w:numPr>
        <w:rPr/>
      </w:pPr>
      <w:bookmarkStart w:id="256" w:name="__RefHeading___Toc504184_1280447820"/>
      <w:bookmarkStart w:id="257" w:name="_Toc95"/>
      <w:bookmarkEnd w:id="256"/>
      <w:r>
        <w:rPr>
          <w:rtl w:val="true"/>
        </w:rPr>
        <w:t xml:space="preserve">مبارتها بالعربيّة </w:t>
      </w:r>
      <w:r>
        <w:rPr>
          <w:rtl w:val="true"/>
        </w:rPr>
        <w:t>:</w:t>
      </w:r>
      <w:bookmarkEnd w:id="257"/>
    </w:p>
    <w:p>
      <w:pPr>
        <w:pStyle w:val="BookText"/>
        <w:rPr/>
      </w:pPr>
      <w:r>
        <w:rPr>
          <w:rFonts w:ascii="Amiri" w:hAnsi="Amiri" w:eastAsia="Amiri" w:cs="Amiri"/>
          <w:color w:val="111111"/>
          <w:sz w:val="28"/>
          <w:sz w:val="28"/>
          <w:szCs w:val="28"/>
          <w:rtl w:val="true"/>
          <w:lang w:bidi="ar-SA"/>
        </w:rPr>
        <w:t>فقال يا ذا الذنب والجرائم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أتيت بالعظائم</w:t>
      </w:r>
    </w:p>
    <w:p>
      <w:pPr>
        <w:pStyle w:val="BookText"/>
        <w:rPr/>
      </w:pPr>
      <w:r>
        <w:rPr>
          <w:rFonts w:ascii="Amiri" w:hAnsi="Amiri" w:eastAsia="Amiri" w:cs="Amiri"/>
          <w:color w:val="111111"/>
          <w:sz w:val="28"/>
          <w:sz w:val="28"/>
          <w:szCs w:val="28"/>
          <w:rtl w:val="true"/>
          <w:lang w:bidi="ar-SA"/>
        </w:rPr>
        <w:t>لكن قصدت اليوم باب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نحن أمان المجرم</w:t>
      </w:r>
    </w:p>
    <w:p>
      <w:pPr>
        <w:pStyle w:val="BookText"/>
        <w:rPr/>
      </w:pPr>
      <w:r>
        <w:rPr>
          <w:rFonts w:ascii="Amiri" w:hAnsi="Amiri" w:eastAsia="Amiri" w:cs="Amiri"/>
          <w:color w:val="111111"/>
          <w:sz w:val="28"/>
          <w:sz w:val="28"/>
          <w:szCs w:val="28"/>
          <w:rtl w:val="true"/>
          <w:lang w:bidi="ar-SA"/>
        </w:rPr>
        <w:t>تأتي هنا الأحرار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فيزدهيها الأمل الوطيد</w:t>
      </w:r>
    </w:p>
    <w:p>
      <w:pPr>
        <w:pStyle w:val="BookText"/>
        <w:rPr/>
      </w:pPr>
      <w:r>
        <w:rPr>
          <w:rFonts w:ascii="Amiri" w:hAnsi="Amiri" w:eastAsia="Amiri" w:cs="Amiri"/>
          <w:color w:val="111111"/>
          <w:sz w:val="28"/>
          <w:sz w:val="28"/>
          <w:szCs w:val="28"/>
          <w:rtl w:val="true"/>
          <w:lang w:bidi="ar-SA"/>
        </w:rPr>
        <w:t>فتنثني مغفورة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بابنا مستورة العيوب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 عيناً هاهنا بالتوبه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وسوف تمحو الحوبه </w:t>
      </w:r>
    </w:p>
    <w:p>
      <w:pPr>
        <w:pStyle w:val="BookText"/>
        <w:rPr/>
      </w:pPr>
      <w:r>
        <w:rPr>
          <w:rFonts w:ascii="Amiri" w:hAnsi="Amiri" w:eastAsia="Amiri" w:cs="Amiri"/>
          <w:color w:val="111111"/>
          <w:sz w:val="28"/>
          <w:sz w:val="28"/>
          <w:szCs w:val="28"/>
          <w:rtl w:val="true"/>
          <w:lang w:bidi="ar-SA"/>
        </w:rPr>
        <w:t>خذ من يدي تذكرة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النجاة يوم نفخ الصور</w:t>
      </w:r>
    </w:p>
    <w:p>
      <w:pPr>
        <w:pStyle w:val="BookText"/>
        <w:rPr/>
      </w:pPr>
      <w:r>
        <w:rPr>
          <w:rFonts w:ascii="Amiri" w:hAnsi="Amiri" w:eastAsia="Amiri" w:cs="Amiri"/>
          <w:color w:val="111111"/>
          <w:sz w:val="28"/>
          <w:sz w:val="28"/>
          <w:szCs w:val="28"/>
          <w:rtl w:val="true"/>
          <w:lang w:bidi="ar-SA"/>
        </w:rPr>
        <w:t>وارتاح من قول الإمام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أن سوف يمحى ذنبه</w:t>
      </w:r>
    </w:p>
    <w:p>
      <w:pPr>
        <w:pStyle w:val="BookText"/>
        <w:rPr/>
      </w:pPr>
      <w:r>
        <w:rPr>
          <w:rFonts w:ascii="Amiri" w:hAnsi="Amiri" w:eastAsia="Amiri" w:cs="Amiri"/>
          <w:color w:val="111111"/>
          <w:sz w:val="28"/>
          <w:sz w:val="28"/>
          <w:szCs w:val="28"/>
          <w:rtl w:val="true"/>
          <w:lang w:bidi="ar-SA"/>
        </w:rPr>
        <w:t>ووضع الإمام فوق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تريح الجمر من الجمر من أنفاسه</w:t>
      </w:r>
    </w:p>
    <w:p>
      <w:pPr>
        <w:pStyle w:val="BookText"/>
        <w:rPr/>
      </w:pPr>
      <w:r>
        <w:rPr>
          <w:rFonts w:ascii="Amiri" w:hAnsi="Amiri" w:eastAsia="Amiri" w:cs="Amiri"/>
          <w:color w:val="111111"/>
          <w:sz w:val="28"/>
          <w:sz w:val="28"/>
          <w:szCs w:val="28"/>
          <w:rtl w:val="true"/>
          <w:lang w:bidi="ar-SA"/>
        </w:rPr>
        <w:t>وقال من سمّتك حرّاً أفلحت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وبابنها على النساء رجحت</w:t>
      </w:r>
    </w:p>
    <w:p>
      <w:pPr>
        <w:pStyle w:val="BookText"/>
        <w:rPr/>
      </w:pPr>
      <w:r>
        <w:rPr>
          <w:rFonts w:ascii="Amiri" w:hAnsi="Amiri" w:eastAsia="Amiri" w:cs="Amiri"/>
          <w:color w:val="111111"/>
          <w:sz w:val="28"/>
          <w:sz w:val="28"/>
          <w:szCs w:val="28"/>
          <w:rtl w:val="true"/>
          <w:lang w:bidi="ar-SA"/>
        </w:rPr>
        <w:t>فلا تخف والله أنت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حالفك الخير وغاب الشرّ</w:t>
      </w:r>
    </w:p>
    <w:p>
      <w:pPr>
        <w:pStyle w:val="BookText"/>
        <w:rPr/>
      </w:pPr>
      <w:r>
        <w:rPr>
          <w:rFonts w:ascii="Amiri" w:hAnsi="Amiri" w:eastAsia="Amiri" w:cs="Amiri"/>
          <w:color w:val="111111"/>
          <w:sz w:val="28"/>
          <w:sz w:val="28"/>
          <w:szCs w:val="28"/>
          <w:rtl w:val="true"/>
          <w:lang w:bidi="ar-SA"/>
        </w:rPr>
        <w:t>فأنت أنت الحرّ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نالك الفوز مع الحسين</w:t>
      </w:r>
    </w:p>
    <w:p>
      <w:pPr>
        <w:pStyle w:val="BookText"/>
        <w:rPr/>
      </w:pPr>
      <w:r>
        <w:rPr>
          <w:rFonts w:ascii="Amiri" w:hAnsi="Amiri" w:eastAsia="Amiri" w:cs="Amiri"/>
          <w:color w:val="111111"/>
          <w:sz w:val="28"/>
          <w:sz w:val="28"/>
          <w:szCs w:val="28"/>
          <w:rtl w:val="true"/>
          <w:lang w:bidi="ar-SA"/>
        </w:rPr>
        <w:t>فامسح دموعاً وأسل دماكا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ترجو الفوز من مولاكا</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وبعض الهجر أوّله 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 القطيعة والعداء</w:t>
      </w:r>
    </w:p>
    <w:p>
      <w:pPr>
        <w:pStyle w:val="BookText"/>
        <w:rPr/>
      </w:pPr>
      <w:r>
        <w:rPr>
          <w:rFonts w:ascii="Amiri" w:hAnsi="Amiri" w:eastAsia="Amiri" w:cs="Amiri"/>
          <w:color w:val="111111"/>
          <w:sz w:val="28"/>
          <w:sz w:val="28"/>
          <w:szCs w:val="28"/>
          <w:rtl w:val="true"/>
          <w:lang w:bidi="ar-SA"/>
        </w:rPr>
        <w:t xml:space="preserve">فقد قاطعني وقاطعته وقد رأيت في غمار ترجمتي للكتب الفارسية أن لا أُترجم الشعر إلى نشر لأنّ ذلك مفسد للترجمة كما أرى إلا أن مطابقة المعنى حذو القذة بالقذة غير متيسر لكلّ أحد من ثَمّ رأيت أن ألم بالمعنى الإجمالي للقطعة ثمّ أصوغ قطعة شعريّة على غرارها فيها عبق من أريجها ولم تحمل العطر كله وأنا شديد الإعجاب بالشعر الفارسي ، يهز أعماقي إذا قرأته ، وأراه معباً بالمعاني السامية السامقة فنيل بعض معناه مربح للأدب والأديب ناهيك بمعناه كله ولذلك سمّيت القطعة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ولم أسمّها ترجمة إشارة إلى خطّتي في ترجمة الشعر الفارسي إلى اللفظ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الحرّ هذه البشارة قفز كالطائر الذي ينطلق من القفص من على الأرض واستوى على ظهر جواده وقال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 لقد قال الإمام هذه الكلمة في مقام الترحيب به وهو نوع من أدب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 خير لك منّي راجل وإلى النزول يصير آخر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فافعل ما تشاء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لمّا خرجت من الكوفة سمعت هاتفاً يهتف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أبشر بالجنّه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الحرّ أنّى يكون هذا وأنا خارج لحرب ابن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هذه البشارة، والآن فهمت معناها وأنّها بشارة واقعة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الخضر فقد بشّرك بتحقيق الأجر ونيل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روضة الشهداء ورياض الشهادة ومهيّج الأحزان ووقائع الأيّام للخياباني المجلد الخاصّ في محرّم أنّ الحرّ قال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لقد عنّ لي أبي البارحة في عالم الرؤيا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هذه الأيّام يا ولدي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أعترض الحسين، فصاح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واويلتاه ، مالك ولا بن رسول الله ، يا بنيّ إذا أردت أن تخلد في نار جهنّم فقاتله، وإذا أردت أن يكون رسول الله شفيعك يوم المحشر وتجاوره في الجنّة فجاهد معه عدوّه وأعنه عليهم، قال هذا ثمّ ضرب جواده لكي يكون سابقاً الأصحاب في لقاء الأعداء أصحاب عمر بن سعد لعنه الله ، فاستقبلهم بوجهه وقال يا قوم، ألا تقبلون ما عرضه الحسين عليكم لئلّا تبتلوا بتبعات الحرب ويعافيكم الله منها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عمر بن سعد، فأخذ الحرّ يشاور ابن سعد بما سمعه ابن سعد من قبل، 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أبديت رأيي ولو كان بمقدوري عمل شيء لفعلت، فحمي الحرّ غضباً واستقبل العسكر، وقال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أهل الكوفة، لأمّكم الهبل والعبر إذ دعوتم هذا العبد الصالح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أسلمتموه وزعمتم أنّكم قاتلوا أنفسكم دونه ثمّ عدوتم عليه لتقتلوه، أمسكتم بنفسه وأخذتم بكظمه وأحطتم به من كلّ جانب فمنعتموه التوجّه إلى بلاد الله العريضة حتّى يأمن ويأمن أهل بيته،فأصبح في أيديكم كالأسير لا يملك لنفسه نفعاً ولا يدفع ضرّاً، وحلاتموه ونسائه وصبيته وأصحابه عن ماء الفرات الجاري الذي يشربه اليهود والنصارى، وتمرغ فيه خنازير السواد وكلابها والمجوس ،فها هم قد صرعهم العطش بتنسما خلّفتم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ذرّيّته، لا سقاكم الله يوم الظمأ إن لم تتوبوا وتنزعوا عما أنتم عليه من يومكم هذا في ساعتكم هذه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بلغ الحرّ هذا المقام من خطابه رشقوه بالسهام فتقهقر الحر وأقبل حتّى وقف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صاح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دريد، قدّم رايتك، ورمى بسهم نحو معسكر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لي عند الأمير بأنّي أوّل من رمى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مبارزة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حمي غضب الحرّ واشتعلت نار حميّته فأجرى فرسه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كنت أوّل خارج عليك فأحببت أن أكون أوّل قتيل بين يديك، ويوم القيامة أكون أوّل من يصافح جدّك، وكان الحرّ يريد أن يعجّل بالقتال ويقدّم المجاهدين والمبارزين في الميدان، لأنّ جماعة قد جرحوا واستشهدوا بأيدي الرماة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له فأقبل إلى الميدان كالأسد الهصور أو المرئ المستميت، وهو يرتجز وفرسه تدور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أُقتل حتّى أُقتلا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أُصاب اليوم إلّا مقبلا</w:t>
      </w:r>
    </w:p>
    <w:p>
      <w:pPr>
        <w:pStyle w:val="BookText"/>
        <w:rPr/>
      </w:pPr>
      <w:r>
        <w:rPr>
          <w:rFonts w:ascii="Amiri" w:hAnsi="Amiri" w:eastAsia="Amiri" w:cs="Amiri"/>
          <w:color w:val="111111"/>
          <w:sz w:val="28"/>
          <w:sz w:val="28"/>
          <w:szCs w:val="28"/>
          <w:rtl w:val="true"/>
          <w:lang w:bidi="ar-SA"/>
        </w:rPr>
        <w:t>أضربهم بالسيف ضرباً معضلا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فيهم ولا معلّلا</w:t>
      </w:r>
    </w:p>
    <w:p>
      <w:pPr>
        <w:pStyle w:val="BookText"/>
        <w:rPr/>
      </w:pPr>
      <w:r>
        <w:rPr>
          <w:rFonts w:ascii="Amiri" w:hAnsi="Amiri" w:eastAsia="Amiri" w:cs="Amiri"/>
          <w:color w:val="111111"/>
          <w:sz w:val="28"/>
          <w:sz w:val="28"/>
          <w:szCs w:val="28"/>
          <w:rtl w:val="true"/>
          <w:lang w:bidi="ar-SA"/>
        </w:rPr>
        <w:t>أحمي الحسين الماجد المؤمّلا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حاجزاً عنهم ولا مبدّلا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ثمّ حمل عليهم كأنّه الصرصر العاصف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ومأوى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خير من حلّ بأرض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حيف</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يتجاولون ويقتلون والحرّ بن يزيد يحمل على القوم مقدّماً ويتمثّل بقول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أرميهم بثغرة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ولبانه حتّى تسربل بالدم</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وقال في 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فرس الحرّ مضروباً على أُذنيه وحاجبيه والدماء تسيل منه فأقبل الحصين بن نمير لعنه الله على يزيد بن 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هذا هو الحرّ الذي كنت تتمنّى قتله فهلمّ إلى مبارزته،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وكان يزيد يقول لمّا علم بخروج الحرّ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كنت أعلم بما يريد لأصميته بسهم حتى أرديه ، لذلك قال له الحصين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سأطلب مبارزته، ثمّ تبارزا فقال الحصين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كأنّ روح يزيد كانت بيد الحرّ فلم يمهله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الناسخ والظاهر أنّه يروي عن روضة الأحباب أنّ شجاعة الحرّ ثقلت على ابن سعد فطلب صفوان بن حنظلة وكان مشهوراً بالبسالة والشجاعة بين أهل العسكر،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خروجك لمبارزة الحرّ ولكن ابدأ أوّلاً بنصحه وذكّره موقفه ومقامه في الجيش فإن أطاع وإلّا فاحمل عليه واضرب عنقه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صفوان بين الصفّين شاكي السلاح وأقبل حتّى حاذى موقف الحرّ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حرّ، لقد أتيت أمراً قبيحاً حيث حوّلت وجهك عن يزيد وهو الخليفة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الحرّ أي صفوان، كنت عندي رجلاً عاقلاً مدر قومك ولقد عجبت اليوم من قولك الغثّ هذا، أتأمرني بترك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والتحوّل إلى يزيد الخمور والفجور ؟ فغضب صفوان وحمل على الحرّ حملة منكرة، فاستقبله الحرّ بشجاعة وثبات وتحاشى طعنته ثمّ سدّد الرمح نحوه وطعنه طعنة نجلاء نفذت إلى الجانب </w:t>
      </w:r>
    </w:p>
    <w:p>
      <w:pPr>
        <w:pStyle w:val="BookText"/>
        <w:rPr/>
      </w:pPr>
      <w:r>
        <w:rPr>
          <w:rFonts w:ascii="Amiri" w:hAnsi="Amiri" w:eastAsia="Amiri" w:cs="Amiri"/>
          <w:color w:val="111111"/>
          <w:sz w:val="28"/>
          <w:sz w:val="28"/>
          <w:szCs w:val="28"/>
          <w:rtl w:val="true"/>
          <w:lang w:bidi="ar-SA"/>
        </w:rPr>
        <w:t>الآخر منه، وكان لصفوان ثلاثة إخوة نظائر له في الشجاعة والفروسيّة فخرجوا يطلبون بثأره وحملوا على الحرّ ، فتناول الحرّ أحدهم من مراق بطنه واقتلعه من صهوة فرسه وجلد به الأرض وقضى عليه، وضرب الثاني بالسيف فقتله ، وهرب الثالث وولّى الحرّ ظهره فما كان من الحرّ إلّا أن حمل عليه وغرس الرمح في قفاه وألحقه بأخويه ، ثمّ شهر سيفاً أمضى من أنياب الأسد وحمل على العسكر وكأنّ سيفه شعلة نار، فحمل على الكفّار فطارت من حملته الرؤوس والأيدي وأردى الفارس وفرسه وأورده حمام الردى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ويك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بكاس الموت لا شكّ كارع</w:t>
      </w:r>
    </w:p>
    <w:p>
      <w:pPr>
        <w:pStyle w:val="BookText"/>
        <w:rPr/>
      </w:pPr>
      <w:r>
        <w:rPr>
          <w:rFonts w:ascii="Amiri" w:hAnsi="Amiri" w:eastAsia="Amiri" w:cs="Amiri"/>
          <w:color w:val="111111"/>
          <w:sz w:val="28"/>
          <w:sz w:val="28"/>
          <w:szCs w:val="28"/>
          <w:rtl w:val="true"/>
          <w:lang w:bidi="ar-SA"/>
        </w:rPr>
        <w:t>وحام عن ابن المصطفى وحريمه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تلقى حصد ما أنت زارع</w:t>
      </w:r>
    </w:p>
    <w:p>
      <w:pPr>
        <w:pStyle w:val="BookText"/>
        <w:rPr/>
      </w:pPr>
      <w:r>
        <w:rPr>
          <w:rFonts w:ascii="Amiri" w:hAnsi="Amiri" w:eastAsia="Amiri" w:cs="Amiri"/>
          <w:color w:val="111111"/>
          <w:sz w:val="28"/>
          <w:sz w:val="28"/>
          <w:szCs w:val="28"/>
          <w:rtl w:val="true"/>
          <w:lang w:bidi="ar-SA"/>
        </w:rPr>
        <w:t>لقد خاب قوم خالفوا الله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هدم الدين والدين شارع</w:t>
      </w:r>
    </w:p>
    <w:p>
      <w:pPr>
        <w:pStyle w:val="BookText"/>
        <w:rPr/>
      </w:pPr>
      <w:r>
        <w:rPr>
          <w:rFonts w:ascii="Amiri" w:hAnsi="Amiri" w:eastAsia="Amiri" w:cs="Amiri"/>
          <w:color w:val="111111"/>
          <w:sz w:val="28"/>
          <w:sz w:val="28"/>
          <w:szCs w:val="28"/>
          <w:rtl w:val="true"/>
          <w:lang w:bidi="ar-SA"/>
        </w:rPr>
        <w:t>يريدون عمداً قتل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يوم القيامة شافع</w:t>
      </w:r>
    </w:p>
    <w:p>
      <w:pPr>
        <w:pStyle w:val="BookText"/>
        <w:rPr/>
      </w:pPr>
      <w:r>
        <w:rPr>
          <w:rFonts w:ascii="Amiri" w:hAnsi="Amiri" w:eastAsia="Amiri" w:cs="Amiri"/>
          <w:color w:val="111111"/>
          <w:sz w:val="28"/>
          <w:sz w:val="28"/>
          <w:szCs w:val="28"/>
          <w:rtl w:val="true"/>
          <w:lang w:bidi="ar-SA"/>
        </w:rPr>
        <w:t>وأخرج أبو جعفر الطبري بسنده عن أيّوب بن مشرح الخيواني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عقرت بالحرّ بن يزيد فرسه حشأته سهماً فما لبث أن أرعد الفرس واضطرب وكبا فوثب عنه الحرّكأنّه ليث والسيف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يقاتل أحسن قتال حتّى قتل جماعة من شجعان وأبطال</w:t>
      </w:r>
      <w:r>
        <w:rPr>
          <w:rStyle w:val="FootnoteAnchor"/>
          <w:rtl w:val="true"/>
        </w:rPr>
        <w:footnoteReference w:id="216"/>
      </w:r>
      <w:r>
        <w:rPr>
          <w:rFonts w:ascii="Amiri" w:hAnsi="Amiri" w:eastAsia="Amiri" w:cs="Amiri"/>
          <w:color w:val="111111"/>
          <w:sz w:val="28"/>
          <w:sz w:val="28"/>
          <w:szCs w:val="28"/>
          <w:rtl w:val="true"/>
          <w:lang w:bidi="ar-SA"/>
        </w:rPr>
        <w:t>ولم يزل يقاتل حتّى قتل ثمانين رجلاً من القوم الأخسرين أعمالاً وأوصلهم إلى دار البوار، فنادى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له وارموه </w:t>
      </w:r>
    </w:p>
    <w:p>
      <w:pPr>
        <w:pStyle w:val="BookText"/>
        <w:rPr/>
      </w:pPr>
      <w:r>
        <w:rPr>
          <w:rFonts w:ascii="Amiri" w:hAnsi="Amiri" w:eastAsia="Amiri" w:cs="Amiri"/>
          <w:color w:val="111111"/>
          <w:sz w:val="28"/>
          <w:sz w:val="28"/>
          <w:szCs w:val="28"/>
          <w:rtl w:val="true"/>
          <w:lang w:bidi="ar-SA"/>
        </w:rPr>
        <w:t xml:space="preserve">بالسهام، فأقبل الرماة يرشون السهام عليه حتّى صار درعه كالقنفذ، عند ذلك يأس الحرّ من نفسه ومن نصرة ابن بنت نبيّه فتنفّس الصعداء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أعراضكم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لم يخف من حيف</w:t>
      </w:r>
    </w:p>
    <w:p>
      <w:pPr>
        <w:pStyle w:val="BookText"/>
        <w:rPr/>
      </w:pPr>
      <w:r>
        <w:rPr>
          <w:rFonts w:ascii="Amiri" w:hAnsi="Amiri" w:eastAsia="Amiri" w:cs="Amiri"/>
          <w:color w:val="111111"/>
          <w:sz w:val="28"/>
          <w:sz w:val="28"/>
          <w:szCs w:val="28"/>
          <w:rtl w:val="true"/>
          <w:lang w:bidi="ar-SA"/>
        </w:rPr>
        <w:t>أنصر من حلّ بأرض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علىّ الطهر مقري الضيف</w:t>
      </w:r>
    </w:p>
    <w:p>
      <w:pPr>
        <w:pStyle w:val="BookText"/>
        <w:rPr/>
      </w:pPr>
      <w:r>
        <w:rPr>
          <w:rFonts w:ascii="Amiri" w:hAnsi="Amiri" w:eastAsia="Amiri" w:cs="Amiri"/>
          <w:color w:val="111111"/>
          <w:sz w:val="28"/>
          <w:sz w:val="28"/>
          <w:szCs w:val="28"/>
          <w:rtl w:val="true"/>
          <w:lang w:bidi="ar-SA"/>
        </w:rPr>
        <w:t>وما زال يقاتل حتّى أثخنوه بالجراح فخرّ على الأرض صريعاً فحمل أصحاب الحسين عليه واستنقذوا جسده الشريف من بين سنابك الخيل، وأقبلوا به حتّى وضعوه بين يدي الحسين، فمسح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والتراب عن 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ما أخطأت أُمّك حين سمّتك حرّاً، والله أنت حرّ في الدنيا والآخرة، ثمّ استغفر له رضي الله عنه ، وبكى عليه ، ويقال رثاه الإمام بهذه الأبيات ومن قائل أنّها لعليّ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ونعم الحرّ إذ نادى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الصياح</w:t>
      </w:r>
    </w:p>
    <w:p>
      <w:pPr>
        <w:pStyle w:val="BookText"/>
        <w:rPr/>
      </w:pPr>
      <w:r>
        <w:rPr>
          <w:rFonts w:ascii="Amiri" w:hAnsi="Amiri" w:eastAsia="Amiri" w:cs="Amiri"/>
          <w:color w:val="111111"/>
          <w:sz w:val="28"/>
          <w:sz w:val="28"/>
          <w:szCs w:val="28"/>
          <w:rtl w:val="true"/>
          <w:lang w:bidi="ar-SA"/>
        </w:rPr>
        <w:t>ونعم الحرّ في رهج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الأبطال تخطر بالصفاح</w:t>
      </w:r>
    </w:p>
    <w:p>
      <w:pPr>
        <w:pStyle w:val="BookText"/>
        <w:rPr/>
      </w:pPr>
      <w:r>
        <w:rPr>
          <w:rFonts w:ascii="Amiri" w:hAnsi="Amiri" w:eastAsia="Amiri" w:cs="Amiri"/>
          <w:color w:val="111111"/>
          <w:sz w:val="28"/>
          <w:sz w:val="28"/>
          <w:szCs w:val="28"/>
          <w:rtl w:val="true"/>
          <w:lang w:bidi="ar-SA"/>
        </w:rPr>
        <w:t>ونعم الحرّ إذ واسى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وفازوا بالهداية والفلاح</w:t>
      </w:r>
    </w:p>
    <w:p>
      <w:pPr>
        <w:pStyle w:val="BookText"/>
        <w:rPr/>
      </w:pPr>
      <w:r>
        <w:rPr>
          <w:rFonts w:ascii="Amiri" w:hAnsi="Amiri" w:eastAsia="Amiri" w:cs="Amiri"/>
          <w:color w:val="111111"/>
          <w:sz w:val="28"/>
          <w:sz w:val="28"/>
          <w:szCs w:val="28"/>
          <w:rtl w:val="true"/>
          <w:lang w:bidi="ar-SA"/>
        </w:rPr>
        <w:t>فيا ربّ أضفه في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 مع الحور الملاح</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العالم العامل عماد الدين الحسن بن عليّ الطبري المعاصر للعلّامة الحلّي والخواجة نصير الدين الطوسي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بن يزيد دفنه قومه في المكان الذي استشهد فيه،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آنفاً أنّ جثّته حملها الأصحاب ووضعوها بين يدي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وقبره الآن يبعد عن كربلاء بمقدار فرسخ واحد ، إلّا أنّ نقول إنّ قومه حملوا جثّته ودفنوه بأزاء خيامهم حيث قبره </w:t>
      </w:r>
    </w:p>
    <w:p>
      <w:pPr>
        <w:pStyle w:val="BookText"/>
        <w:rPr/>
      </w:pPr>
      <w:r>
        <w:rPr>
          <w:rFonts w:ascii="Amiri" w:hAnsi="Amiri" w:eastAsia="Amiri" w:cs="Amiri"/>
          <w:color w:val="111111"/>
          <w:sz w:val="28"/>
          <w:sz w:val="28"/>
          <w:szCs w:val="28"/>
          <w:rtl w:val="true"/>
          <w:lang w:bidi="ar-SA"/>
        </w:rPr>
        <w:t xml:space="preserve">الآن، والشاهد على ما نقول عن دفن الحرّ في المكان المذكور الحكاية التي نقلها المحدّث الخبير السيّد نعمة الله الجزائري في الأنوار النعمانية والعلّامة المامقاني في رجاله عند ترجمة الحرّ بن يزيد وملّا علي الخياباني في وقايع الأيّام في المجلّد الخاصّ بمحرّم الحرام ، فقد روى هؤلاء عن الثقاة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الشاه إسماعيل الصفوي لمّا فتح بغداد ذهب إلى زيارة العتبات، وبعد أن تشرّف بتقبيل عتبة الروضة الحسينيّة ذهب إلى زيارة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بعض المرجفين يلقون الشبهة في أذهان العامّة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نعلم بقبول توبة الحرّ؟ فقال الشاه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الأرض لا تأكل جسد الشهيد والآن أتثبّت من بطلان هذه الشبهة، ثمّ أمر بكشف قبر الحرّ فرأوا الحرّ راقداً على حاله كأنّه قتل الساعة وما زال مضمّخاً بدمه وقد عصّبت جبهته بخرقة، فقال الشاه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كون الإمام قد وضع هذه العصابة على رأسه فأمر بأخذها للبركة ، فلمّا أُزيلت من رأسه انبعث الدم جارياً من جديد فعصّبوا رأسه بخرقة أُخرى فلم يزل الدم منبعثاً فلمّا أعادوا العصابة الأُولى توقّف الدم عن الجريان فثبت عندهم حسن حاله وأمر شاه إسماعيل ببناء مرقده ووظّف فيه سادنا لأداء الخدمات لقبره رضوان الله عليه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58" w:name="pg16085_238446"/>
    </w:p>
    <w:p>
      <w:pPr>
        <w:pStyle w:val="Heading3"/>
        <w:numPr>
          <w:ilvl w:val="2"/>
          <w:numId w:val="1"/>
        </w:numPr>
        <w:rPr/>
      </w:pPr>
      <w:bookmarkStart w:id="259" w:name="__RefHeading___Toc504186_1280447820"/>
      <w:bookmarkStart w:id="260" w:name="_Toc96"/>
      <w:bookmarkEnd w:id="258"/>
      <w:bookmarkEnd w:id="259"/>
      <w:r>
        <w:rPr/>
        <w:t>49</w:t>
      </w:r>
      <w:r>
        <w:rPr>
          <w:rtl w:val="true"/>
        </w:rPr>
        <w:t xml:space="preserve"> - </w:t>
      </w:r>
      <w:r>
        <w:rPr>
          <w:rtl w:val="true"/>
        </w:rPr>
        <w:t>حرب بن أبي الأسود</w:t>
      </w:r>
      <w:bookmarkEnd w:id="260"/>
    </w:p>
    <w:p>
      <w:pPr>
        <w:pStyle w:val="BookText"/>
        <w:rPr/>
      </w:pPr>
      <w:r>
        <w:rPr>
          <w:rFonts w:ascii="Amiri" w:hAnsi="Amiri" w:eastAsia="Amiri" w:cs="Amiri"/>
          <w:color w:val="111111"/>
          <w:sz w:val="28"/>
          <w:sz w:val="28"/>
          <w:szCs w:val="28"/>
          <w:rtl w:val="true"/>
          <w:lang w:bidi="ar-SA"/>
        </w:rPr>
        <w:t>قال الشيخ الطوسي في رجاله، باب 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أبي الأسود الدئلي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وسمّاه المامقاني في مصدريه بهذا الاسم وقال في منهج المقال للاسترآبادي يعني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لعلّ اسمه حرب، ولمّا كان عداده في الشهداء مشكوكاً فيه لم نجعله في جملة المعدودين من الشهداء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504188_1280447820"/>
      <w:bookmarkStart w:id="262" w:name="_Toc97"/>
      <w:bookmarkEnd w:id="261"/>
      <w:r>
        <w:rPr/>
        <w:t>50</w:t>
      </w:r>
      <w:r>
        <w:rPr>
          <w:rtl w:val="true"/>
        </w:rPr>
        <w:t xml:space="preserve"> - </w:t>
      </w:r>
      <w:r>
        <w:rPr>
          <w:rtl w:val="true"/>
        </w:rPr>
        <w:t>الحسن المثنّى بن الإمام المجتبى</w:t>
      </w:r>
      <w:bookmarkEnd w:id="262"/>
    </w:p>
    <w:p>
      <w:pPr>
        <w:pStyle w:val="BookText"/>
        <w:rPr/>
      </w:pPr>
      <w:r>
        <w:rPr>
          <w:rFonts w:ascii="IRNazanin" w:hAnsi="IRNazanin" w:eastAsia="IRNazanin"/>
          <w:color w:val="111111"/>
          <w:sz w:val="28"/>
          <w:sz w:val="28"/>
          <w:szCs w:val="28"/>
          <w:rtl w:val="true"/>
          <w:lang w:bidi="fa-IR"/>
        </w:rPr>
        <w:t>الحسن المثنى</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وقال السيّد في اللهوف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الحسن المثنّى كان قد واسى عمّه في الصبر على الرماح وإنّما ارتُثْ وقد أُثخن بالجراح قتل بين يدي عمّه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نفساً وأصابه ثمانية عشر جراحة فوقع فأخذه خاله أسماء بن خارجة فحمله إلى الكوفة وداواه حتّى برء وحمله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خولة بنت منظور الفزاري، لذلك لمّا أراد القوم قطع الرؤوس وحملها إلى ابن زياد كان الحسن ما يزال فيه رمق، وكان أسماء بن خارجة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أختنا فدعوه، فإن وهبه الأمير لي وإلّا أجرى فيه حكمه ، فحمله معه إلى الكوفة وبلغ ابن زياد الخبر فرأى من مصلحته أن يهبه إلى أسماء بن خارجة لأنّه رئيس بني فزارة ومن أشراف قبائل الكوفة، وكان أسماء</w:t>
      </w:r>
    </w:p>
    <w:p>
      <w:pPr>
        <w:pStyle w:val="BookText"/>
        <w:rPr/>
      </w:pPr>
      <w:r>
        <w:rPr>
          <w:rFonts w:ascii="Amiri" w:hAnsi="Amiri" w:eastAsia="Amiri" w:cs="Amiri"/>
          <w:color w:val="111111"/>
          <w:sz w:val="28"/>
          <w:sz w:val="28"/>
          <w:szCs w:val="28"/>
          <w:rtl w:val="true"/>
          <w:lang w:bidi="ar-SA"/>
        </w:rPr>
        <w:t>يكنّى أبا حسان ، وعمل على مداواته حتّى عوفي فسكن المدينة إلى أن توفّي بها وكان قد تزوّج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ترجمت لها في الجلد الثالث من رياحين الشريعة وهو خاصّ بتراجم عالمات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بلغ الإمام الحسين رغبة الحسن في الزواج من إحدى كريمتيه أحضره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أخي، إنّما هما اثنتان فاختر أحبّهما إلى قلبك، فطأطأ الحسن رأسه حياءاً، فقال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اخترت لك ابنتي فاطمة فإنّها أشبه الناس بأُمّی فاطمة، فأولدها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المحض وإبراهيم القمر والحسن المثلّث وابنتين إحداهما تسمّى زينب والأُخرى أُمّ كلثوم ، وكان في المدينة على رأس بني هاشم جليل القدر عظيم المنزلة ، له احترام 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وجاءه عمّه ذات يوم في عهد الحجّاج ونازعه على صدقات أمير المؤمنين وطلب منه أن يشاركه فيها فامتنع الحسن أشدّ امتناع فشكاه عمر إلى الحجّاج فأحضره الحجّاج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هذا عمر بن عليّ عمّك وبقيّة أبناء أبيك عليّ فأشركه في صدقاته ، فقال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غيّرت شرطاً شرطه جدّي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أُدخل من لم يدخله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شرطه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جدّي قد اشترط أن يلي صدقاته أولاد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فعزم الحجّاج على إشراك عمر قهراً، فغادر الحسن إلى الشام وشكى حاله إلى عبدالملك بن مروان، فكتب عبدالملك إلى الحجّاج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آذن لك أن تدخل نفسك في شئون الحسن المثنّى وأن تغيّر شرطاً اشترطوه في صدقاتهم وهي في يد الحسن المثنى ولم تزل في يده حتّى توفّي وانتقلت إلى ولده عبدالله المحض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انتقل إلى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زوجته خيمة على قبره وعكفت عليه تبكيه ، ولمّا حال الحول وأرادت العودة إلى حيث كانت ناداه منادٍ من جانب القبر </w:t>
      </w:r>
      <w:r>
        <w:rPr>
          <w:rFonts w:eastAsia="Amiri" w:cs="Amiri" w:ascii="Amiri" w:hAnsi="Amiri"/>
          <w:color w:val="111111"/>
          <w:sz w:val="28"/>
          <w:szCs w:val="28"/>
          <w:rtl w:val="true"/>
          <w:lang w:bidi="ar-SA"/>
        </w:rPr>
        <w:t xml:space="preserve">: </w:t>
      </w:r>
      <w:bookmarkStart w:id="263" w:name="pg16085_238450"/>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وجدوا ما فقدوا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صائح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يئسوا فانصرفوا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504190_1280447820"/>
      <w:bookmarkStart w:id="265" w:name="_Toc98"/>
      <w:bookmarkEnd w:id="264"/>
      <w:r>
        <w:rPr/>
        <w:t>51</w:t>
      </w:r>
      <w:r>
        <w:rPr>
          <w:rtl w:val="true"/>
        </w:rPr>
        <w:t xml:space="preserve"> - </w:t>
      </w:r>
      <w:r>
        <w:rPr>
          <w:rtl w:val="true"/>
        </w:rPr>
        <w:t>حلّاس بن عمرو الراسبي</w:t>
      </w:r>
      <w:bookmarkEnd w:id="265"/>
    </w:p>
    <w:p>
      <w:pPr>
        <w:pStyle w:val="Heading4"/>
        <w:numPr>
          <w:ilvl w:val="3"/>
          <w:numId w:val="1"/>
        </w:numPr>
        <w:rPr/>
      </w:pPr>
      <w:bookmarkStart w:id="266" w:name="__RefHeading___Toc504192_1280447820"/>
      <w:bookmarkStart w:id="267" w:name="_Toc99"/>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قال العلّامة السماوي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حلّاس كشدّاد ابن عمرو الراسبي، وراسب اسم عشيرة من قبائل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الحلّاس وأخوه النعمان من أهل الكوفة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جعفر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لهما ذكر في الحرب، كانا في صفّين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الحلاس على شرطة أمير المؤمنين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الحلّاس وأخوه النعمان مع ابن سعد في قدومه إلى كربلاء ولمّا بلغهما أنّ ابن سعد رفض طلب الحسين انسحبا ليل الثامن من محرّم ليلاً من معسكره والتحقا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 الحلّاس في الحملة الأُولى يوم العاشر من المحرّم واستشهد أخوه النعمان ما بينها وبين الزوال، مبارزة بعد أن عقروا به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ابن شهر آشوب أنّ كليهما قُتلا في الحملة الأُولى</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04194_1280447820"/>
      <w:bookmarkStart w:id="269" w:name="_Toc100"/>
      <w:bookmarkEnd w:id="268"/>
      <w:r>
        <w:rPr>
          <w:rtl w:val="true"/>
        </w:rPr>
        <w:t>شروط المصالحة</w:t>
      </w:r>
      <w:bookmarkEnd w:id="26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ابن سعد إلى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قد أطفأ النائرة وجمع الكلمة وأصلح أمر الأُمّة، هذا حسين قد أعطاني أن يرجع إلى المكان الذي منه أتى أو أن نسيّره إلى أيّ ثغر من ثغور المسلمين شئنا فيكون رجلاً من </w:t>
      </w:r>
      <w:bookmarkStart w:id="270" w:name="pg16085_238452"/>
    </w:p>
    <w:p>
      <w:pPr>
        <w:pStyle w:val="BookText"/>
        <w:rPr/>
      </w:pPr>
      <w:bookmarkEnd w:id="270"/>
      <w:r>
        <w:rPr>
          <w:rFonts w:ascii="Amiri" w:hAnsi="Amiri" w:eastAsia="Amiri" w:cs="Amiri"/>
          <w:color w:val="111111"/>
          <w:sz w:val="28"/>
          <w:sz w:val="28"/>
          <w:szCs w:val="28"/>
          <w:rtl w:val="true"/>
          <w:lang w:bidi="ar-SA"/>
        </w:rPr>
        <w:t xml:space="preserve">المسلمين له مالهم وعليه ما عليهم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وصل الكتاب إلى ابن زياد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قد علقت مخالبنا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النجاة ولات حين مناص</w:t>
      </w:r>
    </w:p>
    <w:p>
      <w:pPr>
        <w:pStyle w:val="BookText"/>
        <w:rPr/>
      </w:pPr>
      <w:r>
        <w:rPr>
          <w:rFonts w:ascii="Amiri" w:hAnsi="Amiri" w:eastAsia="Amiri" w:cs="Amiri"/>
          <w:color w:val="111111"/>
          <w:sz w:val="28"/>
          <w:sz w:val="28"/>
          <w:szCs w:val="28"/>
          <w:rtl w:val="true"/>
          <w:lang w:bidi="ar-SA"/>
        </w:rPr>
        <w:t>ثمّ كتب إلى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بيعة يزيد عليه وعلى أصحابه فإن قبلوا رأيت فيهم رأيي ، ثمّ كتب إلى الحسين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نزولك بكربلاء وكتب إليّ أمير المؤمنين يزيد أن لا أتوسّد الوثير ولا أشبع من الخمير حتّى أُلحقك باللطيف الخبير أو ترجع إلى حكمي وحكم الأمير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كتابه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وقرأه رماه من 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أفلح قوم اشتروا مرضاة المخلوق بسخط الخالق،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الكتاب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عندي جواب لأنّه قد حقّت عليه كلمة العذاب، فرجع الرسول إليه فخبّره فغضب عدوّ الله من ذلك أشدّ الغضب</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تبّت يدا ابن زياد كيف يطمع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إذلال من لم يزل بالعزّ مذكورا</w:t>
      </w:r>
    </w:p>
    <w:p>
      <w:pPr>
        <w:pStyle w:val="BookText"/>
        <w:rPr/>
      </w:pPr>
      <w:r>
        <w:rPr>
          <w:rFonts w:ascii="Amiri" w:hAnsi="Amiri" w:eastAsia="Amiri" w:cs="Amiri"/>
          <w:color w:val="111111"/>
          <w:sz w:val="28"/>
          <w:sz w:val="28"/>
          <w:szCs w:val="28"/>
          <w:rtl w:val="true"/>
          <w:lang w:bidi="ar-SA"/>
        </w:rPr>
        <w:t>هو الحسين الأبيّ الضيم من شرعت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نهجاً لصون العزّ مأثورا</w:t>
      </w:r>
    </w:p>
    <w:p>
      <w:pPr>
        <w:pStyle w:val="Heading3"/>
        <w:numPr>
          <w:ilvl w:val="2"/>
          <w:numId w:val="1"/>
        </w:numPr>
        <w:rPr/>
      </w:pPr>
      <w:bookmarkStart w:id="271" w:name="__RefHeading___Toc504196_1280447820"/>
      <w:bookmarkStart w:id="272" w:name="_Toc101"/>
      <w:bookmarkEnd w:id="271"/>
      <w:r>
        <w:rPr/>
        <w:t>52</w:t>
      </w:r>
      <w:r>
        <w:rPr>
          <w:rtl w:val="true"/>
        </w:rPr>
        <w:t xml:space="preserve"> - </w:t>
      </w:r>
      <w:r>
        <w:rPr>
          <w:rtl w:val="true"/>
        </w:rPr>
        <w:t>حنظلة بن أسد الشبامي</w:t>
      </w:r>
      <w:bookmarkEnd w:id="272"/>
    </w:p>
    <w:p>
      <w:pPr>
        <w:pStyle w:val="BookText"/>
        <w:rPr/>
      </w:pPr>
      <w:r>
        <w:rPr>
          <w:rStyle w:val="FootnoteAnchor"/>
          <w:rtl w:val="true"/>
        </w:rPr>
        <w:footnoteReference w:id="2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الفتيان الشجعان الذين حازوا شهرة الشجاعة وقد زيّن علماء الرجال </w:t>
      </w:r>
    </w:p>
    <w:p>
      <w:pPr>
        <w:pStyle w:val="BookText"/>
        <w:rPr/>
      </w:pPr>
      <w:r>
        <w:rPr>
          <w:rFonts w:ascii="Amiri" w:hAnsi="Amiri" w:eastAsia="Amiri" w:cs="Amiri"/>
          <w:color w:val="111111"/>
          <w:sz w:val="28"/>
          <w:sz w:val="28"/>
          <w:szCs w:val="28"/>
          <w:rtl w:val="true"/>
          <w:lang w:bidi="ar-SA"/>
        </w:rPr>
        <w:t>وأصحاب المقاتل والمحدّثين أسفارهم وطروسهم وكتبهم باسمه واعتبروه من أكابر الشيعة وأثنوا على شجاعته وفصاحة لسانه ومدحوا تهجّده بالقرآن وكان قد تحمّل من الكوفة إلى كربلاء وكان ضمن الرسل الذين أرسلهم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الهدنة إلى ابن سعد 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حنظلة بن أسعد الشبامي من الموقنين، أقبل يوم العاشر ووقف أمام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يقيه بنفسه ويصنع من جسمه ترساً له ليحميه من رمي السهام وطعن الرماح وضرب السيوف، وكان يتلقّى جراح السيوف والأسنّة الموجّهة إلى الإمام بمهجته ويناديهم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أخاف عليكم أن يحلّ بكم عذاب الأُمم السالفة وأن ينزل بكم عذاب قوم نوح وعاد وثمود ومن بعدهم ممّن سلك طريقهم وما الله يريد ظلماً للعباد، وإنّي أخاف عليكم يوم القيامة يوم يصرف بوجوهكم من المحشر إلى نار جهنّم ولن يجيركم من عذاب الله أحد، يا قوم لا تقتلوا حسيناً فيسحتكم الله بعذاب وقد خاب من افترى، وهو بهذا يشير إلى نصائح مؤمن آل فرعون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ما ذكر في بعض المقاتل إنّ الإمام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سعد، رحمك الله، </w:t>
      </w:r>
      <w:bookmarkStart w:id="273" w:name="pg16085_238456"/>
    </w:p>
    <w:p>
      <w:pPr>
        <w:pStyle w:val="BookText"/>
        <w:rPr/>
      </w:pPr>
      <w:bookmarkEnd w:id="273"/>
      <w:r>
        <w:rPr>
          <w:rFonts w:ascii="Amiri" w:hAnsi="Amiri" w:eastAsia="Amiri" w:cs="Amiri"/>
          <w:color w:val="111111"/>
          <w:sz w:val="28"/>
          <w:sz w:val="28"/>
          <w:szCs w:val="28"/>
          <w:rtl w:val="true"/>
          <w:lang w:bidi="ar-SA"/>
        </w:rPr>
        <w:t>إنّهم قد استوجبوا العذاب حين ردّوا عليك ما دعوتهم إليه من الحقّ ونهضوا إليك يشتمونك وأصحابك، فكيف بهم الآن وقد قتلوا إخوانك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 أفلا نروح إلى ربّنا فنلحق بإخواننا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الى ما هو خير لك من الدنيا وما فيها وإلى ملك لا يبلى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أهل بيتك، وجمع بيننا وبينك في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بيننا وبين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ثمّ استقدم كالنمر المهيب فقاتل قتالاً شديداً فقتلوه رضوان الله عليه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قوماً أحسنوا الصبر والبلا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وداعي الخطب يدعو ويخطب</w:t>
      </w:r>
    </w:p>
    <w:p>
      <w:pPr>
        <w:pStyle w:val="BookText"/>
        <w:rPr/>
      </w:pPr>
      <w:r>
        <w:rPr>
          <w:rFonts w:ascii="Amiri" w:hAnsi="Amiri" w:eastAsia="Amiri" w:cs="Amiri"/>
          <w:color w:val="111111"/>
          <w:sz w:val="28"/>
          <w:sz w:val="28"/>
          <w:szCs w:val="28"/>
          <w:rtl w:val="true"/>
          <w:lang w:bidi="ar-SA"/>
        </w:rPr>
        <w:t>بحيث حسين والرماح شواخص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وأطراف الأسنّة ترقب</w:t>
      </w:r>
    </w:p>
    <w:p>
      <w:pPr>
        <w:pStyle w:val="BookText"/>
        <w:rPr/>
      </w:pPr>
      <w:r>
        <w:rPr>
          <w:rFonts w:ascii="Amiri" w:hAnsi="Amiri" w:eastAsia="Amiri" w:cs="Amiri"/>
          <w:color w:val="111111"/>
          <w:sz w:val="28"/>
          <w:sz w:val="28"/>
          <w:szCs w:val="28"/>
          <w:rtl w:val="true"/>
          <w:lang w:bidi="ar-SA"/>
        </w:rPr>
        <w:t>وفرسان صدق من لويّ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بها يبغي المغالب أغلب</w:t>
      </w:r>
    </w:p>
    <w:p>
      <w:pPr>
        <w:pStyle w:val="BookText"/>
        <w:rPr/>
      </w:pPr>
      <w:r>
        <w:rPr>
          <w:rFonts w:ascii="Amiri" w:hAnsi="Amiri" w:eastAsia="Amiri" w:cs="Amiri"/>
          <w:color w:val="111111"/>
          <w:sz w:val="28"/>
          <w:sz w:val="28"/>
          <w:szCs w:val="28"/>
          <w:rtl w:val="true"/>
          <w:lang w:bidi="ar-SA"/>
        </w:rPr>
        <w:t>بكلّ محيّاً منهم ينجلي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كلّ عضو منه في الليل كوكب</w:t>
      </w:r>
    </w:p>
    <w:p>
      <w:pPr>
        <w:pStyle w:val="BookText"/>
        <w:rPr/>
      </w:pPr>
      <w:r>
        <w:rPr>
          <w:rFonts w:ascii="Amiri" w:hAnsi="Amiri" w:eastAsia="Amiri" w:cs="Amiri"/>
          <w:color w:val="111111"/>
          <w:sz w:val="28"/>
          <w:sz w:val="28"/>
          <w:szCs w:val="28"/>
          <w:rtl w:val="true"/>
          <w:lang w:bidi="ar-SA"/>
        </w:rPr>
        <w:t>وقامت تصادي دونه 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إلى وصل المنايا وتطرب</w:t>
      </w:r>
    </w:p>
    <w:p>
      <w:pPr>
        <w:pStyle w:val="Heading3"/>
        <w:numPr>
          <w:ilvl w:val="2"/>
          <w:numId w:val="1"/>
        </w:numPr>
        <w:rPr/>
      </w:pPr>
      <w:bookmarkStart w:id="274" w:name="__RefHeading___Toc504198_1280447820"/>
      <w:bookmarkStart w:id="275" w:name="_Toc102"/>
      <w:bookmarkEnd w:id="274"/>
      <w:r>
        <w:rPr/>
        <w:t>53</w:t>
      </w:r>
      <w:r>
        <w:rPr>
          <w:rtl w:val="true"/>
        </w:rPr>
        <w:t xml:space="preserve"> - </w:t>
      </w:r>
      <w:r>
        <w:rPr>
          <w:rtl w:val="true"/>
        </w:rPr>
        <w:t>حيان بن الحارث</w:t>
      </w:r>
      <w:bookmarkEnd w:id="275"/>
    </w:p>
    <w:p>
      <w:pPr>
        <w:pStyle w:val="BookText"/>
        <w:rPr/>
      </w:pPr>
      <w:r>
        <w:rPr>
          <w:rFonts w:ascii="Amiri" w:hAnsi="Amiri" w:eastAsia="Amiri" w:cs="Amiri"/>
          <w:color w:val="111111"/>
          <w:sz w:val="28"/>
          <w:sz w:val="28"/>
          <w:szCs w:val="28"/>
          <w:rtl w:val="true"/>
          <w:lang w:bidi="ar-SA"/>
        </w:rPr>
        <w:t xml:space="preserve">وفي الناحية المقدّسة والرجبيّة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العاشر من البحار طبع كمباني جاءت العبارة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حيّان بن الحرث السلماني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لم أعثر في كتب الرجال على حسّان بن الحرث ، ولا حيّان بن الحرث ، ولم أقع لهم على عين ولا أثر ، والله العالم</w:t>
      </w:r>
      <w:r>
        <w:rPr>
          <w:rFonts w:eastAsia="Amiri" w:cs="Amiri" w:ascii="Amiri" w:hAnsi="Amiri"/>
          <w:color w:val="111111"/>
          <w:sz w:val="28"/>
          <w:szCs w:val="28"/>
          <w:rtl w:val="true"/>
          <w:lang w:bidi="ar-SA"/>
        </w:rPr>
        <w:t xml:space="preserve">. </w:t>
      </w:r>
      <w:bookmarkStart w:id="276" w:name="pg16085_238458"/>
    </w:p>
    <w:p>
      <w:pPr>
        <w:pStyle w:val="Heading2"/>
        <w:numPr>
          <w:ilvl w:val="1"/>
          <w:numId w:val="1"/>
        </w:numPr>
        <w:rPr/>
      </w:pPr>
      <w:bookmarkStart w:id="277" w:name="__RefHeading___Toc504200_1280447820"/>
      <w:bookmarkStart w:id="278" w:name="_Toc103"/>
      <w:bookmarkEnd w:id="276"/>
      <w:bookmarkEnd w:id="277"/>
      <w:r>
        <w:rPr>
          <w:rtl w:val="true"/>
        </w:rPr>
        <w:t>حرف الخاء</w:t>
      </w:r>
      <w:bookmarkEnd w:id="278"/>
    </w:p>
    <w:p>
      <w:pPr>
        <w:pStyle w:val="Heading3"/>
        <w:numPr>
          <w:ilvl w:val="2"/>
          <w:numId w:val="1"/>
        </w:numPr>
        <w:rPr/>
      </w:pPr>
      <w:bookmarkStart w:id="279" w:name="__RefHeading___Toc504202_1280447820"/>
      <w:bookmarkStart w:id="280" w:name="_Toc104"/>
      <w:bookmarkEnd w:id="279"/>
      <w:r>
        <w:rPr/>
        <w:t>54</w:t>
      </w:r>
      <w:r>
        <w:rPr>
          <w:rtl w:val="true"/>
        </w:rPr>
        <w:t xml:space="preserve"> - </w:t>
      </w:r>
      <w:r>
        <w:rPr>
          <w:rtl w:val="true"/>
        </w:rPr>
        <w:t>خالد بن عمرو بن خالد الأزدي</w:t>
      </w:r>
      <w:bookmarkEnd w:id="280"/>
    </w:p>
    <w:p>
      <w:pPr>
        <w:pStyle w:val="BookText"/>
        <w:rPr/>
      </w:pPr>
      <w:r>
        <w:rPr>
          <w:rFonts w:ascii="Amiri" w:hAnsi="Amiri" w:eastAsia="Amiri" w:cs="Amiri"/>
          <w:color w:val="111111"/>
          <w:sz w:val="28"/>
          <w:sz w:val="28"/>
          <w:szCs w:val="28"/>
          <w:rtl w:val="true"/>
          <w:lang w:bidi="ar-SA"/>
        </w:rPr>
        <w:t xml:space="preserve">في المناقب وعاشر البحار ونفس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استشهد عمرو بن خالد الأزدي نهض من بعده ولد خالد بن عمرو بن خالد إلى القتال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الموت بنى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نكون في رضا الرحمن</w:t>
      </w:r>
    </w:p>
    <w:p>
      <w:pPr>
        <w:pStyle w:val="BookText"/>
        <w:rPr/>
      </w:pPr>
      <w:r>
        <w:rPr>
          <w:rFonts w:ascii="Amiri" w:hAnsi="Amiri" w:eastAsia="Amiri" w:cs="Amiri"/>
          <w:color w:val="111111"/>
          <w:sz w:val="28"/>
          <w:sz w:val="28"/>
          <w:szCs w:val="28"/>
          <w:rtl w:val="true"/>
          <w:lang w:bidi="ar-SA"/>
        </w:rPr>
        <w:t>ذي المجد والعزّة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العلى والطَّول والإحسان</w:t>
      </w:r>
    </w:p>
    <w:p>
      <w:pPr>
        <w:pStyle w:val="BookText"/>
        <w:rPr/>
      </w:pPr>
      <w:r>
        <w:rPr>
          <w:rFonts w:ascii="Amiri" w:hAnsi="Amiri" w:eastAsia="Amiri" w:cs="Amiri"/>
          <w:color w:val="111111"/>
          <w:sz w:val="28"/>
          <w:sz w:val="28"/>
          <w:szCs w:val="28"/>
          <w:rtl w:val="true"/>
          <w:lang w:bidi="ar-SA"/>
        </w:rPr>
        <w:t>يا أبتا قد صرت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رحب حسن البنيان</w:t>
      </w:r>
    </w:p>
    <w:p>
      <w:pPr>
        <w:pStyle w:val="BookText"/>
        <w:rPr/>
      </w:pPr>
      <w:r>
        <w:rPr>
          <w:rFonts w:ascii="Amiri" w:hAnsi="Amiri" w:eastAsia="Amiri" w:cs="Amiri"/>
          <w:color w:val="111111"/>
          <w:sz w:val="28"/>
          <w:sz w:val="28"/>
          <w:szCs w:val="28"/>
          <w:rtl w:val="true"/>
          <w:lang w:bidi="ar-SA"/>
        </w:rPr>
        <w:t>وقاتل وأبلى في القتال حتّى استشهد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خالد بن سعد بن نفيل وخزيمة بن نصر الضبّي فهما من التوّابين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04204_1280447820"/>
      <w:bookmarkStart w:id="282" w:name="_Toc105"/>
      <w:bookmarkEnd w:id="281"/>
      <w:r>
        <w:rPr/>
        <w:t>55</w:t>
      </w:r>
      <w:r>
        <w:rPr>
          <w:rtl w:val="true"/>
        </w:rPr>
        <w:t xml:space="preserve"> - </w:t>
      </w:r>
      <w:r>
        <w:rPr>
          <w:rtl w:val="true"/>
        </w:rPr>
        <w:t>خلف بن مسلم بن عوسجة</w:t>
      </w:r>
      <w:bookmarkEnd w:id="28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الملّا على الخيابانى فى وقايع الأيّام الجزء الخاصّ بمحرّم 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الجزء الثالث من أبواب الجنان أنّ لمسلم بن عوسجة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 يُدعى خلفاً، ثمّ ذكر أحوال عمرو بن جنادة في هذا الموضع من الكتاب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كتاب ناسخ التواريخ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عطاء الله الشافعي وهو من أوثق كتب أهل السنّة أنّ لمسلم بن عوسجاً ولداً حدثاً لمّا رأى والده قد استشهد خرج كأنّه الأسد الهصور ، فصرفه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القتال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قتل أبوك الساعة بين يديّ فإذا قتلت أنت فلمن تلتجأ أُمّك في هذا القفر ؟ وأراد الشاب العودة ولكن أُمّه قطعت عليه طريقه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أتختار النجاة من القتل على نصرة ابن رسول الله ؟ يا ولدي، لن أرضى عنك أبداً، فلوى عنان جواده وحمل على الأعداء وأُمّه تصيح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ستُروى بشربة من ماء الكوثر من يد الساقي، طِب نفساً وقرّ عيناً، فقاتل قتال الأبطال حتّى قتل ثلاثين كافراً من الأعداء حتّى نال الشهادة، فقطع الكوفيّون رأسه ورموا به إلى أمّه، فتناولته وقبّلته وما زالت تبكى حتّى أبكت كلّ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أنّ الصوارم والقنا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 بأيدي القوم وهي ذكور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ذا أنّها في 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تؤجّج ناراً والأكفّ بحور</w:t>
      </w:r>
      <w:r>
        <w:rPr>
          <w:rStyle w:val="FootnoteAnchor"/>
          <w:rtl w:val="true"/>
        </w:rPr>
        <w:footnoteReference w:id="227"/>
      </w:r>
      <w:bookmarkStart w:id="283" w:name="pg16085_238462"/>
    </w:p>
    <w:p>
      <w:pPr>
        <w:pStyle w:val="Heading2"/>
        <w:numPr>
          <w:ilvl w:val="1"/>
          <w:numId w:val="1"/>
        </w:numPr>
        <w:rPr/>
      </w:pPr>
      <w:bookmarkStart w:id="284" w:name="__RefHeading___Toc504206_1280447820"/>
      <w:bookmarkStart w:id="285" w:name="_Toc106"/>
      <w:bookmarkEnd w:id="283"/>
      <w:bookmarkEnd w:id="284"/>
      <w:r>
        <w:rPr>
          <w:rtl w:val="true"/>
        </w:rPr>
        <w:t>حرف الدال</w:t>
      </w:r>
      <w:bookmarkEnd w:id="285"/>
    </w:p>
    <w:p>
      <w:pPr>
        <w:pStyle w:val="Heading3"/>
        <w:numPr>
          <w:ilvl w:val="2"/>
          <w:numId w:val="1"/>
        </w:numPr>
        <w:rPr/>
      </w:pPr>
      <w:bookmarkStart w:id="286" w:name="__RefHeading___Toc504208_1280447820"/>
      <w:bookmarkStart w:id="287" w:name="_Toc107"/>
      <w:bookmarkEnd w:id="286"/>
      <w:r>
        <w:rPr/>
        <w:t>56</w:t>
      </w:r>
      <w:r>
        <w:rPr>
          <w:rtl w:val="true"/>
        </w:rPr>
        <w:t xml:space="preserve"> - </w:t>
      </w:r>
      <w:r>
        <w:rPr>
          <w:rtl w:val="true"/>
        </w:rPr>
        <w:t>داود الطرماح</w:t>
      </w:r>
      <w:bookmarkEnd w:id="2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عليك في ترجمتنا لأسد الكلبي أنّ الإمام حين ندب أصحابه الصرعى جرى اسم داود بن الطرماح على لسانه، ومن المقطوع به أنّه لو لم يكن من أعيان الأصحاب لما خصّه الإمام بالنداء ولكن لم أعثر على ذكر له في كتب الرجال،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إنّ عدم الوجدان لا يدلّ على عدم الوجود</w:t>
      </w:r>
      <w:r>
        <w:rPr>
          <w:rFonts w:eastAsia="Amiri" w:cs="Amiri" w:ascii="Amiri" w:hAnsi="Amiri"/>
          <w:color w:val="111111"/>
          <w:sz w:val="28"/>
          <w:szCs w:val="28"/>
          <w:rtl w:val="true"/>
          <w:lang w:bidi="ar-SA"/>
        </w:rPr>
        <w:t xml:space="preserve">. </w:t>
      </w:r>
      <w:bookmarkStart w:id="288" w:name="pg16085_238464"/>
    </w:p>
    <w:p>
      <w:pPr>
        <w:pStyle w:val="Heading2"/>
        <w:numPr>
          <w:ilvl w:val="1"/>
          <w:numId w:val="1"/>
        </w:numPr>
        <w:rPr/>
      </w:pPr>
      <w:bookmarkStart w:id="289" w:name="__RefHeading___Toc504210_1280447820"/>
      <w:bookmarkStart w:id="290" w:name="_Toc108"/>
      <w:bookmarkEnd w:id="288"/>
      <w:bookmarkEnd w:id="289"/>
      <w:r>
        <w:rPr>
          <w:rtl w:val="true"/>
        </w:rPr>
        <w:t>حرف الذال</w:t>
      </w:r>
      <w:bookmarkEnd w:id="290"/>
    </w:p>
    <w:p>
      <w:pPr>
        <w:pStyle w:val="Heading2"/>
        <w:numPr>
          <w:ilvl w:val="1"/>
          <w:numId w:val="1"/>
        </w:numPr>
        <w:rPr/>
      </w:pPr>
      <w:bookmarkStart w:id="291" w:name="__RefHeading___Toc504212_1280447820"/>
      <w:bookmarkStart w:id="292" w:name="_Toc109"/>
      <w:bookmarkEnd w:id="291"/>
      <w:r>
        <w:rPr>
          <w:rtl w:val="true"/>
        </w:rPr>
        <w:t>حرف الراء</w:t>
      </w:r>
      <w:bookmarkEnd w:id="292"/>
    </w:p>
    <w:p>
      <w:pPr>
        <w:pStyle w:val="Heading3"/>
        <w:numPr>
          <w:ilvl w:val="2"/>
          <w:numId w:val="1"/>
        </w:numPr>
        <w:rPr/>
      </w:pPr>
      <w:bookmarkStart w:id="293" w:name="__RefHeading___Toc504214_1280447820"/>
      <w:bookmarkStart w:id="294" w:name="_Toc110"/>
      <w:bookmarkEnd w:id="293"/>
      <w:r>
        <w:rPr/>
        <w:t>57</w:t>
      </w:r>
      <w:r>
        <w:rPr>
          <w:rtl w:val="true"/>
        </w:rPr>
        <w:t xml:space="preserve"> - </w:t>
      </w:r>
      <w:r>
        <w:rPr>
          <w:rtl w:val="true"/>
        </w:rPr>
        <w:t>رافع بن عبدالله</w:t>
      </w:r>
      <w:bookmarkEnd w:id="294"/>
    </w:p>
    <w:p>
      <w:pPr>
        <w:pStyle w:val="BookText"/>
        <w:rPr/>
      </w:pPr>
      <w:r>
        <w:rPr>
          <w:rFonts w:ascii="Amiri" w:hAnsi="Amiri" w:eastAsia="Amiri" w:cs="Amiri"/>
          <w:color w:val="111111"/>
          <w:sz w:val="28"/>
          <w:sz w:val="28"/>
          <w:szCs w:val="28"/>
          <w:rtl w:val="true"/>
          <w:lang w:bidi="ar-SA"/>
        </w:rPr>
        <w:t>روى المقامقاني والسماوي والحدائق الورديّة وذخائر الدارين بسياق واحد تقريباً وهذا تلخيصٌ لما روي في الحدائق الورديّة وهو أنّ رافع بن عبدالله مولى مسلم بن كثير الأزدي خرج من الكوفة قاصداً كربلاء لنصرة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 بالإمام، فلمّا كان يوم عاشوراً واتّقدت نيران الحرب فاستشهد مولاه مسلم بن كثير في الحملة الأُولى واستشهد رافع بعد صلاة الظهر مبارزة، بعد أن قتل من القوم مقتلة عظيمة وعجّل بأرواحهم إلى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فاشترك في قتله كثير بن شهاب التميمي ومخفر بن أوس الضبّي</w:t>
      </w:r>
      <w:r>
        <w:rPr>
          <w:rStyle w:val="FootnoteAnchor"/>
          <w:rtl w:val="true"/>
        </w:rPr>
        <w:footnoteReference w:id="228"/>
      </w:r>
    </w:p>
    <w:p>
      <w:pPr>
        <w:pStyle w:val="Heading3"/>
        <w:numPr>
          <w:ilvl w:val="2"/>
          <w:numId w:val="1"/>
        </w:numPr>
        <w:rPr/>
      </w:pPr>
      <w:bookmarkStart w:id="295" w:name="__RefHeading___Toc504216_1280447820"/>
      <w:bookmarkStart w:id="296" w:name="_Toc111"/>
      <w:bookmarkEnd w:id="295"/>
      <w:r>
        <w:rPr/>
        <w:t>58</w:t>
      </w:r>
      <w:r>
        <w:rPr>
          <w:rtl w:val="true"/>
        </w:rPr>
        <w:t xml:space="preserve"> - </w:t>
      </w:r>
      <w:r>
        <w:rPr>
          <w:rtl w:val="true"/>
        </w:rPr>
        <w:t>ربيعة بن خوط</w:t>
      </w:r>
      <w:bookmarkEnd w:id="2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 ترجمة حبيب بن مظاهر أنّ ربيعة بن خوط بن رئاب المكنّى أبا ثور </w:t>
      </w:r>
      <w:bookmarkStart w:id="297" w:name="pg16085_238466"/>
    </w:p>
    <w:p>
      <w:pPr>
        <w:pStyle w:val="BookText"/>
        <w:rPr/>
      </w:pPr>
      <w:bookmarkEnd w:id="297"/>
      <w:r>
        <w:rPr>
          <w:rFonts w:ascii="Amiri" w:hAnsi="Amiri" w:eastAsia="Amiri" w:cs="Amiri"/>
          <w:color w:val="111111"/>
          <w:sz w:val="28"/>
          <w:sz w:val="28"/>
          <w:szCs w:val="28"/>
          <w:rtl w:val="true"/>
          <w:lang w:bidi="ar-SA"/>
        </w:rPr>
        <w:t xml:space="preserve">الشاعر قُتل مع الحسين بن عليّ، والمرزباني 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المهوش</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المخضرمين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الصحبة ، وأبو ثور كنية ابن عمّه ربيعة بن ثعلبة بن رئاب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خوط، حضر يوم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مع الركب المظفّر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الكوفة إلى أن ختمت حياته بالشهادة</w:t>
      </w:r>
      <w:r>
        <w:rPr>
          <w:rStyle w:val="FootnoteAnchor"/>
          <w:rtl w:val="true"/>
        </w:rPr>
        <w:footnoteReference w:id="230"/>
      </w:r>
    </w:p>
    <w:p>
      <w:pPr>
        <w:pStyle w:val="Heading3"/>
        <w:numPr>
          <w:ilvl w:val="2"/>
          <w:numId w:val="1"/>
        </w:numPr>
        <w:rPr/>
      </w:pPr>
      <w:bookmarkStart w:id="298" w:name="__RefHeading___Toc504218_1280447820"/>
      <w:bookmarkStart w:id="299" w:name="_Toc112"/>
      <w:bookmarkEnd w:id="298"/>
      <w:r>
        <w:rPr/>
        <w:t>59</w:t>
      </w:r>
      <w:r>
        <w:rPr>
          <w:rtl w:val="true"/>
        </w:rPr>
        <w:t xml:space="preserve"> - </w:t>
      </w:r>
      <w:r>
        <w:rPr>
          <w:rtl w:val="true"/>
        </w:rPr>
        <w:t>رجل من خزيمة</w:t>
      </w:r>
      <w:bookmarkEnd w:id="29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المقتل المنسوب لأبي مخنف أنّ عمر بن سعد أرسل رجلاً آخر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قبيلة خزيمة، وقال له امض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 ؟ وأقدمك علينا ؟ فأقبل حتّى وقف بأزاء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هذا الرجل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فيه الخير إلّا أنّه شهد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سلوه ما يريد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زهير ألق سلاحك وادخل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ثمّ ألقى سلاحه ودخل عليه، فقبّل يديه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الذي جاء بك إلينا وأقدمك علينا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كاتبوك هم اليوم من خواصّ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وأخبره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من الذي يختار النار على الجنّة ، </w:t>
      </w:r>
      <w:bookmarkStart w:id="300" w:name="pg16085_238468"/>
    </w:p>
    <w:p>
      <w:pPr>
        <w:pStyle w:val="BookText"/>
        <w:rPr/>
      </w:pPr>
      <w:bookmarkEnd w:id="300"/>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أُفارقك حتى ألقى حمامي بين يديك،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واصلك الله كما واصلتنا بنفسك ، ثمّ أقام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ترجمة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سعد بعث كثير بن عبدالله الشعبي وجرت بينه وبين أبي ثمامة مشادّة عاد من بعدها إلى ابن سعد فبعث قرّة بن قيس الحنظلي فبلّغ رسالة صاحبه فدعاه حبيب إلى نصرة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ورجع إلى ابن سعد، فظهر من هذا أنّ هذا الخزيمي غيرهما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504220_1280447820"/>
      <w:bookmarkStart w:id="302" w:name="_Toc113"/>
      <w:bookmarkEnd w:id="301"/>
      <w:r>
        <w:rPr/>
        <w:t>60</w:t>
      </w:r>
      <w:r>
        <w:rPr>
          <w:rtl w:val="true"/>
        </w:rPr>
        <w:t xml:space="preserve"> - </w:t>
      </w:r>
      <w:r>
        <w:rPr>
          <w:rtl w:val="true"/>
        </w:rPr>
        <w:t>رميث بن عمرو</w:t>
      </w:r>
      <w:bookmarkEnd w:id="302"/>
    </w:p>
    <w:p>
      <w:pPr>
        <w:pStyle w:val="BookText"/>
        <w:rPr/>
      </w:pPr>
      <w:r>
        <w:rPr>
          <w:rFonts w:ascii="Amiri" w:hAnsi="Amiri" w:eastAsia="Amiri" w:cs="Amiri"/>
          <w:color w:val="111111"/>
          <w:sz w:val="28"/>
          <w:sz w:val="28"/>
          <w:szCs w:val="28"/>
          <w:rtl w:val="true"/>
          <w:lang w:bidi="ar-SA"/>
        </w:rPr>
        <w:t>ذكره الشيخ الطوسي في رجاله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رميث بن عمرو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ذكره التفرشي في نقد الرجال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المهملة وفتح الميم والياء المثنّاة من تحت الساكنة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أصحاب الحسين إلّا أنّ حاله مجهول وظاهره كونه إماميّاً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الزيارة الرجبيّة وردت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رميث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شاهد على أنّه من شهداء كربلاء، والله العالم </w:t>
      </w:r>
      <w:r>
        <w:rPr>
          <w:rFonts w:eastAsia="Amiri" w:cs="Amiri" w:ascii="Amiri" w:hAnsi="Amiri"/>
          <w:color w:val="111111"/>
          <w:sz w:val="28"/>
          <w:szCs w:val="28"/>
          <w:rtl w:val="true"/>
          <w:lang w:bidi="ar-SA"/>
        </w:rPr>
        <w:t xml:space="preserve">. </w:t>
      </w:r>
      <w:bookmarkStart w:id="303" w:name="pg16085_238470"/>
    </w:p>
    <w:p>
      <w:pPr>
        <w:pStyle w:val="Heading2"/>
        <w:numPr>
          <w:ilvl w:val="1"/>
          <w:numId w:val="1"/>
        </w:numPr>
        <w:rPr/>
      </w:pPr>
      <w:bookmarkStart w:id="304" w:name="__RefHeading___Toc504222_1280447820"/>
      <w:bookmarkStart w:id="305" w:name="_Toc114"/>
      <w:bookmarkEnd w:id="303"/>
      <w:bookmarkEnd w:id="304"/>
      <w:r>
        <w:rPr>
          <w:rtl w:val="true"/>
        </w:rPr>
        <w:t>حرف الزاي</w:t>
      </w:r>
      <w:bookmarkEnd w:id="305"/>
    </w:p>
    <w:p>
      <w:pPr>
        <w:pStyle w:val="Heading3"/>
        <w:numPr>
          <w:ilvl w:val="2"/>
          <w:numId w:val="1"/>
        </w:numPr>
        <w:rPr/>
      </w:pPr>
      <w:bookmarkStart w:id="306" w:name="__RefHeading___Toc504224_1280447820"/>
      <w:bookmarkStart w:id="307" w:name="_Toc115"/>
      <w:bookmarkEnd w:id="306"/>
      <w:r>
        <w:rPr/>
        <w:t>61</w:t>
      </w:r>
      <w:r>
        <w:rPr>
          <w:rtl w:val="true"/>
        </w:rPr>
        <w:t xml:space="preserve"> - </w:t>
      </w:r>
      <w:r>
        <w:rPr>
          <w:rtl w:val="true"/>
        </w:rPr>
        <w:t>زاهر بن عمرو الأسلمي</w:t>
      </w:r>
      <w:bookmarkEnd w:id="307"/>
    </w:p>
    <w:p>
      <w:pPr>
        <w:pStyle w:val="BookText"/>
        <w:rPr/>
      </w:pP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شجاع فاتك محبّ لأهل البيت النبوي صلّى الله عليهم، ومن أصحاب الشجرة، وكان في غزوة الحديبيّه وخيبر ملازماً للنبيّ لم يشذّ عنه، 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مجزأة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ولده، وسكن الكوفة وكان صاحباً لعمرو بن الحمق الخزاعي، إلى أن حجّ سنة ستّين للهجرة والتقى هناك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يفارقه حتّى اليوم العاشر من المحرّم، واستشهد في الحملة الأُولى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ترجمة ضافية لعمرو بن الحمق الخزاعي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وأذكر هنا رواية ذكرها الطبري والقاضي النعمان المصري في دعائم الإسلام لما لها من دخل في ترجمة زاهر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بن الحمق من الذين بشّرهم رسول الله بالجنّة وعاش بعد شهادة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 معاوية في البحث عنه لأنّه كان من أصحاب حجر بن عدي في عهد ولاية زياد بن أبيه على الكوفة وكانا قد أقاما مجلساً كبيراً في مسجد الكوفة لمناصرة أمير المؤمنين والدفاع عنه، وكانا يتلوان أحاديث الإمام في كلّ حين ، ففرّقهم زياد قال الطبري</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زياد بن أبيه على المنبر فحصبه عمرو بن الحمق بالحصى وأعانه على ذلك زاهر بن عمرو لأنّه كان صاحبه وكانا متّحدين قولاً وفعلاً، فقام زياد ينظر إليهم وهو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ففشوا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عمرو بن عبيد بعمود فوقع ، فعجّل إليه ناس من الأزد فطافوا به ، وأتاه أبو سفيان بن عويمر والعجلان بن ربيعة وهما رجلان من الأزد فحملاه فأتيا به دار رجل من الأزد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فخبّأه بها فلم يزل بها متوارياً حتّى خرج منها إلى أن أرسل معاوية إلى زياد بحبس عمرو بن الحمق وصاحبه زاهر بن عمرو وسوقهما إلى الشام، فلم يظفر بهما زياد فخرج عمرو بن الحمق من الكوفة مستخفياً واختبأ بغار قريب من الموصل فبلغ العامل خبرهما فأرسل في طلبهما فلم يقو عمرو على الفرار ولكن زاهر استوى على فرسه فناداه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 فقال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عنك بسيفي،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يغني سيفك عنّي </w:t>
      </w:r>
    </w:p>
    <w:p>
      <w:pPr>
        <w:pStyle w:val="BookText"/>
        <w:rPr/>
      </w:pPr>
      <w:r>
        <w:rPr>
          <w:rFonts w:ascii="Amiri" w:hAnsi="Amiri" w:eastAsia="Amiri" w:cs="Amiri"/>
          <w:color w:val="111111"/>
          <w:sz w:val="28"/>
          <w:sz w:val="28"/>
          <w:szCs w:val="28"/>
          <w:rtl w:val="true"/>
          <w:lang w:bidi="ar-SA"/>
        </w:rPr>
        <w:t xml:space="preserve">وعنك ولكن انج بنفسك من القوم، فحمل عليهم زاهر واجتازهم عدواً على فرسه فخالوه عمراً بن الحمق لذلك لمّا قبضوا عليه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إن تركتموه كان خيراً لكم ، وإن قتلتموه كان شرّاً لكم ، فما عرّفهم بنفسه، فساقوه إلى عامل الموصل عبدالرحمن بن عثمان الثقفي المعروف بابن أُمّ الحكم وهو ابن أُخت معاوية، فعرف عمراً وكاتب معاوية بقصّته فأرسل إليه معاوية أنّ عمراً بن الحمق طعن عثمان بخنجر فافعل به ما فعله بعثمان ، ثمّ أخرجوه وطعنوه فخنجر فمات بالطعنة الثانية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النعمان المصري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عمرو بن الحمق من معاوية إلى الجزيرة وصاحبه رجل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زاهر بن عمرو </w:t>
      </w:r>
    </w:p>
    <w:p>
      <w:pPr>
        <w:pStyle w:val="BookText"/>
        <w:rPr/>
      </w:pPr>
      <w:r>
        <w:rPr>
          <w:rFonts w:ascii="Amiri" w:hAnsi="Amiri" w:eastAsia="Amiri" w:cs="Amiri"/>
          <w:color w:val="111111"/>
          <w:sz w:val="28"/>
          <w:sz w:val="28"/>
          <w:szCs w:val="28"/>
          <w:rtl w:val="true"/>
          <w:lang w:bidi="ar-SA"/>
        </w:rPr>
        <w:t xml:space="preserve">الكندي حتّى إذا أراحوا ليلاً في أحد الوديان لدغت حيّة عمراً فلمّا أصبح كان الورم قد استشرى في بدنه ،كلّه فقال لزاهر ابتعد عنّي ما استطعت واتركني لأنّ حبيبي رسول الله أخبرني أنّ الجنّ والإنس يشتركان في دمي وبناءاً على هذا فإنّي مقتول لا محالة، فقد بان لي من شدّة سريان السمّ في جسمي أنّها آخر أيّامي من الدنيا وأنا ميّت حتماً وسيضل العدوّ هذه الساعة، فبينما هما يتحاوران وإذا بآذان الخيل قد ظهرت وهي تطلبهما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زاهر واستخفي حتّى أُقتل ويفصلوا رأسي عن جسمي، فإذا تركوني فوار جسدي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ذلك أبداً، فلن أُفارقك ولن أتخلّى عن نصرتك وساناضلكم حتّى آخر سهم، فإذا فنيت سهامي أُقتل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ألّا تفعل إلّا ما أقول لك ، لأنّ ذلك ينفعك منفعة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عمرو من حديثه أطاعه زاهر واختبأ عن عدوّه ، ثمّ قطعوا رأس عمرو بن الحمق ورفعوه على رأس الرمح وحملوه من بلد إلى بلد إلى أن بلغوا به الشام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زاهراً كان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وخصّص بمتابعة عمرو بن الحمق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قيل له مولى عمرو بن الحمق فالمولى في هذا المقام بمعنى التابع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الشيخ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بموالاته ودفنه ثمّ ساقته السعادة إلى أن رُزِق في نصرة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وكان من أحفاده أبو جعفر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الكاظم والرضا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يروي عن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واختلف فيه علماء الرجال فعدّه الشيخ المفيد من الثقات، وتوقّف </w:t>
      </w:r>
      <w:bookmarkStart w:id="308" w:name="pg16085_238478"/>
    </w:p>
    <w:p>
      <w:pPr>
        <w:pStyle w:val="BookText"/>
        <w:rPr/>
      </w:pPr>
      <w:bookmarkEnd w:id="308"/>
      <w:r>
        <w:rPr>
          <w:rFonts w:ascii="Amiri" w:hAnsi="Amiri" w:eastAsia="Amiri" w:cs="Amiri"/>
          <w:color w:val="111111"/>
          <w:sz w:val="28"/>
          <w:sz w:val="28"/>
          <w:szCs w:val="28"/>
          <w:rtl w:val="true"/>
          <w:lang w:bidi="ar-SA"/>
        </w:rPr>
        <w:t>العلّامة بشأنه، وضعّفه الشيخ الطوسي والنجاشي والغضائري، وقال المقامقاني ،بعد خمس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أنّه ثقة صحيح الاعتقاد</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04226_1280447820"/>
      <w:bookmarkStart w:id="310" w:name="_Toc116"/>
      <w:bookmarkEnd w:id="309"/>
      <w:r>
        <w:rPr/>
        <w:t>62</w:t>
      </w:r>
      <w:r>
        <w:rPr>
          <w:rtl w:val="true"/>
        </w:rPr>
        <w:t xml:space="preserve"> - </w:t>
      </w:r>
      <w:r>
        <w:rPr>
          <w:rtl w:val="true"/>
        </w:rPr>
        <w:t>زائدة بن المهاجر</w:t>
      </w:r>
      <w:bookmarkEnd w:id="310"/>
    </w:p>
    <w:p>
      <w:pPr>
        <w:pStyle w:val="BookText"/>
        <w:rPr/>
      </w:pPr>
      <w:r>
        <w:rPr>
          <w:rFonts w:ascii="Amiri" w:hAnsi="Amiri" w:eastAsia="Amiri" w:cs="Amiri"/>
          <w:color w:val="111111"/>
          <w:sz w:val="28"/>
          <w:sz w:val="28"/>
          <w:szCs w:val="28"/>
          <w:rtl w:val="true"/>
          <w:lang w:bidi="ar-SA"/>
        </w:rPr>
        <w:t xml:space="preserve">لا يوجد له ذكر إلّا في الزيارة الرجبيّة ولا يوقف على شرح حاله في أيّ من كتب الرجال والمقاتل، ومن المحتمل أن يكون الاسم مصحّفاً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مصاهر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يوجد في الناسخ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محمّد رضا الحسيني أنّ زياداً بن مصاهر الكندي حمل على جيش ابن سعد بعد مالك بن أنس وقتل منهم تسعة بالسيف ثمّ استشهد ، والله أعلم بالتعدّد والاتّحاد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504228_1280447820"/>
      <w:bookmarkStart w:id="312" w:name="_Toc117"/>
      <w:bookmarkEnd w:id="311"/>
      <w:r>
        <w:rPr/>
        <w:t>63</w:t>
      </w:r>
      <w:r>
        <w:rPr>
          <w:rtl w:val="true"/>
        </w:rPr>
        <w:t xml:space="preserve"> - </w:t>
      </w:r>
      <w:r>
        <w:rPr>
          <w:rtl w:val="true"/>
        </w:rPr>
        <w:t>زهير بن سليم</w:t>
      </w:r>
      <w:bookmarkEnd w:id="312"/>
    </w:p>
    <w:p>
      <w:pPr>
        <w:pStyle w:val="BookText"/>
        <w:rPr/>
      </w:pPr>
      <w:r>
        <w:rPr>
          <w:rFonts w:ascii="Amiri" w:hAnsi="Amiri" w:eastAsia="Amiri" w:cs="Amiri"/>
          <w:color w:val="111111"/>
          <w:sz w:val="28"/>
          <w:sz w:val="28"/>
          <w:szCs w:val="28"/>
          <w:rtl w:val="true"/>
          <w:lang w:bidi="ar-SA"/>
        </w:rPr>
        <w:t>نقل العلّامة السماوي عن الحدائق الورديّة وكذلك فعل المامقانى أنّ زهيراً ممّن جاء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الليلة العاشرة عند ما رأى تصميم القوم على قتاله ، فانضمّ إلى أصحابه ، وقتل في الحملة الأُولى</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زهير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والتعدد بعيد في الغاية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سليم قتل في الحملة الأُولى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منتهى الآمال أنّ الفضل بن العبّاس بن ربيعة بن الحرث بن عبدالمطّلب يقول فيه في القصيدة التي ينعى بها على بني أُميّة أعمالهم </w:t>
      </w:r>
      <w:r>
        <w:rPr>
          <w:rFonts w:eastAsia="Amiri" w:cs="Amiri" w:ascii="Amiri" w:hAnsi="Amiri"/>
          <w:color w:val="111111"/>
          <w:sz w:val="28"/>
          <w:szCs w:val="28"/>
          <w:rtl w:val="true"/>
          <w:lang w:bidi="ar-SA"/>
        </w:rPr>
        <w:t xml:space="preserve">: </w:t>
      </w:r>
      <w:bookmarkStart w:id="313" w:name="pg16085_238480"/>
    </w:p>
    <w:p>
      <w:pPr>
        <w:pStyle w:val="BookText"/>
        <w:rPr/>
      </w:pPr>
      <w:bookmarkEnd w:id="313"/>
      <w:r>
        <w:rPr>
          <w:rFonts w:ascii="Amiri" w:hAnsi="Amiri" w:eastAsia="Amiri" w:cs="Amiri"/>
          <w:color w:val="111111"/>
          <w:sz w:val="28"/>
          <w:sz w:val="28"/>
          <w:szCs w:val="28"/>
          <w:rtl w:val="true"/>
          <w:lang w:bidi="ar-SA"/>
        </w:rPr>
        <w:t>أرجعوا عامراً وردّوا زهيراً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فارجعوا غارمينا</w:t>
      </w:r>
    </w:p>
    <w:p>
      <w:pPr>
        <w:pStyle w:val="BookText"/>
        <w:rPr/>
      </w:pPr>
      <w:r>
        <w:rPr>
          <w:rFonts w:ascii="Amiri" w:hAnsi="Amiri" w:eastAsia="Amiri" w:cs="Amiri"/>
          <w:color w:val="111111"/>
          <w:sz w:val="28"/>
          <w:sz w:val="28"/>
          <w:szCs w:val="28"/>
          <w:rtl w:val="true"/>
          <w:lang w:bidi="ar-SA"/>
        </w:rPr>
        <w:t>وارجعوا الحرّ وابن قين وقوماً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جاوزوا صفينا</w:t>
      </w:r>
    </w:p>
    <w:p>
      <w:pPr>
        <w:pStyle w:val="BookText"/>
        <w:rPr/>
      </w:pPr>
      <w:r>
        <w:rPr>
          <w:rFonts w:ascii="Amiri" w:hAnsi="Amiri" w:eastAsia="Amiri" w:cs="Amiri"/>
          <w:color w:val="111111"/>
          <w:sz w:val="28"/>
          <w:sz w:val="28"/>
          <w:szCs w:val="28"/>
          <w:rtl w:val="true"/>
          <w:lang w:bidi="ar-SA"/>
        </w:rPr>
        <w:t>أين عمرو وأين بشر وقتلى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بالعراء ما يدفنونا</w:t>
      </w:r>
    </w:p>
    <w:p>
      <w:pPr>
        <w:pStyle w:val="BookText"/>
        <w:rPr/>
      </w:pPr>
      <w:r>
        <w:rPr>
          <w:rFonts w:ascii="Amiri" w:hAnsi="Amiri" w:eastAsia="Amiri" w:cs="Amiri"/>
          <w:color w:val="111111"/>
          <w:sz w:val="28"/>
          <w:sz w:val="28"/>
          <w:szCs w:val="28"/>
          <w:rtl w:val="true"/>
          <w:lang w:bidi="ar-SA"/>
        </w:rPr>
        <w:t>يعني بعامر عامراً العبدي وزهير بن سليم، وبعثمان أخا الحسين، وبالحرّ الرياحي ، وبابن القين زهيراً، وبعمرو الصيداوي، وببشر الحضرمي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زهير بن سليم قد شارك في حروب القادسيّة وأبلى بلاءاً حسناً ثمّ صحب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واختم له بالشهادة والرضا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04230_1280447820"/>
      <w:bookmarkStart w:id="315" w:name="_Toc118"/>
      <w:bookmarkEnd w:id="314"/>
      <w:r>
        <w:rPr/>
        <w:t>64</w:t>
      </w:r>
      <w:r>
        <w:rPr>
          <w:rtl w:val="true"/>
        </w:rPr>
        <w:t xml:space="preserve"> - </w:t>
      </w:r>
      <w:r>
        <w:rPr>
          <w:rtl w:val="true"/>
        </w:rPr>
        <w:t>زهير بن سيّار</w:t>
      </w:r>
      <w:bookmarkEnd w:id="315"/>
    </w:p>
    <w:p>
      <w:pPr>
        <w:pStyle w:val="BookText"/>
        <w:rPr/>
      </w:pPr>
      <w:r>
        <w:rPr>
          <w:rFonts w:ascii="Amiri" w:hAnsi="Amiri" w:eastAsia="Amiri" w:cs="Amiri"/>
          <w:color w:val="111111"/>
          <w:sz w:val="28"/>
          <w:sz w:val="28"/>
          <w:szCs w:val="28"/>
          <w:rtl w:val="true"/>
          <w:lang w:bidi="ar-SA"/>
        </w:rPr>
        <w:t xml:space="preserve">لا يوجد له ذكر في كتب الرجال ولم أقع له على عين ولا أثر ، وربّما كان مشتبهاً بزهير بن سليم وهذا لا يخلو من بُعد </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04232_1280447820"/>
      <w:bookmarkStart w:id="317" w:name="_Toc119"/>
      <w:bookmarkEnd w:id="316"/>
      <w:r>
        <w:rPr/>
        <w:t>65</w:t>
      </w:r>
      <w:r>
        <w:rPr>
          <w:rtl w:val="true"/>
        </w:rPr>
        <w:t xml:space="preserve"> - </w:t>
      </w:r>
      <w:r>
        <w:rPr>
          <w:rtl w:val="true"/>
        </w:rPr>
        <w:t>زهير بن بشر الخثعمي</w:t>
      </w:r>
      <w:bookmarkEnd w:id="317"/>
    </w:p>
    <w:p>
      <w:pPr>
        <w:pStyle w:val="BookText"/>
        <w:rPr/>
      </w:pPr>
      <w:r>
        <w:rPr>
          <w:rFonts w:ascii="Amiri" w:hAnsi="Amiri" w:eastAsia="Amiri" w:cs="Amiri"/>
          <w:color w:val="111111"/>
          <w:sz w:val="28"/>
          <w:sz w:val="28"/>
          <w:szCs w:val="28"/>
          <w:rtl w:val="true"/>
          <w:lang w:bidi="ar-SA"/>
        </w:rPr>
        <w:t>في الزيارة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زهير بن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زهير بن بشير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الياء في بشر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ترجمة عبدالله بن بشر الخثعمي أنّه كان من المعروفين في حرب القادسيّة، وله آثار في تمصير الكوفة، واعتبر صاحب الناسخ زهير بن بشر الخثعمي في عداد المقتولين في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فعل المحدّث القمّي في منتهى الأمال نقلاً عن المناقب </w:t>
      </w:r>
      <w:r>
        <w:rPr>
          <w:rFonts w:eastAsia="Amiri" w:cs="Amiri" w:ascii="Amiri" w:hAnsi="Amiri"/>
          <w:color w:val="111111"/>
          <w:sz w:val="28"/>
          <w:szCs w:val="28"/>
          <w:rtl w:val="true"/>
          <w:lang w:bidi="ar-SA"/>
        </w:rPr>
        <w:t xml:space="preserve">. </w:t>
      </w:r>
      <w:bookmarkStart w:id="318" w:name="pg16085_238482"/>
    </w:p>
    <w:p>
      <w:pPr>
        <w:pStyle w:val="Heading3"/>
        <w:numPr>
          <w:ilvl w:val="2"/>
          <w:numId w:val="1"/>
        </w:numPr>
        <w:rPr/>
      </w:pPr>
      <w:bookmarkStart w:id="319" w:name="__RefHeading___Toc504234_1280447820"/>
      <w:bookmarkStart w:id="320" w:name="_Toc120"/>
      <w:bookmarkEnd w:id="318"/>
      <w:bookmarkEnd w:id="319"/>
      <w:r>
        <w:rPr/>
        <w:t>66</w:t>
      </w:r>
      <w:r>
        <w:rPr>
          <w:rtl w:val="true"/>
        </w:rPr>
        <w:t xml:space="preserve"> - </w:t>
      </w:r>
      <w:r>
        <w:rPr>
          <w:rtl w:val="true"/>
        </w:rPr>
        <w:t>زوجة وهب</w:t>
      </w:r>
      <w:bookmarkEnd w:id="320"/>
    </w:p>
    <w:p>
      <w:pPr>
        <w:pStyle w:val="BookText"/>
        <w:rPr/>
      </w:pPr>
      <w:r>
        <w:rPr>
          <w:rFonts w:ascii="Amiri" w:hAnsi="Amiri" w:eastAsia="Amiri" w:cs="Amiri"/>
          <w:color w:val="111111"/>
          <w:sz w:val="28"/>
          <w:sz w:val="28"/>
          <w:szCs w:val="28"/>
          <w:rtl w:val="true"/>
          <w:lang w:bidi="ar-SA"/>
        </w:rPr>
        <w:t xml:space="preserve">قتلها غلام لشمر وسوف تأتي ترجمتها الكاملة مع ترجمة وهب إن شاء الله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04236_1280447820"/>
      <w:bookmarkStart w:id="322" w:name="_Toc121"/>
      <w:bookmarkEnd w:id="321"/>
      <w:r>
        <w:rPr/>
        <w:t>67</w:t>
      </w:r>
      <w:r>
        <w:rPr>
          <w:rtl w:val="true"/>
        </w:rPr>
        <w:t xml:space="preserve"> - </w:t>
      </w:r>
      <w:r>
        <w:rPr>
          <w:rtl w:val="true"/>
        </w:rPr>
        <w:t>زهير بن القين الأنماري البجلي</w:t>
      </w:r>
      <w:bookmarkEnd w:id="322"/>
    </w:p>
    <w:p>
      <w:pPr>
        <w:pStyle w:val="Heading4"/>
        <w:numPr>
          <w:ilvl w:val="3"/>
          <w:numId w:val="1"/>
        </w:numPr>
        <w:rPr/>
      </w:pPr>
      <w:bookmarkStart w:id="323" w:name="__RefHeading___Toc504238_1280447820"/>
      <w:bookmarkStart w:id="324" w:name="_Toc122"/>
      <w:bookmarkEnd w:id="323"/>
      <w:r>
        <w:rPr>
          <w:rtl w:val="true"/>
        </w:rPr>
        <w:t>اشارة</w:t>
      </w:r>
      <w:bookmarkEnd w:id="324"/>
    </w:p>
    <w:p>
      <w:pPr>
        <w:pStyle w:val="BookText"/>
        <w:rPr/>
      </w:pP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لا يفوت القارئ أنّ زهير بن القين من الرجال المرموقين ومن الفرسان صائدي الأُسود ، ومن الخطباء الفحول، والأصحاب الأوفياء، وكان على ميمنة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بأصالة الرأي والحكمة وحسن القيادة والشجاعة والمقاتلة واللّابس لكلّ ظرف لبوسه، لا تجده إلّا في المقدّمة في الحوادث الكبار قولاً وعملاً، يتقدّم الرعيل بخطى الواثق الشجاع ، وأقواله الآتية دليل على ذاته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الدرّ النظيم وهو من تأليفات جمال الدين يوسف بن حاتم الفقيه الشامي المعاصر لابن طاووس وتوجد نسخته الخطّيّة في حيازتي ، روى بسنده عن بعض بني فزارة وكان السدّي يقول أيضاً في زمن الحجّاج بن يوسف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يوماً في منزلي برجل من قبيلة بني فزارة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لقاءك بالحسين مع زهير في سفركم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زهير بن القين البجلي من مكّة نريد العراق ، وكنّا نكره النزول مع الحسين في منزل واحد خوفاً من بني أميّة ، فكنّا نرحل إذا نزل، وننزل إذا 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نزلنا منزلاً لم نجد بُدّاً عن مقاربة </w:t>
      </w:r>
    </w:p>
    <w:p>
      <w:pPr>
        <w:pStyle w:val="BookText"/>
        <w:rPr/>
      </w:pP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هو بأصحابه في جانب ونزلنا في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نتغدّى إذ أقبل رسول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إنّ أبا عبدالله بعثني إليك لتأتيه ، فطرح كلّ إنسان منّا ما في يده حتّى كأنّما على رؤوسنا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ديلم أو دلهم بنت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إليك ابن رسول الله فلا تأتيه، لو أتيته فسمعت من كلامه ثمّ انصرفت، فأتاه زهير فما لبث أن جاء مستبشراً قد أشرق وجهه، فأمر بفسطاطه وثقله فقوّض وحمل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الحقي بأهلك فإنّي لا أُحبّ أن يصيبك بسببي إلّا خير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فهو آخر العهد وإنّي سأُحدّثكم حديثاً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غزونا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علينا وأصبنا غنائم فقال لنا سلمان الفارسي رحمة الله عليه</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أفرحتم بما فتح الله عليكم وأصبتم من الغنائم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أدركتم شباب آل محمّد فكونوا أشدّ فرحاً بقتالكم معهم ممّا أصبتم اليوم من الغنائم فأما أنا فأستودعكم الله ، ثمّ لم يزل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قُتل رحمة الله علیه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أعثم الكوفي أنّ زوجة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تقاتل مع ابن المرتضى وأنا أواسي ابنة المصطفى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المرحوم فرهاد ميرزا في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زوجته معه حتّى شهادته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في عاشر البحار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لمّا بلغ ذا حسم خطب الإمام هذه الخطبة ، فحمد الله وأثنى عليه وذكر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 بنا من الأمر ما ترون، وإنّ الدنيا قد تغيرت وتنكّرت وأدبر معروفها ولم يبق منها إلّا صبابة كصبابة الإناء، وخسيس عيش كالمرعى الوبيل ، ألا ترون إلى الحقّ لا يعمل به ، وإلى الباطل لا يتناهى عنه ، ليرغب المؤمن في لقاء الله حقّاً حقّاً، فإنّي لا أرى الموت إلّا سعادة والحياة مع الظالمين إلّا برماً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 هلال بن نافع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كرهنا لقاء ربّنا وإنّا على نيّاتنا وبصائرنا نوالي من والاك ونعادي من عاداك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برير بن حضير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 لقد منّ الله بك علينا أن نقاتل بين يديك فيقطع فيك أعضائنا ثمّ يكون جدّك شفيعاً يوم القيامة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قطع الحر الطريق عليهم قال له زهير بن 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قتال هؤلاء أهون علينا من قتال من يأتينا من بعدهم، فلعمري ليأتينا من بعدهم ما لا قبل لنا به،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بالقتال، 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هذه القرية حتّى ننزلها فإنّها حصينة وهي على شاطئ الفرات فإن منعونا </w:t>
      </w:r>
    </w:p>
    <w:p>
      <w:pPr>
        <w:pStyle w:val="BookText"/>
        <w:rPr/>
      </w:pPr>
      <w:r>
        <w:rPr>
          <w:rFonts w:ascii="Amiri" w:hAnsi="Amiri" w:eastAsia="Amiri" w:cs="Amiri"/>
          <w:color w:val="111111"/>
          <w:sz w:val="28"/>
          <w:sz w:val="28"/>
          <w:szCs w:val="28"/>
          <w:rtl w:val="true"/>
          <w:lang w:bidi="ar-SA"/>
        </w:rPr>
        <w:t>قاتلناهم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قرية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بنا حتّى ننزل بكربلاء فإنّها على شاطئ الفرات فنكون هنالك فإن قاتلونا قاتلناهم واستعنّا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الكرب والبلاء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الحسين في موضعه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لعلّ الذي خوّفتنا في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يصادفه في أهل المتخوّف</w:t>
      </w:r>
    </w:p>
    <w:p>
      <w:pPr>
        <w:pStyle w:val="BookText"/>
        <w:rPr/>
      </w:pPr>
      <w:r>
        <w:rPr>
          <w:rFonts w:ascii="IRNazanin" w:hAnsi="IRNazanin" w:eastAsia="IRNazanin"/>
          <w:color w:val="111111"/>
          <w:sz w:val="28"/>
          <w:sz w:val="28"/>
          <w:szCs w:val="28"/>
          <w:rtl w:val="true"/>
          <w:lang w:bidi="fa-IR"/>
        </w:rPr>
        <w:t>نحن بنو الموت فما بالنا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نعاف ما لا بدّ من شربه</w:t>
      </w:r>
    </w:p>
    <w:p>
      <w:pPr>
        <w:pStyle w:val="BookText"/>
        <w:rPr/>
      </w:pPr>
      <w:r>
        <w:rPr>
          <w:rFonts w:ascii="Amiri" w:hAnsi="Amiri" w:eastAsia="Amiri" w:cs="Amiri"/>
          <w:color w:val="111111"/>
          <w:sz w:val="28"/>
          <w:sz w:val="28"/>
          <w:szCs w:val="28"/>
          <w:rtl w:val="true"/>
          <w:lang w:bidi="ar-SA"/>
        </w:rPr>
        <w:t>تبخل أيدينا بأرواحنا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زمان وهي في كسبه</w:t>
      </w:r>
    </w:p>
    <w:p>
      <w:pPr>
        <w:pStyle w:val="BookText"/>
        <w:rPr/>
      </w:pPr>
      <w:r>
        <w:rPr>
          <w:rFonts w:ascii="IRNazanin" w:hAnsi="IRNazanin" w:eastAsia="IRNazanin"/>
          <w:color w:val="111111"/>
          <w:sz w:val="28"/>
          <w:sz w:val="28"/>
          <w:szCs w:val="28"/>
          <w:rtl w:val="true"/>
          <w:lang w:bidi="fa-IR"/>
        </w:rPr>
        <w:t>فهذه الأرواح من 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الأجسام من تربه</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لا بدّ للإنسان من ضجعة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تقلب المضجع عن جنبه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بتو دل بستگان نه نفس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شاهیم و دلخوشیم که هستیم</w:t>
      </w:r>
    </w:p>
    <w:p>
      <w:pPr>
        <w:pStyle w:val="BookText"/>
        <w:rPr/>
      </w:pPr>
      <w:r>
        <w:rPr>
          <w:rFonts w:ascii="IRNazanin" w:hAnsi="IRNazanin" w:eastAsia="IRNazanin"/>
          <w:color w:val="111111"/>
          <w:sz w:val="28"/>
          <w:sz w:val="28"/>
          <w:szCs w:val="28"/>
          <w:rtl w:val="true"/>
          <w:lang w:bidi="fa-IR"/>
        </w:rPr>
        <w:t>خار ملامت به پای دل نخلیدیم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بلای تو بسینه شکستیم</w:t>
      </w:r>
    </w:p>
    <w:p>
      <w:pPr>
        <w:pStyle w:val="BookText"/>
        <w:rPr/>
      </w:pPr>
      <w:r>
        <w:rPr>
          <w:rFonts w:ascii="IRNazanin" w:hAnsi="IRNazanin" w:eastAsia="IRNazanin"/>
          <w:color w:val="111111"/>
          <w:sz w:val="28"/>
          <w:sz w:val="28"/>
          <w:szCs w:val="28"/>
          <w:rtl w:val="true"/>
          <w:lang w:bidi="fa-IR"/>
        </w:rPr>
        <w:t>طایر قدسیم زآشیانه 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 تو را آشیانه دیدیم نشستیم</w:t>
      </w:r>
    </w:p>
    <w:p>
      <w:pPr>
        <w:pStyle w:val="BookText"/>
        <w:rPr/>
      </w:pPr>
      <w:r>
        <w:rPr>
          <w:rFonts w:ascii="IRNazanin" w:hAnsi="IRNazanin" w:eastAsia="IRNazanin"/>
          <w:color w:val="111111"/>
          <w:sz w:val="28"/>
          <w:sz w:val="28"/>
          <w:szCs w:val="28"/>
          <w:rtl w:val="true"/>
          <w:lang w:bidi="fa-IR"/>
        </w:rPr>
        <w:t>عارف عامی فکار فکر پریشند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بغم تو زدام غم هله هستیم</w:t>
      </w:r>
    </w:p>
    <w:p>
      <w:pPr>
        <w:pStyle w:val="BookText"/>
        <w:rPr/>
      </w:pPr>
      <w:r>
        <w:rPr>
          <w:rFonts w:ascii="Amiri" w:hAnsi="Amiri" w:eastAsia="Amiri" w:cs="Amiri"/>
          <w:color w:val="111111"/>
          <w:sz w:val="28"/>
          <w:sz w:val="28"/>
          <w:szCs w:val="28"/>
          <w:rtl w:val="true"/>
          <w:lang w:bidi="ar-SA"/>
        </w:rPr>
        <w:t xml:space="preserve">الإلمام بالشعر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رهنا القلب في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عبدنا النفس في حبّكم</w:t>
      </w:r>
    </w:p>
    <w:p>
      <w:pPr>
        <w:pStyle w:val="BookText"/>
        <w:rPr/>
      </w:pPr>
      <w:r>
        <w:rPr>
          <w:rFonts w:ascii="Amiri" w:hAnsi="Amiri" w:eastAsia="Amiri" w:cs="Amiri"/>
          <w:color w:val="111111"/>
          <w:sz w:val="28"/>
          <w:sz w:val="28"/>
          <w:szCs w:val="28"/>
          <w:rtl w:val="true"/>
          <w:lang w:bidi="ar-SA"/>
        </w:rPr>
        <w:t xml:space="preserve">وعبدكم جذلان من 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يبتغى الفكاك من أسركم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نلم القلب على 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الصدور انكسرت نبلكم </w:t>
      </w:r>
      <w:bookmarkStart w:id="325" w:name="pg16085_238491"/>
    </w:p>
    <w:p>
      <w:pPr>
        <w:pStyle w:val="BookText"/>
        <w:rPr/>
      </w:pPr>
      <w:bookmarkEnd w:id="325"/>
      <w:r>
        <w:rPr>
          <w:rFonts w:ascii="Amiri" w:hAnsi="Amiri" w:eastAsia="Amiri" w:cs="Amiri"/>
          <w:color w:val="111111"/>
          <w:sz w:val="28"/>
          <w:sz w:val="28"/>
          <w:szCs w:val="28"/>
          <w:rtl w:val="true"/>
          <w:lang w:bidi="ar-SA"/>
        </w:rPr>
        <w:t>طائر قدس نام في 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وسعده الغامر من سعدكم</w:t>
      </w:r>
    </w:p>
    <w:p>
      <w:pPr>
        <w:pStyle w:val="BookText"/>
        <w:rPr/>
      </w:pPr>
      <w:r>
        <w:rPr>
          <w:rFonts w:ascii="Amiri" w:hAnsi="Amiri" w:eastAsia="Amiri" w:cs="Amiri"/>
          <w:color w:val="111111"/>
          <w:sz w:val="28"/>
          <w:sz w:val="28"/>
          <w:szCs w:val="28"/>
          <w:rtl w:val="true"/>
          <w:lang w:bidi="ar-SA"/>
        </w:rPr>
        <w:t>لمّا رأى الراحة في حيّكم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ليبنى العشّ في حيّكم</w:t>
      </w:r>
    </w:p>
    <w:p>
      <w:pPr>
        <w:pStyle w:val="BookText"/>
        <w:rPr/>
      </w:pPr>
      <w:r>
        <w:rPr>
          <w:rFonts w:ascii="Amiri" w:hAnsi="Amiri" w:eastAsia="Amiri" w:cs="Amiri"/>
          <w:color w:val="111111"/>
          <w:sz w:val="28"/>
          <w:sz w:val="28"/>
          <w:szCs w:val="28"/>
          <w:rtl w:val="true"/>
          <w:lang w:bidi="ar-SA"/>
        </w:rPr>
        <w:t>ما أجمل الوقوع في فخّكم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قدس الحقِّ من قدسكم</w:t>
      </w:r>
    </w:p>
    <w:p>
      <w:pPr>
        <w:pStyle w:val="BookText"/>
        <w:rPr/>
      </w:pPr>
      <w:r>
        <w:rPr>
          <w:rFonts w:ascii="Amiri" w:hAnsi="Amiri" w:eastAsia="Amiri" w:cs="Amiri"/>
          <w:color w:val="111111"/>
          <w:sz w:val="28"/>
          <w:sz w:val="28"/>
          <w:szCs w:val="28"/>
          <w:rtl w:val="true"/>
          <w:lang w:bidi="ar-SA"/>
        </w:rPr>
        <w:t>وتقدّم في ترجمة حبيب بن مظاهر عصر التاسع من المحرّم حين ختم حبيب كلامه بدأ زهير الحديث معهم لمّا ردّ عزرة بن قيس على حبيب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تزكّي نفسك يا حبيب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زكّاها وأنعم عليه بالهداية بلا شكّ أو شبهة ، اتّق الله يا عزرة إنّي لك ناصح مشفق ، وإنّي أُقسم بالله العظيم أنّك تعين الظالمين الضالّين وأهل الضلال وتقاتل النفوس الزكيّة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عزرة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عهدناك من شيعة أهل هذا البيت وإنّما كنت لعثمان شيعة ولحزبه متّبع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يدلّك موقفي هذا على موالاتهم، والله ما كتبت إليه بالنصرة ولكن جمعني وإيّاه الطريق فذكرت مقامه من رسول الله الله وقربه منه فرأيت نصرته فرضاً عليّ واجباً ليكون جدّه شفيعاً لي يوم القيامة، وحفظت من وصيّة رسول الله فيه ما ضيّعتموه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بلغوا هذا الحدّ عاد أبو الفضل يطلب منهم المهلة سواد الليلة فأتمر الجند فيما بينهم ثمّ رضوا بتأخير الحرب ليلة واحدة</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504240_1280447820"/>
      <w:bookmarkStart w:id="327" w:name="_Toc123"/>
      <w:bookmarkEnd w:id="326"/>
      <w:r>
        <w:rPr>
          <w:rtl w:val="true"/>
        </w:rPr>
        <w:t>زهير وليلة عاشوراء</w:t>
      </w:r>
      <w:bookmarkEnd w:id="3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الإمام الحسين أصحابه ليلة عاشوراء فقال بعد أن أثنى على الله أحسن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 فإنّي لا أعلم أصحاباً أوفى ولا خيراً من أصحابي ، ولا أهل بيت أبرّ ولا أوصل من أهل بيتي، فجزاكم الله عنّى خيراً، ألا وإنّى لأظنّ يوماً لنا من هؤلاء ، ألا وإنّي قد أذنت لكم بالانصراف فانطلقوا جميعاً أنتم في حلّ من بيعتي ليس عليكم حرج منّي ولا ذمام هذا الليل قد غشيكم فاتّخذوه جملاً، وليأخذ كلّ رجل منكم بيد رجل من أهل بيتي وتفرّقوا في سواد هذا الليل وذروني وهؤلاء القوم فإنّهم لا يريدون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انجوا بأنفسكم فإنّ الليل ستّير، والحرّ غير هجير، والطريق لكم غير 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والله لوددت أنّي قُتِلت ثمّ نُشِرت ثمّ قُتلت حتّى أُقتل هكذا ألف مرّة وإنّ الله يدفع بذلك القتل عن نفسك وعن نفس هؤلاء الفتيان من أهل بيتك</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الزيارة الناحية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زهير بن القين البجلي ، القائل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أذن له في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يكون ذلك أبداً، أأترك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أسيراً في يد الأعداء وأنجو ، لا أراني الله ذلك اليوم أبداً</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قصيدة فاخرة للسيّد حيدر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بنفسي وآبائي نفوساً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كأس المنيّة مترف</w:t>
      </w:r>
    </w:p>
    <w:p>
      <w:pPr>
        <w:pStyle w:val="BookText"/>
        <w:rPr/>
      </w:pPr>
      <w:r>
        <w:rPr>
          <w:rFonts w:ascii="Amiri" w:hAnsi="Amiri" w:eastAsia="Amiri" w:cs="Amiri"/>
          <w:color w:val="111111"/>
          <w:sz w:val="28"/>
          <w:sz w:val="28"/>
          <w:szCs w:val="28"/>
          <w:rtl w:val="true"/>
          <w:lang w:bidi="ar-SA"/>
        </w:rPr>
        <w:t>تطلّ بأسياف الضلال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وتلغى وصايا الله فيهم وتحذف</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خير من تحت السماء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من فوق السماء وأشرف </w:t>
      </w:r>
      <w:bookmarkStart w:id="328" w:name="pg16085_238495"/>
    </w:p>
    <w:p>
      <w:pPr>
        <w:pStyle w:val="BookText"/>
        <w:rPr/>
      </w:pPr>
      <w:bookmarkEnd w:id="328"/>
      <w:r>
        <w:rPr>
          <w:rFonts w:ascii="Amiri" w:hAnsi="Amiri" w:eastAsia="Amiri" w:cs="Amiri"/>
          <w:color w:val="111111"/>
          <w:sz w:val="28"/>
          <w:sz w:val="28"/>
          <w:szCs w:val="28"/>
          <w:rtl w:val="true"/>
          <w:lang w:bidi="ar-SA"/>
        </w:rPr>
        <w:t>وهم يكشفون الخطب لا السيف في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ـوغى بأمضى شبا منهم ولا هو أرهف</w:t>
      </w:r>
    </w:p>
    <w:p>
      <w:pPr>
        <w:pStyle w:val="BookText"/>
        <w:rPr/>
      </w:pPr>
      <w:r>
        <w:rPr>
          <w:rFonts w:ascii="Amiri" w:hAnsi="Amiri" w:eastAsia="Amiri" w:cs="Amiri"/>
          <w:color w:val="111111"/>
          <w:sz w:val="28"/>
          <w:sz w:val="28"/>
          <w:szCs w:val="28"/>
          <w:rtl w:val="true"/>
          <w:lang w:bidi="ar-SA"/>
        </w:rPr>
        <w:t>إذا هتف الداعي بهم يوم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الفوارس أفواه الضبا تترشّف</w:t>
      </w:r>
    </w:p>
    <w:p>
      <w:pPr>
        <w:pStyle w:val="BookText"/>
        <w:rPr/>
      </w:pPr>
      <w:r>
        <w:rPr>
          <w:rFonts w:ascii="Amiri" w:hAnsi="Amiri" w:eastAsia="Amiri" w:cs="Amiri"/>
          <w:color w:val="111111"/>
          <w:sz w:val="28"/>
          <w:sz w:val="28"/>
          <w:szCs w:val="28"/>
          <w:rtl w:val="true"/>
          <w:lang w:bidi="ar-SA"/>
        </w:rPr>
        <w:t>أجابوا ببيض طائعاً يغضب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شائت ما يزال يصرف</w:t>
      </w:r>
    </w:p>
    <w:p>
      <w:pPr>
        <w:pStyle w:val="BookText"/>
        <w:rPr/>
      </w:pPr>
      <w:r>
        <w:rPr>
          <w:rFonts w:ascii="Amiri" w:hAnsi="Amiri" w:eastAsia="Amiri" w:cs="Amiri"/>
          <w:color w:val="111111"/>
          <w:sz w:val="28"/>
          <w:sz w:val="28"/>
          <w:szCs w:val="28"/>
          <w:rtl w:val="true"/>
          <w:lang w:bidi="ar-SA"/>
        </w:rPr>
        <w:t>ومن تحتها الآجال تسري وقوفها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من النصر الإلهي يرفرف</w:t>
      </w:r>
    </w:p>
    <w:p>
      <w:pPr>
        <w:pStyle w:val="BookText"/>
        <w:rPr/>
      </w:pPr>
      <w:r>
        <w:rPr>
          <w:rFonts w:ascii="Amiri" w:hAnsi="Amiri" w:eastAsia="Amiri" w:cs="Amiri"/>
          <w:color w:val="111111"/>
          <w:sz w:val="28"/>
          <w:sz w:val="28"/>
          <w:szCs w:val="28"/>
          <w:rtl w:val="true"/>
          <w:lang w:bidi="ar-SA"/>
        </w:rPr>
        <w:t>لهم سطوات تملأ الدهر 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وتنبثّ منها الشمّ والأرض ترجف</w:t>
      </w:r>
    </w:p>
    <w:p>
      <w:pPr>
        <w:pStyle w:val="BookText"/>
        <w:rPr/>
      </w:pPr>
      <w:r>
        <w:rPr>
          <w:rFonts w:ascii="Amiri" w:hAnsi="Amiri" w:eastAsia="Amiri" w:cs="Amiri"/>
          <w:color w:val="111111"/>
          <w:sz w:val="28"/>
          <w:sz w:val="28"/>
          <w:szCs w:val="28"/>
          <w:rtl w:val="true"/>
          <w:lang w:bidi="ar-SA"/>
        </w:rPr>
        <w:t>عجبت لقوم ملأ أدراعهم 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ردائيهم تُقّى وتعفّف</w:t>
      </w:r>
    </w:p>
    <w:p>
      <w:pPr>
        <w:pStyle w:val="BookText"/>
        <w:rPr/>
      </w:pPr>
      <w:r>
        <w:rPr>
          <w:rFonts w:ascii="Amiri" w:hAnsi="Amiri" w:eastAsia="Amiri" w:cs="Amiri"/>
          <w:color w:val="111111"/>
          <w:sz w:val="28"/>
          <w:sz w:val="28"/>
          <w:szCs w:val="28"/>
          <w:rtl w:val="true"/>
          <w:lang w:bidi="ar-SA"/>
        </w:rPr>
        <w:t>هُداة أجابوا داعي الله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لقصور في ذُرى الشهد أشرف</w:t>
      </w:r>
    </w:p>
    <w:p>
      <w:pPr>
        <w:pStyle w:val="BookText"/>
        <w:rPr/>
      </w:pPr>
      <w:r>
        <w:rPr>
          <w:rFonts w:ascii="Amiri" w:hAnsi="Amiri" w:eastAsia="Amiri" w:cs="Amiri"/>
          <w:color w:val="111111"/>
          <w:sz w:val="28"/>
          <w:sz w:val="28"/>
          <w:szCs w:val="28"/>
          <w:rtl w:val="true"/>
          <w:lang w:bidi="ar-SA"/>
        </w:rPr>
        <w:t>فأيّة نفس ليس تذهب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وقلب بالأسى ليس يتلف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على كلّ واد دمع عينيك ينزف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واد جُزت فيه المعرّف</w:t>
      </w:r>
    </w:p>
    <w:p>
      <w:pPr>
        <w:pStyle w:val="BookText"/>
        <w:rPr/>
      </w:pPr>
      <w:r>
        <w:rPr>
          <w:rFonts w:ascii="Amiri" w:hAnsi="Amiri" w:eastAsia="Amiri" w:cs="Amiri"/>
          <w:color w:val="111111"/>
          <w:sz w:val="28"/>
          <w:sz w:val="28"/>
          <w:szCs w:val="28"/>
          <w:rtl w:val="true"/>
          <w:lang w:bidi="ar-SA"/>
        </w:rPr>
        <w:t xml:space="preserve">الدرّ النضيد ،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Heading4"/>
        <w:numPr>
          <w:ilvl w:val="3"/>
          <w:numId w:val="1"/>
        </w:numPr>
        <w:rPr/>
      </w:pPr>
      <w:bookmarkStart w:id="329" w:name="__RefHeading___Toc504242_1280447820"/>
      <w:bookmarkStart w:id="330" w:name="_Toc124"/>
      <w:bookmarkEnd w:id="329"/>
      <w:r>
        <w:rPr>
          <w:rtl w:val="true"/>
        </w:rPr>
        <w:t>خطبة زهير وشهادته</w:t>
      </w:r>
      <w:bookmarkEnd w:id="33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عليّ بن حنظلة الشبامي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هذا من المؤرخين وأبوه من شهداء كربلاء وقد مرّت ترجمته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قومه شهد مقتل الحسين حين قُتل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بن عبدالله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قاتل زهير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زحفنا 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إلينا زهير بن القين على فرس له ذنوب، شاك في السلاح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نذار لكم من عذاب الله نذار ، إنّ حقّاً على المسلم نصيحة أخيه المسلم ونحن حتّى الآن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دين واحد، وملّة واحدة ما لم يقع بيننا وبينكم السيف، وأنتم للنصيحة منّا أهل، فإذا وقع السيف انقطعت العصمة وكنّا أُمّة وأنتم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وكنتم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قد ابتلانا وإيّاكم بذرّيّة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لينظر ما نحن وأنتم عاملون، إنّا ندعوكم إلى نصرهم وخذلان الطاغية </w:t>
      </w:r>
    </w:p>
    <w:p>
      <w:pPr>
        <w:pStyle w:val="BookText"/>
        <w:rPr/>
      </w:pPr>
      <w:r>
        <w:rPr>
          <w:rFonts w:ascii="Amiri" w:hAnsi="Amiri" w:eastAsia="Amiri" w:cs="Amiri"/>
          <w:color w:val="111111"/>
          <w:sz w:val="28"/>
          <w:sz w:val="28"/>
          <w:szCs w:val="28"/>
          <w:rtl w:val="true"/>
          <w:lang w:bidi="ar-SA"/>
        </w:rPr>
        <w:t>عبيدالله بن زياد، فإنّكم لا تدركون منهما إلّا بسوء عمر سلطانهما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السوء عمر سلطانهما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يسملان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أعينكم، ويقطعان أيديكم وأرجلكم، ويمثّلان بكم، ويرفعانكم على جذوع النحل، ويقتلان أماثلكم وقرائكم أمثال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وهاني بن عروة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وأثنوا على عبيد الله بن زياد ودعوا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عبيدالله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نبرح حتّى نقتل صاحبك ومن معه أو نبعث به وبأصحابه إلى الأمير عبيدالله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إنّ ولد فاطمة رضوان الله عليها أحقّ بالودّ والنصر من ابن سميّة ، فإن لم تنصروهم فأُعيذكم بالله أن تقتلوهم فخلّوا بين الرجل وبين ابن عمّه يزيد فلعمري إنّ يزيد ليرضى من طاعتكم بدون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فخلّوا بينه وبين يزيد فلعمري إنّه ليرضى من طاغيتكم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فرماه شمر لعنه الله بسهم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أسكت الله نأمتك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أبرمتنا بكثرة كلامك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البوّال على عقبيه، ما إيّاك أُخاطب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أُخاطبك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بهيمة ، والله ما أظنّك تحكم من كتاب الله آيتين، فأبشر بالخزي يوم القيامة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وصاحبك عن ساعة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الموت معه أحبّ إليّ من الخلد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رافعاً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لا يغرنّكم عن دينكم هذا الجلف الجافي وأشباهه ، فوالله لا تنال شفاعة محمّد قوماً أهراقوا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ذرّيّته وأهل بيته وقتلوا من نصرهم وذبّ عن حرمهم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فلعمري لئن كان مؤمن آل فرعون نصح لقومه وأبلغ في الدعاء لقد نصحت لهؤلاء وأبلغت لو نفع النصح والإبلاغ</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رأى عمرو بن الحجّاج الزبيدي أنّ كل رجل من أصحابه كلّما خرج إلى الميدان وقع فريسة لسيوف الأُسود الهائجة رفع عقيرته وصاح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حمقی ، أتدرون من تقاتلون ؟ إنّكم تقاتلون من ارتضعوا دَرّ الشجاعة، وشربوا الماء من شفار السيوف ، احملوا عليهم حملة رجل واحد وقاتلوهم ولئن كانوا على قلّة عددهم وكثرة عددكم وقوّة المدد لكم يقتلون منكم هذه المقتلة ويعرضونكم للإبادة فعليكم أن تحموا الجيش على قتالهم وتحملوه على قتلهم، فلو رميتموهم بالحجارة لأتيتم على آخرهم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ابن سعد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 الصحيح الراجح ، ثمّ حمل عمرو بن الحجّاج من ناحية الفرات على ميمنة أصحاب الحسين، وحمل الشمر على الميسرة وتتابعت الحملات، وحمي الوطيس، واستحرّ القتل فيهم، وفتحت أفاعي الموت أشداقها ، وصرّ ذئب الأجل أسنانه، وقامت الحرب على قدم وساق، وفتح الأجل ذراعيه لاستقبال أرواح المقاتلين، وكان أصحاب الحسين يتهافتون على المنيّة ولا تهافت العرّيس على حجلة الزفاف كأنّهم الأُسود الضارية هاجت على فرائسها ، وأغار الفرسان كأنّهم الرجوم هوت على الشياطين، وشتّت شمل جيش ابن سعد ذات اليمين وذات الشمال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فأُصيب ابن سعد من هذا الوضع بالذهول فاستدعى الحصين بن نمير فأمره بتقديم خمسمائة من الرّماة ليرشقوا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بالنبل، وحمل شمر بن ذي الجوشن كالذئب الجائع بقوّاته على سلالة أسد الله وخلاصة عالم الإمكان، فاستقبلهم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قلّة عددهم كالسيل المنحدر والنمر الشرس، وهجموا عليهم وكلّ واحد منهم كأنّه القضاء الجاري من السماء، والبلاء المفاجئ، وصنعوا من القتلى سدوداً يحمون بهم ظهورهم ولكن لا يبيّن فيهم النقص لكثرتهم، أمّا أصحاب الإمام فقتل الواحد منهم يظهر النقص فيهم لقلّتهم وتقدّم العدوّ في ساحة الحرب حتّى بلغوا طنب الخيام فارتفعت صيحة النساء والأطفال ، فصاح شبث بن ربعي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يابن سعد ، ماذا تبغي بارعاب هؤلاء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استحيا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جيشه بالتقهقر والتأخّر ،فقتل في هذه الحملة خمسون من أصحاب الحسين عليه وعليهم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صکّت مسامع زهير استغاثة النساء والأطفال فارقه الصبر واستولت عليه الدهشة فحمل عليهم كالصاعقة المتأجّجة بلظى الجحيم، حتّى ردّهم على أعقابهم خاسئين، عند ذلك صاح الشمر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لأحرق خيام الظالمين، فصاح به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ذي الجوشن ، أنت تطلب النار لتحرق بيوتي على أهلي، أحرقك الله بنار جهنّم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 زهير نعرات الشمر فحمل على شمر وأصحابه كالليث الغضبان وسرعان ما ألحق أبا عزرة 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أعضاد شمر وأقربائه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بجهنّم الأبديّة، وحمل زهير مع الحرّ على الأعداء وقاتلا قتال الوالهين إلى مرضاة ربّ العالمين فكانا إذا حمل أحدهما على الأعداء وغاص في أوساطهم والتحم بالعدوّ حمى الآخر ظهره ثمّ حمل عليهم ليستنقذه، فامتدّ القتل ساعة من الدهر على هذا الشكل إلى أن استشهد الحرّ ابن يزيد الرياحي فحمل عليهم زهير كأنّه التنّين </w:t>
      </w:r>
    </w:p>
    <w:p>
      <w:pPr>
        <w:pStyle w:val="BookText"/>
        <w:rPr/>
      </w:pPr>
      <w:r>
        <w:rPr>
          <w:rFonts w:ascii="Amiri" w:hAnsi="Amiri" w:eastAsia="Amiri" w:cs="Amiri"/>
          <w:color w:val="111111"/>
          <w:sz w:val="28"/>
          <w:sz w:val="28"/>
          <w:szCs w:val="28"/>
          <w:rtl w:val="true"/>
          <w:lang w:bidi="ar-SA"/>
        </w:rPr>
        <w:t xml:space="preserve">الصائل أو الشهاب الحارق، وقلب الميمنة على الميسرة، وحمي أتون الحرب فقال مرتجزاً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يميني مرهف الحدّين</w:t>
      </w:r>
    </w:p>
    <w:p>
      <w:pPr>
        <w:pStyle w:val="BookText"/>
        <w:rPr/>
      </w:pPr>
      <w:r>
        <w:rPr>
          <w:rFonts w:ascii="Amiri" w:hAnsi="Amiri" w:eastAsia="Amiri" w:cs="Amiri"/>
          <w:color w:val="111111"/>
          <w:sz w:val="28"/>
          <w:sz w:val="28"/>
          <w:szCs w:val="28"/>
          <w:rtl w:val="true"/>
          <w:lang w:bidi="ar-SA"/>
        </w:rPr>
        <w:t>أذودكم بالسيف عن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أحد السبطين</w:t>
      </w:r>
    </w:p>
    <w:p>
      <w:pPr>
        <w:pStyle w:val="BookText"/>
        <w:rPr/>
      </w:pPr>
      <w:r>
        <w:rPr>
          <w:rFonts w:ascii="Amiri" w:hAnsi="Amiri" w:eastAsia="Amiri" w:cs="Amiri"/>
          <w:color w:val="111111"/>
          <w:sz w:val="28"/>
          <w:sz w:val="28"/>
          <w:szCs w:val="28"/>
          <w:rtl w:val="true"/>
          <w:lang w:bidi="ar-SA"/>
        </w:rPr>
        <w:t>ابن عليّ طاهر الجدّين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ذاك رسول الله غير 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نفسی قسمت قسمین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محامياً عن ديني</w:t>
      </w:r>
    </w:p>
    <w:p>
      <w:pPr>
        <w:pStyle w:val="BookText"/>
        <w:rPr/>
      </w:pPr>
      <w:r>
        <w:rPr>
          <w:rFonts w:ascii="Amiri" w:hAnsi="Amiri" w:eastAsia="Amiri" w:cs="Amiri"/>
          <w:color w:val="111111"/>
          <w:sz w:val="28"/>
          <w:sz w:val="28"/>
          <w:szCs w:val="28"/>
          <w:rtl w:val="true"/>
          <w:lang w:bidi="ar-SA"/>
        </w:rPr>
        <w:t>أضربكم ولا أرى من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ضرب غلام زين</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وحمل عليهم كالصاعقة النارية بعد أن أتمّ رجزه وغاص في أوساطهم، وقلب الميمنة على الميسرة حتّى قتل منهم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أبي طالب المذكورة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 القتلى مائة وعشرين رجلاً من صناديد الكوفة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مخنف أنَّ شهادة زهير كانت بعد شهادة حبيب بن مظاهر ، ولمّا استشهد حبيب بان الانكسار في وجه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ما هذا الانكسار الذي أراه في وجهك ؟ ألست تعلم أنا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أنّي لأعلم علماً يقيناً أنّي وإيّاكم على الحقّ والهدى، 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331" w:name="pg16085_238505"/>
    </w:p>
    <w:p>
      <w:pPr>
        <w:pStyle w:val="BookText"/>
        <w:rPr/>
      </w:pPr>
      <w:bookmarkEnd w:id="331"/>
      <w:r>
        <w:rPr>
          <w:rFonts w:ascii="Amiri" w:hAnsi="Amiri" w:eastAsia="Amiri" w:cs="Amiri"/>
          <w:color w:val="111111"/>
          <w:sz w:val="28"/>
          <w:sz w:val="28"/>
          <w:szCs w:val="28"/>
          <w:rtl w:val="true"/>
          <w:lang w:bidi="ar-SA"/>
        </w:rPr>
        <w:t>لا نبالي نحن نصير إلى الجنّة ونعيمها</w:t>
      </w:r>
      <w:r>
        <w:rPr>
          <w:rStyle w:val="FootnoteAnchor"/>
          <w:rtl w:val="true"/>
        </w:rPr>
        <w:footnoteReference w:id="257"/>
      </w:r>
      <w:r>
        <w:rPr>
          <w:rFonts w:ascii="Amiri" w:hAnsi="Amiri" w:eastAsia="Amiri" w:cs="Amiri"/>
          <w:color w:val="111111"/>
          <w:sz w:val="28"/>
          <w:sz w:val="28"/>
          <w:szCs w:val="28"/>
          <w:rtl w:val="true"/>
          <w:lang w:bidi="ar-SA"/>
        </w:rPr>
        <w:t>عند ذلك ودّع زهير الحسين بأُرجوزة وسار نحو ميدان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فدتك نفسي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تلقى جدّك النبيّا</w:t>
      </w:r>
    </w:p>
    <w:p>
      <w:pPr>
        <w:pStyle w:val="BookText"/>
        <w:rPr/>
      </w:pPr>
      <w:r>
        <w:rPr>
          <w:rFonts w:ascii="Amiri" w:hAnsi="Amiri" w:eastAsia="Amiri" w:cs="Amiri"/>
          <w:color w:val="111111"/>
          <w:sz w:val="28"/>
          <w:sz w:val="28"/>
          <w:szCs w:val="28"/>
          <w:rtl w:val="true"/>
          <w:lang w:bidi="ar-SA"/>
        </w:rPr>
        <w:t>وحسناً والمرتضى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الشهيد الحيّا</w:t>
      </w:r>
    </w:p>
    <w:p>
      <w:pPr>
        <w:pStyle w:val="BookText"/>
        <w:rPr/>
      </w:pPr>
      <w:r>
        <w:rPr>
          <w:rFonts w:ascii="Amiri" w:hAnsi="Amiri" w:eastAsia="Amiri" w:cs="Amiri"/>
          <w:color w:val="111111"/>
          <w:sz w:val="28"/>
          <w:sz w:val="28"/>
          <w:szCs w:val="28"/>
          <w:rtl w:val="true"/>
          <w:lang w:bidi="ar-SA"/>
        </w:rPr>
        <w:t xml:space="preserve">وفاطم الطاهرة الزكيّا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مضى من قبلنا تقيّا</w:t>
      </w:r>
    </w:p>
    <w:p>
      <w:pPr>
        <w:pStyle w:val="BookText"/>
        <w:rPr/>
      </w:pPr>
      <w:r>
        <w:rPr>
          <w:rFonts w:ascii="Amiri" w:hAnsi="Amiri" w:eastAsia="Amiri" w:cs="Amiri"/>
          <w:color w:val="111111"/>
          <w:sz w:val="28"/>
          <w:sz w:val="28"/>
          <w:szCs w:val="28"/>
          <w:rtl w:val="true"/>
          <w:lang w:bidi="ar-SA"/>
        </w:rPr>
        <w:t xml:space="preserve">وهجم ثانية كالصرصر العاصف على جيش العدوّ المخالف، وقاتل قتال الوالهين إلى مرضاة ربّ العالمين، وبينما هو يقاتل إذ بصر به عبدالله الشعبي والمهاجر بن أوس التميمي وكانا في شغل به، فحانت منه فرصة فطعنه أحدهما بالرمح وضربه الآخر بالسيف، فخرّ صريعاً إلى الأرض، ولمّا علم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يبعدك الله يا زهير ،ولعن الله قاتلك لعن الذين مسخوا قردة وخنازير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با ایمان کامل زین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قربِ حق کردی مکان</w:t>
      </w:r>
    </w:p>
    <w:p>
      <w:pPr>
        <w:pStyle w:val="BookText"/>
        <w:rPr/>
      </w:pPr>
      <w:r>
        <w:rPr>
          <w:rFonts w:ascii="Amiri" w:hAnsi="Amiri" w:eastAsia="Amiri" w:cs="Amiri"/>
          <w:color w:val="111111"/>
          <w:sz w:val="28"/>
          <w:sz w:val="28"/>
          <w:szCs w:val="28"/>
          <w:rtl w:val="true"/>
          <w:lang w:bidi="ar-SA"/>
        </w:rPr>
        <w:t>لقي الله كامل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وتبوّأ بالقرب خير مكان</w:t>
      </w:r>
    </w:p>
    <w:p>
      <w:pPr>
        <w:pStyle w:val="Heading3"/>
        <w:numPr>
          <w:ilvl w:val="2"/>
          <w:numId w:val="1"/>
        </w:numPr>
        <w:rPr/>
      </w:pPr>
      <w:bookmarkStart w:id="332" w:name="__RefHeading___Toc504244_1280447820"/>
      <w:bookmarkStart w:id="333" w:name="_Toc125"/>
      <w:bookmarkEnd w:id="332"/>
      <w:r>
        <w:rPr/>
        <w:t>68</w:t>
      </w:r>
      <w:r>
        <w:rPr>
          <w:rtl w:val="true"/>
        </w:rPr>
        <w:t xml:space="preserve"> - </w:t>
      </w:r>
      <w:r>
        <w:rPr>
          <w:rtl w:val="true"/>
        </w:rPr>
        <w:t>زياد بن عريب</w:t>
      </w:r>
      <w:bookmarkEnd w:id="3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عمرو الحنظلي، ومن سمّاه النهشلي أو الخثعمي فقد أخطأ إذ لم يرد في سلسلة نسبه نهشليّ ولا خثعميّ </w:t>
      </w:r>
      <w:r>
        <w:rPr>
          <w:rStyle w:val="FootnoteAnchor"/>
          <w:rtl w:val="true"/>
        </w:rPr>
        <w:footnoteReference w:id="258"/>
      </w:r>
      <w:r>
        <w:rPr>
          <w:rFonts w:ascii="Amiri" w:hAnsi="Amiri" w:eastAsia="Amiri" w:cs="Amiri"/>
          <w:color w:val="111111"/>
          <w:sz w:val="28"/>
          <w:sz w:val="28"/>
          <w:szCs w:val="28"/>
          <w:rtl w:val="true"/>
          <w:lang w:bidi="ar-SA"/>
        </w:rPr>
        <w:t xml:space="preserve">من بني صائد ، وصائد بطن من همدان، والذي </w:t>
      </w:r>
    </w:p>
    <w:p>
      <w:pPr>
        <w:pStyle w:val="BookText"/>
        <w:rPr/>
      </w:pPr>
      <w:r>
        <w:rPr>
          <w:rFonts w:ascii="Amiri" w:hAnsi="Amiri" w:eastAsia="Amiri" w:cs="Amiri"/>
          <w:color w:val="111111"/>
          <w:sz w:val="28"/>
          <w:sz w:val="28"/>
          <w:szCs w:val="28"/>
          <w:rtl w:val="true"/>
          <w:lang w:bidi="ar-SA"/>
        </w:rPr>
        <w:t>يدعى بالنهشلي أو الخثعمي غيره ذاك يكنى بأبي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عبد البرّ في الاستيعاب وابن الأثير في أسد الغابة أن أباه صحابيّ ، قال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إدراك وكان ولده زياد يكنى أبا عمرو وقُتل مع الحسين بن عليّ بالطفّ</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شجاعاً ناسكاً متهجداً كثير الصلاة معروفاً بالعبادة، حضر الطفّ وقاتل قتالاً شديداً حتى استشهد بين يدي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الجليل ابن نما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مهران مولى بني كاهل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كربلاء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رجلاً يقاتل قتالاً شديداً، لا يحمل على قوم إلّا كشفهم ثمّ يرجع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ويرتجز ويقول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هُديت الرشد تلقى 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r>
        <w:rPr>
          <w:rStyle w:val="FootnoteAnchor"/>
          <w:rtl w:val="true"/>
        </w:rPr>
        <w:footnoteReference w:id="260"/>
      </w:r>
      <w:bookmarkStart w:id="334" w:name="pg16085_238509"/>
    </w:p>
    <w:p>
      <w:pPr>
        <w:pStyle w:val="Heading2"/>
        <w:numPr>
          <w:ilvl w:val="1"/>
          <w:numId w:val="1"/>
        </w:numPr>
        <w:rPr/>
      </w:pPr>
      <w:bookmarkStart w:id="335" w:name="__RefHeading___Toc504246_1280447820"/>
      <w:bookmarkStart w:id="336" w:name="_Toc126"/>
      <w:bookmarkEnd w:id="334"/>
      <w:bookmarkEnd w:id="335"/>
      <w:r>
        <w:rPr>
          <w:rtl w:val="true"/>
        </w:rPr>
        <w:t>حرف السين</w:t>
      </w:r>
      <w:bookmarkEnd w:id="336"/>
    </w:p>
    <w:p>
      <w:pPr>
        <w:pStyle w:val="Heading3"/>
        <w:numPr>
          <w:ilvl w:val="2"/>
          <w:numId w:val="1"/>
        </w:numPr>
        <w:rPr/>
      </w:pPr>
      <w:bookmarkStart w:id="337" w:name="__RefHeading___Toc504248_1280447820"/>
      <w:bookmarkStart w:id="338" w:name="_Toc127"/>
      <w:bookmarkEnd w:id="337"/>
      <w:r>
        <w:rPr/>
        <w:t>69</w:t>
      </w:r>
      <w:r>
        <w:rPr>
          <w:rtl w:val="true"/>
        </w:rPr>
        <w:t xml:space="preserve"> - </w:t>
      </w:r>
      <w:r>
        <w:rPr>
          <w:rtl w:val="true"/>
        </w:rPr>
        <w:t>سالم مولى بني المدينة</w:t>
      </w:r>
      <w:bookmarkEnd w:id="338"/>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إبصار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مولّى لبني المدينة وهم بطن من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كوفيّاً من الشيعة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مسلماً بن عقيل لمّا قدم الكوفة ولمّا قبض على مسلم بن عقيل عمد كثير بن شهاب لعنه الله إلى جماعة من الشيعة فقبض عليهم ليسلّمهم لابن زياد منهم سالم مولى المدينة ، فهرب منه والتجأ إلى قومه إلى أن علم بنزول الإمام في كربلاء فانسلّ إليه مستخفياً والتحق به واستشهد فى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السبائك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المدينة بطن من كلب قضاعة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أبو عبيدة فلم يرفع نسبهم إلى أعلى من كلب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اسم أُمّهم ، وكانت حبشيّة أُمّ ولد ، ومنهم زيد بن حارثة ومحمّد بن السائب الكلبي النسّابة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04250_1280447820"/>
      <w:bookmarkStart w:id="340" w:name="_Toc128"/>
      <w:bookmarkEnd w:id="339"/>
      <w:r>
        <w:rPr/>
        <w:t>70</w:t>
      </w:r>
      <w:r>
        <w:rPr>
          <w:rtl w:val="true"/>
        </w:rPr>
        <w:t xml:space="preserve"> - </w:t>
      </w:r>
      <w:r>
        <w:rPr>
          <w:rtl w:val="true"/>
        </w:rPr>
        <w:t>سالم مولى عامر بن مسلم</w:t>
      </w:r>
      <w:bookmarkEnd w:id="34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العسقلاني في الإصابة 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الثقات التابعين </w:t>
      </w:r>
      <w:bookmarkStart w:id="341" w:name="pg16085_238511"/>
    </w:p>
    <w:p>
      <w:pPr>
        <w:pStyle w:val="BookText"/>
        <w:rPr/>
      </w:pPr>
      <w:bookmarkEnd w:id="341"/>
      <w:r>
        <w:rPr>
          <w:rFonts w:ascii="Amiri" w:hAnsi="Amiri" w:eastAsia="Amiri" w:cs="Amiri"/>
          <w:color w:val="111111"/>
          <w:sz w:val="28"/>
          <w:sz w:val="28"/>
          <w:szCs w:val="28"/>
          <w:rtl w:val="true"/>
          <w:lang w:bidi="ar-SA"/>
        </w:rPr>
        <w:t xml:space="preserve">مولى عامر بن مسلم وكان من شيعة البصرة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الذي عدّه من شهداء الطف أخطأ لأنّ سالماً معدود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سنة سبع وتسعين أو ثمانٍ وتسعين، واسم أبي الجعد رافع بن سلمة الأشجعي ، وسالم المعدود في شهداء الطفّ هو مولى عامر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والمامقاني في ترجمة عامر بن مسلم الذي يلي هذه الترجمة صرّح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بن مسلم ومولاه سالم من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سالم مولى عامر بن مسلم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بنفس السياق في إبصار العين</w:t>
      </w:r>
      <w:r>
        <w:rPr>
          <w:rStyle w:val="FootnoteAnchor"/>
          <w:rtl w:val="true"/>
        </w:rPr>
        <w:footnoteReference w:id="265"/>
      </w:r>
      <w:r>
        <w:rPr>
          <w:rFonts w:ascii="Amiri" w:hAnsi="Amiri" w:eastAsia="Amiri" w:cs="Amiri"/>
          <w:color w:val="111111"/>
          <w:sz w:val="28"/>
          <w:sz w:val="28"/>
          <w:szCs w:val="28"/>
          <w:rtl w:val="true"/>
          <w:lang w:bidi="ar-SA"/>
        </w:rPr>
        <w:t xml:space="preserve">، والحدائق الورديّة، ومنتهى الآمال، وعبارة منتهى الآمال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ابن مسلم العبدي ومولاه سالم من شيعة البصرة وجاؤوا إلى نصرة الحسين هو وسيف بن مالك وأدهم بن أُميّة مع يزيد بن ثبيط وأولاده واستشهدوا في الحملة الأُولى</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504252_1280447820"/>
      <w:bookmarkStart w:id="343" w:name="_Toc129"/>
      <w:bookmarkEnd w:id="342"/>
      <w:r>
        <w:rPr/>
        <w:t>71</w:t>
      </w:r>
      <w:r>
        <w:rPr>
          <w:rtl w:val="true"/>
        </w:rPr>
        <w:t xml:space="preserve"> - </w:t>
      </w:r>
      <w:r>
        <w:rPr>
          <w:rtl w:val="true"/>
        </w:rPr>
        <w:t>سعد بن بشر الحضرمي</w:t>
      </w:r>
      <w:bookmarkEnd w:id="3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الناسخ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الذين لم ترد أسمائهم في شهداء كربلاء عند المؤرّخين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سليمان 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قارب 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 منجح 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والرابع سعد بن بشر الحضرمي </w:t>
      </w:r>
      <w:r>
        <w:rPr>
          <w:rFonts w:eastAsia="Amiri" w:cs="Amiri" w:ascii="Amiri" w:hAnsi="Amiri"/>
          <w:color w:val="111111"/>
          <w:sz w:val="28"/>
          <w:szCs w:val="28"/>
          <w:rtl w:val="true"/>
          <w:lang w:bidi="ar-SA"/>
        </w:rPr>
        <w:t xml:space="preserve">. </w:t>
      </w:r>
      <w:bookmarkStart w:id="344" w:name="pg16085_238513"/>
    </w:p>
    <w:p>
      <w:pPr>
        <w:pStyle w:val="BookText"/>
        <w:rPr/>
      </w:pPr>
      <w:bookmarkEnd w:id="344"/>
      <w:r>
        <w:rPr>
          <w:rFonts w:ascii="Amiri" w:hAnsi="Amiri" w:eastAsia="Amiri" w:cs="Amiri"/>
          <w:color w:val="111111"/>
          <w:sz w:val="28"/>
          <w:sz w:val="28"/>
          <w:szCs w:val="28"/>
          <w:rtl w:val="true"/>
          <w:lang w:bidi="ar-SA"/>
        </w:rPr>
        <w:t xml:space="preserve">ثمّ أخذ يعدّد أسماء آخرين فات العلماء ذكرهم، وسوف نذكرهم واحداً واحداً كلّ في موضعه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504254_1280447820"/>
      <w:bookmarkStart w:id="346" w:name="_Toc130"/>
      <w:bookmarkEnd w:id="345"/>
      <w:r>
        <w:rPr/>
        <w:t>72</w:t>
      </w:r>
      <w:r>
        <w:rPr>
          <w:rtl w:val="true"/>
        </w:rPr>
        <w:t xml:space="preserve"> - </w:t>
      </w:r>
      <w:r>
        <w:rPr>
          <w:rtl w:val="true"/>
        </w:rPr>
        <w:t>سعد بن الحارث</w:t>
      </w:r>
      <w:bookmarkEnd w:id="346"/>
    </w:p>
    <w:p>
      <w:pPr>
        <w:pStyle w:val="BookText"/>
        <w:rPr/>
      </w:pPr>
      <w:r>
        <w:rPr>
          <w:rFonts w:ascii="Amiri" w:hAnsi="Amiri" w:eastAsia="Amiri" w:cs="Amiri"/>
          <w:color w:val="111111"/>
          <w:sz w:val="28"/>
          <w:sz w:val="28"/>
          <w:szCs w:val="28"/>
          <w:rtl w:val="true"/>
          <w:lang w:bidi="ar-SA"/>
        </w:rPr>
        <w:t>ذكرنا في ترجمة أبي الحتوف أنّ سعداً بن الحارث بن سلمة الأنصاري العجلاني مع أخيه أبي الحتوف كانا على مذهب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وعجلان وزان رحمن قبيلة من قبائل الخزرج يسكنون الكوفة وقدما كربلاء مع ابن سعد لقتال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يوم العاشر من المحرّم واستشهد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تبق إلّا مهجته الشريفة أخذ الإمام يستغيث ويطلب الناصر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ناصر ينصرني ؟ وهل من معين يعينني ؟ فارتفعت صيحة العيال إلى عنان السماء، فقال سعد لأخيه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رفعنا شعار لا حكم إلّا لله ولا طاعة لمن عصى الله ، وهذا حسين ابن نبيّنا الذي نرجو شفاعته يوم القيامة فكيف نتركه على هذه الحال في الغربة مع لُمّة من عياله وأطفاله في هذا القفر المهلك ثمّ لا ننصره ، وجرّدا سيفهما وأقبلا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وقاتلا دونه عدوّه فقتلا جماعة وعجّلا بأروحهم إلى النار وجرحا آخرين إلى أن فاز بالشهادة وختم لهما بخير العواقف ، إنّما الأُمور بخواتيهما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04256_1280447820"/>
      <w:bookmarkStart w:id="348" w:name="_Toc131"/>
      <w:bookmarkEnd w:id="347"/>
      <w:r>
        <w:rPr/>
        <w:t>73</w:t>
      </w:r>
      <w:r>
        <w:rPr>
          <w:rtl w:val="true"/>
        </w:rPr>
        <w:t xml:space="preserve"> - </w:t>
      </w:r>
      <w:r>
        <w:rPr>
          <w:rtl w:val="true"/>
        </w:rPr>
        <w:t>سعد بن الحارث مولى أمير المؤمنين</w:t>
      </w:r>
      <w:r>
        <w:rPr>
          <w:rtl w:val="true"/>
        </w:rPr>
        <w:t>(</w:t>
      </w:r>
      <w:r>
        <w:rPr>
          <w:rtl w:val="true"/>
        </w:rPr>
        <w:t>عليه السلام</w:t>
      </w:r>
      <w:r>
        <w:rPr>
          <w:rtl w:val="true"/>
        </w:rPr>
        <w:t>)</w:t>
      </w:r>
      <w:bookmarkEnd w:id="34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في الحداق الورديّة وإبصار العين والمقامقاني والإصابة</w:t>
      </w:r>
      <w:r>
        <w:rPr>
          <w:rStyle w:val="FootnoteAnchor"/>
          <w:rtl w:val="true"/>
        </w:rPr>
        <w:footnoteReference w:id="267"/>
      </w:r>
      <w:bookmarkStart w:id="349" w:name="pg16085_238515"/>
    </w:p>
    <w:p>
      <w:pPr>
        <w:pStyle w:val="BookText"/>
        <w:rPr/>
      </w:pPr>
      <w:bookmarkEnd w:id="349"/>
      <w:r>
        <w:rPr>
          <w:rFonts w:ascii="IRNazanin" w:hAnsi="IRNazanin" w:eastAsia="IRNazanin"/>
          <w:color w:val="111111"/>
          <w:sz w:val="28"/>
          <w:sz w:val="28"/>
          <w:szCs w:val="28"/>
          <w:rtl w:val="true"/>
          <w:lang w:bidi="fa-IR"/>
        </w:rPr>
        <w:t>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مولى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بعده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 من المدينة خرج معه إلى مكّة ثمّ إلى كربلاء فقُتل بها في الحملة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شهر آشوب في المناقب وغيره من المؤرّخين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سعد بن حذيفة ففي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رؤساء أصحاب المختار</w:t>
      </w:r>
      <w:r>
        <w:rPr>
          <w:rStyle w:val="FootnoteAnchor"/>
          <w:rtl w:val="true"/>
        </w:rPr>
        <w:footnoteReference w:id="269"/>
      </w:r>
      <w:r>
        <w:rPr>
          <w:rFonts w:ascii="Amiri" w:hAnsi="Amiri" w:eastAsia="Amiri" w:cs="Amiri"/>
          <w:color w:val="111111"/>
          <w:sz w:val="28"/>
          <w:sz w:val="28"/>
          <w:szCs w:val="28"/>
          <w:rtl w:val="true"/>
          <w:lang w:bidi="ar-SA"/>
        </w:rPr>
        <w:t>ابن أبي عبيدة، وعدّه المامقاني في رجاله من شهداء صفّين، والله العالم</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04258_1280447820"/>
      <w:bookmarkStart w:id="351" w:name="_Toc132"/>
      <w:bookmarkEnd w:id="350"/>
      <w:r>
        <w:rPr/>
        <w:t>74</w:t>
      </w:r>
      <w:r>
        <w:rPr>
          <w:rtl w:val="true"/>
        </w:rPr>
        <w:t xml:space="preserve"> - </w:t>
      </w:r>
      <w:r>
        <w:rPr>
          <w:rtl w:val="true"/>
        </w:rPr>
        <w:t>سعد بن حنظلة التميمي</w:t>
      </w:r>
      <w:bookmarkEnd w:id="351"/>
    </w:p>
    <w:p>
      <w:pPr>
        <w:pStyle w:val="BookText"/>
        <w:rPr/>
      </w:pPr>
      <w:r>
        <w:rPr>
          <w:rFonts w:ascii="Amiri" w:hAnsi="Amiri" w:eastAsia="Amiri" w:cs="Amiri"/>
          <w:color w:val="111111"/>
          <w:sz w:val="28"/>
          <w:sz w:val="28"/>
          <w:szCs w:val="28"/>
          <w:rtl w:val="true"/>
          <w:lang w:bidi="ar-SA"/>
        </w:rPr>
        <w:t xml:space="preserve">قال القمّي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سعد بن حنظلة التميمي وكان من أعيان 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والأسنّه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الجنّه</w:t>
      </w:r>
    </w:p>
    <w:p>
      <w:pPr>
        <w:pStyle w:val="BookText"/>
        <w:rPr/>
      </w:pPr>
      <w:r>
        <w:rPr>
          <w:rFonts w:ascii="Amiri" w:hAnsi="Amiri" w:eastAsia="Amiri" w:cs="Amiri"/>
          <w:color w:val="111111"/>
          <w:sz w:val="28"/>
          <w:sz w:val="28"/>
          <w:szCs w:val="28"/>
          <w:rtl w:val="true"/>
          <w:lang w:bidi="ar-SA"/>
        </w:rPr>
        <w:t>وحور عين ناعماتٍ 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الفوز لا بالظنّه</w:t>
      </w:r>
    </w:p>
    <w:p>
      <w:pPr>
        <w:pStyle w:val="BookText"/>
        <w:rPr/>
      </w:pPr>
      <w:r>
        <w:rPr>
          <w:rFonts w:ascii="Amiri" w:hAnsi="Amiri" w:eastAsia="Amiri" w:cs="Amiri"/>
          <w:color w:val="111111"/>
          <w:sz w:val="28"/>
          <w:sz w:val="28"/>
          <w:szCs w:val="28"/>
          <w:rtl w:val="true"/>
          <w:lang w:bidi="ar-SA"/>
        </w:rPr>
        <w:t>يا نفس للراحة فاجهدنّه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طلاب الخير فارغبنّه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وقاتل قتالاً شديداً ثمّ قُتل رضوان الله عليه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352" w:name="pg16085_238517"/>
    </w:p>
    <w:p>
      <w:pPr>
        <w:pStyle w:val="BookText"/>
        <w:rPr/>
      </w:pPr>
      <w:bookmarkEnd w:id="352"/>
      <w:r>
        <w:rPr>
          <w:rFonts w:ascii="Amiri" w:hAnsi="Amiri" w:eastAsia="Amiri" w:cs="Amiri"/>
          <w:color w:val="111111"/>
          <w:sz w:val="28"/>
          <w:sz w:val="28"/>
          <w:szCs w:val="28"/>
          <w:rtl w:val="true"/>
          <w:lang w:bidi="ar-SA"/>
        </w:rPr>
        <w:t>ومثله في منتهى الآمال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في الناسخ بنفس السياق ولكن لم أعثر في كتب الرجال على شيء من ذلك عنه،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504260_1280447820"/>
      <w:bookmarkStart w:id="354" w:name="_Toc133"/>
      <w:bookmarkEnd w:id="353"/>
      <w:r>
        <w:rPr/>
        <w:t>75</w:t>
      </w:r>
      <w:r>
        <w:rPr>
          <w:rtl w:val="true"/>
        </w:rPr>
        <w:t xml:space="preserve"> - </w:t>
      </w:r>
      <w:r>
        <w:rPr>
          <w:rtl w:val="true"/>
        </w:rPr>
        <w:t>سعيد بن عبدالله الحنفي</w:t>
      </w:r>
      <w:bookmarkEnd w:id="354"/>
    </w:p>
    <w:p>
      <w:pPr>
        <w:pStyle w:val="BookText"/>
        <w:rPr/>
      </w:pPr>
      <w:r>
        <w:rPr>
          <w:rFonts w:ascii="Amiri" w:hAnsi="Amiri" w:eastAsia="Amiri" w:cs="Amiri"/>
          <w:color w:val="111111"/>
          <w:sz w:val="28"/>
          <w:sz w:val="28"/>
          <w:szCs w:val="28"/>
          <w:rtl w:val="true"/>
          <w:lang w:bidi="ar-SA"/>
        </w:rPr>
        <w:t>اشتهر في كتب الرجال وكتب التاريخ والمقاتل أنّ الإمام الحسين أمر أصحابه أن يستمهلوا العدو حتّى أداء صلاة الظهر ، فأمهلوهم، ولكن لم يفوا لهم حيث استهدفوهم بالنبل وهم وقوف للصلاة، فلما رأى سعيد بن عبدالله السهام تراش نحو أبي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بين يديه يقيه السهام ببدنه، فكان يستقبل السهام عن اليمين وعن الشمال، برأسه وبوجهه وصدره وكلتا يديه ولايترك سهماً منها ينفذ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لعن عاد وثمود ، اللهمّ أبلغ نبيّك عنّي السلام وأبلغه ما لقيت من ألم الجراح فإنّي أردت ثوابك في نصرة ابن بنت نبيّك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هل وفيت بعهدي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أمامي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عبدالله من وجوه الشيعة وهو رجل شجاع وصاحب عبادة، ووجد في جسمه سوى طعن الرماح وضرب السيوف بعد مصرعه ثلاثة عشر جرحاً بالسهام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ورثاه زهير بن عبدالله الكندي بهذه الأبيات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لا تنسينّه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الحُرّ اذ أسى زهيراً على قسر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وقفت صمّ الجبال مكانهم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لمارت على سهل ودكّت على وعر </w:t>
      </w:r>
    </w:p>
    <w:p>
      <w:pPr>
        <w:pStyle w:val="BookText"/>
        <w:rPr/>
      </w:pPr>
      <w:r>
        <w:rPr>
          <w:rFonts w:ascii="Amiri" w:hAnsi="Amiri" w:eastAsia="Amiri" w:cs="Amiri"/>
          <w:color w:val="111111"/>
          <w:sz w:val="28"/>
          <w:sz w:val="28"/>
          <w:szCs w:val="28"/>
          <w:rtl w:val="true"/>
          <w:lang w:bidi="ar-SA"/>
        </w:rPr>
        <w:t>فمن قائم يستعرض النّبل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مقدم يلقى الأسنّة بالصدر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ويقول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واستبانت على الوفا وتواصته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كما تواصت وفاها</w:t>
      </w:r>
    </w:p>
    <w:p>
      <w:pPr>
        <w:pStyle w:val="BookText"/>
        <w:rPr/>
      </w:pPr>
      <w:r>
        <w:rPr>
          <w:rFonts w:ascii="Amiri" w:hAnsi="Amiri" w:eastAsia="Amiri" w:cs="Amiri"/>
          <w:color w:val="111111"/>
          <w:sz w:val="28"/>
          <w:sz w:val="28"/>
          <w:szCs w:val="28"/>
          <w:rtl w:val="true"/>
          <w:lang w:bidi="ar-SA"/>
        </w:rPr>
        <w:t>تتهادى إلى الطعان اشتياقاً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هل في فناها بقاها</w:t>
      </w:r>
    </w:p>
    <w:p>
      <w:pPr>
        <w:pStyle w:val="BookText"/>
        <w:rPr/>
      </w:pPr>
      <w:r>
        <w:rPr>
          <w:rFonts w:ascii="Amiri" w:hAnsi="Amiri" w:eastAsia="Amiri" w:cs="Amiri"/>
          <w:color w:val="111111"/>
          <w:sz w:val="28"/>
          <w:sz w:val="28"/>
          <w:szCs w:val="28"/>
          <w:rtl w:val="true"/>
          <w:lang w:bidi="ar-SA"/>
        </w:rPr>
        <w:t>ولقد أخبر الرواة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لي عن طريقتي وهداها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أنّه لم يصب حسيناً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إلّا عقيب فناها</w:t>
      </w:r>
    </w:p>
    <w:p>
      <w:pPr>
        <w:pStyle w:val="BookText"/>
        <w:rPr/>
      </w:pPr>
      <w:r>
        <w:rPr>
          <w:rFonts w:ascii="Amiri" w:hAnsi="Amiri" w:eastAsia="Amiri" w:cs="Amiri"/>
          <w:color w:val="111111"/>
          <w:sz w:val="28"/>
          <w:sz w:val="28"/>
          <w:szCs w:val="28"/>
          <w:rtl w:val="true"/>
          <w:lang w:bidi="ar-SA"/>
        </w:rPr>
        <w:t xml:space="preserve">لم تكن ترتقي إليه 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تفتدي حشاه حشاها</w:t>
      </w:r>
    </w:p>
    <w:p>
      <w:pPr>
        <w:pStyle w:val="BookText"/>
        <w:rPr/>
      </w:pPr>
      <w:r>
        <w:rPr>
          <w:rFonts w:ascii="Amiri" w:hAnsi="Amiri" w:eastAsia="Amiri" w:cs="Amiri"/>
          <w:color w:val="111111"/>
          <w:sz w:val="28"/>
          <w:sz w:val="28"/>
          <w:szCs w:val="28"/>
          <w:rtl w:val="true"/>
          <w:lang w:bidi="ar-SA"/>
        </w:rPr>
        <w:t>تتلقى نحورها البيض والسُّمر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مقصودها لنحر سواها</w:t>
      </w:r>
    </w:p>
    <w:p>
      <w:pPr>
        <w:pStyle w:val="BookText"/>
        <w:rPr/>
      </w:pPr>
      <w:r>
        <w:rPr>
          <w:rFonts w:ascii="IRNazanin" w:hAnsi="IRNazanin" w:eastAsia="IRNazanin"/>
          <w:color w:val="111111"/>
          <w:sz w:val="28"/>
          <w:sz w:val="28"/>
          <w:szCs w:val="28"/>
          <w:rtl w:val="true"/>
          <w:lang w:bidi="fa-IR"/>
        </w:rPr>
        <w:t>ذات حتّى ثوت موزّعة الأشلاء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صرعی سافي الرياح كساها</w:t>
      </w:r>
      <w:r>
        <w:rPr>
          <w:rStyle w:val="FootnoteAnchor"/>
          <w:rtl w:val="true"/>
        </w:rPr>
        <w:footnoteReference w:id="2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ليلة عاشوراء حين أذن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للقوم بالانصراف وقال لهم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الليل قد غشيكم فاتخذوه جملاً، وانجوا من الهلاك، فقام أهل بيته وفدّوه بأنفسهم وأظهروا الإخلاص والوفاء، ثمّ قام عبدالله بن سعيد الحنفى وآخرون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والله لا نخلّيك حتّى يعلم الله أنّا قد حفظنا نبيّه محمّداً فيك، والله لو علمت أنّى أُقتل ثمّ أُحيا ثمّ أُحرق حيّاً ثمّ أُذر، يُفعل بي ذلك سبعين مرّة ما فارقتك حتّى ألقى حمامي دونك فكيف لا أفعل ذلك وإنّما هي قتلة واحدة ثمّ هي الكرامة التي لا انقضاء لها أبداً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فلمّا رأى أن لا محيص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مراد القوم منه كبير</w:t>
      </w:r>
    </w:p>
    <w:p>
      <w:pPr>
        <w:pStyle w:val="BookText"/>
        <w:rPr/>
      </w:pPr>
      <w:r>
        <w:rPr>
          <w:rFonts w:ascii="Amiri" w:hAnsi="Amiri" w:eastAsia="Amiri" w:cs="Amiri"/>
          <w:color w:val="111111"/>
          <w:sz w:val="28"/>
          <w:sz w:val="28"/>
          <w:szCs w:val="28"/>
          <w:rtl w:val="true"/>
          <w:lang w:bidi="ar-SA"/>
        </w:rPr>
        <w:t>فقال لأهليه وباقي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لبثي فيكم ليسير</w:t>
      </w:r>
    </w:p>
    <w:p>
      <w:pPr>
        <w:pStyle w:val="BookText"/>
        <w:rPr/>
      </w:pPr>
      <w:r>
        <w:rPr>
          <w:rFonts w:ascii="Amiri" w:hAnsi="Amiri" w:eastAsia="Amiri" w:cs="Amiri"/>
          <w:color w:val="111111"/>
          <w:sz w:val="28"/>
          <w:sz w:val="28"/>
          <w:szCs w:val="28"/>
          <w:rtl w:val="true"/>
          <w:lang w:bidi="ar-SA"/>
        </w:rPr>
        <w:t>عليكم بهذا الليل فاستتروا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وجدّوا في الظّلام وسيروا</w:t>
      </w:r>
    </w:p>
    <w:p>
      <w:pPr>
        <w:pStyle w:val="BookText"/>
        <w:rPr/>
      </w:pPr>
      <w:r>
        <w:rPr>
          <w:rFonts w:ascii="Amiri" w:hAnsi="Amiri" w:eastAsia="Amiri" w:cs="Amiri"/>
          <w:color w:val="111111"/>
          <w:sz w:val="28"/>
          <w:sz w:val="28"/>
          <w:szCs w:val="28"/>
          <w:rtl w:val="true"/>
          <w:lang w:bidi="ar-SA"/>
        </w:rPr>
        <w:t>فما بُغية الأرجاس غيري وخالقي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يبتغيه قدير</w:t>
      </w:r>
    </w:p>
    <w:p>
      <w:pPr>
        <w:pStyle w:val="BookText"/>
        <w:rPr/>
      </w:pPr>
      <w:r>
        <w:rPr>
          <w:rFonts w:ascii="Amiri" w:hAnsi="Amiri" w:eastAsia="Amiri" w:cs="Amiri"/>
          <w:color w:val="111111"/>
          <w:sz w:val="28"/>
          <w:sz w:val="28"/>
          <w:szCs w:val="28"/>
          <w:rtl w:val="true"/>
          <w:lang w:bidi="ar-SA"/>
        </w:rPr>
        <w:t>فقالوا معاذ الله سلمك للعدى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وتضفى علينا للحياة ستور</w:t>
      </w:r>
    </w:p>
    <w:p>
      <w:pPr>
        <w:pStyle w:val="BookText"/>
        <w:rPr/>
      </w:pPr>
      <w:r>
        <w:rPr>
          <w:rFonts w:ascii="Amiri" w:hAnsi="Amiri" w:eastAsia="Amiri" w:cs="Amiri"/>
          <w:color w:val="111111"/>
          <w:sz w:val="28"/>
          <w:sz w:val="28"/>
          <w:szCs w:val="28"/>
          <w:rtl w:val="true"/>
          <w:lang w:bidi="ar-SA"/>
        </w:rPr>
        <w:t>وأيّ حياة بعد فقدك 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فؤادٍ يعتريه سرور</w:t>
      </w:r>
    </w:p>
    <w:p>
      <w:pPr>
        <w:pStyle w:val="BookText"/>
        <w:rPr/>
      </w:pPr>
      <w:r>
        <w:rPr>
          <w:rFonts w:ascii="Amiri" w:hAnsi="Amiri" w:eastAsia="Amiri" w:cs="Amiri"/>
          <w:color w:val="111111"/>
          <w:sz w:val="28"/>
          <w:sz w:val="28"/>
          <w:szCs w:val="28"/>
          <w:rtl w:val="true"/>
          <w:lang w:bidi="ar-SA"/>
        </w:rPr>
        <w:t>ولكن نقي عنك الرّدى بسيوفنا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ونمنح جنّات النعيم وحور</w:t>
      </w:r>
    </w:p>
    <w:p>
      <w:pPr>
        <w:pStyle w:val="BookText"/>
        <w:rPr/>
      </w:pPr>
      <w:r>
        <w:rPr>
          <w:rFonts w:ascii="Amiri" w:hAnsi="Amiri" w:eastAsia="Amiri" w:cs="Amiri"/>
          <w:color w:val="111111"/>
          <w:sz w:val="28"/>
          <w:sz w:val="28"/>
          <w:szCs w:val="28"/>
          <w:rtl w:val="true"/>
          <w:lang w:bidi="ar-SA"/>
        </w:rPr>
        <w:t>وسعيد هذا هو الذي حمل للحسين آخر كتب أهل الكوفة في مكّة مع هاني بن هاني السبيعي</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إلينا اذا شئت وإنّما تقدم على جنود لك مجنّدة، والسلام عليك ورحمة الله وبركاته وعلى أبيك من قبلك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فقدما به إلى مكّة عجلين ، فلمّا قرأ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القوم ؟ الله فقال سعيد بن عبدالله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جماعة منهم شبث بن ربعي، وحجّار بن أبجر ، ويزيد بن الحارث، ويزيد بن رويم ، وعروة بن قيس، وعمرو بن الحجّاج، ومحمّد بن عمير بن عطّار ، ثمّ أجابهم الإمام على كتابهم وختمه وأعطاه إلى سعيد</w:t>
      </w:r>
      <w:bookmarkStart w:id="355" w:name="pg16085_238523"/>
    </w:p>
    <w:p>
      <w:pPr>
        <w:pStyle w:val="BookText"/>
        <w:rPr/>
      </w:pPr>
      <w:bookmarkEnd w:id="355"/>
      <w:r>
        <w:rPr>
          <w:rFonts w:ascii="Amiri" w:hAnsi="Amiri" w:eastAsia="Amiri" w:cs="Amiri"/>
          <w:color w:val="111111"/>
          <w:sz w:val="28"/>
          <w:sz w:val="28"/>
          <w:szCs w:val="28"/>
          <w:rtl w:val="true"/>
          <w:lang w:bidi="ar-SA"/>
        </w:rPr>
        <w:t>ابن عبدالله الحنفي وهاني بن هاني ليوصلاه إلى الكوفة</w:t>
      </w:r>
      <w:r>
        <w:rPr>
          <w:rStyle w:val="FootnoteAnchor"/>
          <w:rtl w:val="true"/>
        </w:rPr>
        <w:footnoteReference w:id="279"/>
      </w:r>
      <w:r>
        <w:rPr>
          <w:rFonts w:ascii="Amiri" w:hAnsi="Amiri" w:eastAsia="Amiri" w:cs="Amiri"/>
          <w:color w:val="111111"/>
          <w:sz w:val="28"/>
          <w:sz w:val="28"/>
          <w:szCs w:val="28"/>
          <w:rtl w:val="true"/>
          <w:lang w:bidi="ar-SA"/>
        </w:rPr>
        <w:t>، وأرسل بعدهما مسلماً ابن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قيس بن مسهّر الصيداوي وعمارة بن عبدالله السلولي، وكان سعيد بن عبدالله الحنفي في الكوفة حين نزلها مسلم ، ولمّا شاهد مسلم اجتماعهم كتب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عن ذلك وبعث الكتاب مع سعيد بن عبدالله الحنفي هذا، وأقبل به على الحسين وظلّ ملازماً له حتّى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السبط محزوناً لمصرعهم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يحزنه قلم الأظافير</w:t>
      </w:r>
    </w:p>
    <w:p>
      <w:pPr>
        <w:pStyle w:val="BookText"/>
        <w:rPr/>
      </w:pPr>
      <w:r>
        <w:rPr>
          <w:rFonts w:ascii="Amiri" w:hAnsi="Amiri" w:eastAsia="Amiri" w:cs="Amiri"/>
          <w:color w:val="111111"/>
          <w:sz w:val="28"/>
          <w:sz w:val="28"/>
          <w:szCs w:val="28"/>
          <w:rtl w:val="true"/>
          <w:lang w:bidi="ar-SA"/>
        </w:rPr>
        <w:t>فهب للحرب كالضرغام حين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أشباله بين أنياب الخنازير</w:t>
      </w:r>
    </w:p>
    <w:p>
      <w:pPr>
        <w:pStyle w:val="Heading3"/>
        <w:numPr>
          <w:ilvl w:val="2"/>
          <w:numId w:val="1"/>
        </w:numPr>
        <w:rPr/>
      </w:pPr>
      <w:bookmarkStart w:id="356" w:name="__RefHeading___Toc504262_1280447820"/>
      <w:bookmarkStart w:id="357" w:name="_Toc134"/>
      <w:bookmarkEnd w:id="356"/>
      <w:r>
        <w:rPr/>
        <w:t>76</w:t>
      </w:r>
      <w:r>
        <w:rPr>
          <w:rtl w:val="true"/>
        </w:rPr>
        <w:t xml:space="preserve"> - </w:t>
      </w:r>
      <w:r>
        <w:rPr>
          <w:rtl w:val="true"/>
        </w:rPr>
        <w:t>سلمان بن مضارب</w:t>
      </w:r>
      <w:bookmarkEnd w:id="357"/>
    </w:p>
    <w:p>
      <w:pPr>
        <w:pStyle w:val="BookText"/>
        <w:rPr/>
      </w:pPr>
      <w:r>
        <w:rPr>
          <w:rFonts w:ascii="Amiri" w:hAnsi="Amiri" w:eastAsia="Amiri" w:cs="Amiri"/>
          <w:color w:val="111111"/>
          <w:sz w:val="28"/>
          <w:sz w:val="28"/>
          <w:szCs w:val="28"/>
          <w:rtl w:val="true"/>
          <w:lang w:bidi="ar-SA"/>
        </w:rPr>
        <w:t xml:space="preserve">في إبصار العين والحدائق الوردية عن حميد بن أحمد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بن مضارب بن قيس هو ابن عمّ لزهير بن القين لحّاً، وكان سلمان حجّ مع ابن عمّه سنة ستّين ولمّا مال في الطريق مع الحسين وحمل ثقله إليه ، مال معه في مضربه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قُتل فيمن قُتل بعد صلاة الظهر فكأنّه قُتل قبل زهير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58" w:name="pg16085_238525"/>
    </w:p>
    <w:p>
      <w:pPr>
        <w:pStyle w:val="BookText"/>
        <w:rPr/>
      </w:pPr>
      <w:bookmarkEnd w:id="358"/>
      <w:r>
        <w:rPr>
          <w:rFonts w:ascii="Amiri" w:hAnsi="Amiri" w:eastAsia="Amiri" w:cs="Amiri"/>
          <w:color w:val="111111"/>
          <w:sz w:val="28"/>
          <w:sz w:val="28"/>
          <w:szCs w:val="28"/>
          <w:rtl w:val="true"/>
          <w:lang w:bidi="ar-SA"/>
        </w:rPr>
        <w:t>أمّا سفيان بن ليلى أو أبو ليلى، وسفيان بن سريع فإنّهما كانا من أصحاب الحسن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وصارا من أصحاب المختار ، جعل الله عاقبة أُمورهما كليهما إلى خير</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504264_1280447820"/>
      <w:bookmarkStart w:id="360" w:name="_Toc135"/>
      <w:bookmarkEnd w:id="359"/>
      <w:r>
        <w:rPr/>
        <w:t>77</w:t>
      </w:r>
      <w:r>
        <w:rPr>
          <w:rtl w:val="true"/>
        </w:rPr>
        <w:t xml:space="preserve"> - </w:t>
      </w:r>
      <w:r>
        <w:rPr>
          <w:rtl w:val="true"/>
        </w:rPr>
        <w:t>سفيان بن مالك</w:t>
      </w:r>
      <w:bookmarkEnd w:id="360"/>
    </w:p>
    <w:p>
      <w:pPr>
        <w:pStyle w:val="BookText"/>
        <w:rPr/>
      </w:pPr>
      <w:r>
        <w:rPr>
          <w:rFonts w:ascii="Amiri" w:hAnsi="Amiri" w:eastAsia="Amiri" w:cs="Amiri"/>
          <w:color w:val="111111"/>
          <w:sz w:val="28"/>
          <w:sz w:val="28"/>
          <w:szCs w:val="28"/>
          <w:rtl w:val="true"/>
          <w:lang w:bidi="ar-SA"/>
        </w:rPr>
        <w:t>لا يوجد له ذكر إلّا في الزيارة الرجبيّة المختصّة بشهداء كربلاء، ولا ذكر له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المامقاني سفيان بن مالك وعدّه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 والله أعلم بالتعدّد والاتّحاد</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504266_1280447820"/>
      <w:bookmarkStart w:id="362" w:name="_Toc136"/>
      <w:bookmarkEnd w:id="361"/>
      <w:r>
        <w:rPr/>
        <w:t>78</w:t>
      </w:r>
      <w:r>
        <w:rPr>
          <w:rtl w:val="true"/>
        </w:rPr>
        <w:t xml:space="preserve"> - </w:t>
      </w:r>
      <w:r>
        <w:rPr>
          <w:rtl w:val="true"/>
        </w:rPr>
        <w:t>سليمان بن سليمان الأزدي</w:t>
      </w:r>
      <w:bookmarkEnd w:id="362"/>
    </w:p>
    <w:p>
      <w:pPr>
        <w:pStyle w:val="BookText"/>
        <w:rPr/>
      </w:pPr>
      <w:r>
        <w:rPr>
          <w:rFonts w:ascii="Amiri" w:hAnsi="Amiri" w:eastAsia="Amiri" w:cs="Amiri"/>
          <w:color w:val="111111"/>
          <w:sz w:val="28"/>
          <w:sz w:val="28"/>
          <w:szCs w:val="28"/>
          <w:rtl w:val="true"/>
          <w:lang w:bidi="ar-SA"/>
        </w:rPr>
        <w:t xml:space="preserve">له ذكر في الزيارة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سليمان بن سليمان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يرد له ذكر في كتب الرجال</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504268_1280447820"/>
      <w:bookmarkStart w:id="364" w:name="_Toc137"/>
      <w:bookmarkEnd w:id="363"/>
      <w:r>
        <w:rPr/>
        <w:t>79</w:t>
      </w:r>
      <w:r>
        <w:rPr>
          <w:rtl w:val="true"/>
        </w:rPr>
        <w:t xml:space="preserve"> - </w:t>
      </w:r>
      <w:r>
        <w:rPr>
          <w:rtl w:val="true"/>
        </w:rPr>
        <w:t>سليمان بن كثير</w:t>
      </w:r>
      <w:bookmarkEnd w:id="364"/>
    </w:p>
    <w:p>
      <w:pPr>
        <w:pStyle w:val="BookText"/>
        <w:rPr/>
      </w:pPr>
      <w:r>
        <w:rPr>
          <w:rFonts w:ascii="Amiri" w:hAnsi="Amiri" w:eastAsia="Amiri" w:cs="Amiri"/>
          <w:color w:val="111111"/>
          <w:sz w:val="28"/>
          <w:sz w:val="28"/>
          <w:szCs w:val="28"/>
          <w:rtl w:val="true"/>
          <w:lang w:bidi="ar-SA"/>
        </w:rPr>
        <w:t xml:space="preserve">في الزيارة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سليمان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يوجد له ذكر في كتب الرجال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504270_1280447820"/>
      <w:bookmarkStart w:id="366" w:name="_Toc138"/>
      <w:bookmarkEnd w:id="365"/>
      <w:r>
        <w:rPr/>
        <w:t>80</w:t>
      </w:r>
      <w:r>
        <w:rPr>
          <w:rtl w:val="true"/>
        </w:rPr>
        <w:t xml:space="preserve"> - </w:t>
      </w:r>
      <w:r>
        <w:rPr>
          <w:rtl w:val="true"/>
        </w:rPr>
        <w:t>سليمان بن أبي رزين</w:t>
      </w:r>
      <w:bookmarkEnd w:id="366"/>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سليمان مولى الحسين بن أمير المؤمنين ولعن الله قاتله سليمان بن عوف الحضرمي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الشيخ في رجاله والتفرشي والمامقاني وغيرهم واعتبروه من موالي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 في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المؤرّخون عن أُمّه بأنّها أمة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واسمها كبشة، 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اشتراها بألف درهم واستخدمها في بيت أُمّ إسحاق زوجته فتزوّجها رجل يُدعى أبا رزين فولدت له سليمان الذي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لهوف السيّد ابن طاووس وغيره أنّ الإمام لمّا عزم على السفر إلى العراق بعد وصول كتاب مسلم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كتب إلى جماعة من أشراف البصرة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من الحسين بن عليّ بن أبي طالب، أمّا بعد ، فإنّ الله اصطفى محمّداً على جميع خلقه وأكرمه بنبوّته، وحباه برسالته، ثمّ قبضه إليه مكرّماً وقد نصح العباد وبلّغ رسالات ربّه وكان أهله وأصفيائه أحقّ بمقامه من بعده، وقد تأمّر علينا قوم فسلّمنا ورضينا كراهة الفتنة وطلباً للعافية وقد بعثت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بكتابي هذا وأنا أدعوكم إلى الله وإلى نبيّه فإنّ السنّة قد أُميتت فإن تجيبوا دعوتي وتطيعوا أمري أهدكم سبيل الرشاد والسلام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 فإنّ الله اصطفى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خلقه وأكرمه بنبوّته ، واختاره لرسالته ثمّ قبضه إليه وقد نصح لعباده ، وبلّغ ما أُرسل به، وكنّا أهله وأوليائه وأوصيائه وورثته وأحقّ الناس بمقامه ، فاستأثر علينا قومنا بذلك الحق المستحق علينا ممّن تولّاه ، وقد بعثت رسولي إليكم بهذا الكتاب وأنا أدعوكم إلى كتاب الله وسنّة نبيّه ، فإنّ السنّة قد أُميتت والبدعة قد أُحييت، فإن تسمعوا قولي أهدكم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الكتاب في الطبري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جمل تختلف مع ما أورده القرشي من قبيل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بذلك الحقّ المستحقّ علينا ممّن تولّاه وقد أحسنوا وأصلحوا و تجزّوا الحقّ فرحمهم الله وغفر لنا 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راجع الموضع المذكور من تاريخ الطبري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الكتاب إلى مولاه سليمان وأمره بالعجلة وسمّى له نفراً من رجالات البصرة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سليمان وقدم البصرة وسلّم الكتاب إلى الجماعة مثل الأحنف بن قيس </w:t>
      </w:r>
    </w:p>
    <w:p>
      <w:pPr>
        <w:pStyle w:val="BookText"/>
        <w:rPr/>
      </w:pPr>
      <w:r>
        <w:rPr>
          <w:rFonts w:ascii="Amiri" w:hAnsi="Amiri" w:eastAsia="Amiri" w:cs="Amiri"/>
          <w:color w:val="111111"/>
          <w:sz w:val="28"/>
          <w:sz w:val="28"/>
          <w:szCs w:val="28"/>
          <w:rtl w:val="true"/>
          <w:lang w:bidi="ar-SA"/>
        </w:rPr>
        <w:t>والمنذر بن الجارود ويزيد بن مسعود النهشلي وغيرهم من الأعيان، فلمّا قرأ القوم الكتاب سرّوا به فاستدعى يزيد بن مسعود النهشلي بني تميم وبني حنظلة وبني سعد ولمّا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موضعي منكم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أنت والله فقرة الظهر ورأس الفخر، حللت في الشرف وسطاً، وتقدّمت فيه فرطاً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جمعتكم لأمر أُريد أن أُشاوركم منه، وأستعين بكم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نمنحك النصيحة ، نجهد لك الرأى ، فقل حتّى نسمع ، فقال</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نصرة الإمام عليه فأجابوه بأجمعهم، فكتب كتاباً إلى الإمام ولكنّه لمّا تجهز للالتحاق بالإمام ومعه قومه قاصداً بهم كربلاء لنصرته بلغه أنّ الإمام استشهد فألقى رحله وأقام العزاء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المنذر بن الجارود فإنّه جاء بالكتاب والرسول إلى عبيد الله بن زياد لأنّ المنذر خاف أن يكون الكتاب دسيساً من عبيدالله بن زياد وكانت بحرية بنت المنذر زوجة لعبيد الله بن زياد، فأخذ عبيدالله بن زياد الرسول فصلبه ثمّ صعد المنبر فخطب وتوعّد أهل البصرة على الخلاف وإثارة الأرجاف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كتب إلى الحسين من أهل البصرة ؟ فسمّوه له وأمر بإحضاره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 بطش أبي زياد وشدّته في سفك الدماء وأنا أشبهته من دون إخوتي وثمرة تلك الشجرة فاحرصوا على منع أنفسكم من الفتنة لئلّا تنالوا العقاب الأليم ، وصعد المنبر وراح يرعد ويزبد ويتهدّد ويتوعّد ويعدهم بالعذاب والتنكيل حتّى دبّ الرعب في نفوسهم ثمّ أمر برسول الحسين سليمان أن يصلب فصلبوه حتّى أسلم الروح والتحق بقوافل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وعليه</w:t>
      </w:r>
      <w:r>
        <w:rPr>
          <w:rFonts w:eastAsia="Amiri" w:cs="Amiri" w:ascii="Amiri" w:hAnsi="Amiri"/>
          <w:color w:val="111111"/>
          <w:sz w:val="28"/>
          <w:szCs w:val="28"/>
          <w:rtl w:val="true"/>
          <w:lang w:bidi="ar-SA"/>
        </w:rPr>
        <w:t xml:space="preserve">). </w:t>
      </w:r>
      <w:bookmarkStart w:id="367" w:name="pg16085_238532"/>
    </w:p>
    <w:p>
      <w:pPr>
        <w:pStyle w:val="Heading3"/>
        <w:numPr>
          <w:ilvl w:val="2"/>
          <w:numId w:val="1"/>
        </w:numPr>
        <w:rPr/>
      </w:pPr>
      <w:bookmarkStart w:id="368" w:name="__RefHeading___Toc504272_1280447820"/>
      <w:bookmarkStart w:id="369" w:name="_Toc139"/>
      <w:bookmarkEnd w:id="367"/>
      <w:bookmarkEnd w:id="368"/>
      <w:r>
        <w:rPr/>
        <w:t>81</w:t>
      </w:r>
      <w:r>
        <w:rPr>
          <w:rtl w:val="true"/>
        </w:rPr>
        <w:t xml:space="preserve"> - </w:t>
      </w:r>
      <w:r>
        <w:rPr>
          <w:rtl w:val="true"/>
        </w:rPr>
        <w:t>سويد بن عمرو</w:t>
      </w:r>
      <w:bookmarkEnd w:id="369"/>
    </w:p>
    <w:p>
      <w:pPr>
        <w:pStyle w:val="BookText"/>
        <w:rPr/>
      </w:pPr>
      <w:r>
        <w:rPr>
          <w:rFonts w:ascii="Amiri" w:hAnsi="Amiri" w:eastAsia="Amiri" w:cs="Amiri"/>
          <w:color w:val="111111"/>
          <w:sz w:val="28"/>
          <w:sz w:val="28"/>
          <w:szCs w:val="28"/>
          <w:rtl w:val="true"/>
          <w:lang w:bidi="ar-SA"/>
        </w:rPr>
        <w:t>عدّه الشيخ الطوسي في رجاله من أصحاب الحسين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شجاعاً مجرّباً في الحروب، شريفاً عابداً كثير الصلاة، وقد حضر الطف وتقدّم بين يدي الحسين فقاتل حتّى أُثخن بالجراح وسقط على وجهه بين القتلى فظنّ الناس أنّه قُتل وليس به حراك حتّى 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 فوجد به إفاقة وكان معه سكّين خبّاها سكين خبّاها فى خُفّه كان قد أخذ سيفه منه ، فقاتلهم بسكّينه ساعة ثمّ تعطّفوا عليه من كلّ جانب فقتلوه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السياق رواه السيّد ابن طاووس في اللهوف</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السماوي في إبصار العين عن الطبري أنّ سويداً بن عمرو كان شيخاً عابداً كثير ،الصلاة ، وكان شجاعاً مجرّباً في الحروب كما ذكر الطبري والداودي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يوم عاشوراء وقُتل بشر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سويد وقاتل حتّى أُتخن بالجراح وسقط عن وجهه ظُنّ بأنّة قتل ، فلمّا قُتل الحسين وسمعهم يقولون قُتل الحسين، وجد به إفاقة وكانت معه سكّين خبّاها وكان قد أخذ سيفه منه فقاتلهم بسكّينه ساعة ثمّ إنّهم تعطّفوا عليه فقتله عروة بن بكّار التغلبي وزيد بن ورقاء الجهنى</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الزيارة الرجبيّة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سوید مولی شاکر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اسمه تارة يرد في بعض عبارات المقاتل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سويد بن أبي المطاع الأنماري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سويد مولى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ابن </w:t>
      </w:r>
      <w:bookmarkStart w:id="370" w:name="pg16085_238534"/>
    </w:p>
    <w:p>
      <w:pPr>
        <w:pStyle w:val="BookText"/>
        <w:rPr/>
      </w:pPr>
      <w:bookmarkEnd w:id="370"/>
      <w:r>
        <w:rPr>
          <w:rFonts w:ascii="Amiri" w:hAnsi="Amiri" w:eastAsia="Amiri" w:cs="Amiri"/>
          <w:color w:val="111111"/>
          <w:sz w:val="28"/>
          <w:sz w:val="28"/>
          <w:szCs w:val="28"/>
          <w:rtl w:val="true"/>
          <w:lang w:bidi="ar-SA"/>
        </w:rPr>
        <w:t>مطاع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أبي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بالتعدّد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مقتل أخطب خوارزم عبّر عنه بسويد بن عمرو بن أبي المطاع وقال عنه خرج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حسين اليوم تلق أحمدا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وشيخك الخير عليّاً ذا النّدى</w:t>
      </w:r>
    </w:p>
    <w:p>
      <w:pPr>
        <w:pStyle w:val="BookText"/>
        <w:rPr/>
      </w:pPr>
      <w:r>
        <w:rPr>
          <w:rFonts w:ascii="Amiri" w:hAnsi="Amiri" w:eastAsia="Amiri" w:cs="Amiri"/>
          <w:color w:val="111111"/>
          <w:sz w:val="28"/>
          <w:sz w:val="28"/>
          <w:szCs w:val="28"/>
          <w:rtl w:val="true"/>
          <w:lang w:bidi="ar-SA"/>
        </w:rPr>
        <w:t>وحسناً كالبدر وافى الأسعدا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وعمّك القرم الهجان الأصيدا</w:t>
      </w:r>
    </w:p>
    <w:p>
      <w:pPr>
        <w:pStyle w:val="BookText"/>
        <w:rPr/>
      </w:pPr>
      <w:r>
        <w:rPr>
          <w:rFonts w:ascii="Amiri" w:hAnsi="Amiri" w:eastAsia="Amiri" w:cs="Amiri"/>
          <w:color w:val="111111"/>
          <w:sz w:val="28"/>
          <w:sz w:val="28"/>
          <w:szCs w:val="28"/>
          <w:rtl w:val="true"/>
          <w:lang w:bidi="ar-SA"/>
        </w:rPr>
        <w:t>وحمزة ليث الإله الأسدا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 xml:space="preserve">فحمل فقاتل حتّى قُتل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04274_1280447820"/>
      <w:bookmarkStart w:id="372" w:name="_Toc140"/>
      <w:bookmarkEnd w:id="371"/>
      <w:r>
        <w:rPr/>
        <w:t>82</w:t>
      </w:r>
      <w:r>
        <w:rPr>
          <w:rtl w:val="true"/>
        </w:rPr>
        <w:t xml:space="preserve"> - </w:t>
      </w:r>
      <w:r>
        <w:rPr>
          <w:rtl w:val="true"/>
        </w:rPr>
        <w:t>سوار بن المنعم</w:t>
      </w:r>
      <w:bookmarkEnd w:id="372"/>
    </w:p>
    <w:p>
      <w:pPr>
        <w:pStyle w:val="BookText"/>
        <w:rPr/>
      </w:pPr>
      <w:r>
        <w:rPr>
          <w:rFonts w:ascii="Amiri" w:hAnsi="Amiri" w:eastAsia="Amiri" w:cs="Amiri"/>
          <w:color w:val="111111"/>
          <w:sz w:val="28"/>
          <w:sz w:val="28"/>
          <w:szCs w:val="28"/>
          <w:rtl w:val="true"/>
          <w:lang w:bidi="ar-SA"/>
        </w:rPr>
        <w:t xml:space="preserve">يقول المحقّق الأسترآبادي في رجاله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المنعم بن الحابس بن أبي عمير بن نهم الهمذاني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 قُتل معه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في كتاب الرجال</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له الصدوق رواية في ميراث الجنين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واسمه وارد في زيارة الناحية المقدّسة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السماوي عن الحدائق الوردية عن حميد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سوار ممّن أتى </w:t>
      </w:r>
      <w:bookmarkStart w:id="373" w:name="pg16085_238536"/>
    </w:p>
    <w:p>
      <w:pPr>
        <w:pStyle w:val="BookText"/>
        <w:rPr/>
      </w:pPr>
      <w:bookmarkEnd w:id="373"/>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الهدنة وقاتل في الحملة الأُولى فجرح وصرع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سوار حتّى إذا صرع أُتي به أسيراً إلى عمر بن سعد فأراد قتله فشفّع فيه قومه وبقي عندهم جريحاً حتّى توفّي على رأس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أسيراً حتّى توفّي وإنّما كانت شفاعة قومه الدفع عن قتله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المحدّث القمّي في نفس المهموم ونفثة المصدور ومنتهى الآمال بنفس السياق</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04276_1280447820"/>
      <w:bookmarkStart w:id="375" w:name="_Toc141"/>
      <w:bookmarkEnd w:id="374"/>
      <w:r>
        <w:rPr/>
        <w:t>83</w:t>
      </w:r>
      <w:r>
        <w:rPr>
          <w:rtl w:val="true"/>
        </w:rPr>
        <w:t xml:space="preserve"> - </w:t>
      </w:r>
      <w:r>
        <w:rPr>
          <w:rtl w:val="true"/>
        </w:rPr>
        <w:t>سيف بن الحارث</w:t>
      </w:r>
      <w:bookmarkEnd w:id="375"/>
    </w:p>
    <w:p>
      <w:pPr>
        <w:pStyle w:val="BookText"/>
        <w:rPr/>
      </w:pPr>
      <w:r>
        <w:rPr>
          <w:rFonts w:ascii="Amiri" w:hAnsi="Amiri" w:eastAsia="Amiri" w:cs="Amiri"/>
          <w:color w:val="111111"/>
          <w:sz w:val="28"/>
          <w:sz w:val="28"/>
          <w:szCs w:val="28"/>
          <w:rtl w:val="true"/>
          <w:lang w:bidi="ar-SA"/>
        </w:rPr>
        <w:t>وفي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سيف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ألف</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قصيدة أبي فراس ومنتهى الآمال ونفس المهموم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الفتيان الجابريان سيف بن الحارث بن سريع ومالك بن عبد بن سريع وهما ابنا عم وأخوان لأُمّ، فأتيا حسيناً فدنوا منه وهما يبكيان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 أخي، ما يبكيكما ؟ فوالله إنّي لأرجو أن تكونا عن ساعة قريرَي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لا والله ما على أنفسنا نبكي، ولكنّا نبكي عليك نراك قد أُحيط بك ولا نقدر أن نمنعك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بوجدكما من ذلك ومواساتكما إيّاي بأنفسكما أحسن جزاء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استقدما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يا 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وعليكما السلام ، ثمّ قاتلا حتّى قُتلا رحمة الله عليهما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376" w:name="pg16085_238538"/>
    </w:p>
    <w:p>
      <w:pPr>
        <w:pStyle w:val="Heading3"/>
        <w:numPr>
          <w:ilvl w:val="2"/>
          <w:numId w:val="1"/>
        </w:numPr>
        <w:rPr/>
      </w:pPr>
      <w:bookmarkStart w:id="377" w:name="__RefHeading___Toc504278_1280447820"/>
      <w:bookmarkStart w:id="378" w:name="_Toc142"/>
      <w:bookmarkEnd w:id="376"/>
      <w:bookmarkEnd w:id="377"/>
      <w:r>
        <w:rPr/>
        <w:t>84</w:t>
      </w:r>
      <w:r>
        <w:rPr>
          <w:rtl w:val="true"/>
        </w:rPr>
        <w:t xml:space="preserve"> - </w:t>
      </w:r>
      <w:r>
        <w:rPr>
          <w:rtl w:val="true"/>
        </w:rPr>
        <w:t>سيف بن مالك العبدي</w:t>
      </w:r>
      <w:bookmarkEnd w:id="378"/>
    </w:p>
    <w:p>
      <w:pPr>
        <w:pStyle w:val="BookText"/>
        <w:rPr/>
      </w:pPr>
      <w:r>
        <w:rPr>
          <w:rFonts w:ascii="Amiri" w:hAnsi="Amiri" w:eastAsia="Amiri" w:cs="Amiri"/>
          <w:color w:val="111111"/>
          <w:sz w:val="28"/>
          <w:sz w:val="28"/>
          <w:szCs w:val="28"/>
          <w:rtl w:val="true"/>
          <w:lang w:bidi="ar-SA"/>
        </w:rPr>
        <w:t>عدّه الشيخ الطوسي في رجاله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المامقاني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مالك العبدي البصري، خرج من البصرة عند وصول خبر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بالأبطح ولازمه حتّى استشهد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عليّ في رجاله بنفس السياق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السماوي عن الحدائق الورديّة بالسياق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هذا من جملة الرجال الذين يجتمعون في بيت مارية</w:t>
      </w:r>
      <w:r>
        <w:rPr>
          <w:rFonts w:eastAsia="Amiri" w:cs="Amiri" w:ascii="Amiri" w:hAnsi="Amiri"/>
          <w:color w:val="111111"/>
          <w:sz w:val="28"/>
          <w:szCs w:val="28"/>
          <w:rtl w:val="true"/>
          <w:lang w:bidi="ar-SA"/>
        </w:rPr>
        <w:t xml:space="preserve">. </w:t>
      </w:r>
      <w:bookmarkStart w:id="379" w:name="pg16085_238540"/>
    </w:p>
    <w:p>
      <w:pPr>
        <w:pStyle w:val="Heading2"/>
        <w:numPr>
          <w:ilvl w:val="1"/>
          <w:numId w:val="1"/>
        </w:numPr>
        <w:rPr/>
      </w:pPr>
      <w:bookmarkStart w:id="380" w:name="__RefHeading___Toc504280_1280447820"/>
      <w:bookmarkStart w:id="381" w:name="_Toc143"/>
      <w:bookmarkEnd w:id="379"/>
      <w:bookmarkEnd w:id="380"/>
      <w:r>
        <w:rPr>
          <w:rtl w:val="true"/>
        </w:rPr>
        <w:t>حرف الشين</w:t>
      </w:r>
      <w:bookmarkEnd w:id="381"/>
    </w:p>
    <w:p>
      <w:pPr>
        <w:pStyle w:val="Heading3"/>
        <w:numPr>
          <w:ilvl w:val="2"/>
          <w:numId w:val="1"/>
        </w:numPr>
        <w:rPr/>
      </w:pPr>
      <w:bookmarkStart w:id="382" w:name="__RefHeading___Toc504282_1280447820"/>
      <w:bookmarkStart w:id="383" w:name="_Toc144"/>
      <w:bookmarkEnd w:id="382"/>
      <w:r>
        <w:rPr/>
        <w:t>85</w:t>
      </w:r>
      <w:r>
        <w:rPr>
          <w:rtl w:val="true"/>
        </w:rPr>
        <w:t xml:space="preserve"> - </w:t>
      </w:r>
      <w:r>
        <w:rPr>
          <w:rtl w:val="true"/>
        </w:rPr>
        <w:t>شبيب بن جراد</w:t>
      </w:r>
      <w:bookmarkEnd w:id="383"/>
    </w:p>
    <w:p>
      <w:pPr>
        <w:pStyle w:val="BookText"/>
        <w:rPr/>
      </w:pPr>
      <w:r>
        <w:rPr>
          <w:rFonts w:ascii="Amiri" w:hAnsi="Amiri" w:eastAsia="Amiri" w:cs="Amiri"/>
          <w:color w:val="111111"/>
          <w:sz w:val="28"/>
          <w:sz w:val="28"/>
          <w:szCs w:val="28"/>
          <w:rtl w:val="true"/>
          <w:lang w:bidi="ar-SA"/>
        </w:rPr>
        <w:t xml:space="preserve">قال المامقاني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w:t>
      </w:r>
      <w:r>
        <w:rPr>
          <w:rStyle w:val="FootnoteAnchor"/>
          <w:rtl w:val="true"/>
        </w:rPr>
        <w:footnoteReference w:id="293"/>
      </w:r>
      <w:r>
        <w:rPr>
          <w:rFonts w:ascii="IRNazanin" w:hAnsi="IRNazanin" w:eastAsia="IRNazanin"/>
          <w:color w:val="111111"/>
          <w:sz w:val="28"/>
          <w:sz w:val="28"/>
          <w:szCs w:val="28"/>
          <w:rtl w:val="true"/>
          <w:lang w:bidi="fa-IR"/>
        </w:rPr>
        <w:t xml:space="preserve">بن جراد الكلابي الوحيدي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مقدام من أبطال الكوفة وشيعة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في المغازي والحروب مواقف مشهورة وشهرة معهودة لاسيّما في حرب صفّين، وبايع شبيب هذا مسلماً وكان يأخذ بيعة الناس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وقدم كربلاء مع ابن سعد حتّى اليوم التاسع كان مع عسكره حتّى قدم شمر بكتاب ابن زیاد علی ابن سعد يأمره بمناجزة الحسين الحرب ما لم يبايع ليزيد، فعلم حينئذٍ أن لا سبيل إلى المتاركة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ليلة العاشر التحق بمعسكر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 على قمر بني هاشم وإخوته لأنّ أُمّهم من قبيلته ، فلمّا استعر أوار الحرب يوم العاشر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الشهادة في الحملة الأُولى،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مبارزة</w:t>
      </w:r>
      <w:r>
        <w:rPr>
          <w:rFonts w:eastAsia="Amiri" w:cs="Amiri" w:ascii="Amiri" w:hAnsi="Amiri"/>
          <w:color w:val="111111"/>
          <w:sz w:val="28"/>
          <w:szCs w:val="28"/>
          <w:rtl w:val="true"/>
          <w:lang w:bidi="ar-SA"/>
        </w:rPr>
        <w:t xml:space="preserve">. </w:t>
      </w:r>
      <w:bookmarkStart w:id="384" w:name="pg16085_238542"/>
    </w:p>
    <w:p>
      <w:pPr>
        <w:pStyle w:val="Heading3"/>
        <w:numPr>
          <w:ilvl w:val="2"/>
          <w:numId w:val="1"/>
        </w:numPr>
        <w:rPr/>
      </w:pPr>
      <w:bookmarkStart w:id="385" w:name="__RefHeading___Toc504284_1280447820"/>
      <w:bookmarkStart w:id="386" w:name="_Toc145"/>
      <w:bookmarkEnd w:id="384"/>
      <w:bookmarkEnd w:id="385"/>
      <w:r>
        <w:rPr/>
        <w:t>86</w:t>
      </w:r>
      <w:r>
        <w:rPr>
          <w:rtl w:val="true"/>
        </w:rPr>
        <w:t xml:space="preserve"> - </w:t>
      </w:r>
      <w:r>
        <w:rPr>
          <w:rtl w:val="true"/>
        </w:rPr>
        <w:t>شبيب بن عبد الله بن الحرث</w:t>
      </w:r>
      <w:bookmarkEnd w:id="386"/>
    </w:p>
    <w:p>
      <w:pPr>
        <w:pStyle w:val="BookText"/>
        <w:rPr/>
      </w:pPr>
      <w:r>
        <w:rPr>
          <w:rFonts w:ascii="Amiri" w:hAnsi="Amiri" w:eastAsia="Amiri" w:cs="Amiri"/>
          <w:color w:val="111111"/>
          <w:sz w:val="28"/>
          <w:sz w:val="28"/>
          <w:szCs w:val="28"/>
          <w:rtl w:val="true"/>
          <w:lang w:bidi="ar-SA"/>
        </w:rPr>
        <w:t>وفي زيارة الناحية توجد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شبيب بن عبدالله بن الحارث بن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السماوي في إبصار العين ذكره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مولى الحرث بن سريع الجابري</w:t>
      </w:r>
      <w:r>
        <w:rPr>
          <w:rStyle w:val="FootnoteAnchor"/>
          <w:rtl w:val="true"/>
        </w:rPr>
        <w:footnoteReference w:id="294"/>
      </w:r>
      <w:r>
        <w:rPr>
          <w:rFonts w:ascii="Amiri" w:hAnsi="Amiri" w:eastAsia="Amiri" w:cs="Amiri"/>
          <w:color w:val="111111"/>
          <w:sz w:val="28"/>
          <w:sz w:val="28"/>
          <w:szCs w:val="28"/>
          <w:rtl w:val="true"/>
          <w:lang w:bidi="ar-SA"/>
        </w:rPr>
        <w:t xml:space="preserve">وكان صنديداً شجاعاً وبطلاً مقداماً، جعله ابن شهر آشوب من شهداء الحملة الأُولى، وذكره العسقلاني في الإصابة والأسترآبادي في رجاله الكبير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بن عبدالله مولى الحرث بن سريع الهمداني الجابري، نسبته إلى بني جابر بطن من همدان من أهل السير،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شبيباً هذا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 في حرب الجمل وصفّين والنهروان وكان ملازماً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لا يشقّ له غبار بالشجاعة، وهو من رجال الكوفة المعدودين وحضر وقعة الطفّ ونال الشهادة في الحملة الأُولى</w:t>
      </w:r>
      <w:r>
        <w:rPr>
          <w:rFonts w:eastAsia="IRNazanin" w:cs="IRNazanin"/>
          <w:color w:val="111111"/>
          <w:sz w:val="28"/>
          <w:szCs w:val="28"/>
          <w:rtl w:val="true"/>
          <w:lang w:bidi="fa-IR"/>
        </w:rPr>
        <w:t>.</w:t>
      </w:r>
    </w:p>
    <w:p>
      <w:pPr>
        <w:pStyle w:val="Heading3"/>
        <w:numPr>
          <w:ilvl w:val="2"/>
          <w:numId w:val="1"/>
        </w:numPr>
        <w:rPr/>
      </w:pPr>
      <w:bookmarkStart w:id="387" w:name="__RefHeading___Toc504286_1280447820"/>
      <w:bookmarkStart w:id="388" w:name="_Toc146"/>
      <w:bookmarkEnd w:id="387"/>
      <w:r>
        <w:rPr/>
        <w:t>87</w:t>
      </w:r>
      <w:r>
        <w:rPr>
          <w:rtl w:val="true"/>
        </w:rPr>
        <w:t xml:space="preserve"> - </w:t>
      </w:r>
      <w:r>
        <w:rPr>
          <w:rtl w:val="true"/>
        </w:rPr>
        <w:t>شبيب بن عبدالله النهشلي</w:t>
      </w:r>
      <w:bookmarkEnd w:id="388"/>
    </w:p>
    <w:p>
      <w:pPr>
        <w:pStyle w:val="BookText"/>
        <w:rPr/>
      </w:pPr>
      <w:r>
        <w:rPr>
          <w:rFonts w:ascii="Amiri" w:hAnsi="Amiri" w:eastAsia="Amiri" w:cs="Amiri"/>
          <w:color w:val="111111"/>
          <w:sz w:val="28"/>
          <w:sz w:val="28"/>
          <w:szCs w:val="28"/>
          <w:rtl w:val="true"/>
          <w:lang w:bidi="ar-SA"/>
        </w:rPr>
        <w:t>عده الشيخ في رجاله من أصحاب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 معه بكربلاء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على برجاله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عبدالله النهشلي، من أصحاب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معه بكربلاء</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شبيب بن عبدالله النهشلي من التابعين ومن أصحاب أمير المؤمنين في الحروب الثلاثة كان ملازماً لركابه حتّى شهادته ثمّ تحوّل لخدمة </w:t>
      </w:r>
      <w:bookmarkStart w:id="389" w:name="pg16085_238544"/>
    </w:p>
    <w:p>
      <w:pPr>
        <w:pStyle w:val="BookText"/>
        <w:rPr/>
      </w:pPr>
      <w:bookmarkEnd w:id="389"/>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نال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الناحية المقدّسة والرجبيّة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شبيب بن عبدالله النهشلي رضي الله عنه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504288_1280447820"/>
      <w:bookmarkStart w:id="391" w:name="_Toc147"/>
      <w:bookmarkEnd w:id="390"/>
      <w:r>
        <w:rPr/>
        <w:t>88</w:t>
      </w:r>
      <w:r>
        <w:rPr>
          <w:rtl w:val="true"/>
        </w:rPr>
        <w:t xml:space="preserve"> - </w:t>
      </w:r>
      <w:r>
        <w:rPr>
          <w:rtl w:val="true"/>
        </w:rPr>
        <w:t>شوذب مولى شاكر</w:t>
      </w:r>
      <w:bookmarkEnd w:id="391"/>
    </w:p>
    <w:p>
      <w:pPr>
        <w:pStyle w:val="BookText"/>
        <w:rPr/>
      </w:pPr>
      <w:r>
        <w:rPr>
          <w:rFonts w:ascii="Amiri" w:hAnsi="Amiri" w:eastAsia="Amiri" w:cs="Amiri"/>
          <w:color w:val="111111"/>
          <w:sz w:val="28"/>
          <w:sz w:val="28"/>
          <w:szCs w:val="28"/>
          <w:rtl w:val="true"/>
          <w:lang w:bidi="ar-SA"/>
        </w:rPr>
        <w:t>شوذب بن عبدالله الشاكري، مولى شاكر، ومعنى مولى أنّه كان يسكن بين ظهراني قبيلتهم ولم يكن مملوكاً لهم فأعتقوه، لذلك سمّوه مولى، وشوذب من وجوه رجال الشيعة وحفّاظ الحديث وفرسان أهل الكوفة ، ويحمل حديثاً كثيراً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يحدّث الناس في المجلس ويكسب الناس الحديث منه ، وفي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السماوي في إبصار العين 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شوذب من رجال الشيعة ووجوهها ومن الفرسان المعدودين ، وكان حافظاً للحديث، حاملاً له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شوذب يجلس للشيعة فيأتونه للحديث وكان وجهاً فيهم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شوذب عابساً مولاه من الكوفة إلى مكّة بعد قدوم مسلم إلى الكوفة بكتاب لمسلم ووفادة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أهل الكوفة وبقي معه حتّى جاء إلى كربلاء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وتأتي في ترجمة عابس محادثته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الأجل المحدّث النوري صاحب المستدرك عليه الرحمة ولعلّ كان مقامه أعلى من مقام عابس</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والشاكري منسوب إلى شاكر بن ربيعة بن مالك بطن من قبيلة همدان في اليمن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شوذب متقدّماً في الشيعة</w:t>
      </w:r>
      <w:r>
        <w:rPr>
          <w:rFonts w:eastAsia="Amiri" w:cs="Amiri" w:ascii="Amiri" w:hAnsi="Amiri"/>
          <w:color w:val="111111"/>
          <w:sz w:val="28"/>
          <w:szCs w:val="28"/>
          <w:rtl w:val="true"/>
          <w:lang w:bidi="ar-SA"/>
        </w:rPr>
        <w:t xml:space="preserve">. </w:t>
      </w:r>
      <w:bookmarkStart w:id="392" w:name="pg16085_238549"/>
    </w:p>
    <w:p>
      <w:pPr>
        <w:pStyle w:val="Heading2"/>
        <w:numPr>
          <w:ilvl w:val="1"/>
          <w:numId w:val="1"/>
        </w:numPr>
        <w:rPr/>
      </w:pPr>
      <w:bookmarkStart w:id="393" w:name="__RefHeading___Toc504290_1280447820"/>
      <w:bookmarkStart w:id="394" w:name="_Toc148"/>
      <w:bookmarkEnd w:id="392"/>
      <w:bookmarkEnd w:id="393"/>
      <w:r>
        <w:rPr>
          <w:rtl w:val="true"/>
        </w:rPr>
        <w:t>حرف الصاد</w:t>
      </w:r>
      <w:bookmarkEnd w:id="394"/>
    </w:p>
    <w:p>
      <w:pPr>
        <w:pStyle w:val="BookText"/>
        <w:rPr/>
      </w:pP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504292_1280447820"/>
      <w:bookmarkStart w:id="396" w:name="_Toc149"/>
      <w:bookmarkEnd w:id="395"/>
      <w:r>
        <w:rPr>
          <w:rtl w:val="true"/>
        </w:rPr>
        <w:t>حرف الضاد</w:t>
      </w:r>
      <w:bookmarkEnd w:id="396"/>
    </w:p>
    <w:p>
      <w:pPr>
        <w:pStyle w:val="Heading3"/>
        <w:numPr>
          <w:ilvl w:val="2"/>
          <w:numId w:val="1"/>
        </w:numPr>
        <w:rPr/>
      </w:pPr>
      <w:bookmarkStart w:id="397" w:name="__RefHeading___Toc504294_1280447820"/>
      <w:bookmarkStart w:id="398" w:name="_Toc150"/>
      <w:bookmarkEnd w:id="397"/>
      <w:r>
        <w:rPr/>
        <w:t>89</w:t>
      </w:r>
      <w:r>
        <w:rPr>
          <w:rtl w:val="true"/>
        </w:rPr>
        <w:t xml:space="preserve">- </w:t>
      </w:r>
      <w:r>
        <w:rPr>
          <w:rtl w:val="true"/>
        </w:rPr>
        <w:t>ضرغامة بن مالك</w:t>
      </w:r>
      <w:bookmarkEnd w:id="398"/>
    </w:p>
    <w:p>
      <w:pPr>
        <w:pStyle w:val="BookText"/>
        <w:rPr/>
      </w:pPr>
      <w:r>
        <w:rPr>
          <w:rFonts w:ascii="Amiri" w:hAnsi="Amiri" w:eastAsia="Amiri" w:cs="Amiri"/>
          <w:color w:val="111111"/>
          <w:sz w:val="28"/>
          <w:sz w:val="28"/>
          <w:szCs w:val="28"/>
          <w:rtl w:val="true"/>
          <w:lang w:bidi="ar-SA"/>
        </w:rPr>
        <w:t>ذكره الشيخ والتفرشي والمامقاني في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علي في رجاله ضرغامة بن مالك التغلبي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معه بكربلاء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السماوي في إبصار العين كان كاسمه ضرغاماً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 مُردي الأُسود وفارساً يهدم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الشيعة ممّن بايع مسلماً، فلمّا خذل خرج فيمن خرج مع ابن سعد ومال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معه وقُتل بين يديه مبارزة بعد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الحملة الأُولى</w:t>
      </w:r>
      <w:r>
        <w:rPr>
          <w:rStyle w:val="FootnoteAnchor"/>
          <w:rtl w:val="true"/>
        </w:rPr>
        <w:footnoteReference w:id="300"/>
      </w:r>
      <w:r>
        <w:rPr>
          <w:rFonts w:ascii="Amiri" w:hAnsi="Amiri" w:eastAsia="Amiri" w:cs="Amiri"/>
          <w:color w:val="111111"/>
          <w:sz w:val="28"/>
          <w:sz w:val="28"/>
          <w:szCs w:val="28"/>
          <w:rtl w:val="true"/>
          <w:lang w:bidi="ar-SA"/>
        </w:rPr>
        <w:t xml:space="preserve">، إلّا </w:t>
      </w:r>
    </w:p>
    <w:p>
      <w:pPr>
        <w:pStyle w:val="BookText"/>
        <w:rPr/>
      </w:pPr>
      <w:r>
        <w:rPr>
          <w:rFonts w:ascii="Amiri" w:hAnsi="Amiri" w:eastAsia="Amiri" w:cs="Amiri"/>
          <w:color w:val="111111"/>
          <w:sz w:val="28"/>
          <w:sz w:val="28"/>
          <w:szCs w:val="28"/>
          <w:rtl w:val="true"/>
          <w:lang w:bidi="ar-SA"/>
        </w:rPr>
        <w:t xml:space="preserve">أنّ أبا مخنف جعل شهادته بعد الصلاة الظهر فقد حمل عليهم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إليكم من ابن مالك 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يحمي عن الكرام</w:t>
      </w:r>
    </w:p>
    <w:p>
      <w:pPr>
        <w:pStyle w:val="BookText"/>
        <w:rPr/>
      </w:pPr>
      <w:r>
        <w:rPr>
          <w:rFonts w:ascii="Amiri" w:hAnsi="Amiri" w:eastAsia="Amiri" w:cs="Amiri"/>
          <w:color w:val="111111"/>
          <w:sz w:val="28"/>
          <w:sz w:val="28"/>
          <w:szCs w:val="28"/>
          <w:rtl w:val="true"/>
          <w:lang w:bidi="ar-SA"/>
        </w:rPr>
        <w:t>يرجو ثواب الله بالتمام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من ملك علّام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قتال الرجل الباسل، وصبر على الخطب الهائل حتّى قتل منهم ستّين فارساً سوى من جرح إلى أن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نسيت فلا أنسى الحسين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 بالطفّ ركب الهمّ والهمم</w:t>
      </w:r>
    </w:p>
    <w:p>
      <w:pPr>
        <w:pStyle w:val="BookText"/>
        <w:rPr/>
      </w:pPr>
      <w:r>
        <w:rPr>
          <w:rFonts w:ascii="Amiri" w:hAnsi="Amiri" w:eastAsia="Amiri" w:cs="Amiri"/>
          <w:color w:val="111111"/>
          <w:sz w:val="28"/>
          <w:sz w:val="28"/>
          <w:szCs w:val="28"/>
          <w:rtl w:val="true"/>
          <w:lang w:bidi="ar-SA"/>
        </w:rPr>
        <w:t>غداة فاضت عليه كلّ 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جيشٍ كموج البحر ملتطم</w:t>
      </w:r>
    </w:p>
    <w:p>
      <w:pPr>
        <w:pStyle w:val="BookText"/>
        <w:rPr/>
      </w:pPr>
      <w:r>
        <w:rPr>
          <w:rFonts w:ascii="Amiri" w:hAnsi="Amiri" w:eastAsia="Amiri" w:cs="Amiri"/>
          <w:color w:val="111111"/>
          <w:sz w:val="28"/>
          <w:sz w:val="28"/>
          <w:szCs w:val="28"/>
          <w:rtl w:val="true"/>
          <w:lang w:bidi="ar-SA"/>
        </w:rPr>
        <w:t xml:space="preserve">غداة خاض غبار النقع مبتدراً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كالبدر يسبح في جُنح من الظلم</w:t>
      </w:r>
    </w:p>
    <w:p>
      <w:pPr>
        <w:pStyle w:val="BookText"/>
        <w:rPr/>
      </w:pPr>
      <w:r>
        <w:rPr>
          <w:rFonts w:ascii="Amiri" w:hAnsi="Amiri" w:eastAsia="Amiri" w:cs="Amiri"/>
          <w:color w:val="111111"/>
          <w:sz w:val="28"/>
          <w:sz w:val="28"/>
          <w:szCs w:val="28"/>
          <w:rtl w:val="true"/>
          <w:lang w:bidi="ar-SA"/>
        </w:rPr>
        <w:t>غداة حفّت به من رهطه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أُنوف العزّ والشّيم</w:t>
      </w:r>
    </w:p>
    <w:p>
      <w:pPr>
        <w:pStyle w:val="BookText"/>
        <w:rPr/>
      </w:pPr>
      <w:r>
        <w:rPr>
          <w:rFonts w:ascii="Amiri" w:hAnsi="Amiri" w:eastAsia="Amiri" w:cs="Amiri"/>
          <w:color w:val="111111"/>
          <w:sz w:val="28"/>
          <w:sz w:val="28"/>
          <w:szCs w:val="28"/>
          <w:rtl w:val="true"/>
          <w:lang w:bidi="ar-SA"/>
        </w:rPr>
        <w:t>أقوام مجد زكت أطراف محتدهم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ورجال السيف والقلم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الضحّاك بن عمرو بن قيس بن عبدالله المشرفي الهمداني ليس من شرط كتابنا</w:t>
      </w:r>
      <w:r>
        <w:rPr>
          <w:rStyle w:val="FootnoteAnchor"/>
          <w:rtl w:val="true"/>
        </w:rPr>
        <w:footnoteReference w:id="301"/>
      </w:r>
      <w:r>
        <w:rPr>
          <w:rFonts w:ascii="Amiri" w:hAnsi="Amiri" w:eastAsia="Amiri" w:cs="Amiri"/>
          <w:color w:val="111111"/>
          <w:sz w:val="28"/>
          <w:sz w:val="28"/>
          <w:szCs w:val="28"/>
          <w:rtl w:val="true"/>
          <w:lang w:bidi="ar-SA"/>
        </w:rPr>
        <w:t xml:space="preserve">، لأنّه كان من أصحاب الحسين ولكنّه غدر به وترك الإمام وقد أحاط به العدوّ وهرب من كربلا كما حدّث بذلك الطبري عن لوط بن يحيى الأزدي </w:t>
      </w:r>
    </w:p>
    <w:p>
      <w:pPr>
        <w:pStyle w:val="BookText"/>
        <w:rPr/>
      </w:pPr>
      <w:r>
        <w:rPr>
          <w:rFonts w:ascii="Amiri" w:hAnsi="Amiri" w:eastAsia="Amiri" w:cs="Amiri"/>
          <w:color w:val="111111"/>
          <w:sz w:val="28"/>
          <w:sz w:val="28"/>
          <w:szCs w:val="28"/>
          <w:rtl w:val="true"/>
          <w:lang w:bidi="ar-SA"/>
        </w:rPr>
        <w:t xml:space="preserve">المعروف بأبي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الضحّاك بن عمرو بن عبدالله بن قيس المشرفي الهمداني مع مالك بن نسر الأرحبي في قصر بني مقاتل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فسلّما عليه ودعاهما إلى نصرته ، فاعتذر مالك ابن نسر الأرحبي بالعيال وتقدّم السنّ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عليّ ديون فأنا وفيّها إليهم، وقال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أُجيبك على شرط أنّ لي تركك إذا لم يغن جهادي عنك فأجابني إلى ذلك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عاصم عن الضحّاك بن عبدالله المشرقي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أُصيبوا وقد خلص إليه وإلى أهل بيته ولم يبق معه غير سويد بن عمرو بن أبي مطاع الخثعمي وبشير بن عمرو الحضرمي،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قد علمت ما كان بيني وبينك ، قلت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عنك ما رأيت مقاتلاً فإذا لم أر مقاتلاً فأنا في حلّ من الانصراف، فقلت لي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وكيف لك بالنجاء إن قدرت على ذلك فأنت في 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إلى فرسى وقد كنت حيث رأيت خيل أصحابنا تعقر أقبلت بها حتّى أدخلتها فسطاطاً لأصحابنا بين البيوت وأقبلت أُقاتل معهم راجلاً فقتلت يومئذٍ بين يدي الحسين رجلين وقطعت يد آخر، وقال لى الحسين يومئذٍ مراراً لا تشلل، لا يقطع الله يدك، جزاك الله خيراً عن أهل بيت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أذن لي استخرجت الفرس من الفسطاط ثمّ استويت على متنها ثمّ ضربتها حتّى إذا قامت على السنابك رميت بها عرض القوم فأفرجوا لي وأتبعني منهم خمسة عشر رجلاً حتّى انتهيت إلى شفيّة قرية قريبة من الفرات فلمّا لحقوني عطفت عليهم فعرفني كثير ابن عبدالله الشعبي وأيّوب بن مشرح الخيواني وقبس بن عبدالله الصائدي، فقالوا </w:t>
      </w:r>
      <w:r>
        <w:rPr>
          <w:rFonts w:eastAsia="IRNazanin" w:cs="IRNazanin"/>
          <w:color w:val="111111"/>
          <w:sz w:val="28"/>
          <w:szCs w:val="28"/>
          <w:rtl w:val="true"/>
          <w:lang w:bidi="fa-IR"/>
        </w:rPr>
        <w:t xml:space="preserve">: </w:t>
      </w:r>
      <w:bookmarkStart w:id="399" w:name="pg16085_238555"/>
    </w:p>
    <w:p>
      <w:pPr>
        <w:pStyle w:val="BookText"/>
        <w:rPr/>
      </w:pPr>
      <w:bookmarkEnd w:id="399"/>
      <w:r>
        <w:rPr>
          <w:rFonts w:ascii="Amiri" w:hAnsi="Amiri" w:eastAsia="Amiri" w:cs="Amiri"/>
          <w:color w:val="111111"/>
          <w:sz w:val="28"/>
          <w:sz w:val="28"/>
          <w:szCs w:val="28"/>
          <w:rtl w:val="true"/>
          <w:lang w:bidi="ar-SA"/>
        </w:rPr>
        <w:t>هذا الضحّاك بن عبد الله المشرقي ، هذا ابن عمّنا، ننشدكم الله لمّا كففتم عنه ، فقال ثلاثة نفر من بني تميم كانوا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لنجيبنّ إخواننا وأهل دعوتنا إلى ما أحبّوا من الكفّ عن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تابع التميميّون أصحابي كفّ الآخرون فنجّاني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504296_1280447820"/>
      <w:bookmarkStart w:id="401" w:name="_Toc151"/>
      <w:bookmarkEnd w:id="400"/>
      <w:r>
        <w:rPr/>
        <w:t>90</w:t>
      </w:r>
      <w:r>
        <w:rPr>
          <w:rtl w:val="true"/>
        </w:rPr>
        <w:t xml:space="preserve"> - </w:t>
      </w:r>
      <w:r>
        <w:rPr>
          <w:rtl w:val="true"/>
        </w:rPr>
        <w:t>ضبيعة بن عمرو</w:t>
      </w:r>
      <w:bookmarkEnd w:id="40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له ذكر 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ضبيعة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أمّا في كتب الرجال فلا ذكر له </w:t>
      </w:r>
      <w:r>
        <w:rPr>
          <w:rFonts w:eastAsia="Amiri" w:cs="Amiri" w:ascii="Amiri" w:hAnsi="Amiri"/>
          <w:color w:val="111111"/>
          <w:sz w:val="28"/>
          <w:szCs w:val="28"/>
          <w:rtl w:val="true"/>
          <w:lang w:bidi="ar-SA"/>
        </w:rPr>
        <w:t xml:space="preserve">. </w:t>
      </w:r>
      <w:bookmarkStart w:id="402" w:name="pg16085_238557"/>
    </w:p>
    <w:p>
      <w:pPr>
        <w:pStyle w:val="Heading2"/>
        <w:numPr>
          <w:ilvl w:val="1"/>
          <w:numId w:val="1"/>
        </w:numPr>
        <w:rPr/>
      </w:pPr>
      <w:bookmarkStart w:id="403" w:name="__RefHeading___Toc504298_1280447820"/>
      <w:bookmarkStart w:id="404" w:name="_Toc152"/>
      <w:bookmarkEnd w:id="402"/>
      <w:bookmarkEnd w:id="403"/>
      <w:r>
        <w:rPr>
          <w:rtl w:val="true"/>
        </w:rPr>
        <w:t>حرف الطاء</w:t>
      </w:r>
      <w:bookmarkEnd w:id="404"/>
    </w:p>
    <w:p>
      <w:pPr>
        <w:pStyle w:val="Heading3"/>
        <w:numPr>
          <w:ilvl w:val="2"/>
          <w:numId w:val="1"/>
        </w:numPr>
        <w:rPr/>
      </w:pPr>
      <w:bookmarkStart w:id="405" w:name="__RefHeading___Toc504300_1280447820"/>
      <w:bookmarkStart w:id="406" w:name="_Toc153"/>
      <w:bookmarkEnd w:id="405"/>
      <w:r>
        <w:rPr/>
        <w:t>91</w:t>
      </w:r>
      <w:r>
        <w:rPr>
          <w:rtl w:val="true"/>
        </w:rPr>
        <w:t xml:space="preserve"> - </w:t>
      </w:r>
      <w:r>
        <w:rPr>
          <w:rtl w:val="true"/>
        </w:rPr>
        <w:t>طرماح بن عدي</w:t>
      </w:r>
      <w:bookmarkEnd w:id="406"/>
    </w:p>
    <w:p>
      <w:pPr>
        <w:pStyle w:val="BookText"/>
        <w:rPr/>
      </w:pPr>
      <w:r>
        <w:rPr>
          <w:rFonts w:ascii="Amiri" w:hAnsi="Amiri" w:eastAsia="Amiri" w:cs="Amiri"/>
          <w:color w:val="111111"/>
          <w:sz w:val="28"/>
          <w:sz w:val="28"/>
          <w:szCs w:val="28"/>
          <w:rtl w:val="true"/>
          <w:lang w:bidi="ar-SA"/>
        </w:rPr>
        <w:t>قال الشيخ الطوسي في رجاله</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عدي رسوله إلى معاوية</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من عبد الله معاوية بن أبي سفيان إلى عليّ بن أبي طالب ، أمّا بعد ، فقد اتّبعت ما يضرّك وتركت ما ينفعك ، وخالفت كتاب الله وسنّة محمّد ، وقتلت طلحة والزبير، وحاربت أُمّ المؤمنين ، وكان رسول الله يباهي بهم ، فوالله لأرمينّك بشهاب لا يطفيه الماء ، ولا تزعزعه الرياح ، إذا وقع وقب وإذا وقب ثقب، وإذا ثقب التهب ، فلا تغرّنّك الجيوش، واستعدّ للحرب،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الكتاب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فكّه وقرأه فدعا بقرطاس ودواة وكتب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من عبد الله وابن عبده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أخ الرسول وزوج البتول وأب السبطين الحسن والحسين إلى معاوية بن أبي سفيان ، أمّا بعد، فإنّي أفنيت قومك يوم بدر ، وقتلت جدّك وعمّك وخالك ، والسيف الذي قتلتهم به هو معي يحمله ساعدي وقوّة من يدي كما جعله النبيّ في كفّي، ونصرة من ربّي تبارك وتعالى ، فوالله ما استبدلت بالله ربّاً، ولا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ولا بسيف بدلاً ، فبالغ من رأيك واجهد ولا تنقص فقد استحوذ عليك الشيطان واستفزّك الجهل والطغيان، وسيعلم الذين ظلموا أيّ منقلب ينقلبون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ودعى برجل من أصحابه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الطرمّاح بن عدي ، وكان رجلاً جسيماً طويلاً أديباً فصيحاً متكلّماً لسناً ، لا يكلّ لسانه في الكلام، ولا يملّ عن الجواب ، فعمّمه بعمامة وأركبه على جمل بازل فائق أحمر ، فسوّى راحلته ووجّهه إلى دمشق، فسأل عن بوّاب معاوية من أصحابه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جعثماً وجرولاً وخاشناً وفاحماً أبو الأعور السلمي وأبو هريرة الدوسي ومروان بن الحكم وعمرو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بباب الخضراء ببستان يتنزهون ، فانطلق طرماح حتى أشرف على ذلك المكان فإذا القوم ببابه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هل عندك خبر من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الله في السماء وملك الموت في الهواء ، وسيف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القفا ، فاستعدّوا لما ينزل عليكم من البلاء يا أهل النفاق والشقاء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حرّ تقي زكيّ 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الدعيّ الرديّ الذي تزعمون أنه أميركم، فعلموا أنه رسول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معاوية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الدخول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مشغول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أبو عد أم وعيد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يشاور أصحابه يما يكفيه غداً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فكتبوا بخبره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ورد من عند عليّ بن أبي طالب رجل أعرابيّ بدويّ له لان فصيح وقول مليح ، طلق زلق، يتكلّم ولا يكلّ، يطول ولا يملّ ، فاستعدّ لجوابه كلاماً بالغاً، ولا تكن عنه ساعياً غافلاً،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الطرمّاح بذلك أناخ راحلته ونزل عنها وعقلها وجلس مع القوم الذين يتحدّثون ، فلمّا بلغ الخبر إلى معاوية أمر ابنه يزيد لعنه الله بضرب المصاف على داره وكان على وجه يزيد أثر الضرب وإذا تكلّم كان جهير الصوت، فأمر يزيد بضرب المصاف على باب داره ففعلوا ذلك، فقالوا للطرماح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تدخل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جنت ، وبهذا أُمرت إليهم ومشى فلما رأى أصحابه والمصاف وعليهم ثياب ،سود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القوم كأنهم زبانية مالك في ضيق المسالك ، فلما دني نظر إلى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الميشوم الواسع الحلقوم المضروب على الخرطوم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زاد الله زاده و لا بلغ ،مراده فسمع يزيد بذلك وقصد قتله ثمّ كره أن يحدث أمراً دون أبيه ، فكظم غيظه وأطفأ ناره وسلّم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 إنّ أمير المؤمنين يقرأ عليك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سلامه معي من الكوفة ،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ما شئت فقد أُمرت بقضاء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يقوم من مقامه حتّى يجلس من هو أولى في هذا المقام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عليه</w:t>
      </w:r>
    </w:p>
    <w:p>
      <w:pPr>
        <w:pStyle w:val="BookText"/>
        <w:rPr/>
      </w:pPr>
      <w:r>
        <w:rPr>
          <w:rFonts w:ascii="Amiri" w:hAnsi="Amiri" w:eastAsia="Amiri" w:cs="Amiri"/>
          <w:color w:val="111111"/>
          <w:sz w:val="28"/>
          <w:sz w:val="28"/>
          <w:szCs w:val="28"/>
          <w:rtl w:val="true"/>
          <w:lang w:bidi="ar-SA"/>
        </w:rPr>
        <w:t xml:space="preserve">فأمر برفع الحجاب وأدخله على معاوية ، فلمّا دخل عليه الطرمّاح وهو متنعّل،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اخلع نعليك ، فالتفت يميناً وشمالاً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الوادي المقدّس فأخلع نعلي، فنظر إلى معاوية قاعداً على السرير مع قوّاد عساكره وحاشيته ، فمثل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الملك العاصي،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نحن المؤمنون فمن أمّرك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مختوم من إمام معصوم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أطأ فراشك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وزيري وأشار إلى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ظلم الأمير وخان الوزير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إلى ولدي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فرحنا بإبليس كيف نفرح بأولاده،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ناوله مملوكي وأشار إلى غلام له قائم على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اشترى من مال استخرج من غير 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الحيلة في أخذ الكتاب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من مقامك وتأخذ الكتاب بيدك على كره منك فإنّه كتاب رجل كريم وسيد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معاوية هذا وثب من مكانه وأخذ الكتاب وقرأه ووضعه تحت ركبته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 عليّاً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كالبدر الطالع حواليه أصحابه كالنجوم ، إذا أمرهم أمراً ابتدروا به ، وإن نهاهم عن شيء لم يباشروه ، بطل شجاع، إن لقي حصناً هدمه وألقاه ، وإن لقي قرناً صلبه وأخزاه ، وإن لقي عدوّاً صلبه وأفناه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خلّفت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خلّفتهما شابّين تقيّين نقيّين أديبين خطيبين سيّدين سندين طيّبين طاهرين، فاضلين كاملين عاملين ، يصلحان للدنيا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أفصحك يا أعرابي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 باب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لرأيت الفصحاء البلغاء الفقهاء العلماء النجباء الأُدباء الأتقياء الأصفياء لغرقت في بحر عميق لا تنجو من لجته يا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العاص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بدويّ لو أرضيته بالمال ليقول فيك خيراً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ما تقول في الجائزة تأخذها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استقباض روحك من بدنك وكيف باستقبال مالك ، فأمر له بعشرة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أزيدك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فإنّك لا تعطيه من مال أبيك وأنا والله أولى من يزيد، فأمر له بعشرة آلاف درهم، ثمّ 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وتر يحبّ الوتر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عشرة آلاف أيضاً، فأبطأ الخازن عليه ساعة فمدّ الطرمّاح بطره إلى أبراده فقال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بما أمرت لي كريح تهبّ من قلل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أمرت لي بجائزة لا أراها ولا تراها ، فأمر معاوية أن يسرع بإيرادها فوضعت بين يديه ، فلمّا قبض الدراهم سكت ولم يتكلّم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جائزة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المسلمين من خزائن ربّ العالمين أخذه عبد من عباده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كاتبه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جواب كتابه ، فوالله لقد أظلم الدنيا عليّ ، فأخذ الكاتب القرطاس وكتب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من عبد الله وابن عبده معاوية بن أبي سفيان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آتي بجنود إليك من جنود الشام كانت مقدّمتها بالكوفة وساقتها بساحل البحر ، ولأرينّك ألف جبل من خردل تحت كلّ خردل ألف مقاتل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نظر الطرمّاح إلى الكاتب وما خرج من تحت قلمه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أيّكما أكذب، أنت وادّعائك الخلافة أم كاتبك وما خرج من تحت قلمه ، لو اجتمع أهل المشرق والمغرب لن يقوم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كتب بغير أمري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بما لم تأمره فقد استضعفك ، وإن كتب بما أمرته فقد استفضحك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بن أبي طالب ديكاً أعلى الصوت، عظيم المنقار ، يلتقط بخيشومه ويضرب بقانصته ، ويحيط بحوصلته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لكذلك وهو مالك الأشتر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 بسلام منّى ، فأخذ الكتاب وحمل المال وخرج من عنده وركب مطيته وسار ، ثمّ التفت معاوية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 جميع مالي لرجل منكم لا يؤدّي عُشر ما أدّى هذا الرجل عن صاحبه ، فوالله لقد ضيّق الدنيا عليّ بحذافيره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لك منزلة من النبي كمنزلة ابن عمّه وكنت على الحقّ لأدّينا عنك بأفضل من ذلك أضعافاً مضاعفة ،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 فوالله لكلامك علىّ أشدّ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رحمۀ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أنا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نحواً من هذه الحكاية في بحار 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وعفى الله عن المؤلّف حين ينقلها في كتابه مع علمه بوضعها لأنّه ناقد ينقد المعاني ، خبير بصحّتها وسقمها، وغثّها وسمينها ، فهو وإن كان نقلها في الهامش إلّا أنّها فيما يظهر لي معتمدة لديه أراد أن يتحف بها قرّائه ولكن فاته أنّه تصبّ في صالح بان هند الذي أُعطي الحلم العجيب على هذا الأعرابي والكرم الغريب ، وأُعطي رسول أمير المؤمنين البذائة والجشع لأنّه يذري السباب على معاوية وأصحابه فلا يجيبونه إلّا بأحسن القول ، ويستبطئ الصلة ويستعجلها، ويستقلّها ويطلب المزيد ، وفي كلّ ذلك ينعم له معاوية ، فمن أين جائه هذا الحلم وهذا الكرم ليت شعري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ورد ذكره في رجال التفرشي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المقامقاني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بن عدي غاية في الجلالة والنبل والشرف ويكفيه حواره مع معاوية حيث أظلم الدنيا بعينيه، ولازم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العاشر قاتل قتالاً شديداً وجرح جراحات منكرة، ووقع من على ظهر فرسه وبه رمق فاحتمله قومه وعالجوه حتّى برئ وبقي على ولائه وإخلاصه حتّى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العبارة أنّ الطرمّاح لم يستشهد في معركة الطفّ ولكن هذا معارض بما أورده ابو مخنف في المقتل من أنّ الطرمّاح قُتل في كربلاء</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من بعده الطرمّاح بن عدى وأنشأ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طرمّاح شديد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وثقت بالإله الربّ</w:t>
      </w:r>
    </w:p>
    <w:p>
      <w:pPr>
        <w:pStyle w:val="BookText"/>
        <w:rPr/>
      </w:pPr>
      <w:r>
        <w:rPr>
          <w:rFonts w:ascii="Amiri" w:hAnsi="Amiri" w:eastAsia="Amiri" w:cs="Amiri"/>
          <w:color w:val="111111"/>
          <w:sz w:val="28"/>
          <w:sz w:val="28"/>
          <w:szCs w:val="28"/>
          <w:rtl w:val="true"/>
          <w:lang w:bidi="ar-SA"/>
        </w:rPr>
        <w:t>إذا انتضيت في الهياج عضبي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قريني في القتال غلبي</w:t>
      </w:r>
    </w:p>
    <w:p>
      <w:pPr>
        <w:pStyle w:val="BookText"/>
        <w:rPr/>
      </w:pPr>
      <w:r>
        <w:rPr>
          <w:rFonts w:ascii="Amiri" w:hAnsi="Amiri" w:eastAsia="Amiri" w:cs="Amiri"/>
          <w:color w:val="111111"/>
          <w:sz w:val="28"/>
          <w:sz w:val="28"/>
          <w:szCs w:val="28"/>
          <w:rtl w:val="true"/>
          <w:lang w:bidi="ar-SA"/>
        </w:rPr>
        <w:t>فدونكم فقد قسست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الطفات أو بذاك صلبي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على القوم ولم يزل يقاتل حتّى قتل سبعين فارساً وكبا به جواده فأرداه إلى الأرض صريعاً فأحاطت به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واحتزّوا رأسه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في ناسخ التواريخ بالسياق نفسه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بعد ذكره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القوم كالأسد الجريح الذي تجاوز نفسه أو النمر الذي أُطلق بعد عقال أو </w:t>
      </w:r>
    </w:p>
    <w:p>
      <w:pPr>
        <w:pStyle w:val="BookText"/>
        <w:rPr/>
      </w:pPr>
      <w:r>
        <w:rPr>
          <w:rFonts w:ascii="Amiri" w:hAnsi="Amiri" w:eastAsia="Amiri" w:cs="Amiri"/>
          <w:color w:val="111111"/>
          <w:sz w:val="28"/>
          <w:sz w:val="28"/>
          <w:szCs w:val="28"/>
          <w:rtl w:val="true"/>
          <w:lang w:bidi="ar-SA"/>
        </w:rPr>
        <w:t xml:space="preserve">الرجل قُتل أبوه، فقلب الميمنة على الميسرة، وقتل الفرس والفارس حتّى بلغ قتلاه سبعين لعيناً، وبينما هو في قلب المعركة وقد حمي وطيسها إذ كبى به جواده فأحاط به العدوّ واحتزّوا رأسه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الطرمّاح إلى ميدان القتال وقاتل قتالاً شديداً إلى أن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سيّد الشهداء عُذيب الهجانات رأى راكبين أربعاً مُقبلين من ناحية الكوفة على هجنهم ويقودون فرساً لنافع بن هلال ودليلهم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هذه الرواية لحوق الطرماح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عُذيب الهجانات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الهلال وفي رواية البحار عن مقتل 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ألحّ الحرّ على الحسين بالنزول وضايقه مضايقة شديدة، أقبل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يعرف الطريق على غير الجادّة ؟ 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 ، أنا أخبر الطريق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الطرمّاح وأتبعه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 وجعل الطرمّاح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ناقتي لا تذعري من زجري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وامضي بنا قبل طلوع الفجر</w:t>
      </w:r>
    </w:p>
    <w:p>
      <w:pPr>
        <w:pStyle w:val="BookText"/>
        <w:rPr/>
      </w:pPr>
      <w:r>
        <w:rPr>
          <w:rFonts w:ascii="Amiri" w:hAnsi="Amiri" w:eastAsia="Amiri" w:cs="Amiri"/>
          <w:color w:val="111111"/>
          <w:sz w:val="28"/>
          <w:sz w:val="28"/>
          <w:szCs w:val="28"/>
          <w:rtl w:val="true"/>
          <w:lang w:bidi="ar-SA"/>
        </w:rPr>
        <w:t>بخير فتيان وخير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رسول الله آل الفخر</w:t>
      </w:r>
    </w:p>
    <w:p>
      <w:pPr>
        <w:pStyle w:val="BookText"/>
        <w:rPr/>
      </w:pPr>
      <w:r>
        <w:rPr>
          <w:rFonts w:ascii="Amiri" w:hAnsi="Amiri" w:eastAsia="Amiri" w:cs="Amiri"/>
          <w:color w:val="111111"/>
          <w:sz w:val="28"/>
          <w:sz w:val="28"/>
          <w:szCs w:val="28"/>
          <w:rtl w:val="true"/>
          <w:lang w:bidi="ar-SA"/>
        </w:rPr>
        <w:t>السادة البيض الوجوه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الطاعنين بالرماح السُّمر</w:t>
      </w:r>
    </w:p>
    <w:p>
      <w:pPr>
        <w:pStyle w:val="BookText"/>
        <w:rPr/>
      </w:pPr>
      <w:r>
        <w:rPr>
          <w:rFonts w:ascii="Amiri" w:hAnsi="Amiri" w:eastAsia="Amiri" w:cs="Amiri"/>
          <w:color w:val="111111"/>
          <w:sz w:val="28"/>
          <w:sz w:val="28"/>
          <w:szCs w:val="28"/>
          <w:rtl w:val="true"/>
          <w:lang w:bidi="ar-SA"/>
        </w:rPr>
        <w:t>الضاربين بالسيوف البتر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تحلّي بكريم الفخر</w:t>
      </w:r>
    </w:p>
    <w:p>
      <w:pPr>
        <w:pStyle w:val="BookText"/>
        <w:rPr/>
      </w:pPr>
      <w:r>
        <w:rPr>
          <w:rFonts w:ascii="IRNazanin" w:hAnsi="IRNazanin" w:eastAsia="IRNazanin"/>
          <w:color w:val="111111"/>
          <w:sz w:val="28"/>
          <w:sz w:val="28"/>
          <w:szCs w:val="28"/>
          <w:rtl w:val="true"/>
          <w:lang w:bidi="fa-IR"/>
        </w:rPr>
        <w:t>الماجد الجدّ رحيب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أثابه الله لخیر أمر</w:t>
      </w:r>
    </w:p>
    <w:p>
      <w:pPr>
        <w:pStyle w:val="BookText"/>
        <w:rPr/>
      </w:pPr>
      <w:r>
        <w:rPr>
          <w:rFonts w:ascii="Amiri" w:hAnsi="Amiri" w:eastAsia="Amiri" w:cs="Amiri"/>
          <w:color w:val="111111"/>
          <w:sz w:val="28"/>
          <w:sz w:val="28"/>
          <w:szCs w:val="28"/>
          <w:rtl w:val="true"/>
          <w:lang w:bidi="ar-SA"/>
        </w:rPr>
        <w:t>عمّره الله بقاء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النفع معاً والضُّرَّ</w:t>
      </w:r>
    </w:p>
    <w:p>
      <w:pPr>
        <w:pStyle w:val="BookText"/>
        <w:rPr/>
      </w:pPr>
      <w:r>
        <w:rPr>
          <w:rFonts w:ascii="Amiri" w:hAnsi="Amiri" w:eastAsia="Amiri" w:cs="Amiri"/>
          <w:color w:val="111111"/>
          <w:sz w:val="28"/>
          <w:sz w:val="28"/>
          <w:szCs w:val="28"/>
          <w:rtl w:val="true"/>
          <w:lang w:bidi="ar-SA"/>
        </w:rPr>
        <w:t>أيّد حسيناً سيّدي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حسيناً سيّدي بالنصر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الطُّغاة من بقايا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اللعينين سليلّي صخر </w:t>
      </w:r>
    </w:p>
    <w:p>
      <w:pPr>
        <w:pStyle w:val="BookText"/>
        <w:rPr/>
      </w:pPr>
      <w:r>
        <w:rPr>
          <w:rFonts w:ascii="Amiri" w:hAnsi="Amiri" w:eastAsia="Amiri" w:cs="Amiri"/>
          <w:color w:val="111111"/>
          <w:sz w:val="28"/>
          <w:sz w:val="28"/>
          <w:szCs w:val="28"/>
          <w:rtl w:val="true"/>
          <w:lang w:bidi="ar-SA"/>
        </w:rPr>
        <w:t>يزيد لا زال حليف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زياد عهر ابن العهر</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وفي ناسخ التواريخ عن أبي مخنف روى أنّ الطرمّاح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بجراح منكرة يوم الطفّ فوقعت بين القتلى ولم يكن أحد يحسبني في الأحياء، وأُقسم بأنّي لم أقل إلّا الحقّ فرأيت وأنا في حال اليقظة التامّة عشرين راكباً قّد أقبلوا وعليهم الثياب البيض وقد سطعت روائح المسك منهم حتى ملأت المكان،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هذا عبيد الله بن زياد قد جاء ليمثّل بجسد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رأيت أحدهم قد دنى من جسد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وترجّل وجلس عند الجسد وكانت الرؤوس ساعتئذٍ تحمل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هذا الجالس إلى جهة الكوفة وإذا بالرأس الشريف قد التحق بالجسد وراح ذلك الجالس يخاطبه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قتلوك ، أتراهم ما عرفوك ، ومن شرب الماء منعوك ، وما أشدّ جرأتهم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رمق الحاضرين معه يا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آدم، ويا أبي إبراهيم، ويا أبي إسماعيل، ويا أخويّ موسى وعيسى، ألا تحزنكم ما فعلته أُمّتي بولدي، لا أنالهم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الطرمّاح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رسول الله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فيما نحن فيه من عدّة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الطرمّاح هذا هو ابن عدي بن حاتم الطائي أو غيره كما شوهد في كثير من العبارات؟ نعم هو ابن عدي وليس ابن حاتم لأنّ لعدي ثلاثة أولاد أحدهم طرفة، والثاني طريف، والثالث مطرف، وهؤلاء الثلاثة كانوا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ونالوا الشهادة بين يديه، وكان قد أُوذي من أهل الكوفة في أولاده وهو من أشرافهم 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بنارهم أو مت كمداً ، فكان يجيبهم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أنّ لي ألفاً من الولد مثلهم فأقدّمهم بين يدي أمير المؤمنين مولاي ليسبقوني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معاوية أيضاً في أحد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عليّ لأن ولديه الحسن والحسين سلما من القتل ووقع على أولادك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والله ما أنصفته لأنّه قُتل وبقيت حيّاً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انقطع نسله بعد أولاده الثلاثة وتوفّي ولا عقب له، ولكن المامقاني ذكر له ولداً اسمه محمّد، كما 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من أصحاب رسول الله ومن السابقين الأوّلين الذين رجعوا إلى أمير المؤمنين وثبت على العهد لم يحل ولم يزل، وكان عدي رجلاً شريفاً جواداً عظيم المنزلة وحاضر البديهة، ذهبت إحدى عينيه في حرب الجمل، واستشهد ولده محمّد في حرب صفّين والتحق بعد شهادة الإمام أمير المؤمنين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وتوفّي بعد أن عمّر وبلغ من السنين مائة وعشرين سنة عام سبع وستّين أو ثمانٍ وستّين في مدينة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أعتبره على جانب عظيم من الوثاقة والوجاهة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الجزء الأوّل من منتهى الآمال ذكر له ترجمة وافية وكذلك في تحفة الأحباب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صحب الطرمّاح الإمام إلى كربلاء وقاتل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التقى به على نحو الصدفة وكلّمه ثمّ توجّه تلقاء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نفس المهموم ص </w:t>
      </w:r>
      <w:r>
        <w:rPr>
          <w:rFonts w:eastAsia="Amiri" w:cs="Amiri" w:ascii="Amiri" w:hAnsi="Amiri"/>
          <w:color w:val="111111"/>
          <w:sz w:val="28"/>
          <w:szCs w:val="28"/>
          <w:lang w:bidi="ar-SA"/>
        </w:rPr>
        <w:t>104</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الطرمّاح بن عدي لم يحضر وقعة الطفّ ولم يكن من الشهداء بل لمّا سمع خبر شهادة الحسين رجع إلى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قول الشيخ إذا اعتبرنا الطرمّاح مع الحكم مع ابن عدي واحداً وبما أنّه نقل حكاية الطرمّاح بن الحكم باسم ابن عدي من ثمّ نفى شهادته بالطفّ وحكاية الطرمّاح بن الحكم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الخبر أنّ الطرمّاح بن الحكم كان يحمل لأهله الميرة ويريدهم بها وكان من عادة أهل أجاء</w:t>
      </w:r>
      <w:r>
        <w:rPr>
          <w:rStyle w:val="FootnoteAnchor"/>
          <w:rtl w:val="true"/>
        </w:rPr>
        <w:footnoteReference w:id="311"/>
      </w:r>
      <w:r>
        <w:rPr>
          <w:rFonts w:ascii="Amiri" w:hAnsi="Amiri" w:eastAsia="Amiri" w:cs="Amiri"/>
          <w:color w:val="111111"/>
          <w:sz w:val="28"/>
          <w:sz w:val="28"/>
          <w:szCs w:val="28"/>
          <w:rtl w:val="true"/>
          <w:lang w:bidi="ar-SA"/>
        </w:rPr>
        <w:t>وفيد أن يدّخروا لأنفسهم طعام حول كامل بل يدّخرون المؤون والعلف لزائري بيت الله في فيد ويعرضونه للبيع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 أنّ الطرماح التقى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قيس بن مسهّر، فقال</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إنّي لا أرى معك من يحميك ، وإن لم يكن لك سواهم فإنّي أخاف عليك أن لا تبلغ الكوفة، ولقد رأيت قبل رحيلي عن الكوفة بيوم في ظهر الكوفة جموعاً غفيرة لم أر مثلهم حتّى اليوم فسألت ما يفعل هؤلاء؟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 العدة لحرب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أُقسم عليك بالله إن استطعت أن لا تتقدّم نحوهم بشبر، وإن شئت بلداً منيعاً يقيك بأس العدو حتّى ترى ما يؤول إليه أمر القوم وتسنح لك الفرصة وتستقبل أمرك على بصيرة فإنّي أتقدّم إليك بمشورة إن </w:t>
      </w:r>
    </w:p>
    <w:p>
      <w:pPr>
        <w:pStyle w:val="BookText"/>
        <w:rPr/>
      </w:pPr>
      <w:r>
        <w:rPr>
          <w:rFonts w:ascii="IRNazanin" w:hAnsi="IRNazanin" w:eastAsia="IRNazanin"/>
          <w:color w:val="111111"/>
          <w:sz w:val="28"/>
          <w:sz w:val="28"/>
          <w:szCs w:val="28"/>
          <w:rtl w:val="true"/>
          <w:lang w:bidi="fa-IR"/>
        </w:rPr>
        <w:t xml:space="preserve">قبلتها أن تذهب معي إلى جبلنا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جبل منيع ولأنّنا امتنعنا به من ملوك غسّان وحمير ومن النعمان بن المنذر ومن شرّ الأحمر والأصفر فما ذللنا ولا هنّا أبداً، فهلمّ معي يا سيّدي حتّى أُنزلك به ويرتاح بالك ، فلن تمرّ أيّام حتّى تقبل عليك جموع طيّئ المقيمين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أجاء وسلمى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و فرساناً وتحيط بك فأقم ما شئت بيننا فإذا قصدك العدوّ بسوء فأنا أتعهّد لك بعشرين ألفاً من الرجال الأشدّاء المقاتلين من طيّئ يقاتلون بين يديك ويمنعوك أن تصل إليك يد بسوء ما كانت فيهم عين تطرف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وقبيلتك خير جزاء المحسنين، إنّ بيني وبين القوم موعداً لا بدّ من بلوغه فإنّ عافانا الله من بأس العدوّ وحمانا من شرّه وإن قضى علينا بغير ذلك فسوف نفوز بالشهادة والسعادة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وقومك خيراً ، إنّه كان بيننا وبين هؤلاء القوم قول لسنا نقدر معه على الانصراف ولا ندري علام تتصرّف بنا وبهم الأُمور في عاقبه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أبي مخنف،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تعرض عن الترجمة لهذه الرواية وتستغني بما رواه أبو مخنف فلست أرى فرقاً يذكر بين الحكايتين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جميل بن مرثد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الطرمّاح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فودّعته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الله عنك شرّ الجنّ والإنس، إنّي قد امترت لأهلي من الكوفة ميرة ومعي نفقة لهم فآتيهم فأضع ذلك فيهم ، ثمّ أقبل إليك إن شاء الله فإن ألحقك فوالله لأكوننّ من أنصارك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فاعلاً فعجل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 مستوحش إلى الرحال حتّى يسألني التعجيل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أهلي وضعت عندهم ما يصلحهم وأوصيت، فأخذ أهلي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لتصنع مرّتك هذه شيئاً ما كنت تصنعه قبل اليوم، فأخبرتهم بما أُريد وأقبلت في طريق بني ثعل حتّى إذا دنوت من 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فنعاه إليّ فرجعت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تقدّم أنّ صاحب هذا الخبر هو الطرمّاح بن الحكم لا الطرمّاح بن عدي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موت الطرمّاح في المعركة وعدمه فهل يا ترى حمله قومه من المعركة وداووه حتّى 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نقلنا ذلك في صدر ترجمته عن المامقاني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 احتزّوا رأسه في نفس الوقت كما قال ذلك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على المعنى الأوّل المنقول عنه من رؤية الفرسان العشرين ثمّ تبيّن أنّه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استبعاد في ذلك، وبناءاً على المعنى الثاني فإنّه ساقط عن الاعتبار، والله أعلم بحقيقة الحال </w:t>
      </w:r>
      <w:r>
        <w:rPr>
          <w:rFonts w:eastAsia="IRNazanin" w:cs="IRNazanin"/>
          <w:color w:val="111111"/>
          <w:sz w:val="28"/>
          <w:szCs w:val="28"/>
          <w:rtl w:val="true"/>
          <w:lang w:bidi="fa-IR"/>
        </w:rPr>
        <w:t xml:space="preserve">. </w:t>
      </w:r>
      <w:bookmarkStart w:id="407" w:name="pg16085_238581"/>
    </w:p>
    <w:p>
      <w:pPr>
        <w:pStyle w:val="Heading2"/>
        <w:numPr>
          <w:ilvl w:val="1"/>
          <w:numId w:val="1"/>
        </w:numPr>
        <w:rPr/>
      </w:pPr>
      <w:bookmarkStart w:id="408" w:name="__RefHeading___Toc504302_1280447820"/>
      <w:bookmarkStart w:id="409" w:name="_Toc154"/>
      <w:bookmarkEnd w:id="407"/>
      <w:bookmarkEnd w:id="408"/>
      <w:r>
        <w:rPr>
          <w:rtl w:val="true"/>
        </w:rPr>
        <w:t>حرف الظاء</w:t>
      </w:r>
      <w:bookmarkEnd w:id="409"/>
    </w:p>
    <w:p>
      <w:pPr>
        <w:pStyle w:val="Heading3"/>
        <w:numPr>
          <w:ilvl w:val="2"/>
          <w:numId w:val="1"/>
        </w:numPr>
        <w:rPr/>
      </w:pPr>
      <w:bookmarkStart w:id="410" w:name="__RefHeading___Toc504304_1280447820"/>
      <w:bookmarkStart w:id="411" w:name="_Toc155"/>
      <w:bookmarkEnd w:id="410"/>
      <w:r>
        <w:rPr/>
        <w:t>92</w:t>
      </w:r>
      <w:r>
        <w:rPr>
          <w:rtl w:val="true"/>
        </w:rPr>
        <w:t xml:space="preserve"> - </w:t>
      </w:r>
      <w:r>
        <w:rPr>
          <w:rtl w:val="true"/>
        </w:rPr>
        <w:t>ظهير بن حسّان الأسدي</w:t>
      </w:r>
      <w:bookmarkEnd w:id="4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ينصّ على شهادته إلّا كتاب رياض الشهادة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من شهداء كربلاء، والله الأعلم </w:t>
      </w:r>
      <w:r>
        <w:rPr>
          <w:rFonts w:eastAsia="Amiri" w:cs="Amiri" w:ascii="Amiri" w:hAnsi="Amiri"/>
          <w:color w:val="111111"/>
          <w:sz w:val="28"/>
          <w:szCs w:val="28"/>
          <w:rtl w:val="true"/>
          <w:lang w:bidi="ar-SA"/>
        </w:rPr>
        <w:t xml:space="preserve">. </w:t>
      </w:r>
      <w:bookmarkStart w:id="412" w:name="pg16085_238583"/>
    </w:p>
    <w:p>
      <w:pPr>
        <w:pStyle w:val="Heading2"/>
        <w:numPr>
          <w:ilvl w:val="1"/>
          <w:numId w:val="1"/>
        </w:numPr>
        <w:rPr/>
      </w:pPr>
      <w:bookmarkStart w:id="413" w:name="__RefHeading___Toc504306_1280447820"/>
      <w:bookmarkStart w:id="414" w:name="_Toc156"/>
      <w:bookmarkEnd w:id="412"/>
      <w:bookmarkEnd w:id="413"/>
      <w:r>
        <w:rPr>
          <w:rtl w:val="true"/>
        </w:rPr>
        <w:t>حرف العين</w:t>
      </w:r>
      <w:bookmarkEnd w:id="414"/>
    </w:p>
    <w:p>
      <w:pPr>
        <w:pStyle w:val="Heading3"/>
        <w:numPr>
          <w:ilvl w:val="2"/>
          <w:numId w:val="1"/>
        </w:numPr>
        <w:rPr/>
      </w:pPr>
      <w:bookmarkStart w:id="415" w:name="__RefHeading___Toc504308_1280447820"/>
      <w:bookmarkStart w:id="416" w:name="_Toc157"/>
      <w:bookmarkEnd w:id="415"/>
      <w:r>
        <w:rPr/>
        <w:t>93</w:t>
      </w:r>
      <w:r>
        <w:rPr>
          <w:rtl w:val="true"/>
        </w:rPr>
        <w:t xml:space="preserve"> - </w:t>
      </w:r>
      <w:r>
        <w:rPr>
          <w:rtl w:val="true"/>
        </w:rPr>
        <w:t>عائذ بن مجمع بن عبد الله</w:t>
      </w:r>
      <w:bookmarkEnd w:id="416"/>
    </w:p>
    <w:p>
      <w:pPr>
        <w:pStyle w:val="BookText"/>
        <w:rPr/>
      </w:pPr>
      <w:r>
        <w:rPr>
          <w:rFonts w:ascii="Amiri" w:hAnsi="Amiri" w:eastAsia="Amiri" w:cs="Amiri"/>
          <w:color w:val="111111"/>
          <w:sz w:val="28"/>
          <w:sz w:val="28"/>
          <w:szCs w:val="28"/>
          <w:rtl w:val="true"/>
          <w:lang w:bidi="ar-SA"/>
        </w:rPr>
        <w:t>يأتي في ترجمة مجمع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504310_1280447820"/>
      <w:bookmarkStart w:id="418" w:name="_Toc158"/>
      <w:bookmarkEnd w:id="417"/>
      <w:r>
        <w:rPr/>
        <w:t>94</w:t>
      </w:r>
      <w:r>
        <w:rPr>
          <w:rtl w:val="true"/>
        </w:rPr>
        <w:t xml:space="preserve"> - </w:t>
      </w:r>
      <w:r>
        <w:rPr>
          <w:rtl w:val="true"/>
        </w:rPr>
        <w:t>عابس بن شبيب</w:t>
      </w:r>
      <w:bookmarkEnd w:id="418"/>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عابس بن شبيب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الزيارة الرجبيّة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عابس بن شبيب من الشجعان المعدودين والفرسان المقاتلين ومن الشيعة المخلصين ، وكان رجلاً عابداً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 حميد بن أحمد في كتاب الحدائق الورديّة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عابساً كان من رجال الشيعة وكان رئيساً شجاعاً خطيباً ناسكاً متهجّداً وكانت بنو شاكر من المخلصين بولاء أهل البيت خصوصاً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شاكر لو تمّت عدّتهم ألفا لعُبِد الله حقّ عبادته وكانوا من شجعان العرب وكانوا يُلقَّبون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لعابس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الوادي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رحمۀالله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مسلم بن عقيل الكوفة فنزل دار المختار وأقبلت الشيعة تختلف إليه فكلما اجتمع إليه منهم جماعة قرأ عليهم كتاب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فجعلوا يبكون ، وبايعه الناس حتّى بايعه منهم ثمانية عشر ألفاً ، فقام عابس بن شبيب الشاكري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لا أُخبرك عن الناس ولا أعلم ما في أنفسهم ، وما أغرّك منهم ولكن والله أُخبرك بما أنا موطّن نفسي عليه، والله لأُجيبكم إذا دعوتموني، ولأُقاتلنّ معكم إذا دعوتموني، ولأُقاتلنّ معكم عدوّكم، ولأضربنّ بسيفي هذا دونكم حتّى ألقى الله لا أُريد بذلك إلّا ما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حبیب بن مظاهر وقال لعابس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 قد قضيت ما عليك وأنا مثل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مسلماً لمّا بايعه الناس كتب إلى الحسين كتاباً وسلّمه إلى عابس بن شبيب وأرسله إلى مكّة فصحبه شوذب مولى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تجد بعض ذلك في مقتل أبي مخنف، ص </w:t>
      </w:r>
      <w:r>
        <w:rPr>
          <w:rFonts w:eastAsia="IRNazanin" w:cs="IRNazanin"/>
          <w:color w:val="111111"/>
          <w:sz w:val="28"/>
          <w:szCs w:val="28"/>
          <w:lang w:bidi="fa-IR"/>
        </w:rPr>
        <w:t>20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متهجّداً يحيي الليل كلّه بالعبادة، وكان في ولائه</w:t>
      </w:r>
    </w:p>
    <w:p>
      <w:pPr>
        <w:pStyle w:val="BookText"/>
        <w:rPr/>
      </w:pPr>
      <w:r>
        <w:rPr>
          <w:rFonts w:ascii="Amiri" w:hAnsi="Amiri" w:eastAsia="Amiri" w:cs="Amiri"/>
          <w:color w:val="111111"/>
          <w:sz w:val="28"/>
          <w:sz w:val="28"/>
          <w:szCs w:val="28"/>
          <w:rtl w:val="true"/>
          <w:lang w:bidi="ar-SA"/>
        </w:rPr>
        <w:t xml:space="preserve">الحيدرة الكرّار من الطراز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عابساً من زعماء الشيعة ومن بني شاكر الذين قال فيهم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نقله نصر بن مزاحم في كتاب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شاكر لو تمّت عدّتهم ألفاً لعُبِد الله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عابس من فتيان الصباح وهو شاكريّ وادعيّ يُدعى باسم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مسلم دار المختار وبايعه ثمانية عشر ألف مبايع من هؤلاء عابس بن شبيب ،قام فيهم خطيباً وخطبهم خطبة غاية في الفصاحة والبلاغة ثمّ رمى ببصره إلى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لا أُخبرك عن الناس، ولا أعلم ما في أنفسهم، وما أغرّك منهم والله أُحدّثك عمّا أنا موطنّ نفسي عليه، والله لأُجيبنّكم إذا دعوتم ولأُقاتلنّ معكم عدوّكم، ولأضربنّ بسيفي دونكم حتّى ألقى الله لا أُريد بذلك إلّا ما عند الله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حبيب بن مظاهر الفقعسي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قد قضيت ما في نفسي بواجز </w:t>
      </w:r>
    </w:p>
    <w:p>
      <w:pPr>
        <w:pStyle w:val="BookText"/>
        <w:rPr/>
      </w:pPr>
      <w:r>
        <w:rPr>
          <w:rFonts w:ascii="Amiri" w:hAnsi="Amiri" w:eastAsia="Amiri" w:cs="Amiri"/>
          <w:color w:val="111111"/>
          <w:sz w:val="28"/>
          <w:sz w:val="28"/>
          <w:szCs w:val="28"/>
          <w:rtl w:val="true"/>
          <w:lang w:bidi="ar-SA"/>
        </w:rPr>
        <w:t>من قولك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الذي لا إله إلا هو على مثل ما هذا عليه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أهل الكوفة مسلّماً وازدحموا على بيعته كتب إلى الحسين كتاباً يحثّه فيه على القدوم ويستعجله ، وأعطى الكتاب عابساً بن شبيب فتناولها عابس وأقبل مع شوذب مولى شاكر إلى مكّة وعادا مع الحسين إلى كربلاء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بحار الأنوار عن محمّد بن أبي طالب</w:t>
      </w:r>
      <w:r>
        <w:rPr>
          <w:rStyle w:val="FootnoteAnchor"/>
          <w:rtl w:val="true"/>
        </w:rPr>
        <w:footnoteReference w:id="3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عابس بن أبي شبيب الشاكري ومعه شوذب مولی شاکر ، وقال يا شوذب، ما في نفسك أن تصنع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 أُقاتل حتّى أُقتَل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الظنّ بك ، فتقدّم بين يدي أبي عبدالله حتّى يحتسبك كما احتسب غيرك ، فإنَّ هذا يوم ينبغي لنا أن نطلب فيه الأجر بكلّ ما نقدر عليه</w:t>
      </w:r>
      <w:r>
        <w:rPr>
          <w:rStyle w:val="FootnoteAnchor"/>
          <w:rtl w:val="true"/>
        </w:rPr>
        <w:footnoteReference w:id="318"/>
      </w:r>
      <w:r>
        <w:rPr>
          <w:rFonts w:ascii="Amiri" w:hAnsi="Amiri" w:eastAsia="Amiri" w:cs="Amiri"/>
          <w:color w:val="111111"/>
          <w:sz w:val="28"/>
          <w:sz w:val="28"/>
          <w:szCs w:val="28"/>
          <w:rtl w:val="true"/>
          <w:lang w:bidi="ar-SA"/>
        </w:rPr>
        <w:t>وإنّما هو الحساب، فتقدّم فسلّم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أما والله ما أمسى على وجه الأرض قريب ولا بعيد أعزّ علىّ ولا أحبّ إلى منك، ولو قدرت على أن أدفع عنك الضيم أو القتل بشيء أعزّ عليّ من نفسي ودمي لفعلت، السلام عليك يا أبا عبدالله ، أُشهد أنّي على هداك وهدى أبيك</w:t>
      </w:r>
      <w:r>
        <w:rPr>
          <w:rStyle w:val="FootnoteAnchor"/>
          <w:rtl w:val="true"/>
        </w:rPr>
        <w:footnoteReference w:id="319"/>
      </w:r>
      <w:r>
        <w:rPr>
          <w:rFonts w:ascii="Amiri" w:hAnsi="Amiri" w:eastAsia="Amiri" w:cs="Amiri"/>
          <w:color w:val="111111"/>
          <w:sz w:val="28"/>
          <w:sz w:val="28"/>
          <w:szCs w:val="28"/>
          <w:rtl w:val="true"/>
          <w:lang w:bidi="ar-SA"/>
        </w:rPr>
        <w:t>ثمّ مضى بالسيف نحوهم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ربیع بن تميم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مقبلاً عرفته وقد كنت شاهدته في المغازي وكان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أسد الأُسود، هذا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شبيب ،لا يخرجنّ اليه أحد منكم ، فأخذ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 ألا رجل ؟ فقال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أرضخوه بالحجارة من كلّ جنب ، فلمّا رأى ذلك ألقى درعه ومغفره ثمّ شدّ على </w:t>
      </w:r>
    </w:p>
    <w:p>
      <w:pPr>
        <w:pStyle w:val="BookText"/>
        <w:rPr/>
      </w:pPr>
      <w:r>
        <w:rPr>
          <w:rFonts w:ascii="Amiri" w:hAnsi="Amiri" w:eastAsia="Amiri" w:cs="Amiri"/>
          <w:color w:val="111111"/>
          <w:sz w:val="28"/>
          <w:sz w:val="28"/>
          <w:szCs w:val="28"/>
          <w:rtl w:val="true"/>
          <w:lang w:bidi="ar-SA"/>
        </w:rPr>
        <w:t>الناس، فوالله لقد رأيته يطرد أكثر من مأتين من الناس ثمّ تعطّفوا عليه من كلّ جانب، فقُتل</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آن آمد که من عریان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آنچه غیر از شورش و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ره روی در بیگانگی است</w:t>
      </w:r>
    </w:p>
    <w:p>
      <w:pPr>
        <w:pStyle w:val="BookText"/>
        <w:rPr/>
      </w:pPr>
      <w:r>
        <w:rPr>
          <w:rFonts w:ascii="IRNazanin" w:hAnsi="IRNazanin" w:eastAsia="IRNazanin"/>
          <w:color w:val="111111"/>
          <w:sz w:val="28"/>
          <w:sz w:val="28"/>
          <w:szCs w:val="28"/>
          <w:rtl w:val="true"/>
          <w:lang w:bidi="fa-IR"/>
        </w:rPr>
        <w:t>آزمودم مرگ من در زنگی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رهم زین زندگی پایندگی است</w:t>
      </w:r>
    </w:p>
    <w:p>
      <w:pPr>
        <w:pStyle w:val="BookText"/>
        <w:rPr/>
      </w:pPr>
      <w:r>
        <w:rPr>
          <w:rFonts w:ascii="Amiri" w:hAnsi="Amiri" w:eastAsia="Amiri" w:cs="Amiri"/>
          <w:color w:val="111111"/>
          <w:sz w:val="28"/>
          <w:sz w:val="28"/>
          <w:szCs w:val="28"/>
          <w:rtl w:val="true"/>
          <w:lang w:bidi="ar-SA"/>
        </w:rPr>
        <w:t xml:space="preserve">تقريب الشعر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لي أستقبل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سلاحي</w:t>
      </w:r>
    </w:p>
    <w:p>
      <w:pPr>
        <w:pStyle w:val="BookText"/>
        <w:rPr/>
      </w:pPr>
      <w:r>
        <w:rPr>
          <w:rFonts w:ascii="Amiri" w:hAnsi="Amiri" w:eastAsia="Amiri" w:cs="Amiri"/>
          <w:color w:val="111111"/>
          <w:sz w:val="28"/>
          <w:sz w:val="28"/>
          <w:szCs w:val="28"/>
          <w:rtl w:val="true"/>
          <w:lang w:bidi="ar-SA"/>
        </w:rPr>
        <w:t>أنزع الجسم إلى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وريحاني وراحي</w:t>
      </w:r>
    </w:p>
    <w:p>
      <w:pPr>
        <w:pStyle w:val="BookText"/>
        <w:rPr/>
      </w:pPr>
      <w:r>
        <w:rPr>
          <w:rFonts w:ascii="Amiri" w:hAnsi="Amiri" w:eastAsia="Amiri" w:cs="Amiri"/>
          <w:color w:val="111111"/>
          <w:sz w:val="28"/>
          <w:sz w:val="28"/>
          <w:szCs w:val="28"/>
          <w:rtl w:val="true"/>
          <w:lang w:bidi="ar-SA"/>
        </w:rPr>
        <w:t>أنا في الهيجاء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 الكفاح</w:t>
      </w:r>
    </w:p>
    <w:p>
      <w:pPr>
        <w:pStyle w:val="BookText"/>
        <w:rPr/>
      </w:pPr>
      <w:r>
        <w:rPr>
          <w:rFonts w:ascii="Amiri" w:hAnsi="Amiri" w:eastAsia="Amiri" w:cs="Amiri"/>
          <w:color w:val="111111"/>
          <w:sz w:val="28"/>
          <w:sz w:val="28"/>
          <w:szCs w:val="28"/>
          <w:rtl w:val="true"/>
          <w:lang w:bidi="ar-SA"/>
        </w:rPr>
        <w:t>لا أرى الغربة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التخلّي عن طماحي</w:t>
      </w:r>
    </w:p>
    <w:p>
      <w:pPr>
        <w:pStyle w:val="BookText"/>
        <w:rPr/>
      </w:pPr>
      <w:r>
        <w:rPr>
          <w:rFonts w:ascii="Amiri" w:hAnsi="Amiri" w:eastAsia="Amiri" w:cs="Amiri"/>
          <w:color w:val="111111"/>
          <w:sz w:val="28"/>
          <w:sz w:val="28"/>
          <w:szCs w:val="28"/>
          <w:rtl w:val="true"/>
          <w:lang w:bidi="ar-SA"/>
        </w:rPr>
        <w:t>قد خبرت العيش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وخز الرماح</w:t>
      </w:r>
    </w:p>
    <w:p>
      <w:pPr>
        <w:pStyle w:val="BookText"/>
        <w:rPr/>
      </w:pPr>
      <w:r>
        <w:rPr>
          <w:rFonts w:ascii="Amiri" w:hAnsi="Amiri" w:eastAsia="Amiri" w:cs="Amiri"/>
          <w:color w:val="111111"/>
          <w:sz w:val="28"/>
          <w:sz w:val="28"/>
          <w:szCs w:val="28"/>
          <w:rtl w:val="true"/>
          <w:lang w:bidi="ar-SA"/>
        </w:rPr>
        <w:t>فهو عيشٌ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لظلام الذلّ ماحي</w:t>
      </w:r>
    </w:p>
    <w:p>
      <w:pPr>
        <w:pStyle w:val="BookText"/>
        <w:rPr/>
      </w:pPr>
      <w:r>
        <w:rPr>
          <w:rFonts w:ascii="Amiri" w:hAnsi="Amiri" w:eastAsia="Amiri" w:cs="Amiri"/>
          <w:color w:val="111111"/>
          <w:sz w:val="28"/>
          <w:sz w:val="28"/>
          <w:szCs w:val="28"/>
          <w:rtl w:val="true"/>
          <w:lang w:bidi="ar-SA"/>
        </w:rPr>
        <w:t xml:space="preserve">يلقي الرماح الشاجرات بنحره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 هامته مقام المغفر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يريد إذا الرماح شجرنه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درعاً سوى سريال طيب العنصر </w:t>
      </w:r>
    </w:p>
    <w:p>
      <w:pPr>
        <w:pStyle w:val="BookText"/>
        <w:rPr/>
      </w:pPr>
      <w:r>
        <w:rPr>
          <w:rFonts w:ascii="Amiri" w:hAnsi="Amiri" w:eastAsia="Amiri" w:cs="Amiri"/>
          <w:color w:val="111111"/>
          <w:sz w:val="28"/>
          <w:sz w:val="28"/>
          <w:szCs w:val="28"/>
          <w:rtl w:val="true"/>
          <w:lang w:bidi="ar-SA"/>
        </w:rPr>
        <w:t>ويقول للطرف اصطبر لشبا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فهدمت ركن المجد إن لم تعفر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جوشن زیر فکند که ما هم نه ماهیم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 زسر فکند که باز نیم خروس</w:t>
      </w:r>
    </w:p>
    <w:p>
      <w:pPr>
        <w:pStyle w:val="BookText"/>
        <w:rPr/>
      </w:pPr>
      <w:r>
        <w:rPr>
          <w:rFonts w:ascii="IRNazanin" w:hAnsi="IRNazanin" w:eastAsia="IRNazanin"/>
          <w:color w:val="111111"/>
          <w:sz w:val="28"/>
          <w:sz w:val="28"/>
          <w:szCs w:val="28"/>
          <w:rtl w:val="true"/>
          <w:lang w:bidi="fa-IR"/>
        </w:rPr>
        <w:t>بی خود و بی زره بدر آمد که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خویش میکشم اینک چه نو عروس</w:t>
      </w:r>
    </w:p>
    <w:p>
      <w:pPr>
        <w:pStyle w:val="BookText"/>
        <w:rPr/>
      </w:pPr>
      <w:r>
        <w:rPr>
          <w:rFonts w:ascii="Amiri" w:hAnsi="Amiri" w:eastAsia="Amiri" w:cs="Amiri"/>
          <w:color w:val="111111"/>
          <w:sz w:val="28"/>
          <w:sz w:val="28"/>
          <w:szCs w:val="28"/>
          <w:rtl w:val="true"/>
          <w:lang w:bidi="ar-SA"/>
        </w:rPr>
        <w:t>رمى بالدرع حرّ لا يبارى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ومغفره فقد كان الأسارا</w:t>
      </w:r>
    </w:p>
    <w:p>
      <w:pPr>
        <w:pStyle w:val="BookText"/>
        <w:rPr/>
      </w:pPr>
      <w:r>
        <w:rPr>
          <w:rFonts w:ascii="Amiri" w:hAnsi="Amiri" w:eastAsia="Amiri" w:cs="Amiri"/>
          <w:color w:val="111111"/>
          <w:sz w:val="28"/>
          <w:sz w:val="28"/>
          <w:szCs w:val="28"/>
          <w:rtl w:val="true"/>
          <w:lang w:bidi="ar-SA"/>
        </w:rPr>
        <w:t>وجاء إلى القتال بغير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الصقر يصطاد الحبارى</w:t>
      </w:r>
    </w:p>
    <w:p>
      <w:pPr>
        <w:pStyle w:val="BookText"/>
        <w:rPr/>
      </w:pPr>
      <w:r>
        <w:rPr>
          <w:rFonts w:ascii="Amiri" w:hAnsi="Amiri" w:eastAsia="Amiri" w:cs="Amiri"/>
          <w:color w:val="111111"/>
          <w:sz w:val="28"/>
          <w:sz w:val="28"/>
          <w:szCs w:val="28"/>
          <w:rtl w:val="true"/>
          <w:lang w:bidi="ar-SA"/>
        </w:rPr>
        <w:t>ما من حاجة يحميه 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يضمن له الدرع انتصارا</w:t>
      </w:r>
    </w:p>
    <w:p>
      <w:pPr>
        <w:pStyle w:val="BookText"/>
        <w:rPr/>
      </w:pPr>
      <w:r>
        <w:rPr>
          <w:rFonts w:ascii="Amiri" w:hAnsi="Amiri" w:eastAsia="Amiri" w:cs="Amiri"/>
          <w:color w:val="111111"/>
          <w:sz w:val="28"/>
          <w:sz w:val="28"/>
          <w:szCs w:val="28"/>
          <w:rtl w:val="true"/>
          <w:lang w:bidi="ar-SA"/>
        </w:rPr>
        <w:t>لأنّ الحرب عرشٌ ليس يهوى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حسنها إلّا الغيارى</w:t>
      </w:r>
    </w:p>
    <w:p>
      <w:pPr>
        <w:pStyle w:val="BookText"/>
        <w:rPr/>
      </w:pPr>
      <w:r>
        <w:rPr>
          <w:rFonts w:ascii="IRNazanin" w:hAnsi="IRNazanin" w:eastAsia="IRNazanin"/>
          <w:color w:val="111111"/>
          <w:sz w:val="28"/>
          <w:sz w:val="28"/>
          <w:szCs w:val="28"/>
          <w:rtl w:val="true"/>
          <w:lang w:bidi="fa-IR"/>
        </w:rPr>
        <w:t>زره انداخت از تن شیر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خود داد از جرأت بکشتن</w:t>
      </w:r>
    </w:p>
    <w:p>
      <w:pPr>
        <w:pStyle w:val="BookText"/>
        <w:rPr/>
      </w:pPr>
      <w:r>
        <w:rPr>
          <w:rFonts w:ascii="IRNazanin" w:hAnsi="IRNazanin" w:eastAsia="IRNazanin"/>
          <w:color w:val="111111"/>
          <w:sz w:val="28"/>
          <w:sz w:val="28"/>
          <w:szCs w:val="28"/>
          <w:rtl w:val="true"/>
          <w:lang w:bidi="fa-IR"/>
        </w:rPr>
        <w:t>شفق کون از غضب روی قمر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اندام برهنه حمله ور شد</w:t>
      </w:r>
    </w:p>
    <w:p>
      <w:pPr>
        <w:pStyle w:val="BookText"/>
        <w:rPr/>
      </w:pPr>
      <w:r>
        <w:rPr>
          <w:rFonts w:ascii="IRNazanin" w:hAnsi="IRNazanin" w:eastAsia="IRNazanin"/>
          <w:color w:val="111111"/>
          <w:sz w:val="28"/>
          <w:sz w:val="28"/>
          <w:szCs w:val="28"/>
          <w:rtl w:val="true"/>
          <w:lang w:bidi="fa-IR"/>
        </w:rPr>
        <w:t>زهر سو همچه شیر شرزه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انداخت</w:t>
      </w:r>
    </w:p>
    <w:p>
      <w:pPr>
        <w:pStyle w:val="BookText"/>
        <w:rPr/>
      </w:pPr>
      <w:r>
        <w:rPr>
          <w:rFonts w:ascii="Amiri" w:hAnsi="Amiri" w:eastAsia="Amiri" w:cs="Amiri"/>
          <w:color w:val="111111"/>
          <w:sz w:val="28"/>
          <w:sz w:val="28"/>
          <w:szCs w:val="28"/>
          <w:rtl w:val="true"/>
          <w:lang w:bidi="ar-SA"/>
        </w:rPr>
        <w:t>أسدٌ لم يرتض الدرع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للحرب أوار مستعر</w:t>
      </w:r>
    </w:p>
    <w:p>
      <w:pPr>
        <w:pStyle w:val="BookText"/>
        <w:rPr/>
      </w:pPr>
      <w:r>
        <w:rPr>
          <w:rFonts w:ascii="Amiri" w:hAnsi="Amiri" w:eastAsia="Amiri" w:cs="Amiri"/>
          <w:color w:val="111111"/>
          <w:sz w:val="28"/>
          <w:sz w:val="28"/>
          <w:szCs w:val="28"/>
          <w:rtl w:val="true"/>
          <w:lang w:bidi="ar-SA"/>
        </w:rPr>
        <w:t>صبغ الغيّظ محيا بدره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كالشفق القاني انهمر</w:t>
      </w:r>
    </w:p>
    <w:p>
      <w:pPr>
        <w:pStyle w:val="BookText"/>
        <w:rPr/>
      </w:pPr>
      <w:r>
        <w:rPr>
          <w:rFonts w:ascii="Amiri" w:hAnsi="Amiri" w:eastAsia="Amiri" w:cs="Amiri"/>
          <w:color w:val="111111"/>
          <w:sz w:val="28"/>
          <w:sz w:val="28"/>
          <w:szCs w:val="28"/>
          <w:rtl w:val="true"/>
          <w:lang w:bidi="ar-SA"/>
        </w:rPr>
        <w:t>حاسراً يفتتح الحرب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الرجس له إلّا اندحر</w:t>
      </w:r>
    </w:p>
    <w:p>
      <w:pPr>
        <w:pStyle w:val="BookText"/>
        <w:rPr/>
      </w:pPr>
      <w:r>
        <w:rPr>
          <w:rFonts w:ascii="Amiri" w:hAnsi="Amiri" w:eastAsia="Amiri" w:cs="Amiri"/>
          <w:color w:val="111111"/>
          <w:sz w:val="28"/>
          <w:sz w:val="28"/>
          <w:szCs w:val="28"/>
          <w:rtl w:val="true"/>
          <w:lang w:bidi="ar-SA"/>
        </w:rPr>
        <w:t>وهو لم يرفع على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ساعداً إلّا انبتر</w:t>
      </w:r>
    </w:p>
    <w:p>
      <w:pPr>
        <w:pStyle w:val="BookText"/>
        <w:rPr/>
      </w:pPr>
      <w:r>
        <w:rPr>
          <w:rFonts w:ascii="Amiri" w:hAnsi="Amiri" w:eastAsia="Amiri" w:cs="Amiri"/>
          <w:color w:val="111111"/>
          <w:sz w:val="28"/>
          <w:sz w:val="28"/>
          <w:szCs w:val="28"/>
          <w:rtl w:val="true"/>
          <w:lang w:bidi="ar-SA"/>
        </w:rPr>
        <w:t>قلب الحرب على رأس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الأبطال كالنخل انقعر</w:t>
      </w:r>
    </w:p>
    <w:p>
      <w:pPr>
        <w:pStyle w:val="BookText"/>
        <w:rPr/>
      </w:pPr>
      <w:r>
        <w:rPr>
          <w:rFonts w:ascii="IRNazanin" w:hAnsi="IRNazanin" w:eastAsia="IRNazanin"/>
          <w:color w:val="111111"/>
          <w:sz w:val="28"/>
          <w:sz w:val="28"/>
          <w:szCs w:val="28"/>
          <w:rtl w:val="true"/>
          <w:lang w:bidi="fa-IR"/>
        </w:rPr>
        <w:t>آنکه مردن پیش چشمش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لا يلقوا بگیرد او بدست</w:t>
      </w:r>
    </w:p>
    <w:p>
      <w:pPr>
        <w:pStyle w:val="BookText"/>
        <w:rPr/>
      </w:pPr>
      <w:r>
        <w:rPr>
          <w:rFonts w:ascii="IRNazanin" w:hAnsi="IRNazanin" w:eastAsia="IRNazanin"/>
          <w:color w:val="111111"/>
          <w:sz w:val="28"/>
          <w:sz w:val="28"/>
          <w:szCs w:val="28"/>
          <w:rtl w:val="true"/>
          <w:lang w:bidi="fa-IR"/>
        </w:rPr>
        <w:t>آنکه مردن شد مرو را فتح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شارعوا آمد مرا او را در خطاب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 ای حشر بنيان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 ای مرگ بنیان سارعوا </w:t>
      </w:r>
    </w:p>
    <w:p>
      <w:pPr>
        <w:pStyle w:val="BookText"/>
        <w:rPr/>
      </w:pPr>
      <w:r>
        <w:rPr>
          <w:rFonts w:ascii="Amiri" w:hAnsi="Amiri" w:eastAsia="Amiri" w:cs="Amiri"/>
          <w:color w:val="111111"/>
          <w:sz w:val="28"/>
          <w:sz w:val="28"/>
          <w:szCs w:val="28"/>
          <w:rtl w:val="true"/>
          <w:lang w:bidi="ar-SA"/>
        </w:rPr>
        <w:t>من ظنّ أنّ الموت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تنساب لا تلقوا بأنفاسه</w:t>
      </w:r>
    </w:p>
    <w:p>
      <w:pPr>
        <w:pStyle w:val="BookText"/>
        <w:rPr/>
      </w:pPr>
      <w:r>
        <w:rPr>
          <w:rFonts w:ascii="IRNazanin" w:hAnsi="IRNazanin" w:eastAsia="IRNazanin"/>
          <w:color w:val="111111"/>
          <w:sz w:val="28"/>
          <w:sz w:val="28"/>
          <w:szCs w:val="28"/>
          <w:rtl w:val="true"/>
          <w:lang w:bidi="fa-IR"/>
        </w:rPr>
        <w:t>من ظنّه خلداً بوارفه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على أفراح أعراسه</w:t>
      </w:r>
    </w:p>
    <w:p>
      <w:pPr>
        <w:pStyle w:val="BookText"/>
        <w:rPr/>
      </w:pPr>
      <w:r>
        <w:rPr>
          <w:rFonts w:ascii="IRNazanin" w:hAnsi="IRNazanin" w:eastAsia="IRNazanin"/>
          <w:color w:val="111111"/>
          <w:sz w:val="28"/>
          <w:sz w:val="28"/>
          <w:szCs w:val="28"/>
          <w:rtl w:val="true"/>
          <w:lang w:bidi="fa-IR"/>
        </w:rPr>
        <w:t>فی سارعوا آماله اتّحدت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وقضت على آلام وسواسه</w:t>
      </w:r>
    </w:p>
    <w:p>
      <w:pPr>
        <w:pStyle w:val="BookText"/>
        <w:rPr/>
      </w:pPr>
      <w:r>
        <w:rPr>
          <w:rFonts w:ascii="Amiri" w:hAnsi="Amiri" w:eastAsia="Amiri" w:cs="Amiri"/>
          <w:color w:val="111111"/>
          <w:sz w:val="28"/>
          <w:sz w:val="28"/>
          <w:szCs w:val="28"/>
          <w:rtl w:val="true"/>
          <w:lang w:bidi="ar-SA"/>
        </w:rPr>
        <w:t>لا تذعر الآلام 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يلوح الذعر في رأسه</w:t>
      </w:r>
    </w:p>
    <w:p>
      <w:pPr>
        <w:pStyle w:val="BookText"/>
        <w:rPr/>
      </w:pPr>
      <w:r>
        <w:rPr>
          <w:rFonts w:ascii="Amiri" w:hAnsi="Amiri" w:eastAsia="Amiri" w:cs="Amiri"/>
          <w:color w:val="111111"/>
          <w:sz w:val="28"/>
          <w:sz w:val="28"/>
          <w:szCs w:val="28"/>
          <w:rtl w:val="true"/>
          <w:lang w:bidi="ar-SA"/>
        </w:rPr>
        <w:t>لله قوم إذا ما اللّيل 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من الفرش للرحمن عبّادا</w:t>
      </w:r>
    </w:p>
    <w:p>
      <w:pPr>
        <w:pStyle w:val="BookText"/>
        <w:rPr/>
      </w:pPr>
      <w:r>
        <w:rPr>
          <w:rFonts w:ascii="Amiri" w:hAnsi="Amiri" w:eastAsia="Amiri" w:cs="Amiri"/>
          <w:color w:val="111111"/>
          <w:sz w:val="28"/>
          <w:sz w:val="28"/>
          <w:szCs w:val="28"/>
          <w:rtl w:val="true"/>
          <w:lang w:bidi="ar-SA"/>
        </w:rPr>
        <w:t>ويركبون مطايا لا تملّهم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بمنادي الصبح قد نادى</w:t>
      </w:r>
    </w:p>
    <w:p>
      <w:pPr>
        <w:pStyle w:val="BookText"/>
        <w:rPr/>
      </w:pPr>
      <w:r>
        <w:rPr>
          <w:rFonts w:ascii="Amiri" w:hAnsi="Amiri" w:eastAsia="Amiri" w:cs="Amiri"/>
          <w:color w:val="111111"/>
          <w:sz w:val="28"/>
          <w:sz w:val="28"/>
          <w:szCs w:val="28"/>
          <w:rtl w:val="true"/>
          <w:lang w:bidi="ar-SA"/>
        </w:rPr>
        <w:t>إذا هم ما بياض الصبح لاح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الشوق ليت الليل قد عادا</w:t>
      </w:r>
    </w:p>
    <w:p>
      <w:pPr>
        <w:pStyle w:val="BookText"/>
        <w:rPr/>
      </w:pPr>
      <w:r>
        <w:rPr>
          <w:rFonts w:ascii="Amiri" w:hAnsi="Amiri" w:eastAsia="Amiri" w:cs="Amiri"/>
          <w:color w:val="111111"/>
          <w:sz w:val="28"/>
          <w:sz w:val="28"/>
          <w:szCs w:val="28"/>
          <w:rtl w:val="true"/>
          <w:lang w:bidi="ar-SA"/>
        </w:rPr>
        <w:t xml:space="preserve">هم المطيعون للدنيا لسيّدهم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القيامة سادوا كلّ من سادا</w:t>
      </w:r>
    </w:p>
    <w:p>
      <w:pPr>
        <w:pStyle w:val="BookText"/>
        <w:rPr/>
      </w:pPr>
      <w:r>
        <w:rPr>
          <w:rFonts w:ascii="Amiri" w:hAnsi="Amiri" w:eastAsia="Amiri" w:cs="Amiri"/>
          <w:color w:val="111111"/>
          <w:sz w:val="28"/>
          <w:sz w:val="28"/>
          <w:szCs w:val="28"/>
          <w:rtl w:val="true"/>
          <w:lang w:bidi="ar-SA"/>
        </w:rPr>
        <w:t>الأرض تبكي عليهم حين تفقدهم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جعلوا للأرض أوتادا</w:t>
      </w:r>
    </w:p>
    <w:p>
      <w:pPr>
        <w:pStyle w:val="BookText"/>
        <w:rPr/>
      </w:pPr>
      <w:r>
        <w:rPr>
          <w:rFonts w:ascii="Amiri" w:hAnsi="Amiri" w:eastAsia="Amiri" w:cs="Amiri"/>
          <w:color w:val="111111"/>
          <w:sz w:val="28"/>
          <w:sz w:val="28"/>
          <w:szCs w:val="28"/>
          <w:rtl w:val="true"/>
          <w:lang w:bidi="ar-SA"/>
        </w:rPr>
        <w:t>وحمل على قطيع الثعالب كالأسد الجائع الفرثان، وملأ البيداء بجثث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الله لقد رأيته أينما ثنى عنان جواده يطّرد بين يديه من الرجال مأتين ولم يزل على هذا الحال يقاتل حتّى أثخنته الجراح من رضخ الحجارة وطعن الأسنّة، فوقع واحتزّ الكوفيون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ربیع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رأسه في أيدي الرجال ذوي عدّة،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وهذا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فأتوا عمر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هذا لا يقتله سنان واحد، ففرّق بينهم بهذا القول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کسته القنا حُلّة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فأضحت لرآئيه من أرجوان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جزته معانقة الدارعين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معانقة القاصرات الحسان </w:t>
      </w:r>
      <w:bookmarkStart w:id="419" w:name="pg16085_238595"/>
    </w:p>
    <w:p>
      <w:pPr>
        <w:pStyle w:val="Heading3"/>
        <w:numPr>
          <w:ilvl w:val="2"/>
          <w:numId w:val="1"/>
        </w:numPr>
        <w:rPr/>
      </w:pPr>
      <w:bookmarkStart w:id="420" w:name="__RefHeading___Toc504312_1280447820"/>
      <w:bookmarkStart w:id="421" w:name="_Toc159"/>
      <w:bookmarkEnd w:id="419"/>
      <w:bookmarkEnd w:id="420"/>
      <w:r>
        <w:rPr/>
        <w:t>95</w:t>
      </w:r>
      <w:r>
        <w:rPr>
          <w:rtl w:val="true"/>
        </w:rPr>
        <w:t xml:space="preserve"> - </w:t>
      </w:r>
      <w:r>
        <w:rPr>
          <w:rtl w:val="true"/>
        </w:rPr>
        <w:t>عامر بن حسان</w:t>
      </w:r>
      <w:bookmarkEnd w:id="421"/>
    </w:p>
    <w:p>
      <w:pPr>
        <w:pStyle w:val="BookText"/>
        <w:rPr/>
      </w:pPr>
      <w:r>
        <w:rPr>
          <w:rFonts w:ascii="Amiri" w:hAnsi="Amiri" w:eastAsia="Amiri" w:cs="Amiri"/>
          <w:color w:val="111111"/>
          <w:sz w:val="28"/>
          <w:sz w:val="28"/>
          <w:szCs w:val="28"/>
          <w:rtl w:val="true"/>
          <w:lang w:bidi="ar-SA"/>
        </w:rPr>
        <w:t xml:space="preserve">نقل صاحب أعيان الشيعة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 أنّه ذكر في ترجمة حفيده أحمد بن عامر أنّه قُتل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غير عامر بن مسلم العبدي الآتي فذاك ابن مسلم وهذا ابن حسان ، وذاك عبديّ وهذا طائي </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504314_1280447820"/>
      <w:bookmarkStart w:id="423" w:name="_Toc160"/>
      <w:bookmarkEnd w:id="422"/>
      <w:r>
        <w:rPr/>
        <w:t>96</w:t>
      </w:r>
      <w:r>
        <w:rPr>
          <w:rtl w:val="true"/>
        </w:rPr>
        <w:t xml:space="preserve"> - </w:t>
      </w:r>
      <w:r>
        <w:rPr>
          <w:rtl w:val="true"/>
        </w:rPr>
        <w:t>عامر بن خليده</w:t>
      </w:r>
      <w:bookmarkEnd w:id="423"/>
    </w:p>
    <w:p>
      <w:pPr>
        <w:pStyle w:val="BookText"/>
        <w:rPr/>
      </w:pP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اسمه 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عامر بن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بالحاء المهملة</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504316_1280447820"/>
      <w:bookmarkStart w:id="425" w:name="_Toc161"/>
      <w:bookmarkEnd w:id="424"/>
      <w:r>
        <w:rPr/>
        <w:t>97</w:t>
      </w:r>
      <w:r>
        <w:rPr>
          <w:rtl w:val="true"/>
        </w:rPr>
        <w:t xml:space="preserve"> - </w:t>
      </w:r>
      <w:r>
        <w:rPr>
          <w:rtl w:val="true"/>
        </w:rPr>
        <w:t>عامر بن مالك</w:t>
      </w:r>
      <w:bookmarkEnd w:id="425"/>
    </w:p>
    <w:p>
      <w:pPr>
        <w:pStyle w:val="BookText"/>
        <w:rPr/>
      </w:pPr>
      <w:r>
        <w:rPr>
          <w:rFonts w:ascii="Amiri" w:hAnsi="Amiri" w:eastAsia="Amiri" w:cs="Amiri"/>
          <w:color w:val="111111"/>
          <w:sz w:val="28"/>
          <w:sz w:val="28"/>
          <w:szCs w:val="28"/>
          <w:rtl w:val="true"/>
          <w:lang w:bidi="ar-SA"/>
        </w:rPr>
        <w:t>ذكر في الزيارة الرجبيّة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عامر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أقف منه ومن سابقه في كتب الرجال على أثر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504318_1280447820"/>
      <w:bookmarkStart w:id="427" w:name="_Toc162"/>
      <w:bookmarkEnd w:id="426"/>
      <w:r>
        <w:rPr/>
        <w:t>98</w:t>
      </w:r>
      <w:r>
        <w:rPr>
          <w:rtl w:val="true"/>
        </w:rPr>
        <w:t xml:space="preserve"> - </w:t>
      </w:r>
      <w:r>
        <w:rPr>
          <w:rtl w:val="true"/>
        </w:rPr>
        <w:t>عامر بن مسلم العبدي</w:t>
      </w:r>
      <w:bookmarkEnd w:id="427"/>
    </w:p>
    <w:p>
      <w:pPr>
        <w:pStyle w:val="BookText"/>
        <w:rPr/>
      </w:pPr>
      <w:r>
        <w:rPr>
          <w:rFonts w:ascii="Amiri" w:hAnsi="Amiri" w:eastAsia="Amiri" w:cs="Amiri"/>
          <w:color w:val="111111"/>
          <w:sz w:val="28"/>
          <w:sz w:val="28"/>
          <w:szCs w:val="28"/>
          <w:rtl w:val="true"/>
          <w:lang w:bidi="ar-SA"/>
        </w:rPr>
        <w:t>عدّه الشيخ في رجاله من أصحاب الحسين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الناحية المقدّسة وكذلك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عامر بن مسلم ومولاه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 ذكر له في حرف السين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 آشوب في المناقب</w:t>
      </w:r>
      <w:r>
        <w:rPr>
          <w:rStyle w:val="FootnoteAnchor"/>
          <w:rtl w:val="true"/>
        </w:rPr>
        <w:footnoteReference w:id="325"/>
      </w:r>
      <w:r>
        <w:rPr>
          <w:rFonts w:ascii="Amiri" w:hAnsi="Amiri" w:eastAsia="Amiri" w:cs="Amiri"/>
          <w:color w:val="111111"/>
          <w:sz w:val="28"/>
          <w:sz w:val="28"/>
          <w:szCs w:val="28"/>
          <w:rtl w:val="true"/>
          <w:lang w:bidi="ar-SA"/>
        </w:rPr>
        <w:t>وعن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من الشيعة </w:t>
      </w:r>
      <w:bookmarkStart w:id="428" w:name="pg16085_238597"/>
    </w:p>
    <w:p>
      <w:pPr>
        <w:pStyle w:val="BookText"/>
        <w:rPr/>
      </w:pPr>
      <w:bookmarkEnd w:id="428"/>
      <w:r>
        <w:rPr>
          <w:rFonts w:ascii="Amiri" w:hAnsi="Amiri" w:eastAsia="Amiri" w:cs="Amiri"/>
          <w:color w:val="111111"/>
          <w:sz w:val="28"/>
          <w:sz w:val="28"/>
          <w:szCs w:val="28"/>
          <w:rtl w:val="true"/>
          <w:lang w:bidi="ar-SA"/>
        </w:rPr>
        <w:t>في البصرة، فخرج هو ومولاه مسلم مع يزيد إلى الحسين وانضمّ إليه حتّى وصلوا كربلاء وقد انضمّا إليه من الأبطح وقُتِل عامر بن مسلم في الحملة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السماوي نحواً من ذلك في إبصار العين</w:t>
      </w:r>
      <w:r>
        <w:rPr>
          <w:rStyle w:val="FootnoteAnchor"/>
          <w:rtl w:val="true"/>
        </w:rPr>
        <w:footnoteReference w:id="326"/>
      </w:r>
      <w:r>
        <w:rPr>
          <w:rFonts w:ascii="Amiri" w:hAnsi="Amiri" w:eastAsia="Amiri" w:cs="Amiri"/>
          <w:color w:val="111111"/>
          <w:sz w:val="28"/>
          <w:sz w:val="28"/>
          <w:szCs w:val="28"/>
          <w:rtl w:val="true"/>
          <w:lang w:bidi="ar-SA"/>
        </w:rPr>
        <w:t>، ومثله فعل المامقاني في رجاله،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حسان بن شريح استشهد مع الإمام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أبو عامر بن حسان الطائي سابق الذكر وليس عامر بن مسلم،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الناسخ من المقتولين في الحملة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الفضل بن العباس بن ربيعة في مرثيته 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عامراً وردّوا زهيراً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بعامر عامراً هذا ابن مسلم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ذكرنا أنّ بعض علماء الرجال نسبوا إلى عامر بن مسلم كونه ضعيفاً أو مجهولاً محض غفلة وعدم تبحّر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ينبغي أن يشتبه بينه وبين عامر الذي ذكره في إيضاح الاشتباه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أحفاد عامر بن أحمد عامر المكنّى بأبي الجعد لأنّ هذا عامر بن حسان لا عامر بن مسلم،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عامر بن سليمان بن صالح بن وهب بن عامر الذي قُتل مع الحسين وله مؤلّفات منها كتاب أخبار البصرة، وكتاب مقتل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04320_1280447820"/>
      <w:bookmarkStart w:id="430" w:name="_Toc163"/>
      <w:bookmarkEnd w:id="429"/>
      <w:r>
        <w:rPr/>
        <w:t>99</w:t>
      </w:r>
      <w:r>
        <w:rPr>
          <w:rtl w:val="true"/>
        </w:rPr>
        <w:t xml:space="preserve"> - </w:t>
      </w:r>
      <w:r>
        <w:rPr>
          <w:rtl w:val="true"/>
        </w:rPr>
        <w:t>عباد بن مهاجر الجهني</w:t>
      </w:r>
      <w:bookmarkEnd w:id="43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الممقاني في رجاله ، والسيّد عبدالمجيد الحائري في ذخيرة الدارين، والسماوي في إبصار العين ثلاثتهم نقلوا عن الحدائق الورديّة أنّ عباد بن مهاجر </w:t>
      </w:r>
      <w:bookmarkStart w:id="431" w:name="pg16085_238599"/>
    </w:p>
    <w:p>
      <w:pPr>
        <w:pStyle w:val="BookText"/>
        <w:rPr/>
      </w:pPr>
      <w:bookmarkEnd w:id="431"/>
      <w:r>
        <w:rPr>
          <w:rFonts w:ascii="Amiri" w:hAnsi="Amiri" w:eastAsia="Amiri" w:cs="Amiri"/>
          <w:color w:val="111111"/>
          <w:sz w:val="28"/>
          <w:sz w:val="28"/>
          <w:szCs w:val="28"/>
          <w:rtl w:val="true"/>
          <w:lang w:bidi="ar-SA"/>
        </w:rPr>
        <w:t>الجهني كان فيمن تبع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مياه جهينة وقتل معه في الطف</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مسيره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وبلغته أخبار مقتل مسلم وهاني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عنه الأعراب إلّا عباد بن مهاجر فإنّه أقام معه حتّى استشهد في الحملة الأُولى</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504322_1280447820"/>
      <w:bookmarkStart w:id="433" w:name="_Toc164"/>
      <w:bookmarkEnd w:id="432"/>
      <w:r>
        <w:rPr/>
        <w:t>100</w:t>
      </w:r>
      <w:r>
        <w:rPr>
          <w:rtl w:val="true"/>
        </w:rPr>
        <w:t xml:space="preserve"> - </w:t>
      </w:r>
      <w:r>
        <w:rPr>
          <w:rtl w:val="true"/>
        </w:rPr>
        <w:t>العبّاس بن جعدة</w:t>
      </w:r>
      <w:bookmarkEnd w:id="433"/>
    </w:p>
    <w:p>
      <w:pPr>
        <w:pStyle w:val="BookText"/>
        <w:rPr/>
      </w:pPr>
      <w:r>
        <w:rPr>
          <w:rFonts w:ascii="Amiri" w:hAnsi="Amiri" w:eastAsia="Amiri" w:cs="Amiri"/>
          <w:color w:val="111111"/>
          <w:sz w:val="28"/>
          <w:sz w:val="28"/>
          <w:szCs w:val="28"/>
          <w:rtl w:val="true"/>
          <w:lang w:bidi="ar-SA"/>
        </w:rPr>
        <w:t>قال حميد بن أحمد في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قد بايع مسلم وأخذ له البيعة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بريد عن عبدالله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رسول ابن عقيل إلى القصر لأنظر إلى ما صار أمر هانئ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وحبس ركبت فرسي وكنت أوّل أهل الدار دخل على مسلم بن عقيل بالخبر، فأمرني أن أُنادي في أصحابه وقد ملأ منهم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مسلم لعبيد الله بن عمرو بن عزيز الكندي على ربع كندة وربيعة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لعبّاس بن جعدة الجدلي على ربع المدينة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محمّد بن الأشعث بعد قتل مسلم وهانئ على العبّاس بن جعدة الجدلي وسلّمه إلى ابن زياد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عبّاس بن جعدة الذي عقد له مسلم راية على ربع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هو ، فأمر اللعين عبيد الله بضرب عنقه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رجال المامقاني ورد ذكره أيضاً بهذا السياق</w:t>
      </w:r>
      <w:r>
        <w:rPr>
          <w:rFonts w:eastAsia="Amiri" w:cs="Amiri" w:ascii="Amiri" w:hAnsi="Amiri"/>
          <w:color w:val="111111"/>
          <w:sz w:val="28"/>
          <w:szCs w:val="28"/>
          <w:rtl w:val="true"/>
          <w:lang w:bidi="ar-SA"/>
        </w:rPr>
        <w:t xml:space="preserve">. </w:t>
      </w:r>
      <w:bookmarkStart w:id="434" w:name="pg16085_238601"/>
    </w:p>
    <w:p>
      <w:pPr>
        <w:pStyle w:val="Heading3"/>
        <w:numPr>
          <w:ilvl w:val="2"/>
          <w:numId w:val="1"/>
        </w:numPr>
        <w:rPr/>
      </w:pPr>
      <w:bookmarkStart w:id="435" w:name="__RefHeading___Toc504324_1280447820"/>
      <w:bookmarkStart w:id="436" w:name="_Toc165"/>
      <w:bookmarkEnd w:id="434"/>
      <w:bookmarkEnd w:id="435"/>
      <w:r>
        <w:rPr/>
        <w:t>101</w:t>
      </w:r>
      <w:r>
        <w:rPr>
          <w:rtl w:val="true"/>
        </w:rPr>
        <w:t xml:space="preserve"> - </w:t>
      </w:r>
      <w:r>
        <w:rPr>
          <w:rtl w:val="true"/>
        </w:rPr>
        <w:t>مولانا باب الحوائج أبو الفضل العبّاس</w:t>
      </w:r>
      <w:r>
        <w:rPr>
          <w:rtl w:val="true"/>
        </w:rPr>
        <w:t>(</w:t>
      </w:r>
      <w:r>
        <w:rPr>
          <w:rtl w:val="true"/>
        </w:rPr>
        <w:t>عليه السلام</w:t>
      </w:r>
      <w:r>
        <w:rPr>
          <w:rtl w:val="true"/>
        </w:rPr>
        <w:t>)</w:t>
      </w:r>
      <w:bookmarkEnd w:id="436"/>
    </w:p>
    <w:p>
      <w:pPr>
        <w:pStyle w:val="Heading4"/>
        <w:numPr>
          <w:ilvl w:val="3"/>
          <w:numId w:val="1"/>
        </w:numPr>
        <w:rPr/>
      </w:pPr>
      <w:bookmarkStart w:id="437" w:name="__RefHeading___Toc504326_1280447820"/>
      <w:bookmarkStart w:id="438" w:name="_Toc166"/>
      <w:bookmarkEnd w:id="437"/>
      <w:r>
        <w:rPr>
          <w:rtl w:val="true"/>
        </w:rPr>
        <w:t>ولادته</w:t>
      </w:r>
      <w:r>
        <w:rPr>
          <w:rtl w:val="true"/>
        </w:rPr>
        <w:t>(</w:t>
      </w:r>
      <w:r>
        <w:rPr>
          <w:rtl w:val="true"/>
        </w:rPr>
        <w:t>عليه السلام</w:t>
      </w:r>
      <w:r>
        <w:rPr>
          <w:rtl w:val="true"/>
        </w:rPr>
        <w:t>)</w:t>
      </w:r>
      <w:bookmarkEnd w:id="438"/>
    </w:p>
    <w:p>
      <w:pPr>
        <w:pStyle w:val="BookText"/>
        <w:rPr/>
      </w:pPr>
      <w:r>
        <w:rPr>
          <w:rFonts w:ascii="Amiri" w:hAnsi="Amiri" w:eastAsia="Amiri" w:cs="Amiri"/>
          <w:color w:val="111111"/>
          <w:sz w:val="28"/>
          <w:sz w:val="28"/>
          <w:szCs w:val="28"/>
          <w:rtl w:val="true"/>
          <w:lang w:bidi="ar-SA"/>
        </w:rPr>
        <w:t>قال العلّامة الخبير السيّد محسن الأمين في المجالس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العبّاس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وعشرين من الهجرة وعاش مع أبيه أربعة عشرة سنة وحضر بعض الحروب فلم يأذن له أبوه في النزال ، وقُتل مع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وعمره أربعة وثلاثون سنة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الرابع من شعبان في مدينة طيبة كما ذكر السيّد عبد الرزّاق الموسوي المقرّم النجفي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في عدّة كتب رجع السيّد إليها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504328_1280447820"/>
      <w:bookmarkStart w:id="440" w:name="_Toc167"/>
      <w:bookmarkEnd w:id="439"/>
      <w:r>
        <w:rPr>
          <w:rtl w:val="true"/>
        </w:rPr>
        <w:t>والدته الماجدة</w:t>
      </w:r>
      <w:bookmarkEnd w:id="440"/>
    </w:p>
    <w:p>
      <w:pPr>
        <w:pStyle w:val="BookText"/>
        <w:rPr/>
      </w:pPr>
      <w:r>
        <w:rPr>
          <w:rFonts w:ascii="Amiri" w:hAnsi="Amiri" w:eastAsia="Amiri" w:cs="Amiri"/>
          <w:color w:val="111111"/>
          <w:sz w:val="28"/>
          <w:sz w:val="28"/>
          <w:szCs w:val="28"/>
          <w:rtl w:val="true"/>
          <w:lang w:bidi="ar-SA"/>
        </w:rPr>
        <w:t>هي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حزام بن خالد بن ربيعة بن عامر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واستدعى الإمام أخاه عقيلاً لعلمه بأنساب العرب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استطلع لي أحوال العرب وانظر أيّها أشجع لأنّى أُريد مصاهرته ليولد لي ولد شجاع يكون ناصراً لولدي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بغيتك في أُمّ البنين الكلابيّة، لأنّ قومها من بين العرب أُسود ضارية شجاعة ، وهم أهل نجدة معروفة لهم عند كافّة العرب، ولا يوجد فيهم مثلهم، فقد قال لبيد فيهم بيتاً من الشعر لم ينكره عليه أحد من العرب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خير عامر بن صعصعه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الضاربين الهام وسط الجعجعه </w:t>
      </w:r>
      <w:bookmarkStart w:id="441" w:name="pg16085_238603"/>
    </w:p>
    <w:p>
      <w:pPr>
        <w:pStyle w:val="BookText"/>
        <w:rPr/>
      </w:pPr>
      <w:bookmarkEnd w:id="441"/>
      <w:r>
        <w:rPr>
          <w:rFonts w:ascii="Amiri" w:hAnsi="Amiri" w:eastAsia="Amiri" w:cs="Amiri"/>
          <w:color w:val="111111"/>
          <w:sz w:val="28"/>
          <w:sz w:val="28"/>
          <w:szCs w:val="28"/>
          <w:rtl w:val="true"/>
          <w:lang w:bidi="ar-SA"/>
        </w:rPr>
        <w:t>ومنهم ملاعب الأسنة أبو براء الذي ليس له نظير في الشجاعة، وأخيراً تزوّج الإمام أمير المؤمنين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واسمها فاطمة واشتهرت بكنيتها وولدت للإمام أربعة أولاد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وعبدالله وجعفر وعثمان ، وبكر أولادها قمر بني هاشم وكانت في المدينة بعد واقعة الطف ورجوع السبايا</w:t>
      </w:r>
      <w:r>
        <w:rPr>
          <w:rStyle w:val="FootnoteAnchor"/>
          <w:rtl w:val="true"/>
        </w:rPr>
        <w:footnoteReference w:id="331"/>
      </w:r>
    </w:p>
    <w:p>
      <w:pPr>
        <w:pStyle w:val="Heading4"/>
        <w:numPr>
          <w:ilvl w:val="3"/>
          <w:numId w:val="1"/>
        </w:numPr>
        <w:rPr/>
      </w:pPr>
      <w:bookmarkStart w:id="442" w:name="__RefHeading___Toc504330_1280447820"/>
      <w:bookmarkStart w:id="443" w:name="_Toc168"/>
      <w:bookmarkEnd w:id="442"/>
      <w:r>
        <w:rPr>
          <w:rtl w:val="true"/>
        </w:rPr>
        <w:t>الكنية</w:t>
      </w:r>
      <w:bookmarkEnd w:id="443"/>
    </w:p>
    <w:p>
      <w:pPr>
        <w:pStyle w:val="BookText"/>
        <w:rPr/>
      </w:pPr>
      <w:r>
        <w:rPr>
          <w:rFonts w:ascii="Amiri" w:hAnsi="Amiri" w:eastAsia="Amiri" w:cs="Amiri"/>
          <w:color w:val="111111"/>
          <w:sz w:val="28"/>
          <w:sz w:val="28"/>
          <w:szCs w:val="28"/>
          <w:rtl w:val="true"/>
          <w:lang w:bidi="ar-SA"/>
        </w:rPr>
        <w:t xml:space="preserve">أشهر كناه أبو الفضل، وذلك حين أنعم الله عليه بولد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الذكر له كنيتان أُخريان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أبو قربة وقد نقلها من كتاب مزار السرائر لابن إدريس ومقاتل الطالبيّين لأبي الفرج والأنوار النعمانيّة للسيّد الجزائري وتاريخ الخميس لأبي الحسن الدياربكري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وحجّتهم زيارة الأربعين المنقولة عن جابر فقد توجّه إلى قبره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أبا القاسم، السلام عليك يا عبّاس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جابر من عيون الصحابة وقد رُبّي في هذا البيت فهو أعلم بوجهها لأنّ العبّاس ليس له ولد اسمه القاسم حتّى يُكنّى به كأبي الفضل، وما أحسن قول أبي فراس الحمداني في شرح القصيدة</w:t>
      </w:r>
      <w:r>
        <w:rPr>
          <w:rFonts w:eastAsia="Amiri" w:cs="Amiri" w:ascii="Amiri" w:hAnsi="Amiri"/>
          <w:color w:val="111111"/>
          <w:sz w:val="28"/>
          <w:szCs w:val="28"/>
          <w:rtl w:val="true"/>
          <w:lang w:bidi="ar-SA"/>
        </w:rPr>
        <w:t xml:space="preserve">: </w:t>
      </w:r>
      <w:bookmarkStart w:id="444" w:name="pg16085_238605"/>
    </w:p>
    <w:p>
      <w:pPr>
        <w:pStyle w:val="BookText"/>
        <w:rPr/>
      </w:pPr>
      <w:bookmarkEnd w:id="444"/>
      <w:r>
        <w:rPr>
          <w:rFonts w:ascii="Amiri" w:hAnsi="Amiri" w:eastAsia="Amiri" w:cs="Amiri"/>
          <w:color w:val="111111"/>
          <w:sz w:val="28"/>
          <w:sz w:val="28"/>
          <w:szCs w:val="28"/>
          <w:rtl w:val="true"/>
          <w:lang w:bidi="ar-SA"/>
        </w:rPr>
        <w:t>بذلت أيا عبّاس نفساً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حسين عزّ بالنصر من مثل</w:t>
      </w:r>
    </w:p>
    <w:p>
      <w:pPr>
        <w:pStyle w:val="BookText"/>
        <w:rPr/>
      </w:pPr>
      <w:r>
        <w:rPr>
          <w:rFonts w:ascii="Amiri" w:hAnsi="Amiri" w:eastAsia="Amiri" w:cs="Amiri"/>
          <w:color w:val="111111"/>
          <w:sz w:val="28"/>
          <w:sz w:val="28"/>
          <w:szCs w:val="28"/>
          <w:rtl w:val="true"/>
          <w:lang w:bidi="ar-SA"/>
        </w:rPr>
        <w:t>أبيت التذاذ الماء قبل التذاذه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فعال المرء فرع عن الأصل</w:t>
      </w:r>
    </w:p>
    <w:p>
      <w:pPr>
        <w:pStyle w:val="BookText"/>
        <w:rPr/>
      </w:pPr>
      <w:r>
        <w:rPr>
          <w:rFonts w:ascii="Amiri" w:hAnsi="Amiri" w:eastAsia="Amiri" w:cs="Amiri"/>
          <w:color w:val="111111"/>
          <w:sz w:val="28"/>
          <w:sz w:val="28"/>
          <w:szCs w:val="28"/>
          <w:rtl w:val="true"/>
          <w:lang w:bidi="ar-SA"/>
        </w:rPr>
        <w:t>فأنت أخو السبطين في يوم مفخر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بذل الماء أنت أبو الفضل</w:t>
      </w:r>
    </w:p>
    <w:p>
      <w:pPr>
        <w:pStyle w:val="Heading4"/>
        <w:numPr>
          <w:ilvl w:val="3"/>
          <w:numId w:val="1"/>
        </w:numPr>
        <w:rPr/>
      </w:pPr>
      <w:bookmarkStart w:id="445" w:name="__RefHeading___Toc504332_1280447820"/>
      <w:bookmarkStart w:id="446" w:name="_Toc169"/>
      <w:bookmarkEnd w:id="445"/>
      <w:r>
        <w:rPr>
          <w:rtl w:val="true"/>
        </w:rPr>
        <w:t>ألقابه الشريفة</w:t>
      </w:r>
      <w:bookmarkEnd w:id="446"/>
    </w:p>
    <w:p>
      <w:pPr>
        <w:pStyle w:val="BookText"/>
        <w:rPr/>
      </w:pPr>
      <w:r>
        <w:rPr>
          <w:rFonts w:ascii="Amiri" w:hAnsi="Amiri" w:eastAsia="Amiri" w:cs="Amiri"/>
          <w:color w:val="111111"/>
          <w:sz w:val="28"/>
          <w:sz w:val="28"/>
          <w:szCs w:val="28"/>
          <w:rtl w:val="true"/>
          <w:lang w:bidi="ar-SA"/>
        </w:rPr>
        <w:t xml:space="preserve">ذكرنا في تاريخ سامرّاء الجزء الثالث منه فصلاً في ألقاب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اللقب تارة يكون سماويّاً مثل بعض ألقاب الأئمّة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يختاره الأبوان لولدهما، وتارة يكون صاحب اللقب جامعاً للفضائل وحائزاً لمكارم الأخلاق فتشيع له ألقاب على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وبما أنّ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جميع مكارم الأخلاق ومستجمع لجميع الفضائل التكوينيّة والتشريعيّة كثرت ألقابه ولكن أشهرها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ضياء غرّته تضيء حالك كلّ ظلام، وجمال صورته وكمال هيئته بلغت حدّاً إلى أنّه متى ما ساير ابن أخيه عليّ الأكبر في دروب المدينة خرج العواتق من خدورهنّ وتشوّف الرجال إليهما ليشاهدوا جمال طلعتي هذين الشّابين ويستبقوا للفوز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لكثرة قضائه الحاجات وظهور الكرامات منه اشتهر بهذا اللقب على ألسنة العامّة والخاصّة وأفواههم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كالشمس عبّاس يريهم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والوفد ينظر باسماً محتاجها</w:t>
      </w:r>
    </w:p>
    <w:p>
      <w:pPr>
        <w:pStyle w:val="BookText"/>
        <w:rPr/>
      </w:pPr>
      <w:r>
        <w:rPr>
          <w:rFonts w:ascii="Amiri" w:hAnsi="Amiri" w:eastAsia="Amiri" w:cs="Amiri"/>
          <w:color w:val="111111"/>
          <w:sz w:val="28"/>
          <w:sz w:val="28"/>
          <w:szCs w:val="28"/>
          <w:rtl w:val="true"/>
          <w:lang w:bidi="ar-SA"/>
        </w:rPr>
        <w:t xml:space="preserve">باب الحوائج ما دعته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إلّا ويقضي حاجها</w:t>
      </w:r>
    </w:p>
    <w:p>
      <w:pPr>
        <w:pStyle w:val="BookText"/>
        <w:rPr/>
      </w:pPr>
      <w:r>
        <w:rPr>
          <w:rFonts w:ascii="Amiri" w:hAnsi="Amiri" w:eastAsia="Amiri" w:cs="Amiri"/>
          <w:color w:val="111111"/>
          <w:sz w:val="28"/>
          <w:sz w:val="28"/>
          <w:szCs w:val="28"/>
          <w:rtl w:val="true"/>
          <w:lang w:bidi="ar-SA"/>
        </w:rPr>
        <w:t>بأبي أبي الفضل الذي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تعلّمت الورى محتاجها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كتب الأنساب كأبي الحسن العمري في كتابه المجدي، بعد أن ذكر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نسب بني العبّاس السقّا الشهيد ابن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ولقب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في جملة من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الصالح المطيع لله ولرسوله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جلب الماء إلى عيالات الحسين بعد أن منع أهل الكوفة الماء عليهم وسيأتي تفصيله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اليوم اشتهر بهذا اللقب وصار يُعرف بالسقّا أو سقاء كربلاء، وهذا اللقب يشاهد كثيراً في كتب الأنساب والمقاتل مثل عمدة الطالب ومزار سرائر ابن إدريس وتاريخ الخميس ونور الأبصار للشبلنجي والكبريت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البحر من أيّ النواحي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فلجته المعروف والجود ساحله</w:t>
      </w:r>
    </w:p>
    <w:p>
      <w:pPr>
        <w:pStyle w:val="BookText"/>
        <w:rPr/>
      </w:pPr>
      <w:r>
        <w:rPr>
          <w:rFonts w:ascii="Amiri" w:hAnsi="Amiri" w:eastAsia="Amiri" w:cs="Amiri"/>
          <w:color w:val="111111"/>
          <w:sz w:val="28"/>
          <w:sz w:val="28"/>
          <w:szCs w:val="28"/>
          <w:rtl w:val="true"/>
          <w:lang w:bidi="ar-SA"/>
        </w:rPr>
        <w:t>في كربلا لك عصبة تشكو الظما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فيض كفّك تستمدّ روائها</w:t>
      </w:r>
    </w:p>
    <w:p>
      <w:pPr>
        <w:pStyle w:val="BookText"/>
        <w:rPr/>
      </w:pPr>
      <w:r>
        <w:rPr>
          <w:rFonts w:ascii="Amiri" w:hAnsi="Amiri" w:eastAsia="Amiri" w:cs="Amiri"/>
          <w:color w:val="111111"/>
          <w:sz w:val="28"/>
          <w:sz w:val="28"/>
          <w:szCs w:val="28"/>
          <w:rtl w:val="true"/>
          <w:lang w:bidi="ar-SA"/>
        </w:rPr>
        <w:t>وأراك يا ساقي عطاشا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 ساقي الحوض تمنع مائها</w:t>
      </w:r>
    </w:p>
    <w:p>
      <w:pPr>
        <w:pStyle w:val="BookText"/>
        <w:rPr/>
      </w:pPr>
      <w:r>
        <w:rPr>
          <w:rFonts w:ascii="Amiri" w:hAnsi="Amiri" w:eastAsia="Amiri" w:cs="Amiri"/>
          <w:color w:val="111111"/>
          <w:sz w:val="28"/>
          <w:sz w:val="28"/>
          <w:szCs w:val="28"/>
          <w:rtl w:val="true"/>
          <w:lang w:bidi="ar-SA"/>
        </w:rPr>
        <w:t xml:space="preserve">ومن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استبعد الشيخ محمّد رضا الأُزري قوله في القصيدة التي نظمها في رثائه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أبو الفضل استجار به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 أن يردّه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يقبله ، فأعرض عن إتمام البيت، فرأى الإمام الحسين في عالم الرؤيا 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 ما قلته يا شيخ إنّي استجرت بأخي أبي الفضل، وأكمل له المصراع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من كدر العجاج لثامها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 القول أنّ مولانا أبا الفضل هو قائد الجيش والحامي والفادي والمؤثر والضيغم وكبش الكتيبة وصاحب اللواء، ظهر الولاية</w:t>
      </w:r>
      <w:r>
        <w:rPr>
          <w:rStyle w:val="FootnoteAnchor"/>
          <w:rtl w:val="true"/>
        </w:rPr>
        <w:footnoteReference w:id="332"/>
      </w:r>
      <w:r>
        <w:rPr>
          <w:rFonts w:ascii="Amiri" w:hAnsi="Amiri" w:eastAsia="Amiri" w:cs="Amiri"/>
          <w:color w:val="111111"/>
          <w:sz w:val="28"/>
          <w:sz w:val="28"/>
          <w:szCs w:val="28"/>
          <w:rtl w:val="true"/>
          <w:lang w:bidi="ar-SA"/>
        </w:rPr>
        <w:t xml:space="preserve">وغيرها ، وهو حاوٍ لها حائز عليها </w:t>
      </w:r>
      <w:r>
        <w:rPr>
          <w:rFonts w:eastAsia="Amiri" w:cs="Amiri" w:ascii="Amiri" w:hAnsi="Amiri"/>
          <w:color w:val="111111"/>
          <w:sz w:val="28"/>
          <w:szCs w:val="28"/>
          <w:rtl w:val="true"/>
          <w:lang w:bidi="ar-SA"/>
        </w:rPr>
        <w:t xml:space="preserve">. </w:t>
      </w:r>
      <w:bookmarkStart w:id="447" w:name="pg16085_238609"/>
    </w:p>
    <w:p>
      <w:pPr>
        <w:pStyle w:val="BookText"/>
        <w:rPr/>
      </w:pPr>
      <w:bookmarkEnd w:id="447"/>
      <w:r>
        <w:rPr>
          <w:rFonts w:ascii="Amiri" w:hAnsi="Amiri" w:eastAsia="Amiri" w:cs="Amiri"/>
          <w:color w:val="111111"/>
          <w:sz w:val="28"/>
          <w:sz w:val="28"/>
          <w:szCs w:val="28"/>
          <w:rtl w:val="true"/>
          <w:lang w:bidi="ar-SA"/>
        </w:rPr>
        <w:t>شمائله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وسيماً جسيماً ، يركب الفرس المطهّم ورجلاه يخطّان في الأرض، ويقال له قمر بني هاشم، وكان لواء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فرهاد ميرزا في 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الفضل وسيماً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مديد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الفرس المطهّم ورجلاه تخطّان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لصباحة منظره وجمال صورته يُدعى قمر بني هاشم، وقد مدح العرب جماعة بطول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الجلد الثاني من وقائع الأيّام للخياباني التبريزي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رضا قلي خان المتلخّص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قامة أبي الفضل مديدة، وعضلاته منفتلة شديدة، ويقال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 الفرس الشديد تصل ركبتاه إلى عرف الفرس، كان في مظهره يحكي الجلال والجبروت، ولكنّه يحكي في أخلاقه تواضع العبيد، وكان في الشجاعة تالي الحسين من أولاد أمير المؤمنين ، وكان قائد الحسين وحامل لوائه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504334_1280447820"/>
      <w:bookmarkStart w:id="449" w:name="_Toc170"/>
      <w:bookmarkEnd w:id="448"/>
      <w:r>
        <w:rPr>
          <w:rtl w:val="true"/>
        </w:rPr>
        <w:t xml:space="preserve">قطرة من بحر فضائله </w:t>
      </w:r>
      <w:r>
        <w:rPr>
          <w:rtl w:val="true"/>
        </w:rPr>
        <w:t>:</w:t>
      </w:r>
      <w:bookmarkEnd w:id="44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النوري في المستدرك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النكاح عن مجموعة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العبّاس وزينب ولدي عليّ صغيرين ،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 أن أقول باللسان الذي قلت واحد اثنان فقبّل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ثم التفت إلى زينب، وكانت على يساره والعبّاس عن يمينه،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أتحبّنا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أولادنا أكبادنا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حبّان لا يجتمعان في قلب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وحبّ الأولاد، وإن </w:t>
      </w:r>
    </w:p>
    <w:p>
      <w:pPr>
        <w:pStyle w:val="BookText"/>
        <w:rPr/>
      </w:pPr>
      <w:r>
        <w:rPr>
          <w:rFonts w:ascii="Amiri" w:hAnsi="Amiri" w:eastAsia="Amiri" w:cs="Amiri"/>
          <w:color w:val="111111"/>
          <w:sz w:val="28"/>
          <w:sz w:val="28"/>
          <w:szCs w:val="28"/>
          <w:rtl w:val="true"/>
          <w:lang w:bidi="ar-SA"/>
        </w:rPr>
        <w:t>كان لا بدّ لنا فالشفقة لنا والحبّ الله خالصاً ، فازداد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حبّاً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رواها الشهيد الثالث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فعل سيّدنا المعاصر في كتاب العبّاس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مقتل الخوارزمي في الفصل السادس من النسخة الخطّيّة التي استند إليها السيّد، والآن طبع الكتاب في زماننا الحاضر ولم تمكنّي الفرصة من ملاحظة الفصل السادس منه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القول أنّ قمر بني هاشم تالي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صلابة الإيمان وشريف الآداب والأخلاق، وهو الأوّل من أولاد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في جميع الصفات الكماليّة ولم يدانه مخلوق في هذه الصفات، شهد بذلك العبارات الواردة في زياراته المرويّة، والأخبار المرويّة عن الإمام زين العابدين 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تصفه بكلّ صفات حميدة وأخلاق جميلة المختصّة به دون من عداه من أئمّة الهدى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عمّي العبّاس فلقد آثر وأبلى، وفدى أخاه بنفسه حتّى قطعت يداه، فأبدله الله بجناحين يطير بهما مع الملائكة في الجنّة ، كما جعل لجعفر بن أبي طالب، وإنّ للعبّاس عند الله تبارك وتعالى منزلة يغبطه عليها جميع الشهداء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عمي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البصيرة، صلب الإيمان، جاهد مع أخيه الحسين وأبلى بلاءاً حسناً ومضى شهيداً</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والمؤلّف ذكر أقوال الإمامين مترجمة ونحن ذكرناهما كما نسبا إليهما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العباس بن أمير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الشيخ الأجل بن قولويه في كامل الزيارة بسند صحيح عن أبي حمزة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معروفة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كلمات تنبئ عن مقام كريم له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قد بالغت في النصيحة وأعطيت غاية المجهود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أنّك لم تَهِنْ ، ولم تَنْكُل ، وأنّك مضيت على بصيرة من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فنعم الصابر المجاهد ، المحامي الناصر ، والأخ المدافع عن أخيه ، المجيب إلى طاعة ربّه ، الراغب فيما زهد فيه غيره من الثواب الجزيل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كامل الزيارات،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أحقُّ الناس أن يُبكى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فنّى أبكى الحسين بكربلاء</w:t>
      </w:r>
    </w:p>
    <w:p>
      <w:pPr>
        <w:pStyle w:val="BookText"/>
        <w:rPr/>
      </w:pPr>
      <w:r>
        <w:rPr>
          <w:rFonts w:ascii="Amiri" w:hAnsi="Amiri" w:eastAsia="Amiri" w:cs="Amiri"/>
          <w:color w:val="111111"/>
          <w:sz w:val="28"/>
          <w:sz w:val="28"/>
          <w:szCs w:val="28"/>
          <w:rtl w:val="true"/>
          <w:lang w:bidi="ar-SA"/>
        </w:rPr>
        <w:t>أخوه وابن والده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له على عطش بماء</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وقال الكميت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الفضل إنّ ذكرهم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النفوس والأسقام </w:t>
      </w:r>
      <w:bookmarkStart w:id="450" w:name="pg16085_238615"/>
    </w:p>
    <w:p>
      <w:pPr>
        <w:pStyle w:val="BookText"/>
        <w:rPr/>
      </w:pPr>
      <w:bookmarkEnd w:id="450"/>
      <w:r>
        <w:rPr>
          <w:rFonts w:ascii="Amiri" w:hAnsi="Amiri" w:eastAsia="Amiri" w:cs="Amiri"/>
          <w:color w:val="111111"/>
          <w:sz w:val="28"/>
          <w:sz w:val="28"/>
          <w:szCs w:val="28"/>
          <w:rtl w:val="true"/>
          <w:lang w:bidi="ar-SA"/>
        </w:rPr>
        <w:t>قتل الأدعياء إذ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وروى الصدوق في الخصال بإسناده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العباس فلقد آثر وأبلى ، وفدى أخاه بنفسه حتى قطعت يداه فأبدله الله عزّ وجلّ منهما جناحين يطير بهما مع الملائكة في الجنة كما جعلا لجعفر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للعبّاس عند الله منزلة يغبطه بها جميع الشهداء يوم القيامة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المجلسي في البحار ، والمامقاني في رجاله ، وصاحب شرح القصيدة لأبي فراس وغيره أنّ العباس كان شجاعاً فارساً وسيماً جسيماً جميلاً، يركب الفرس المطهم ورجلاه تخطّان الأرض، وقد كان من فقهاء أولاد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عمّنا العبّاس نافذ البصيرة ،</w:t>
      </w:r>
    </w:p>
    <w:p>
      <w:pPr>
        <w:pStyle w:val="BookText"/>
        <w:rPr/>
      </w:pPr>
      <w:r>
        <w:rPr>
          <w:rFonts w:ascii="Amiri" w:hAnsi="Amiri" w:eastAsia="Amiri" w:cs="Amiri"/>
          <w:color w:val="111111"/>
          <w:sz w:val="28"/>
          <w:sz w:val="28"/>
          <w:szCs w:val="28"/>
          <w:rtl w:val="true"/>
          <w:lang w:bidi="ar-SA"/>
        </w:rPr>
        <w:t>صلب الإيمان ، جاهد مع أخيه الحسين وأبلى بلاءاً حسناً ومضى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البيرجندي في الكبريت الأحمر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كان من أكابر الفقهاء وأفاضل أهل البيت بل إنّه عالم غير متعلّم، وليس في ذلك منافاة لتعليم أبيه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سيّدنا المعاصر السيّد عبدالرزاق المقرّم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المأثور من المعصومين أنّ العبّاس بن عليّ زُقّ العلم 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 ألطف التشبيهات لأنّه يُستعمل في زقّ الطائر لفرخه عند إطعامه، ولمّا كان الإمام عارفاً بأساليب استعمال الكلام فقد أراد أن يوحي للسامعين بأنّ ابنه العبّاس رضع في طفولته من ثدي العلم والحكمة، ورُبِّي في حجرهما، ونشأ عليهما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04336_1280447820"/>
      <w:bookmarkStart w:id="452" w:name="_Toc171"/>
      <w:bookmarkEnd w:id="451"/>
      <w:r>
        <w:rPr>
          <w:rtl w:val="true"/>
        </w:rPr>
        <w:t>أهله وحرمه</w:t>
      </w:r>
      <w:bookmarkEnd w:id="45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زوجته السيّدة لبابة بنت عبدالله بن العبّاس بن عبدالمطّلب ، وأُمّها أُمّ حكيم وقد كتبت عنها ترجمة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تراجم عالمات النساء من الشيعة، فأولدها قمر بني هاشم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منهما هو الفضل ، والثاني </w:t>
      </w:r>
      <w:bookmarkStart w:id="453" w:name="pg16085_238617"/>
    </w:p>
    <w:p>
      <w:pPr>
        <w:pStyle w:val="BookText"/>
        <w:rPr/>
      </w:pPr>
      <w:bookmarkEnd w:id="453"/>
      <w:r>
        <w:rPr>
          <w:rFonts w:ascii="Amiri" w:hAnsi="Amiri" w:eastAsia="Amiri" w:cs="Amiri"/>
          <w:color w:val="111111"/>
          <w:sz w:val="28"/>
          <w:sz w:val="28"/>
          <w:szCs w:val="28"/>
          <w:rtl w:val="true"/>
          <w:lang w:bidi="ar-SA"/>
        </w:rPr>
        <w:t>عبيد الله ، وعقبه من عبيد الله وهذا هو المشهور إلّا أنّ السيّد في كتاب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لقمر بني هاشم من الولد خمسة بل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وعبيد الله وهما من لبابة، والحسن وأُمّه أُمّ ولد عن معارف ابن قتيبة وحديقة النسب للشيخ الفتوني،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ذكره بعض كتب المقاتل ولم يثبت ، والخامس بنت لم يذكر أحد منهم اسمها، ونقل ذلك من حدائق الأُنس،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وعده ابن شهر آشوب من شهداء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أنّ السيّد المشار إليه تتّبع أولاد العبّاس واحداً بعد الآخر ولا يسعنا تفصيل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أحفاد قمر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حمزة بن القاسم بن عليّ بن الحمزة بن الحسن بن عبيد الله بن العبّاس 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بالقرب من الحلة وقد شيّدت على قبره قبة وهو مزار معروف ، ومن جهة ثانية فإنّه ثقة جليل القدر</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04338_1280447820"/>
      <w:bookmarkStart w:id="455" w:name="_Toc172"/>
      <w:bookmarkEnd w:id="454"/>
      <w:r>
        <w:rPr>
          <w:rtl w:val="true"/>
        </w:rPr>
        <w:t>موقفه قبل وقعة الطفّ</w:t>
      </w:r>
      <w:bookmarkEnd w:id="455"/>
    </w:p>
    <w:p>
      <w:pPr>
        <w:pStyle w:val="BookText"/>
        <w:rPr/>
      </w:pPr>
      <w:r>
        <w:rPr>
          <w:rFonts w:ascii="Amiri" w:hAnsi="Amiri" w:eastAsia="Amiri" w:cs="Amiri"/>
          <w:color w:val="111111"/>
          <w:sz w:val="28"/>
          <w:sz w:val="28"/>
          <w:szCs w:val="28"/>
          <w:rtl w:val="true"/>
          <w:lang w:bidi="ar-SA"/>
        </w:rPr>
        <w:t xml:space="preserve">قال العلّامة البيرجندي في الكبريت الأحمر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جاء في بعض الكتاب الذي يظهر من صاحبه التتبّع أنّ العبّاس كان عضداً وعوناً لأخيه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أزاح معاوية جيش الإمام عن الفرات فحمل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بأصحاب الإمام وأزالوا أصحاب معاوية عن مراكزهم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في أحد مواقع صفّين وفي يوم من أيّامه شابّاً في الخامسة عشرة أو السابعة عشرة من عسكر أميرالمؤمنين خرج متنقّباً يدعو للبراز، وكان شديد الصدمة، عظيم ،الصولة ، ظاهر الشجاعة ، فتحامته الشجعان وتراجعت عنه الأقران، فاستدعى معاوية شجاعاً مقداماً من عسكره يُدعى أبا الشعثاء،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w:t>
      </w:r>
    </w:p>
    <w:p>
      <w:pPr>
        <w:pStyle w:val="BookText"/>
        <w:rPr/>
      </w:pPr>
      <w:r>
        <w:rPr>
          <w:rFonts w:ascii="Amiri" w:hAnsi="Amiri" w:eastAsia="Amiri" w:cs="Amiri"/>
          <w:color w:val="111111"/>
          <w:sz w:val="28"/>
          <w:sz w:val="28"/>
          <w:szCs w:val="28"/>
          <w:rtl w:val="true"/>
          <w:lang w:bidi="ar-SA"/>
        </w:rPr>
        <w:t xml:space="preserve">للقاء هذا الحدث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 إنّ أهل الشام يعدّونني بعشرة آلاف فارس ولي من الولد سبعة وإنّي مخرج إليه أحدهم ليقتله ، ثمّ أرسل إليه أولاده واحداً واحداً فكان لا يرجع إليه منهم أحد ويرسلهم الشابّ إلى جهنّم وبئس المصير، وحينئذٍ تقدّم أبو الشعثاء إلى مبارزته وتلقّاه الشابّ بالسيف فما هو بأسرع من أن ألحقه بأولاده في أسفل درك من النار، فلم يجرأ أحد بعد ذلك على مبارزته، عند ذلك استدعاه أمير المؤمنين إليه، فلمّا دنى منه ألقى النقاب عن وجهه وإذا به قمر بني هاشم أبو الفضل العبّاس 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المذكور في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هذا الخبر لا تستبعد اذ أنّ الإمام أمير المؤمنين استشهد سنة أربعين من الهجرة وحدثت واقعة الطفّ في سنة واحد وستّين منها وكان أبو الفضل برواية الخوارزمى يوم صفّين رجلاً مكتمل الرجولة ، وبعضهم يراه في الخامسة والعشرين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مثل هذه الشجاعة من أبي الفضل لا موضع لإنكارها فالقاسم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من العمر ثلاثة عشر عاماً في حرب كربلاء وبعث إلى جهنّم من جيش العدوّ خمساً وثلاثين شخصاً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سيّدنا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الخوارزمي ذكر في مناقبه أنّ رجلاً يُدعى كريب من عسكر معاوية توجّه إلى ميدان القتال وكان من القوّة بحيث لو وضع إبهامه على السكّة لمحاها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لي عليّ بن أبي طالب، وكان قد قتل عدداً من أصحاب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فاستدعى الإمام ولده العبّاس وكان تامّاً كاملاً من الرجال، فأمره بالترجّل وأن يخلع ثياب نفسه ويرتدي ثياب والده </w:t>
      </w:r>
      <w:bookmarkStart w:id="456" w:name="pg16085_238622"/>
    </w:p>
    <w:p>
      <w:pPr>
        <w:pStyle w:val="BookText"/>
        <w:rPr/>
      </w:pPr>
      <w:bookmarkEnd w:id="456"/>
      <w:r>
        <w:rPr>
          <w:rFonts w:ascii="Amiri" w:hAnsi="Amiri" w:eastAsia="Amiri" w:cs="Amiri"/>
          <w:color w:val="111111"/>
          <w:sz w:val="28"/>
          <w:sz w:val="28"/>
          <w:szCs w:val="28"/>
          <w:rtl w:val="true"/>
          <w:lang w:bidi="ar-SA"/>
        </w:rPr>
        <w:t>واعتلا غارب جواده ودخل إلى ميدان القتال وبضربة واحدة من حسامه قضى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وأوصله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الخوارزمي ذكر نظيراً لهذه الحادثة حادثة أُخرى للعبّاس بن الحارث بن عبدالمطّلب وعلى هذا الأساس يرى إنكار العلّامة النوري لحضور أبي الفضل العبّاس لا محلّ له، والله العالم </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04340_1280447820"/>
      <w:bookmarkStart w:id="458" w:name="_Toc173"/>
      <w:bookmarkEnd w:id="457"/>
      <w:r>
        <w:rPr>
          <w:rtl w:val="true"/>
        </w:rPr>
        <w:t>موقف العبّاس في كربلاء وشهادته</w:t>
      </w:r>
      <w:bookmarkEnd w:id="458"/>
    </w:p>
    <w:p>
      <w:pPr>
        <w:pStyle w:val="BookText"/>
        <w:rPr/>
      </w:pPr>
      <w:r>
        <w:rPr>
          <w:rFonts w:ascii="Amiri" w:hAnsi="Amiri" w:eastAsia="Amiri" w:cs="Amiri"/>
          <w:color w:val="111111"/>
          <w:sz w:val="28"/>
          <w:sz w:val="28"/>
          <w:szCs w:val="28"/>
          <w:rtl w:val="true"/>
          <w:lang w:bidi="ar-SA"/>
        </w:rPr>
        <w:t>ذكر أبو مخنف وغيره أنّ ابن زياد لمّا كتب إلى ابن سعد بتعجيل الحرب وقتل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إذا بايع يزيد وأعطى الكتاب إلى شمر ، قام عبدالله بن أبي المحل ابن حزام بن خالد بن ربيعة بن عامر الوحيدي من مكانه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 عليّاً ابن أبي طالب تزوّج عمّتي أُمّ البنين وأولدها أربعة أولاد وهم الآن مع أخيهم الحسين فاكتب لهم كتاب أمان،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وكرامة ، فقام الشمر وصدّق ما قاله ابن أبي المحل لأنّه من قبيلة أُمّ البنين، فكتب ابن زياد كتاب أمان وأعطاه عبدالله بن أبي المحل، فأعطى الكتاب إلى مولاه ليحمله إلى كربلاء، ولمّا دفع الكتاب إلى قمر بني هاشم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ابن خالي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الله خير من أمان ابن سميّة فعاد من فوره وأبلغهم الردّ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في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شمر بن ذي الجوشن لعنه الله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 عبّاس وعبدالله و جعفر وعثمان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أجيبوه وإن كان فاسقاً فإنّه بعض أخوالكم،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أُختي ، أنتم آمنون فلا تقتلوا أنفسكم مع أخيكم الحسين، والزموا طاعة أمير المؤمنين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يداك ولعن ما جئتنا به من أمانك ، يا عدوّ الله أتأمرنا أن نترك أخانا وسيّدنا الحسين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وندخل في طاعة اللُّعناء،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الشمر لعنه الله إلى عسكره مغضباً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 وأبشري ، فركب الناس ثمّ زحف نحوهم بعد العصر وحسين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أمام بيته محتب بسيفه إذ خفق برأسه على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العبّاس بن عليّ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أتاك القوم، فنهض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اركب بنفسي أنت يا أخي حتّى تلقاهم وتقول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وما بدا لكم ؟ وتسألهم عمّا جاء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العبّاس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أن تنزلوا على حكمه أو نناجزكم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أرجع إلى أبي عبدالله فأعرض عليه ما ذكرتم ، فوقفوا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فأعلمه ، ثمّ ألقنا بما يقول لك، فانصرف العبّاس راجعاً يركض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 الخبر، ووقف أصحابه يخاطبون القوم ويعظونهم ويكفّونهم عن 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العبّاس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فأخبره بما قال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فإن استطعت أن تؤخّرهم إلى الغدوة وتدفعهم عنّا العشيّة لعلّنا نصلّي لربّنا الليلة وندعوه ونستغفره فهو يعلم أنّي قد أُحبّ الصلاة له وتلاوة كتابه والدعاء والاستغفار ، فمضى العبّاس إلى القوم ورجع من عندهم ومعه رسول من قبل عمر ابن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أجّلناكم إلى غد فإن استسلمتم سرحناكم إلى أميرنا عبيد الله ابن زياد وإن أبيتم فلسنا تاركيكم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اللهوف أنّهم اختلفوا فقال عمرو بن الحجّاج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أنّهم من </w:t>
      </w:r>
      <w:bookmarkStart w:id="459" w:name="pg16085_238626"/>
    </w:p>
    <w:p>
      <w:pPr>
        <w:pStyle w:val="BookText"/>
        <w:rPr/>
      </w:pPr>
      <w:bookmarkEnd w:id="459"/>
      <w:r>
        <w:rPr>
          <w:rFonts w:ascii="Amiri" w:hAnsi="Amiri" w:eastAsia="Amiri" w:cs="Amiri"/>
          <w:color w:val="111111"/>
          <w:sz w:val="28"/>
          <w:sz w:val="28"/>
          <w:szCs w:val="28"/>
          <w:rtl w:val="true"/>
          <w:lang w:bidi="ar-SA"/>
        </w:rPr>
        <w:t xml:space="preserve">الترك والديلم وسألونا مثل ذلك لأجبناهم فكيف وهم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فأجابوهم إلى ذلك</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504342_1280447820"/>
      <w:bookmarkStart w:id="461" w:name="_Toc174"/>
      <w:bookmarkEnd w:id="460"/>
      <w:r>
        <w:rPr>
          <w:rtl w:val="true"/>
        </w:rPr>
        <w:t>ليلة عاشوراء</w:t>
      </w:r>
      <w:bookmarkEnd w:id="461"/>
    </w:p>
    <w:p>
      <w:pPr>
        <w:pStyle w:val="BookText"/>
        <w:rPr/>
      </w:pPr>
      <w:r>
        <w:rPr>
          <w:rFonts w:ascii="Amiri" w:hAnsi="Amiri" w:eastAsia="Amiri" w:cs="Amiri"/>
          <w:color w:val="111111"/>
          <w:sz w:val="28"/>
          <w:sz w:val="28"/>
          <w:szCs w:val="28"/>
          <w:rtl w:val="true"/>
          <w:lang w:bidi="ar-SA"/>
        </w:rPr>
        <w:t xml:space="preserve">ولمّا تكلّم الإمام الحسين يوم العاشر وخاطب أصحابه وأذن لهم بتركه بالتفصيل الذي مرّ في ترجمة زهير بن القين، قام قمر 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اليوم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بدأه بالكلام أخوه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نفعل ذلك أبداً، وكيف يطيب لنا العيش بعدك ، ثمّ تكلّم بقيّة بني هاشم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يقول لنا الناس، وبماذا نجيبهم إن تركنا سيّدنا ومولانا وابن عمّنا، قد أحاط به العدوّ كلّ يريد قتله، وتفرّقنا من حوله ، كلّا ، لا نفعل ذلك فإنّه فعل نأنف منه ما لم نبذل في سبيلك النفس والمال والأهل والعيال، ونلازمك حتّى نقاتل معك عدوّك حتّى تزهق أرواحنا وندوق ما تذوقه، ونلاقي ما تلاقيه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 على الحسين وأصحابه العطش دعا العبّاس بن عليّ أخاه فبعثه في ثلاثين فارساً وعشرين راجلاً، وبعث معهم بعشرين قربة، فجاؤوا حتّى دنوا من الماء ليلاً واستقدم أمامهم باللواء نافع بن هلال الجملي ، فقال عمرو ابن الحجّاج الزبيدي من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لنشرب من هذا الماء الذي حلاتمونا عنه قال فاشرب هنيئاً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أشرب منه قطرة وحسين عطشان ومن ترى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سقي هؤلاء ، إنّما وضعنا بهذا المكان لنمنعهم الماء</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دنى من أصحابه قال لرجاله املأوا قربكم وثار إليهم عمرو بن الحجّاج </w:t>
      </w:r>
    </w:p>
    <w:p>
      <w:pPr>
        <w:pStyle w:val="BookText"/>
        <w:rPr/>
      </w:pPr>
      <w:r>
        <w:rPr>
          <w:rFonts w:ascii="Amiri" w:hAnsi="Amiri" w:eastAsia="Amiri" w:cs="Amiri"/>
          <w:color w:val="111111"/>
          <w:sz w:val="28"/>
          <w:sz w:val="28"/>
          <w:szCs w:val="28"/>
          <w:rtl w:val="true"/>
          <w:lang w:bidi="ar-SA"/>
        </w:rPr>
        <w:t>وأصحابه ، فحمل عليهم العبّاس بن علي ونافع بن هلال فكفّوهم ثمّ انصرفوا إلى رحالهم،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ووقفوا دونهم فعطف عليهم عمرو بن الحجّاج وأصحابه واطردوا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فأدخلوها </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ومن ذلك اليوم لُقَب قمر بني هاشم بالسقّاء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قربة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منتهى الآمال عن كتاب المحاسن والمساوئ لإبراهيم بن محمّد البيهقي من أعلام القرن الثالث الهجري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الإمام بكربلاء لم يكن بينهم وبين الماء إلّا مسافة قليلة أراد أصحابه الماء فمنعهم شمر لعنه الله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تشربون منه قطرة حتّى تردوا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لأخيه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على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فحمل على عسكر ابن سعد ففرّقهم عن المشرعة ثمّ نادى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واشربوا من الماء واملأوا قربكم ما شئتم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 تشنگان فاطمه ممنوع از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طاغی و یاغی حلال شد</w:t>
      </w:r>
    </w:p>
    <w:p>
      <w:pPr>
        <w:pStyle w:val="BookText"/>
        <w:rPr/>
      </w:pPr>
      <w:r>
        <w:rPr>
          <w:rFonts w:ascii="IRNazanin" w:hAnsi="IRNazanin" w:eastAsia="IRNazanin"/>
          <w:color w:val="111111"/>
          <w:sz w:val="28"/>
          <w:sz w:val="28"/>
          <w:szCs w:val="28"/>
          <w:rtl w:val="true"/>
          <w:lang w:bidi="fa-IR"/>
        </w:rPr>
        <w:t>از باد ناگهان اجل گلشن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فتاده قامت هر نونهال شد</w:t>
      </w:r>
    </w:p>
    <w:p>
      <w:pPr>
        <w:pStyle w:val="BookText"/>
        <w:rPr/>
      </w:pPr>
      <w:r>
        <w:rPr>
          <w:rFonts w:ascii="Amiri" w:hAnsi="Amiri" w:eastAsia="Amiri" w:cs="Amiri"/>
          <w:color w:val="111111"/>
          <w:sz w:val="28"/>
          <w:sz w:val="28"/>
          <w:szCs w:val="28"/>
          <w:rtl w:val="true"/>
          <w:lang w:bidi="ar-SA"/>
        </w:rPr>
        <w:t>أيُمنع ماء النهر عن نسل 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طغاة الناس من عذب مائه</w:t>
      </w:r>
    </w:p>
    <w:p>
      <w:pPr>
        <w:pStyle w:val="BookText"/>
        <w:rPr/>
      </w:pPr>
      <w:r>
        <w:rPr>
          <w:rFonts w:ascii="Amiri" w:hAnsi="Amiri" w:eastAsia="Amiri" w:cs="Amiri"/>
          <w:color w:val="111111"/>
          <w:sz w:val="28"/>
          <w:sz w:val="28"/>
          <w:szCs w:val="28"/>
          <w:rtl w:val="true"/>
          <w:lang w:bidi="ar-SA"/>
        </w:rPr>
        <w:t>وتهصر ريح الموت أغصان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ويذبل عود الفضل بعد روائه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أصبح الناس يوم عاشوراء عبّاً عمر بن سعد عسكره، فجعل عمرو بن الحجّاج الزبيدي على الميمنة، وشمر بن ذي الجوشن على الميسرة ، وجعل على الخيل عروة بن قيس ، وعلى الرجّالة شبث بن ربعي ، وأعطى رايته دريداً مولاه، </w:t>
      </w:r>
      <w:bookmarkStart w:id="462" w:name="pg16085_238631"/>
    </w:p>
    <w:p>
      <w:pPr>
        <w:pStyle w:val="BookText"/>
        <w:rPr/>
      </w:pPr>
      <w:bookmarkEnd w:id="462"/>
      <w:r>
        <w:rPr>
          <w:rFonts w:ascii="Amiri" w:hAnsi="Amiri" w:eastAsia="Amiri" w:cs="Amiri"/>
          <w:color w:val="111111"/>
          <w:sz w:val="28"/>
          <w:sz w:val="28"/>
          <w:szCs w:val="28"/>
          <w:rtl w:val="true"/>
          <w:lang w:bidi="ar-SA"/>
        </w:rPr>
        <w:t>ووقف هو وأصحابه في القلب، وعبّأ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أصحابه فجعل زهيراً بن القين على الميمنة، وحبيب بن مظاهر على الميسرة، وأعطى رايته أخاه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سالفاً في ترجمة جنادة بن الحرث السلماني أنّه لمّا استعر أوار الحرب حمل جنادة وعمرو بن خالد ومولاه على عسكر ابن سعد فاقتطعهم العسكر عن أصحابهم فانتدب إليهم أخاه العبّاس فحمل عليهم بمفرده وفرّق جموع الأعداء وخلّصهم منهم فسلموا على قمر بني هاشم وأراد العبّاس أن يعود بهم إلى الخيام فلم يرضوا فعادوا إلى الأعداء وجراحهم تجري دماً، فقاتلوا العدوّ حتّى استشهدوا بأجمعهم في مكان واحد وعاد العبّاس وحده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504344_1280447820"/>
      <w:bookmarkStart w:id="464" w:name="_Toc175"/>
      <w:bookmarkEnd w:id="463"/>
      <w:r>
        <w:rPr>
          <w:rtl w:val="true"/>
        </w:rPr>
        <w:t>حديث الشهادة</w:t>
      </w:r>
      <w:bookmarkEnd w:id="464"/>
    </w:p>
    <w:p>
      <w:pPr>
        <w:pStyle w:val="BookText"/>
        <w:rPr/>
      </w:pPr>
      <w:r>
        <w:rPr>
          <w:rFonts w:ascii="Amiri" w:hAnsi="Amiri" w:eastAsia="Amiri" w:cs="Amiri"/>
          <w:color w:val="111111"/>
          <w:sz w:val="28"/>
          <w:sz w:val="28"/>
          <w:szCs w:val="28"/>
          <w:rtl w:val="true"/>
          <w:lang w:bidi="ar-SA"/>
        </w:rPr>
        <w:t xml:space="preserve">قال في منتهى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بني عمّه وإخوته قد استشهدوا أقبل على إخوته عبدالله وجعفر وعثمان أبناء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فاطمة أُمّ البنين أمّه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بنفسي أنتم فحاموا عن سيّدكم حتّى تموتوا دونه ، ولا تتأخّروا حتّى تقتلوا دونه، فأطاعه إخوته وتقدّموا أمام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وفدوه بأنفسهم فكانوا يستقبلون بصدورهم ووجوههم ونحورهم كلّ سهم وسنان</w:t>
      </w:r>
    </w:p>
    <w:p>
      <w:pPr>
        <w:pStyle w:val="BookText"/>
        <w:rPr/>
      </w:pPr>
      <w:r>
        <w:rPr>
          <w:rFonts w:ascii="Amiri" w:hAnsi="Amiri" w:eastAsia="Amiri" w:cs="Amiri"/>
          <w:color w:val="111111"/>
          <w:sz w:val="28"/>
          <w:sz w:val="28"/>
          <w:szCs w:val="28"/>
          <w:rtl w:val="true"/>
          <w:lang w:bidi="ar-SA"/>
        </w:rPr>
        <w:t>وسيف يوجّه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إخوانه أمامه في الجهاد حذراً من أن يعيقهم عائق عن الشهادة وليراهم قتلى فيزداد أجراً بحرقته على مصرعهم وصبره على ذلك ، ولمّا رآهم مضرّجين بدمائهم دخل على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أخي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فذهب العبّاس ووعظهم وحذّرهم فلم ينفعهم فرجع الى أخيه فأخبره، فسمع الأطفال ينادون العطش العطش، فركب فرسه وأخذ رمحه والقربة وقصد نحو الفرات فأحاط به أربعة آلاف ممن كانوا موكّلين بالفرات ورموه بالنبال فكشفهم وقتل منهم على ما روي ثمانين رجلاً حتّى دخل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يشرب غرفة من الماء ذكر عطش الحسين وأهل بيته فرمى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 القربة وحملها على كتفه الأيمن وتوجه نحو الخيمة وقطعوا عليه الطريق وأحاطوا به من كلّ جانب، فحاربهم حتّى ضربه نوفل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القربة على كتفه الأيسر فضربه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فقطع يده اليسرى من الزند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يده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القربة بأسنانه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وأُريق مائها ، ثمّ جائه سهم آخر فأصاب صدره فانقلب عن فرسه وصاح إلى 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 فلمّا أتاه رأه صريعاً فبكى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إلى الخيمة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العباس 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انكسر ظهري وقلّت حيلتي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وجعلنا اختلاف المؤلّف مع البحار بين قوسين ، وكلام البحار بين القوس المركّنة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 واحد من المجاميع أن العبّاس برز كالجبل العظيم وقلبه كالطود الجسيم ، لأنّه كان فارساً هماماً وبطلاً ضرغاماً وجسوراً على الطعن والضرب، وفي ميدان الكفاح والحرب، فوقف قبال القوم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بن سعد هذا الحسين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وإخوته وبنيه وبني أعمامه وبقي فريداً مع عياله وهم عطاشى قد أحرق الظمأ قلوبهم ومع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أخرج إلى طرف الهند أو الروم وأُخلّي لكم الحجاز والعراق وأشرط عليكم أنّ غداً في القيامة لا أُخاصمكم عند الله حتّى يفعل بكم ما يريد، فتقدّم شمر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أبي تراب ، لوكان كلّ وجه الأرض ماء وهو في أيدينا ما أسقيناكم منه قطرة واحدة إلّا أن تدخلوا في بيعة يزيد، فرجع العبّاس وأخبر أخاه بما 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سمعه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أرخى عينيه بالدموع وبكى بكاءاً شديداً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حامل لوائي وعمادي ، فإذا قُتلت يؤول شملنا إلى الشتات،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ضاق صدري وكرهت الحياة وأُريد الطلب بثأري، </w:t>
      </w:r>
    </w:p>
    <w:p>
      <w:pPr>
        <w:pStyle w:val="BookText"/>
        <w:rPr/>
      </w:pPr>
      <w:r>
        <w:rPr>
          <w:rFonts w:ascii="Amiri" w:hAnsi="Amiri" w:eastAsia="Amiri" w:cs="Amiri"/>
          <w:color w:val="111111"/>
          <w:sz w:val="28"/>
          <w:sz w:val="28"/>
          <w:szCs w:val="28"/>
          <w:rtl w:val="true"/>
          <w:lang w:bidi="ar-SA"/>
        </w:rPr>
        <w:t>وأخذ يلح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لا يأذن له، حتّى 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أخي وابتغي لهؤلاء الأطفال قطرة من الماء وأذن له حينئذٍ</w:t>
      </w:r>
    </w:p>
    <w:p>
      <w:pPr>
        <w:pStyle w:val="BookText"/>
        <w:rPr/>
      </w:pPr>
      <w:r>
        <w:rPr>
          <w:rFonts w:ascii="IRNazanin" w:hAnsi="IRNazanin" w:eastAsia="IRNazanin"/>
          <w:color w:val="111111"/>
          <w:sz w:val="28"/>
          <w:sz w:val="28"/>
          <w:szCs w:val="28"/>
          <w:rtl w:val="true"/>
          <w:lang w:bidi="fa-IR"/>
        </w:rPr>
        <w:t xml:space="preserve">فاعتلا العبّاس صهوة فرسه وأجراه ملأ ،فروجه، وأوقفه أمام الأعداء وأخذ ينصحهم ويعظهم، وبالغ في النصيحة فلم يترك لهم عذراً يعتذرون به، وممّا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سعد، يقول لك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أنّكم قتلتم أصحابي وإخواني وبني عمومتي ضرّجتموهم بالدم وقطعتموهم إرباً إرباً والآن بقيت مفرداً مع أهلي وعيالي في هذا القفر الجديب وقلوبنا وقلوب أطفالنا تكاد تتفطّر من شدّة العطش، فدعوني أذهب بهؤلاء العيال والصبية من هذا القفر الى جانب الروم أو الهند وأترك لكم الحجاز والعراق ، وأشرط لكم بأنّي لا آخذكم بذلك يوم القيامة ، ولا أشكوكم إلى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كلمات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أسرع جرياناً من الزلال، وأمضى قطعاً من البيض الصقال ، ولكنّها لم تؤثّر في القلوب القاسية، فتقدّم شمر لعنه الله نحوه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تراب، لو غمر الماء الأرض كلّها وملكناه كلّه فلن نوردك منه قطرة واحدة حتّى تبايع يزيد بن معاوية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وقعت عين أبي الفضل على هذا الجلف الجافي من العسكر كلّه ثنى عنان جواده وعاد إلى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له كلّ ما سمعه ، ولمّا علم الأطفال بذلك صاحوا صيحة واحدة العطش العطش، ولما رأى أبو الفضل هذا المشهد الذي يفتّت القلوب تناول السّقاء كالبرق الخاطف والصرصر العاصف، وأقبل بنحو المشرعة وحين علم العسكر بما يريد من إقدامه حشدوا أربعة آلاف من الرجال الذين وضعهم عمر بن سعد لحماية الفرات وحالوا بينه وبين الشريعة كأنّهم سدّ الاسكندر، فسدّوا الفرات بوجه ابن حيدرة الكرّار فوجاً بعد فوج ، وتدافعوا تدافع الموج ، وأحاطوا بقمر بني هاشم وهو من هو شبل الأسد وحليف السيف الذي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سرّوه بالسيف</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وهجم عليهم كأنّه الصاعقة المكفهرة المدمّرة، وحمل على سافكي الدم الحرام حتّى خضّب الأرض بدمائهم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أرهب الموت إذا الموت رقى</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أُواري في المصاليت</w:t>
      </w:r>
      <w:r>
        <w:rPr>
          <w:rStyle w:val="FootnoteAnchor"/>
          <w:rtl w:val="true"/>
        </w:rPr>
        <w:footnoteReference w:id="347"/>
      </w:r>
      <w:r>
        <w:rPr>
          <w:rFonts w:ascii="IRNazanin" w:hAnsi="IRNazanin" w:eastAsia="IRNazanin"/>
          <w:color w:val="111111"/>
          <w:sz w:val="28"/>
          <w:sz w:val="28"/>
          <w:szCs w:val="28"/>
          <w:rtl w:val="true"/>
          <w:lang w:bidi="fa-IR"/>
        </w:rPr>
        <w:t>لقا</w:t>
      </w:r>
    </w:p>
    <w:p>
      <w:pPr>
        <w:pStyle w:val="BookText"/>
        <w:rPr/>
      </w:pPr>
      <w:r>
        <w:rPr>
          <w:rFonts w:ascii="Amiri" w:hAnsi="Amiri" w:eastAsia="Amiri" w:cs="Amiri"/>
          <w:color w:val="111111"/>
          <w:sz w:val="28"/>
          <w:sz w:val="28"/>
          <w:szCs w:val="28"/>
          <w:rtl w:val="true"/>
          <w:lang w:bidi="ar-SA"/>
        </w:rPr>
        <w:t>نفسي لنفس المصطفى الطُّهر 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طارقاً إن طرقا</w:t>
      </w:r>
    </w:p>
    <w:p>
      <w:pPr>
        <w:pStyle w:val="BookText"/>
        <w:rPr/>
      </w:pPr>
      <w:r>
        <w:rPr>
          <w:rFonts w:ascii="Amiri" w:hAnsi="Amiri" w:eastAsia="Amiri" w:cs="Amiri"/>
          <w:color w:val="111111"/>
          <w:sz w:val="28"/>
          <w:sz w:val="28"/>
          <w:szCs w:val="28"/>
          <w:rtl w:val="true"/>
          <w:lang w:bidi="ar-SA"/>
        </w:rPr>
        <w:t>بل أضرب الهام وأفري المفرقا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بالسّقا</w:t>
      </w:r>
    </w:p>
    <w:p>
      <w:pPr>
        <w:pStyle w:val="BookText"/>
        <w:rPr/>
      </w:pPr>
      <w:r>
        <w:rPr>
          <w:rFonts w:ascii="IRNazanin" w:hAnsi="IRNazanin" w:eastAsia="IRNazanin"/>
          <w:color w:val="111111"/>
          <w:sz w:val="28"/>
          <w:sz w:val="28"/>
          <w:szCs w:val="28"/>
          <w:rtl w:val="true"/>
          <w:lang w:bidi="fa-IR"/>
        </w:rPr>
        <w:t>ولا أخاف الشرّ عند الملتقى</w:t>
      </w:r>
    </w:p>
    <w:p>
      <w:pPr>
        <w:pStyle w:val="BookText"/>
        <w:rPr/>
      </w:pPr>
      <w:r>
        <w:rPr>
          <w:rFonts w:ascii="IRNazanin" w:hAnsi="IRNazanin" w:eastAsia="IRNazanin"/>
          <w:color w:val="111111"/>
          <w:sz w:val="28"/>
          <w:sz w:val="28"/>
          <w:szCs w:val="28"/>
          <w:rtl w:val="true"/>
          <w:lang w:bidi="fa-IR"/>
        </w:rPr>
        <w:t>بهر طرف که چو شیر درنده رو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زروز حشر بیاد مخالف آوردی</w:t>
      </w:r>
    </w:p>
    <w:p>
      <w:pPr>
        <w:pStyle w:val="BookText"/>
        <w:rPr/>
      </w:pPr>
      <w:r>
        <w:rPr>
          <w:rFonts w:ascii="IRNazanin" w:hAnsi="IRNazanin" w:eastAsia="IRNazanin"/>
          <w:color w:val="111111"/>
          <w:sz w:val="28"/>
          <w:sz w:val="28"/>
          <w:szCs w:val="28"/>
          <w:rtl w:val="true"/>
          <w:lang w:bidi="fa-IR"/>
        </w:rPr>
        <w:t>چنان علانیه مرکب بخون اعدا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خیبر و صفّین و بدر مخفی ماند</w:t>
      </w:r>
    </w:p>
    <w:p>
      <w:pPr>
        <w:pStyle w:val="BookText"/>
        <w:rPr/>
      </w:pPr>
      <w:r>
        <w:rPr>
          <w:rFonts w:ascii="IRNazanin" w:hAnsi="IRNazanin" w:eastAsia="IRNazanin"/>
          <w:color w:val="111111"/>
          <w:sz w:val="28"/>
          <w:sz w:val="28"/>
          <w:szCs w:val="28"/>
          <w:rtl w:val="true"/>
          <w:lang w:bidi="fa-IR"/>
        </w:rPr>
        <w:t xml:space="preserve">برزم خصم پدروار آنچنان کوشید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بر رخ احزاب و نهروان پوشید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درید صف از حملهای پیوستش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امین بوسه داد بر دستش </w:t>
      </w:r>
    </w:p>
    <w:p>
      <w:pPr>
        <w:pStyle w:val="BookText"/>
        <w:rPr/>
      </w:pPr>
      <w:r>
        <w:rPr>
          <w:rFonts w:ascii="IRNazanin" w:hAnsi="IRNazanin" w:eastAsia="IRNazanin"/>
          <w:color w:val="111111"/>
          <w:sz w:val="28"/>
          <w:sz w:val="28"/>
          <w:szCs w:val="28"/>
          <w:rtl w:val="true"/>
          <w:lang w:bidi="fa-IR"/>
        </w:rPr>
        <w:t>غريق بحر خجالت ز تیز دستی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طرف ملک الموت میدوید از پی</w:t>
      </w:r>
    </w:p>
    <w:p>
      <w:pPr>
        <w:pStyle w:val="BookText"/>
        <w:rPr/>
      </w:pPr>
      <w:r>
        <w:rPr>
          <w:rFonts w:ascii="IRNazanin" w:hAnsi="IRNazanin" w:eastAsia="IRNazanin"/>
          <w:color w:val="111111"/>
          <w:sz w:val="28"/>
          <w:sz w:val="28"/>
          <w:szCs w:val="28"/>
          <w:rtl w:val="true"/>
          <w:lang w:bidi="fa-IR"/>
        </w:rPr>
        <w:t xml:space="preserve">فتاده حضرت عباس در میان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شیر که افتد بگله روباه</w:t>
      </w:r>
    </w:p>
    <w:p>
      <w:pPr>
        <w:pStyle w:val="BookText"/>
        <w:rPr/>
      </w:pPr>
      <w:r>
        <w:rPr>
          <w:rFonts w:ascii="IRNazanin" w:hAnsi="IRNazanin" w:eastAsia="IRNazanin"/>
          <w:color w:val="111111"/>
          <w:sz w:val="28"/>
          <w:sz w:val="28"/>
          <w:szCs w:val="28"/>
          <w:rtl w:val="true"/>
          <w:lang w:bidi="fa-IR"/>
        </w:rPr>
        <w:t>زبیم سطوت او رفت زان سپاه شریر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 الحذر والأمان بچرخ أثير</w:t>
      </w:r>
    </w:p>
    <w:p>
      <w:pPr>
        <w:pStyle w:val="BookText"/>
        <w:rPr/>
      </w:pPr>
      <w:r>
        <w:rPr>
          <w:rFonts w:ascii="Amiri" w:hAnsi="Amiri" w:eastAsia="Amiri" w:cs="Amiri"/>
          <w:color w:val="111111"/>
          <w:sz w:val="28"/>
          <w:sz w:val="28"/>
          <w:szCs w:val="28"/>
          <w:rtl w:val="true"/>
          <w:lang w:bidi="ar-SA"/>
        </w:rPr>
        <w:t xml:space="preserve">تقريب المعنى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 كالأسد الضاري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فيحسبون بأنّ الحشر قد حانا</w:t>
      </w:r>
    </w:p>
    <w:p>
      <w:pPr>
        <w:pStyle w:val="BookText"/>
        <w:rPr/>
      </w:pPr>
      <w:r>
        <w:rPr>
          <w:rFonts w:ascii="Amiri" w:hAnsi="Amiri" w:eastAsia="Amiri" w:cs="Amiri"/>
          <w:color w:val="111111"/>
          <w:sz w:val="28"/>
          <w:sz w:val="28"/>
          <w:szCs w:val="28"/>
          <w:rtl w:val="true"/>
          <w:lang w:bidi="ar-SA"/>
        </w:rPr>
        <w:t>خاض الجواد دم الأعداء في لجج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 الحروب التي خاضت سرايانا</w:t>
      </w:r>
    </w:p>
    <w:p>
      <w:pPr>
        <w:pStyle w:val="BookText"/>
        <w:rPr/>
      </w:pPr>
      <w:r>
        <w:rPr>
          <w:rFonts w:ascii="Amiri" w:hAnsi="Amiri" w:eastAsia="Amiri" w:cs="Amiri"/>
          <w:color w:val="111111"/>
          <w:sz w:val="28"/>
          <w:sz w:val="28"/>
          <w:szCs w:val="28"/>
          <w:rtl w:val="true"/>
          <w:lang w:bidi="ar-SA"/>
        </w:rPr>
        <w:t>بعزم حيدرة أردى العدوّ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أضفى على كلّ حرب كان نسبانا</w:t>
      </w:r>
    </w:p>
    <w:p>
      <w:pPr>
        <w:pStyle w:val="BookText"/>
        <w:rPr/>
      </w:pPr>
      <w:r>
        <w:rPr>
          <w:rFonts w:ascii="IRNazanin" w:hAnsi="IRNazanin" w:eastAsia="IRNazanin"/>
          <w:color w:val="111111"/>
          <w:sz w:val="28"/>
          <w:sz w:val="28"/>
          <w:szCs w:val="28"/>
          <w:rtl w:val="true"/>
          <w:lang w:bidi="fa-IR"/>
        </w:rPr>
        <w:t>من عظم صولته أهوى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باللّثم إجلالاً وإيمانا</w:t>
      </w:r>
    </w:p>
    <w:p>
      <w:pPr>
        <w:pStyle w:val="BookText"/>
        <w:rPr/>
      </w:pPr>
      <w:r>
        <w:rPr>
          <w:rFonts w:ascii="Amiri" w:hAnsi="Amiri" w:eastAsia="Amiri" w:cs="Amiri"/>
          <w:color w:val="111111"/>
          <w:sz w:val="28"/>
          <w:sz w:val="28"/>
          <w:szCs w:val="28"/>
          <w:rtl w:val="true"/>
          <w:lang w:bidi="ar-SA"/>
        </w:rPr>
        <w:t>ونال عزريل ممّا قد جرى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ونى ان يباري السيف عجلانا</w:t>
      </w:r>
    </w:p>
    <w:p>
      <w:pPr>
        <w:pStyle w:val="BookText"/>
        <w:rPr/>
      </w:pPr>
      <w:r>
        <w:rPr>
          <w:rFonts w:ascii="Amiri" w:hAnsi="Amiri" w:eastAsia="Amiri" w:cs="Amiri"/>
          <w:color w:val="111111"/>
          <w:sz w:val="28"/>
          <w:sz w:val="28"/>
          <w:szCs w:val="28"/>
          <w:rtl w:val="true"/>
          <w:lang w:bidi="ar-SA"/>
        </w:rPr>
        <w:t>كأنّ بين العدى العبّاس محتزماً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 من الأسد عادٍ يطرد الظانا</w:t>
      </w:r>
    </w:p>
    <w:p>
      <w:pPr>
        <w:pStyle w:val="BookText"/>
        <w:rPr/>
      </w:pPr>
      <w:r>
        <w:rPr>
          <w:rFonts w:ascii="Amiri" w:hAnsi="Amiri" w:eastAsia="Amiri" w:cs="Amiri"/>
          <w:color w:val="111111"/>
          <w:sz w:val="28"/>
          <w:sz w:val="28"/>
          <w:szCs w:val="28"/>
          <w:rtl w:val="true"/>
          <w:lang w:bidi="ar-SA"/>
        </w:rPr>
        <w:t>من خوف صولته يعدو العدوّ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صراخه ملأ الآفاق أرنانا</w:t>
      </w:r>
    </w:p>
    <w:p>
      <w:pPr>
        <w:pStyle w:val="BookText"/>
        <w:rPr/>
      </w:pPr>
      <w:r>
        <w:rPr>
          <w:rFonts w:ascii="Amiri" w:hAnsi="Amiri" w:eastAsia="Amiri" w:cs="Amiri"/>
          <w:color w:val="111111"/>
          <w:sz w:val="28"/>
          <w:sz w:val="28"/>
          <w:szCs w:val="28"/>
          <w:rtl w:val="true"/>
          <w:lang w:bidi="ar-SA"/>
        </w:rPr>
        <w:t xml:space="preserve">وفي رواية الخوارزمي وقد تصفّحت نسخته أنا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يرتجز على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أقسمت بالله الأعزّ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وبالحجون صادقاً وزمزم</w:t>
      </w:r>
    </w:p>
    <w:p>
      <w:pPr>
        <w:pStyle w:val="BookText"/>
        <w:rPr/>
      </w:pPr>
      <w:r>
        <w:rPr>
          <w:rFonts w:ascii="Amiri" w:hAnsi="Amiri" w:eastAsia="Amiri" w:cs="Amiri"/>
          <w:color w:val="111111"/>
          <w:sz w:val="28"/>
          <w:sz w:val="28"/>
          <w:szCs w:val="28"/>
          <w:rtl w:val="true"/>
          <w:lang w:bidi="ar-SA"/>
        </w:rPr>
        <w:t>وبالحطيم والفنا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p>
    <w:p>
      <w:pPr>
        <w:pStyle w:val="BookText"/>
        <w:rPr/>
      </w:pPr>
      <w:r>
        <w:rPr>
          <w:rFonts w:ascii="Amiri" w:hAnsi="Amiri" w:eastAsia="Amiri" w:cs="Amiri"/>
          <w:color w:val="111111"/>
          <w:sz w:val="28"/>
          <w:sz w:val="28"/>
          <w:szCs w:val="28"/>
          <w:rtl w:val="true"/>
          <w:lang w:bidi="ar-SA"/>
        </w:rPr>
        <w:t>دون الحسين ذي الفخار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الفضل والتكرّم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 الميمنة على الميسرة وانقضّ عليهم انقضاض العقاب وسرعة الشهاب، وأدارهم كدوران الرحى، وعلا العثير في الكون حتّى أدلّهم الهواء، وصبغ البسيطة </w:t>
      </w:r>
    </w:p>
    <w:p>
      <w:pPr>
        <w:pStyle w:val="BookText"/>
        <w:rPr/>
      </w:pPr>
      <w:r>
        <w:rPr>
          <w:rFonts w:ascii="Amiri" w:hAnsi="Amiri" w:eastAsia="Amiri" w:cs="Amiri"/>
          <w:color w:val="111111"/>
          <w:sz w:val="28"/>
          <w:sz w:val="28"/>
          <w:szCs w:val="28"/>
          <w:rtl w:val="true"/>
          <w:lang w:bidi="ar-SA"/>
        </w:rPr>
        <w:t>بلون الدم، وقتل في هذه الحملة ثمانين شخصاً من عيونهم وأوصلهم إلى درك الفنا وساحة الآجال ،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أُقاتل القوم بقلب 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 عن سبط النبيّ أحمد</w:t>
      </w:r>
    </w:p>
    <w:p>
      <w:pPr>
        <w:pStyle w:val="BookText"/>
        <w:rPr/>
      </w:pPr>
      <w:r>
        <w:rPr>
          <w:rFonts w:ascii="Amiri" w:hAnsi="Amiri" w:eastAsia="Amiri" w:cs="Amiri"/>
          <w:color w:val="111111"/>
          <w:sz w:val="28"/>
          <w:sz w:val="28"/>
          <w:szCs w:val="28"/>
          <w:rtl w:val="true"/>
          <w:lang w:bidi="ar-SA"/>
        </w:rPr>
        <w:t>أضربكم بالصارم المهنّد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تحيدوا عن قتال سيّدي</w:t>
      </w:r>
    </w:p>
    <w:p>
      <w:pPr>
        <w:pStyle w:val="BookText"/>
        <w:rPr/>
      </w:pPr>
      <w:r>
        <w:rPr>
          <w:rFonts w:ascii="Amiri" w:hAnsi="Amiri" w:eastAsia="Amiri" w:cs="Amiri"/>
          <w:color w:val="111111"/>
          <w:sz w:val="28"/>
          <w:sz w:val="28"/>
          <w:szCs w:val="28"/>
          <w:rtl w:val="true"/>
          <w:lang w:bidi="ar-SA"/>
        </w:rPr>
        <w:t>إنّي أنا العبّاس ذو 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المرتضى المؤيّد</w:t>
      </w:r>
    </w:p>
    <w:p>
      <w:pPr>
        <w:pStyle w:val="BookText"/>
        <w:rPr/>
      </w:pPr>
      <w:r>
        <w:rPr>
          <w:rFonts w:ascii="IRNazanin" w:hAnsi="IRNazanin" w:eastAsia="IRNazanin"/>
          <w:color w:val="111111"/>
          <w:sz w:val="28"/>
          <w:sz w:val="28"/>
          <w:szCs w:val="28"/>
          <w:rtl w:val="true"/>
          <w:lang w:bidi="fa-IR"/>
        </w:rPr>
        <w:t xml:space="preserve">ولقد أجاد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يمثّل الكرّار في 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المعاني الغرّ في صفاته</w:t>
      </w:r>
    </w:p>
    <w:p>
      <w:pPr>
        <w:pStyle w:val="BookText"/>
        <w:rPr/>
      </w:pPr>
      <w:r>
        <w:rPr>
          <w:rFonts w:ascii="Amiri" w:hAnsi="Amiri" w:eastAsia="Amiri" w:cs="Amiri"/>
          <w:color w:val="111111"/>
          <w:sz w:val="28"/>
          <w:sz w:val="28"/>
          <w:szCs w:val="28"/>
          <w:rtl w:val="true"/>
          <w:lang w:bidi="ar-SA"/>
        </w:rPr>
        <w:t>ليس يد الله سوى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تجلّى فيه</w:t>
      </w:r>
    </w:p>
    <w:p>
      <w:pPr>
        <w:pStyle w:val="BookText"/>
        <w:rPr/>
      </w:pPr>
      <w:r>
        <w:rPr>
          <w:rFonts w:ascii="Amiri" w:hAnsi="Amiri" w:eastAsia="Amiri" w:cs="Amiri"/>
          <w:color w:val="111111"/>
          <w:sz w:val="28"/>
          <w:sz w:val="28"/>
          <w:szCs w:val="28"/>
          <w:rtl w:val="true"/>
          <w:lang w:bidi="ar-SA"/>
        </w:rPr>
        <w:t>فهو يد الله وهذا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إثباته المشاهده</w:t>
      </w:r>
    </w:p>
    <w:p>
      <w:pPr>
        <w:pStyle w:val="BookText"/>
        <w:rPr/>
      </w:pPr>
      <w:r>
        <w:rPr>
          <w:rFonts w:ascii="IRNazanin" w:hAnsi="IRNazanin" w:eastAsia="IRNazanin"/>
          <w:color w:val="111111"/>
          <w:sz w:val="28"/>
          <w:sz w:val="28"/>
          <w:szCs w:val="28"/>
          <w:rtl w:val="true"/>
          <w:lang w:bidi="fa-IR"/>
        </w:rPr>
        <w:t>صولته عند النزال صولته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الغلوّ قلت جلّت قدرته</w:t>
      </w:r>
    </w:p>
    <w:p>
      <w:pPr>
        <w:pStyle w:val="BookText"/>
        <w:rPr/>
      </w:pPr>
      <w:r>
        <w:rPr>
          <w:rFonts w:ascii="IRNazanin" w:hAnsi="IRNazanin" w:eastAsia="IRNazanin"/>
          <w:color w:val="111111"/>
          <w:sz w:val="28"/>
          <w:sz w:val="28"/>
          <w:szCs w:val="28"/>
          <w:rtl w:val="true"/>
          <w:lang w:bidi="fa-IR"/>
        </w:rPr>
        <w:t>ولمّا رأى العدوّ صولته وقوّة ساعده فضّل الفرار على القرار وأعطى الحرب ظهره والهزيمة وجهه فكان قمر بني هاشم كالليث الغضبان يطأ الأرض مترفّقاً يريد الشريعة، وأقحم الفرس الماء، وكان لهول المعركة وشدّتها قد كضّه العطش وأضناه الجلاد، فأراد أن يطفئ ظمأه ويريح عنّته ویبرد غلّته بشربة من الماء فأرخى يده إلى الفرات وغرف منه غرفة ليشرب فتذكّر عطش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الماء من يده وملأ قربته وخرج من المشرعة وهو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لا كنت أن تكوني</w:t>
      </w:r>
    </w:p>
    <w:p>
      <w:pPr>
        <w:pStyle w:val="BookText"/>
        <w:rPr/>
      </w:pPr>
      <w:r>
        <w:rPr>
          <w:rFonts w:ascii="Amiri" w:hAnsi="Amiri" w:eastAsia="Amiri" w:cs="Amiri"/>
          <w:color w:val="111111"/>
          <w:sz w:val="28"/>
          <w:sz w:val="28"/>
          <w:szCs w:val="28"/>
          <w:rtl w:val="true"/>
          <w:lang w:bidi="ar-SA"/>
        </w:rPr>
        <w:t>هذا حسين شارب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هیهات ما هذا فعال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فعال صادق اليقين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بیادش از لب خشک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غیرت فرات دو چشم زخون ترش </w:t>
      </w:r>
    </w:p>
    <w:p>
      <w:pPr>
        <w:pStyle w:val="BookText"/>
        <w:rPr/>
      </w:pPr>
      <w:r>
        <w:rPr>
          <w:rFonts w:ascii="IRNazanin" w:hAnsi="IRNazanin" w:eastAsia="IRNazanin"/>
          <w:color w:val="111111"/>
          <w:sz w:val="28"/>
          <w:sz w:val="28"/>
          <w:szCs w:val="28"/>
          <w:rtl w:val="true"/>
          <w:lang w:bidi="fa-IR"/>
        </w:rPr>
        <w:t>گفتا نخورده آب گلستان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تو میل آب کجا شد برادری</w:t>
      </w:r>
    </w:p>
    <w:p>
      <w:pPr>
        <w:pStyle w:val="BookText"/>
        <w:rPr/>
      </w:pPr>
      <w:r>
        <w:rPr>
          <w:rFonts w:ascii="IRNazanin" w:hAnsi="IRNazanin" w:eastAsia="IRNazanin"/>
          <w:color w:val="111111"/>
          <w:sz w:val="28"/>
          <w:sz w:val="28"/>
          <w:szCs w:val="28"/>
          <w:rtl w:val="true"/>
          <w:lang w:bidi="fa-IR"/>
        </w:rPr>
        <w:t>تشنه است آنکه گل باغ فتوّت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تر مکن زآبکه دور از مروّت است</w:t>
      </w:r>
    </w:p>
    <w:p>
      <w:pPr>
        <w:pStyle w:val="BookText"/>
        <w:rPr/>
      </w:pPr>
      <w:r>
        <w:rPr>
          <w:rFonts w:ascii="Amiri" w:hAnsi="Amiri" w:eastAsia="Amiri" w:cs="Amiri"/>
          <w:color w:val="111111"/>
          <w:sz w:val="28"/>
          <w:sz w:val="28"/>
          <w:szCs w:val="28"/>
          <w:rtl w:val="true"/>
          <w:lang w:bidi="ar-SA"/>
        </w:rPr>
        <w:t>جرى الماء في كفّه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زلالاً وقد همّ أن يشربا</w:t>
      </w:r>
    </w:p>
    <w:p>
      <w:pPr>
        <w:pStyle w:val="BookText"/>
        <w:rPr/>
      </w:pPr>
      <w:r>
        <w:rPr>
          <w:rFonts w:ascii="Amiri" w:hAnsi="Amiri" w:eastAsia="Amiri" w:cs="Amiri"/>
          <w:color w:val="111111"/>
          <w:sz w:val="28"/>
          <w:sz w:val="28"/>
          <w:szCs w:val="28"/>
          <w:rtl w:val="true"/>
          <w:lang w:bidi="ar-SA"/>
        </w:rPr>
        <w:t>ولكن تذكّر قلب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عطش الجمر قد قلبّا</w:t>
      </w:r>
    </w:p>
    <w:p>
      <w:pPr>
        <w:pStyle w:val="BookText"/>
        <w:rPr/>
      </w:pPr>
      <w:r>
        <w:rPr>
          <w:rFonts w:ascii="Amiri" w:hAnsi="Amiri" w:eastAsia="Amiri" w:cs="Amiri"/>
          <w:color w:val="111111"/>
          <w:sz w:val="28"/>
          <w:sz w:val="28"/>
          <w:szCs w:val="28"/>
          <w:rtl w:val="true"/>
          <w:lang w:bidi="ar-SA"/>
        </w:rPr>
        <w:t>فسال على النهر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من الدم قد خصّبا</w:t>
      </w:r>
    </w:p>
    <w:p>
      <w:pPr>
        <w:pStyle w:val="BookText"/>
        <w:rPr/>
      </w:pPr>
      <w:r>
        <w:rPr>
          <w:rFonts w:ascii="Amiri" w:hAnsi="Amiri" w:eastAsia="Amiri" w:cs="Amiri"/>
          <w:color w:val="111111"/>
          <w:sz w:val="28"/>
          <w:sz w:val="28"/>
          <w:szCs w:val="28"/>
          <w:rtl w:val="true"/>
          <w:lang w:bidi="ar-SA"/>
        </w:rPr>
        <w:t>فراح يخاطب إخلاصه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الماء يجري لكي يهربا</w:t>
      </w:r>
    </w:p>
    <w:p>
      <w:pPr>
        <w:pStyle w:val="BookText"/>
        <w:rPr/>
      </w:pPr>
      <w:r>
        <w:rPr>
          <w:rFonts w:ascii="Amiri" w:hAnsi="Amiri" w:eastAsia="Amiri" w:cs="Amiri"/>
          <w:color w:val="111111"/>
          <w:sz w:val="28"/>
          <w:sz w:val="28"/>
          <w:szCs w:val="28"/>
          <w:rtl w:val="true"/>
          <w:lang w:bidi="ar-SA"/>
        </w:rPr>
        <w:t>أتلتذّ بالورد بعد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 حيدرة لي أبا</w:t>
      </w:r>
    </w:p>
    <w:p>
      <w:pPr>
        <w:pStyle w:val="BookText"/>
        <w:rPr/>
      </w:pPr>
      <w:r>
        <w:rPr>
          <w:rFonts w:ascii="Amiri" w:hAnsi="Amiri" w:eastAsia="Amiri" w:cs="Amiri"/>
          <w:color w:val="111111"/>
          <w:sz w:val="28"/>
          <w:sz w:val="28"/>
          <w:szCs w:val="28"/>
          <w:rtl w:val="true"/>
          <w:lang w:bidi="ar-SA"/>
        </w:rPr>
        <w:t>فأين الأُخوّة أين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تولّت عهود الصبا</w:t>
      </w:r>
    </w:p>
    <w:p>
      <w:pPr>
        <w:pStyle w:val="BookText"/>
        <w:rPr/>
      </w:pPr>
      <w:r>
        <w:rPr>
          <w:rFonts w:ascii="Amiri" w:hAnsi="Amiri" w:eastAsia="Amiri" w:cs="Amiri"/>
          <w:color w:val="111111"/>
          <w:sz w:val="28"/>
          <w:sz w:val="28"/>
          <w:szCs w:val="28"/>
          <w:rtl w:val="true"/>
          <w:lang w:bidi="ar-SA"/>
        </w:rPr>
        <w:t>وما تركت فيك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شعاعاً من الشمس لن يغربا</w:t>
      </w:r>
    </w:p>
    <w:p>
      <w:pPr>
        <w:pStyle w:val="BookText"/>
        <w:rPr/>
      </w:pPr>
      <w:r>
        <w:rPr>
          <w:rFonts w:ascii="Amiri" w:hAnsi="Amiri" w:eastAsia="Amiri" w:cs="Amiri"/>
          <w:color w:val="111111"/>
          <w:sz w:val="28"/>
          <w:sz w:val="28"/>
          <w:szCs w:val="28"/>
          <w:rtl w:val="true"/>
          <w:lang w:bidi="ar-SA"/>
        </w:rPr>
        <w:t>ألم تشرب الحبّ من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تشرب الروضة الصيّبا</w:t>
      </w:r>
    </w:p>
    <w:p>
      <w:pPr>
        <w:pStyle w:val="BookText"/>
        <w:rPr/>
      </w:pPr>
      <w:r>
        <w:rPr>
          <w:rFonts w:ascii="Amiri" w:hAnsi="Amiri" w:eastAsia="Amiri" w:cs="Amiri"/>
          <w:color w:val="111111"/>
          <w:sz w:val="28"/>
          <w:sz w:val="28"/>
          <w:szCs w:val="28"/>
          <w:rtl w:val="true"/>
          <w:lang w:bidi="ar-SA"/>
        </w:rPr>
        <w:t>أضاميم حيدر ظمئانة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ورداً زهور الرُّبى</w:t>
      </w:r>
    </w:p>
    <w:p>
      <w:pPr>
        <w:pStyle w:val="BookText"/>
        <w:rPr/>
      </w:pPr>
      <w:r>
        <w:rPr>
          <w:rFonts w:ascii="Amiri" w:hAnsi="Amiri" w:eastAsia="Amiri" w:cs="Amiri"/>
          <w:color w:val="111111"/>
          <w:sz w:val="28"/>
          <w:sz w:val="28"/>
          <w:szCs w:val="28"/>
          <w:rtl w:val="true"/>
          <w:lang w:bidi="ar-SA"/>
        </w:rPr>
        <w:t>أتلتذّ بالماء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للأُخوّة أن تغضبا</w:t>
      </w:r>
    </w:p>
    <w:p>
      <w:pPr>
        <w:pStyle w:val="BookText"/>
        <w:rPr/>
      </w:pPr>
      <w:r>
        <w:rPr>
          <w:rFonts w:ascii="Amiri" w:hAnsi="Amiri" w:eastAsia="Amiri" w:cs="Amiri"/>
          <w:color w:val="111111"/>
          <w:sz w:val="28"/>
          <w:sz w:val="28"/>
          <w:szCs w:val="28"/>
          <w:rtl w:val="true"/>
          <w:lang w:bidi="ar-SA"/>
        </w:rPr>
        <w:t>ودين المروّة لن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تحاول أن تشربا</w:t>
      </w:r>
    </w:p>
    <w:p>
      <w:pPr>
        <w:pStyle w:val="BookText"/>
        <w:rPr/>
      </w:pPr>
      <w:r>
        <w:rPr>
          <w:rFonts w:ascii="Amiri" w:hAnsi="Amiri" w:eastAsia="Amiri" w:cs="Amiri"/>
          <w:color w:val="111111"/>
          <w:sz w:val="28"/>
          <w:sz w:val="28"/>
          <w:szCs w:val="28"/>
          <w:rtl w:val="true"/>
          <w:lang w:bidi="ar-SA"/>
        </w:rPr>
        <w:t>هنا قذف الماء من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الخُلق الأطيبا</w:t>
      </w:r>
    </w:p>
    <w:p>
      <w:pPr>
        <w:pStyle w:val="BookText"/>
        <w:rPr/>
      </w:pPr>
      <w:r>
        <w:rPr>
          <w:rFonts w:ascii="IRNazanin" w:hAnsi="IRNazanin" w:eastAsia="IRNazanin"/>
          <w:color w:val="111111"/>
          <w:sz w:val="28"/>
          <w:sz w:val="28"/>
          <w:szCs w:val="28"/>
          <w:rtl w:val="true"/>
          <w:lang w:bidi="fa-IR"/>
        </w:rPr>
        <w:t xml:space="preserve">ر کرد مشک و پس کفی از آب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تا که نوشد از آب خوشگوار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بیادش از جگر تشنه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اشک خویش ریخت زکف آب خوشگوار </w:t>
      </w:r>
    </w:p>
    <w:p>
      <w:pPr>
        <w:pStyle w:val="BookText"/>
        <w:rPr/>
      </w:pPr>
      <w:r>
        <w:rPr>
          <w:rFonts w:ascii="IRNazanin" w:hAnsi="IRNazanin" w:eastAsia="IRNazanin"/>
          <w:color w:val="111111"/>
          <w:sz w:val="28"/>
          <w:sz w:val="28"/>
          <w:szCs w:val="28"/>
          <w:rtl w:val="true"/>
          <w:lang w:bidi="fa-IR"/>
        </w:rPr>
        <w:t>شد با لبان تشنه زآب روان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زجوش و مشک بدوش آن بزرگوار</w:t>
      </w:r>
    </w:p>
    <w:p>
      <w:pPr>
        <w:pStyle w:val="BookText"/>
        <w:rPr/>
      </w:pPr>
      <w:r>
        <w:rPr>
          <w:rFonts w:ascii="IRNazanin" w:hAnsi="IRNazanin" w:eastAsia="IRNazanin"/>
          <w:color w:val="111111"/>
          <w:sz w:val="28"/>
          <w:sz w:val="28"/>
          <w:szCs w:val="28"/>
          <w:rtl w:val="true"/>
          <w:lang w:bidi="fa-IR"/>
        </w:rPr>
        <w:t>کردند جمله حمله بر آن شبل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شیر در میانه گرگان بی شمار</w:t>
      </w:r>
    </w:p>
    <w:p>
      <w:pPr>
        <w:pStyle w:val="BookText"/>
        <w:rPr/>
      </w:pPr>
      <w:r>
        <w:rPr>
          <w:rFonts w:ascii="IRNazanin" w:hAnsi="IRNazanin" w:eastAsia="IRNazanin"/>
          <w:color w:val="111111"/>
          <w:sz w:val="28"/>
          <w:sz w:val="28"/>
          <w:szCs w:val="28"/>
          <w:rtl w:val="true"/>
          <w:lang w:bidi="fa-IR"/>
        </w:rPr>
        <w:t>یک تن کسی ندیده و چندین هزار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کسان ندیده و چندین هزار خار</w:t>
      </w:r>
    </w:p>
    <w:p>
      <w:pPr>
        <w:pStyle w:val="BookText"/>
        <w:rPr/>
      </w:pPr>
      <w:r>
        <w:rPr>
          <w:rFonts w:ascii="Amiri" w:hAnsi="Amiri" w:eastAsia="Amiri" w:cs="Amiri"/>
          <w:color w:val="111111"/>
          <w:sz w:val="28"/>
          <w:sz w:val="28"/>
          <w:szCs w:val="28"/>
          <w:rtl w:val="true"/>
          <w:lang w:bidi="ar-SA"/>
        </w:rPr>
        <w:t>ملأ المزادة ثمّ أرخى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كي يرد الزلال الصافي</w:t>
      </w:r>
    </w:p>
    <w:p>
      <w:pPr>
        <w:pStyle w:val="BookText"/>
        <w:rPr/>
      </w:pPr>
      <w:r>
        <w:rPr>
          <w:rFonts w:ascii="IRNazanin" w:hAnsi="IRNazanin" w:eastAsia="IRNazanin"/>
          <w:color w:val="111111"/>
          <w:sz w:val="28"/>
          <w:sz w:val="28"/>
          <w:szCs w:val="28"/>
          <w:rtl w:val="true"/>
          <w:lang w:bidi="fa-IR"/>
        </w:rPr>
        <w:t xml:space="preserve">وتذكّر السبط الشهيد فعاقه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 به فعل الشقيق الوافي</w:t>
      </w:r>
    </w:p>
    <w:p>
      <w:pPr>
        <w:pStyle w:val="BookText"/>
        <w:rPr/>
      </w:pPr>
      <w:r>
        <w:rPr>
          <w:rFonts w:ascii="Amiri" w:hAnsi="Amiri" w:eastAsia="Amiri" w:cs="Amiri"/>
          <w:color w:val="111111"/>
          <w:sz w:val="28"/>
          <w:sz w:val="28"/>
          <w:szCs w:val="28"/>
          <w:rtl w:val="true"/>
          <w:lang w:bidi="ar-SA"/>
        </w:rPr>
        <w:t>و همت مدامعه على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ارتوى من دمعه المذراف</w:t>
      </w:r>
    </w:p>
    <w:p>
      <w:pPr>
        <w:pStyle w:val="BookText"/>
        <w:rPr/>
      </w:pPr>
      <w:r>
        <w:rPr>
          <w:rFonts w:ascii="Amiri" w:hAnsi="Amiri" w:eastAsia="Amiri" w:cs="Amiri"/>
          <w:color w:val="111111"/>
          <w:sz w:val="28"/>
          <w:sz w:val="28"/>
          <w:szCs w:val="28"/>
          <w:rtl w:val="true"/>
          <w:lang w:bidi="ar-SA"/>
        </w:rPr>
        <w:t>وتسلّق الميمون وهو على 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جمع العدوّ الجافي</w:t>
      </w:r>
    </w:p>
    <w:p>
      <w:pPr>
        <w:pStyle w:val="BookText"/>
        <w:rPr/>
      </w:pPr>
      <w:r>
        <w:rPr>
          <w:rFonts w:ascii="Amiri" w:hAnsi="Amiri" w:eastAsia="Amiri" w:cs="Amiri"/>
          <w:color w:val="111111"/>
          <w:sz w:val="28"/>
          <w:sz w:val="28"/>
          <w:szCs w:val="28"/>
          <w:rtl w:val="true"/>
          <w:lang w:bidi="ar-SA"/>
        </w:rPr>
        <w:t>فتصايحوا كي يرهبوه ومادروا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بالأسد لا تخشى صياح خراف</w:t>
      </w:r>
    </w:p>
    <w:p>
      <w:pPr>
        <w:pStyle w:val="BookText"/>
        <w:rPr/>
      </w:pPr>
      <w:r>
        <w:rPr>
          <w:rFonts w:ascii="IRNazanin" w:hAnsi="IRNazanin" w:eastAsia="IRNazanin"/>
          <w:color w:val="111111"/>
          <w:sz w:val="28"/>
          <w:sz w:val="28"/>
          <w:szCs w:val="28"/>
          <w:rtl w:val="true"/>
          <w:lang w:bidi="fa-IR"/>
        </w:rPr>
        <w:t>کاللّیث دار به الذئاب كأنّهم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خزيهم صبغوا بريش غداف</w:t>
      </w:r>
    </w:p>
    <w:p>
      <w:pPr>
        <w:pStyle w:val="BookText"/>
        <w:rPr/>
      </w:pPr>
      <w:r>
        <w:rPr>
          <w:rFonts w:ascii="Amiri" w:hAnsi="Amiri" w:eastAsia="Amiri" w:cs="Amiri"/>
          <w:color w:val="111111"/>
          <w:sz w:val="28"/>
          <w:sz w:val="28"/>
          <w:szCs w:val="28"/>
          <w:rtl w:val="true"/>
          <w:lang w:bidi="ar-SA"/>
        </w:rPr>
        <w:t>من ذا رأى في الحقل زنبقة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لوخز الشوك بالآلاف</w:t>
      </w:r>
    </w:p>
    <w:p>
      <w:pPr>
        <w:pStyle w:val="BookText"/>
        <w:rPr/>
      </w:pPr>
      <w:r>
        <w:rPr>
          <w:rFonts w:ascii="Amiri" w:hAnsi="Amiri" w:eastAsia="Amiri" w:cs="Amiri"/>
          <w:color w:val="111111"/>
          <w:sz w:val="28"/>
          <w:sz w:val="28"/>
          <w:szCs w:val="28"/>
          <w:rtl w:val="true"/>
          <w:lang w:bidi="ar-SA"/>
        </w:rPr>
        <w:t xml:space="preserve">ملأ الجود من الماء وحمله على عاتقه الأيمن وخرج من الشريعة وعندئذٍ حمل عليه الأعداء كالسيل الجارف وسدّوا عليه الطريق كأنّهم جدار من حديد واستهدفوا هذه السلالة الطيّبة بالضرب والطعن والرمي ودار به أربعة آلاف رامٍ يرشقونه بالنبل حتّى صار درعه كالقنفذ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هجوم آورده از هر سو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نمودندش نشان تیر باران</w:t>
      </w:r>
    </w:p>
    <w:p>
      <w:pPr>
        <w:pStyle w:val="BookText"/>
        <w:rPr/>
      </w:pPr>
      <w:r>
        <w:rPr>
          <w:rFonts w:ascii="IRNazanin" w:hAnsi="IRNazanin" w:eastAsia="IRNazanin"/>
          <w:color w:val="111111"/>
          <w:sz w:val="28"/>
          <w:sz w:val="28"/>
          <w:szCs w:val="28"/>
          <w:rtl w:val="true"/>
          <w:lang w:bidi="fa-IR"/>
        </w:rPr>
        <w:t>سیه شد آنچنان دشت از پر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ناله عاجز شد زشبگیر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قذف العدوّ بثقله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الرُّماة ترشّه بسهامها </w:t>
      </w:r>
    </w:p>
    <w:p>
      <w:pPr>
        <w:pStyle w:val="BookText"/>
        <w:rPr/>
      </w:pPr>
      <w:r>
        <w:rPr>
          <w:rFonts w:ascii="Amiri" w:hAnsi="Amiri" w:eastAsia="Amiri" w:cs="Amiri"/>
          <w:color w:val="111111"/>
          <w:sz w:val="28"/>
          <w:sz w:val="28"/>
          <w:szCs w:val="28"/>
          <w:rtl w:val="true"/>
          <w:lang w:bidi="ar-SA"/>
        </w:rPr>
        <w:t>واسودّ وجه الكون من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صار بساطها من هامها</w:t>
      </w:r>
    </w:p>
    <w:p>
      <w:pPr>
        <w:pStyle w:val="BookText"/>
        <w:rPr/>
      </w:pPr>
      <w:r>
        <w:rPr>
          <w:rFonts w:ascii="Amiri" w:hAnsi="Amiri" w:eastAsia="Amiri" w:cs="Amiri"/>
          <w:color w:val="111111"/>
          <w:sz w:val="28"/>
          <w:sz w:val="28"/>
          <w:szCs w:val="28"/>
          <w:rtl w:val="true"/>
          <w:lang w:bidi="ar-SA"/>
        </w:rPr>
        <w:t>منع السّهام الطّير في أوكانها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خافت تطير حمامها لحمامها</w:t>
      </w:r>
    </w:p>
    <w:p>
      <w:pPr>
        <w:pStyle w:val="BookText"/>
        <w:rPr/>
      </w:pPr>
      <w:r>
        <w:rPr>
          <w:rFonts w:ascii="Amiri" w:hAnsi="Amiri" w:eastAsia="Amiri" w:cs="Amiri"/>
          <w:color w:val="111111"/>
          <w:sz w:val="28"/>
          <w:sz w:val="28"/>
          <w:szCs w:val="28"/>
          <w:rtl w:val="true"/>
          <w:lang w:bidi="ar-SA"/>
        </w:rPr>
        <w:t>ومع ما تقدّم من إحاطتهم به وهجومهم عليه بأعداد هائلة، لم ترهبه كثرة العدوّ وحمل على الذئاب العاوية كحملات أبيه حيدرة الكرّار فطيّر منهم الرؤوس والأيدي، وعفّر جباههم بالتراب، فبينما هو على هذه الحالة إذ كمن له نوفل بن الأزرق أو يزيد بن ورقاء الجهني من وراء نخلة فضربه على يمينه فأبانها وأعانهم على ذلك حكيم بن الطفيل السنبسي فأخذ قرّة عين عليّ المرتضى الذي له قلب النمر وكبد القرش متحاملاً على نفسه السيف بشماله ، وأدار السقاء إلى عاتقه الأيسر وراح يطرد العدوّ بين يديه، بين قتيل وطريح وجريح،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Amiri" w:hAnsi="Amiri" w:eastAsia="Amiri" w:cs="Amiri"/>
          <w:color w:val="111111"/>
          <w:sz w:val="28"/>
          <w:sz w:val="28"/>
          <w:szCs w:val="28"/>
          <w:rtl w:val="true"/>
          <w:lang w:bidi="ar-SA"/>
        </w:rPr>
        <w:t>نبيّ صدق جائنا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بالواحد الأمين</w:t>
      </w:r>
    </w:p>
    <w:p>
      <w:pPr>
        <w:pStyle w:val="BookText"/>
        <w:rPr/>
      </w:pPr>
      <w:r>
        <w:rPr>
          <w:rFonts w:ascii="IRNazanin" w:hAnsi="IRNazanin" w:eastAsia="IRNazanin"/>
          <w:color w:val="111111"/>
          <w:sz w:val="28"/>
          <w:sz w:val="28"/>
          <w:szCs w:val="28"/>
          <w:rtl w:val="true"/>
          <w:lang w:bidi="fa-IR"/>
        </w:rPr>
        <w:t>چه دست راست جدا شد زپیکر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عرش بحال برادر عبّاس</w:t>
      </w:r>
    </w:p>
    <w:p>
      <w:pPr>
        <w:pStyle w:val="BookText"/>
        <w:rPr/>
      </w:pPr>
      <w:r>
        <w:rPr>
          <w:rFonts w:ascii="IRNazanin" w:hAnsi="IRNazanin" w:eastAsia="IRNazanin"/>
          <w:color w:val="111111"/>
          <w:sz w:val="28"/>
          <w:sz w:val="28"/>
          <w:szCs w:val="28"/>
          <w:rtl w:val="true"/>
          <w:lang w:bidi="fa-IR"/>
        </w:rPr>
        <w:t xml:space="preserve">شکست پشت رسول از شکست بازویش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خمید قدّ علی چون هلال ابرویش</w:t>
      </w:r>
    </w:p>
    <w:p>
      <w:pPr>
        <w:pStyle w:val="BookText"/>
        <w:rPr/>
      </w:pPr>
      <w:r>
        <w:rPr>
          <w:rFonts w:ascii="IRNazanin" w:hAnsi="IRNazanin" w:eastAsia="IRNazanin"/>
          <w:color w:val="111111"/>
          <w:sz w:val="28"/>
          <w:sz w:val="28"/>
          <w:szCs w:val="28"/>
          <w:rtl w:val="true"/>
          <w:lang w:bidi="fa-IR"/>
        </w:rPr>
        <w:t>جهان بدیده مظلوم کربلا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گفت اسیری نصیب زینب شد</w:t>
      </w:r>
    </w:p>
    <w:p>
      <w:pPr>
        <w:pStyle w:val="BookText"/>
        <w:rPr/>
      </w:pPr>
      <w:r>
        <w:rPr>
          <w:rFonts w:ascii="Amiri" w:hAnsi="Amiri" w:eastAsia="Amiri" w:cs="Amiri"/>
          <w:color w:val="111111"/>
          <w:sz w:val="28"/>
          <w:sz w:val="28"/>
          <w:szCs w:val="28"/>
          <w:rtl w:val="true"/>
          <w:lang w:bidi="ar-SA"/>
        </w:rPr>
        <w:t>بكى العرش مذطاحت يمين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أخيه سيّد الناس والأهل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رسول الله منه قد انحنى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برزء قد دهى سيّد الرسل </w:t>
      </w:r>
      <w:bookmarkStart w:id="465" w:name="pg16085_238650"/>
    </w:p>
    <w:p>
      <w:pPr>
        <w:pStyle w:val="BookText"/>
        <w:rPr/>
      </w:pPr>
      <w:bookmarkEnd w:id="465"/>
      <w:r>
        <w:rPr>
          <w:rFonts w:ascii="Amiri" w:hAnsi="Amiri" w:eastAsia="Amiri" w:cs="Amiri"/>
          <w:color w:val="111111"/>
          <w:sz w:val="28"/>
          <w:sz w:val="28"/>
          <w:szCs w:val="28"/>
          <w:rtl w:val="true"/>
          <w:lang w:bidi="ar-SA"/>
        </w:rPr>
        <w:t>وصار عليّ كالهلال تقوّساً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 أن يستأثر الفرع بالأصل</w:t>
      </w:r>
    </w:p>
    <w:p>
      <w:pPr>
        <w:pStyle w:val="BookText"/>
        <w:rPr/>
      </w:pPr>
      <w:r>
        <w:rPr>
          <w:rFonts w:ascii="Amiri" w:hAnsi="Amiri" w:eastAsia="Amiri" w:cs="Amiri"/>
          <w:color w:val="111111"/>
          <w:sz w:val="28"/>
          <w:sz w:val="28"/>
          <w:szCs w:val="28"/>
          <w:rtl w:val="true"/>
          <w:lang w:bidi="ar-SA"/>
        </w:rPr>
        <w:t xml:space="preserve">وصار ضياء الصبح كالليل مظلماً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 حسين جلّ رزء أبي الفضل</w:t>
      </w:r>
    </w:p>
    <w:p>
      <w:pPr>
        <w:pStyle w:val="BookText"/>
        <w:rPr/>
      </w:pPr>
      <w:r>
        <w:rPr>
          <w:rFonts w:ascii="Amiri" w:hAnsi="Amiri" w:eastAsia="Amiri" w:cs="Amiri"/>
          <w:color w:val="111111"/>
          <w:sz w:val="28"/>
          <w:sz w:val="28"/>
          <w:szCs w:val="28"/>
          <w:rtl w:val="true"/>
          <w:lang w:bidi="ar-SA"/>
        </w:rPr>
        <w:t>وما طاح حتّى استشعرت زينب السبا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شاهدت من فرحة الأسر النّذل</w:t>
      </w:r>
    </w:p>
    <w:p>
      <w:pPr>
        <w:pStyle w:val="BookText"/>
        <w:rPr/>
      </w:pPr>
      <w:r>
        <w:rPr>
          <w:rFonts w:ascii="Amiri" w:hAnsi="Amiri" w:eastAsia="Amiri" w:cs="Amiri"/>
          <w:color w:val="111111"/>
          <w:sz w:val="28"/>
          <w:sz w:val="28"/>
          <w:szCs w:val="28"/>
          <w:rtl w:val="true"/>
          <w:lang w:bidi="ar-SA"/>
        </w:rPr>
        <w:t xml:space="preserve">وكمن له أيضاً حكيم بن الطفيل من وراء نخلة وقطع يسار ابن أسد الله ، فأخذ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بأسنانه وصار يكدمهم بركابه يريد أن يوصل السقاء إلى المخيّم ، ويحمي الأطفال من شدّة العطش، وكان يخاطب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تخشى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مع النبيّ السيّد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جملة السادات والأطهار</w:t>
      </w:r>
    </w:p>
    <w:p>
      <w:pPr>
        <w:pStyle w:val="BookText"/>
        <w:rPr/>
      </w:pPr>
      <w:r>
        <w:rPr>
          <w:rFonts w:ascii="Amiri" w:hAnsi="Amiri" w:eastAsia="Amiri" w:cs="Amiri"/>
          <w:color w:val="111111"/>
          <w:sz w:val="28"/>
          <w:sz w:val="28"/>
          <w:szCs w:val="28"/>
          <w:rtl w:val="true"/>
          <w:lang w:bidi="ar-SA"/>
        </w:rPr>
        <w:t>قد قطعوا ببغيهم 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فأصلهم يا ربّ حرّ النار</w:t>
      </w:r>
    </w:p>
    <w:p>
      <w:pPr>
        <w:pStyle w:val="Heading4"/>
        <w:numPr>
          <w:ilvl w:val="3"/>
          <w:numId w:val="1"/>
        </w:numPr>
        <w:rPr/>
      </w:pPr>
      <w:bookmarkStart w:id="466" w:name="__RefHeading___Toc504346_1280447820"/>
      <w:bookmarkStart w:id="467" w:name="_Toc176"/>
      <w:bookmarkEnd w:id="466"/>
      <w:r>
        <w:rPr>
          <w:rtl w:val="true"/>
        </w:rPr>
        <w:t>لسان حاله</w:t>
      </w:r>
      <w:bookmarkEnd w:id="467"/>
    </w:p>
    <w:p>
      <w:pPr>
        <w:pStyle w:val="BookText"/>
        <w:rPr/>
      </w:pPr>
      <w:r>
        <w:rPr>
          <w:rFonts w:ascii="IRNazanin" w:hAnsi="IRNazanin" w:eastAsia="IRNazanin"/>
          <w:color w:val="111111"/>
          <w:sz w:val="28"/>
          <w:sz w:val="28"/>
          <w:szCs w:val="28"/>
          <w:rtl w:val="true"/>
          <w:lang w:bidi="fa-IR"/>
        </w:rPr>
        <w:t>الا ای پیک معراج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رفرف اوج سعادت</w:t>
      </w:r>
    </w:p>
    <w:p>
      <w:pPr>
        <w:pStyle w:val="BookText"/>
        <w:rPr/>
      </w:pPr>
      <w:r>
        <w:rPr>
          <w:rFonts w:ascii="IRNazanin" w:hAnsi="IRNazanin" w:eastAsia="IRNazanin"/>
          <w:color w:val="111111"/>
          <w:sz w:val="28"/>
          <w:sz w:val="28"/>
          <w:szCs w:val="28"/>
          <w:rtl w:val="true"/>
          <w:lang w:bidi="fa-IR"/>
        </w:rPr>
        <w:t>کنون کز دست من افتاده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سو بسته بر من راه تدبیر</w:t>
      </w:r>
    </w:p>
    <w:p>
      <w:pPr>
        <w:pStyle w:val="BookText"/>
        <w:rPr/>
      </w:pPr>
      <w:r>
        <w:rPr>
          <w:rFonts w:ascii="IRNazanin" w:hAnsi="IRNazanin" w:eastAsia="IRNazanin"/>
          <w:color w:val="111111"/>
          <w:sz w:val="28"/>
          <w:sz w:val="28"/>
          <w:szCs w:val="28"/>
          <w:rtl w:val="true"/>
          <w:lang w:bidi="fa-IR"/>
        </w:rPr>
        <w:t>شتابی کن که وقت همت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من زمان خدمت توست</w:t>
      </w:r>
    </w:p>
    <w:p>
      <w:pPr>
        <w:pStyle w:val="BookText"/>
        <w:rPr/>
      </w:pPr>
      <w:r>
        <w:rPr>
          <w:rFonts w:ascii="IRNazanin" w:hAnsi="IRNazanin" w:eastAsia="IRNazanin"/>
          <w:color w:val="111111"/>
          <w:sz w:val="28"/>
          <w:sz w:val="28"/>
          <w:szCs w:val="28"/>
          <w:rtl w:val="true"/>
          <w:lang w:bidi="fa-IR"/>
        </w:rPr>
        <w:t>خلاصم کن از این انبوه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رسانم از وفا نزد برادر</w:t>
      </w:r>
    </w:p>
    <w:p>
      <w:pPr>
        <w:pStyle w:val="BookText"/>
        <w:rPr/>
      </w:pPr>
      <w:r>
        <w:rPr>
          <w:rFonts w:ascii="IRNazanin" w:hAnsi="IRNazanin" w:eastAsia="IRNazanin"/>
          <w:color w:val="111111"/>
          <w:sz w:val="28"/>
          <w:sz w:val="28"/>
          <w:szCs w:val="28"/>
          <w:rtl w:val="true"/>
          <w:lang w:bidi="fa-IR"/>
        </w:rPr>
        <w:t xml:space="preserve">سکینه منتظر از بهر آبست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زسوز تشنگی بی صبر و تاب است</w:t>
      </w:r>
    </w:p>
    <w:p>
      <w:pPr>
        <w:pStyle w:val="BookText"/>
        <w:rPr/>
      </w:pPr>
      <w:r>
        <w:rPr>
          <w:rFonts w:ascii="Amiri" w:hAnsi="Amiri" w:eastAsia="Amiri" w:cs="Amiri"/>
          <w:color w:val="111111"/>
          <w:sz w:val="28"/>
          <w:sz w:val="28"/>
          <w:szCs w:val="28"/>
          <w:rtl w:val="true"/>
          <w:lang w:bidi="ar-SA"/>
        </w:rPr>
        <w:t xml:space="preserve">تقريب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ملاك السعادة المرجوّه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انزلن انزلن مسرعاً بأرض الفتوّه</w:t>
      </w:r>
    </w:p>
    <w:p>
      <w:pPr>
        <w:pStyle w:val="BookText"/>
        <w:rPr/>
      </w:pPr>
      <w:r>
        <w:rPr>
          <w:rFonts w:ascii="Amiri" w:hAnsi="Amiri" w:eastAsia="Amiri" w:cs="Amiri"/>
          <w:color w:val="111111"/>
          <w:sz w:val="28"/>
          <w:sz w:val="28"/>
          <w:szCs w:val="28"/>
          <w:rtl w:val="true"/>
          <w:lang w:bidi="ar-SA"/>
        </w:rPr>
        <w:t>وقع السيف من يديّ وتولّت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خطّطي حيث لم أجد في قوّه</w:t>
      </w:r>
    </w:p>
    <w:p>
      <w:pPr>
        <w:pStyle w:val="BookText"/>
        <w:rPr/>
      </w:pPr>
      <w:r>
        <w:rPr>
          <w:rFonts w:ascii="Amiri" w:hAnsi="Amiri" w:eastAsia="Amiri" w:cs="Amiri"/>
          <w:color w:val="111111"/>
          <w:sz w:val="28"/>
          <w:sz w:val="28"/>
          <w:szCs w:val="28"/>
          <w:rtl w:val="true"/>
          <w:lang w:bidi="ar-SA"/>
        </w:rPr>
        <w:t>أسر عن للحسين خبّره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 من هنا سلام الأُخوّه</w:t>
      </w:r>
    </w:p>
    <w:p>
      <w:pPr>
        <w:pStyle w:val="BookText"/>
        <w:rPr/>
      </w:pPr>
      <w:r>
        <w:rPr>
          <w:rFonts w:ascii="IRNazanin" w:hAnsi="IRNazanin" w:eastAsia="IRNazanin"/>
          <w:color w:val="111111"/>
          <w:sz w:val="28"/>
          <w:sz w:val="28"/>
          <w:szCs w:val="28"/>
          <w:rtl w:val="true"/>
          <w:lang w:bidi="fa-IR"/>
        </w:rPr>
        <w:t>وإن اسطعت أن تطير بجسمي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كهف الهدى والمروّه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لبنت الحسين عذراً فلولا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قد أباد عدوّه </w:t>
      </w:r>
    </w:p>
    <w:p>
      <w:pPr>
        <w:pStyle w:val="BookText"/>
        <w:rPr/>
      </w:pPr>
      <w:r>
        <w:rPr>
          <w:rFonts w:ascii="IRNazanin" w:hAnsi="IRNazanin" w:eastAsia="IRNazanin"/>
          <w:color w:val="111111"/>
          <w:sz w:val="28"/>
          <w:sz w:val="28"/>
          <w:szCs w:val="28"/>
          <w:rtl w:val="true"/>
          <w:lang w:bidi="fa-IR"/>
        </w:rPr>
        <w:t>وأتاه سه</w:t>
      </w:r>
    </w:p>
    <w:p>
      <w:pPr>
        <w:pStyle w:val="BookText"/>
        <w:rPr/>
      </w:pPr>
      <w:r>
        <w:rPr>
          <w:rFonts w:ascii="IRNazanin" w:hAnsi="IRNazanin" w:eastAsia="IRNazanin"/>
          <w:color w:val="111111"/>
          <w:sz w:val="28"/>
          <w:sz w:val="28"/>
          <w:szCs w:val="28"/>
          <w:rtl w:val="true"/>
          <w:lang w:bidi="fa-IR"/>
        </w:rPr>
        <w:t>وكان قمر بني هاشم يجري الفرس ملأ فروجه حاملاً السقاء قبل أن يمزق لعلّه يبلغ به المخيّم فيسقي العيال والأطفال، ولكن سهماً اخترق السقاء فأُريق الماء سهم فوقع في صدره، وخرج عليه لعين من بني دارم و بیده عمود فضربه على أُمّ رأسه فالتوى عن ظهر جواده ووقع على الأرض وصاح بأعلى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أخى أدرك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الشهاب الثاقب ووقف عند رأسه ، فرآه ظمناناً إلى جانب الفرات مخضّباً بالدم مقطوع اليدين موزّعاً بالسيوف إربا إرباً، فكان ينظر إليه ويبكي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انكسر ظهري وقلّت حيلتي وشمت بي عدوّي،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تعدّيتم يا شرّ قوم ببغيكم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دين النبي محمّد</w:t>
      </w:r>
    </w:p>
    <w:p>
      <w:pPr>
        <w:pStyle w:val="BookText"/>
        <w:rPr/>
      </w:pPr>
      <w:r>
        <w:rPr>
          <w:rFonts w:ascii="Amiri" w:hAnsi="Amiri" w:eastAsia="Amiri" w:cs="Amiri"/>
          <w:color w:val="111111"/>
          <w:sz w:val="28"/>
          <w:sz w:val="28"/>
          <w:szCs w:val="28"/>
          <w:rtl w:val="true"/>
          <w:lang w:bidi="ar-SA"/>
        </w:rPr>
        <w:t>أما كان خير الرسل أوصاكم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لُعنتم وأُخزيتم بما قد جنيتم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 نار توقّد</w:t>
      </w:r>
    </w:p>
    <w:p>
      <w:pPr>
        <w:pStyle w:val="BookText"/>
        <w:rPr/>
      </w:pPr>
      <w:r>
        <w:rPr>
          <w:rFonts w:ascii="Amiri" w:hAnsi="Amiri" w:eastAsia="Amiri" w:cs="Amiri"/>
          <w:color w:val="111111"/>
          <w:sz w:val="28"/>
          <w:sz w:val="28"/>
          <w:szCs w:val="28"/>
          <w:rtl w:val="true"/>
          <w:lang w:bidi="ar-SA"/>
        </w:rPr>
        <w:t>وبان الانكسار في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w:t>
      </w:r>
    </w:p>
    <w:p>
      <w:pPr>
        <w:pStyle w:val="BookText"/>
        <w:rPr/>
      </w:pPr>
      <w:r>
        <w:rPr>
          <w:rFonts w:ascii="Amiri" w:hAnsi="Amiri" w:eastAsia="Amiri" w:cs="Amiri"/>
          <w:color w:val="111111"/>
          <w:sz w:val="28"/>
          <w:sz w:val="28"/>
          <w:szCs w:val="28"/>
          <w:rtl w:val="true"/>
          <w:lang w:bidi="ar-SA"/>
        </w:rPr>
        <w:t>كافل أهله وساقي صبيته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 اللوا بعا لي همّته</w:t>
      </w:r>
    </w:p>
    <w:p>
      <w:pPr>
        <w:pStyle w:val="BookText"/>
        <w:rPr/>
      </w:pPr>
      <w:r>
        <w:rPr>
          <w:rFonts w:ascii="Amiri" w:hAnsi="Amiri" w:eastAsia="Amiri" w:cs="Amiri"/>
          <w:color w:val="111111"/>
          <w:sz w:val="28"/>
          <w:sz w:val="28"/>
          <w:szCs w:val="28"/>
          <w:rtl w:val="true"/>
          <w:lang w:bidi="ar-SA"/>
        </w:rPr>
        <w:t>وكيف لا وهو جمال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محيّاه سرور مهجته</w:t>
      </w:r>
    </w:p>
    <w:p>
      <w:pPr>
        <w:pStyle w:val="BookText"/>
        <w:rPr/>
      </w:pPr>
      <w:r>
        <w:rPr>
          <w:rFonts w:ascii="Amiri" w:hAnsi="Amiri" w:eastAsia="Amiri" w:cs="Amiri"/>
          <w:color w:val="111111"/>
          <w:sz w:val="28"/>
          <w:sz w:val="28"/>
          <w:szCs w:val="28"/>
          <w:rtl w:val="true"/>
          <w:lang w:bidi="ar-SA"/>
        </w:rPr>
        <w:t>ينظر إلى مصرع صنوه المحبوب وهيكل البسالة وعنوان القداسة فوق الصعيد وقد غشيته الدماء السائلة وجلّلته النبال، ورأى ذلك الغصن الباسق قد أصابته الذبول فلا يمين تبطش، ولا منطق يرتجز ، ولا صولة ترهب، ولا عين تبصر ،فلم يبق للحسين إلّا هيكلاً شاخصاً معرّى من لوازم الحياة، وقد أعرب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الحال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کشته راه داور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پشت و پناه لشکر من </w:t>
      </w:r>
    </w:p>
    <w:p>
      <w:pPr>
        <w:pStyle w:val="BookText"/>
        <w:rPr/>
      </w:pPr>
      <w:r>
        <w:rPr>
          <w:rFonts w:ascii="IRNazanin" w:hAnsi="IRNazanin" w:eastAsia="IRNazanin"/>
          <w:color w:val="111111"/>
          <w:sz w:val="28"/>
          <w:sz w:val="28"/>
          <w:szCs w:val="28"/>
          <w:rtl w:val="true"/>
          <w:lang w:bidi="fa-IR"/>
        </w:rPr>
        <w:t>ای نور دو دیده 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 xml:space="preserve">برخیز که من غریب و 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مونس و یار و غمگسارم</w:t>
      </w:r>
    </w:p>
    <w:p>
      <w:pPr>
        <w:pStyle w:val="BookText"/>
        <w:rPr/>
      </w:pPr>
      <w:r>
        <w:rPr>
          <w:rFonts w:ascii="IRNazanin" w:hAnsi="IRNazanin" w:eastAsia="IRNazanin"/>
          <w:color w:val="111111"/>
          <w:sz w:val="28"/>
          <w:sz w:val="28"/>
          <w:szCs w:val="28"/>
          <w:rtl w:val="true"/>
          <w:lang w:bidi="fa-IR"/>
        </w:rPr>
        <w:t>غیر از تو برادری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برخیز گذر به خیمه 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غمخواری آل مصطفی کن</w:t>
      </w:r>
    </w:p>
    <w:p>
      <w:pPr>
        <w:pStyle w:val="BookText"/>
        <w:rPr/>
      </w:pPr>
      <w:r>
        <w:rPr>
          <w:rFonts w:ascii="IRNazanin" w:hAnsi="IRNazanin" w:eastAsia="IRNazanin"/>
          <w:color w:val="111111"/>
          <w:sz w:val="28"/>
          <w:sz w:val="28"/>
          <w:szCs w:val="28"/>
          <w:rtl w:val="true"/>
          <w:lang w:bidi="fa-IR"/>
        </w:rPr>
        <w:t>بر وعده خویشتن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دیدی که فلک به ما 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غم تو مبتلا کرد</w:t>
      </w:r>
    </w:p>
    <w:p>
      <w:pPr>
        <w:pStyle w:val="BookText"/>
        <w:rPr/>
      </w:pPr>
      <w:r>
        <w:rPr>
          <w:rFonts w:ascii="IRNazanin" w:hAnsi="IRNazanin" w:eastAsia="IRNazanin"/>
          <w:color w:val="111111"/>
          <w:sz w:val="28"/>
          <w:sz w:val="28"/>
          <w:szCs w:val="28"/>
          <w:rtl w:val="true"/>
          <w:lang w:bidi="fa-IR"/>
        </w:rPr>
        <w:t>کی دست تو را زتن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گفتم که درین جهان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تو بعد من بمانی</w:t>
      </w:r>
    </w:p>
    <w:p>
      <w:pPr>
        <w:pStyle w:val="BookText"/>
        <w:rPr/>
      </w:pPr>
      <w:r>
        <w:rPr>
          <w:rFonts w:ascii="IRNazanin" w:hAnsi="IRNazanin" w:eastAsia="IRNazanin"/>
          <w:color w:val="111111"/>
          <w:sz w:val="28"/>
          <w:sz w:val="28"/>
          <w:szCs w:val="28"/>
          <w:rtl w:val="true"/>
          <w:lang w:bidi="fa-IR"/>
        </w:rPr>
        <w:t>زینب بسوی وطن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Amiri" w:hAnsi="Amiri" w:eastAsia="Amiri" w:cs="Amiri"/>
          <w:color w:val="111111"/>
          <w:sz w:val="28"/>
          <w:sz w:val="28"/>
          <w:szCs w:val="28"/>
          <w:rtl w:val="true"/>
          <w:lang w:bidi="ar-SA"/>
        </w:rPr>
        <w:t>تقريب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يابن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عضدي يا ساعدي</w:t>
      </w:r>
    </w:p>
    <w:p>
      <w:pPr>
        <w:pStyle w:val="BookText"/>
        <w:rPr/>
      </w:pPr>
      <w:r>
        <w:rPr>
          <w:rFonts w:ascii="Amiri" w:hAnsi="Amiri" w:eastAsia="Amiri" w:cs="Amiri"/>
          <w:color w:val="111111"/>
          <w:sz w:val="28"/>
          <w:sz w:val="28"/>
          <w:szCs w:val="28"/>
          <w:rtl w:val="true"/>
          <w:lang w:bidi="ar-SA"/>
        </w:rPr>
        <w:t>يا نور عيني يا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قطعة من كبدي</w:t>
      </w:r>
    </w:p>
    <w:p>
      <w:pPr>
        <w:pStyle w:val="BookText"/>
        <w:rPr/>
      </w:pPr>
      <w:r>
        <w:rPr>
          <w:rFonts w:ascii="Amiri" w:hAnsi="Amiri" w:eastAsia="Amiri" w:cs="Amiri"/>
          <w:color w:val="111111"/>
          <w:sz w:val="28"/>
          <w:sz w:val="28"/>
          <w:szCs w:val="28"/>
          <w:rtl w:val="true"/>
          <w:lang w:bidi="ar-SA"/>
        </w:rPr>
        <w:t>أنت أخى بل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أنف الحاسد</w:t>
      </w:r>
    </w:p>
    <w:p>
      <w:pPr>
        <w:pStyle w:val="BookText"/>
        <w:rPr/>
      </w:pPr>
      <w:r>
        <w:rPr>
          <w:rFonts w:ascii="Amiri" w:hAnsi="Amiri" w:eastAsia="Amiri" w:cs="Amiri"/>
          <w:color w:val="111111"/>
          <w:sz w:val="28"/>
          <w:sz w:val="28"/>
          <w:szCs w:val="28"/>
          <w:rtl w:val="true"/>
          <w:lang w:bidi="ar-SA"/>
        </w:rPr>
        <w:t>قم يا أخي لغربتي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بي عزمي الفتي</w:t>
      </w:r>
    </w:p>
    <w:p>
      <w:pPr>
        <w:pStyle w:val="BookText"/>
        <w:rPr/>
      </w:pPr>
      <w:r>
        <w:rPr>
          <w:rFonts w:ascii="Amiri" w:hAnsi="Amiri" w:eastAsia="Amiri" w:cs="Amiri"/>
          <w:color w:val="111111"/>
          <w:sz w:val="28"/>
          <w:sz w:val="28"/>
          <w:szCs w:val="28"/>
          <w:rtl w:val="true"/>
          <w:lang w:bidi="ar-SA"/>
        </w:rPr>
        <w:t>يا كاشفاً لكربتي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بالعزم أنت رافدي</w:t>
      </w:r>
    </w:p>
    <w:p>
      <w:pPr>
        <w:pStyle w:val="BookText"/>
        <w:rPr/>
      </w:pPr>
      <w:r>
        <w:rPr>
          <w:rFonts w:ascii="Amiri" w:hAnsi="Amiri" w:eastAsia="Amiri" w:cs="Amiri"/>
          <w:color w:val="111111"/>
          <w:sz w:val="28"/>
          <w:sz w:val="28"/>
          <w:szCs w:val="28"/>
          <w:rtl w:val="true"/>
          <w:lang w:bidi="ar-SA"/>
        </w:rPr>
        <w:t xml:space="preserve">يا مؤنسي في وحدتي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يا أبتي</w:t>
      </w:r>
    </w:p>
    <w:p>
      <w:pPr>
        <w:pStyle w:val="BookText"/>
        <w:rPr/>
      </w:pPr>
      <w:r>
        <w:rPr>
          <w:rFonts w:ascii="Amiri" w:hAnsi="Amiri" w:eastAsia="Amiri" w:cs="Amiri"/>
          <w:color w:val="111111"/>
          <w:sz w:val="28"/>
          <w:sz w:val="28"/>
          <w:szCs w:val="28"/>
          <w:rtl w:val="true"/>
          <w:lang w:bidi="ar-SA"/>
        </w:rPr>
        <w:t xml:space="preserve">فقدت كلّ إخوتي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 فيهم واحدي</w:t>
      </w:r>
    </w:p>
    <w:p>
      <w:pPr>
        <w:pStyle w:val="BookText"/>
        <w:rPr/>
      </w:pPr>
      <w:r>
        <w:rPr>
          <w:rFonts w:ascii="Amiri" w:hAnsi="Amiri" w:eastAsia="Amiri" w:cs="Amiri"/>
          <w:color w:val="111111"/>
          <w:sz w:val="28"/>
          <w:sz w:val="28"/>
          <w:szCs w:val="28"/>
          <w:rtl w:val="true"/>
          <w:lang w:bidi="ar-SA"/>
        </w:rPr>
        <w:t>قم وانظر المضاربا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شهاباً ثاقبا</w:t>
      </w:r>
    </w:p>
    <w:p>
      <w:pPr>
        <w:pStyle w:val="BookText"/>
        <w:rPr/>
      </w:pPr>
      <w:r>
        <w:rPr>
          <w:rFonts w:ascii="IRNazanin" w:hAnsi="IRNazanin" w:eastAsia="IRNazanin"/>
          <w:color w:val="111111"/>
          <w:sz w:val="28"/>
          <w:sz w:val="28"/>
          <w:szCs w:val="28"/>
          <w:rtl w:val="true"/>
          <w:lang w:bidi="fa-IR"/>
        </w:rPr>
        <w:t>لم تلف إلّا النادبا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السحاب الراعد</w:t>
      </w:r>
    </w:p>
    <w:p>
      <w:pPr>
        <w:pStyle w:val="BookText"/>
        <w:rPr/>
      </w:pPr>
      <w:r>
        <w:rPr>
          <w:rFonts w:ascii="Amiri" w:hAnsi="Amiri" w:eastAsia="Amiri" w:cs="Amiri"/>
          <w:color w:val="111111"/>
          <w:sz w:val="28"/>
          <w:sz w:val="28"/>
          <w:szCs w:val="28"/>
          <w:rtl w:val="true"/>
          <w:lang w:bidi="ar-SA"/>
        </w:rPr>
        <w:t>يا ظهري الذي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عزمي الذي فتر</w:t>
      </w:r>
    </w:p>
    <w:p>
      <w:pPr>
        <w:pStyle w:val="BookText"/>
        <w:rPr/>
      </w:pPr>
      <w:r>
        <w:rPr>
          <w:rFonts w:ascii="Amiri" w:hAnsi="Amiri" w:eastAsia="Amiri" w:cs="Amiri"/>
          <w:color w:val="111111"/>
          <w:sz w:val="28"/>
          <w:sz w:val="28"/>
          <w:szCs w:val="28"/>
          <w:rtl w:val="true"/>
          <w:lang w:bidi="ar-SA"/>
        </w:rPr>
        <w:t>يا أُنسي الذي اندحر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الغزال الشارد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 أُنّ لدهر قد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أنت وأنا </w:t>
      </w:r>
      <w:bookmarkStart w:id="468" w:name="pg16085_238656"/>
    </w:p>
    <w:p>
      <w:pPr>
        <w:pStyle w:val="BookText"/>
        <w:rPr/>
      </w:pPr>
      <w:bookmarkEnd w:id="468"/>
      <w:r>
        <w:rPr>
          <w:rFonts w:ascii="Amiri" w:hAnsi="Amiri" w:eastAsia="Amiri" w:cs="Amiri"/>
          <w:color w:val="111111"/>
          <w:sz w:val="28"/>
          <w:sz w:val="28"/>
          <w:szCs w:val="28"/>
          <w:rtl w:val="true"/>
          <w:lang w:bidi="ar-SA"/>
        </w:rPr>
        <w:t>تُرمى طريحاً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وغدٍ حاقد</w:t>
      </w:r>
    </w:p>
    <w:p>
      <w:pPr>
        <w:pStyle w:val="BookText"/>
        <w:rPr/>
      </w:pPr>
      <w:r>
        <w:rPr>
          <w:rFonts w:ascii="Amiri" w:hAnsi="Amiri" w:eastAsia="Amiri" w:cs="Amiri"/>
          <w:color w:val="111111"/>
          <w:sz w:val="28"/>
          <w:sz w:val="28"/>
          <w:szCs w:val="28"/>
          <w:rtl w:val="true"/>
          <w:lang w:bidi="ar-SA"/>
        </w:rPr>
        <w:t>إنّي تمنّيت البقا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لحامل السقا</w:t>
      </w:r>
    </w:p>
    <w:p>
      <w:pPr>
        <w:pStyle w:val="BookText"/>
        <w:rPr/>
      </w:pPr>
      <w:r>
        <w:rPr>
          <w:rFonts w:ascii="Amiri" w:hAnsi="Amiri" w:eastAsia="Amiri" w:cs="Amiri"/>
          <w:color w:val="111111"/>
          <w:sz w:val="28"/>
          <w:sz w:val="28"/>
          <w:szCs w:val="28"/>
          <w:rtl w:val="true"/>
          <w:lang w:bidi="ar-SA"/>
        </w:rPr>
        <w:t>أبقي ليوم الملتقى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 مع الأباعد</w:t>
      </w:r>
    </w:p>
    <w:p>
      <w:pPr>
        <w:pStyle w:val="BookText"/>
        <w:rPr/>
      </w:pPr>
      <w:r>
        <w:rPr>
          <w:rFonts w:ascii="IRNazanin" w:hAnsi="IRNazanin" w:eastAsia="IRNazanin"/>
          <w:color w:val="111111"/>
          <w:sz w:val="28"/>
          <w:sz w:val="28"/>
          <w:szCs w:val="28"/>
          <w:rtl w:val="true"/>
          <w:lang w:bidi="fa-IR"/>
        </w:rPr>
        <w:t>زینب من 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للدار حيث جدّها</w:t>
      </w:r>
    </w:p>
    <w:p>
      <w:pPr>
        <w:pStyle w:val="BookText"/>
        <w:rPr/>
      </w:pPr>
      <w:r>
        <w:rPr>
          <w:rFonts w:ascii="IRNazanin" w:hAnsi="IRNazanin" w:eastAsia="IRNazanin"/>
          <w:color w:val="111111"/>
          <w:sz w:val="28"/>
          <w:sz w:val="28"/>
          <w:szCs w:val="28"/>
          <w:rtl w:val="true"/>
          <w:lang w:bidi="fa-IR"/>
        </w:rPr>
        <w:t>أنت حماها 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كاشف الشدائد</w:t>
      </w:r>
    </w:p>
    <w:p>
      <w:pPr>
        <w:pStyle w:val="BookText"/>
        <w:rPr/>
      </w:pPr>
      <w:r>
        <w:rPr>
          <w:rFonts w:ascii="Amiri" w:hAnsi="Amiri" w:eastAsia="Amiri" w:cs="Amiri"/>
          <w:color w:val="111111"/>
          <w:sz w:val="28"/>
          <w:sz w:val="28"/>
          <w:szCs w:val="28"/>
          <w:rtl w:val="true"/>
          <w:lang w:bidi="ar-SA"/>
        </w:rPr>
        <w:t xml:space="preserve">وقال فى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بعض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كثرة الجراحات الوارد على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يحمله إلى محلّ الشهداء فترك جسده في محلّ قتله ورجع باكياً حزيناً إلى الخيام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فجائته سكينة باكية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أين عمّي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قتلوه اللئام، فصاحت وا عمّاه، وكأنّ الأرض ارتجّت من بكاء أهل البيت، ألا لعنة الله على الظالمين</w:t>
      </w:r>
      <w:r>
        <w:rPr>
          <w:rStyle w:val="FootnoteAnchor"/>
          <w:rtl w:val="true"/>
        </w:rPr>
        <w:footnoteReference w:id="349"/>
      </w:r>
    </w:p>
    <w:p>
      <w:pPr>
        <w:pStyle w:val="Heading4"/>
        <w:numPr>
          <w:ilvl w:val="3"/>
          <w:numId w:val="1"/>
        </w:numPr>
        <w:rPr/>
      </w:pPr>
      <w:bookmarkStart w:id="469" w:name="__RefHeading___Toc504348_1280447820"/>
      <w:bookmarkStart w:id="470" w:name="_Toc177"/>
      <w:bookmarkEnd w:id="469"/>
      <w:r>
        <w:rPr>
          <w:rtl w:val="true"/>
        </w:rPr>
        <w:t>حكاية خذلان الله لقتلة العبّاس وهلاكهم</w:t>
      </w:r>
      <w:bookmarkEnd w:id="47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المجلّد الثاني من مقتل الخوارزمي وغيره من رواة السير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تمكّن المختار من قتلة سيّد الشهداء أرسل ذات يوم عبدالله بن كامل أحد رؤساء أصحابه وراء حكيم بن الطفيل السنبسي الطائي قاتل قمر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هذا اللعين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الحسين بسهم تعلّق بسر باله ولم يضرّه ، فقبض عليه عبدالله ابن كامل فتشفّع أحد الوجهاء به عند المختار فعلم عبدالله بذلك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يقبل المختار شفاعته وأرى أن نقتله قبل أن يراه المختار، ثمّ ربطوا </w:t>
      </w:r>
      <w:bookmarkStart w:id="471" w:name="pg16085_238658"/>
    </w:p>
    <w:p>
      <w:pPr>
        <w:pStyle w:val="BookText"/>
        <w:rPr/>
      </w:pPr>
      <w:bookmarkEnd w:id="471"/>
      <w:r>
        <w:rPr>
          <w:rFonts w:ascii="Amiri" w:hAnsi="Amiri" w:eastAsia="Amiri" w:cs="Amiri"/>
          <w:color w:val="111111"/>
          <w:sz w:val="28"/>
          <w:sz w:val="28"/>
          <w:szCs w:val="28"/>
          <w:rtl w:val="true"/>
          <w:lang w:bidi="ar-SA"/>
        </w:rPr>
        <w:t>يديه من خلقه ربطاً محكماً وأسندوه على الجدار وطيّروا عليه السهام حتّى بلغت روحه الدرك الأسفل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الخوارزمي فيقول في مقتله بأنّ المختار أرسل عبدالله الشاكري وعبدالله ابن كامل وراء يزيد بن ورقاء الجهني لأنّه ضرب العبّاس على يمينه، فحاصروه في بيته فخرج عليهم كأنّه الخنزير الثمل جافي القدمين عارٍ من الثياب وهو يركض خارج البيت، فهجموا عليه وأمسكوه، فقال عبدالله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تطعنوه برمح ولا تضربوه بسيف لئلا يموت بسرعة ولكن ارجموه بالحجارة وارشقوه بالنبل، فانهالوا عليه رضخاً بالحجارة ورمياً بالسهام حتى أُثخن بالجراح ثمّ هوى على الثرى، وعند ذلك أمر عبدالله بن كامل بإحراقه فجمعوا له حطباً وألقوه عليه ثمّ أوقدوا عليه النار وكان يوم أُحرق لم يزل حيّاً</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504350_1280447820"/>
      <w:bookmarkStart w:id="473" w:name="_Toc178"/>
      <w:bookmarkEnd w:id="472"/>
      <w:r>
        <w:rPr>
          <w:rtl w:val="true"/>
        </w:rPr>
        <w:t>حكاية غريبة</w:t>
      </w:r>
      <w:bookmarkEnd w:id="473"/>
    </w:p>
    <w:p>
      <w:pPr>
        <w:pStyle w:val="BookText"/>
        <w:rPr/>
      </w:pPr>
      <w:r>
        <w:rPr>
          <w:rFonts w:ascii="Amiri" w:hAnsi="Amiri" w:eastAsia="Amiri" w:cs="Amiri"/>
          <w:color w:val="111111"/>
          <w:sz w:val="28"/>
          <w:sz w:val="28"/>
          <w:szCs w:val="28"/>
          <w:rtl w:val="true"/>
          <w:lang w:bidi="ar-SA"/>
        </w:rPr>
        <w:t xml:space="preserve">أنا لا أبدي رأيي في هذه الحكاية ولا أحكم عليها بسلب ولا إيجاب وأترك العهدة في نقلها على الناقل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المولى علي الخياباني التبريزي في المجلّد الخاصّ بمحرّم من وقايع الأيّام عن كتاب دار السلام للعالم الجليل الشيخ محمود العراقي أنّ  جماعة من الأصحاب رووا عن عبدالله الأهوازي أنه 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واقعة كبرى وهي ما حكاه والدي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اجتزت في السوق ذات يوم فرأيت رجلاً وقد حال لونه وتبدّل إلى الوحشيّة والظلمة كأنّه خشبة محترقة نصف احتراق، وشمّ منه رائحة تزكم الأُنوف كأنّها رائحة الزفت على النار وبيده عصّى يخبط بها الأرض ويسأل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عيني عليه أحسست برعدة تتملّك جسمي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البلاد أنت ؟ وإلى أيّ قبيلة تنتسب ؟ فلم يلق </w:t>
      </w:r>
    </w:p>
    <w:p>
      <w:pPr>
        <w:pStyle w:val="BookText"/>
        <w:rPr/>
      </w:pPr>
      <w:r>
        <w:rPr>
          <w:rFonts w:ascii="Amiri" w:hAnsi="Amiri" w:eastAsia="Amiri" w:cs="Amiri"/>
          <w:color w:val="111111"/>
          <w:sz w:val="28"/>
          <w:sz w:val="28"/>
          <w:szCs w:val="28"/>
          <w:rtl w:val="true"/>
          <w:lang w:bidi="ar-SA"/>
        </w:rPr>
        <w:t xml:space="preserve">إليّ بالاً، فلاطفته وقاسمته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منّي ؟ فأجبته أن أعرف مجرى خبرك ومسير قصّتك وأطلّع على حقيقة 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 رأسي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الشرط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يبقى عندك سرّ مكتوم فلا تطّلع عليه أحداً، وأن تشبعني من الطعام لأنّي جائع جدّاً،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معي إلى البيت لكي أملأ جوفك من أطايب الطعام ، فسرّ بذلك وأقبل يحدّثني بحديثه قبل أن يجهز الطعام،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حضرت يوم عاشوراء في أرض كربلاء ورأيت ما جرى على الحسين؟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هناك ولكن بلغت سمعي أنبائها،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عمر بن سعد؟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سمعت باسمه، هل أنت ذلك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إسحاق بن حوية، كنت حامل لوائه،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الذي صنعته حتّى ابتلاك الله بما ابتلاك وخسرت دنياك وأُخراك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خبري، اعلم بأنّ ابن سعد جعلني مع الرّماة وحاملي السيوف على شريعة الفرات وأمرني أن نحول بين الحسين وأصحابه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فامتثلنا أمره وبالغنا في ذلك حتّى كنّا لا نذوق النوم ليلاً ونحرس الماء نهاراً، وبلغت بي شقوتي أن حرّجت على أصحابي حمل الأواني خشية أن يعطف أحدهم على الحسين فيسقيه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حدّثتني نفسي أن أخترق جيش الحسين وأسترق السمع لأعرف الذي تحدّثهم به أنفسهم، فدنوت من مضرب الحسين فرأيت العبّاس مقبلاً على أخيه فرآه باكي العين دامع الطرف، فسأله عن علّة بكائه،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كضّنا العطش لاسيّما الأطفال والعيال واحتفرنا في موضعين بئراً فلم نعثر على الماء ، ألا تسأل هؤلاء غداً بعض الماء لأطفالنا وعيالنا،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سألتهم مراراً وتكراراً فما أجابوني إلا برمي السهام وضرب السيوف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الحسين ذلك من أخيه العبّاس رفع صوته بالبكاء،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سأتيهم بالماء إذا أصبح الصباح ما أمكنني ذلك، فلمّا سمع ذلك دعا الله له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 الله سعيك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كلّ ما دار بينهما ، فعُدت إلى موضعي وأخبرت ابن سعد بما جرى، فأمر بخمسة آلاف رجل وعليهم خولّى بن يزيد الأصبحي فالتحقوا بنا عند الصباح وكنّا على أُهبة الاستعداد، فلمّا أصبح الصباح خرج علينا من أفُق الخيام كما تشرق الشمس فأحاط به العسكر كالجراد المنتشر ، ورموه بالسهام حتّى كان درعه كالقنفذ وملأت جسمه السهام، فنزل إلى المشرعة وملأ القربة وأحكم شدادها وخرج دون أن يذوق الماء، فصرخت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إن شرب الحسين ماءاً أفناكم عن آخركم ، فإن أكبركم عنده كأصغركم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الجيش بأجمعهم وضربه رجل من الأزد على يده اليمنى فأبانها من موضعها فأخذ السيف بشماله وحمل علينا وكان يحمل السقاء على منكبه وقتل من رجالنا وفرساننا جماعة فكانت همّتنا تمزيق السقاء من خلفه، فسدّدت السيف نحو السقاء فشعر بي وأقبل يريدني فضربته على يده اليسرى، وضربه آخر بعمود على رأسه فوقع عن ظهر فرسه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أخاه، فأقبل الحسين نحوه يجري به الفرس وكأنّه الأجدل انقضّ على فريسته، فقتل من رجالنا سبعين وقلب ميمنتنا على الميسرة، وهزم الجيش كلّه ثمّ عاد إلى أخيه وحمله كما يحمل الأسد فريسته ووضعه بين القتلى وبكى عليه وعلت الصيحة من المخدّرات حتّى حسبنا الملائكة والجنّ تبكي معهم، والأرض تتزلزل بنا، فرأينا الحسين ينحونا، فوالله لقد حسبناه أباه عليّاً بن أبي طالب، فكشفنا عن مواضعنا كأنّنا المعزى ، وأقبل يريد المشرعة، فدخلها ومشى في الماء حتّى لامس ركابه وانتزع اللجام من فم الفرس ليشرب ولم يذق الحسين قطرة واحدة من الماء مع شدّة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إيثاره الفرس على نفسه تذكّرت الآية التي مدح الله بها </w:t>
      </w:r>
    </w:p>
    <w:p>
      <w:pPr>
        <w:pStyle w:val="BookText"/>
        <w:rPr/>
      </w:pPr>
      <w:r>
        <w:rPr>
          <w:rFonts w:ascii="IRNazanin" w:hAnsi="IRNazanin" w:eastAsia="IRNazanin"/>
          <w:color w:val="111111"/>
          <w:sz w:val="28"/>
          <w:sz w:val="28"/>
          <w:szCs w:val="28"/>
          <w:rtl w:val="true"/>
          <w:lang w:bidi="fa-IR"/>
        </w:rPr>
        <w:t xml:space="preserve">أباه  </w:t>
      </w:r>
      <w:r>
        <w:rPr>
          <w:rFonts w:ascii="Amiri" w:hAnsi="Amiri" w:eastAsia="Amiri" w:cs="Amiri"/>
          <w:color w:val="111111"/>
          <w:sz w:val="28"/>
          <w:sz w:val="28"/>
          <w:szCs w:val="28"/>
          <w:rtl w:val="true"/>
          <w:lang w:bidi="ar-SA"/>
        </w:rPr>
        <w:t>وَيُؤْثِرُونَ عَلَى أَنْفُسِهِمْ وَلَوْ كَانَ بِهِمْ خَصَاصَةٌ</w:t>
      </w:r>
      <w:r>
        <w:rPr>
          <w:rStyle w:val="FootnoteAnchor"/>
          <w:rtl w:val="true"/>
        </w:rPr>
        <w:footnoteReference w:id="350"/>
      </w:r>
      <w:r>
        <w:rPr>
          <w:rFonts w:ascii="IRNazanin" w:hAnsi="IRNazanin" w:eastAsia="IRNazanin"/>
          <w:color w:val="111111"/>
          <w:sz w:val="28"/>
          <w:sz w:val="28"/>
          <w:szCs w:val="28"/>
          <w:rtl w:val="true"/>
          <w:lang w:bidi="fa-IR"/>
        </w:rPr>
        <w:t xml:space="preserve">فعجبت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إنّك لابن رسول الله حيث أثرت الفرس على نفسك مع قساوة العطش، ومع ذلك فقد استولى عليّ الشقاء وحرّضت الناس على حربه وقتاله، ولم يدافعني أحد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الحسين الماء أهلكنا كلّنا ، فألهمنى الشيطان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 أتلتذُ بالماء وقد هتك حرمك وأبيحت خيامك، فلمّا سمع ذلك اضطرب وخرج من الفرات على ظمئه ورأى الخيام سالمة مع العيال فعلم أنّها مكيدة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العودة إلى الفرات فما أمكنّاه، فبكى وضحكت أنا لنجاح الخُطّة وحسن التدبير، وكان هذا جزائي الذي تراه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عبدالله الأهوازي 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ما قال أحسست كأنّ النار تستعر في أحشائي وقلت لهذا الطريد من رحمة الله المردود من بابه الذي لا يوجد مثله حتّى في اليهود والكفّار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اجلس حتّى آتيك بالطعام ،و دخلت داري وصقلت سيفي وخرجت عليه بالسيف فلمّا رآه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ضيفك ، أو تكرمون الضيف على هذه الصورة؟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هكذا يكون إكرام قتلة الحسين الضيوف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وصحت بأهل الدار وبغلماني فأقبلوا وأعانوني على قتله وعجّلنا بروحه إلى النّار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474" w:name="pg16085_238667"/>
    </w:p>
    <w:p>
      <w:pPr>
        <w:pStyle w:val="Heading4"/>
        <w:numPr>
          <w:ilvl w:val="3"/>
          <w:numId w:val="1"/>
        </w:numPr>
        <w:rPr/>
      </w:pPr>
      <w:bookmarkStart w:id="475" w:name="__RefHeading___Toc504352_1280447820"/>
      <w:bookmarkStart w:id="476" w:name="_Toc179"/>
      <w:bookmarkEnd w:id="474"/>
      <w:bookmarkEnd w:id="475"/>
      <w:r>
        <w:rPr>
          <w:rtl w:val="true"/>
        </w:rPr>
        <w:t>نبذة ممّا قيل في مرثية قمر بني هاشم</w:t>
      </w:r>
      <w:r>
        <w:rPr>
          <w:rtl w:val="true"/>
        </w:rPr>
        <w:t>(</w:t>
      </w:r>
      <w:r>
        <w:rPr>
          <w:rtl w:val="true"/>
        </w:rPr>
        <w:t>عليه السلام</w:t>
      </w:r>
      <w:r>
        <w:rPr>
          <w:rtl w:val="true"/>
        </w:rPr>
        <w:t>)</w:t>
      </w:r>
      <w:bookmarkEnd w:id="476"/>
    </w:p>
    <w:p>
      <w:pPr>
        <w:pStyle w:val="BookText"/>
        <w:rPr/>
      </w:pP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القصائد والمراثي التي نظمها الشعراء في أبي الفضل يتعذّر حصرها، ولا يعدّها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يوم عاشوراء إلى يومنا هذا في كلّ عصر وزمان، وفي كلّ قطر وحيّ وبلد نظم أولياء آل الرسول قصائدهم كلّ بلغته من العربي والفارسي والتركي والهندي في مدح آل البيت ورثائهم، وأُنشدت في المجالس والمحافل، وما زالوا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للأحاديث والأخبار والروايات التي تحثّ على رثائهم ومدحهم كالرواية التالية وهي كثيرة واشتهر عنهم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فينا بيتاً من الشعر بني الله له بيتاً في الجنّة</w:t>
      </w:r>
      <w:r>
        <w:rPr>
          <w:rStyle w:val="FootnoteAnchor"/>
          <w:rtl w:val="true"/>
        </w:rPr>
        <w:footnoteReference w:id="353"/>
      </w:r>
      <w:r>
        <w:rPr>
          <w:rFonts w:ascii="Amiri" w:hAnsi="Amiri" w:eastAsia="Amiri" w:cs="Amiri"/>
          <w:color w:val="111111"/>
          <w:sz w:val="28"/>
          <w:sz w:val="28"/>
          <w:szCs w:val="28"/>
          <w:rtl w:val="true"/>
          <w:lang w:bidi="ar-SA"/>
        </w:rPr>
        <w:t xml:space="preserve">وغيره من 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في هذه الإضمامة بشيءٍ يسير من مراثيهم تيمّناً وتبرّكاً، فأوّل من رثى العبّاس أُمّه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تمسك بطفلي أبي الفضل وتأتي البقيع فيجتمع عليها الناس لاستماع حرارة رثائها ويبكون أشدّ البكاء حتّى مروان بن الحكم كان يستمع إلى رثائها ويبكي، وهو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تدعونّى ويك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كانت بنون لي أُدعى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IRNazanin" w:hAnsi="IRNazanin" w:eastAsia="IRNazanin"/>
          <w:color w:val="111111"/>
          <w:sz w:val="28"/>
          <w:sz w:val="28"/>
          <w:szCs w:val="28"/>
          <w:rtl w:val="true"/>
          <w:lang w:bidi="fa-IR"/>
        </w:rPr>
        <w:t>تنازع الخرصان</w:t>
      </w:r>
      <w:r>
        <w:rPr>
          <w:rStyle w:val="FootnoteAnchor"/>
          <w:rtl w:val="true"/>
        </w:rPr>
        <w:footnoteReference w:id="354"/>
      </w:r>
      <w:r>
        <w:rPr>
          <w:rFonts w:ascii="Amiri" w:hAnsi="Amiri" w:eastAsia="Amiri" w:cs="Amiri"/>
          <w:color w:val="111111"/>
          <w:sz w:val="28"/>
          <w:sz w:val="28"/>
          <w:szCs w:val="28"/>
          <w:rtl w:val="true"/>
          <w:lang w:bidi="ar-SA"/>
        </w:rPr>
        <w:t>أشلائهم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أمسوا صريعاً طعين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یالیت شعري أكما أخبروا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عبّاساً قطيع الوتين </w:t>
      </w:r>
    </w:p>
    <w:p>
      <w:pPr>
        <w:pStyle w:val="BookText"/>
        <w:rPr/>
      </w:pPr>
      <w:r>
        <w:rPr>
          <w:rFonts w:ascii="Amiri" w:hAnsi="Amiri" w:eastAsia="Amiri" w:cs="Amiri"/>
          <w:color w:val="111111"/>
          <w:sz w:val="28"/>
          <w:sz w:val="28"/>
          <w:szCs w:val="28"/>
          <w:rtl w:val="true"/>
          <w:lang w:bidi="ar-SA"/>
        </w:rPr>
        <w:t>ولها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من رأى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على جماهير النَّقَد</w:t>
      </w:r>
    </w:p>
    <w:p>
      <w:pPr>
        <w:pStyle w:val="BookText"/>
        <w:rPr/>
      </w:pPr>
      <w:r>
        <w:rPr>
          <w:rFonts w:ascii="Amiri" w:hAnsi="Amiri" w:eastAsia="Amiri" w:cs="Amiri"/>
          <w:color w:val="111111"/>
          <w:sz w:val="28"/>
          <w:sz w:val="28"/>
          <w:szCs w:val="28"/>
          <w:rtl w:val="true"/>
          <w:lang w:bidi="ar-SA"/>
        </w:rPr>
        <w:t>ووراه من أبناءَ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ليث ذي لبد</w:t>
      </w:r>
    </w:p>
    <w:p>
      <w:pPr>
        <w:pStyle w:val="BookText"/>
        <w:rPr/>
      </w:pPr>
      <w:r>
        <w:rPr>
          <w:rFonts w:ascii="Amiri" w:hAnsi="Amiri" w:eastAsia="Amiri" w:cs="Amiri"/>
          <w:color w:val="111111"/>
          <w:sz w:val="28"/>
          <w:sz w:val="28"/>
          <w:szCs w:val="28"/>
          <w:rtl w:val="true"/>
          <w:lang w:bidi="ar-SA"/>
        </w:rPr>
        <w:t>نُبّئت أنّ ابني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ويلي على شبلي أمال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ضرب العمد</w:t>
      </w:r>
    </w:p>
    <w:p>
      <w:pPr>
        <w:pStyle w:val="BookText"/>
        <w:rPr/>
      </w:pPr>
      <w:r>
        <w:rPr>
          <w:rFonts w:ascii="IRNazanin" w:hAnsi="IRNazanin" w:eastAsia="IRNazanin"/>
          <w:color w:val="111111"/>
          <w:sz w:val="28"/>
          <w:sz w:val="28"/>
          <w:szCs w:val="28"/>
          <w:rtl w:val="true"/>
          <w:lang w:bidi="fa-IR"/>
        </w:rPr>
        <w:t>لوكان سيفك في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دنی منه منه أحد</w:t>
      </w:r>
    </w:p>
    <w:p>
      <w:pPr>
        <w:pStyle w:val="BookText"/>
        <w:rPr/>
      </w:pPr>
      <w:r>
        <w:rPr>
          <w:rFonts w:ascii="Amiri" w:hAnsi="Amiri" w:eastAsia="Amiri" w:cs="Amiri"/>
          <w:color w:val="111111"/>
          <w:sz w:val="28"/>
          <w:sz w:val="28"/>
          <w:szCs w:val="28"/>
          <w:rtl w:val="true"/>
          <w:lang w:bidi="ar-SA"/>
        </w:rPr>
        <w:t xml:space="preserve">وقال في كتاب العبّاس ورثاه حفيده الفضل بن محمّد بن الفضل بن الحسن ابن العبّاس بن أمير المؤمنين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لأذكر للعبّاس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وهام القوم يختطف</w:t>
      </w:r>
    </w:p>
    <w:p>
      <w:pPr>
        <w:pStyle w:val="BookText"/>
        <w:rPr/>
      </w:pPr>
      <w:r>
        <w:rPr>
          <w:rFonts w:ascii="Amiri" w:hAnsi="Amiri" w:eastAsia="Amiri" w:cs="Amiri"/>
          <w:color w:val="111111"/>
          <w:sz w:val="28"/>
          <w:sz w:val="28"/>
          <w:szCs w:val="28"/>
          <w:rtl w:val="true"/>
          <w:lang w:bidi="ar-SA"/>
        </w:rPr>
        <w:t>يحمي الحسين ويحميه على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 xml:space="preserve">ولا أرى مشهداً يوماً كمشهده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أكرم به مشهداً بانت فضيلته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أضاع له أفعاله خلف</w:t>
      </w:r>
    </w:p>
    <w:p>
      <w:pPr>
        <w:pStyle w:val="BookText"/>
        <w:rPr/>
      </w:pPr>
      <w:r>
        <w:rPr>
          <w:rFonts w:ascii="Amiri" w:hAnsi="Amiri" w:eastAsia="Amiri" w:cs="Amiri"/>
          <w:color w:val="111111"/>
          <w:sz w:val="28"/>
          <w:sz w:val="28"/>
          <w:szCs w:val="28"/>
          <w:rtl w:val="true"/>
          <w:lang w:bidi="ar-SA"/>
        </w:rPr>
        <w:t xml:space="preserve">ولشاعر أهل البيت السيّد حيدر الحلّي المتوفّى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فاخرة وبما أنّها موجودة في ديوانه المطبوع بصيدا فإنّنا نعرض عن ذكرها لشهرتها على كلّ لسان وعند كلّ إنسان كما أنّ للعلّامة الجليل السيّد جعفر الحلّي المتوفّى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فاخرة من هذا القبيل وهي موجودة في ديوانه المطبوع ولكنّنا نذكر قطعة من إحدى قصائده العامرة هنا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العذاب على جنود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باسل هو في الوقائع معلم</w:t>
      </w:r>
    </w:p>
    <w:p>
      <w:pPr>
        <w:pStyle w:val="BookText"/>
        <w:rPr/>
      </w:pPr>
      <w:r>
        <w:rPr>
          <w:rFonts w:ascii="Amiri" w:hAnsi="Amiri" w:eastAsia="Amiri" w:cs="Amiri"/>
          <w:color w:val="111111"/>
          <w:sz w:val="28"/>
          <w:sz w:val="28"/>
          <w:szCs w:val="28"/>
          <w:rtl w:val="true"/>
          <w:lang w:bidi="ar-SA"/>
        </w:rPr>
        <w:t>ما راعهم إلّا تقحّم ضيغم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غيران يعجم لفظه ويدمدم</w:t>
      </w:r>
    </w:p>
    <w:p>
      <w:pPr>
        <w:pStyle w:val="BookText"/>
        <w:rPr/>
      </w:pPr>
      <w:r>
        <w:rPr>
          <w:rFonts w:ascii="Amiri" w:hAnsi="Amiri" w:eastAsia="Amiri" w:cs="Amiri"/>
          <w:color w:val="111111"/>
          <w:sz w:val="28"/>
          <w:sz w:val="28"/>
          <w:szCs w:val="28"/>
          <w:rtl w:val="true"/>
          <w:lang w:bidi="ar-SA"/>
        </w:rPr>
        <w:t>قلب اليمين على الشمال وغاص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الأوساط يحصد للرؤوس ويحطم</w:t>
      </w:r>
    </w:p>
    <w:p>
      <w:pPr>
        <w:pStyle w:val="BookText"/>
        <w:rPr/>
      </w:pPr>
      <w:r>
        <w:rPr>
          <w:rFonts w:ascii="Amiri" w:hAnsi="Amiri" w:eastAsia="Amiri" w:cs="Amiri"/>
          <w:color w:val="111111"/>
          <w:sz w:val="28"/>
          <w:sz w:val="28"/>
          <w:szCs w:val="28"/>
          <w:rtl w:val="true"/>
          <w:lang w:bidi="ar-SA"/>
        </w:rPr>
        <w:t xml:space="preserve">بطل تورّث من أبيه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أُنوف بني الضّلالة تُرغم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يلقى السلاح بشدّة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فالبيض تثلم والرّماح تحطّم </w:t>
      </w:r>
    </w:p>
    <w:p>
      <w:pPr>
        <w:pStyle w:val="BookText"/>
        <w:rPr/>
      </w:pPr>
      <w:r>
        <w:rPr>
          <w:rFonts w:ascii="Amiri" w:hAnsi="Amiri" w:eastAsia="Amiri" w:cs="Amiri"/>
          <w:color w:val="111111"/>
          <w:sz w:val="28"/>
          <w:sz w:val="28"/>
          <w:szCs w:val="28"/>
          <w:rtl w:val="true"/>
          <w:lang w:bidi="ar-SA"/>
        </w:rPr>
        <w:t xml:space="preserve">بطل إذا ركب المطهّم 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أشمّ يخفّ فيه مطهّم</w:t>
      </w:r>
    </w:p>
    <w:p>
      <w:pPr>
        <w:pStyle w:val="BookText"/>
        <w:rPr/>
      </w:pPr>
      <w:r>
        <w:rPr>
          <w:rFonts w:ascii="Amiri" w:hAnsi="Amiri" w:eastAsia="Amiri" w:cs="Amiri"/>
          <w:color w:val="111111"/>
          <w:sz w:val="28"/>
          <w:sz w:val="28"/>
          <w:szCs w:val="28"/>
          <w:rtl w:val="true"/>
          <w:lang w:bidi="ar-SA"/>
        </w:rPr>
        <w:t>قسماً بصارمه الصقيل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صاعقة السّما لا أقسم</w:t>
      </w:r>
    </w:p>
    <w:p>
      <w:pPr>
        <w:pStyle w:val="BookText"/>
        <w:rPr/>
      </w:pPr>
      <w:r>
        <w:rPr>
          <w:rFonts w:ascii="Amiri" w:hAnsi="Amiri" w:eastAsia="Amiri" w:cs="Amiri"/>
          <w:color w:val="111111"/>
          <w:sz w:val="28"/>
          <w:sz w:val="28"/>
          <w:szCs w:val="28"/>
          <w:rtl w:val="true"/>
          <w:lang w:bidi="ar-SA"/>
        </w:rPr>
        <w:t>لولا القضا لمحى الوجود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يقضي ما يشاء ويحكم</w:t>
      </w:r>
    </w:p>
    <w:p>
      <w:pPr>
        <w:pStyle w:val="BookText"/>
        <w:rPr/>
      </w:pPr>
      <w:r>
        <w:rPr>
          <w:rFonts w:ascii="Amiri" w:hAnsi="Amiri" w:eastAsia="Amiri" w:cs="Amiri"/>
          <w:color w:val="111111"/>
          <w:sz w:val="28"/>
          <w:sz w:val="28"/>
          <w:szCs w:val="28"/>
          <w:rtl w:val="true"/>
          <w:lang w:bidi="ar-SA"/>
        </w:rPr>
        <w:t>حسمت يديه المرهفات 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وحسامه من حدّهنّ لأحسم</w:t>
      </w:r>
    </w:p>
    <w:p>
      <w:pPr>
        <w:pStyle w:val="BookText"/>
        <w:rPr/>
      </w:pPr>
      <w:r>
        <w:rPr>
          <w:rFonts w:ascii="Amiri" w:hAnsi="Amiri" w:eastAsia="Amiri" w:cs="Amiri"/>
          <w:color w:val="111111"/>
          <w:sz w:val="28"/>
          <w:sz w:val="28"/>
          <w:szCs w:val="28"/>
          <w:rtl w:val="true"/>
          <w:lang w:bidi="ar-SA"/>
        </w:rPr>
        <w:t>وهوى بجنب العلقميّ 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للشّاربين به يداف العلقم</w:t>
      </w:r>
    </w:p>
    <w:p>
      <w:pPr>
        <w:pStyle w:val="BookText"/>
        <w:rPr/>
      </w:pPr>
      <w:r>
        <w:rPr>
          <w:rFonts w:ascii="Amiri" w:hAnsi="Amiri" w:eastAsia="Amiri" w:cs="Amiri"/>
          <w:color w:val="111111"/>
          <w:sz w:val="28"/>
          <w:sz w:val="28"/>
          <w:szCs w:val="28"/>
          <w:rtl w:val="true"/>
          <w:lang w:bidi="ar-SA"/>
        </w:rPr>
        <w:t>فمشى لمصرعه الحسين وطرفه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وبينه متقسّم</w:t>
      </w:r>
    </w:p>
    <w:p>
      <w:pPr>
        <w:pStyle w:val="BookText"/>
        <w:rPr/>
      </w:pPr>
      <w:r>
        <w:rPr>
          <w:rFonts w:ascii="Amiri" w:hAnsi="Amiri" w:eastAsia="Amiri" w:cs="Amiri"/>
          <w:color w:val="111111"/>
          <w:sz w:val="28"/>
          <w:sz w:val="28"/>
          <w:szCs w:val="28"/>
          <w:rtl w:val="true"/>
          <w:lang w:bidi="ar-SA"/>
        </w:rPr>
        <w:t>ألفاه محجوب الجمال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بمنحطم الوشيج ملثّم</w:t>
      </w:r>
    </w:p>
    <w:p>
      <w:pPr>
        <w:pStyle w:val="BookText"/>
        <w:rPr/>
      </w:pPr>
      <w:r>
        <w:rPr>
          <w:rFonts w:ascii="Amiri" w:hAnsi="Amiri" w:eastAsia="Amiri" w:cs="Amiri"/>
          <w:color w:val="111111"/>
          <w:sz w:val="28"/>
          <w:sz w:val="28"/>
          <w:szCs w:val="28"/>
          <w:rtl w:val="true"/>
          <w:lang w:bidi="ar-SA"/>
        </w:rPr>
        <w:t>فأكبّ منحنياً عليه ودمعه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البسيط كأنّما هو عندم</w:t>
      </w:r>
    </w:p>
    <w:p>
      <w:pPr>
        <w:pStyle w:val="BookText"/>
        <w:rPr/>
      </w:pPr>
      <w:r>
        <w:rPr>
          <w:rFonts w:ascii="Amiri" w:hAnsi="Amiri" w:eastAsia="Amiri" w:cs="Amiri"/>
          <w:color w:val="111111"/>
          <w:sz w:val="28"/>
          <w:sz w:val="28"/>
          <w:szCs w:val="28"/>
          <w:rtl w:val="true"/>
          <w:lang w:bidi="ar-SA"/>
        </w:rPr>
        <w:t>قد رام يلثمه فلم ير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يدمه عضّ السّلام فيُلثَم</w:t>
      </w:r>
    </w:p>
    <w:p>
      <w:pPr>
        <w:pStyle w:val="BookText"/>
        <w:rPr/>
      </w:pPr>
      <w:r>
        <w:rPr>
          <w:rFonts w:ascii="Amiri" w:hAnsi="Amiri" w:eastAsia="Amiri" w:cs="Amiri"/>
          <w:color w:val="111111"/>
          <w:sz w:val="28"/>
          <w:sz w:val="28"/>
          <w:szCs w:val="28"/>
          <w:rtl w:val="true"/>
          <w:lang w:bidi="ar-SA"/>
        </w:rPr>
        <w:t>نادى وقد ملأ البوادي 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الصُّخور لهولها تتألّم</w:t>
      </w:r>
    </w:p>
    <w:p>
      <w:pPr>
        <w:pStyle w:val="BookText"/>
        <w:rPr/>
      </w:pPr>
      <w:r>
        <w:rPr>
          <w:rFonts w:ascii="Amiri" w:hAnsi="Amiri" w:eastAsia="Amiri" w:cs="Amiri"/>
          <w:color w:val="111111"/>
          <w:sz w:val="28"/>
          <w:sz w:val="28"/>
          <w:szCs w:val="28"/>
          <w:rtl w:val="true"/>
          <w:lang w:bidi="ar-SA"/>
        </w:rPr>
        <w:t>أأُخي من يحمي بنات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صرن يسترحمن من لا يرحم</w:t>
      </w:r>
    </w:p>
    <w:p>
      <w:pPr>
        <w:pStyle w:val="BookText"/>
        <w:rPr/>
      </w:pPr>
      <w:r>
        <w:rPr>
          <w:rFonts w:ascii="Amiri" w:hAnsi="Amiri" w:eastAsia="Amiri" w:cs="Amiri"/>
          <w:color w:val="111111"/>
          <w:sz w:val="28"/>
          <w:sz w:val="28"/>
          <w:szCs w:val="28"/>
          <w:rtl w:val="true"/>
          <w:lang w:bidi="ar-SA"/>
        </w:rPr>
        <w:t>أأُخي من يحمي بنات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هذا من به يتقدّم</w:t>
      </w:r>
    </w:p>
    <w:p>
      <w:pPr>
        <w:pStyle w:val="BookText"/>
        <w:rPr/>
      </w:pPr>
      <w:r>
        <w:rPr>
          <w:rFonts w:ascii="Amiri" w:hAnsi="Amiri" w:eastAsia="Amiri" w:cs="Amiri"/>
          <w:color w:val="111111"/>
          <w:sz w:val="28"/>
          <w:sz w:val="28"/>
          <w:szCs w:val="28"/>
          <w:rtl w:val="true"/>
          <w:lang w:bidi="ar-SA"/>
        </w:rPr>
        <w:t>أأخي يهنيك النّعيم ولم 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بأن أُزرى وأنت مُنعّم</w:t>
      </w:r>
    </w:p>
    <w:p>
      <w:pPr>
        <w:pStyle w:val="BookText"/>
        <w:rPr/>
      </w:pPr>
      <w:r>
        <w:rPr>
          <w:rFonts w:ascii="Amiri" w:hAnsi="Amiri" w:eastAsia="Amiri" w:cs="Amiri"/>
          <w:color w:val="111111"/>
          <w:sz w:val="28"/>
          <w:sz w:val="28"/>
          <w:szCs w:val="28"/>
          <w:rtl w:val="true"/>
          <w:lang w:bidi="ar-SA"/>
        </w:rPr>
        <w:t>هذا حسامك من يذلّ به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هذا من به يتقدّم</w:t>
      </w:r>
    </w:p>
    <w:p>
      <w:pPr>
        <w:pStyle w:val="BookText"/>
        <w:rPr/>
      </w:pPr>
      <w:r>
        <w:rPr>
          <w:rFonts w:ascii="Amiri" w:hAnsi="Amiri" w:eastAsia="Amiri" w:cs="Amiri"/>
          <w:color w:val="111111"/>
          <w:sz w:val="28"/>
          <w:sz w:val="28"/>
          <w:szCs w:val="28"/>
          <w:rtl w:val="true"/>
          <w:lang w:bidi="ar-SA"/>
        </w:rPr>
        <w:t>هوّنت يا ابن أبي مصارع فتيتي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 يسكنه الذي هو آلم</w:t>
      </w:r>
    </w:p>
    <w:p>
      <w:pPr>
        <w:pStyle w:val="BookText"/>
        <w:rPr/>
      </w:pPr>
      <w:r>
        <w:rPr>
          <w:rFonts w:ascii="Amiri" w:hAnsi="Amiri" w:eastAsia="Amiri" w:cs="Amiri"/>
          <w:color w:val="111111"/>
          <w:sz w:val="28"/>
          <w:sz w:val="28"/>
          <w:szCs w:val="28"/>
          <w:rtl w:val="true"/>
          <w:lang w:bidi="ar-SA"/>
        </w:rPr>
        <w:t>من قصيدة فاخرة للشّيخ محمّد رضا الأُزري أخو الشيخ كاظم الأُزري المتوفّى</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أوما أتاك حديث وقعة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بلغ السَّماء قِتامها</w:t>
      </w:r>
    </w:p>
    <w:p>
      <w:pPr>
        <w:pStyle w:val="BookText"/>
        <w:rPr/>
      </w:pPr>
      <w:r>
        <w:rPr>
          <w:rFonts w:ascii="Amiri" w:hAnsi="Amiri" w:eastAsia="Amiri" w:cs="Amiri"/>
          <w:color w:val="111111"/>
          <w:sz w:val="28"/>
          <w:sz w:val="28"/>
          <w:szCs w:val="28"/>
          <w:rtl w:val="true"/>
          <w:lang w:bidi="ar-SA"/>
        </w:rPr>
        <w:t>يوم أبو الفضل استجار به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من كدر العجاج لثامها</w:t>
      </w:r>
    </w:p>
    <w:p>
      <w:pPr>
        <w:pStyle w:val="BookText"/>
        <w:rPr/>
      </w:pPr>
      <w:r>
        <w:rPr>
          <w:rFonts w:ascii="Amiri" w:hAnsi="Amiri" w:eastAsia="Amiri" w:cs="Amiri"/>
          <w:color w:val="111111"/>
          <w:sz w:val="28"/>
          <w:sz w:val="28"/>
          <w:szCs w:val="28"/>
          <w:rtl w:val="true"/>
          <w:lang w:bidi="ar-SA"/>
        </w:rPr>
        <w:t>والبيض فوق البيض تحسب 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الرعود إذا اكفهرّ غمامها</w:t>
      </w:r>
    </w:p>
    <w:p>
      <w:pPr>
        <w:pStyle w:val="BookText"/>
        <w:rPr/>
      </w:pPr>
      <w:r>
        <w:rPr>
          <w:rFonts w:ascii="Amiri" w:hAnsi="Amiri" w:eastAsia="Amiri" w:cs="Amiri"/>
          <w:color w:val="111111"/>
          <w:sz w:val="28"/>
          <w:sz w:val="28"/>
          <w:szCs w:val="28"/>
          <w:rtl w:val="true"/>
          <w:lang w:bidi="ar-SA"/>
        </w:rPr>
        <w:t>من باسل يلقى الكتيبة باسماً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والشّوس يرشح بالمنيّة هامها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وشأى الكرام فلا ترى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إلّا ابن الوصيّ إمامها </w:t>
      </w:r>
    </w:p>
    <w:p>
      <w:pPr>
        <w:pStyle w:val="BookText"/>
        <w:rPr/>
      </w:pPr>
      <w:r>
        <w:rPr>
          <w:rFonts w:ascii="Amiri" w:hAnsi="Amiri" w:eastAsia="Amiri" w:cs="Amiri"/>
          <w:color w:val="111111"/>
          <w:sz w:val="28"/>
          <w:sz w:val="28"/>
          <w:szCs w:val="28"/>
          <w:rtl w:val="true"/>
          <w:lang w:bidi="ar-SA"/>
        </w:rPr>
        <w:t>هو ذاك موئل رأيها وزعيمها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لوجلّ حادثها ولج ّخصامها</w:t>
      </w:r>
    </w:p>
    <w:p>
      <w:pPr>
        <w:pStyle w:val="BookText"/>
        <w:rPr/>
      </w:pPr>
      <w:r>
        <w:rPr>
          <w:rFonts w:ascii="Amiri" w:hAnsi="Amiri" w:eastAsia="Amiri" w:cs="Amiri"/>
          <w:color w:val="111111"/>
          <w:sz w:val="28"/>
          <w:sz w:val="28"/>
          <w:szCs w:val="28"/>
          <w:rtl w:val="true"/>
          <w:lang w:bidi="ar-SA"/>
        </w:rPr>
        <w:t>وأشدّها بأساً وأرجحها 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ناص موكبها وزاغ قوامها</w:t>
      </w:r>
    </w:p>
    <w:p>
      <w:pPr>
        <w:pStyle w:val="BookText"/>
        <w:rPr/>
      </w:pPr>
      <w:r>
        <w:rPr>
          <w:rFonts w:ascii="Amiri" w:hAnsi="Amiri" w:eastAsia="Amiri" w:cs="Amiri"/>
          <w:color w:val="111111"/>
          <w:sz w:val="28"/>
          <w:sz w:val="28"/>
          <w:szCs w:val="28"/>
          <w:rtl w:val="true"/>
          <w:lang w:bidi="ar-SA"/>
        </w:rPr>
        <w:t>ثمّ انثنى نحو الفرات 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حلبات عادية يصلّ لجامها</w:t>
      </w:r>
    </w:p>
    <w:p>
      <w:pPr>
        <w:pStyle w:val="BookText"/>
        <w:rPr/>
      </w:pPr>
      <w:r>
        <w:rPr>
          <w:rFonts w:ascii="Amiri" w:hAnsi="Amiri" w:eastAsia="Amiri" w:cs="Amiri"/>
          <w:color w:val="111111"/>
          <w:sz w:val="28"/>
          <w:sz w:val="28"/>
          <w:szCs w:val="28"/>
          <w:rtl w:val="true"/>
          <w:lang w:bidi="ar-SA"/>
        </w:rPr>
        <w:t>فكأنّه صقر بأعلى 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فحلّق ما هناك حمامها</w:t>
      </w:r>
    </w:p>
    <w:p>
      <w:pPr>
        <w:pStyle w:val="BookText"/>
        <w:rPr/>
      </w:pPr>
      <w:r>
        <w:rPr>
          <w:rFonts w:ascii="Amiri" w:hAnsi="Amiri" w:eastAsia="Amiri" w:cs="Amiri"/>
          <w:color w:val="111111"/>
          <w:sz w:val="28"/>
          <w:sz w:val="28"/>
          <w:szCs w:val="28"/>
          <w:rtl w:val="true"/>
          <w:lang w:bidi="ar-SA"/>
        </w:rPr>
        <w:t>أو ضيغم شن البراش 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 فانتشرت ثبّى أنعامها</w:t>
      </w:r>
    </w:p>
    <w:p>
      <w:pPr>
        <w:pStyle w:val="BookText"/>
        <w:rPr/>
      </w:pPr>
      <w:r>
        <w:rPr>
          <w:rFonts w:ascii="Amiri" w:hAnsi="Amiri" w:eastAsia="Amiri" w:cs="Amiri"/>
          <w:color w:val="111111"/>
          <w:sz w:val="28"/>
          <w:sz w:val="28"/>
          <w:szCs w:val="28"/>
          <w:rtl w:val="true"/>
          <w:lang w:bidi="ar-SA"/>
        </w:rPr>
        <w:t>فهنالكم ملك الشريعة واتّكي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قائم سيفه قمقامها</w:t>
      </w:r>
    </w:p>
    <w:p>
      <w:pPr>
        <w:pStyle w:val="BookText"/>
        <w:rPr/>
      </w:pPr>
      <w:r>
        <w:rPr>
          <w:rFonts w:ascii="Amiri" w:hAnsi="Amiri" w:eastAsia="Amiri" w:cs="Amiri"/>
          <w:color w:val="111111"/>
          <w:sz w:val="28"/>
          <w:sz w:val="28"/>
          <w:szCs w:val="28"/>
          <w:rtl w:val="true"/>
          <w:lang w:bidi="ar-SA"/>
        </w:rPr>
        <w:t>فأبت نقيبته الزكيّة 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وحشى ابن فاطمة يشبّ ضرامها</w:t>
      </w:r>
    </w:p>
    <w:p>
      <w:pPr>
        <w:pStyle w:val="BookText"/>
        <w:rPr/>
      </w:pPr>
      <w:r>
        <w:rPr>
          <w:rFonts w:ascii="Amiri" w:hAnsi="Amiri" w:eastAsia="Amiri" w:cs="Amiri"/>
          <w:color w:val="111111"/>
          <w:sz w:val="28"/>
          <w:sz w:val="28"/>
          <w:szCs w:val="28"/>
          <w:rtl w:val="true"/>
          <w:lang w:bidi="ar-SA"/>
        </w:rPr>
        <w:t>وكذلكم ملأ المزاد وزمّها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وانصاع يرفل بالحديد همامها</w:t>
      </w:r>
    </w:p>
    <w:p>
      <w:pPr>
        <w:pStyle w:val="BookText"/>
        <w:rPr/>
      </w:pPr>
      <w:r>
        <w:rPr>
          <w:rFonts w:ascii="Amiri" w:hAnsi="Amiri" w:eastAsia="Amiri" w:cs="Amiri"/>
          <w:color w:val="111111"/>
          <w:sz w:val="28"/>
          <w:sz w:val="28"/>
          <w:szCs w:val="28"/>
          <w:rtl w:val="true"/>
          <w:lang w:bidi="ar-SA"/>
        </w:rPr>
        <w:t>حتّى إذا وافي المخيّم جلجلت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قد ملأ الفضا ارزامها</w:t>
      </w:r>
    </w:p>
    <w:p>
      <w:pPr>
        <w:pStyle w:val="BookText"/>
        <w:rPr/>
      </w:pPr>
      <w:r>
        <w:rPr>
          <w:rFonts w:ascii="Amiri" w:hAnsi="Amiri" w:eastAsia="Amiri" w:cs="Amiri"/>
          <w:color w:val="111111"/>
          <w:sz w:val="28"/>
          <w:sz w:val="28"/>
          <w:szCs w:val="28"/>
          <w:rtl w:val="true"/>
          <w:lang w:bidi="ar-SA"/>
        </w:rPr>
        <w:t>حسمت يديه يد القضاء بمبرم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القضا لم ينتقض إبرامها</w:t>
      </w:r>
    </w:p>
    <w:p>
      <w:pPr>
        <w:pStyle w:val="BookText"/>
        <w:rPr/>
      </w:pPr>
      <w:r>
        <w:rPr>
          <w:rFonts w:ascii="Amiri" w:hAnsi="Amiri" w:eastAsia="Amiri" w:cs="Amiri"/>
          <w:color w:val="111111"/>
          <w:sz w:val="28"/>
          <w:sz w:val="28"/>
          <w:szCs w:val="28"/>
          <w:rtl w:val="true"/>
          <w:lang w:bidi="ar-SA"/>
        </w:rPr>
        <w:t>واعتاقه شرك الرّدى دون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لا يطيش سهامها</w:t>
      </w:r>
    </w:p>
    <w:p>
      <w:pPr>
        <w:pStyle w:val="BookText"/>
        <w:rPr/>
      </w:pPr>
      <w:r>
        <w:rPr>
          <w:rFonts w:ascii="Amiri" w:hAnsi="Amiri" w:eastAsia="Amiri" w:cs="Amiri"/>
          <w:color w:val="111111"/>
          <w:sz w:val="28"/>
          <w:sz w:val="28"/>
          <w:szCs w:val="28"/>
          <w:rtl w:val="true"/>
          <w:lang w:bidi="ar-SA"/>
        </w:rPr>
        <w:t>الله أكبر أيّ بدرٍ خرّ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الهداية فاستشاط ظلامها</w:t>
      </w:r>
    </w:p>
    <w:p>
      <w:pPr>
        <w:pStyle w:val="BookText"/>
        <w:rPr/>
      </w:pPr>
      <w:r>
        <w:rPr>
          <w:rFonts w:ascii="Amiri" w:hAnsi="Amiri" w:eastAsia="Amiri" w:cs="Amiri"/>
          <w:color w:val="111111"/>
          <w:sz w:val="28"/>
          <w:sz w:val="28"/>
          <w:szCs w:val="28"/>
          <w:rtl w:val="true"/>
          <w:lang w:bidi="ar-SA"/>
        </w:rPr>
        <w:t>فمن المعزّي السبط سبط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بفتّى له الإشراف طأطأ هامها</w:t>
      </w:r>
    </w:p>
    <w:p>
      <w:pPr>
        <w:pStyle w:val="BookText"/>
        <w:rPr/>
      </w:pPr>
      <w:r>
        <w:rPr>
          <w:rFonts w:ascii="Amiri" w:hAnsi="Amiri" w:eastAsia="Amiri" w:cs="Amiri"/>
          <w:color w:val="111111"/>
          <w:sz w:val="28"/>
          <w:sz w:val="28"/>
          <w:szCs w:val="28"/>
          <w:rtl w:val="true"/>
          <w:lang w:bidi="ar-SA"/>
        </w:rPr>
        <w:t>وأخ كريم لم يخنه بمشهد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السُّراة كبا بها إقدامها</w:t>
      </w:r>
    </w:p>
    <w:p>
      <w:pPr>
        <w:pStyle w:val="BookText"/>
        <w:rPr/>
      </w:pPr>
      <w:r>
        <w:rPr>
          <w:rFonts w:ascii="Amiri" w:hAnsi="Amiri" w:eastAsia="Amiri" w:cs="Amiri"/>
          <w:color w:val="111111"/>
          <w:sz w:val="28"/>
          <w:sz w:val="28"/>
          <w:szCs w:val="28"/>
          <w:rtl w:val="true"/>
          <w:lang w:bidi="ar-SA"/>
        </w:rPr>
        <w:t>تالله لا أنسى ابن فاطم إذ 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العجاجة يكفهرّ قتامها</w:t>
      </w:r>
    </w:p>
    <w:p>
      <w:pPr>
        <w:pStyle w:val="BookText"/>
        <w:rPr/>
      </w:pPr>
      <w:r>
        <w:rPr>
          <w:rFonts w:ascii="Amiri" w:hAnsi="Amiri" w:eastAsia="Amiri" w:cs="Amiri"/>
          <w:color w:val="111111"/>
          <w:sz w:val="28"/>
          <w:sz w:val="28"/>
          <w:szCs w:val="28"/>
          <w:rtl w:val="true"/>
          <w:lang w:bidi="ar-SA"/>
        </w:rPr>
        <w:t>من بعد أن حطم الوشيج وثلّمت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الصّفاح ونكّست أعلامها</w:t>
      </w:r>
    </w:p>
    <w:p>
      <w:pPr>
        <w:pStyle w:val="BookText"/>
        <w:rPr/>
      </w:pPr>
      <w:r>
        <w:rPr>
          <w:rFonts w:ascii="Amiri" w:hAnsi="Amiri" w:eastAsia="Amiri" w:cs="Amiri"/>
          <w:color w:val="111111"/>
          <w:sz w:val="28"/>
          <w:sz w:val="28"/>
          <w:szCs w:val="28"/>
          <w:rtl w:val="true"/>
          <w:lang w:bidi="ar-SA"/>
        </w:rPr>
        <w:t>حتّى إذا حمّ البلاء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القضاء جرت به أقلامها</w:t>
      </w:r>
    </w:p>
    <w:p>
      <w:pPr>
        <w:pStyle w:val="BookText"/>
        <w:rPr/>
      </w:pPr>
      <w:r>
        <w:rPr>
          <w:rFonts w:ascii="Amiri" w:hAnsi="Amiri" w:eastAsia="Amiri" w:cs="Amiri"/>
          <w:color w:val="111111"/>
          <w:sz w:val="28"/>
          <w:sz w:val="28"/>
          <w:szCs w:val="28"/>
          <w:rtl w:val="true"/>
          <w:lang w:bidi="ar-SA"/>
        </w:rPr>
        <w:t>وهوى عليه ما هنالك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اليوم سار عن الكتائب كبشها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غاب عن الصّلاة إمامها</w:t>
      </w:r>
    </w:p>
    <w:p>
      <w:pPr>
        <w:pStyle w:val="BookText"/>
        <w:rPr/>
      </w:pPr>
      <w:r>
        <w:rPr>
          <w:rFonts w:ascii="Amiri" w:hAnsi="Amiri" w:eastAsia="Amiri" w:cs="Amiri"/>
          <w:color w:val="111111"/>
          <w:sz w:val="28"/>
          <w:sz w:val="28"/>
          <w:szCs w:val="28"/>
          <w:rtl w:val="true"/>
          <w:lang w:bidi="ar-SA"/>
        </w:rPr>
        <w:t>اليوم آل إلى التفرّق 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حلّ من البنود نظامها</w:t>
      </w:r>
    </w:p>
    <w:p>
      <w:pPr>
        <w:pStyle w:val="BookText"/>
        <w:rPr/>
      </w:pPr>
      <w:r>
        <w:rPr>
          <w:rFonts w:ascii="Amiri" w:hAnsi="Amiri" w:eastAsia="Amiri" w:cs="Amiri"/>
          <w:color w:val="111111"/>
          <w:sz w:val="28"/>
          <w:sz w:val="28"/>
          <w:szCs w:val="28"/>
          <w:rtl w:val="true"/>
          <w:lang w:bidi="ar-SA"/>
        </w:rPr>
        <w:t>اليوم خرّ من الهداية بدرها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غبّ عن البلاد غمامها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نامت أعينٌ بك لم 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وتسهّدت أُخرى وعزّ منامها </w:t>
      </w:r>
      <w:bookmarkStart w:id="477" w:name="pg16085_238675"/>
    </w:p>
    <w:p>
      <w:pPr>
        <w:pStyle w:val="BookText"/>
        <w:rPr/>
      </w:pPr>
      <w:bookmarkEnd w:id="477"/>
      <w:r>
        <w:rPr>
          <w:rFonts w:ascii="Amiri" w:hAnsi="Amiri" w:eastAsia="Amiri" w:cs="Amiri"/>
          <w:color w:val="111111"/>
          <w:sz w:val="28"/>
          <w:sz w:val="28"/>
          <w:szCs w:val="28"/>
          <w:rtl w:val="true"/>
          <w:lang w:bidi="ar-SA"/>
        </w:rPr>
        <w:t>أشقيق روحي هل تراك علمت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غودرت وانثالت عليك لثامها</w:t>
      </w:r>
    </w:p>
    <w:p>
      <w:pPr>
        <w:pStyle w:val="BookText"/>
        <w:rPr/>
      </w:pPr>
      <w:r>
        <w:rPr>
          <w:rFonts w:ascii="Amiri" w:hAnsi="Amiri" w:eastAsia="Amiri" w:cs="Amiri"/>
          <w:color w:val="111111"/>
          <w:sz w:val="28"/>
          <w:sz w:val="28"/>
          <w:szCs w:val="28"/>
          <w:rtl w:val="true"/>
          <w:lang w:bidi="ar-SA"/>
        </w:rPr>
        <w:t>أن خلت أطبقت السماء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دكدكت فوق الرُّبى أعلامها</w:t>
      </w:r>
    </w:p>
    <w:p>
      <w:pPr>
        <w:pStyle w:val="BookText"/>
        <w:rPr/>
      </w:pPr>
      <w:r>
        <w:rPr>
          <w:rFonts w:ascii="Amiri" w:hAnsi="Amiri" w:eastAsia="Amiri" w:cs="Amiri"/>
          <w:color w:val="111111"/>
          <w:sz w:val="28"/>
          <w:sz w:val="28"/>
          <w:szCs w:val="28"/>
          <w:rtl w:val="true"/>
          <w:lang w:bidi="ar-SA"/>
        </w:rPr>
        <w:t>لكن أهان الخطب عندي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لاحقٌ أمراً قضى علّامها </w:t>
      </w:r>
      <w:r>
        <w:rPr>
          <w:rFonts w:eastAsia="Amiri" w:cs="Amiri" w:ascii="Amiri" w:hAnsi="Amiri"/>
          <w:color w:val="111111"/>
          <w:sz w:val="28"/>
          <w:szCs w:val="28"/>
          <w:rtl w:val="true"/>
          <w:lang w:bidi="ar-SA"/>
        </w:rPr>
        <w:t>..</w:t>
      </w:r>
      <w:r>
        <w:rPr>
          <w:rStyle w:val="FootnoteAnchor"/>
          <w:rtl w:val="true"/>
        </w:rPr>
        <w:footnoteReference w:id="355"/>
      </w:r>
    </w:p>
    <w:p>
      <w:pPr>
        <w:pStyle w:val="Heading4"/>
        <w:numPr>
          <w:ilvl w:val="3"/>
          <w:numId w:val="1"/>
        </w:numPr>
        <w:rPr/>
      </w:pPr>
      <w:bookmarkStart w:id="478" w:name="__RefHeading___Toc504354_1280447820"/>
      <w:bookmarkStart w:id="479" w:name="_Toc180"/>
      <w:bookmarkEnd w:id="478"/>
      <w:r>
        <w:rPr>
          <w:rtl w:val="true"/>
        </w:rPr>
        <w:t>الكعبي</w:t>
      </w:r>
      <w:bookmarkEnd w:id="479"/>
    </w:p>
    <w:p>
      <w:pPr>
        <w:pStyle w:val="BookText"/>
        <w:rPr/>
      </w:pPr>
      <w:r>
        <w:rPr>
          <w:rFonts w:ascii="Amiri" w:hAnsi="Amiri" w:eastAsia="Amiri" w:cs="Amiri"/>
          <w:color w:val="111111"/>
          <w:sz w:val="28"/>
          <w:sz w:val="28"/>
          <w:szCs w:val="28"/>
          <w:rtl w:val="true"/>
          <w:lang w:bidi="ar-SA"/>
        </w:rPr>
        <w:t xml:space="preserve">من نوابغ الشعراء الحاج هاشم الكعبي الدورقي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قصيدته الميميّة في رثاء أبي الفضل موجودة في ديوانه المطبوع في النجف الأشرف وهذا فصل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وموقف لهم تنسي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الحرب في أيّامها القدم</w:t>
      </w:r>
    </w:p>
    <w:p>
      <w:pPr>
        <w:pStyle w:val="BookText"/>
        <w:rPr/>
      </w:pPr>
      <w:r>
        <w:rPr>
          <w:rFonts w:ascii="Amiri" w:hAnsi="Amiri" w:eastAsia="Amiri" w:cs="Amiri"/>
          <w:color w:val="111111"/>
          <w:sz w:val="28"/>
          <w:sz w:val="28"/>
          <w:szCs w:val="28"/>
          <w:rtl w:val="true"/>
          <w:lang w:bidi="ar-SA"/>
        </w:rPr>
        <w:t>أيّام قاد ابن خير الخلق 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فرسانها إلّا أخا علم</w:t>
      </w:r>
    </w:p>
    <w:p>
      <w:pPr>
        <w:pStyle w:val="BookText"/>
        <w:rPr/>
      </w:pPr>
      <w:r>
        <w:rPr>
          <w:rFonts w:ascii="Amiri" w:hAnsi="Amiri" w:eastAsia="Amiri" w:cs="Amiri"/>
          <w:color w:val="111111"/>
          <w:sz w:val="28"/>
          <w:sz w:val="28"/>
          <w:szCs w:val="28"/>
          <w:rtl w:val="true"/>
          <w:lang w:bidi="ar-SA"/>
        </w:rPr>
        <w:t>يوم أبو الفضل تدعو الظاميات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تحت شبا الهنديّة الخذم</w:t>
      </w:r>
    </w:p>
    <w:p>
      <w:pPr>
        <w:pStyle w:val="BookText"/>
        <w:rPr/>
      </w:pPr>
      <w:r>
        <w:rPr>
          <w:rFonts w:ascii="Amiri" w:hAnsi="Amiri" w:eastAsia="Amiri" w:cs="Amiri"/>
          <w:color w:val="111111"/>
          <w:sz w:val="28"/>
          <w:sz w:val="28"/>
          <w:szCs w:val="28"/>
          <w:rtl w:val="true"/>
          <w:lang w:bidi="ar-SA"/>
        </w:rPr>
        <w:t>يوم دعاه الهدى الهادي لنصرته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والكفر من باكٍ ومبتسم</w:t>
      </w:r>
    </w:p>
    <w:p>
      <w:pPr>
        <w:pStyle w:val="BookText"/>
        <w:rPr/>
      </w:pPr>
      <w:r>
        <w:rPr>
          <w:rFonts w:ascii="Amiri" w:hAnsi="Amiri" w:eastAsia="Amiri" w:cs="Amiri"/>
          <w:color w:val="111111"/>
          <w:sz w:val="28"/>
          <w:sz w:val="28"/>
          <w:szCs w:val="28"/>
          <w:rtl w:val="true"/>
          <w:lang w:bidi="ar-SA"/>
        </w:rPr>
        <w:t>وأقبل الليث لا يرديه خوف 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البشاشة كالمدعوّ للنَّعَم</w:t>
      </w:r>
    </w:p>
    <w:p>
      <w:pPr>
        <w:pStyle w:val="BookText"/>
        <w:rPr/>
      </w:pPr>
      <w:r>
        <w:rPr>
          <w:rFonts w:ascii="Amiri" w:hAnsi="Amiri" w:eastAsia="Amiri" w:cs="Amiri"/>
          <w:color w:val="111111"/>
          <w:sz w:val="28"/>
          <w:sz w:val="28"/>
          <w:szCs w:val="28"/>
          <w:rtl w:val="true"/>
          <w:lang w:bidi="ar-SA"/>
        </w:rPr>
        <w:t>فيّاض مكرمة خوّاض 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فضّاض معضلة عار من الوصم</w:t>
      </w:r>
    </w:p>
    <w:p>
      <w:pPr>
        <w:pStyle w:val="BookText"/>
        <w:rPr/>
      </w:pPr>
      <w:r>
        <w:rPr>
          <w:rFonts w:ascii="Amiri" w:hAnsi="Amiri" w:eastAsia="Amiri" w:cs="Amiri"/>
          <w:color w:val="111111"/>
          <w:sz w:val="28"/>
          <w:sz w:val="28"/>
          <w:szCs w:val="28"/>
          <w:rtl w:val="true"/>
          <w:lang w:bidi="ar-SA"/>
        </w:rPr>
        <w:t>يشتدّ كالصقر والأبطال هاربة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ضيغم كظباء الضال والسّلم</w:t>
      </w:r>
    </w:p>
    <w:p>
      <w:pPr>
        <w:pStyle w:val="BookText"/>
        <w:rPr/>
      </w:pPr>
      <w:r>
        <w:rPr>
          <w:rFonts w:ascii="Amiri" w:hAnsi="Amiri" w:eastAsia="Amiri" w:cs="Amiri"/>
          <w:color w:val="111111"/>
          <w:sz w:val="28"/>
          <w:sz w:val="28"/>
          <w:szCs w:val="28"/>
          <w:rtl w:val="true"/>
          <w:lang w:bidi="ar-SA"/>
        </w:rPr>
        <w:t>يبدو فيغدو حميم الجمع منصدعاً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ما بين مطروح ومنهزم</w:t>
      </w:r>
    </w:p>
    <w:p>
      <w:pPr>
        <w:pStyle w:val="BookText"/>
        <w:rPr/>
      </w:pPr>
      <w:r>
        <w:rPr>
          <w:rFonts w:ascii="Amiri" w:hAnsi="Amiri" w:eastAsia="Amiri" w:cs="Amiri"/>
          <w:color w:val="111111"/>
          <w:sz w:val="28"/>
          <w:sz w:val="28"/>
          <w:szCs w:val="28"/>
          <w:rtl w:val="true"/>
          <w:lang w:bidi="ar-SA"/>
        </w:rPr>
        <w:t>حتّى حوى بحرها الطامي فراتهم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ببحر من الهنديّ ملتطم</w:t>
      </w:r>
    </w:p>
    <w:p>
      <w:pPr>
        <w:pStyle w:val="BookText"/>
        <w:rPr/>
      </w:pPr>
      <w:r>
        <w:rPr>
          <w:rFonts w:ascii="Amiri" w:hAnsi="Amiri" w:eastAsia="Amiri" w:cs="Amiri"/>
          <w:color w:val="111111"/>
          <w:sz w:val="28"/>
          <w:sz w:val="28"/>
          <w:szCs w:val="28"/>
          <w:rtl w:val="true"/>
          <w:lang w:bidi="ar-SA"/>
        </w:rPr>
        <w:t>وأصبح الماء ملكاً طوع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مصرفاً منه في حكم وفي حكم</w:t>
      </w:r>
    </w:p>
    <w:p>
      <w:pPr>
        <w:pStyle w:val="BookText"/>
        <w:rPr/>
      </w:pPr>
      <w:r>
        <w:rPr>
          <w:rFonts w:ascii="Amiri" w:hAnsi="Amiri" w:eastAsia="Amiri" w:cs="Amiri"/>
          <w:color w:val="111111"/>
          <w:sz w:val="28"/>
          <w:sz w:val="28"/>
          <w:szCs w:val="28"/>
          <w:rtl w:val="true"/>
          <w:lang w:bidi="ar-SA"/>
        </w:rPr>
        <w:t>فكفّ كفّاً عن الورد المباح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أحشائه ضرم ناهيك من ضرم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ترى صادقاً دعوى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حشّى وأخوه في الهجير ظمي </w:t>
      </w:r>
      <w:bookmarkStart w:id="480" w:name="pg16085_238677"/>
    </w:p>
    <w:p>
      <w:pPr>
        <w:pStyle w:val="BookText"/>
        <w:rPr/>
      </w:pPr>
      <w:bookmarkEnd w:id="480"/>
      <w:r>
        <w:rPr>
          <w:rFonts w:ascii="IRNazanin" w:hAnsi="IRNazanin" w:eastAsia="IRNazanin"/>
          <w:color w:val="111111"/>
          <w:sz w:val="28"/>
          <w:sz w:val="28"/>
          <w:szCs w:val="28"/>
          <w:rtl w:val="true"/>
          <w:lang w:bidi="fa-IR"/>
        </w:rPr>
        <w:t>حتّى ملا مطمئنّ الجاش قربته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قصداً وأقبل قصداً طالب الحرم</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فردّها والسيوف البيض تحسبها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الحيا ورماح الخطّ كالأجم</w:t>
      </w:r>
    </w:p>
    <w:p>
      <w:pPr>
        <w:pStyle w:val="BookText"/>
        <w:rPr/>
      </w:pPr>
      <w:r>
        <w:rPr>
          <w:rFonts w:ascii="Amiri" w:hAnsi="Amiri" w:eastAsia="Amiri" w:cs="Amiri"/>
          <w:color w:val="111111"/>
          <w:sz w:val="28"/>
          <w:sz w:val="28"/>
          <w:szCs w:val="28"/>
          <w:rtl w:val="true"/>
          <w:lang w:bidi="ar-SA"/>
        </w:rPr>
        <w:t>وكلّما أقبلت تنحو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فينفتضّ منها كلّ مختتم</w:t>
      </w:r>
    </w:p>
    <w:p>
      <w:pPr>
        <w:pStyle w:val="BookText"/>
        <w:rPr/>
      </w:pPr>
      <w:r>
        <w:rPr>
          <w:rFonts w:ascii="Amiri" w:hAnsi="Amiri" w:eastAsia="Amiri" w:cs="Amiri"/>
          <w:color w:val="111111"/>
          <w:sz w:val="28"/>
          <w:sz w:val="28"/>
          <w:szCs w:val="28"/>
          <w:rtl w:val="true"/>
          <w:lang w:bidi="ar-SA"/>
        </w:rPr>
        <w:t>أكمى كميّ ومن كان الوصيّ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فذاك كميّ فوق كلّ كمي</w:t>
      </w:r>
    </w:p>
    <w:p>
      <w:pPr>
        <w:pStyle w:val="BookText"/>
        <w:rPr/>
      </w:pPr>
      <w:r>
        <w:rPr>
          <w:rFonts w:ascii="Amiri" w:hAnsi="Amiri" w:eastAsia="Amiri" w:cs="Amiri"/>
          <w:color w:val="111111"/>
          <w:sz w:val="28"/>
          <w:sz w:val="28"/>
          <w:szCs w:val="28"/>
          <w:rtl w:val="true"/>
          <w:lang w:bidi="ar-SA"/>
        </w:rPr>
        <w:t>يستوعب الجمع لا مستفهماً 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ولا سائلاً عن عدّه بلم</w:t>
      </w:r>
    </w:p>
    <w:p>
      <w:pPr>
        <w:pStyle w:val="BookText"/>
        <w:rPr/>
      </w:pPr>
      <w:r>
        <w:rPr>
          <w:rFonts w:ascii="Amiri" w:hAnsi="Amiri" w:eastAsia="Amiri" w:cs="Amiri"/>
          <w:color w:val="111111"/>
          <w:sz w:val="28"/>
          <w:sz w:val="28"/>
          <w:szCs w:val="28"/>
          <w:rtl w:val="true"/>
          <w:lang w:bidi="ar-SA"/>
        </w:rPr>
        <w:t>فراح ما زال بالهنديّ مشتملاً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ملتئماً بالنقع ملتثم</w:t>
      </w:r>
    </w:p>
    <w:p>
      <w:pPr>
        <w:pStyle w:val="BookText"/>
        <w:rPr/>
      </w:pPr>
      <w:r>
        <w:rPr>
          <w:rFonts w:ascii="Amiri" w:hAnsi="Amiri" w:eastAsia="Amiri" w:cs="Amiri"/>
          <w:color w:val="111111"/>
          <w:sz w:val="28"/>
          <w:sz w:val="28"/>
          <w:szCs w:val="28"/>
          <w:rtl w:val="true"/>
          <w:lang w:bidi="ar-SA"/>
        </w:rPr>
        <w:t>أمّوه بالنّبل والسُّمر العواسل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الفواصل من فرق إلى قدم</w:t>
      </w:r>
    </w:p>
    <w:p>
      <w:pPr>
        <w:pStyle w:val="BookText"/>
        <w:rPr/>
      </w:pPr>
      <w:r>
        <w:rPr>
          <w:rFonts w:ascii="Amiri" w:hAnsi="Amiri" w:eastAsia="Amiri" w:cs="Amiri"/>
          <w:color w:val="111111"/>
          <w:sz w:val="28"/>
          <w:sz w:val="28"/>
          <w:szCs w:val="28"/>
          <w:rtl w:val="true"/>
          <w:lang w:bidi="ar-SA"/>
        </w:rPr>
        <w:t>فخرّ للأرض مقطوع اليدين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مجد يمين غير منخذم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504356_1280447820"/>
      <w:bookmarkStart w:id="482" w:name="_Toc181"/>
      <w:bookmarkEnd w:id="481"/>
      <w:r>
        <w:rPr>
          <w:rtl w:val="true"/>
        </w:rPr>
        <w:t>من قصيدة السبط</w:t>
      </w:r>
      <w:bookmarkEnd w:id="482"/>
    </w:p>
    <w:p>
      <w:pPr>
        <w:pStyle w:val="BookText"/>
        <w:rPr/>
      </w:pPr>
      <w:r>
        <w:rPr>
          <w:rFonts w:ascii="Amiri" w:hAnsi="Amiri" w:eastAsia="Amiri" w:cs="Amiri"/>
          <w:color w:val="111111"/>
          <w:sz w:val="28"/>
          <w:sz w:val="28"/>
          <w:szCs w:val="28"/>
          <w:rtl w:val="true"/>
          <w:lang w:bidi="ar-SA"/>
        </w:rPr>
        <w:t>لأبي المكارم بن زهرة صاحب الغنية ، ذكر هذه القصيدة الشيخ باقر البيرجندي في الكبريت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يا ربّ المفاخر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من به لاذت جميع البريّة</w:t>
      </w:r>
    </w:p>
    <w:p>
      <w:pPr>
        <w:pStyle w:val="BookText"/>
        <w:rPr/>
      </w:pPr>
      <w:r>
        <w:rPr>
          <w:rFonts w:ascii="Amiri" w:hAnsi="Amiri" w:eastAsia="Amiri" w:cs="Amiri"/>
          <w:color w:val="111111"/>
          <w:sz w:val="28"/>
          <w:sz w:val="28"/>
          <w:szCs w:val="28"/>
          <w:rtl w:val="true"/>
          <w:lang w:bidi="ar-SA"/>
        </w:rPr>
        <w:t>أبا الفضل يا ربّ المكارم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صاحب العليا وراعي الحميّة</w:t>
      </w:r>
    </w:p>
    <w:p>
      <w:pPr>
        <w:pStyle w:val="BookText"/>
        <w:rPr/>
      </w:pPr>
      <w:r>
        <w:rPr>
          <w:rFonts w:ascii="Amiri" w:hAnsi="Amiri" w:eastAsia="Amiri" w:cs="Amiri"/>
          <w:color w:val="111111"/>
          <w:sz w:val="28"/>
          <w:sz w:val="28"/>
          <w:szCs w:val="28"/>
          <w:rtl w:val="true"/>
          <w:lang w:bidi="ar-SA"/>
        </w:rPr>
        <w:t>أبا الفضل يا ذا العلم والحلم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قطبها الأعلى عليه استدارت</w:t>
      </w:r>
    </w:p>
    <w:p>
      <w:pPr>
        <w:pStyle w:val="BookText"/>
        <w:rPr/>
      </w:pPr>
      <w:r>
        <w:rPr>
          <w:rFonts w:ascii="IRNazanin" w:hAnsi="IRNazanin" w:eastAsia="IRNazanin"/>
          <w:color w:val="111111"/>
          <w:sz w:val="28"/>
          <w:sz w:val="28"/>
          <w:szCs w:val="28"/>
          <w:rtl w:val="true"/>
          <w:lang w:bidi="fa-IR"/>
        </w:rPr>
        <w:t>أبا الفضل يا غوث الأنام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من به قامت سماء الهداية</w:t>
      </w:r>
    </w:p>
    <w:p>
      <w:pPr>
        <w:pStyle w:val="BookText"/>
        <w:rPr/>
      </w:pPr>
      <w:r>
        <w:rPr>
          <w:rFonts w:ascii="Amiri" w:hAnsi="Amiri" w:eastAsia="Amiri" w:cs="Amiri"/>
          <w:color w:val="111111"/>
          <w:sz w:val="28"/>
          <w:sz w:val="28"/>
          <w:szCs w:val="28"/>
          <w:rtl w:val="true"/>
          <w:lang w:bidi="ar-SA"/>
        </w:rPr>
        <w:t>أبا الفضل يا من لا يقاس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وإن يحظى بكلّ فضيلة</w:t>
      </w:r>
    </w:p>
    <w:p>
      <w:pPr>
        <w:pStyle w:val="BookText"/>
        <w:rPr/>
      </w:pPr>
      <w:r>
        <w:rPr>
          <w:rFonts w:ascii="Amiri" w:hAnsi="Amiri" w:eastAsia="Amiri" w:cs="Amiri"/>
          <w:color w:val="111111"/>
          <w:sz w:val="28"/>
          <w:sz w:val="28"/>
          <w:szCs w:val="28"/>
          <w:rtl w:val="true"/>
          <w:lang w:bidi="ar-SA"/>
        </w:rPr>
        <w:t>أبا الفضل يا من لا يخيب 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ولا يخشى حساب القيامة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الفضل يا من إذ يناديه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يجبه بكشف للخطوب وكربة </w:t>
      </w:r>
      <w:bookmarkStart w:id="483" w:name="pg16085_238679"/>
    </w:p>
    <w:p>
      <w:pPr>
        <w:pStyle w:val="BookText"/>
        <w:rPr/>
      </w:pPr>
      <w:bookmarkEnd w:id="483"/>
      <w:r>
        <w:rPr>
          <w:rFonts w:ascii="Amiri" w:hAnsi="Amiri" w:eastAsia="Amiri" w:cs="Amiri"/>
          <w:color w:val="111111"/>
          <w:sz w:val="28"/>
          <w:sz w:val="28"/>
          <w:szCs w:val="28"/>
          <w:rtl w:val="true"/>
          <w:lang w:bidi="ar-SA"/>
        </w:rPr>
        <w:t>أبا الفضل يا ليث الفوارس في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هازم الأحزاب يوم الكريهة</w:t>
      </w:r>
    </w:p>
    <w:p>
      <w:pPr>
        <w:pStyle w:val="BookText"/>
        <w:rPr/>
      </w:pPr>
      <w:r>
        <w:rPr>
          <w:rFonts w:ascii="Amiri" w:hAnsi="Amiri" w:eastAsia="Amiri" w:cs="Amiri"/>
          <w:color w:val="111111"/>
          <w:sz w:val="28"/>
          <w:sz w:val="28"/>
          <w:szCs w:val="28"/>
          <w:rtl w:val="true"/>
          <w:lang w:bidi="ar-SA"/>
        </w:rPr>
        <w:t>أبا الفضل يا مولى الموالي ومن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 لا تحصى كشمس المضيئة</w:t>
      </w:r>
    </w:p>
    <w:p>
      <w:pPr>
        <w:pStyle w:val="BookText"/>
        <w:rPr/>
      </w:pPr>
      <w:r>
        <w:rPr>
          <w:rFonts w:ascii="Amiri" w:hAnsi="Amiri" w:eastAsia="Amiri" w:cs="Amiri"/>
          <w:color w:val="111111"/>
          <w:sz w:val="28"/>
          <w:sz w:val="28"/>
          <w:szCs w:val="28"/>
          <w:rtl w:val="true"/>
          <w:lang w:bidi="ar-SA"/>
        </w:rPr>
        <w:t xml:space="preserve">أبا الفضل يا من رُدّت الشمس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لوالده الكرّار وقت العشيّة</w:t>
      </w:r>
    </w:p>
    <w:p>
      <w:pPr>
        <w:pStyle w:val="BookText"/>
        <w:rPr/>
      </w:pPr>
      <w:r>
        <w:rPr>
          <w:rFonts w:ascii="Amiri" w:hAnsi="Amiri" w:eastAsia="Amiri" w:cs="Amiri"/>
          <w:color w:val="111111"/>
          <w:sz w:val="28"/>
          <w:sz w:val="28"/>
          <w:szCs w:val="28"/>
          <w:rtl w:val="true"/>
          <w:lang w:bidi="ar-SA"/>
        </w:rPr>
        <w:t>أبا الفضل يا من زاده الله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وشأن في الجنان ورقعة</w:t>
      </w:r>
    </w:p>
    <w:p>
      <w:pPr>
        <w:pStyle w:val="BookText"/>
        <w:rPr/>
      </w:pPr>
      <w:r>
        <w:rPr>
          <w:rFonts w:ascii="Amiri" w:hAnsi="Amiri" w:eastAsia="Amiri" w:cs="Amiri"/>
          <w:color w:val="111111"/>
          <w:sz w:val="28"/>
          <w:sz w:val="28"/>
          <w:szCs w:val="28"/>
          <w:rtl w:val="true"/>
          <w:lang w:bidi="ar-SA"/>
        </w:rPr>
        <w:t>أبا الفضل إنّي مستجيرٌ ولائذ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بظلّك أرجو الفضل فاعطف بنظرة</w:t>
      </w:r>
    </w:p>
    <w:p>
      <w:pPr>
        <w:pStyle w:val="BookText"/>
        <w:rPr/>
      </w:pPr>
      <w:r>
        <w:rPr>
          <w:rFonts w:ascii="Amiri" w:hAnsi="Amiri" w:eastAsia="Amiri" w:cs="Amiri"/>
          <w:color w:val="111111"/>
          <w:sz w:val="28"/>
          <w:sz w:val="28"/>
          <w:szCs w:val="28"/>
          <w:rtl w:val="true"/>
          <w:lang w:bidi="ar-SA"/>
        </w:rPr>
        <w:t>أبا الفضل مالي يا رجالي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لدفع العسر يا ذا المروّة </w:t>
      </w:r>
      <w:r>
        <w:rPr>
          <w:rFonts w:eastAsia="Amiri" w:cs="Amiri" w:ascii="Amiri" w:hAnsi="Amiri"/>
          <w:color w:val="111111"/>
          <w:sz w:val="28"/>
          <w:szCs w:val="28"/>
          <w:rtl w:val="true"/>
          <w:lang w:bidi="ar-SA"/>
        </w:rPr>
        <w:t>..</w:t>
      </w:r>
      <w:r>
        <w:rPr>
          <w:rStyle w:val="FootnoteAnchor"/>
          <w:rtl w:val="true"/>
        </w:rPr>
        <w:footnoteReference w:id="357"/>
      </w:r>
    </w:p>
    <w:p>
      <w:pPr>
        <w:pStyle w:val="Heading4"/>
        <w:numPr>
          <w:ilvl w:val="3"/>
          <w:numId w:val="1"/>
        </w:numPr>
        <w:rPr/>
      </w:pPr>
      <w:bookmarkStart w:id="484" w:name="__RefHeading___Toc504358_1280447820"/>
      <w:bookmarkStart w:id="485" w:name="_Toc182"/>
      <w:bookmarkEnd w:id="484"/>
      <w:r>
        <w:rPr>
          <w:rtl w:val="true"/>
        </w:rPr>
        <w:t>وللعلّامة الفقيه الأعظم حجّة الإسلام الشيخ محمّد حسين الاصفهاني</w:t>
      </w:r>
      <w:bookmarkEnd w:id="485"/>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تربته وأسكنه الله في بحبوحة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الإباء وابن بجدة اللقا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من العلياء خير مرتقى</w:t>
      </w:r>
    </w:p>
    <w:p>
      <w:pPr>
        <w:pStyle w:val="BookText"/>
        <w:rPr/>
      </w:pPr>
      <w:r>
        <w:rPr>
          <w:rFonts w:ascii="Amiri" w:hAnsi="Amiri" w:eastAsia="Amiri" w:cs="Amiri"/>
          <w:color w:val="111111"/>
          <w:sz w:val="28"/>
          <w:sz w:val="28"/>
          <w:szCs w:val="28"/>
          <w:rtl w:val="true"/>
          <w:lang w:bidi="ar-SA"/>
        </w:rPr>
        <w:t>ذاك أبو الفضل أخو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الجلال والجمال</w:t>
      </w:r>
    </w:p>
    <w:p>
      <w:pPr>
        <w:pStyle w:val="BookText"/>
        <w:rPr/>
      </w:pPr>
      <w:r>
        <w:rPr>
          <w:rFonts w:ascii="Amiri" w:hAnsi="Amiri" w:eastAsia="Amiri" w:cs="Amiri"/>
          <w:color w:val="111111"/>
          <w:sz w:val="28"/>
          <w:sz w:val="28"/>
          <w:szCs w:val="28"/>
          <w:rtl w:val="true"/>
          <w:lang w:bidi="ar-SA"/>
        </w:rPr>
        <w:t>شبل عليّ ليث غاية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فما ظلم</w:t>
      </w:r>
    </w:p>
    <w:p>
      <w:pPr>
        <w:pStyle w:val="BookText"/>
        <w:rPr/>
      </w:pPr>
      <w:r>
        <w:rPr>
          <w:rFonts w:ascii="Amiri" w:hAnsi="Amiri" w:eastAsia="Amiri" w:cs="Amiri"/>
          <w:color w:val="111111"/>
          <w:sz w:val="28"/>
          <w:sz w:val="28"/>
          <w:szCs w:val="28"/>
          <w:rtl w:val="true"/>
          <w:lang w:bidi="ar-SA"/>
        </w:rPr>
        <w:t>صنو الكريمين سليلي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وحلماً شرفاً وسؤددا</w:t>
      </w:r>
    </w:p>
    <w:p>
      <w:pPr>
        <w:pStyle w:val="BookText"/>
        <w:rPr/>
      </w:pPr>
      <w:r>
        <w:rPr>
          <w:rFonts w:ascii="Amiri" w:hAnsi="Amiri" w:eastAsia="Amiri" w:cs="Amiri"/>
          <w:color w:val="111111"/>
          <w:sz w:val="28"/>
          <w:sz w:val="28"/>
          <w:szCs w:val="28"/>
          <w:rtl w:val="true"/>
          <w:lang w:bidi="ar-SA"/>
        </w:rPr>
        <w:t>هو الزكيّ في مدارج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الشهيد في معارج الهمم</w:t>
      </w:r>
    </w:p>
    <w:p>
      <w:pPr>
        <w:pStyle w:val="BookText"/>
        <w:rPr/>
      </w:pPr>
      <w:r>
        <w:rPr>
          <w:rFonts w:ascii="Amiri" w:hAnsi="Amiri" w:eastAsia="Amiri" w:cs="Amiri"/>
          <w:color w:val="111111"/>
          <w:sz w:val="28"/>
          <w:sz w:val="28"/>
          <w:szCs w:val="28"/>
          <w:rtl w:val="true"/>
          <w:lang w:bidi="ar-SA"/>
        </w:rPr>
        <w:t>وارث من حاز مواريث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العقول والنفوس والمُثُل</w:t>
      </w:r>
    </w:p>
    <w:p>
      <w:pPr>
        <w:pStyle w:val="BookText"/>
        <w:rPr/>
      </w:pPr>
      <w:r>
        <w:rPr>
          <w:rFonts w:ascii="Amiri" w:hAnsi="Amiri" w:eastAsia="Amiri" w:cs="Amiri"/>
          <w:color w:val="111111"/>
          <w:sz w:val="28"/>
          <w:sz w:val="28"/>
          <w:szCs w:val="28"/>
          <w:rtl w:val="true"/>
          <w:lang w:bidi="ar-SA"/>
        </w:rPr>
        <w:t>وكيف لا وذاته القدسيّه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الفضائل النفسيّه</w:t>
      </w:r>
    </w:p>
    <w:p>
      <w:pPr>
        <w:pStyle w:val="BookText"/>
        <w:rPr/>
      </w:pPr>
      <w:r>
        <w:rPr>
          <w:rFonts w:ascii="Amiri" w:hAnsi="Amiri" w:eastAsia="Amiri" w:cs="Amiri"/>
          <w:color w:val="111111"/>
          <w:sz w:val="28"/>
          <w:sz w:val="28"/>
          <w:szCs w:val="28"/>
          <w:rtl w:val="true"/>
          <w:lang w:bidi="ar-SA"/>
        </w:rPr>
        <w:t>عليه أفلاك المعالى دائره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قطب محيط الدائره</w:t>
      </w:r>
    </w:p>
    <w:p>
      <w:pPr>
        <w:pStyle w:val="BookText"/>
        <w:rPr/>
      </w:pPr>
      <w:r>
        <w:rPr>
          <w:rFonts w:ascii="Amiri" w:hAnsi="Amiri" w:eastAsia="Amiri" w:cs="Amiri"/>
          <w:color w:val="111111"/>
          <w:sz w:val="28"/>
          <w:sz w:val="28"/>
          <w:szCs w:val="28"/>
          <w:rtl w:val="true"/>
          <w:lang w:bidi="ar-SA"/>
        </w:rPr>
        <w:t>له من العلاء والمآثر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 أن يخطر في الخواطر</w:t>
      </w:r>
    </w:p>
    <w:p>
      <w:pPr>
        <w:pStyle w:val="BookText"/>
        <w:rPr/>
      </w:pPr>
      <w:r>
        <w:rPr>
          <w:rFonts w:ascii="Amiri" w:hAnsi="Amiri" w:eastAsia="Amiri" w:cs="Amiri"/>
          <w:color w:val="111111"/>
          <w:sz w:val="28"/>
          <w:sz w:val="28"/>
          <w:szCs w:val="28"/>
          <w:rtl w:val="true"/>
          <w:lang w:bidi="ar-SA"/>
        </w:rPr>
        <w:t>وكيف وهو في علوّ المنزله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كالروح من نقطة باء البسمله</w:t>
      </w:r>
    </w:p>
    <w:p>
      <w:pPr>
        <w:pStyle w:val="BookText"/>
        <w:rPr/>
      </w:pPr>
      <w:r>
        <w:rPr>
          <w:rFonts w:ascii="Amiri" w:hAnsi="Amiri" w:eastAsia="Amiri" w:cs="Amiri"/>
          <w:color w:val="111111"/>
          <w:sz w:val="28"/>
          <w:sz w:val="28"/>
          <w:szCs w:val="28"/>
          <w:rtl w:val="true"/>
          <w:lang w:bidi="ar-SA"/>
        </w:rPr>
        <w:t>هو قوام مصحف الشهاده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به دائرة السعاده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حليف الحقّ والحقيقه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في الخلقة والخليقه </w:t>
      </w:r>
    </w:p>
    <w:p>
      <w:pPr>
        <w:pStyle w:val="BookText"/>
        <w:rPr/>
      </w:pPr>
      <w:r>
        <w:rPr>
          <w:rFonts w:ascii="IRNazanin" w:hAnsi="IRNazanin" w:eastAsia="IRNazanin"/>
          <w:color w:val="111111"/>
          <w:sz w:val="28"/>
          <w:sz w:val="28"/>
          <w:szCs w:val="28"/>
          <w:rtl w:val="true"/>
          <w:lang w:bidi="fa-IR"/>
        </w:rPr>
        <w:t>وقد تجلّى بالجمال 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بدا سرّ الوجود الزاهر</w:t>
      </w:r>
    </w:p>
    <w:p>
      <w:pPr>
        <w:pStyle w:val="BookText"/>
        <w:rPr/>
      </w:pPr>
      <w:r>
        <w:rPr>
          <w:rFonts w:ascii="Amiri" w:hAnsi="Amiri" w:eastAsia="Amiri" w:cs="Amiri"/>
          <w:color w:val="111111"/>
          <w:sz w:val="28"/>
          <w:sz w:val="28"/>
          <w:szCs w:val="28"/>
          <w:rtl w:val="true"/>
          <w:lang w:bidi="ar-SA"/>
        </w:rPr>
        <w:t>غرّته الغرّاء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أن تغلب نور الطور</w:t>
      </w:r>
    </w:p>
    <w:p>
      <w:pPr>
        <w:pStyle w:val="BookText"/>
        <w:rPr/>
      </w:pPr>
      <w:r>
        <w:rPr>
          <w:rFonts w:ascii="Amiri" w:hAnsi="Amiri" w:eastAsia="Amiri" w:cs="Amiri"/>
          <w:color w:val="111111"/>
          <w:sz w:val="28"/>
          <w:sz w:val="28"/>
          <w:szCs w:val="28"/>
          <w:rtl w:val="true"/>
          <w:lang w:bidi="ar-SA"/>
        </w:rPr>
        <w:t>رقى سماء المجد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يُدعى قمر الأقمار</w:t>
      </w:r>
    </w:p>
    <w:p>
      <w:pPr>
        <w:pStyle w:val="BookText"/>
        <w:rPr/>
      </w:pPr>
      <w:r>
        <w:rPr>
          <w:rFonts w:ascii="Amiri" w:hAnsi="Amiri" w:eastAsia="Amiri" w:cs="Amiri"/>
          <w:color w:val="111111"/>
          <w:sz w:val="28"/>
          <w:sz w:val="28"/>
          <w:szCs w:val="28"/>
          <w:rtl w:val="true"/>
          <w:lang w:bidi="ar-SA"/>
        </w:rPr>
        <w:t>بل عالم التكوين من شعاعه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في إبداعه</w:t>
      </w:r>
    </w:p>
    <w:p>
      <w:pPr>
        <w:pStyle w:val="BookText"/>
        <w:rPr/>
      </w:pPr>
      <w:r>
        <w:rPr>
          <w:rFonts w:ascii="Amiri" w:hAnsi="Amiri" w:eastAsia="Amiri" w:cs="Amiri"/>
          <w:color w:val="111111"/>
          <w:sz w:val="28"/>
          <w:sz w:val="28"/>
          <w:szCs w:val="28"/>
          <w:rtl w:val="true"/>
          <w:lang w:bidi="ar-SA"/>
        </w:rPr>
        <w:t>سرّ أبيه وهو سرّ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 عالم الأسرار</w:t>
      </w:r>
    </w:p>
    <w:p>
      <w:pPr>
        <w:pStyle w:val="BookText"/>
        <w:rPr/>
      </w:pPr>
      <w:r>
        <w:rPr>
          <w:rFonts w:ascii="Amiri" w:hAnsi="Amiri" w:eastAsia="Amiri" w:cs="Amiri"/>
          <w:color w:val="111111"/>
          <w:sz w:val="28"/>
          <w:sz w:val="28"/>
          <w:szCs w:val="28"/>
          <w:rtl w:val="true"/>
          <w:lang w:bidi="ar-SA"/>
        </w:rPr>
        <w:t>أبوه عين الله وهو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الهداية استنار طورها</w:t>
      </w:r>
    </w:p>
    <w:p>
      <w:pPr>
        <w:pStyle w:val="BookText"/>
        <w:rPr/>
      </w:pPr>
      <w:r>
        <w:rPr>
          <w:rFonts w:ascii="Amiri" w:hAnsi="Amiri" w:eastAsia="Amiri" w:cs="Amiri"/>
          <w:color w:val="111111"/>
          <w:sz w:val="28"/>
          <w:sz w:val="28"/>
          <w:szCs w:val="28"/>
          <w:rtl w:val="true"/>
          <w:lang w:bidi="ar-SA"/>
        </w:rPr>
        <w:t>فإنّه إنسان عين 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مرآتها لكلّ اسم وصفه</w:t>
      </w:r>
    </w:p>
    <w:p>
      <w:pPr>
        <w:pStyle w:val="BookText"/>
        <w:rPr/>
      </w:pPr>
      <w:r>
        <w:rPr>
          <w:rFonts w:ascii="Amiri" w:hAnsi="Amiri" w:eastAsia="Amiri" w:cs="Amiri"/>
          <w:color w:val="111111"/>
          <w:sz w:val="28"/>
          <w:sz w:val="28"/>
          <w:szCs w:val="28"/>
          <w:rtl w:val="true"/>
          <w:lang w:bidi="ar-SA"/>
        </w:rPr>
        <w:t>ليس يد الله سوى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وقدرة الله تجلّت فيه</w:t>
      </w:r>
    </w:p>
    <w:p>
      <w:pPr>
        <w:pStyle w:val="BookText"/>
        <w:rPr/>
      </w:pPr>
      <w:r>
        <w:rPr>
          <w:rFonts w:ascii="Amiri" w:hAnsi="Amiri" w:eastAsia="Amiri" w:cs="Amiri"/>
          <w:color w:val="111111"/>
          <w:sz w:val="28"/>
          <w:sz w:val="28"/>
          <w:szCs w:val="28"/>
          <w:rtl w:val="true"/>
          <w:lang w:bidi="ar-SA"/>
        </w:rPr>
        <w:t>فهو يد الله فهذا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تغنيك عن إثباته المشاهده</w:t>
      </w:r>
    </w:p>
    <w:p>
      <w:pPr>
        <w:pStyle w:val="BookText"/>
        <w:rPr/>
      </w:pPr>
      <w:r>
        <w:rPr>
          <w:rFonts w:ascii="Amiri" w:hAnsi="Amiri" w:eastAsia="Amiri" w:cs="Amiri"/>
          <w:color w:val="111111"/>
          <w:sz w:val="28"/>
          <w:sz w:val="28"/>
          <w:szCs w:val="28"/>
          <w:rtl w:val="true"/>
          <w:lang w:bidi="ar-SA"/>
        </w:rPr>
        <w:t xml:space="preserve">فلا سوى أبيه لله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سواه لأبيه عضد</w:t>
      </w:r>
    </w:p>
    <w:p>
      <w:pPr>
        <w:pStyle w:val="BookText"/>
        <w:rPr/>
      </w:pPr>
      <w:r>
        <w:rPr>
          <w:rFonts w:ascii="Amiri" w:hAnsi="Amiri" w:eastAsia="Amiri" w:cs="Amiri"/>
          <w:color w:val="111111"/>
          <w:sz w:val="28"/>
          <w:sz w:val="28"/>
          <w:szCs w:val="28"/>
          <w:rtl w:val="true"/>
          <w:lang w:bidi="ar-SA"/>
        </w:rPr>
        <w:t>له اليد البيضاء في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وهو ملك الأرواح</w:t>
      </w:r>
    </w:p>
    <w:p>
      <w:pPr>
        <w:pStyle w:val="BookText"/>
        <w:rPr/>
      </w:pPr>
      <w:r>
        <w:rPr>
          <w:rFonts w:ascii="Amiri" w:hAnsi="Amiri" w:eastAsia="Amiri" w:cs="Amiri"/>
          <w:color w:val="111111"/>
          <w:sz w:val="28"/>
          <w:sz w:val="28"/>
          <w:szCs w:val="28"/>
          <w:rtl w:val="true"/>
          <w:lang w:bidi="ar-SA"/>
        </w:rPr>
        <w:t>يمثّل الكرّار في كرّاته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المعاني الغُرّ من صفاته</w:t>
      </w:r>
    </w:p>
    <w:p>
      <w:pPr>
        <w:pStyle w:val="BookText"/>
        <w:rPr/>
      </w:pPr>
      <w:r>
        <w:rPr>
          <w:rFonts w:ascii="IRNazanin" w:hAnsi="IRNazanin" w:eastAsia="IRNazanin"/>
          <w:color w:val="111111"/>
          <w:sz w:val="28"/>
          <w:sz w:val="28"/>
          <w:szCs w:val="28"/>
          <w:rtl w:val="true"/>
          <w:lang w:bidi="fa-IR"/>
        </w:rPr>
        <w:t>صولته عند النزال صولته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الغلوّ قلت جلّت قدرته</w:t>
      </w:r>
    </w:p>
    <w:p>
      <w:pPr>
        <w:pStyle w:val="BookText"/>
        <w:rPr/>
      </w:pPr>
      <w:r>
        <w:rPr>
          <w:rFonts w:ascii="Amiri" w:hAnsi="Amiri" w:eastAsia="Amiri" w:cs="Amiri"/>
          <w:color w:val="111111"/>
          <w:sz w:val="28"/>
          <w:sz w:val="28"/>
          <w:szCs w:val="28"/>
          <w:rtl w:val="true"/>
          <w:lang w:bidi="ar-SA"/>
        </w:rPr>
        <w:t>هو المحيط في تجوّلاته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المركز في ثباته</w:t>
      </w:r>
    </w:p>
    <w:p>
      <w:pPr>
        <w:pStyle w:val="BookText"/>
        <w:rPr/>
      </w:pPr>
      <w:r>
        <w:rPr>
          <w:rFonts w:ascii="Amiri" w:hAnsi="Amiri" w:eastAsia="Amiri" w:cs="Amiri"/>
          <w:color w:val="111111"/>
          <w:sz w:val="28"/>
          <w:sz w:val="28"/>
          <w:szCs w:val="28"/>
          <w:rtl w:val="true"/>
          <w:lang w:bidi="ar-SA"/>
        </w:rPr>
        <w:t>سطوته لولا القضاء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على العالم بالبوار</w:t>
      </w:r>
    </w:p>
    <w:p>
      <w:pPr>
        <w:pStyle w:val="BookText"/>
        <w:rPr/>
      </w:pPr>
      <w:r>
        <w:rPr>
          <w:rFonts w:ascii="Amiri" w:hAnsi="Amiri" w:eastAsia="Amiri" w:cs="Amiri"/>
          <w:color w:val="111111"/>
          <w:sz w:val="28"/>
          <w:sz w:val="28"/>
          <w:szCs w:val="28"/>
          <w:rtl w:val="true"/>
          <w:lang w:bidi="ar-SA"/>
        </w:rPr>
        <w:t>وواسم المنون حدّ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الجمع من ضرب يده</w:t>
      </w:r>
    </w:p>
    <w:p>
      <w:pPr>
        <w:pStyle w:val="BookText"/>
        <w:rPr/>
      </w:pPr>
      <w:r>
        <w:rPr>
          <w:rFonts w:ascii="Amiri" w:hAnsi="Amiri" w:eastAsia="Amiri" w:cs="Amiri"/>
          <w:color w:val="111111"/>
          <w:sz w:val="28"/>
          <w:sz w:val="28"/>
          <w:szCs w:val="28"/>
          <w:rtl w:val="true"/>
          <w:lang w:bidi="ar-SA"/>
        </w:rPr>
        <w:t>بارقة صاعقة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بارقة تذهب بالألباب</w:t>
      </w:r>
    </w:p>
    <w:p>
      <w:pPr>
        <w:pStyle w:val="BookText"/>
        <w:rPr/>
      </w:pPr>
      <w:r>
        <w:rPr>
          <w:rFonts w:ascii="Amiri" w:hAnsi="Amiri" w:eastAsia="Amiri" w:cs="Amiri"/>
          <w:color w:val="111111"/>
          <w:sz w:val="28"/>
          <w:sz w:val="28"/>
          <w:szCs w:val="28"/>
          <w:rtl w:val="true"/>
          <w:lang w:bidi="ar-SA"/>
        </w:rPr>
        <w:t>بارقة تحصد في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تزهق بالأرواح والنفوس</w:t>
      </w:r>
    </w:p>
    <w:p>
      <w:pPr>
        <w:pStyle w:val="BookText"/>
        <w:rPr/>
      </w:pPr>
      <w:r>
        <w:rPr>
          <w:rFonts w:ascii="Amiri" w:hAnsi="Amiri" w:eastAsia="Amiri" w:cs="Amiri"/>
          <w:color w:val="111111"/>
          <w:sz w:val="28"/>
          <w:sz w:val="28"/>
          <w:szCs w:val="28"/>
          <w:rtl w:val="true"/>
          <w:lang w:bidi="ar-SA"/>
        </w:rPr>
        <w:t>واسى أخاه حين لا مواسي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يزلزل الرواسي</w:t>
      </w:r>
    </w:p>
    <w:p>
      <w:pPr>
        <w:pStyle w:val="BookText"/>
        <w:rPr/>
      </w:pPr>
      <w:r>
        <w:rPr>
          <w:rFonts w:ascii="Amiri" w:hAnsi="Amiri" w:eastAsia="Amiri" w:cs="Amiri"/>
          <w:color w:val="111111"/>
          <w:sz w:val="28"/>
          <w:sz w:val="28"/>
          <w:szCs w:val="28"/>
          <w:rtl w:val="true"/>
          <w:lang w:bidi="ar-SA"/>
        </w:rPr>
        <w:t>بعزمة تكاد تسبق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وسطوة تملأ بالرعب الفضا</w:t>
      </w:r>
    </w:p>
    <w:p>
      <w:pPr>
        <w:pStyle w:val="BookText"/>
        <w:rPr/>
      </w:pPr>
      <w:r>
        <w:rPr>
          <w:rFonts w:ascii="Amiri" w:hAnsi="Amiri" w:eastAsia="Amiri" w:cs="Amiri"/>
          <w:color w:val="111111"/>
          <w:sz w:val="28"/>
          <w:sz w:val="28"/>
          <w:szCs w:val="28"/>
          <w:rtl w:val="true"/>
          <w:lang w:bidi="ar-SA"/>
        </w:rPr>
        <w:t>دافع عن سبط نبيّ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ما فوقها من همّه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بهمّة من فوق هامة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ينالها نبيٌّ أو ملك </w:t>
      </w:r>
    </w:p>
    <w:p>
      <w:pPr>
        <w:pStyle w:val="BookText"/>
        <w:rPr/>
      </w:pPr>
      <w:r>
        <w:rPr>
          <w:rFonts w:ascii="Amiri" w:hAnsi="Amiri" w:eastAsia="Amiri" w:cs="Amiri"/>
          <w:color w:val="111111"/>
          <w:sz w:val="28"/>
          <w:sz w:val="28"/>
          <w:szCs w:val="28"/>
          <w:rtl w:val="true"/>
          <w:lang w:bidi="ar-SA"/>
        </w:rPr>
        <w:t>واستعرض الصفوف واستطالا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العدى ونكّس الأبطالا</w:t>
      </w:r>
    </w:p>
    <w:p>
      <w:pPr>
        <w:pStyle w:val="BookText"/>
        <w:rPr/>
      </w:pPr>
      <w:r>
        <w:rPr>
          <w:rFonts w:ascii="Amiri" w:hAnsi="Amiri" w:eastAsia="Amiri" w:cs="Amiri"/>
          <w:color w:val="111111"/>
          <w:sz w:val="28"/>
          <w:sz w:val="28"/>
          <w:szCs w:val="28"/>
          <w:rtl w:val="true"/>
          <w:lang w:bidi="ar-SA"/>
        </w:rPr>
        <w:t>لفّ جيوش البغي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روح العدل والإراد</w:t>
      </w:r>
    </w:p>
    <w:p>
      <w:pPr>
        <w:pStyle w:val="BookText"/>
        <w:rPr/>
      </w:pPr>
      <w:r>
        <w:rPr>
          <w:rFonts w:ascii="Amiri" w:hAnsi="Amiri" w:eastAsia="Amiri" w:cs="Amiri"/>
          <w:color w:val="111111"/>
          <w:sz w:val="28"/>
          <w:sz w:val="28"/>
          <w:szCs w:val="28"/>
          <w:rtl w:val="true"/>
          <w:lang w:bidi="ar-SA"/>
        </w:rPr>
        <w:t>كرّ عليهم كرّة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أوردهم بالسيف ورد النار</w:t>
      </w:r>
    </w:p>
    <w:p>
      <w:pPr>
        <w:pStyle w:val="BookText"/>
        <w:rPr/>
      </w:pPr>
      <w:r>
        <w:rPr>
          <w:rFonts w:ascii="Amiri" w:hAnsi="Amiri" w:eastAsia="Amiri" w:cs="Amiri"/>
          <w:color w:val="111111"/>
          <w:sz w:val="28"/>
          <w:sz w:val="28"/>
          <w:szCs w:val="28"/>
          <w:rtl w:val="true"/>
          <w:lang w:bidi="ar-SA"/>
        </w:rPr>
        <w:t>آثر بالماء أخاه الظامي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معترض السهام</w:t>
      </w:r>
    </w:p>
    <w:p>
      <w:pPr>
        <w:pStyle w:val="BookText"/>
        <w:rPr/>
      </w:pPr>
      <w:r>
        <w:rPr>
          <w:rFonts w:ascii="Amiri" w:hAnsi="Amiri" w:eastAsia="Amiri" w:cs="Amiri"/>
          <w:color w:val="111111"/>
          <w:sz w:val="28"/>
          <w:sz w:val="28"/>
          <w:szCs w:val="28"/>
          <w:rtl w:val="true"/>
          <w:lang w:bidi="ar-SA"/>
        </w:rPr>
        <w:t>ولا يهمّه السهام 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همّه سقاية العطاشى</w:t>
      </w:r>
    </w:p>
    <w:p>
      <w:pPr>
        <w:pStyle w:val="BookText"/>
        <w:rPr/>
      </w:pPr>
      <w:r>
        <w:rPr>
          <w:rFonts w:ascii="Amiri" w:hAnsi="Amiri" w:eastAsia="Amiri" w:cs="Amiri"/>
          <w:color w:val="111111"/>
          <w:sz w:val="28"/>
          <w:sz w:val="28"/>
          <w:szCs w:val="28"/>
          <w:rtl w:val="true"/>
          <w:lang w:bidi="ar-SA"/>
        </w:rPr>
        <w:t>فجاد باليمين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الدين وحفظ الآل</w:t>
      </w:r>
    </w:p>
    <w:p>
      <w:pPr>
        <w:pStyle w:val="BookText"/>
        <w:rPr/>
      </w:pPr>
      <w:r>
        <w:rPr>
          <w:rFonts w:ascii="Amiri" w:hAnsi="Amiri" w:eastAsia="Amiri" w:cs="Amiri"/>
          <w:color w:val="111111"/>
          <w:sz w:val="28"/>
          <w:sz w:val="28"/>
          <w:szCs w:val="28"/>
          <w:rtl w:val="true"/>
          <w:lang w:bidi="ar-SA"/>
        </w:rPr>
        <w:t>قام بحمل راية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هوى من عمد الحديد</w:t>
      </w:r>
    </w:p>
    <w:p>
      <w:pPr>
        <w:pStyle w:val="BookText"/>
        <w:rPr/>
      </w:pPr>
      <w:r>
        <w:rPr>
          <w:rFonts w:ascii="Amiri" w:hAnsi="Amiri" w:eastAsia="Amiri" w:cs="Amiri"/>
          <w:color w:val="111111"/>
          <w:sz w:val="28"/>
          <w:sz w:val="28"/>
          <w:szCs w:val="28"/>
          <w:rtl w:val="true"/>
          <w:lang w:bidi="ar-SA"/>
        </w:rPr>
        <w:t>والدين لمّا قطعت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من بعدها عراه</w:t>
      </w:r>
    </w:p>
    <w:p>
      <w:pPr>
        <w:pStyle w:val="BookText"/>
        <w:rPr/>
      </w:pPr>
      <w:r>
        <w:rPr>
          <w:rFonts w:ascii="Amiri" w:hAnsi="Amiri" w:eastAsia="Amiri" w:cs="Amiri"/>
          <w:color w:val="111111"/>
          <w:sz w:val="28"/>
          <w:sz w:val="28"/>
          <w:szCs w:val="28"/>
          <w:rtl w:val="true"/>
          <w:lang w:bidi="ar-SA"/>
        </w:rPr>
        <w:t>وانطمست من بعده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فقدت عميدها قوامها</w:t>
      </w:r>
    </w:p>
    <w:p>
      <w:pPr>
        <w:pStyle w:val="BookText"/>
        <w:rPr/>
      </w:pPr>
      <w:r>
        <w:rPr>
          <w:rFonts w:ascii="Amiri" w:hAnsi="Amiri" w:eastAsia="Amiri" w:cs="Amiri"/>
          <w:color w:val="111111"/>
          <w:sz w:val="28"/>
          <w:sz w:val="28"/>
          <w:szCs w:val="28"/>
          <w:rtl w:val="true"/>
          <w:lang w:bidi="ar-SA"/>
        </w:rPr>
        <w:t>وانصدعت مهجة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وظهر سبطه انكسر</w:t>
      </w:r>
    </w:p>
    <w:p>
      <w:pPr>
        <w:pStyle w:val="BookText"/>
        <w:rPr/>
      </w:pPr>
      <w:r>
        <w:rPr>
          <w:rFonts w:ascii="Amiri" w:hAnsi="Amiri" w:eastAsia="Amiri" w:cs="Amiri"/>
          <w:color w:val="111111"/>
          <w:sz w:val="28"/>
          <w:sz w:val="28"/>
          <w:szCs w:val="28"/>
          <w:rtl w:val="true"/>
          <w:lang w:bidi="ar-SA"/>
        </w:rPr>
        <w:t>وبان الانكسار في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فاندكّت الجبال من حنينه</w:t>
      </w:r>
    </w:p>
    <w:p>
      <w:pPr>
        <w:pStyle w:val="BookText"/>
        <w:rPr/>
      </w:pPr>
      <w:r>
        <w:rPr>
          <w:rFonts w:ascii="Amiri" w:hAnsi="Amiri" w:eastAsia="Amiri" w:cs="Amiri"/>
          <w:color w:val="111111"/>
          <w:sz w:val="28"/>
          <w:sz w:val="28"/>
          <w:szCs w:val="28"/>
          <w:rtl w:val="true"/>
          <w:lang w:bidi="ar-SA"/>
        </w:rPr>
        <w:t>وكيف لا وهو جمال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محيّاه سرور مهجته</w:t>
      </w:r>
    </w:p>
    <w:p>
      <w:pPr>
        <w:pStyle w:val="BookText"/>
        <w:rPr/>
      </w:pPr>
      <w:r>
        <w:rPr>
          <w:rFonts w:ascii="IRNazanin" w:hAnsi="IRNazanin" w:eastAsia="IRNazanin"/>
          <w:color w:val="111111"/>
          <w:sz w:val="28"/>
          <w:sz w:val="28"/>
          <w:szCs w:val="28"/>
          <w:rtl w:val="true"/>
          <w:lang w:bidi="fa-IR"/>
        </w:rPr>
        <w:t>کافل أهله وساقي صبيته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وحامل اللوا بعالي همّته</w:t>
      </w:r>
    </w:p>
    <w:p>
      <w:pPr>
        <w:pStyle w:val="BookText"/>
        <w:rPr/>
      </w:pPr>
      <w:r>
        <w:rPr>
          <w:rFonts w:ascii="IRNazanin" w:hAnsi="IRNazanin" w:eastAsia="IRNazanin"/>
          <w:color w:val="111111"/>
          <w:sz w:val="28"/>
          <w:sz w:val="28"/>
          <w:szCs w:val="28"/>
          <w:rtl w:val="true"/>
          <w:lang w:bidi="fa-IR"/>
        </w:rPr>
        <w:t>واحده لكنّه كلّ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وليث غابه بطفّ نینوی</w:t>
      </w:r>
    </w:p>
    <w:p>
      <w:pPr>
        <w:pStyle w:val="BookText"/>
        <w:rPr/>
      </w:pPr>
      <w:r>
        <w:rPr>
          <w:rFonts w:ascii="Amiri" w:hAnsi="Amiri" w:eastAsia="Amiri" w:cs="Amiri"/>
          <w:color w:val="111111"/>
          <w:sz w:val="28"/>
          <w:sz w:val="28"/>
          <w:szCs w:val="28"/>
          <w:rtl w:val="true"/>
          <w:lang w:bidi="ar-SA"/>
        </w:rPr>
        <w:t>ناح على أخيه نوح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النبيّ في الرفيق الأعلى</w:t>
      </w:r>
    </w:p>
    <w:p>
      <w:pPr>
        <w:pStyle w:val="BookText"/>
        <w:rPr/>
      </w:pPr>
      <w:r>
        <w:rPr>
          <w:rFonts w:ascii="IRNazanin" w:hAnsi="IRNazanin" w:eastAsia="IRNazanin"/>
          <w:color w:val="111111"/>
          <w:sz w:val="28"/>
          <w:sz w:val="28"/>
          <w:szCs w:val="28"/>
          <w:rtl w:val="true"/>
          <w:lang w:bidi="fa-IR"/>
        </w:rPr>
        <w:t>وانشقّت السما وأمطرت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أجلّ رُزئه وأعظما</w:t>
      </w:r>
    </w:p>
    <w:p>
      <w:pPr>
        <w:pStyle w:val="BookText"/>
        <w:rPr/>
      </w:pPr>
      <w:r>
        <w:rPr>
          <w:rFonts w:ascii="IRNazanin" w:hAnsi="IRNazanin" w:eastAsia="IRNazanin"/>
          <w:color w:val="111111"/>
          <w:sz w:val="28"/>
          <w:sz w:val="28"/>
          <w:szCs w:val="28"/>
          <w:rtl w:val="true"/>
          <w:lang w:bidi="fa-IR"/>
        </w:rPr>
        <w:t>بکاه کالهطال حزناً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وبان منه ساعده</w:t>
      </w:r>
    </w:p>
    <w:p>
      <w:pPr>
        <w:pStyle w:val="BookText"/>
        <w:rPr/>
      </w:pPr>
      <w:r>
        <w:rPr>
          <w:rFonts w:ascii="IRNazanin" w:hAnsi="IRNazanin" w:eastAsia="IRNazanin"/>
          <w:color w:val="111111"/>
          <w:sz w:val="28"/>
          <w:sz w:val="28"/>
          <w:szCs w:val="28"/>
          <w:rtl w:val="true"/>
          <w:lang w:bidi="fa-IR"/>
        </w:rPr>
        <w:t>بکاه صنوه الزكيّ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ونور عينيه خبا</w:t>
      </w:r>
    </w:p>
    <w:p>
      <w:pPr>
        <w:pStyle w:val="BookText"/>
        <w:rPr/>
      </w:pPr>
      <w:r>
        <w:rPr>
          <w:rFonts w:ascii="Amiri" w:hAnsi="Amiri" w:eastAsia="Amiri" w:cs="Amiri"/>
          <w:color w:val="111111"/>
          <w:sz w:val="28"/>
          <w:sz w:val="28"/>
          <w:szCs w:val="28"/>
          <w:rtl w:val="true"/>
          <w:lang w:bidi="ar-SA"/>
        </w:rPr>
        <w:t>ناحت بنات الوحي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مذ أمست بلا كفيل</w:t>
      </w:r>
    </w:p>
    <w:p>
      <w:pPr>
        <w:pStyle w:val="BookText"/>
        <w:rPr/>
      </w:pPr>
      <w:r>
        <w:rPr>
          <w:rFonts w:ascii="Amiri" w:hAnsi="Amiri" w:eastAsia="Amiri" w:cs="Amiri"/>
          <w:color w:val="111111"/>
          <w:sz w:val="28"/>
          <w:sz w:val="28"/>
          <w:szCs w:val="28"/>
          <w:rtl w:val="true"/>
          <w:lang w:bidi="ar-SA"/>
        </w:rPr>
        <w:t>ناحت عليه الحور في قصورها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لنوح آل البيت في خدورها</w:t>
      </w:r>
    </w:p>
    <w:p>
      <w:pPr>
        <w:pStyle w:val="BookText"/>
        <w:rPr/>
      </w:pPr>
      <w:r>
        <w:rPr>
          <w:rFonts w:ascii="Amiri" w:hAnsi="Amiri" w:eastAsia="Amiri" w:cs="Amiri"/>
          <w:color w:val="111111"/>
          <w:sz w:val="28"/>
          <w:sz w:val="28"/>
          <w:szCs w:val="28"/>
          <w:rtl w:val="true"/>
          <w:lang w:bidi="ar-SA"/>
        </w:rPr>
        <w:t>ناحت عليه زُمر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العقائل الزواكي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لتلك الخفرات الطاهره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مذسبيت حسرى القناع السافره </w:t>
      </w:r>
      <w:bookmarkStart w:id="486" w:name="pg16085_238685"/>
    </w:p>
    <w:p>
      <w:pPr>
        <w:pStyle w:val="BookText"/>
        <w:rPr/>
      </w:pPr>
      <w:bookmarkEnd w:id="486"/>
      <w:r>
        <w:rPr>
          <w:rFonts w:ascii="Amiri" w:hAnsi="Amiri" w:eastAsia="Amiri" w:cs="Amiri"/>
          <w:color w:val="111111"/>
          <w:sz w:val="28"/>
          <w:sz w:val="28"/>
          <w:szCs w:val="28"/>
          <w:rtl w:val="true"/>
          <w:lang w:bidi="ar-SA"/>
        </w:rPr>
        <w:t>ابن ربيب المجد أُمّاً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أخواته وهنّ في السبا</w:t>
      </w:r>
    </w:p>
    <w:p>
      <w:pPr>
        <w:pStyle w:val="BookText"/>
        <w:rPr/>
      </w:pPr>
      <w:r>
        <w:rPr>
          <w:rFonts w:ascii="Amiri" w:hAnsi="Amiri" w:eastAsia="Amiri" w:cs="Amiri"/>
          <w:color w:val="111111"/>
          <w:sz w:val="28"/>
          <w:sz w:val="28"/>
          <w:szCs w:val="28"/>
          <w:rtl w:val="true"/>
          <w:lang w:bidi="ar-SA"/>
        </w:rPr>
        <w:t>وأين عن ودائع النبوّه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 الغيرة والفتوّه</w:t>
      </w:r>
    </w:p>
    <w:p>
      <w:pPr>
        <w:pStyle w:val="BookText"/>
        <w:rPr/>
      </w:pPr>
      <w:r>
        <w:rPr>
          <w:rFonts w:ascii="Amiri" w:hAnsi="Amiri" w:eastAsia="Amiri" w:cs="Amiri"/>
          <w:color w:val="111111"/>
          <w:sz w:val="28"/>
          <w:sz w:val="28"/>
          <w:szCs w:val="28"/>
          <w:rtl w:val="true"/>
          <w:lang w:bidi="ar-SA"/>
        </w:rPr>
        <w:t>وأين منه ربِّ أرباب الابا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 الخيل إلى نحو الخبا</w:t>
      </w:r>
    </w:p>
    <w:p>
      <w:pPr>
        <w:pStyle w:val="BookText"/>
        <w:rPr/>
      </w:pPr>
      <w:r>
        <w:rPr>
          <w:rFonts w:ascii="Amiri" w:hAnsi="Amiri" w:eastAsia="Amiri" w:cs="Amiri"/>
          <w:color w:val="111111"/>
          <w:sz w:val="28"/>
          <w:sz w:val="28"/>
          <w:szCs w:val="28"/>
          <w:rtl w:val="true"/>
          <w:lang w:bidi="ar-SA"/>
        </w:rPr>
        <w:t>فأصبحت نهباً لكلّ 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مسودّة المتون والعواتق</w:t>
      </w:r>
    </w:p>
    <w:p>
      <w:pPr>
        <w:pStyle w:val="BookText"/>
        <w:rPr/>
      </w:pPr>
      <w:r>
        <w:rPr>
          <w:rFonts w:ascii="Amiri" w:hAnsi="Amiri" w:eastAsia="Amiri" w:cs="Amiri"/>
          <w:color w:val="111111"/>
          <w:sz w:val="28"/>
          <w:sz w:val="28"/>
          <w:szCs w:val="28"/>
          <w:rtl w:val="true"/>
          <w:lang w:bidi="ar-SA"/>
        </w:rPr>
        <w:t>فيها اشتفى العدوّ من ضغائنه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حامي الظعن من ظعائنه</w:t>
      </w:r>
    </w:p>
    <w:p>
      <w:pPr>
        <w:pStyle w:val="BookText"/>
        <w:rPr/>
      </w:pPr>
      <w:r>
        <w:rPr>
          <w:rFonts w:ascii="Amiri" w:hAnsi="Amiri" w:eastAsia="Amiri" w:cs="Amiri"/>
          <w:color w:val="111111"/>
          <w:sz w:val="28"/>
          <w:sz w:val="28"/>
          <w:szCs w:val="28"/>
          <w:rtl w:val="true"/>
          <w:lang w:bidi="ar-SA"/>
        </w:rPr>
        <w:t>أين فتى الفتيان يوم الملحمه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فتياته بأيدي الظلمه</w:t>
      </w:r>
    </w:p>
    <w:p>
      <w:pPr>
        <w:pStyle w:val="BookText"/>
        <w:rPr/>
      </w:pPr>
      <w:r>
        <w:rPr>
          <w:rFonts w:ascii="Amiri" w:hAnsi="Amiri" w:eastAsia="Amiri" w:cs="Amiri"/>
          <w:color w:val="111111"/>
          <w:sz w:val="28"/>
          <w:sz w:val="28"/>
          <w:szCs w:val="28"/>
          <w:rtl w:val="true"/>
          <w:lang w:bidi="ar-SA"/>
        </w:rPr>
        <w:t>فليته يرى بعين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عزائز الله على الأكوار</w:t>
      </w:r>
    </w:p>
    <w:p>
      <w:pPr>
        <w:pStyle w:val="BookText"/>
        <w:rPr/>
      </w:pPr>
      <w:r>
        <w:rPr>
          <w:rFonts w:ascii="Amiri" w:hAnsi="Amiri" w:eastAsia="Amiri" w:cs="Amiri"/>
          <w:color w:val="111111"/>
          <w:sz w:val="28"/>
          <w:sz w:val="28"/>
          <w:szCs w:val="28"/>
          <w:rtl w:val="true"/>
          <w:lang w:bidi="ar-SA"/>
        </w:rPr>
        <w:t>يُهدى بها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في أعظم كرب وكمد</w:t>
      </w:r>
    </w:p>
    <w:p>
      <w:pPr>
        <w:pStyle w:val="Heading4"/>
        <w:numPr>
          <w:ilvl w:val="3"/>
          <w:numId w:val="1"/>
        </w:numPr>
        <w:rPr/>
      </w:pPr>
      <w:bookmarkStart w:id="487" w:name="__RefHeading___Toc504360_1280447820"/>
      <w:bookmarkStart w:id="488" w:name="_Toc183"/>
      <w:bookmarkEnd w:id="487"/>
      <w:r>
        <w:rPr>
          <w:rtl w:val="true"/>
        </w:rPr>
        <w:t>من القصيدة الفاخرة</w:t>
      </w:r>
      <w:bookmarkEnd w:id="488"/>
    </w:p>
    <w:p>
      <w:pPr>
        <w:pStyle w:val="BookText"/>
        <w:rPr/>
      </w:pPr>
      <w:r>
        <w:rPr>
          <w:rFonts w:ascii="Amiri" w:hAnsi="Amiri" w:eastAsia="Amiri" w:cs="Amiri"/>
          <w:color w:val="111111"/>
          <w:sz w:val="28"/>
          <w:sz w:val="28"/>
          <w:szCs w:val="28"/>
          <w:rtl w:val="true"/>
          <w:lang w:bidi="ar-SA"/>
        </w:rPr>
        <w:t>للعلّامة الحجّة محمّد حسين آل كاشف الغطاء دام وجوده وهي تنيف على سبعين بيتاً ولكن في كتاب العبّاس ذكر قطعة معدودة الأبيات من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وتعبس من خوف وجوه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 عبّاس الوغى يتبسّم</w:t>
      </w:r>
    </w:p>
    <w:p>
      <w:pPr>
        <w:pStyle w:val="BookText"/>
        <w:rPr/>
      </w:pPr>
      <w:r>
        <w:rPr>
          <w:rFonts w:ascii="Amiri" w:hAnsi="Amiri" w:eastAsia="Amiri" w:cs="Amiri"/>
          <w:color w:val="111111"/>
          <w:sz w:val="28"/>
          <w:sz w:val="28"/>
          <w:szCs w:val="28"/>
          <w:rtl w:val="true"/>
          <w:lang w:bidi="ar-SA"/>
        </w:rPr>
        <w:t>عليم بتأويل المنيّة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على من بالكريهة معلم</w:t>
      </w:r>
    </w:p>
    <w:p>
      <w:pPr>
        <w:pStyle w:val="BookText"/>
        <w:rPr/>
      </w:pPr>
      <w:r>
        <w:rPr>
          <w:rFonts w:ascii="Amiri" w:hAnsi="Amiri" w:eastAsia="Amiri" w:cs="Amiri"/>
          <w:color w:val="111111"/>
          <w:sz w:val="28"/>
          <w:sz w:val="28"/>
          <w:szCs w:val="28"/>
          <w:rtl w:val="true"/>
          <w:lang w:bidi="ar-SA"/>
        </w:rPr>
        <w:t>ويمضي إلى الهيجاء مستقبل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 به أمر المنيّة مبرم</w:t>
      </w:r>
    </w:p>
    <w:p>
      <w:pPr>
        <w:pStyle w:val="BookText"/>
        <w:rPr/>
      </w:pPr>
      <w:r>
        <w:rPr>
          <w:rFonts w:ascii="Amiri" w:hAnsi="Amiri" w:eastAsia="Amiri" w:cs="Amiri"/>
          <w:color w:val="111111"/>
          <w:sz w:val="28"/>
          <w:sz w:val="28"/>
          <w:szCs w:val="28"/>
          <w:rtl w:val="true"/>
          <w:lang w:bidi="ar-SA"/>
        </w:rPr>
        <w:t>وصال عليهم صولة الليث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يحمحم من طول الطوى ويدمدم</w:t>
      </w:r>
    </w:p>
    <w:p>
      <w:pPr>
        <w:pStyle w:val="BookText"/>
        <w:rPr/>
      </w:pPr>
      <w:r>
        <w:rPr>
          <w:rFonts w:ascii="IRNazanin" w:hAnsi="IRNazanin" w:eastAsia="IRNazanin"/>
          <w:color w:val="111111"/>
          <w:sz w:val="28"/>
          <w:sz w:val="28"/>
          <w:szCs w:val="28"/>
          <w:rtl w:val="true"/>
          <w:lang w:bidi="fa-IR"/>
        </w:rPr>
        <w:t>وراح لورد المستقى حامل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وأصدر عنه وهو بالماء مفعم</w:t>
      </w:r>
    </w:p>
    <w:p>
      <w:pPr>
        <w:pStyle w:val="BookText"/>
        <w:rPr/>
      </w:pPr>
      <w:r>
        <w:rPr>
          <w:rFonts w:ascii="Amiri" w:hAnsi="Amiri" w:eastAsia="Amiri" w:cs="Amiri"/>
          <w:color w:val="111111"/>
          <w:sz w:val="28"/>
          <w:sz w:val="28"/>
          <w:szCs w:val="28"/>
          <w:rtl w:val="true"/>
          <w:lang w:bidi="ar-SA"/>
        </w:rPr>
        <w:t>ومذ خاض نهر العلقميّ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فولّى عنه والريق علقم</w:t>
      </w:r>
    </w:p>
    <w:p>
      <w:pPr>
        <w:pStyle w:val="BookText"/>
        <w:rPr/>
      </w:pPr>
      <w:r>
        <w:rPr>
          <w:rFonts w:ascii="Amiri" w:hAnsi="Amiri" w:eastAsia="Amiri" w:cs="Amiri"/>
          <w:color w:val="111111"/>
          <w:sz w:val="28"/>
          <w:sz w:val="28"/>
          <w:szCs w:val="28"/>
          <w:rtl w:val="true"/>
          <w:lang w:bidi="ar-SA"/>
        </w:rPr>
        <w:t>وأضحى ابن ساقي الحوض سقّا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عطاشى المصطفى الطّهر إنظموا</w:t>
      </w:r>
    </w:p>
    <w:p>
      <w:pPr>
        <w:pStyle w:val="BookText"/>
        <w:rPr/>
      </w:pPr>
      <w:r>
        <w:rPr>
          <w:rFonts w:ascii="Amiri" w:hAnsi="Amiri" w:eastAsia="Amiri" w:cs="Amiri"/>
          <w:color w:val="111111"/>
          <w:sz w:val="28"/>
          <w:sz w:val="28"/>
          <w:szCs w:val="28"/>
          <w:rtl w:val="true"/>
          <w:lang w:bidi="ar-SA"/>
        </w:rPr>
        <w:t>ولمّا أبى منك الإباء 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الفضل الذي يتقدّم</w:t>
      </w:r>
    </w:p>
    <w:p>
      <w:pPr>
        <w:pStyle w:val="BookText"/>
        <w:rPr/>
      </w:pPr>
      <w:r>
        <w:rPr>
          <w:rFonts w:ascii="Amiri" w:hAnsi="Amiri" w:eastAsia="Amiri" w:cs="Amiri"/>
          <w:color w:val="111111"/>
          <w:sz w:val="28"/>
          <w:sz w:val="28"/>
          <w:szCs w:val="28"/>
          <w:rtl w:val="true"/>
          <w:lang w:bidi="ar-SA"/>
        </w:rPr>
        <w:t>بهم حسمت يمناك ظلماً ولم 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القضا في صارم الشرك تحسم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عمود الفضل يخسف 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حديد للضلالة يدعم </w:t>
      </w:r>
      <w:bookmarkStart w:id="489" w:name="pg16085_238687"/>
    </w:p>
    <w:p>
      <w:pPr>
        <w:pStyle w:val="BookText"/>
        <w:rPr/>
      </w:pPr>
      <w:bookmarkEnd w:id="489"/>
      <w:r>
        <w:rPr>
          <w:rFonts w:ascii="Amiri" w:hAnsi="Amiri" w:eastAsia="Amiri" w:cs="Amiri"/>
          <w:color w:val="111111"/>
          <w:sz w:val="28"/>
          <w:sz w:val="28"/>
          <w:szCs w:val="28"/>
          <w:rtl w:val="true"/>
          <w:lang w:bidi="ar-SA"/>
        </w:rPr>
        <w:t>وحين هوى أهوى إليه 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صفوف المخلدين ويحطم</w:t>
      </w:r>
    </w:p>
    <w:p>
      <w:pPr>
        <w:pStyle w:val="BookText"/>
        <w:rPr/>
      </w:pPr>
      <w:r>
        <w:rPr>
          <w:rFonts w:ascii="Amiri" w:hAnsi="Amiri" w:eastAsia="Amiri" w:cs="Amiri"/>
          <w:color w:val="111111"/>
          <w:sz w:val="28"/>
          <w:sz w:val="28"/>
          <w:szCs w:val="28"/>
          <w:rtl w:val="true"/>
          <w:lang w:bidi="ar-SA"/>
        </w:rPr>
        <w:t>فألفاه مقطوع اليدين معفّراً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يفور من مخسوف هامته الدم</w:t>
      </w:r>
    </w:p>
    <w:p>
      <w:pPr>
        <w:pStyle w:val="BookText"/>
        <w:rPr/>
      </w:pPr>
      <w:r>
        <w:rPr>
          <w:rFonts w:ascii="Amiri" w:hAnsi="Amiri" w:eastAsia="Amiri" w:cs="Amiri"/>
          <w:color w:val="111111"/>
          <w:sz w:val="28"/>
          <w:sz w:val="28"/>
          <w:szCs w:val="28"/>
          <w:rtl w:val="true"/>
          <w:lang w:bidi="ar-SA"/>
        </w:rPr>
        <w:t>وقال أخي إن كنت كبش كتيبتي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بأس حين أدهى وأدهم</w:t>
      </w:r>
    </w:p>
    <w:p>
      <w:pPr>
        <w:pStyle w:val="BookText"/>
        <w:rPr/>
      </w:pPr>
      <w:r>
        <w:rPr>
          <w:rFonts w:ascii="Amiri" w:hAnsi="Amiri" w:eastAsia="Amiri" w:cs="Amiri"/>
          <w:color w:val="111111"/>
          <w:sz w:val="28"/>
          <w:sz w:val="28"/>
          <w:szCs w:val="28"/>
          <w:rtl w:val="true"/>
          <w:lang w:bidi="ar-SA"/>
        </w:rPr>
        <w:t>ومن ناقع حرّ القلوب من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دافع شرّ العدى يوم نهجم</w:t>
      </w:r>
    </w:p>
    <w:p>
      <w:pPr>
        <w:pStyle w:val="BookText"/>
        <w:rPr/>
      </w:pPr>
      <w:r>
        <w:rPr>
          <w:rFonts w:ascii="Amiri" w:hAnsi="Amiri" w:eastAsia="Amiri" w:cs="Amiri"/>
          <w:color w:val="111111"/>
          <w:sz w:val="28"/>
          <w:sz w:val="28"/>
          <w:szCs w:val="28"/>
          <w:rtl w:val="true"/>
          <w:lang w:bidi="ar-SA"/>
        </w:rPr>
        <w:t>ومن يكشف البلوى ومن يحمل اللوى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يدفع اللأوى ومن يتقحّم</w:t>
      </w:r>
    </w:p>
    <w:p>
      <w:pPr>
        <w:pStyle w:val="BookText"/>
        <w:rPr/>
      </w:pPr>
      <w:r>
        <w:rPr>
          <w:rFonts w:ascii="Amiri" w:hAnsi="Amiri" w:eastAsia="Amiri" w:cs="Amiri"/>
          <w:color w:val="111111"/>
          <w:sz w:val="28"/>
          <w:sz w:val="28"/>
          <w:szCs w:val="28"/>
          <w:rtl w:val="true"/>
          <w:lang w:bidi="ar-SA"/>
        </w:rPr>
        <w:t>رحلت وقد خلّفتني يا ابن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أغاض بأيدي الظالمين وأُهضم</w:t>
      </w:r>
    </w:p>
    <w:p>
      <w:pPr>
        <w:pStyle w:val="BookText"/>
        <w:rPr/>
      </w:pPr>
      <w:r>
        <w:rPr>
          <w:rFonts w:ascii="Amiri" w:hAnsi="Amiri" w:eastAsia="Amiri" w:cs="Amiri"/>
          <w:color w:val="111111"/>
          <w:sz w:val="28"/>
          <w:sz w:val="28"/>
          <w:szCs w:val="28"/>
          <w:rtl w:val="true"/>
          <w:lang w:bidi="ar-SA"/>
        </w:rPr>
        <w:t>أحاطت بي الأعداء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ناصر إلّا سنان ومخذم</w:t>
      </w:r>
    </w:p>
    <w:p>
      <w:pPr>
        <w:pStyle w:val="BookText"/>
        <w:rPr/>
      </w:pPr>
      <w:r>
        <w:rPr>
          <w:rFonts w:ascii="Amiri" w:hAnsi="Amiri" w:eastAsia="Amiri" w:cs="Amiri"/>
          <w:color w:val="111111"/>
          <w:sz w:val="28"/>
          <w:sz w:val="28"/>
          <w:szCs w:val="28"/>
          <w:rtl w:val="true"/>
          <w:lang w:bidi="ar-SA"/>
        </w:rPr>
        <w:t>وأقبل محنيّ الضلوع إلى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يكفكف عنها الدمع والدمع يسجم</w:t>
      </w:r>
    </w:p>
    <w:p>
      <w:pPr>
        <w:pStyle w:val="BookText"/>
        <w:rPr/>
      </w:pPr>
      <w:r>
        <w:rPr>
          <w:rFonts w:ascii="Amiri" w:hAnsi="Amiri" w:eastAsia="Amiri" w:cs="Amiri"/>
          <w:color w:val="111111"/>
          <w:sz w:val="28"/>
          <w:sz w:val="28"/>
          <w:szCs w:val="28"/>
          <w:rtl w:val="true"/>
          <w:lang w:bidi="ar-SA"/>
        </w:rPr>
        <w:t>ولاحت عليه للرزايا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لها لكنّه بتكتّم</w:t>
      </w:r>
    </w:p>
    <w:p>
      <w:pPr>
        <w:pStyle w:val="Heading4"/>
        <w:numPr>
          <w:ilvl w:val="3"/>
          <w:numId w:val="1"/>
        </w:numPr>
        <w:rPr/>
      </w:pPr>
      <w:bookmarkStart w:id="490" w:name="__RefHeading___Toc504362_1280447820"/>
      <w:bookmarkStart w:id="491" w:name="_Toc184"/>
      <w:bookmarkEnd w:id="490"/>
      <w:r>
        <w:rPr>
          <w:rtl w:val="true"/>
        </w:rPr>
        <w:t>من القصيدة الفاخرة</w:t>
      </w:r>
      <w:bookmarkEnd w:id="491"/>
    </w:p>
    <w:p>
      <w:pPr>
        <w:pStyle w:val="BookText"/>
        <w:rPr/>
      </w:pPr>
      <w:r>
        <w:rPr>
          <w:rFonts w:ascii="Amiri" w:hAnsi="Amiri" w:eastAsia="Amiri" w:cs="Amiri"/>
          <w:color w:val="111111"/>
          <w:sz w:val="28"/>
          <w:sz w:val="28"/>
          <w:szCs w:val="28"/>
          <w:rtl w:val="true"/>
          <w:lang w:bidi="ar-SA"/>
        </w:rPr>
        <w:t xml:space="preserve">للخطيب البارع الشيخ محمّد علي اليعقوبي النجفي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حامي ثغرة الدين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فرائده إن سلّ منها نظامها</w:t>
      </w:r>
    </w:p>
    <w:p>
      <w:pPr>
        <w:pStyle w:val="BookText"/>
        <w:rPr/>
      </w:pPr>
      <w:r>
        <w:rPr>
          <w:rFonts w:ascii="Amiri" w:hAnsi="Amiri" w:eastAsia="Amiri" w:cs="Amiri"/>
          <w:color w:val="111111"/>
          <w:sz w:val="28"/>
          <w:sz w:val="28"/>
          <w:szCs w:val="28"/>
          <w:rtl w:val="true"/>
          <w:lang w:bidi="ar-SA"/>
        </w:rPr>
        <w:t>قضى لقراع الشوس عضباً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التنادي يستكنّ حمامها</w:t>
      </w:r>
    </w:p>
    <w:p>
      <w:pPr>
        <w:pStyle w:val="BookText"/>
        <w:rPr/>
      </w:pPr>
      <w:r>
        <w:rPr>
          <w:rFonts w:ascii="Amiri" w:hAnsi="Amiri" w:eastAsia="Amiri" w:cs="Amiri"/>
          <w:color w:val="111111"/>
          <w:sz w:val="28"/>
          <w:sz w:val="28"/>
          <w:szCs w:val="28"/>
          <w:rtl w:val="true"/>
          <w:lang w:bidi="ar-SA"/>
        </w:rPr>
        <w:t>عليهانطوت في حلبة الطعن فانطوى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 منه وضاق مقامها</w:t>
      </w:r>
    </w:p>
    <w:p>
      <w:pPr>
        <w:pStyle w:val="BookText"/>
        <w:rPr/>
      </w:pPr>
      <w:r>
        <w:rPr>
          <w:rFonts w:ascii="Amiri" w:hAnsi="Amiri" w:eastAsia="Amiri" w:cs="Amiri"/>
          <w:color w:val="111111"/>
          <w:sz w:val="28"/>
          <w:sz w:val="28"/>
          <w:szCs w:val="28"/>
          <w:rtl w:val="true"/>
          <w:lang w:bidi="ar-SA"/>
        </w:rPr>
        <w:t>وخاض بها بحراً يرفّ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 ويد الأقدار جالت سهامها</w:t>
      </w:r>
    </w:p>
    <w:p>
      <w:pPr>
        <w:pStyle w:val="BookText"/>
        <w:rPr/>
      </w:pPr>
      <w:r>
        <w:rPr>
          <w:rFonts w:ascii="Amiri" w:hAnsi="Amiri" w:eastAsia="Amiri" w:cs="Amiri"/>
          <w:color w:val="111111"/>
          <w:sz w:val="28"/>
          <w:sz w:val="28"/>
          <w:szCs w:val="28"/>
          <w:rtl w:val="true"/>
          <w:lang w:bidi="ar-SA"/>
        </w:rPr>
        <w:t>فحلاها من جانب النهر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وولّت عواديها بصلّ لجامها</w:t>
      </w:r>
    </w:p>
    <w:p>
      <w:pPr>
        <w:pStyle w:val="BookText"/>
        <w:rPr/>
      </w:pPr>
      <w:r>
        <w:rPr>
          <w:rFonts w:ascii="Amiri" w:hAnsi="Amiri" w:eastAsia="Amiri" w:cs="Amiri"/>
          <w:color w:val="111111"/>
          <w:sz w:val="28"/>
          <w:sz w:val="28"/>
          <w:szCs w:val="28"/>
          <w:rtl w:val="true"/>
          <w:lang w:bidi="ar-SA"/>
        </w:rPr>
        <w:t>ودمدم ليث الغاب يسطو 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لم يكبر عليه ازدحامها</w:t>
      </w:r>
    </w:p>
    <w:p>
      <w:pPr>
        <w:pStyle w:val="BookText"/>
        <w:rPr/>
      </w:pPr>
      <w:r>
        <w:rPr>
          <w:rFonts w:ascii="Amiri" w:hAnsi="Amiri" w:eastAsia="Amiri" w:cs="Amiri"/>
          <w:color w:val="111111"/>
          <w:sz w:val="28"/>
          <w:sz w:val="28"/>
          <w:szCs w:val="28"/>
          <w:rtl w:val="true"/>
          <w:lang w:bidi="ar-SA"/>
        </w:rPr>
        <w:t>ثنى رجله عن صهوة المهر وامنتطى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النهر واحتلّ السقاء همامها</w:t>
      </w:r>
    </w:p>
    <w:p>
      <w:pPr>
        <w:pStyle w:val="BookText"/>
        <w:rPr/>
      </w:pPr>
      <w:r>
        <w:rPr>
          <w:rFonts w:ascii="Amiri" w:hAnsi="Amiri" w:eastAsia="Amiri" w:cs="Amiri"/>
          <w:color w:val="111111"/>
          <w:sz w:val="28"/>
          <w:sz w:val="28"/>
          <w:szCs w:val="28"/>
          <w:rtl w:val="true"/>
          <w:lang w:bidi="ar-SA"/>
        </w:rPr>
        <w:t>وهبّ إلى نحو الخيام مشمّراً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 عطاشاً قد طواها أوامها</w:t>
      </w:r>
    </w:p>
    <w:p>
      <w:pPr>
        <w:pStyle w:val="BookText"/>
        <w:rPr/>
      </w:pPr>
      <w:r>
        <w:rPr>
          <w:rFonts w:ascii="Amiri" w:hAnsi="Amiri" w:eastAsia="Amiri" w:cs="Amiri"/>
          <w:color w:val="111111"/>
          <w:sz w:val="28"/>
          <w:sz w:val="28"/>
          <w:szCs w:val="28"/>
          <w:rtl w:val="true"/>
          <w:lang w:bidi="ar-SA"/>
        </w:rPr>
        <w:t>ألمّت به سوداء يخطف برقها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من رعب ويعلو قتامها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قضاء الله لم يبق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خسيس ولم يكبر عليه اعتصامها </w:t>
      </w:r>
      <w:bookmarkStart w:id="492" w:name="pg16085_238689"/>
    </w:p>
    <w:p>
      <w:pPr>
        <w:pStyle w:val="BookText"/>
        <w:rPr/>
      </w:pPr>
      <w:bookmarkEnd w:id="492"/>
      <w:r>
        <w:rPr>
          <w:rFonts w:ascii="Amiri" w:hAnsi="Amiri" w:eastAsia="Amiri" w:cs="Amiri"/>
          <w:color w:val="111111"/>
          <w:sz w:val="28"/>
          <w:sz w:val="28"/>
          <w:szCs w:val="28"/>
          <w:rtl w:val="true"/>
          <w:lang w:bidi="ar-SA"/>
        </w:rPr>
        <w:t>بماضية الأقدار جذت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وثنّت به اليسرى وطاب التئامها</w:t>
      </w:r>
    </w:p>
    <w:p>
      <w:pPr>
        <w:pStyle w:val="BookText"/>
        <w:rPr/>
      </w:pPr>
      <w:r>
        <w:rPr>
          <w:rFonts w:ascii="Amiri" w:hAnsi="Amiri" w:eastAsia="Amiri" w:cs="Amiri"/>
          <w:color w:val="111111"/>
          <w:sz w:val="28"/>
          <w:sz w:val="28"/>
          <w:szCs w:val="28"/>
          <w:rtl w:val="true"/>
          <w:lang w:bidi="ar-SA"/>
        </w:rPr>
        <w:t>وفي عمد حتم القضا شجّ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ترجّل وانثالت عليه لثامها</w:t>
      </w:r>
    </w:p>
    <w:p>
      <w:pPr>
        <w:pStyle w:val="BookText"/>
        <w:rPr/>
      </w:pPr>
      <w:r>
        <w:rPr>
          <w:rFonts w:ascii="Amiri" w:hAnsi="Amiri" w:eastAsia="Amiri" w:cs="Amiri"/>
          <w:color w:val="111111"/>
          <w:sz w:val="28"/>
          <w:sz w:val="28"/>
          <w:szCs w:val="28"/>
          <w:rtl w:val="true"/>
          <w:lang w:bidi="ar-SA"/>
        </w:rPr>
        <w:t>به انتظمت سمر القضا وتشاكلت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فيه يوم الروح حلّ نظامها</w:t>
      </w:r>
    </w:p>
    <w:p>
      <w:pPr>
        <w:pStyle w:val="BookText"/>
        <w:rPr/>
      </w:pPr>
      <w:r>
        <w:rPr>
          <w:rFonts w:ascii="Amiri" w:hAnsi="Amiri" w:eastAsia="Amiri" w:cs="Amiri"/>
          <w:color w:val="111111"/>
          <w:sz w:val="28"/>
          <w:sz w:val="28"/>
          <w:szCs w:val="28"/>
          <w:rtl w:val="true"/>
          <w:lang w:bidi="ar-SA"/>
        </w:rPr>
        <w:t xml:space="preserve">دعا محيي الإسلام يا ابن الذي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دين الله شدّ قوامها</w:t>
      </w:r>
    </w:p>
    <w:p>
      <w:pPr>
        <w:pStyle w:val="BookText"/>
        <w:rPr/>
      </w:pPr>
      <w:r>
        <w:rPr>
          <w:rFonts w:ascii="Amiri" w:hAnsi="Amiri" w:eastAsia="Amiri" w:cs="Amiri"/>
          <w:color w:val="111111"/>
          <w:sz w:val="28"/>
          <w:sz w:val="28"/>
          <w:szCs w:val="28"/>
          <w:rtl w:val="true"/>
          <w:lang w:bidi="ar-SA"/>
        </w:rPr>
        <w:t>جرى نافذ الأقدار فيمن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فإنّ النفس حان حمامها</w:t>
      </w:r>
    </w:p>
    <w:p>
      <w:pPr>
        <w:pStyle w:val="BookText"/>
        <w:rPr/>
      </w:pPr>
      <w:r>
        <w:rPr>
          <w:rFonts w:ascii="Amiri" w:hAnsi="Amiri" w:eastAsia="Amiri" w:cs="Amiri"/>
          <w:color w:val="111111"/>
          <w:sz w:val="28"/>
          <w:sz w:val="28"/>
          <w:szCs w:val="28"/>
          <w:rtl w:val="true"/>
          <w:lang w:bidi="ar-SA"/>
        </w:rPr>
        <w:t>فشدّ مجيباً دعوة الليث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تراتٍ به الأعداء طال اجترامها</w:t>
      </w:r>
    </w:p>
    <w:p>
      <w:pPr>
        <w:pStyle w:val="BookText"/>
        <w:rPr/>
      </w:pPr>
      <w:r>
        <w:rPr>
          <w:rFonts w:ascii="Amiri" w:hAnsi="Amiri" w:eastAsia="Amiri" w:cs="Amiri"/>
          <w:color w:val="111111"/>
          <w:sz w:val="28"/>
          <w:sz w:val="28"/>
          <w:szCs w:val="28"/>
          <w:rtl w:val="true"/>
          <w:lang w:bidi="ar-SA"/>
        </w:rPr>
        <w:t xml:space="preserve">طواها ضراباً سلّ فيه نفوسها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 فيها للبوار اخترامها</w:t>
      </w:r>
    </w:p>
    <w:p>
      <w:pPr>
        <w:pStyle w:val="BookText"/>
        <w:rPr/>
      </w:pPr>
      <w:r>
        <w:rPr>
          <w:rFonts w:ascii="Amiri" w:hAnsi="Amiri" w:eastAsia="Amiri" w:cs="Amiri"/>
          <w:color w:val="111111"/>
          <w:sz w:val="28"/>
          <w:sz w:val="28"/>
          <w:szCs w:val="28"/>
          <w:rtl w:val="true"/>
          <w:lang w:bidi="ar-SA"/>
        </w:rPr>
        <w:t>وأحنى عليه قائلاً هتك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المعالي واستحل حرامها</w:t>
      </w:r>
    </w:p>
    <w:p>
      <w:pPr>
        <w:pStyle w:val="BookText"/>
        <w:rPr/>
      </w:pPr>
      <w:r>
        <w:rPr>
          <w:rFonts w:ascii="Amiri" w:hAnsi="Amiri" w:eastAsia="Amiri" w:cs="Amiri"/>
          <w:color w:val="111111"/>
          <w:sz w:val="28"/>
          <w:sz w:val="28"/>
          <w:szCs w:val="28"/>
          <w:rtl w:val="true"/>
          <w:lang w:bidi="ar-SA"/>
        </w:rPr>
        <w:t>أخي لمن أسطو وإنّك 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وعضبي إذا ما ضاق يوماً مقامها</w:t>
      </w:r>
    </w:p>
    <w:p>
      <w:pPr>
        <w:pStyle w:val="BookText"/>
        <w:rPr/>
      </w:pPr>
      <w:r>
        <w:rPr>
          <w:rFonts w:ascii="Amiri" w:hAnsi="Amiri" w:eastAsia="Amiri" w:cs="Amiri"/>
          <w:color w:val="111111"/>
          <w:sz w:val="28"/>
          <w:sz w:val="28"/>
          <w:szCs w:val="28"/>
          <w:rtl w:val="true"/>
          <w:lang w:bidi="ar-SA"/>
        </w:rPr>
        <w:t>أخي فمن يعطي المكارم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فيه إعزازاً تطاول هامها</w:t>
      </w:r>
    </w:p>
    <w:p>
      <w:pPr>
        <w:pStyle w:val="BookText"/>
        <w:rPr/>
      </w:pPr>
      <w:r>
        <w:rPr>
          <w:rFonts w:ascii="Amiri" w:hAnsi="Amiri" w:eastAsia="Amiri" w:cs="Amiri"/>
          <w:color w:val="111111"/>
          <w:sz w:val="28"/>
          <w:sz w:val="28"/>
          <w:szCs w:val="28"/>
          <w:rtl w:val="true"/>
          <w:lang w:bidi="ar-SA"/>
        </w:rPr>
        <w:t>أخي فمن للمحصنات إذا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بملساء يذكي الحائمات رغامها</w:t>
      </w:r>
    </w:p>
    <w:p>
      <w:pPr>
        <w:pStyle w:val="BookText"/>
        <w:rPr/>
      </w:pPr>
      <w:r>
        <w:rPr>
          <w:rFonts w:ascii="Amiri" w:hAnsi="Amiri" w:eastAsia="Amiri" w:cs="Amiri"/>
          <w:color w:val="111111"/>
          <w:sz w:val="28"/>
          <w:sz w:val="28"/>
          <w:szCs w:val="28"/>
          <w:rtl w:val="true"/>
          <w:lang w:bidi="ar-SA"/>
        </w:rPr>
        <w:t>أخي لمن لمن أُعطي اللواء ومن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عباب الحرب إن جاش سامها</w:t>
      </w:r>
    </w:p>
    <w:p>
      <w:pPr>
        <w:pStyle w:val="BookText"/>
        <w:rPr/>
      </w:pPr>
      <w:r>
        <w:rPr>
          <w:rFonts w:ascii="Amiri" w:hAnsi="Amiri" w:eastAsia="Amiri" w:cs="Amiri"/>
          <w:color w:val="111111"/>
          <w:sz w:val="28"/>
          <w:sz w:val="28"/>
          <w:szCs w:val="28"/>
          <w:rtl w:val="true"/>
          <w:lang w:bidi="ar-SA"/>
        </w:rPr>
        <w:t>أُخي فمن يحمي الذمار 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كبا بالضاربات اغترامها</w:t>
      </w:r>
    </w:p>
    <w:p>
      <w:pPr>
        <w:pStyle w:val="BookText"/>
        <w:rPr/>
      </w:pPr>
      <w:r>
        <w:rPr>
          <w:rFonts w:ascii="Amiri" w:hAnsi="Amiri" w:eastAsia="Amiri" w:cs="Amiri"/>
          <w:color w:val="111111"/>
          <w:sz w:val="28"/>
          <w:sz w:val="28"/>
          <w:szCs w:val="28"/>
          <w:rtl w:val="true"/>
          <w:lang w:bidi="ar-SA"/>
        </w:rPr>
        <w:t>كفى أسفاً أنّي فقدت حشاشتي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بفقدك والأرزاء جدّ احتدامها</w:t>
      </w:r>
    </w:p>
    <w:p>
      <w:pPr>
        <w:pStyle w:val="BookText"/>
        <w:rPr/>
      </w:pPr>
      <w:r>
        <w:rPr>
          <w:rFonts w:ascii="Amiri" w:hAnsi="Amiri" w:eastAsia="Amiri" w:cs="Amiri"/>
          <w:color w:val="111111"/>
          <w:sz w:val="28"/>
          <w:sz w:val="28"/>
          <w:szCs w:val="28"/>
          <w:rtl w:val="true"/>
          <w:lang w:bidi="ar-SA"/>
        </w:rPr>
        <w:t>فوالهفتا والدهر غدر صروفه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وعفواً ناضلتني سهامها</w:t>
      </w:r>
    </w:p>
    <w:p>
      <w:pPr>
        <w:pStyle w:val="BookText"/>
        <w:rPr/>
      </w:pPr>
      <w:r>
        <w:rPr>
          <w:rFonts w:ascii="Amiri" w:hAnsi="Amiri" w:eastAsia="Amiri" w:cs="Amiri"/>
          <w:color w:val="111111"/>
          <w:sz w:val="28"/>
          <w:sz w:val="28"/>
          <w:szCs w:val="28"/>
          <w:rtl w:val="true"/>
          <w:lang w:bidi="ar-SA"/>
        </w:rPr>
        <w:t>إلى الله أشكو لوعة لو أبثّها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شامخات الأرض ساخ شمامها</w:t>
      </w:r>
    </w:p>
    <w:p>
      <w:pPr>
        <w:pStyle w:val="BookText"/>
        <w:rPr/>
      </w:pPr>
      <w:r>
        <w:rPr>
          <w:rFonts w:ascii="Amiri" w:hAnsi="Amiri" w:eastAsia="Amiri" w:cs="Amiri"/>
          <w:color w:val="111111"/>
          <w:sz w:val="28"/>
          <w:sz w:val="28"/>
          <w:szCs w:val="28"/>
          <w:rtl w:val="true"/>
          <w:lang w:bidi="ar-SA"/>
        </w:rPr>
        <w:t>على أنّني والحكم لله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بأثرك والدنيا قليل دوامها</w:t>
      </w:r>
    </w:p>
    <w:p>
      <w:pPr>
        <w:pStyle w:val="BookText"/>
        <w:rPr/>
      </w:pPr>
      <w:r>
        <w:rPr>
          <w:rFonts w:ascii="Amiri" w:hAnsi="Amiri" w:eastAsia="Amiri" w:cs="Amiri"/>
          <w:color w:val="111111"/>
          <w:sz w:val="28"/>
          <w:sz w:val="28"/>
          <w:szCs w:val="28"/>
          <w:rtl w:val="true"/>
          <w:lang w:bidi="ar-SA"/>
        </w:rPr>
        <w:t>فقام وقد أحنى الضلوع على 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يئنّ كما في الدوح أنّ حمامها</w:t>
      </w:r>
    </w:p>
    <w:p>
      <w:pPr>
        <w:pStyle w:val="BookText"/>
        <w:rPr/>
      </w:pPr>
      <w:r>
        <w:rPr>
          <w:rFonts w:ascii="Amiri" w:hAnsi="Amiri" w:eastAsia="Amiri" w:cs="Amiri"/>
          <w:color w:val="111111"/>
          <w:sz w:val="28"/>
          <w:sz w:val="28"/>
          <w:szCs w:val="28"/>
          <w:rtl w:val="true"/>
          <w:lang w:bidi="ar-SA"/>
        </w:rPr>
        <w:t>حسبتك للأيتام تبقى ولم أخل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عليّ الداهيات طغامها</w:t>
      </w:r>
    </w:p>
    <w:p>
      <w:pPr>
        <w:pStyle w:val="Heading4"/>
        <w:numPr>
          <w:ilvl w:val="3"/>
          <w:numId w:val="1"/>
        </w:numPr>
        <w:rPr/>
      </w:pPr>
      <w:bookmarkStart w:id="493" w:name="__RefHeading___Toc504364_1280447820"/>
      <w:bookmarkStart w:id="494" w:name="_Toc185"/>
      <w:bookmarkEnd w:id="493"/>
      <w:r>
        <w:rPr>
          <w:rtl w:val="true"/>
        </w:rPr>
        <w:t>وله أيضاً</w:t>
      </w:r>
      <w:bookmarkEnd w:id="49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مجموعته المسمّاة بالذخائر المطبوعة في مطبعة دار النشر والتأليف في النجف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أهدى إليّ نسخة فانتخبت منها بعض أبيات هذه القصيدة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غداة أبو الفضل لفّ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 الظبي والقنا الشُّرّعا</w:t>
      </w:r>
    </w:p>
    <w:p>
      <w:pPr>
        <w:pStyle w:val="BookText"/>
        <w:rPr/>
      </w:pPr>
      <w:r>
        <w:rPr>
          <w:rFonts w:ascii="Amiri" w:hAnsi="Amiri" w:eastAsia="Amiri" w:cs="Amiri"/>
          <w:color w:val="111111"/>
          <w:sz w:val="28"/>
          <w:sz w:val="28"/>
          <w:szCs w:val="28"/>
          <w:rtl w:val="true"/>
          <w:lang w:bidi="ar-SA"/>
        </w:rPr>
        <w:t>رعى بالوفاء عهود الإخا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الله ذمّة موف رعا</w:t>
      </w:r>
    </w:p>
    <w:p>
      <w:pPr>
        <w:pStyle w:val="BookText"/>
        <w:rPr/>
      </w:pPr>
      <w:r>
        <w:rPr>
          <w:rFonts w:ascii="Amiri" w:hAnsi="Amiri" w:eastAsia="Amiri" w:cs="Amiri"/>
          <w:color w:val="111111"/>
          <w:sz w:val="28"/>
          <w:sz w:val="28"/>
          <w:szCs w:val="28"/>
          <w:rtl w:val="true"/>
          <w:lang w:bidi="ar-SA"/>
        </w:rPr>
        <w:t>فتّى ذكر القوم مذ راعهم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الفتى البطل الأروعا</w:t>
      </w:r>
    </w:p>
    <w:p>
      <w:pPr>
        <w:pStyle w:val="BookText"/>
        <w:rPr/>
      </w:pPr>
      <w:r>
        <w:rPr>
          <w:rFonts w:ascii="Amiri" w:hAnsi="Amiri" w:eastAsia="Amiri" w:cs="Amiri"/>
          <w:color w:val="111111"/>
          <w:sz w:val="28"/>
          <w:sz w:val="28"/>
          <w:szCs w:val="28"/>
          <w:rtl w:val="true"/>
          <w:lang w:bidi="ar-SA"/>
        </w:rPr>
        <w:t>إذا ركع السيف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هامهم سُجّداً رُكّعا</w:t>
      </w:r>
    </w:p>
    <w:p>
      <w:pPr>
        <w:pStyle w:val="BookText"/>
        <w:rPr/>
      </w:pPr>
      <w:r>
        <w:rPr>
          <w:rFonts w:ascii="Amiri" w:hAnsi="Amiri" w:eastAsia="Amiri" w:cs="Amiri"/>
          <w:color w:val="111111"/>
          <w:sz w:val="28"/>
          <w:sz w:val="28"/>
          <w:szCs w:val="28"/>
          <w:rtl w:val="true"/>
          <w:lang w:bidi="ar-SA"/>
        </w:rPr>
        <w:t>وحول الشريعة تحمي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 قضى البغي أن تجمعا</w:t>
      </w:r>
    </w:p>
    <w:p>
      <w:pPr>
        <w:pStyle w:val="BookText"/>
        <w:rPr/>
      </w:pPr>
      <w:r>
        <w:rPr>
          <w:rFonts w:ascii="Amiri" w:hAnsi="Amiri" w:eastAsia="Amiri" w:cs="Amiri"/>
          <w:color w:val="111111"/>
          <w:sz w:val="28"/>
          <w:sz w:val="28"/>
          <w:szCs w:val="28"/>
          <w:rtl w:val="true"/>
          <w:lang w:bidi="ar-SA"/>
        </w:rPr>
        <w:t>ولو أنّ غلّة أحشائه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بصلد الصفا كاد أن يصدعا</w:t>
      </w:r>
    </w:p>
    <w:p>
      <w:pPr>
        <w:pStyle w:val="BookText"/>
        <w:rPr/>
      </w:pPr>
      <w:r>
        <w:rPr>
          <w:rFonts w:ascii="Amiri" w:hAnsi="Amiri" w:eastAsia="Amiri" w:cs="Amiri"/>
          <w:color w:val="111111"/>
          <w:sz w:val="28"/>
          <w:sz w:val="28"/>
          <w:szCs w:val="28"/>
          <w:rtl w:val="true"/>
          <w:lang w:bidi="ar-SA"/>
        </w:rPr>
        <w:t>فجنّب ورد المعين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غلّة السبط أن ينقعا</w:t>
      </w:r>
    </w:p>
    <w:p>
      <w:pPr>
        <w:pStyle w:val="BookText"/>
        <w:rPr/>
      </w:pPr>
      <w:r>
        <w:rPr>
          <w:rFonts w:ascii="Amiri" w:hAnsi="Amiri" w:eastAsia="Amiri" w:cs="Amiri"/>
          <w:color w:val="111111"/>
          <w:sz w:val="28"/>
          <w:sz w:val="28"/>
          <w:szCs w:val="28"/>
          <w:rtl w:val="true"/>
          <w:lang w:bidi="ar-SA"/>
        </w:rPr>
        <w:t>وآب ولم يرو من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وجرّعه الحتف ما جرّعا</w:t>
      </w:r>
    </w:p>
    <w:p>
      <w:pPr>
        <w:pStyle w:val="BookText"/>
        <w:rPr/>
      </w:pPr>
      <w:r>
        <w:rPr>
          <w:rFonts w:ascii="Amiri" w:hAnsi="Amiri" w:eastAsia="Amiri" w:cs="Amiri"/>
          <w:color w:val="111111"/>
          <w:sz w:val="28"/>
          <w:sz w:val="28"/>
          <w:szCs w:val="28"/>
          <w:rtl w:val="true"/>
          <w:lang w:bidi="ar-SA"/>
        </w:rPr>
        <w:t>فخرّ على ضفّة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فأعظِم به مصرعا</w:t>
      </w:r>
    </w:p>
    <w:p>
      <w:pPr>
        <w:pStyle w:val="BookText"/>
        <w:rPr/>
      </w:pPr>
      <w:r>
        <w:rPr>
          <w:rFonts w:ascii="Amiri" w:hAnsi="Amiri" w:eastAsia="Amiri" w:cs="Amiri"/>
          <w:color w:val="111111"/>
          <w:sz w:val="28"/>
          <w:sz w:val="28"/>
          <w:szCs w:val="28"/>
          <w:rtl w:val="true"/>
          <w:lang w:bidi="ar-SA"/>
        </w:rPr>
        <w:t>فما كان أشجى لقلب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وآلم منه ولا أفضعا</w:t>
      </w:r>
    </w:p>
    <w:p>
      <w:pPr>
        <w:pStyle w:val="BookText"/>
        <w:rPr/>
      </w:pPr>
      <w:r>
        <w:rPr>
          <w:rFonts w:ascii="IRNazanin" w:hAnsi="IRNazanin" w:eastAsia="IRNazanin"/>
          <w:color w:val="111111"/>
          <w:sz w:val="28"/>
          <w:sz w:val="28"/>
          <w:szCs w:val="28"/>
          <w:rtl w:val="true"/>
          <w:lang w:bidi="fa-IR"/>
        </w:rPr>
        <w:t>رأى دمه للقنا 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وأوصاله للضبا مرتعا</w:t>
      </w:r>
    </w:p>
    <w:p>
      <w:pPr>
        <w:pStyle w:val="BookText"/>
        <w:rPr/>
      </w:pPr>
      <w:r>
        <w:rPr>
          <w:rFonts w:ascii="Amiri" w:hAnsi="Amiri" w:eastAsia="Amiri" w:cs="Amiri"/>
          <w:color w:val="111111"/>
          <w:sz w:val="28"/>
          <w:sz w:val="28"/>
          <w:szCs w:val="28"/>
          <w:rtl w:val="true"/>
          <w:lang w:bidi="ar-SA"/>
        </w:rPr>
        <w:t>قطيع اليمين عفير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النصال له مضجعا</w:t>
      </w:r>
    </w:p>
    <w:p>
      <w:pPr>
        <w:pStyle w:val="BookText"/>
        <w:rPr/>
      </w:pPr>
      <w:r>
        <w:rPr>
          <w:rFonts w:ascii="Amiri" w:hAnsi="Amiri" w:eastAsia="Amiri" w:cs="Amiri"/>
          <w:color w:val="111111"/>
          <w:sz w:val="28"/>
          <w:sz w:val="28"/>
          <w:szCs w:val="28"/>
          <w:rtl w:val="true"/>
          <w:lang w:bidi="ar-SA"/>
        </w:rPr>
        <w:t>أبدر العشيرة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وهيهات أن تطلعا</w:t>
      </w:r>
    </w:p>
    <w:p>
      <w:pPr>
        <w:pStyle w:val="BookText"/>
        <w:rPr/>
      </w:pPr>
      <w:r>
        <w:rPr>
          <w:rFonts w:ascii="Amiri" w:hAnsi="Amiri" w:eastAsia="Amiri" w:cs="Amiri"/>
          <w:color w:val="111111"/>
          <w:sz w:val="28"/>
          <w:sz w:val="28"/>
          <w:szCs w:val="28"/>
          <w:rtl w:val="true"/>
          <w:lang w:bidi="ar-SA"/>
        </w:rPr>
        <w:t>فقدتك يا ابن أبي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به مضراً أجمعا</w:t>
      </w:r>
    </w:p>
    <w:p>
      <w:pPr>
        <w:pStyle w:val="BookText"/>
        <w:rPr/>
      </w:pPr>
      <w:r>
        <w:rPr>
          <w:rFonts w:ascii="Amiri" w:hAnsi="Amiri" w:eastAsia="Amiri" w:cs="Amiri"/>
          <w:color w:val="111111"/>
          <w:sz w:val="28"/>
          <w:sz w:val="28"/>
          <w:szCs w:val="28"/>
          <w:rtl w:val="true"/>
          <w:lang w:bidi="ar-SA"/>
        </w:rPr>
        <w:t>قصمت القرى وهدمت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وأحنيت فوق الجوى أضلعا</w:t>
      </w:r>
    </w:p>
    <w:p>
      <w:pPr>
        <w:pStyle w:val="BookText"/>
        <w:rPr/>
      </w:pPr>
      <w:r>
        <w:rPr>
          <w:rFonts w:ascii="Amiri" w:hAnsi="Amiri" w:eastAsia="Amiri" w:cs="Amiri"/>
          <w:color w:val="111111"/>
          <w:sz w:val="28"/>
          <w:sz w:val="28"/>
          <w:szCs w:val="28"/>
          <w:rtl w:val="true"/>
          <w:lang w:bidi="ar-SA"/>
        </w:rPr>
        <w:t>لقد هجعت أعين الشامتين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لفقدك لن تهجعا</w:t>
      </w:r>
    </w:p>
    <w:p>
      <w:pPr>
        <w:pStyle w:val="BookText"/>
        <w:rPr/>
      </w:pPr>
      <w:r>
        <w:rPr>
          <w:rFonts w:ascii="Amiri" w:hAnsi="Amiri" w:eastAsia="Amiri" w:cs="Amiri"/>
          <w:color w:val="111111"/>
          <w:sz w:val="28"/>
          <w:sz w:val="28"/>
          <w:szCs w:val="28"/>
          <w:rtl w:val="true"/>
          <w:lang w:bidi="ar-SA"/>
        </w:rPr>
        <w:t xml:space="preserve">أساقي العطاشا لقد كضّها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 فاستقت بعدك الأدمعا</w:t>
      </w:r>
    </w:p>
    <w:p>
      <w:pPr>
        <w:pStyle w:val="BookText"/>
        <w:rPr/>
      </w:pPr>
      <w:r>
        <w:rPr>
          <w:rFonts w:ascii="Amiri" w:hAnsi="Amiri" w:eastAsia="Amiri" w:cs="Amiri"/>
          <w:color w:val="111111"/>
          <w:sz w:val="28"/>
          <w:sz w:val="28"/>
          <w:szCs w:val="28"/>
          <w:rtl w:val="true"/>
          <w:lang w:bidi="ar-SA"/>
        </w:rPr>
        <w:t>حميت الظعينة من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وأنزلتها الجانب الأمنعا</w:t>
      </w:r>
    </w:p>
    <w:p>
      <w:pPr>
        <w:pStyle w:val="BookText"/>
        <w:rPr/>
      </w:pPr>
      <w:r>
        <w:rPr>
          <w:rFonts w:ascii="Amiri" w:hAnsi="Amiri" w:eastAsia="Amiri" w:cs="Amiri"/>
          <w:color w:val="111111"/>
          <w:sz w:val="28"/>
          <w:sz w:val="28"/>
          <w:szCs w:val="28"/>
          <w:rtl w:val="true"/>
          <w:lang w:bidi="ar-SA"/>
        </w:rPr>
        <w:t>إذا أفزعتها عوادي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لها مفزعا</w:t>
      </w:r>
    </w:p>
    <w:p>
      <w:pPr>
        <w:pStyle w:val="BookText"/>
        <w:rPr/>
      </w:pPr>
      <w:r>
        <w:rPr>
          <w:rFonts w:ascii="Amiri" w:hAnsi="Amiri" w:eastAsia="Amiri" w:cs="Amiri"/>
          <w:color w:val="111111"/>
          <w:sz w:val="28"/>
          <w:sz w:val="28"/>
          <w:szCs w:val="28"/>
          <w:rtl w:val="true"/>
          <w:lang w:bidi="ar-SA"/>
        </w:rPr>
        <w:t>وإن أنس لا أنس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فقدت ولدها أجمعا</w:t>
      </w:r>
    </w:p>
    <w:p>
      <w:pPr>
        <w:pStyle w:val="BookText"/>
        <w:rPr/>
      </w:pPr>
      <w:r>
        <w:rPr>
          <w:rFonts w:ascii="Amiri" w:hAnsi="Amiri" w:eastAsia="Amiri" w:cs="Amiri"/>
          <w:color w:val="111111"/>
          <w:sz w:val="28"/>
          <w:sz w:val="28"/>
          <w:szCs w:val="28"/>
          <w:rtl w:val="true"/>
          <w:lang w:bidi="ar-SA"/>
        </w:rPr>
        <w:t>تنوح عليهم بوادي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فيذري الطريدُ لها الأدمعا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تسل من فقدت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من فقدت أربعا </w:t>
      </w:r>
      <w:bookmarkStart w:id="495" w:name="pg16085_238693"/>
    </w:p>
    <w:p>
      <w:pPr>
        <w:pStyle w:val="BookText"/>
        <w:rPr/>
      </w:pPr>
      <w:bookmarkEnd w:id="495"/>
      <w:r>
        <w:rPr>
          <w:rFonts w:ascii="Amiri" w:hAnsi="Amiri" w:eastAsia="Amiri" w:cs="Amiri"/>
          <w:color w:val="111111"/>
          <w:sz w:val="28"/>
          <w:sz w:val="28"/>
          <w:szCs w:val="28"/>
          <w:rtl w:val="true"/>
          <w:lang w:bidi="ar-SA"/>
        </w:rPr>
        <w:t>أبا الفضل مالي مغيث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الدهر في صرفه جعجعا</w:t>
      </w:r>
    </w:p>
    <w:p>
      <w:pPr>
        <w:pStyle w:val="BookText"/>
        <w:rPr/>
      </w:pPr>
      <w:r>
        <w:rPr>
          <w:rFonts w:ascii="Amiri" w:hAnsi="Amiri" w:eastAsia="Amiri" w:cs="Amiri"/>
          <w:color w:val="111111"/>
          <w:sz w:val="28"/>
          <w:sz w:val="28"/>
          <w:szCs w:val="28"/>
          <w:rtl w:val="true"/>
          <w:lang w:bidi="ar-SA"/>
        </w:rPr>
        <w:t>دهيت بماعيل صبري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أُنادي ولن تسمعا</w:t>
      </w:r>
    </w:p>
    <w:p>
      <w:pPr>
        <w:pStyle w:val="BookText"/>
        <w:rPr/>
      </w:pPr>
      <w:r>
        <w:rPr>
          <w:rFonts w:ascii="Amiri" w:hAnsi="Amiri" w:eastAsia="Amiri" w:cs="Amiri"/>
          <w:color w:val="111111"/>
          <w:sz w:val="28"/>
          <w:sz w:val="28"/>
          <w:szCs w:val="28"/>
          <w:rtl w:val="true"/>
          <w:lang w:bidi="ar-SA"/>
        </w:rPr>
        <w:t>قصدتك أشكو قذى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جلائهما لي معا</w:t>
      </w:r>
    </w:p>
    <w:p>
      <w:pPr>
        <w:pStyle w:val="BookText"/>
        <w:rPr/>
      </w:pPr>
      <w:r>
        <w:rPr>
          <w:rFonts w:ascii="Amiri" w:hAnsi="Amiri" w:eastAsia="Amiri" w:cs="Amiri"/>
          <w:color w:val="111111"/>
          <w:sz w:val="28"/>
          <w:sz w:val="28"/>
          <w:szCs w:val="28"/>
          <w:rtl w:val="true"/>
          <w:lang w:bidi="ar-SA"/>
        </w:rPr>
        <w:t>وكيف يردّ دعائي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جئته فيك مستشفعا</w:t>
      </w:r>
    </w:p>
    <w:p>
      <w:pPr>
        <w:pStyle w:val="Heading4"/>
        <w:numPr>
          <w:ilvl w:val="3"/>
          <w:numId w:val="1"/>
        </w:numPr>
        <w:rPr/>
      </w:pPr>
      <w:bookmarkStart w:id="496" w:name="__RefHeading___Toc504366_1280447820"/>
      <w:bookmarkStart w:id="497" w:name="_Toc186"/>
      <w:bookmarkEnd w:id="496"/>
      <w:r>
        <w:rPr>
          <w:rtl w:val="true"/>
        </w:rPr>
        <w:t>من نظم صفي علي شاه</w:t>
      </w:r>
      <w:bookmarkEnd w:id="497"/>
    </w:p>
    <w:p>
      <w:pPr>
        <w:pStyle w:val="BookText"/>
        <w:rPr/>
      </w:pPr>
      <w:r>
        <w:rPr>
          <w:rFonts w:ascii="IRNazanin" w:hAnsi="IRNazanin" w:eastAsia="IRNazanin"/>
          <w:color w:val="111111"/>
          <w:sz w:val="28"/>
          <w:sz w:val="28"/>
          <w:szCs w:val="28"/>
          <w:rtl w:val="true"/>
          <w:lang w:bidi="fa-IR"/>
        </w:rPr>
        <w:t>قبلۀ اهل وفا شمشير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میدان قدرت شیر حق</w:t>
      </w:r>
    </w:p>
    <w:p>
      <w:pPr>
        <w:pStyle w:val="BookText"/>
        <w:rPr/>
      </w:pPr>
      <w:r>
        <w:rPr>
          <w:rFonts w:ascii="Amiri" w:hAnsi="Amiri" w:eastAsia="Amiri" w:cs="Amiri"/>
          <w:color w:val="111111"/>
          <w:sz w:val="28"/>
          <w:sz w:val="28"/>
          <w:szCs w:val="28"/>
          <w:rtl w:val="true"/>
          <w:lang w:bidi="ar-SA"/>
        </w:rPr>
        <w:t>حضرت عبّاس كامد ما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يد الله فوق ايديهم زحق</w:t>
      </w:r>
    </w:p>
    <w:p>
      <w:pPr>
        <w:pStyle w:val="BookText"/>
        <w:rPr/>
      </w:pPr>
      <w:r>
        <w:rPr>
          <w:rFonts w:ascii="IRNazanin" w:hAnsi="IRNazanin" w:eastAsia="IRNazanin"/>
          <w:color w:val="111111"/>
          <w:sz w:val="28"/>
          <w:sz w:val="28"/>
          <w:szCs w:val="28"/>
          <w:rtl w:val="true"/>
          <w:lang w:bidi="fa-IR"/>
        </w:rPr>
        <w:t>بر حسین از یکصدای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سر را کرد با هم پیشکش</w:t>
      </w:r>
    </w:p>
    <w:p>
      <w:pPr>
        <w:pStyle w:val="BookText"/>
        <w:rPr/>
      </w:pPr>
      <w:r>
        <w:rPr>
          <w:rFonts w:ascii="IRNazanin" w:hAnsi="IRNazanin" w:eastAsia="IRNazanin"/>
          <w:color w:val="111111"/>
          <w:sz w:val="28"/>
          <w:sz w:val="28"/>
          <w:szCs w:val="28"/>
          <w:rtl w:val="true"/>
          <w:lang w:bidi="fa-IR"/>
        </w:rPr>
        <w:t>رفت با مشک از پی آب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آموزد آداب طلب</w:t>
      </w:r>
    </w:p>
    <w:p>
      <w:pPr>
        <w:pStyle w:val="BookText"/>
        <w:rPr/>
      </w:pPr>
      <w:r>
        <w:rPr>
          <w:rFonts w:ascii="IRNazanin" w:hAnsi="IRNazanin" w:eastAsia="IRNazanin"/>
          <w:color w:val="111111"/>
          <w:sz w:val="28"/>
          <w:sz w:val="28"/>
          <w:szCs w:val="28"/>
          <w:rtl w:val="true"/>
          <w:lang w:bidi="fa-IR"/>
        </w:rPr>
        <w:t>کرد سودا سر به بازار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گشت سردار حسین</w:t>
      </w:r>
    </w:p>
    <w:p>
      <w:pPr>
        <w:pStyle w:val="BookText"/>
        <w:rPr/>
      </w:pPr>
      <w:r>
        <w:rPr>
          <w:rFonts w:ascii="IRNazanin" w:hAnsi="IRNazanin" w:eastAsia="IRNazanin"/>
          <w:color w:val="111111"/>
          <w:sz w:val="28"/>
          <w:sz w:val="28"/>
          <w:szCs w:val="28"/>
          <w:rtl w:val="true"/>
          <w:lang w:bidi="fa-IR"/>
        </w:rPr>
        <w:t>در ره حق داد دست حق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شد جمله او را زیر دست</w:t>
      </w:r>
    </w:p>
    <w:p>
      <w:pPr>
        <w:pStyle w:val="BookText"/>
        <w:rPr/>
      </w:pPr>
      <w:r>
        <w:rPr>
          <w:rFonts w:ascii="IRNazanin" w:hAnsi="IRNazanin" w:eastAsia="IRNazanin"/>
          <w:color w:val="111111"/>
          <w:sz w:val="28"/>
          <w:sz w:val="28"/>
          <w:szCs w:val="28"/>
          <w:rtl w:val="true"/>
          <w:lang w:bidi="fa-IR"/>
        </w:rPr>
        <w:t>چون ید الله دست عبّاس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دست خدا دست ولی</w:t>
      </w:r>
    </w:p>
    <w:p>
      <w:pPr>
        <w:pStyle w:val="BookText"/>
        <w:rPr/>
      </w:pPr>
      <w:r>
        <w:rPr>
          <w:rFonts w:ascii="IRNazanin" w:hAnsi="IRNazanin" w:eastAsia="IRNazanin"/>
          <w:color w:val="111111"/>
          <w:sz w:val="28"/>
          <w:sz w:val="28"/>
          <w:szCs w:val="28"/>
          <w:rtl w:val="true"/>
          <w:lang w:bidi="fa-IR"/>
        </w:rPr>
        <w:t>چه عبّاس از جمالش نور پاک مصطفی 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عبّاس از جبینش صولت شیر خدا پیدا</w:t>
      </w:r>
    </w:p>
    <w:p>
      <w:pPr>
        <w:pStyle w:val="BookText"/>
        <w:rPr/>
      </w:pPr>
      <w:r>
        <w:rPr>
          <w:rFonts w:ascii="IRNazanin" w:hAnsi="IRNazanin" w:eastAsia="IRNazanin"/>
          <w:color w:val="111111"/>
          <w:sz w:val="28"/>
          <w:sz w:val="28"/>
          <w:szCs w:val="28"/>
          <w:rtl w:val="true"/>
          <w:lang w:bidi="fa-IR"/>
        </w:rPr>
        <w:t>چه عبّاس جوان مرد آفتاب فیض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عبّاس دلاور روز هیجا حیدر ثانی</w:t>
      </w:r>
    </w:p>
    <w:p>
      <w:pPr>
        <w:pStyle w:val="Heading4"/>
        <w:numPr>
          <w:ilvl w:val="3"/>
          <w:numId w:val="1"/>
        </w:numPr>
        <w:rPr/>
      </w:pPr>
      <w:bookmarkStart w:id="498" w:name="__RefHeading___Toc504368_1280447820"/>
      <w:bookmarkStart w:id="499" w:name="_Toc187"/>
      <w:bookmarkEnd w:id="498"/>
      <w:r>
        <w:rPr>
          <w:rtl w:val="true"/>
        </w:rPr>
        <w:t>تقريب المعنى بالعربيّة</w:t>
      </w:r>
      <w:bookmarkEnd w:id="49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قبلة الأوفياء سيف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في معارك الأحرار</w:t>
      </w:r>
    </w:p>
    <w:p>
      <w:pPr>
        <w:pStyle w:val="BookText"/>
        <w:rPr/>
      </w:pPr>
      <w:r>
        <w:rPr>
          <w:rFonts w:ascii="Amiri" w:hAnsi="Amiri" w:eastAsia="Amiri" w:cs="Amiri"/>
          <w:color w:val="111111"/>
          <w:sz w:val="28"/>
          <w:sz w:val="28"/>
          <w:szCs w:val="28"/>
          <w:rtl w:val="true"/>
          <w:lang w:bidi="ar-SA"/>
        </w:rPr>
        <w:t>أسدُ الله أين منه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نبحته على الفرات الجاري</w:t>
      </w:r>
    </w:p>
    <w:p>
      <w:pPr>
        <w:pStyle w:val="BookText"/>
        <w:rPr/>
      </w:pPr>
      <w:r>
        <w:rPr>
          <w:rFonts w:ascii="Amiri" w:hAnsi="Amiri" w:eastAsia="Amiri" w:cs="Amiri"/>
          <w:color w:val="111111"/>
          <w:sz w:val="28"/>
          <w:sz w:val="28"/>
          <w:szCs w:val="28"/>
          <w:rtl w:val="true"/>
          <w:lang w:bidi="ar-SA"/>
        </w:rPr>
        <w:t xml:space="preserve">صورة البدر غير أنّ هيولاه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ماحق الكفّار</w:t>
      </w:r>
    </w:p>
    <w:p>
      <w:pPr>
        <w:pStyle w:val="BookText"/>
        <w:rPr/>
      </w:pPr>
      <w:r>
        <w:rPr>
          <w:rFonts w:ascii="Amiri" w:hAnsi="Amiri" w:eastAsia="Amiri" w:cs="Amiri"/>
          <w:color w:val="111111"/>
          <w:sz w:val="28"/>
          <w:sz w:val="28"/>
          <w:szCs w:val="28"/>
          <w:rtl w:val="true"/>
          <w:lang w:bidi="ar-SA"/>
        </w:rPr>
        <w:t>عطش السبط غاظه وهو يشكو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 ظام كحرّ النار</w:t>
      </w:r>
    </w:p>
    <w:p>
      <w:pPr>
        <w:pStyle w:val="BookText"/>
        <w:rPr/>
      </w:pPr>
      <w:r>
        <w:rPr>
          <w:rFonts w:ascii="Amiri" w:hAnsi="Amiri" w:eastAsia="Amiri" w:cs="Amiri"/>
          <w:color w:val="111111"/>
          <w:sz w:val="28"/>
          <w:sz w:val="28"/>
          <w:szCs w:val="28"/>
          <w:rtl w:val="true"/>
          <w:lang w:bidi="ar-SA"/>
        </w:rPr>
        <w:t>أو يشكو الظما وها هو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ويميني فدائه ويساري</w:t>
      </w:r>
    </w:p>
    <w:p>
      <w:pPr>
        <w:pStyle w:val="BookText"/>
        <w:rPr/>
      </w:pPr>
      <w:r>
        <w:rPr>
          <w:rFonts w:ascii="Amiri" w:hAnsi="Amiri" w:eastAsia="Amiri" w:cs="Amiri"/>
          <w:color w:val="111111"/>
          <w:sz w:val="28"/>
          <w:sz w:val="28"/>
          <w:szCs w:val="28"/>
          <w:rtl w:val="true"/>
          <w:lang w:bidi="ar-SA"/>
        </w:rPr>
        <w:t>أخذ الجود طالباً جرعة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لأطفاله من الأشرار</w:t>
      </w:r>
    </w:p>
    <w:p>
      <w:pPr>
        <w:pStyle w:val="BookText"/>
        <w:rPr/>
      </w:pPr>
      <w:r>
        <w:rPr>
          <w:rFonts w:ascii="Amiri" w:hAnsi="Amiri" w:eastAsia="Amiri" w:cs="Amiri"/>
          <w:color w:val="111111"/>
          <w:sz w:val="28"/>
          <w:sz w:val="28"/>
          <w:szCs w:val="28"/>
          <w:rtl w:val="true"/>
          <w:lang w:bidi="ar-SA"/>
        </w:rPr>
        <w:t xml:space="preserve">فأبوا أن ينال منه فأرواهم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بالقنا الخطّار</w:t>
      </w:r>
    </w:p>
    <w:p>
      <w:pPr>
        <w:pStyle w:val="BookText"/>
        <w:rPr/>
      </w:pPr>
      <w:r>
        <w:rPr>
          <w:rFonts w:ascii="IRNazanin" w:hAnsi="IRNazanin" w:eastAsia="IRNazanin"/>
          <w:color w:val="111111"/>
          <w:sz w:val="28"/>
          <w:sz w:val="28"/>
          <w:szCs w:val="28"/>
          <w:rtl w:val="true"/>
          <w:lang w:bidi="fa-IR"/>
        </w:rPr>
        <w:t>باع نفساً لله طهّرها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الأطهار</w:t>
      </w:r>
    </w:p>
    <w:p>
      <w:pPr>
        <w:pStyle w:val="BookText"/>
        <w:rPr/>
      </w:pPr>
      <w:r>
        <w:rPr>
          <w:rFonts w:ascii="Amiri" w:hAnsi="Amiri" w:eastAsia="Amiri" w:cs="Amiri"/>
          <w:color w:val="111111"/>
          <w:sz w:val="28"/>
          <w:sz w:val="28"/>
          <w:szCs w:val="28"/>
          <w:rtl w:val="true"/>
          <w:lang w:bidi="ar-SA"/>
        </w:rPr>
        <w:t>ربحت صفقة بسوق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صيّرته المنار للثوّار</w:t>
      </w:r>
    </w:p>
    <w:p>
      <w:pPr>
        <w:pStyle w:val="BookText"/>
        <w:rPr/>
      </w:pPr>
      <w:r>
        <w:rPr>
          <w:rFonts w:ascii="Amiri" w:hAnsi="Amiri" w:eastAsia="Amiri" w:cs="Amiri"/>
          <w:color w:val="111111"/>
          <w:sz w:val="28"/>
          <w:sz w:val="28"/>
          <w:szCs w:val="28"/>
          <w:rtl w:val="true"/>
          <w:lang w:bidi="ar-SA"/>
        </w:rPr>
        <w:t>ثمّ نال القيادتين ففي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غدا ودار القرار</w:t>
      </w:r>
    </w:p>
    <w:p>
      <w:pPr>
        <w:pStyle w:val="BookText"/>
        <w:rPr/>
      </w:pPr>
      <w:r>
        <w:rPr>
          <w:rFonts w:ascii="Amiri" w:hAnsi="Amiri" w:eastAsia="Amiri" w:cs="Amiri"/>
          <w:color w:val="111111"/>
          <w:sz w:val="28"/>
          <w:sz w:val="28"/>
          <w:szCs w:val="28"/>
          <w:rtl w:val="true"/>
          <w:lang w:bidi="ar-SA"/>
        </w:rPr>
        <w:t>حين أعطى يديه لله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إمرة على الأقدار</w:t>
      </w:r>
    </w:p>
    <w:p>
      <w:pPr>
        <w:pStyle w:val="BookText"/>
        <w:rPr/>
      </w:pPr>
      <w:r>
        <w:rPr>
          <w:rFonts w:ascii="Amiri" w:hAnsi="Amiri" w:eastAsia="Amiri" w:cs="Amiri"/>
          <w:color w:val="111111"/>
          <w:sz w:val="28"/>
          <w:sz w:val="28"/>
          <w:szCs w:val="28"/>
          <w:rtl w:val="true"/>
          <w:lang w:bidi="ar-SA"/>
        </w:rPr>
        <w:t>يد هم أنّها يد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سرّ بدى من الأسرار</w:t>
      </w:r>
    </w:p>
    <w:p>
      <w:pPr>
        <w:pStyle w:val="BookText"/>
        <w:rPr/>
      </w:pPr>
      <w:r>
        <w:rPr>
          <w:rFonts w:ascii="Amiri" w:hAnsi="Amiri" w:eastAsia="Amiri" w:cs="Amiri"/>
          <w:color w:val="111111"/>
          <w:sz w:val="28"/>
          <w:sz w:val="28"/>
          <w:szCs w:val="28"/>
          <w:rtl w:val="true"/>
          <w:lang w:bidi="ar-SA"/>
        </w:rPr>
        <w:t>بنوره نور النبيّ قد 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عبّاس جمال المصطفى</w:t>
      </w:r>
    </w:p>
    <w:p>
      <w:pPr>
        <w:pStyle w:val="BookText"/>
        <w:rPr/>
      </w:pPr>
      <w:r>
        <w:rPr>
          <w:rFonts w:ascii="Amiri" w:hAnsi="Amiri" w:eastAsia="Amiri" w:cs="Amiri"/>
          <w:color w:val="111111"/>
          <w:sz w:val="28"/>
          <w:sz w:val="28"/>
          <w:szCs w:val="28"/>
          <w:rtl w:val="true"/>
          <w:lang w:bidi="ar-SA"/>
        </w:rPr>
        <w:t>إن صال كان نقمة على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أسد الله علىّ المرتضى</w:t>
      </w:r>
    </w:p>
    <w:p>
      <w:pPr>
        <w:pStyle w:val="BookText"/>
        <w:rPr/>
      </w:pPr>
      <w:r>
        <w:rPr>
          <w:rFonts w:ascii="Amiri" w:hAnsi="Amiri" w:eastAsia="Amiri" w:cs="Amiri"/>
          <w:color w:val="111111"/>
          <w:sz w:val="28"/>
          <w:sz w:val="28"/>
          <w:szCs w:val="28"/>
          <w:rtl w:val="true"/>
          <w:lang w:bidi="ar-SA"/>
        </w:rPr>
        <w:t>كأنّه شمس تفيض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الله على هذي الدني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عاد حيدر إلى هذي الدني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فهو أحاد وثنى </w:t>
      </w:r>
      <w:bookmarkStart w:id="500" w:name="pg16085_238697"/>
    </w:p>
    <w:p>
      <w:pPr>
        <w:pStyle w:val="Heading4"/>
        <w:numPr>
          <w:ilvl w:val="3"/>
          <w:numId w:val="1"/>
        </w:numPr>
        <w:rPr/>
      </w:pPr>
      <w:bookmarkStart w:id="501" w:name="__RefHeading___Toc504370_1280447820"/>
      <w:bookmarkStart w:id="502" w:name="_Toc188"/>
      <w:bookmarkEnd w:id="500"/>
      <w:bookmarkEnd w:id="501"/>
      <w:r>
        <w:rPr>
          <w:rtl w:val="true"/>
        </w:rPr>
        <w:t>فاخرة جاد بها طبع وفائي شوشتري</w:t>
      </w:r>
      <w:bookmarkEnd w:id="502"/>
    </w:p>
    <w:p>
      <w:pPr>
        <w:pStyle w:val="BookText"/>
        <w:rPr/>
      </w:pPr>
      <w:r>
        <w:rPr>
          <w:rFonts w:ascii="Amiri" w:hAnsi="Amiri" w:eastAsia="Amiri" w:cs="Amiri"/>
          <w:color w:val="111111"/>
          <w:sz w:val="28"/>
          <w:sz w:val="28"/>
          <w:szCs w:val="28"/>
          <w:rtl w:val="true"/>
          <w:lang w:bidi="ar-SA"/>
        </w:rPr>
        <w:t xml:space="preserve">اسمه حاج فتح الله بن المولى حسن بن المولى رحيم الشوشتري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رخصت گرفت زان شه بی یار مستمند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سمند و تاخت بمیدان کارزار</w:t>
      </w:r>
    </w:p>
    <w:p>
      <w:pPr>
        <w:pStyle w:val="BookText"/>
        <w:rPr/>
      </w:pPr>
      <w:r>
        <w:rPr>
          <w:rFonts w:ascii="IRNazanin" w:hAnsi="IRNazanin" w:eastAsia="IRNazanin"/>
          <w:color w:val="111111"/>
          <w:sz w:val="28"/>
          <w:sz w:val="28"/>
          <w:szCs w:val="28"/>
          <w:rtl w:val="true"/>
          <w:lang w:bidi="fa-IR"/>
        </w:rPr>
        <w:t xml:space="preserve">ناگه شنید زحرم آواز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العطش کشید عنانش از قرار</w:t>
      </w:r>
    </w:p>
    <w:p>
      <w:pPr>
        <w:pStyle w:val="BookText"/>
        <w:rPr/>
      </w:pPr>
      <w:r>
        <w:rPr>
          <w:rFonts w:ascii="IRNazanin" w:hAnsi="IRNazanin" w:eastAsia="IRNazanin"/>
          <w:color w:val="111111"/>
          <w:sz w:val="28"/>
          <w:sz w:val="28"/>
          <w:szCs w:val="28"/>
          <w:rtl w:val="true"/>
          <w:lang w:bidi="fa-IR"/>
        </w:rPr>
        <w:t>برگشت سوی خیمه و مشکی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فرات فرات با جگر تشنه و فکار</w:t>
      </w:r>
    </w:p>
    <w:p>
      <w:pPr>
        <w:pStyle w:val="BookText"/>
        <w:rPr/>
      </w:pPr>
      <w:r>
        <w:rPr>
          <w:rFonts w:ascii="IRNazanin" w:hAnsi="IRNazanin" w:eastAsia="IRNazanin"/>
          <w:color w:val="111111"/>
          <w:sz w:val="28"/>
          <w:sz w:val="28"/>
          <w:szCs w:val="28"/>
          <w:rtl w:val="true"/>
          <w:lang w:bidi="fa-IR"/>
        </w:rPr>
        <w:t>پر کرد مشک پس کفی از آب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تا که نوشد از آن آب خوشگوار</w:t>
      </w:r>
    </w:p>
    <w:p>
      <w:pPr>
        <w:pStyle w:val="BookText"/>
        <w:rPr/>
      </w:pPr>
      <w:r>
        <w:rPr>
          <w:rFonts w:ascii="IRNazanin" w:hAnsi="IRNazanin" w:eastAsia="IRNazanin"/>
          <w:color w:val="111111"/>
          <w:sz w:val="28"/>
          <w:sz w:val="28"/>
          <w:szCs w:val="28"/>
          <w:rtl w:val="true"/>
          <w:lang w:bidi="fa-IR"/>
        </w:rPr>
        <w:t>آمد بیادش از جگر تشنه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اشک خویش ریخت زکف آب خوشگوار</w:t>
      </w:r>
    </w:p>
    <w:p>
      <w:pPr>
        <w:pStyle w:val="BookText"/>
        <w:rPr/>
      </w:pPr>
      <w:r>
        <w:rPr>
          <w:rFonts w:ascii="IRNazanin" w:hAnsi="IRNazanin" w:eastAsia="IRNazanin"/>
          <w:color w:val="111111"/>
          <w:sz w:val="28"/>
          <w:sz w:val="28"/>
          <w:szCs w:val="28"/>
          <w:rtl w:val="true"/>
          <w:lang w:bidi="fa-IR"/>
        </w:rPr>
        <w:t xml:space="preserve">برخود خطاب کرد که ای نفس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تر که ماند حسین در قفار</w:t>
      </w:r>
    </w:p>
    <w:p>
      <w:pPr>
        <w:pStyle w:val="BookText"/>
        <w:rPr/>
      </w:pPr>
      <w:r>
        <w:rPr>
          <w:rFonts w:ascii="IRNazanin" w:hAnsi="IRNazanin" w:eastAsia="IRNazanin"/>
          <w:color w:val="111111"/>
          <w:sz w:val="28"/>
          <w:sz w:val="28"/>
          <w:szCs w:val="28"/>
          <w:rtl w:val="true"/>
          <w:lang w:bidi="fa-IR"/>
        </w:rPr>
        <w:t>عبّاس بی وفا تو نبودی کنون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 تو آب و مانده حسینت در انتظار</w:t>
      </w:r>
    </w:p>
    <w:p>
      <w:pPr>
        <w:pStyle w:val="BookText"/>
        <w:rPr/>
      </w:pPr>
      <w:r>
        <w:rPr>
          <w:rFonts w:ascii="IRNazanin" w:hAnsi="IRNazanin" w:eastAsia="IRNazanin"/>
          <w:color w:val="111111"/>
          <w:sz w:val="28"/>
          <w:sz w:val="28"/>
          <w:szCs w:val="28"/>
          <w:rtl w:val="true"/>
          <w:lang w:bidi="fa-IR"/>
        </w:rPr>
        <w:t>شد با لبان تشنه زآب روان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پرزجوش و مشک بدوش آن بزرگوار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جمله حمله بر آن شبل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شیر در میان گرگان بی شمار </w:t>
      </w:r>
    </w:p>
    <w:p>
      <w:pPr>
        <w:pStyle w:val="BookText"/>
        <w:rPr/>
      </w:pPr>
      <w:r>
        <w:rPr>
          <w:rFonts w:ascii="IRNazanin" w:hAnsi="IRNazanin" w:eastAsia="IRNazanin"/>
          <w:color w:val="111111"/>
          <w:sz w:val="28"/>
          <w:sz w:val="28"/>
          <w:szCs w:val="28"/>
          <w:rtl w:val="true"/>
          <w:lang w:bidi="fa-IR"/>
        </w:rPr>
        <w:t>یک تن کس ندیده و چندین هزار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گل کسی ندیده و چندین هزار خار</w:t>
      </w:r>
    </w:p>
    <w:p>
      <w:pPr>
        <w:pStyle w:val="BookText"/>
        <w:rPr/>
      </w:pPr>
      <w:r>
        <w:rPr>
          <w:rFonts w:ascii="IRNazanin" w:hAnsi="IRNazanin" w:eastAsia="IRNazanin"/>
          <w:color w:val="111111"/>
          <w:sz w:val="28"/>
          <w:sz w:val="28"/>
          <w:szCs w:val="28"/>
          <w:rtl w:val="true"/>
          <w:lang w:bidi="fa-IR"/>
        </w:rPr>
        <w:t xml:space="preserve">سرگرم آب بردن و از خویش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كابن الطفيل زد بیمین وی از یسار</w:t>
      </w:r>
    </w:p>
    <w:p>
      <w:pPr>
        <w:pStyle w:val="BookText"/>
        <w:rPr/>
      </w:pPr>
      <w:r>
        <w:rPr>
          <w:rFonts w:ascii="IRNazanin" w:hAnsi="IRNazanin" w:eastAsia="IRNazanin"/>
          <w:color w:val="111111"/>
          <w:sz w:val="28"/>
          <w:sz w:val="28"/>
          <w:szCs w:val="28"/>
          <w:rtl w:val="true"/>
          <w:lang w:bidi="fa-IR"/>
        </w:rPr>
        <w:t xml:space="preserve">پس مشک را ز راست سوی دست چپ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سوز سینه زد بدل قدسیان شرار</w:t>
      </w:r>
    </w:p>
    <w:p>
      <w:pPr>
        <w:pStyle w:val="BookText"/>
        <w:rPr/>
      </w:pPr>
      <w:r>
        <w:rPr>
          <w:rFonts w:ascii="IRNazanin" w:hAnsi="IRNazanin" w:eastAsia="IRNazanin"/>
          <w:color w:val="111111"/>
          <w:sz w:val="28"/>
          <w:sz w:val="28"/>
          <w:szCs w:val="28"/>
          <w:rtl w:val="true"/>
          <w:lang w:bidi="fa-IR"/>
        </w:rPr>
        <w:t xml:space="preserve">می داشت پاس آب همی تاخت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چپش فکند لعيني ستم شعار</w:t>
      </w:r>
    </w:p>
    <w:p>
      <w:pPr>
        <w:pStyle w:val="BookText"/>
        <w:rPr/>
      </w:pPr>
      <w:r>
        <w:rPr>
          <w:rFonts w:ascii="IRNazanin" w:hAnsi="IRNazanin" w:eastAsia="IRNazanin"/>
          <w:color w:val="111111"/>
          <w:sz w:val="28"/>
          <w:sz w:val="28"/>
          <w:szCs w:val="28"/>
          <w:rtl w:val="true"/>
          <w:lang w:bidi="fa-IR"/>
        </w:rPr>
        <w:t xml:space="preserve">پس مشک را گرفت بدندان که این 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نگشود دست تا بدندان رسید کار</w:t>
      </w:r>
    </w:p>
    <w:p>
      <w:pPr>
        <w:pStyle w:val="BookText"/>
        <w:rPr/>
      </w:pPr>
      <w:r>
        <w:rPr>
          <w:rFonts w:ascii="IRNazanin" w:hAnsi="IRNazanin" w:eastAsia="IRNazanin"/>
          <w:color w:val="111111"/>
          <w:sz w:val="28"/>
          <w:sz w:val="28"/>
          <w:szCs w:val="28"/>
          <w:rtl w:val="true"/>
          <w:lang w:bidi="fa-IR"/>
        </w:rPr>
        <w:t xml:space="preserve">می تاخت سوی خیمه که ناگاه 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قدر رها شد و بر مشک شد دچار</w:t>
      </w:r>
    </w:p>
    <w:p>
      <w:pPr>
        <w:pStyle w:val="BookText"/>
        <w:rPr/>
      </w:pPr>
      <w:r>
        <w:rPr>
          <w:rFonts w:ascii="IRNazanin" w:hAnsi="IRNazanin" w:eastAsia="IRNazanin"/>
          <w:color w:val="111111"/>
          <w:sz w:val="28"/>
          <w:sz w:val="28"/>
          <w:szCs w:val="28"/>
          <w:rtl w:val="true"/>
          <w:lang w:bidi="fa-IR"/>
        </w:rPr>
        <w:t>زین تیر کین چه آب فرو ریخت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روزگار در بر چشمش چه شام تار</w:t>
      </w:r>
    </w:p>
    <w:p>
      <w:pPr>
        <w:pStyle w:val="BookText"/>
        <w:rPr/>
      </w:pPr>
      <w:r>
        <w:rPr>
          <w:rFonts w:ascii="IRNazanin" w:hAnsi="IRNazanin" w:eastAsia="IRNazanin"/>
          <w:color w:val="111111"/>
          <w:sz w:val="28"/>
          <w:sz w:val="28"/>
          <w:szCs w:val="28"/>
          <w:rtl w:val="true"/>
          <w:lang w:bidi="fa-IR"/>
        </w:rPr>
        <w:t>پس خود برای کشته شدن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هزار مرتبه بهتر که شرمسار</w:t>
      </w:r>
    </w:p>
    <w:p>
      <w:pPr>
        <w:pStyle w:val="BookText"/>
        <w:rPr/>
      </w:pPr>
      <w:r>
        <w:rPr>
          <w:rFonts w:ascii="IRNazanin" w:hAnsi="IRNazanin" w:eastAsia="IRNazanin"/>
          <w:color w:val="111111"/>
          <w:sz w:val="28"/>
          <w:sz w:val="28"/>
          <w:szCs w:val="28"/>
          <w:rtl w:val="true"/>
          <w:lang w:bidi="fa-IR"/>
        </w:rPr>
        <w:t xml:space="preserve">فریاد یا اخا چه بگوش حسین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مگر هزبر روان شد پی شکار</w:t>
      </w:r>
    </w:p>
    <w:p>
      <w:pPr>
        <w:pStyle w:val="BookText"/>
        <w:rPr/>
      </w:pPr>
      <w:r>
        <w:rPr>
          <w:rFonts w:ascii="IRNazanin" w:hAnsi="IRNazanin" w:eastAsia="IRNazanin"/>
          <w:color w:val="111111"/>
          <w:sz w:val="28"/>
          <w:sz w:val="28"/>
          <w:szCs w:val="28"/>
          <w:rtl w:val="true"/>
          <w:lang w:bidi="fa-IR"/>
        </w:rPr>
        <w:t xml:space="preserve">آمد چه دید دید که بی دست پیرکی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پاره پاره در آن دشت فتنه نار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زدل کشید و بگفت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ای که از پدرم مانده یادگار </w:t>
      </w:r>
      <w:bookmarkStart w:id="503" w:name="pg16085_238701"/>
    </w:p>
    <w:p>
      <w:pPr>
        <w:pStyle w:val="Heading4"/>
        <w:numPr>
          <w:ilvl w:val="3"/>
          <w:numId w:val="1"/>
        </w:numPr>
        <w:rPr/>
      </w:pPr>
      <w:bookmarkStart w:id="504" w:name="__RefHeading___Toc504372_1280447820"/>
      <w:bookmarkStart w:id="505" w:name="_Toc189"/>
      <w:bookmarkEnd w:id="503"/>
      <w:bookmarkEnd w:id="504"/>
      <w:r>
        <w:rPr>
          <w:rtl w:val="true"/>
        </w:rPr>
        <w:t xml:space="preserve">تقريب المعنى بالعربية </w:t>
      </w:r>
      <w:r>
        <w:rPr>
          <w:rtl w:val="true"/>
        </w:rPr>
        <w:t>:</w:t>
      </w:r>
      <w:bookmarkEnd w:id="505"/>
    </w:p>
    <w:p>
      <w:pPr>
        <w:pStyle w:val="BookText"/>
        <w:rPr/>
      </w:pPr>
      <w:r>
        <w:rPr>
          <w:rFonts w:ascii="Amiri" w:hAnsi="Amiri" w:eastAsia="Amiri" w:cs="Amiri"/>
          <w:color w:val="111111"/>
          <w:sz w:val="28"/>
          <w:sz w:val="28"/>
          <w:szCs w:val="28"/>
          <w:rtl w:val="true"/>
          <w:lang w:bidi="ar-SA"/>
        </w:rPr>
        <w:t>ومذ أذن الحسين له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الميمون كالقمر المنير</w:t>
      </w:r>
    </w:p>
    <w:p>
      <w:pPr>
        <w:pStyle w:val="BookText"/>
        <w:rPr/>
      </w:pPr>
      <w:r>
        <w:rPr>
          <w:rFonts w:ascii="Amiri" w:hAnsi="Amiri" w:eastAsia="Amiri" w:cs="Amiri"/>
          <w:color w:val="111111"/>
          <w:sz w:val="28"/>
          <w:sz w:val="28"/>
          <w:szCs w:val="28"/>
          <w:rtl w:val="true"/>
          <w:lang w:bidi="ar-SA"/>
        </w:rPr>
        <w:t>وأقحمها خميساً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إلى الأعداء طيري</w:t>
      </w:r>
    </w:p>
    <w:p>
      <w:pPr>
        <w:pStyle w:val="BookText"/>
        <w:rPr/>
      </w:pPr>
      <w:r>
        <w:rPr>
          <w:rFonts w:ascii="Amiri" w:hAnsi="Amiri" w:eastAsia="Amiri" w:cs="Amiri"/>
          <w:color w:val="111111"/>
          <w:sz w:val="28"/>
          <w:sz w:val="28"/>
          <w:szCs w:val="28"/>
          <w:rtl w:val="true"/>
          <w:lang w:bidi="ar-SA"/>
        </w:rPr>
        <w:t>نداء الآل واعطشاه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مروّته فهبّ إلى النمير</w:t>
      </w:r>
    </w:p>
    <w:p>
      <w:pPr>
        <w:pStyle w:val="BookText"/>
        <w:rPr/>
      </w:pPr>
      <w:r>
        <w:rPr>
          <w:rFonts w:ascii="Amiri" w:hAnsi="Amiri" w:eastAsia="Amiri" w:cs="Amiri"/>
          <w:color w:val="111111"/>
          <w:sz w:val="28"/>
          <w:sz w:val="28"/>
          <w:szCs w:val="28"/>
          <w:rtl w:val="true"/>
          <w:lang w:bidi="ar-SA"/>
        </w:rPr>
        <w:t>تناول للمزادة وهو 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فؤاده لهب السعير</w:t>
      </w:r>
    </w:p>
    <w:p>
      <w:pPr>
        <w:pStyle w:val="BookText"/>
        <w:rPr/>
      </w:pPr>
      <w:r>
        <w:rPr>
          <w:rFonts w:ascii="Amiri" w:hAnsi="Amiri" w:eastAsia="Amiri" w:cs="Amiri"/>
          <w:color w:val="111111"/>
          <w:sz w:val="28"/>
          <w:sz w:val="28"/>
          <w:szCs w:val="28"/>
          <w:rtl w:val="true"/>
          <w:lang w:bidi="ar-SA"/>
        </w:rPr>
        <w:t>وخاض الماء ظمئآناً وأروى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مزادته على عطش مرير</w:t>
      </w:r>
    </w:p>
    <w:p>
      <w:pPr>
        <w:pStyle w:val="BookText"/>
        <w:rPr/>
      </w:pPr>
      <w:r>
        <w:rPr>
          <w:rFonts w:ascii="Amiri" w:hAnsi="Amiri" w:eastAsia="Amiri" w:cs="Amiri"/>
          <w:color w:val="111111"/>
          <w:sz w:val="28"/>
          <w:sz w:val="28"/>
          <w:szCs w:val="28"/>
          <w:rtl w:val="true"/>
          <w:lang w:bidi="ar-SA"/>
        </w:rPr>
        <w:t>ومدّ إلى الفرات يداً وخاضت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 الماء في لفح الهجير</w:t>
      </w:r>
    </w:p>
    <w:p>
      <w:pPr>
        <w:pStyle w:val="BookText"/>
        <w:rPr/>
      </w:pPr>
      <w:r>
        <w:rPr>
          <w:rFonts w:ascii="Amiri" w:hAnsi="Amiri" w:eastAsia="Amiri" w:cs="Amiri"/>
          <w:color w:val="111111"/>
          <w:sz w:val="28"/>
          <w:sz w:val="28"/>
          <w:szCs w:val="28"/>
          <w:rtl w:val="true"/>
          <w:lang w:bidi="ar-SA"/>
        </w:rPr>
        <w:t>ولم ينقع بعذب الماء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السبط في الظمأ الكبير</w:t>
      </w:r>
    </w:p>
    <w:p>
      <w:pPr>
        <w:pStyle w:val="BookText"/>
        <w:rPr/>
      </w:pPr>
      <w:r>
        <w:rPr>
          <w:rFonts w:ascii="Amiri" w:hAnsi="Amiri" w:eastAsia="Amiri" w:cs="Amiri"/>
          <w:color w:val="111111"/>
          <w:sz w:val="28"/>
          <w:sz w:val="28"/>
          <w:szCs w:val="28"/>
          <w:rtl w:val="true"/>
          <w:lang w:bidi="ar-SA"/>
        </w:rPr>
        <w:t>أأروي مهجتي والسبط 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عتب البتولة من مجيري</w:t>
      </w:r>
    </w:p>
    <w:p>
      <w:pPr>
        <w:pStyle w:val="BookText"/>
        <w:rPr/>
      </w:pPr>
      <w:r>
        <w:rPr>
          <w:rFonts w:ascii="Amiri" w:hAnsi="Amiri" w:eastAsia="Amiri" w:cs="Amiri"/>
          <w:color w:val="111111"/>
          <w:sz w:val="28"/>
          <w:sz w:val="28"/>
          <w:szCs w:val="28"/>
          <w:rtl w:val="true"/>
          <w:lang w:bidi="ar-SA"/>
        </w:rPr>
        <w:t>وقال لنفسه يا نفس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الفوز بالعطش اليسير</w:t>
      </w:r>
    </w:p>
    <w:p>
      <w:pPr>
        <w:pStyle w:val="BookText"/>
        <w:rPr/>
      </w:pPr>
      <w:r>
        <w:rPr>
          <w:rFonts w:ascii="Amiri" w:hAnsi="Amiri" w:eastAsia="Amiri" w:cs="Amiri"/>
          <w:color w:val="111111"/>
          <w:sz w:val="28"/>
          <w:sz w:val="28"/>
          <w:szCs w:val="28"/>
          <w:rtl w:val="true"/>
          <w:lang w:bidi="ar-SA"/>
        </w:rPr>
        <w:t>ولست بلا وفاء كي تنالي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النفس في العمر القصير</w:t>
      </w:r>
    </w:p>
    <w:p>
      <w:pPr>
        <w:pStyle w:val="BookText"/>
        <w:rPr/>
      </w:pPr>
      <w:r>
        <w:rPr>
          <w:rFonts w:ascii="Amiri" w:hAnsi="Amiri" w:eastAsia="Amiri" w:cs="Amiri"/>
          <w:color w:val="111111"/>
          <w:sz w:val="28"/>
          <w:sz w:val="28"/>
          <w:szCs w:val="28"/>
          <w:rtl w:val="true"/>
          <w:lang w:bidi="ar-SA"/>
        </w:rPr>
        <w:t xml:space="preserve">وولّى العذب ظهراً وهو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 قاصد الجيش الكثير</w:t>
      </w:r>
    </w:p>
    <w:p>
      <w:pPr>
        <w:pStyle w:val="BookText"/>
        <w:rPr/>
      </w:pPr>
      <w:r>
        <w:rPr>
          <w:rFonts w:ascii="Amiri" w:hAnsi="Amiri" w:eastAsia="Amiri" w:cs="Amiri"/>
          <w:color w:val="111111"/>
          <w:sz w:val="28"/>
          <w:sz w:val="28"/>
          <w:szCs w:val="28"/>
          <w:rtl w:val="true"/>
          <w:lang w:bidi="ar-SA"/>
        </w:rPr>
        <w:t xml:space="preserve">وفلّ جموعهم بالطّفّ 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وشاطي النهر بالسيف المبير</w:t>
      </w:r>
    </w:p>
    <w:p>
      <w:pPr>
        <w:pStyle w:val="BookText"/>
        <w:rPr/>
      </w:pPr>
      <w:r>
        <w:rPr>
          <w:rFonts w:ascii="Amiri" w:hAnsi="Amiri" w:eastAsia="Amiri" w:cs="Amiri"/>
          <w:color w:val="111111"/>
          <w:sz w:val="28"/>
          <w:sz w:val="28"/>
          <w:szCs w:val="28"/>
          <w:rtl w:val="true"/>
          <w:lang w:bidi="ar-SA"/>
        </w:rPr>
        <w:t>فلم ير واحد يرميه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الشوك بالورد النظير</w:t>
      </w:r>
    </w:p>
    <w:p>
      <w:pPr>
        <w:pStyle w:val="BookText"/>
        <w:rPr/>
      </w:pPr>
      <w:r>
        <w:rPr>
          <w:rFonts w:ascii="Amiri" w:hAnsi="Amiri" w:eastAsia="Amiri" w:cs="Amiri"/>
          <w:color w:val="111111"/>
          <w:sz w:val="28"/>
          <w:sz w:val="28"/>
          <w:szCs w:val="28"/>
          <w:rtl w:val="true"/>
          <w:lang w:bidi="ar-SA"/>
        </w:rPr>
        <w:t>وما كانوا لديه سوى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تعلّق بالأثير</w:t>
      </w:r>
    </w:p>
    <w:p>
      <w:pPr>
        <w:pStyle w:val="BookText"/>
        <w:rPr/>
      </w:pPr>
      <w:r>
        <w:rPr>
          <w:rFonts w:ascii="Amiri" w:hAnsi="Amiri" w:eastAsia="Amiri" w:cs="Amiri"/>
          <w:color w:val="111111"/>
          <w:sz w:val="28"/>
          <w:sz w:val="28"/>
          <w:szCs w:val="28"/>
          <w:rtl w:val="true"/>
          <w:lang w:bidi="ar-SA"/>
        </w:rPr>
        <w:t>وظلّت عينه للجود ترعى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مصيرك من مصيري</w:t>
      </w:r>
    </w:p>
    <w:p>
      <w:pPr>
        <w:pStyle w:val="BookText"/>
        <w:rPr/>
      </w:pPr>
      <w:r>
        <w:rPr>
          <w:rFonts w:ascii="Amiri" w:hAnsi="Amiri" w:eastAsia="Amiri" w:cs="Amiri"/>
          <w:color w:val="111111"/>
          <w:sz w:val="28"/>
          <w:sz w:val="28"/>
          <w:szCs w:val="28"/>
          <w:rtl w:val="true"/>
          <w:lang w:bidi="ar-SA"/>
        </w:rPr>
        <w:t>ومذ حسمت يداه بسيف نغل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دمه تضمّخ بالعبير</w:t>
      </w:r>
    </w:p>
    <w:p>
      <w:pPr>
        <w:pStyle w:val="BookText"/>
        <w:rPr/>
      </w:pPr>
      <w:r>
        <w:rPr>
          <w:rFonts w:ascii="Amiri" w:hAnsi="Amiri" w:eastAsia="Amiri" w:cs="Amiri"/>
          <w:color w:val="111111"/>
          <w:sz w:val="28"/>
          <w:sz w:val="28"/>
          <w:szCs w:val="28"/>
          <w:rtl w:val="true"/>
          <w:lang w:bidi="ar-SA"/>
        </w:rPr>
        <w:t>تعلّق بالمزادة يبتغيها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لأكاد تصاعد بالزفير</w:t>
      </w:r>
    </w:p>
    <w:p>
      <w:pPr>
        <w:pStyle w:val="BookText"/>
        <w:rPr/>
      </w:pPr>
      <w:r>
        <w:rPr>
          <w:rFonts w:ascii="Amiri" w:hAnsi="Amiri" w:eastAsia="Amiri" w:cs="Amiri"/>
          <w:color w:val="111111"/>
          <w:sz w:val="28"/>
          <w:sz w:val="28"/>
          <w:szCs w:val="28"/>
          <w:rtl w:val="true"/>
          <w:lang w:bidi="ar-SA"/>
        </w:rPr>
        <w:t>أتته سهامهم فأُريق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أمضّ من دمه الطهور</w:t>
      </w:r>
    </w:p>
    <w:p>
      <w:pPr>
        <w:pStyle w:val="BookText"/>
        <w:rPr/>
      </w:pPr>
      <w:r>
        <w:rPr>
          <w:rFonts w:ascii="Amiri" w:hAnsi="Amiri" w:eastAsia="Amiri" w:cs="Amiri"/>
          <w:color w:val="111111"/>
          <w:sz w:val="28"/>
          <w:sz w:val="28"/>
          <w:szCs w:val="28"/>
          <w:rtl w:val="true"/>
          <w:lang w:bidi="ar-SA"/>
        </w:rPr>
        <w:t>هناك دعى ألا يا موت زُرني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ظنّ الفرات على صغيري</w:t>
      </w:r>
    </w:p>
    <w:p>
      <w:pPr>
        <w:pStyle w:val="BookText"/>
        <w:rPr/>
      </w:pPr>
      <w:r>
        <w:rPr>
          <w:rFonts w:ascii="Amiri" w:hAnsi="Amiri" w:eastAsia="Amiri" w:cs="Amiri"/>
          <w:color w:val="111111"/>
          <w:sz w:val="28"/>
          <w:sz w:val="28"/>
          <w:szCs w:val="28"/>
          <w:rtl w:val="true"/>
          <w:lang w:bidi="ar-SA"/>
        </w:rPr>
        <w:t>وأنزله العمود إلى 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في رمال كالحرير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 أخي حسين عليك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من أسد هصور </w:t>
      </w:r>
      <w:bookmarkStart w:id="506" w:name="pg16085_238703"/>
    </w:p>
    <w:p>
      <w:pPr>
        <w:pStyle w:val="BookText"/>
        <w:rPr/>
      </w:pPr>
      <w:bookmarkEnd w:id="506"/>
      <w:r>
        <w:rPr>
          <w:rFonts w:ascii="Amiri" w:hAnsi="Amiri" w:eastAsia="Amiri" w:cs="Amiri"/>
          <w:color w:val="111111"/>
          <w:sz w:val="28"/>
          <w:sz w:val="28"/>
          <w:szCs w:val="28"/>
          <w:rtl w:val="true"/>
          <w:lang w:bidi="ar-SA"/>
        </w:rPr>
        <w:t>فأقبل سيّد الشهداء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الأعداء بالسيف الجسور</w:t>
      </w:r>
    </w:p>
    <w:p>
      <w:pPr>
        <w:pStyle w:val="BookText"/>
        <w:rPr/>
      </w:pPr>
      <w:r>
        <w:rPr>
          <w:rFonts w:ascii="Amiri" w:hAnsi="Amiri" w:eastAsia="Amiri" w:cs="Amiri"/>
          <w:color w:val="111111"/>
          <w:sz w:val="28"/>
          <w:sz w:val="28"/>
          <w:szCs w:val="28"/>
          <w:rtl w:val="true"/>
          <w:lang w:bidi="ar-SA"/>
        </w:rPr>
        <w:t>وقال أخي كسرت الآن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فيالله للظهر الكسير</w:t>
      </w:r>
    </w:p>
    <w:p>
      <w:pPr>
        <w:pStyle w:val="Heading4"/>
        <w:numPr>
          <w:ilvl w:val="3"/>
          <w:numId w:val="1"/>
        </w:numPr>
        <w:rPr/>
      </w:pPr>
      <w:bookmarkStart w:id="507" w:name="__RefHeading___Toc504374_1280447820"/>
      <w:bookmarkStart w:id="508" w:name="_Toc190"/>
      <w:bookmarkEnd w:id="507"/>
      <w:r>
        <w:rPr>
          <w:rtl w:val="true"/>
        </w:rPr>
        <w:t>مرثية الجواهرى</w:t>
      </w:r>
      <w:bookmarkEnd w:id="508"/>
    </w:p>
    <w:p>
      <w:pPr>
        <w:pStyle w:val="BookText"/>
        <w:rPr/>
      </w:pPr>
      <w:r>
        <w:rPr>
          <w:rFonts w:ascii="Amiri" w:hAnsi="Amiri" w:eastAsia="Amiri" w:cs="Amiri"/>
          <w:color w:val="111111"/>
          <w:sz w:val="28"/>
          <w:sz w:val="28"/>
          <w:szCs w:val="28"/>
          <w:rtl w:val="true"/>
          <w:lang w:bidi="ar-SA"/>
        </w:rPr>
        <w:t xml:space="preserve">اسمه الميرزا محمّد باقر الجواهري المحتد، والقزويني المسكن، والإصفهاني المتوفّى والمدفن سنة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هوى البيرق من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لظّى في بيدر الأُنس</w:t>
      </w:r>
    </w:p>
    <w:p>
      <w:pPr>
        <w:pStyle w:val="BookText"/>
        <w:rPr/>
      </w:pPr>
      <w:r>
        <w:rPr>
          <w:rFonts w:ascii="Amiri" w:hAnsi="Amiri" w:eastAsia="Amiri" w:cs="Amiri"/>
          <w:color w:val="111111"/>
          <w:sz w:val="28"/>
          <w:sz w:val="28"/>
          <w:szCs w:val="28"/>
          <w:rtl w:val="true"/>
          <w:lang w:bidi="ar-SA"/>
        </w:rPr>
        <w:t>مدامع الأنجم تذري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اكتسى من فلق الشمس</w:t>
      </w:r>
    </w:p>
    <w:p>
      <w:pPr>
        <w:pStyle w:val="BookText"/>
        <w:rPr/>
      </w:pPr>
      <w:r>
        <w:rPr>
          <w:rFonts w:ascii="Amiri" w:hAnsi="Amiri" w:eastAsia="Amiri" w:cs="Amiri"/>
          <w:color w:val="111111"/>
          <w:sz w:val="28"/>
          <w:sz w:val="28"/>
          <w:szCs w:val="28"/>
          <w:rtl w:val="true"/>
          <w:lang w:bidi="ar-SA"/>
        </w:rPr>
        <w:t xml:space="preserve">أوّل فاد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سيّد الإنس</w:t>
      </w:r>
    </w:p>
    <w:p>
      <w:pPr>
        <w:pStyle w:val="BookText"/>
        <w:rPr/>
      </w:pPr>
      <w:r>
        <w:rPr>
          <w:rFonts w:ascii="Amiri" w:hAnsi="Amiri" w:eastAsia="Amiri" w:cs="Amiri"/>
          <w:color w:val="111111"/>
          <w:sz w:val="28"/>
          <w:sz w:val="28"/>
          <w:szCs w:val="28"/>
          <w:rtl w:val="true"/>
          <w:lang w:bidi="ar-SA"/>
        </w:rPr>
        <w:t>لم تر عين مثله فادياً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أصحاب العبا الخمس</w:t>
      </w:r>
    </w:p>
    <w:p>
      <w:pPr>
        <w:pStyle w:val="BookText"/>
        <w:rPr/>
      </w:pPr>
      <w:r>
        <w:rPr>
          <w:rFonts w:ascii="Amiri" w:hAnsi="Amiri" w:eastAsia="Amiri" w:cs="Amiri"/>
          <w:color w:val="111111"/>
          <w:sz w:val="28"/>
          <w:sz w:val="28"/>
          <w:szCs w:val="28"/>
          <w:rtl w:val="true"/>
          <w:lang w:bidi="ar-SA"/>
        </w:rPr>
        <w:t xml:space="preserve">ولا كعبّاس أخاً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طهّره الله من الرّجس</w:t>
      </w:r>
    </w:p>
    <w:p>
      <w:pPr>
        <w:pStyle w:val="BookText"/>
        <w:rPr/>
      </w:pPr>
      <w:r>
        <w:rPr>
          <w:rFonts w:ascii="Amiri" w:hAnsi="Amiri" w:eastAsia="Amiri" w:cs="Amiri"/>
          <w:color w:val="111111"/>
          <w:sz w:val="28"/>
          <w:sz w:val="28"/>
          <w:szCs w:val="28"/>
          <w:rtl w:val="true"/>
          <w:lang w:bidi="ar-SA"/>
        </w:rPr>
        <w:t>بنفسه يحمي حسيناً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يدرّع الفارس بالتّرس</w:t>
      </w:r>
    </w:p>
    <w:p>
      <w:pPr>
        <w:pStyle w:val="BookText"/>
        <w:rPr/>
      </w:pPr>
      <w:r>
        <w:rPr>
          <w:rFonts w:ascii="Amiri" w:hAnsi="Amiri" w:eastAsia="Amiri" w:cs="Amiri"/>
          <w:color w:val="111111"/>
          <w:sz w:val="28"/>
          <w:sz w:val="28"/>
          <w:szCs w:val="28"/>
          <w:rtl w:val="true"/>
          <w:lang w:bidi="ar-SA"/>
        </w:rPr>
        <w:t>وجاء يرجو الإذن من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ليفتدي علياه بالنفس</w:t>
      </w:r>
    </w:p>
    <w:p>
      <w:pPr>
        <w:pStyle w:val="BookText"/>
        <w:rPr/>
      </w:pPr>
      <w:r>
        <w:rPr>
          <w:rFonts w:ascii="Amiri" w:hAnsi="Amiri" w:eastAsia="Amiri" w:cs="Amiri"/>
          <w:color w:val="111111"/>
          <w:sz w:val="28"/>
          <w:sz w:val="28"/>
          <w:szCs w:val="28"/>
          <w:rtl w:val="true"/>
          <w:lang w:bidi="ar-SA"/>
        </w:rPr>
        <w:t>ماهي حرب هاج أتوانها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جلوة الزفاف والعرس</w:t>
      </w:r>
    </w:p>
    <w:p>
      <w:pPr>
        <w:pStyle w:val="BookText"/>
        <w:rPr/>
      </w:pPr>
      <w:r>
        <w:rPr>
          <w:rFonts w:ascii="Amiri" w:hAnsi="Amiri" w:eastAsia="Amiri" w:cs="Amiri"/>
          <w:color w:val="111111"/>
          <w:sz w:val="28"/>
          <w:sz w:val="28"/>
          <w:szCs w:val="28"/>
          <w:rtl w:val="true"/>
          <w:lang w:bidi="ar-SA"/>
        </w:rPr>
        <w:t>وانهلّ دمع السبط 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ينحو فيلق النحس</w:t>
      </w:r>
    </w:p>
    <w:p>
      <w:pPr>
        <w:pStyle w:val="BookText"/>
        <w:rPr/>
      </w:pPr>
      <w:r>
        <w:rPr>
          <w:rFonts w:ascii="Amiri" w:hAnsi="Amiri" w:eastAsia="Amiri" w:cs="Amiri"/>
          <w:color w:val="111111"/>
          <w:sz w:val="28"/>
          <w:sz w:val="28"/>
          <w:szCs w:val="28"/>
          <w:rtl w:val="true"/>
          <w:lang w:bidi="ar-SA"/>
        </w:rPr>
        <w:t>من مقلة السبط جرت 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الأسى بالأدمع الخرس</w:t>
      </w:r>
    </w:p>
    <w:p>
      <w:pPr>
        <w:pStyle w:val="BookText"/>
        <w:rPr/>
      </w:pPr>
      <w:r>
        <w:rPr>
          <w:rFonts w:ascii="Amiri" w:hAnsi="Amiri" w:eastAsia="Amiri" w:cs="Amiri"/>
          <w:color w:val="111111"/>
          <w:sz w:val="28"/>
          <w:sz w:val="28"/>
          <w:szCs w:val="28"/>
          <w:rtl w:val="true"/>
          <w:lang w:bidi="ar-SA"/>
        </w:rPr>
        <w:t>كأنّما السبط سماء 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دموعه كالأنجم اللعس</w:t>
      </w:r>
    </w:p>
    <w:p>
      <w:pPr>
        <w:pStyle w:val="Heading4"/>
        <w:numPr>
          <w:ilvl w:val="3"/>
          <w:numId w:val="1"/>
        </w:numPr>
        <w:rPr/>
      </w:pPr>
      <w:bookmarkStart w:id="509" w:name="__RefHeading___Toc504376_1280447820"/>
      <w:bookmarkStart w:id="510" w:name="_Toc191"/>
      <w:bookmarkEnd w:id="509"/>
      <w:r>
        <w:rPr>
          <w:rtl w:val="true"/>
        </w:rPr>
        <w:t>المرثيّة بالفارسيّة</w:t>
      </w:r>
      <w:bookmarkEnd w:id="510"/>
    </w:p>
    <w:p>
      <w:pPr>
        <w:pStyle w:val="BookText"/>
        <w:rPr/>
      </w:pPr>
      <w:r>
        <w:rPr>
          <w:rFonts w:ascii="IRNazanin" w:hAnsi="IRNazanin" w:eastAsia="IRNazanin"/>
          <w:color w:val="111111"/>
          <w:sz w:val="28"/>
          <w:sz w:val="28"/>
          <w:szCs w:val="28"/>
          <w:rtl w:val="true"/>
          <w:lang w:bidi="fa-IR"/>
        </w:rPr>
        <w:t>چه بیرق از کف عبّاس نوجودان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بخر من سلطان انس و جان افتاد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بخون دیده انجم طپید رایت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نعش صاحب رایت بخون طیان افتاد </w:t>
      </w:r>
      <w:bookmarkStart w:id="511" w:name="pg16085_238705"/>
    </w:p>
    <w:p>
      <w:pPr>
        <w:pStyle w:val="BookText"/>
        <w:rPr/>
      </w:pPr>
      <w:bookmarkEnd w:id="511"/>
      <w:r>
        <w:rPr>
          <w:rFonts w:ascii="IRNazanin" w:hAnsi="IRNazanin" w:eastAsia="IRNazanin"/>
          <w:color w:val="111111"/>
          <w:sz w:val="28"/>
          <w:sz w:val="28"/>
          <w:szCs w:val="28"/>
          <w:rtl w:val="true"/>
          <w:lang w:bidi="fa-IR"/>
        </w:rPr>
        <w:t>بعقل گفتم از اولاد اوّل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ریخت خونش و مقبول ارمغان افتاد</w:t>
      </w:r>
    </w:p>
    <w:p>
      <w:pPr>
        <w:pStyle w:val="BookText"/>
        <w:rPr/>
      </w:pPr>
      <w:r>
        <w:rPr>
          <w:rFonts w:ascii="IRNazanin" w:hAnsi="IRNazanin" w:eastAsia="IRNazanin"/>
          <w:color w:val="111111"/>
          <w:sz w:val="28"/>
          <w:sz w:val="28"/>
          <w:szCs w:val="28"/>
          <w:rtl w:val="true"/>
          <w:lang w:bidi="fa-IR"/>
        </w:rPr>
        <w:t>جواب داد که اوّل حسین تشنه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همعیان به بلاهای ناگهان افتاد</w:t>
      </w:r>
    </w:p>
    <w:p>
      <w:pPr>
        <w:pStyle w:val="BookText"/>
        <w:rPr/>
      </w:pPr>
      <w:r>
        <w:rPr>
          <w:rFonts w:ascii="IRNazanin" w:hAnsi="IRNazanin" w:eastAsia="IRNazanin"/>
          <w:color w:val="111111"/>
          <w:sz w:val="28"/>
          <w:sz w:val="28"/>
          <w:szCs w:val="28"/>
          <w:rtl w:val="true"/>
          <w:lang w:bidi="fa-IR"/>
        </w:rPr>
        <w:t>دلاوری نه چه فرزند بوتراب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نه چه عبّاس نوجوان افتاد</w:t>
      </w:r>
    </w:p>
    <w:p>
      <w:pPr>
        <w:pStyle w:val="BookText"/>
        <w:rPr/>
      </w:pPr>
      <w:r>
        <w:rPr>
          <w:rFonts w:ascii="IRNazanin" w:hAnsi="IRNazanin" w:eastAsia="IRNazanin"/>
          <w:color w:val="111111"/>
          <w:sz w:val="28"/>
          <w:sz w:val="28"/>
          <w:szCs w:val="28"/>
          <w:rtl w:val="true"/>
          <w:lang w:bidi="fa-IR"/>
        </w:rPr>
        <w:t xml:space="preserve">چه یافت رخصت رزم مخالفین زامام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گیران رکاب شد اما سبک عنان افتاد</w:t>
      </w:r>
    </w:p>
    <w:p>
      <w:pPr>
        <w:pStyle w:val="BookText"/>
        <w:rPr/>
      </w:pPr>
      <w:r>
        <w:rPr>
          <w:rFonts w:ascii="IRNazanin" w:hAnsi="IRNazanin" w:eastAsia="IRNazanin"/>
          <w:color w:val="111111"/>
          <w:sz w:val="28"/>
          <w:sz w:val="28"/>
          <w:szCs w:val="28"/>
          <w:rtl w:val="true"/>
          <w:lang w:bidi="fa-IR"/>
        </w:rPr>
        <w:t xml:space="preserve">ز پیش چشم برادر برای آب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چه خضر زسکندر زمان افتاد</w:t>
      </w:r>
    </w:p>
    <w:p>
      <w:pPr>
        <w:pStyle w:val="BookText"/>
        <w:rPr/>
      </w:pPr>
      <w:r>
        <w:rPr>
          <w:rFonts w:ascii="IRNazanin" w:hAnsi="IRNazanin" w:eastAsia="IRNazanin"/>
          <w:color w:val="111111"/>
          <w:sz w:val="28"/>
          <w:sz w:val="28"/>
          <w:szCs w:val="28"/>
          <w:rtl w:val="true"/>
          <w:lang w:bidi="fa-IR"/>
        </w:rPr>
        <w:t xml:space="preserve">بحال راکب خود مرکبش در آن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زابر دیده گهربار دُر فشان افتاد</w:t>
      </w:r>
    </w:p>
    <w:p>
      <w:pPr>
        <w:pStyle w:val="BookText"/>
        <w:rPr/>
      </w:pPr>
      <w:r>
        <w:rPr>
          <w:rFonts w:ascii="IRNazanin" w:hAnsi="IRNazanin" w:eastAsia="IRNazanin"/>
          <w:color w:val="111111"/>
          <w:sz w:val="28"/>
          <w:sz w:val="28"/>
          <w:szCs w:val="28"/>
          <w:rtl w:val="true"/>
          <w:lang w:bidi="fa-IR"/>
        </w:rPr>
        <w:t xml:space="preserve">نه اشک سرخ سمندش بخاک هامون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خون شد و از چشم آسمان افتاد</w:t>
      </w:r>
    </w:p>
    <w:p>
      <w:pPr>
        <w:pStyle w:val="Heading4"/>
        <w:numPr>
          <w:ilvl w:val="3"/>
          <w:numId w:val="1"/>
        </w:numPr>
        <w:rPr/>
      </w:pPr>
      <w:bookmarkStart w:id="512" w:name="__RefHeading___Toc504378_1280447820"/>
      <w:bookmarkStart w:id="513" w:name="_Toc192"/>
      <w:bookmarkEnd w:id="512"/>
      <w:r>
        <w:rPr>
          <w:rtl w:val="true"/>
        </w:rPr>
        <w:t>خزانة الأسرار عمّان ساماني</w:t>
      </w:r>
      <w:bookmarkEnd w:id="513"/>
    </w:p>
    <w:p>
      <w:pPr>
        <w:pStyle w:val="BookText"/>
        <w:rPr/>
      </w:pPr>
      <w:r>
        <w:rPr>
          <w:rFonts w:ascii="IRNazanin" w:hAnsi="IRNazanin" w:eastAsia="IRNazanin"/>
          <w:color w:val="111111"/>
          <w:sz w:val="28"/>
          <w:sz w:val="28"/>
          <w:szCs w:val="28"/>
          <w:rtl w:val="true"/>
          <w:lang w:bidi="fa-IR"/>
        </w:rPr>
        <w:t>روز عاشورا بچشم پر زخون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 دوش آمد از شط چون برون</w:t>
      </w:r>
    </w:p>
    <w:p>
      <w:pPr>
        <w:pStyle w:val="BookText"/>
        <w:rPr/>
      </w:pPr>
      <w:r>
        <w:rPr>
          <w:rFonts w:ascii="IRNazanin" w:hAnsi="IRNazanin" w:eastAsia="IRNazanin"/>
          <w:color w:val="111111"/>
          <w:sz w:val="28"/>
          <w:sz w:val="28"/>
          <w:szCs w:val="28"/>
          <w:rtl w:val="true"/>
          <w:lang w:bidi="fa-IR"/>
        </w:rPr>
        <w:t>شد بروی تشنه کامان رهسپر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بلا را شد سپر</w:t>
      </w:r>
    </w:p>
    <w:p>
      <w:pPr>
        <w:pStyle w:val="BookText"/>
        <w:rPr/>
      </w:pPr>
      <w:r>
        <w:rPr>
          <w:rFonts w:ascii="IRNazanin" w:hAnsi="IRNazanin" w:eastAsia="IRNazanin"/>
          <w:color w:val="111111"/>
          <w:sz w:val="28"/>
          <w:sz w:val="28"/>
          <w:szCs w:val="28"/>
          <w:rtl w:val="true"/>
          <w:lang w:bidi="fa-IR"/>
        </w:rPr>
        <w:t>آنقدر بارید بر وی تیر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شد بر حالت او اشک ریز</w:t>
      </w:r>
    </w:p>
    <w:p>
      <w:pPr>
        <w:pStyle w:val="BookText"/>
        <w:rPr/>
      </w:pPr>
      <w:r>
        <w:rPr>
          <w:rFonts w:ascii="IRNazanin" w:hAnsi="IRNazanin" w:eastAsia="IRNazanin"/>
          <w:color w:val="111111"/>
          <w:sz w:val="28"/>
          <w:sz w:val="28"/>
          <w:szCs w:val="28"/>
          <w:rtl w:val="true"/>
          <w:lang w:bidi="fa-IR"/>
        </w:rPr>
        <w:t>آنقدر بارید بر وی چشم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چشم مشک خالی شد زاشک</w:t>
      </w:r>
    </w:p>
    <w:p>
      <w:pPr>
        <w:pStyle w:val="BookText"/>
        <w:rPr/>
      </w:pPr>
      <w:r>
        <w:rPr>
          <w:rFonts w:ascii="IRNazanin" w:hAnsi="IRNazanin" w:eastAsia="IRNazanin"/>
          <w:color w:val="111111"/>
          <w:sz w:val="28"/>
          <w:sz w:val="28"/>
          <w:szCs w:val="28"/>
          <w:rtl w:val="true"/>
          <w:lang w:bidi="fa-IR"/>
        </w:rPr>
        <w:t xml:space="preserve">تا قیامت جرعه نوشان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خورند از چشمۀ آن مشک آب</w:t>
      </w:r>
    </w:p>
    <w:p>
      <w:pPr>
        <w:pStyle w:val="Heading4"/>
        <w:numPr>
          <w:ilvl w:val="3"/>
          <w:numId w:val="1"/>
        </w:numPr>
        <w:rPr/>
      </w:pPr>
      <w:bookmarkStart w:id="514" w:name="__RefHeading___Toc504380_1280447820"/>
      <w:bookmarkStart w:id="515" w:name="_Toc193"/>
      <w:bookmarkEnd w:id="514"/>
      <w:r>
        <w:rPr>
          <w:rtl w:val="true"/>
        </w:rPr>
        <w:t xml:space="preserve">تقریب معنى روح النصّ بالعربيّة </w:t>
      </w:r>
      <w:r>
        <w:rPr>
          <w:rtl w:val="true"/>
        </w:rPr>
        <w:t>:</w:t>
      </w:r>
      <w:bookmarkEnd w:id="51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النهر ظامئاً بعد أن 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جوده العطشانا </w:t>
      </w:r>
      <w:bookmarkStart w:id="516" w:name="pg16085_238707"/>
    </w:p>
    <w:p>
      <w:pPr>
        <w:pStyle w:val="BookText"/>
        <w:rPr/>
      </w:pPr>
      <w:bookmarkEnd w:id="516"/>
      <w:r>
        <w:rPr>
          <w:rFonts w:ascii="Amiri" w:hAnsi="Amiri" w:eastAsia="Amiri" w:cs="Amiri"/>
          <w:color w:val="111111"/>
          <w:sz w:val="28"/>
          <w:sz w:val="28"/>
          <w:szCs w:val="28"/>
          <w:rtl w:val="true"/>
          <w:lang w:bidi="ar-SA"/>
        </w:rPr>
        <w:t>وانبرى يطلب الخيام ليروي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عيال السبط الفم الظمئانا</w:t>
      </w:r>
    </w:p>
    <w:p>
      <w:pPr>
        <w:pStyle w:val="BookText"/>
        <w:rPr/>
      </w:pPr>
      <w:r>
        <w:rPr>
          <w:rFonts w:ascii="Amiri" w:hAnsi="Amiri" w:eastAsia="Amiri" w:cs="Amiri"/>
          <w:color w:val="111111"/>
          <w:sz w:val="28"/>
          <w:sz w:val="28"/>
          <w:szCs w:val="28"/>
          <w:rtl w:val="true"/>
          <w:lang w:bidi="ar-SA"/>
        </w:rPr>
        <w:t>وأتته السهام تترى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السحب تنهلّ وابلاً هتّانا</w:t>
      </w:r>
    </w:p>
    <w:p>
      <w:pPr>
        <w:pStyle w:val="BookText"/>
        <w:rPr/>
      </w:pPr>
      <w:r>
        <w:rPr>
          <w:rFonts w:ascii="Amiri" w:hAnsi="Amiri" w:eastAsia="Amiri" w:cs="Amiri"/>
          <w:color w:val="111111"/>
          <w:sz w:val="28"/>
          <w:sz w:val="28"/>
          <w:szCs w:val="28"/>
          <w:rtl w:val="true"/>
          <w:lang w:bidi="ar-SA"/>
        </w:rPr>
        <w:t>أثبتته السهام حتّى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الجود دمعه الأرجوانا</w:t>
      </w:r>
    </w:p>
    <w:p>
      <w:pPr>
        <w:pStyle w:val="BookText"/>
        <w:rPr/>
      </w:pPr>
      <w:r>
        <w:rPr>
          <w:rFonts w:ascii="Amiri" w:hAnsi="Amiri" w:eastAsia="Amiri" w:cs="Amiri"/>
          <w:color w:val="111111"/>
          <w:sz w:val="28"/>
          <w:sz w:val="28"/>
          <w:szCs w:val="28"/>
          <w:rtl w:val="true"/>
          <w:lang w:bidi="ar-SA"/>
        </w:rPr>
        <w:t>سال دمع السقاء يبكي على الساقي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حمر الثياب عيانا</w:t>
      </w:r>
    </w:p>
    <w:p>
      <w:pPr>
        <w:pStyle w:val="BookText"/>
        <w:rPr/>
      </w:pPr>
      <w:r>
        <w:rPr>
          <w:rFonts w:ascii="Amiri" w:hAnsi="Amiri" w:eastAsia="Amiri" w:cs="Amiri"/>
          <w:color w:val="111111"/>
          <w:sz w:val="28"/>
          <w:sz w:val="28"/>
          <w:szCs w:val="28"/>
          <w:rtl w:val="true"/>
          <w:lang w:bidi="ar-SA"/>
        </w:rPr>
        <w:t>نفد الدمع من سقاء ولم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أحيا به الإنسانا</w:t>
      </w:r>
    </w:p>
    <w:p>
      <w:pPr>
        <w:pStyle w:val="BookText"/>
        <w:rPr/>
      </w:pPr>
      <w:r>
        <w:rPr>
          <w:rFonts w:ascii="Amiri" w:hAnsi="Amiri" w:eastAsia="Amiri" w:cs="Amiri"/>
          <w:color w:val="111111"/>
          <w:sz w:val="28"/>
          <w:sz w:val="28"/>
          <w:szCs w:val="28"/>
          <w:rtl w:val="true"/>
          <w:lang w:bidi="ar-SA"/>
        </w:rPr>
        <w:t>ظلّ حتّى يوم النشور يرجي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طالبوه من ربّهم رضوانا</w:t>
      </w:r>
    </w:p>
    <w:p>
      <w:pPr>
        <w:pStyle w:val="Heading4"/>
        <w:numPr>
          <w:ilvl w:val="3"/>
          <w:numId w:val="1"/>
        </w:numPr>
        <w:rPr/>
      </w:pPr>
      <w:bookmarkStart w:id="517" w:name="__RefHeading___Toc504382_1280447820"/>
      <w:bookmarkStart w:id="518" w:name="_Toc194"/>
      <w:bookmarkEnd w:id="517"/>
      <w:r>
        <w:rPr>
          <w:rtl w:val="true"/>
        </w:rPr>
        <w:t>شعر میرزا محمّد التبريزي</w:t>
      </w:r>
      <w:bookmarkEnd w:id="518"/>
    </w:p>
    <w:p>
      <w:pPr>
        <w:pStyle w:val="BookText"/>
        <w:rPr/>
      </w:pPr>
      <w:r>
        <w:rPr>
          <w:rFonts w:ascii="IRNazanin" w:hAnsi="IRNazanin" w:eastAsia="IRNazanin"/>
          <w:color w:val="111111"/>
          <w:sz w:val="28"/>
          <w:sz w:val="28"/>
          <w:szCs w:val="28"/>
          <w:rtl w:val="true"/>
          <w:lang w:bidi="fa-IR"/>
        </w:rPr>
        <w:t>چونکه نوبت بر بنی هاشم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ساز جنگ عبّاس رشید</w:t>
      </w:r>
    </w:p>
    <w:p>
      <w:pPr>
        <w:pStyle w:val="BookText"/>
        <w:rPr/>
      </w:pPr>
      <w:r>
        <w:rPr>
          <w:rFonts w:ascii="IRNazanin" w:hAnsi="IRNazanin" w:eastAsia="IRNazanin"/>
          <w:color w:val="111111"/>
          <w:sz w:val="28"/>
          <w:sz w:val="28"/>
          <w:szCs w:val="28"/>
          <w:rtl w:val="true"/>
          <w:lang w:bidi="fa-IR"/>
        </w:rPr>
        <w:t>محرم سرّ و علمدار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وفاداری علمدار نشأتين</w:t>
      </w:r>
    </w:p>
    <w:p>
      <w:pPr>
        <w:pStyle w:val="BookText"/>
        <w:rPr/>
      </w:pPr>
      <w:r>
        <w:rPr>
          <w:rFonts w:ascii="IRNazanin" w:hAnsi="IRNazanin" w:eastAsia="IRNazanin"/>
          <w:color w:val="111111"/>
          <w:sz w:val="28"/>
          <w:sz w:val="28"/>
          <w:szCs w:val="28"/>
          <w:rtl w:val="true"/>
          <w:lang w:bidi="fa-IR"/>
        </w:rPr>
        <w:t>در مبحث ثالث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خصم از بین او چون شد سیاه</w:t>
      </w:r>
    </w:p>
    <w:p>
      <w:pPr>
        <w:pStyle w:val="BookText"/>
        <w:rPr/>
      </w:pPr>
      <w:r>
        <w:rPr>
          <w:rFonts w:ascii="IRNazanin" w:hAnsi="IRNazanin" w:eastAsia="IRNazanin"/>
          <w:color w:val="111111"/>
          <w:sz w:val="28"/>
          <w:sz w:val="28"/>
          <w:szCs w:val="28"/>
          <w:rtl w:val="true"/>
          <w:lang w:bidi="fa-IR"/>
        </w:rPr>
        <w:t>در شجاعت یادگار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بر حکم قضا دست رضا</w:t>
      </w:r>
    </w:p>
    <w:p>
      <w:pPr>
        <w:pStyle w:val="BookText"/>
        <w:rPr/>
      </w:pPr>
      <w:r>
        <w:rPr>
          <w:rFonts w:ascii="IRNazanin" w:hAnsi="IRNazanin" w:eastAsia="IRNazanin"/>
          <w:color w:val="111111"/>
          <w:sz w:val="28"/>
          <w:sz w:val="28"/>
          <w:szCs w:val="28"/>
          <w:rtl w:val="true"/>
          <w:lang w:bidi="fa-IR"/>
        </w:rPr>
        <w:t>خواست در جنگ عدو رخصت زشاه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شاهش کی علمدار سپاه</w:t>
      </w:r>
    </w:p>
    <w:p>
      <w:pPr>
        <w:pStyle w:val="BookText"/>
        <w:rPr/>
      </w:pPr>
      <w:r>
        <w:rPr>
          <w:rFonts w:ascii="IRNazanin" w:hAnsi="IRNazanin" w:eastAsia="IRNazanin"/>
          <w:color w:val="111111"/>
          <w:sz w:val="28"/>
          <w:sz w:val="28"/>
          <w:szCs w:val="28"/>
          <w:rtl w:val="true"/>
          <w:lang w:bidi="fa-IR"/>
        </w:rPr>
        <w:t>چون علم گردد نگون در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لشکر یابد از وی انفطار</w:t>
      </w:r>
    </w:p>
    <w:p>
      <w:pPr>
        <w:pStyle w:val="BookText"/>
        <w:rPr/>
      </w:pPr>
      <w:r>
        <w:rPr>
          <w:rFonts w:ascii="IRNazanin" w:hAnsi="IRNazanin" w:eastAsia="IRNazanin"/>
          <w:color w:val="111111"/>
          <w:sz w:val="28"/>
          <w:sz w:val="28"/>
          <w:szCs w:val="28"/>
          <w:rtl w:val="true"/>
          <w:lang w:bidi="fa-IR"/>
        </w:rPr>
        <w:t>گفت تنگ است ای شه خوبان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باشد از این پس مشکلم</w:t>
      </w:r>
    </w:p>
    <w:p>
      <w:pPr>
        <w:pStyle w:val="BookText"/>
        <w:rPr/>
      </w:pPr>
      <w:r>
        <w:rPr>
          <w:rFonts w:ascii="IRNazanin" w:hAnsi="IRNazanin" w:eastAsia="IRNazanin"/>
          <w:color w:val="111111"/>
          <w:sz w:val="28"/>
          <w:sz w:val="28"/>
          <w:szCs w:val="28"/>
          <w:rtl w:val="true"/>
          <w:lang w:bidi="fa-IR"/>
        </w:rPr>
        <w:t>زین قفس برهان من دلگیر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زنجیر باید شیر را</w:t>
      </w:r>
    </w:p>
    <w:p>
      <w:pPr>
        <w:pStyle w:val="BookText"/>
        <w:rPr/>
      </w:pPr>
      <w:r>
        <w:rPr>
          <w:rFonts w:ascii="IRNazanin" w:hAnsi="IRNazanin" w:eastAsia="IRNazanin"/>
          <w:color w:val="111111"/>
          <w:sz w:val="28"/>
          <w:sz w:val="28"/>
          <w:szCs w:val="28"/>
          <w:rtl w:val="true"/>
          <w:lang w:bidi="fa-IR"/>
        </w:rPr>
        <w:t>گفت شه چون نیست زین کارت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 پا افتاد کان را دست گیر</w:t>
      </w:r>
    </w:p>
    <w:p>
      <w:pPr>
        <w:pStyle w:val="BookText"/>
        <w:rPr/>
      </w:pPr>
      <w:r>
        <w:rPr>
          <w:rFonts w:ascii="IRNazanin" w:hAnsi="IRNazanin" w:eastAsia="IRNazanin"/>
          <w:color w:val="111111"/>
          <w:sz w:val="28"/>
          <w:sz w:val="28"/>
          <w:szCs w:val="28"/>
          <w:rtl w:val="true"/>
          <w:lang w:bidi="fa-IR"/>
        </w:rPr>
        <w:t xml:space="preserve">جنگ کین بگذار آبی کن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این افسردگان خشک لب</w:t>
      </w:r>
    </w:p>
    <w:p>
      <w:pPr>
        <w:pStyle w:val="BookText"/>
        <w:rPr/>
      </w:pPr>
      <w:r>
        <w:rPr>
          <w:rFonts w:ascii="IRNazanin" w:hAnsi="IRNazanin" w:eastAsia="IRNazanin"/>
          <w:color w:val="111111"/>
          <w:sz w:val="28"/>
          <w:sz w:val="28"/>
          <w:szCs w:val="28"/>
          <w:rtl w:val="true"/>
          <w:lang w:bidi="fa-IR"/>
        </w:rPr>
        <w:t>گفت سمعاً ای امیر انس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باشد قطره آبی بجان</w:t>
      </w:r>
    </w:p>
    <w:p>
      <w:pPr>
        <w:pStyle w:val="BookText"/>
        <w:rPr/>
      </w:pPr>
      <w:r>
        <w:rPr>
          <w:rFonts w:ascii="IRNazanin" w:hAnsi="IRNazanin" w:eastAsia="IRNazanin"/>
          <w:color w:val="111111"/>
          <w:sz w:val="28"/>
          <w:sz w:val="28"/>
          <w:szCs w:val="28"/>
          <w:rtl w:val="true"/>
          <w:lang w:bidi="fa-IR"/>
        </w:rPr>
        <w:t>شد بسوی آب تازان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سمند باد پیما را به آب</w:t>
      </w:r>
    </w:p>
    <w:p>
      <w:pPr>
        <w:pStyle w:val="BookText"/>
        <w:rPr/>
      </w:pPr>
      <w:r>
        <w:rPr>
          <w:rFonts w:ascii="IRNazanin" w:hAnsi="IRNazanin" w:eastAsia="IRNazanin"/>
          <w:color w:val="111111"/>
          <w:sz w:val="28"/>
          <w:sz w:val="28"/>
          <w:szCs w:val="28"/>
          <w:rtl w:val="true"/>
          <w:lang w:bidi="fa-IR"/>
        </w:rPr>
        <w:t xml:space="preserve">بی محابا جرعه ای در کف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بخویش آمد دمی گفت ای شگفت</w:t>
      </w:r>
    </w:p>
    <w:p>
      <w:pPr>
        <w:pStyle w:val="BookText"/>
        <w:rPr/>
      </w:pPr>
      <w:r>
        <w:rPr>
          <w:rFonts w:ascii="IRNazanin" w:hAnsi="IRNazanin" w:eastAsia="IRNazanin"/>
          <w:color w:val="111111"/>
          <w:sz w:val="28"/>
          <w:sz w:val="28"/>
          <w:szCs w:val="28"/>
          <w:rtl w:val="true"/>
          <w:lang w:bidi="fa-IR"/>
        </w:rPr>
        <w:t>تشنه لب در خیمه سبط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نوشم من زهی شرط وفا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شیر خدا با مشک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لب از آب بیرون زد رکاب </w:t>
      </w:r>
      <w:bookmarkStart w:id="519" w:name="pg16085_238709"/>
    </w:p>
    <w:p>
      <w:pPr>
        <w:pStyle w:val="Heading4"/>
        <w:numPr>
          <w:ilvl w:val="3"/>
          <w:numId w:val="1"/>
        </w:numPr>
        <w:rPr/>
      </w:pPr>
      <w:bookmarkStart w:id="520" w:name="__RefHeading___Toc504384_1280447820"/>
      <w:bookmarkStart w:id="521" w:name="_Toc195"/>
      <w:bookmarkEnd w:id="519"/>
      <w:bookmarkEnd w:id="520"/>
      <w:r>
        <w:rPr>
          <w:rtl w:val="true"/>
        </w:rPr>
        <w:t>تقريب المعنى لروح النصّ بالعربية</w:t>
      </w:r>
      <w:bookmarkEnd w:id="521"/>
    </w:p>
    <w:p>
      <w:pPr>
        <w:pStyle w:val="BookText"/>
        <w:rPr/>
      </w:pPr>
      <w:r>
        <w:rPr>
          <w:rFonts w:ascii="Amiri" w:hAnsi="Amiri" w:eastAsia="Amiri" w:cs="Amiri"/>
          <w:color w:val="111111"/>
          <w:sz w:val="28"/>
          <w:sz w:val="28"/>
          <w:szCs w:val="28"/>
          <w:rtl w:val="true"/>
          <w:lang w:bidi="ar-SA"/>
        </w:rPr>
        <w:t xml:space="preserve">ولمّا أتى للهاشمييّن 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ودارت كؤوس الموت صرفاً من الساقي</w:t>
      </w:r>
    </w:p>
    <w:p>
      <w:pPr>
        <w:pStyle w:val="BookText"/>
        <w:rPr/>
      </w:pPr>
      <w:r>
        <w:rPr>
          <w:rFonts w:ascii="Amiri" w:hAnsi="Amiri" w:eastAsia="Amiri" w:cs="Amiri"/>
          <w:color w:val="111111"/>
          <w:sz w:val="28"/>
          <w:sz w:val="28"/>
          <w:szCs w:val="28"/>
          <w:rtl w:val="true"/>
          <w:lang w:bidi="ar-SA"/>
        </w:rPr>
        <w:t>تجلّى أبو الفضل العميم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بدر مشرق أيّ إشراق</w:t>
      </w:r>
    </w:p>
    <w:p>
      <w:pPr>
        <w:pStyle w:val="BookText"/>
        <w:rPr/>
      </w:pPr>
      <w:r>
        <w:rPr>
          <w:rFonts w:ascii="Amiri" w:hAnsi="Amiri" w:eastAsia="Amiri" w:cs="Amiri"/>
          <w:color w:val="111111"/>
          <w:sz w:val="28"/>
          <w:sz w:val="28"/>
          <w:szCs w:val="28"/>
          <w:rtl w:val="true"/>
          <w:lang w:bidi="ar-SA"/>
        </w:rPr>
        <w:t>ولفّ جموع الكفر بالسيف مصلتاً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الحرب العوان على ساق</w:t>
      </w:r>
    </w:p>
    <w:p>
      <w:pPr>
        <w:pStyle w:val="BookText"/>
        <w:rPr/>
      </w:pPr>
      <w:r>
        <w:rPr>
          <w:rFonts w:ascii="Amiri" w:hAnsi="Amiri" w:eastAsia="Amiri" w:cs="Amiri"/>
          <w:color w:val="111111"/>
          <w:sz w:val="28"/>
          <w:sz w:val="28"/>
          <w:szCs w:val="28"/>
          <w:rtl w:val="true"/>
          <w:lang w:bidi="ar-SA"/>
        </w:rPr>
        <w:t>وصار لواء ابن النبيّ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بكفّ لن تشان بإخفاق</w:t>
      </w:r>
    </w:p>
    <w:p>
      <w:pPr>
        <w:pStyle w:val="BookText"/>
        <w:rPr/>
      </w:pPr>
      <w:r>
        <w:rPr>
          <w:rFonts w:ascii="Amiri" w:hAnsi="Amiri" w:eastAsia="Amiri" w:cs="Amiri"/>
          <w:color w:val="111111"/>
          <w:sz w:val="28"/>
          <w:sz w:val="28"/>
          <w:szCs w:val="28"/>
          <w:rtl w:val="true"/>
          <w:lang w:bidi="ar-SA"/>
        </w:rPr>
        <w:t>وقال الوفا لمّا تردّى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أضحى للوفا خير مصداق</w:t>
      </w:r>
    </w:p>
    <w:p>
      <w:pPr>
        <w:pStyle w:val="BookText"/>
        <w:rPr/>
      </w:pPr>
      <w:r>
        <w:rPr>
          <w:rFonts w:ascii="Amiri" w:hAnsi="Amiri" w:eastAsia="Amiri" w:cs="Amiri"/>
          <w:color w:val="111111"/>
          <w:sz w:val="28"/>
          <w:sz w:val="28"/>
          <w:szCs w:val="28"/>
          <w:rtl w:val="true"/>
          <w:lang w:bidi="ar-SA"/>
        </w:rPr>
        <w:t>فأقبل ينحو الجيش والثغر 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ينجلي في البرق ظلمة آفاق</w:t>
      </w:r>
    </w:p>
    <w:p>
      <w:pPr>
        <w:pStyle w:val="BookText"/>
        <w:rPr/>
      </w:pPr>
      <w:r>
        <w:rPr>
          <w:rFonts w:ascii="Amiri" w:hAnsi="Amiri" w:eastAsia="Amiri" w:cs="Amiri"/>
          <w:color w:val="111111"/>
          <w:sz w:val="28"/>
          <w:sz w:val="28"/>
          <w:szCs w:val="28"/>
          <w:rtl w:val="true"/>
          <w:lang w:bidi="ar-SA"/>
        </w:rPr>
        <w:t>وقال العدى هذا الحمام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بإرعادٍ علينا وإبراق</w:t>
      </w:r>
    </w:p>
    <w:p>
      <w:pPr>
        <w:pStyle w:val="BookText"/>
        <w:rPr/>
      </w:pPr>
      <w:r>
        <w:rPr>
          <w:rFonts w:ascii="Amiri" w:hAnsi="Amiri" w:eastAsia="Amiri" w:cs="Amiri"/>
          <w:color w:val="111111"/>
          <w:sz w:val="28"/>
          <w:sz w:val="28"/>
          <w:szCs w:val="28"/>
          <w:rtl w:val="true"/>
          <w:lang w:bidi="ar-SA"/>
        </w:rPr>
        <w:t>وتاهوا بصحراء فضاقت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التّيه أبناء إسحاق</w:t>
      </w:r>
    </w:p>
    <w:p>
      <w:pPr>
        <w:pStyle w:val="BookText"/>
        <w:rPr/>
      </w:pPr>
      <w:r>
        <w:rPr>
          <w:rFonts w:ascii="Amiri" w:hAnsi="Amiri" w:eastAsia="Amiri" w:cs="Amiri"/>
          <w:color w:val="111111"/>
          <w:sz w:val="28"/>
          <w:sz w:val="28"/>
          <w:szCs w:val="28"/>
          <w:rtl w:val="true"/>
          <w:lang w:bidi="ar-SA"/>
        </w:rPr>
        <w:t>تورّث من عزم الوصيّ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على عهد لديه وميثاق</w:t>
      </w:r>
    </w:p>
    <w:p>
      <w:pPr>
        <w:pStyle w:val="BookText"/>
        <w:rPr/>
      </w:pPr>
      <w:r>
        <w:rPr>
          <w:rFonts w:ascii="Amiri" w:hAnsi="Amiri" w:eastAsia="Amiri" w:cs="Amiri"/>
          <w:color w:val="111111"/>
          <w:sz w:val="28"/>
          <w:sz w:val="28"/>
          <w:szCs w:val="28"/>
          <w:rtl w:val="true"/>
          <w:lang w:bidi="ar-SA"/>
        </w:rPr>
        <w:t>كأنّ القضا ألقى إليه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بلواء في المعامع خفّاق</w:t>
      </w:r>
    </w:p>
    <w:p>
      <w:pPr>
        <w:pStyle w:val="BookText"/>
        <w:rPr/>
      </w:pPr>
      <w:r>
        <w:rPr>
          <w:rFonts w:ascii="Amiri" w:hAnsi="Amiri" w:eastAsia="Amiri" w:cs="Amiri"/>
          <w:color w:val="111111"/>
          <w:sz w:val="28"/>
          <w:sz w:val="28"/>
          <w:szCs w:val="28"/>
          <w:rtl w:val="true"/>
          <w:lang w:bidi="ar-SA"/>
        </w:rPr>
        <w:t>ولمّا أتى يستأذن السبط للوغى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بقلب مشفق أيّ إشفاق</w:t>
      </w:r>
    </w:p>
    <w:p>
      <w:pPr>
        <w:pStyle w:val="BookText"/>
        <w:rPr/>
      </w:pPr>
      <w:r>
        <w:rPr>
          <w:rFonts w:ascii="Amiri" w:hAnsi="Amiri" w:eastAsia="Amiri" w:cs="Amiri"/>
          <w:color w:val="111111"/>
          <w:sz w:val="28"/>
          <w:sz w:val="28"/>
          <w:szCs w:val="28"/>
          <w:rtl w:val="true"/>
          <w:lang w:bidi="ar-SA"/>
        </w:rPr>
        <w:t>أخي أنت عون لي وكبش كتيبتي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الذي أُردي به كلّ أفّاق</w:t>
      </w:r>
    </w:p>
    <w:p>
      <w:pPr>
        <w:pStyle w:val="BookText"/>
        <w:rPr/>
      </w:pPr>
      <w:r>
        <w:rPr>
          <w:rFonts w:ascii="Amiri" w:hAnsi="Amiri" w:eastAsia="Amiri" w:cs="Amiri"/>
          <w:color w:val="111111"/>
          <w:sz w:val="28"/>
          <w:sz w:val="28"/>
          <w:szCs w:val="28"/>
          <w:rtl w:val="true"/>
          <w:lang w:bidi="ar-SA"/>
        </w:rPr>
        <w:t>أخاف على شملي إذا لم تعد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منه بعد قتلك من باقي</w:t>
      </w:r>
    </w:p>
    <w:p>
      <w:pPr>
        <w:pStyle w:val="BookText"/>
        <w:rPr/>
      </w:pPr>
      <w:r>
        <w:rPr>
          <w:rFonts w:ascii="Amiri" w:hAnsi="Amiri" w:eastAsia="Amiri" w:cs="Amiri"/>
          <w:color w:val="111111"/>
          <w:sz w:val="28"/>
          <w:sz w:val="28"/>
          <w:szCs w:val="28"/>
          <w:rtl w:val="true"/>
          <w:lang w:bidi="ar-SA"/>
        </w:rPr>
        <w:t xml:space="preserve">فقال وهي صبري فدعني أذقهم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مصبّرة تأتي على كلّ ذوّاق</w:t>
      </w:r>
    </w:p>
    <w:p>
      <w:pPr>
        <w:pStyle w:val="BookText"/>
        <w:rPr/>
      </w:pPr>
      <w:r>
        <w:rPr>
          <w:rFonts w:ascii="Amiri" w:hAnsi="Amiri" w:eastAsia="Amiri" w:cs="Amiri"/>
          <w:color w:val="111111"/>
          <w:sz w:val="28"/>
          <w:sz w:val="28"/>
          <w:szCs w:val="28"/>
          <w:rtl w:val="true"/>
          <w:lang w:bidi="ar-SA"/>
        </w:rPr>
        <w:t>إلى كم أُعاني من صدود عن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وهذا الصبر من بعض أخلاقي</w:t>
      </w:r>
    </w:p>
    <w:p>
      <w:pPr>
        <w:pStyle w:val="BookText"/>
        <w:rPr/>
      </w:pPr>
      <w:r>
        <w:rPr>
          <w:rFonts w:ascii="Amiri" w:hAnsi="Amiri" w:eastAsia="Amiri" w:cs="Amiri"/>
          <w:color w:val="111111"/>
          <w:sz w:val="28"/>
          <w:sz w:val="28"/>
          <w:szCs w:val="28"/>
          <w:rtl w:val="true"/>
          <w:lang w:bidi="ar-SA"/>
        </w:rPr>
        <w:t>فقال نعم فاذهب إلى الماء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إلّاك يوم الظما ساقي</w:t>
      </w:r>
    </w:p>
    <w:p>
      <w:pPr>
        <w:pStyle w:val="BookText"/>
        <w:rPr/>
      </w:pPr>
      <w:r>
        <w:rPr>
          <w:rFonts w:ascii="IRNazanin" w:hAnsi="IRNazanin" w:eastAsia="IRNazanin"/>
          <w:color w:val="111111"/>
          <w:sz w:val="28"/>
          <w:sz w:val="28"/>
          <w:szCs w:val="28"/>
          <w:rtl w:val="true"/>
          <w:lang w:bidi="fa-IR"/>
        </w:rPr>
        <w:t>ولمّا دنى للنهر أقبل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کسیل هضاب من أعاليه مهراق</w:t>
      </w:r>
    </w:p>
    <w:p>
      <w:pPr>
        <w:pStyle w:val="BookText"/>
        <w:rPr/>
      </w:pPr>
      <w:r>
        <w:rPr>
          <w:rFonts w:ascii="Amiri" w:hAnsi="Amiri" w:eastAsia="Amiri" w:cs="Amiri"/>
          <w:color w:val="111111"/>
          <w:sz w:val="28"/>
          <w:sz w:val="28"/>
          <w:szCs w:val="28"/>
          <w:rtl w:val="true"/>
          <w:lang w:bidi="ar-SA"/>
        </w:rPr>
        <w:t>فحسّهم حسّاً بسيف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جرت في الشعر شفرة حلّاق</w:t>
      </w:r>
    </w:p>
    <w:p>
      <w:pPr>
        <w:pStyle w:val="BookText"/>
        <w:rPr/>
      </w:pPr>
      <w:r>
        <w:rPr>
          <w:rFonts w:ascii="Amiri" w:hAnsi="Amiri" w:eastAsia="Amiri" w:cs="Amiri"/>
          <w:color w:val="111111"/>
          <w:sz w:val="28"/>
          <w:sz w:val="28"/>
          <w:szCs w:val="28"/>
          <w:rtl w:val="true"/>
          <w:lang w:bidi="ar-SA"/>
        </w:rPr>
        <w:t>وحاز النمير العذب بالسيف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وأطرق لمّا مسّه أيّ إطراق</w:t>
      </w:r>
    </w:p>
    <w:p>
      <w:pPr>
        <w:pStyle w:val="BookText"/>
        <w:rPr/>
      </w:pPr>
      <w:r>
        <w:rPr>
          <w:rFonts w:ascii="Amiri" w:hAnsi="Amiri" w:eastAsia="Amiri" w:cs="Amiri"/>
          <w:color w:val="111111"/>
          <w:sz w:val="28"/>
          <w:sz w:val="28"/>
          <w:szCs w:val="28"/>
          <w:rtl w:val="true"/>
          <w:lang w:bidi="ar-SA"/>
        </w:rPr>
        <w:t>أأروي وقلب الطّهر قد كظّه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ما هذي صفاتي وإعراقي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وأعرض عن ماء الفرت على 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بذكر طيّب النشر عبّاق </w:t>
      </w:r>
      <w:bookmarkStart w:id="522" w:name="pg16085_238712"/>
    </w:p>
    <w:p>
      <w:pPr>
        <w:pStyle w:val="Heading4"/>
        <w:numPr>
          <w:ilvl w:val="3"/>
          <w:numId w:val="1"/>
        </w:numPr>
        <w:rPr/>
      </w:pPr>
      <w:bookmarkStart w:id="523" w:name="__RefHeading___Toc504386_1280447820"/>
      <w:bookmarkStart w:id="524" w:name="_Toc196"/>
      <w:bookmarkEnd w:id="522"/>
      <w:bookmarkEnd w:id="523"/>
      <w:r>
        <w:rPr>
          <w:rtl w:val="true"/>
        </w:rPr>
        <w:t>من نظم الشيخ عليّ شيخ العراقين</w:t>
      </w:r>
      <w:bookmarkEnd w:id="524"/>
    </w:p>
    <w:p>
      <w:pPr>
        <w:pStyle w:val="BookText"/>
        <w:rPr/>
      </w:pPr>
      <w:r>
        <w:rPr>
          <w:rFonts w:ascii="IRNazanin" w:hAnsi="IRNazanin" w:eastAsia="IRNazanin"/>
          <w:color w:val="111111"/>
          <w:sz w:val="28"/>
          <w:sz w:val="28"/>
          <w:szCs w:val="28"/>
          <w:rtl w:val="true"/>
          <w:lang w:bidi="fa-IR"/>
        </w:rPr>
        <w:t xml:space="preserve">بسوی آب شد سقّای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برزم اندر بُدِی سبط پیمر</w:t>
      </w:r>
    </w:p>
    <w:p>
      <w:pPr>
        <w:pStyle w:val="BookText"/>
        <w:rPr/>
      </w:pPr>
      <w:r>
        <w:rPr>
          <w:rFonts w:ascii="IRNazanin" w:hAnsi="IRNazanin" w:eastAsia="IRNazanin"/>
          <w:color w:val="111111"/>
          <w:sz w:val="28"/>
          <w:sz w:val="28"/>
          <w:szCs w:val="28"/>
          <w:rtl w:val="true"/>
          <w:lang w:bidi="fa-IR"/>
        </w:rPr>
        <w:t>بآب اندر شدی میراب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سیل کوهسار آنسوی پستی</w:t>
      </w:r>
    </w:p>
    <w:p>
      <w:pPr>
        <w:pStyle w:val="BookText"/>
        <w:rPr/>
      </w:pPr>
      <w:r>
        <w:rPr>
          <w:rFonts w:ascii="IRNazanin" w:hAnsi="IRNazanin" w:eastAsia="IRNazanin"/>
          <w:color w:val="111111"/>
          <w:sz w:val="28"/>
          <w:sz w:val="28"/>
          <w:szCs w:val="28"/>
          <w:rtl w:val="true"/>
          <w:lang w:bidi="fa-IR"/>
        </w:rPr>
        <w:t>یم رحمت چه دریم شد شناور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 از پشت خنک کوه پیکر</w:t>
      </w:r>
    </w:p>
    <w:p>
      <w:pPr>
        <w:pStyle w:val="BookText"/>
        <w:rPr/>
      </w:pPr>
      <w:r>
        <w:rPr>
          <w:rFonts w:ascii="IRNazanin" w:hAnsi="IRNazanin" w:eastAsia="IRNazanin"/>
          <w:color w:val="111111"/>
          <w:sz w:val="28"/>
          <w:sz w:val="28"/>
          <w:szCs w:val="28"/>
          <w:rtl w:val="true"/>
          <w:lang w:bidi="fa-IR"/>
        </w:rPr>
        <w:t>کف کافیش پر بنمود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سازد لعل خشک از آب سیراب</w:t>
      </w:r>
    </w:p>
    <w:p>
      <w:pPr>
        <w:pStyle w:val="BookText"/>
        <w:rPr/>
      </w:pPr>
      <w:r>
        <w:rPr>
          <w:rFonts w:ascii="IRNazanin" w:hAnsi="IRNazanin" w:eastAsia="IRNazanin"/>
          <w:color w:val="111111"/>
          <w:sz w:val="28"/>
          <w:sz w:val="28"/>
          <w:szCs w:val="28"/>
          <w:rtl w:val="true"/>
          <w:lang w:bidi="fa-IR"/>
        </w:rPr>
        <w:t>بیاد تشنگان وادی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فراتش در نظر شد بحری از سم</w:t>
      </w:r>
    </w:p>
    <w:p>
      <w:pPr>
        <w:pStyle w:val="BookText"/>
        <w:rPr/>
      </w:pPr>
      <w:r>
        <w:rPr>
          <w:rFonts w:ascii="IRNazanin" w:hAnsi="IRNazanin" w:eastAsia="IRNazanin"/>
          <w:color w:val="111111"/>
          <w:sz w:val="28"/>
          <w:sz w:val="28"/>
          <w:szCs w:val="28"/>
          <w:rtl w:val="true"/>
          <w:lang w:bidi="fa-IR"/>
        </w:rPr>
        <w:t>بخود میگفت باشد از ادب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سیراب و شه از آب مهجور</w:t>
      </w:r>
    </w:p>
    <w:p>
      <w:pPr>
        <w:pStyle w:val="Heading4"/>
        <w:numPr>
          <w:ilvl w:val="3"/>
          <w:numId w:val="1"/>
        </w:numPr>
        <w:rPr/>
      </w:pPr>
      <w:bookmarkStart w:id="525" w:name="__RefHeading___Toc504388_1280447820"/>
      <w:bookmarkStart w:id="526" w:name="_Toc197"/>
      <w:bookmarkEnd w:id="525"/>
      <w:r>
        <w:rPr>
          <w:rtl w:val="true"/>
        </w:rPr>
        <w:t xml:space="preserve">تقريب المعنى بالعربيّة لروح النصّ الفارسي </w:t>
      </w:r>
      <w:r>
        <w:rPr>
          <w:rtl w:val="true"/>
        </w:rPr>
        <w:t>:</w:t>
      </w:r>
      <w:bookmarkEnd w:id="526"/>
    </w:p>
    <w:p>
      <w:pPr>
        <w:pStyle w:val="BookText"/>
        <w:rPr/>
      </w:pPr>
      <w:r>
        <w:rPr>
          <w:rFonts w:ascii="Amiri" w:hAnsi="Amiri" w:eastAsia="Amiri" w:cs="Amiri"/>
          <w:color w:val="111111"/>
          <w:sz w:val="28"/>
          <w:sz w:val="28"/>
          <w:szCs w:val="28"/>
          <w:rtl w:val="true"/>
          <w:lang w:bidi="ar-SA"/>
        </w:rPr>
        <w:t>ويمّم الفرات ساقي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ابن المصطفى المطهّر</w:t>
      </w:r>
    </w:p>
    <w:p>
      <w:pPr>
        <w:pStyle w:val="BookText"/>
        <w:rPr/>
      </w:pPr>
      <w:r>
        <w:rPr>
          <w:rFonts w:ascii="IRNazanin" w:hAnsi="IRNazanin" w:eastAsia="IRNazanin"/>
          <w:color w:val="111111"/>
          <w:sz w:val="28"/>
          <w:sz w:val="28"/>
          <w:szCs w:val="28"/>
          <w:rtl w:val="true"/>
          <w:lang w:bidi="fa-IR"/>
        </w:rPr>
        <w:t>بدی کسیل قاصداً جمع العدى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قمم الشمّ جرى منحدر</w:t>
      </w:r>
    </w:p>
    <w:p>
      <w:pPr>
        <w:pStyle w:val="BookText"/>
        <w:rPr/>
      </w:pPr>
      <w:r>
        <w:rPr>
          <w:rFonts w:ascii="Amiri" w:hAnsi="Amiri" w:eastAsia="Amiri" w:cs="Amiri"/>
          <w:color w:val="111111"/>
          <w:sz w:val="28"/>
          <w:sz w:val="28"/>
          <w:szCs w:val="28"/>
          <w:rtl w:val="true"/>
          <w:lang w:bidi="ar-SA"/>
        </w:rPr>
        <w:t>كأنّه فوق الجواد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أعظم به من منظر</w:t>
      </w:r>
    </w:p>
    <w:p>
      <w:pPr>
        <w:pStyle w:val="BookText"/>
        <w:rPr/>
      </w:pPr>
      <w:r>
        <w:rPr>
          <w:rFonts w:ascii="Amiri" w:hAnsi="Amiri" w:eastAsia="Amiri" w:cs="Amiri"/>
          <w:color w:val="111111"/>
          <w:sz w:val="28"/>
          <w:sz w:val="28"/>
          <w:szCs w:val="28"/>
          <w:rtl w:val="true"/>
          <w:lang w:bidi="ar-SA"/>
        </w:rPr>
        <w:t>مدّ يداً تغترف الماء 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يطفئ حرّاً في الحشى من سعَر</w:t>
      </w:r>
    </w:p>
    <w:p>
      <w:pPr>
        <w:pStyle w:val="BookText"/>
        <w:rPr/>
      </w:pPr>
      <w:r>
        <w:rPr>
          <w:rFonts w:ascii="Amiri" w:hAnsi="Amiri" w:eastAsia="Amiri" w:cs="Amiri"/>
          <w:color w:val="111111"/>
          <w:sz w:val="28"/>
          <w:sz w:val="28"/>
          <w:szCs w:val="28"/>
          <w:rtl w:val="true"/>
          <w:lang w:bidi="ar-SA"/>
        </w:rPr>
        <w:t>تذكّر العطشى بوادي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الفرات بحراً من شري</w:t>
      </w:r>
    </w:p>
    <w:p>
      <w:pPr>
        <w:pStyle w:val="BookText"/>
        <w:rPr/>
      </w:pPr>
      <w:r>
        <w:rPr>
          <w:rFonts w:ascii="Amiri" w:hAnsi="Amiri" w:eastAsia="Amiri" w:cs="Amiri"/>
          <w:color w:val="111111"/>
          <w:sz w:val="28"/>
          <w:sz w:val="28"/>
          <w:szCs w:val="28"/>
          <w:rtl w:val="true"/>
          <w:lang w:bidi="ar-SA"/>
        </w:rPr>
        <w:t>فقال لا لن أرتوي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بكبد من الظما منفطر</w:t>
      </w:r>
    </w:p>
    <w:p>
      <w:pPr>
        <w:pStyle w:val="Heading4"/>
        <w:numPr>
          <w:ilvl w:val="3"/>
          <w:numId w:val="1"/>
        </w:numPr>
        <w:rPr/>
      </w:pPr>
      <w:bookmarkStart w:id="527" w:name="__RefHeading___Toc504390_1280447820"/>
      <w:bookmarkStart w:id="528" w:name="_Toc198"/>
      <w:bookmarkEnd w:id="527"/>
      <w:r>
        <w:rPr>
          <w:rtl w:val="true"/>
        </w:rPr>
        <w:t>وله أيضاً</w:t>
      </w:r>
      <w:bookmarkEnd w:id="528"/>
    </w:p>
    <w:p>
      <w:pPr>
        <w:pStyle w:val="BookText"/>
        <w:rPr/>
      </w:pPr>
      <w:r>
        <w:rPr>
          <w:rFonts w:ascii="IRNazanin" w:hAnsi="IRNazanin" w:eastAsia="IRNazanin"/>
          <w:color w:val="111111"/>
          <w:sz w:val="28"/>
          <w:sz w:val="28"/>
          <w:szCs w:val="28"/>
          <w:rtl w:val="true"/>
          <w:lang w:bidi="fa-IR"/>
        </w:rPr>
        <w:t>صف دشمن دریدی همچه 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بر سر بالین عبّاس</w:t>
      </w:r>
    </w:p>
    <w:p>
      <w:pPr>
        <w:pStyle w:val="BookText"/>
        <w:rPr/>
      </w:pPr>
      <w:r>
        <w:rPr>
          <w:rFonts w:ascii="IRNazanin" w:hAnsi="IRNazanin" w:eastAsia="IRNazanin"/>
          <w:color w:val="111111"/>
          <w:sz w:val="28"/>
          <w:sz w:val="28"/>
          <w:szCs w:val="28"/>
          <w:rtl w:val="true"/>
          <w:lang w:bidi="fa-IR"/>
        </w:rPr>
        <w:t>فرود آمد ززین آن با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پیغمبر زمعراج رسالت</w:t>
      </w:r>
    </w:p>
    <w:p>
      <w:pPr>
        <w:pStyle w:val="BookText"/>
        <w:rPr/>
      </w:pPr>
      <w:r>
        <w:rPr>
          <w:rFonts w:ascii="IRNazanin" w:hAnsi="IRNazanin" w:eastAsia="IRNazanin"/>
          <w:color w:val="111111"/>
          <w:sz w:val="28"/>
          <w:sz w:val="28"/>
          <w:szCs w:val="28"/>
          <w:rtl w:val="true"/>
          <w:lang w:bidi="fa-IR"/>
        </w:rPr>
        <w:t>بدامن برگرفت آنکه 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بوئید خونین پیکرش را</w:t>
      </w:r>
    </w:p>
    <w:p>
      <w:pPr>
        <w:pStyle w:val="BookText"/>
        <w:rPr/>
      </w:pPr>
      <w:r>
        <w:rPr>
          <w:rFonts w:ascii="IRNazanin" w:hAnsi="IRNazanin" w:eastAsia="IRNazanin"/>
          <w:color w:val="111111"/>
          <w:sz w:val="28"/>
          <w:sz w:val="28"/>
          <w:szCs w:val="28"/>
          <w:rtl w:val="true"/>
          <w:lang w:bidi="fa-IR"/>
        </w:rPr>
        <w:t>برآورد از دل تفدیده آهی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سوزانید از مه تا به ماهی</w:t>
      </w:r>
    </w:p>
    <w:p>
      <w:pPr>
        <w:pStyle w:val="BookText"/>
        <w:rPr/>
      </w:pPr>
      <w:r>
        <w:rPr>
          <w:rFonts w:ascii="IRNazanin" w:hAnsi="IRNazanin" w:eastAsia="IRNazanin"/>
          <w:color w:val="111111"/>
          <w:sz w:val="28"/>
          <w:sz w:val="28"/>
          <w:szCs w:val="28"/>
          <w:rtl w:val="true"/>
          <w:lang w:bidi="fa-IR"/>
        </w:rPr>
        <w:t>بگفتش که ای سپهدار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زمرگت مر مرا کم گشت حیله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شکستی پشتم ای شمشاد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یابد درستی تا قیامت </w:t>
      </w:r>
      <w:bookmarkStart w:id="529" w:name="pg16085_238714"/>
    </w:p>
    <w:p>
      <w:pPr>
        <w:pStyle w:val="Heading4"/>
        <w:numPr>
          <w:ilvl w:val="3"/>
          <w:numId w:val="1"/>
        </w:numPr>
        <w:rPr/>
      </w:pPr>
      <w:bookmarkStart w:id="530" w:name="__RefHeading___Toc504392_1280447820"/>
      <w:bookmarkStart w:id="531" w:name="_Toc199"/>
      <w:bookmarkEnd w:id="529"/>
      <w:bookmarkEnd w:id="530"/>
      <w:r>
        <w:rPr>
          <w:rtl w:val="true"/>
        </w:rPr>
        <w:t>مباراة الشعر أو تقريب المعنى بالعربيّة لروح النصّ</w:t>
      </w:r>
      <w:bookmarkEnd w:id="531"/>
    </w:p>
    <w:p>
      <w:pPr>
        <w:pStyle w:val="BookText"/>
        <w:rPr/>
      </w:pPr>
      <w:r>
        <w:rPr>
          <w:rFonts w:ascii="Amiri" w:hAnsi="Amiri" w:eastAsia="Amiri" w:cs="Amiri"/>
          <w:color w:val="111111"/>
          <w:sz w:val="28"/>
          <w:sz w:val="28"/>
          <w:szCs w:val="28"/>
          <w:rtl w:val="true"/>
          <w:lang w:bidi="ar-SA"/>
        </w:rPr>
        <w:t>وصال على الأعداء يبحث عن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 ملقًى بعد ما قتلوه</w:t>
      </w:r>
    </w:p>
    <w:p>
      <w:pPr>
        <w:pStyle w:val="BookText"/>
        <w:rPr/>
      </w:pPr>
      <w:r>
        <w:rPr>
          <w:rFonts w:ascii="Amiri" w:hAnsi="Amiri" w:eastAsia="Amiri" w:cs="Amiri"/>
          <w:color w:val="111111"/>
          <w:sz w:val="28"/>
          <w:sz w:val="28"/>
          <w:szCs w:val="28"/>
          <w:rtl w:val="true"/>
          <w:lang w:bidi="ar-SA"/>
        </w:rPr>
        <w:t>فكيف غدا قلب الحسين وقد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نغل في التراب أخوه</w:t>
      </w:r>
    </w:p>
    <w:p>
      <w:pPr>
        <w:pStyle w:val="BookText"/>
        <w:rPr/>
      </w:pPr>
      <w:r>
        <w:rPr>
          <w:rFonts w:ascii="Amiri" w:hAnsi="Amiri" w:eastAsia="Amiri" w:cs="Amiri"/>
          <w:color w:val="111111"/>
          <w:sz w:val="28"/>
          <w:sz w:val="28"/>
          <w:szCs w:val="28"/>
          <w:rtl w:val="true"/>
          <w:lang w:bidi="ar-SA"/>
        </w:rPr>
        <w:t>ترجُل عن ظهر الجواد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عرج الهادي النبيّ أبوه</w:t>
      </w:r>
    </w:p>
    <w:p>
      <w:pPr>
        <w:pStyle w:val="BookText"/>
        <w:rPr/>
      </w:pPr>
      <w:r>
        <w:rPr>
          <w:rFonts w:ascii="IRNazanin" w:hAnsi="IRNazanin" w:eastAsia="IRNazanin"/>
          <w:color w:val="111111"/>
          <w:sz w:val="28"/>
          <w:sz w:val="28"/>
          <w:szCs w:val="28"/>
          <w:rtl w:val="true"/>
          <w:lang w:bidi="fa-IR"/>
        </w:rPr>
        <w:t>وطاف بعرش الله لا بمرمّل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وتلفظ جمراً مقتلاه وفوه</w:t>
      </w:r>
    </w:p>
    <w:p>
      <w:pPr>
        <w:pStyle w:val="BookText"/>
        <w:rPr/>
      </w:pPr>
      <w:r>
        <w:rPr>
          <w:rFonts w:ascii="Amiri" w:hAnsi="Amiri" w:eastAsia="Amiri" w:cs="Amiri"/>
          <w:color w:val="111111"/>
          <w:sz w:val="28"/>
          <w:sz w:val="28"/>
          <w:szCs w:val="28"/>
          <w:rtl w:val="true"/>
          <w:lang w:bidi="ar-SA"/>
        </w:rPr>
        <w:t>وقال أخى رفقاً بظهر 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بفقدك بعداً للأُلى كسروه</w:t>
      </w:r>
    </w:p>
    <w:p>
      <w:pPr>
        <w:pStyle w:val="BookText"/>
        <w:rPr/>
      </w:pPr>
      <w:r>
        <w:rPr>
          <w:rFonts w:ascii="Amiri" w:hAnsi="Amiri" w:eastAsia="Amiri" w:cs="Amiri"/>
          <w:color w:val="111111"/>
          <w:sz w:val="28"/>
          <w:sz w:val="28"/>
          <w:szCs w:val="28"/>
          <w:rtl w:val="true"/>
          <w:lang w:bidi="ar-SA"/>
        </w:rPr>
        <w:t>ويا خير إخواني وخير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مفرج الجلّى لمن ندبوه</w:t>
      </w:r>
    </w:p>
    <w:p>
      <w:pPr>
        <w:pStyle w:val="BookText"/>
        <w:rPr/>
      </w:pPr>
      <w:r>
        <w:rPr>
          <w:rFonts w:ascii="Amiri" w:hAnsi="Amiri" w:eastAsia="Amiri" w:cs="Amiri"/>
          <w:color w:val="111111"/>
          <w:sz w:val="28"/>
          <w:sz w:val="28"/>
          <w:szCs w:val="28"/>
          <w:rtl w:val="true"/>
          <w:lang w:bidi="ar-SA"/>
        </w:rPr>
        <w:t>وكاثرني الأعداء حين 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أحبابه تركوه</w:t>
      </w:r>
    </w:p>
    <w:p>
      <w:pPr>
        <w:pStyle w:val="BookText"/>
        <w:rPr/>
      </w:pPr>
      <w:r>
        <w:rPr>
          <w:rFonts w:ascii="Amiri" w:hAnsi="Amiri" w:eastAsia="Amiri" w:cs="Amiri"/>
          <w:color w:val="111111"/>
          <w:sz w:val="28"/>
          <w:sz w:val="28"/>
          <w:szCs w:val="28"/>
          <w:rtl w:val="true"/>
          <w:lang w:bidi="ar-SA"/>
        </w:rPr>
        <w:t>بكى لي عدوّي رحمة لمصيبتي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أعدائه رحموه</w:t>
      </w:r>
    </w:p>
    <w:p>
      <w:pPr>
        <w:pStyle w:val="Heading4"/>
        <w:numPr>
          <w:ilvl w:val="3"/>
          <w:numId w:val="1"/>
        </w:numPr>
        <w:rPr/>
      </w:pPr>
      <w:bookmarkStart w:id="532" w:name="__RefHeading___Toc504394_1280447820"/>
      <w:bookmarkStart w:id="533" w:name="_Toc200"/>
      <w:bookmarkEnd w:id="532"/>
      <w:r>
        <w:rPr>
          <w:rtl w:val="true"/>
        </w:rPr>
        <w:t>وقال الآخر</w:t>
      </w:r>
      <w:bookmarkEnd w:id="533"/>
    </w:p>
    <w:p>
      <w:pPr>
        <w:pStyle w:val="BookText"/>
        <w:rPr/>
      </w:pPr>
      <w:r>
        <w:rPr>
          <w:rFonts w:ascii="IRNazanin" w:hAnsi="IRNazanin" w:eastAsia="IRNazanin"/>
          <w:color w:val="111111"/>
          <w:sz w:val="28"/>
          <w:sz w:val="28"/>
          <w:szCs w:val="28"/>
          <w:rtl w:val="true"/>
          <w:lang w:bidi="fa-IR"/>
        </w:rPr>
        <w:t>چون عمود آهنین فرقش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ملجم سر حیدر شکافت</w:t>
      </w:r>
    </w:p>
    <w:p>
      <w:pPr>
        <w:pStyle w:val="BookText"/>
        <w:rPr/>
      </w:pPr>
      <w:r>
        <w:rPr>
          <w:rFonts w:ascii="IRNazanin" w:hAnsi="IRNazanin" w:eastAsia="IRNazanin"/>
          <w:color w:val="111111"/>
          <w:sz w:val="28"/>
          <w:sz w:val="28"/>
          <w:szCs w:val="28"/>
          <w:rtl w:val="true"/>
          <w:lang w:bidi="fa-IR"/>
        </w:rPr>
        <w:t>کشتی اسلام شد بی بادبان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افتاد در هفت آسمان</w:t>
      </w:r>
    </w:p>
    <w:p>
      <w:pPr>
        <w:pStyle w:val="BookText"/>
        <w:rPr/>
      </w:pPr>
      <w:r>
        <w:rPr>
          <w:rFonts w:ascii="IRNazanin" w:hAnsi="IRNazanin" w:eastAsia="IRNazanin"/>
          <w:color w:val="111111"/>
          <w:sz w:val="28"/>
          <w:sz w:val="28"/>
          <w:szCs w:val="28"/>
          <w:rtl w:val="true"/>
          <w:lang w:bidi="fa-IR"/>
        </w:rPr>
        <w:t>گرد غم بر عالم امکان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شاه کربلا درهم شکست</w:t>
      </w:r>
    </w:p>
    <w:p>
      <w:pPr>
        <w:pStyle w:val="BookText"/>
        <w:rPr/>
      </w:pPr>
      <w:r>
        <w:rPr>
          <w:rFonts w:ascii="IRNazanin" w:hAnsi="IRNazanin" w:eastAsia="IRNazanin"/>
          <w:color w:val="111111"/>
          <w:sz w:val="28"/>
          <w:sz w:val="28"/>
          <w:szCs w:val="28"/>
          <w:rtl w:val="true"/>
          <w:lang w:bidi="fa-IR"/>
        </w:rPr>
        <w:t>قبله اهل وفا از صدر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افتاد بر روی زمین</w:t>
      </w:r>
    </w:p>
    <w:p>
      <w:pPr>
        <w:pStyle w:val="BookText"/>
        <w:rPr/>
      </w:pPr>
      <w:r>
        <w:rPr>
          <w:rFonts w:ascii="IRNazanin" w:hAnsi="IRNazanin" w:eastAsia="IRNazanin"/>
          <w:color w:val="111111"/>
          <w:sz w:val="28"/>
          <w:sz w:val="28"/>
          <w:szCs w:val="28"/>
          <w:rtl w:val="true"/>
          <w:lang w:bidi="fa-IR"/>
        </w:rPr>
        <w:t>نالۀ ادرک اخا زو شد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 امام ارجمند</w:t>
      </w:r>
    </w:p>
    <w:p>
      <w:pPr>
        <w:pStyle w:val="BookText"/>
        <w:rPr/>
      </w:pPr>
      <w:r>
        <w:rPr>
          <w:rFonts w:ascii="IRNazanin" w:hAnsi="IRNazanin" w:eastAsia="IRNazanin"/>
          <w:color w:val="111111"/>
          <w:sz w:val="28"/>
          <w:sz w:val="28"/>
          <w:szCs w:val="28"/>
          <w:rtl w:val="true"/>
          <w:lang w:bidi="fa-IR"/>
        </w:rPr>
        <w:t>دید آن بدر تمامش منخسف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خاک و خون يا للأسف</w:t>
      </w:r>
    </w:p>
    <w:p>
      <w:pPr>
        <w:pStyle w:val="BookText"/>
        <w:rPr/>
      </w:pPr>
      <w:r>
        <w:rPr>
          <w:rFonts w:ascii="IRNazanin" w:hAnsi="IRNazanin" w:eastAsia="IRNazanin"/>
          <w:color w:val="111111"/>
          <w:sz w:val="28"/>
          <w:sz w:val="28"/>
          <w:szCs w:val="28"/>
          <w:rtl w:val="true"/>
          <w:lang w:bidi="fa-IR"/>
        </w:rPr>
        <w:t>منفصل اعضای او از همدگر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آیات کتاب دادگر</w:t>
      </w:r>
    </w:p>
    <w:p>
      <w:pPr>
        <w:pStyle w:val="BookText"/>
        <w:rPr/>
      </w:pPr>
      <w:r>
        <w:rPr>
          <w:rFonts w:ascii="IRNazanin" w:hAnsi="IRNazanin" w:eastAsia="IRNazanin"/>
          <w:color w:val="111111"/>
          <w:sz w:val="28"/>
          <w:sz w:val="28"/>
          <w:szCs w:val="28"/>
          <w:rtl w:val="true"/>
          <w:lang w:bidi="fa-IR"/>
        </w:rPr>
        <w:t>بسته از خون نقش در اوراق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 البرّ حتّى تنفقوا</w:t>
      </w:r>
    </w:p>
    <w:p>
      <w:pPr>
        <w:pStyle w:val="BookText"/>
        <w:rPr/>
      </w:pPr>
      <w:r>
        <w:rPr>
          <w:rFonts w:ascii="IRNazanin" w:hAnsi="IRNazanin" w:eastAsia="IRNazanin"/>
          <w:color w:val="111111"/>
          <w:sz w:val="28"/>
          <w:sz w:val="28"/>
          <w:szCs w:val="28"/>
          <w:rtl w:val="true"/>
          <w:lang w:bidi="fa-IR"/>
        </w:rPr>
        <w:t>گفت ای پشت و پناه و 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علمدار سپاه و لشکرم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این قامت دلجوی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از این دست و این بازوی تو </w:t>
      </w:r>
      <w:bookmarkStart w:id="534" w:name="pg16085_238716"/>
    </w:p>
    <w:p>
      <w:pPr>
        <w:pStyle w:val="BookText"/>
        <w:rPr/>
      </w:pPr>
      <w:bookmarkEnd w:id="534"/>
      <w:r>
        <w:rPr>
          <w:rFonts w:ascii="IRNazanin" w:hAnsi="IRNazanin" w:eastAsia="IRNazanin"/>
          <w:color w:val="111111"/>
          <w:sz w:val="28"/>
          <w:sz w:val="28"/>
          <w:szCs w:val="28"/>
          <w:rtl w:val="true"/>
          <w:lang w:bidi="fa-IR"/>
        </w:rPr>
        <w:t>رفت از بی دستِیَت کارم زدست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مرگ تو پشت من شکست</w:t>
      </w:r>
    </w:p>
    <w:p>
      <w:pPr>
        <w:pStyle w:val="BookText"/>
        <w:rPr/>
      </w:pPr>
      <w:r>
        <w:rPr>
          <w:rFonts w:ascii="IRNazanin" w:hAnsi="IRNazanin" w:eastAsia="IRNazanin"/>
          <w:color w:val="111111"/>
          <w:sz w:val="28"/>
          <w:sz w:val="28"/>
          <w:szCs w:val="28"/>
          <w:rtl w:val="true"/>
          <w:lang w:bidi="fa-IR"/>
        </w:rPr>
        <w:t>ای دریغا شد امیدم 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برادر گشتم و قدّم خمید</w:t>
      </w:r>
    </w:p>
    <w:p>
      <w:pPr>
        <w:pStyle w:val="BookText"/>
        <w:rPr/>
      </w:pPr>
      <w:r>
        <w:rPr>
          <w:rFonts w:ascii="IRNazanin" w:hAnsi="IRNazanin" w:eastAsia="IRNazanin"/>
          <w:color w:val="111111"/>
          <w:sz w:val="28"/>
          <w:sz w:val="28"/>
          <w:szCs w:val="28"/>
          <w:rtl w:val="true"/>
          <w:lang w:bidi="fa-IR"/>
        </w:rPr>
        <w:t>از چه راوی ساقی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جان دادی لب شطّ فرات</w:t>
      </w:r>
    </w:p>
    <w:p>
      <w:pPr>
        <w:pStyle w:val="BookText"/>
        <w:rPr/>
      </w:pPr>
      <w:r>
        <w:rPr>
          <w:rFonts w:ascii="IRNazanin" w:hAnsi="IRNazanin" w:eastAsia="IRNazanin"/>
          <w:color w:val="111111"/>
          <w:sz w:val="28"/>
          <w:sz w:val="28"/>
          <w:szCs w:val="28"/>
          <w:rtl w:val="true"/>
          <w:lang w:bidi="fa-IR"/>
        </w:rPr>
        <w:t>امشب اندر چشم زینب 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کلثوم صبر و تاب نیست</w:t>
      </w:r>
    </w:p>
    <w:p>
      <w:pPr>
        <w:pStyle w:val="Heading4"/>
        <w:numPr>
          <w:ilvl w:val="3"/>
          <w:numId w:val="1"/>
        </w:numPr>
        <w:rPr/>
      </w:pPr>
      <w:bookmarkStart w:id="535" w:name="__RefHeading___Toc504396_1280447820"/>
      <w:bookmarkStart w:id="536" w:name="_Toc201"/>
      <w:bookmarkEnd w:id="535"/>
      <w:r>
        <w:rPr>
          <w:rtl w:val="true"/>
        </w:rPr>
        <w:t>مباراة الشعر بالعربيّة أو تقريب المعنى من روح النصّ</w:t>
      </w:r>
      <w:bookmarkEnd w:id="536"/>
    </w:p>
    <w:p>
      <w:pPr>
        <w:pStyle w:val="BookText"/>
        <w:rPr/>
      </w:pPr>
      <w:r>
        <w:rPr>
          <w:rFonts w:ascii="Amiri" w:hAnsi="Amiri" w:eastAsia="Amiri" w:cs="Amiri"/>
          <w:color w:val="111111"/>
          <w:sz w:val="28"/>
          <w:sz w:val="28"/>
          <w:szCs w:val="28"/>
          <w:rtl w:val="true"/>
          <w:lang w:bidi="ar-SA"/>
        </w:rPr>
        <w:t>ومذ غدت بعمود الكفر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مفضوخة عاد في كوفان أشقاها</w:t>
      </w:r>
    </w:p>
    <w:p>
      <w:pPr>
        <w:pStyle w:val="BookText"/>
        <w:rPr/>
      </w:pPr>
      <w:r>
        <w:rPr>
          <w:rFonts w:ascii="IRNazanin" w:hAnsi="IRNazanin" w:eastAsia="IRNazanin"/>
          <w:color w:val="111111"/>
          <w:sz w:val="28"/>
          <w:sz w:val="28"/>
          <w:szCs w:val="28"/>
          <w:rtl w:val="true"/>
          <w:lang w:bidi="fa-IR"/>
        </w:rPr>
        <w:t>هوی به عمد الفولاذ أخّرها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 بعقلك أُولاها بأُخراها</w:t>
      </w:r>
    </w:p>
    <w:p>
      <w:pPr>
        <w:pStyle w:val="BookText"/>
        <w:rPr/>
      </w:pPr>
      <w:r>
        <w:rPr>
          <w:rFonts w:ascii="Amiri" w:hAnsi="Amiri" w:eastAsia="Amiri" w:cs="Amiri"/>
          <w:color w:val="111111"/>
          <w:sz w:val="28"/>
          <w:sz w:val="28"/>
          <w:szCs w:val="28"/>
          <w:rtl w:val="true"/>
          <w:lang w:bidi="ar-SA"/>
        </w:rPr>
        <w:t>سفينة الله أمست لا شراع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كفّي أبي فضل شراعاها</w:t>
      </w:r>
    </w:p>
    <w:p>
      <w:pPr>
        <w:pStyle w:val="BookText"/>
        <w:rPr/>
      </w:pPr>
      <w:r>
        <w:rPr>
          <w:rFonts w:ascii="Amiri" w:hAnsi="Amiri" w:eastAsia="Amiri" w:cs="Amiri"/>
          <w:color w:val="111111"/>
          <w:sz w:val="28"/>
          <w:sz w:val="28"/>
          <w:szCs w:val="28"/>
          <w:rtl w:val="true"/>
          <w:lang w:bidi="ar-SA"/>
        </w:rPr>
        <w:t>بفقده راح ظهر الطهر منكسراً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الأرض مغبرّاً محيّاها</w:t>
      </w:r>
    </w:p>
    <w:p>
      <w:pPr>
        <w:pStyle w:val="BookText"/>
        <w:rPr/>
      </w:pPr>
      <w:r>
        <w:rPr>
          <w:rFonts w:ascii="Amiri" w:hAnsi="Amiri" w:eastAsia="Amiri" w:cs="Amiri"/>
          <w:color w:val="111111"/>
          <w:sz w:val="28"/>
          <w:sz w:val="28"/>
          <w:szCs w:val="28"/>
          <w:rtl w:val="true"/>
          <w:lang w:bidi="ar-SA"/>
        </w:rPr>
        <w:t>هل قبلة الله قد طاحت بمصرعه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والكعبة الشمّاء أشباها</w:t>
      </w:r>
    </w:p>
    <w:p>
      <w:pPr>
        <w:pStyle w:val="BookText"/>
        <w:rPr/>
      </w:pPr>
      <w:r>
        <w:rPr>
          <w:rFonts w:ascii="Amiri" w:hAnsi="Amiri" w:eastAsia="Amiri" w:cs="Amiri"/>
          <w:color w:val="111111"/>
          <w:sz w:val="28"/>
          <w:sz w:val="28"/>
          <w:szCs w:val="28"/>
          <w:rtl w:val="true"/>
          <w:lang w:bidi="ar-SA"/>
        </w:rPr>
        <w:t>تموّجت صيحة في الأُفق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أُخوّة شهم لست تنساها</w:t>
      </w:r>
    </w:p>
    <w:p>
      <w:pPr>
        <w:pStyle w:val="BookText"/>
        <w:rPr/>
      </w:pPr>
      <w:r>
        <w:rPr>
          <w:rFonts w:ascii="Amiri" w:hAnsi="Amiri" w:eastAsia="Amiri" w:cs="Amiri"/>
          <w:color w:val="111111"/>
          <w:sz w:val="28"/>
          <w:sz w:val="28"/>
          <w:szCs w:val="28"/>
          <w:rtl w:val="true"/>
          <w:lang w:bidi="ar-SA"/>
        </w:rPr>
        <w:t>بقبلة منك ترويني على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كشربة من لذيذ العذب أعطاها</w:t>
      </w:r>
    </w:p>
    <w:p>
      <w:pPr>
        <w:pStyle w:val="BookText"/>
        <w:rPr/>
      </w:pPr>
      <w:r>
        <w:rPr>
          <w:rFonts w:ascii="Amiri" w:hAnsi="Amiri" w:eastAsia="Amiri" w:cs="Amiri"/>
          <w:color w:val="111111"/>
          <w:sz w:val="28"/>
          <w:sz w:val="28"/>
          <w:szCs w:val="28"/>
          <w:rtl w:val="true"/>
          <w:lang w:bidi="ar-SA"/>
        </w:rPr>
        <w:t>وأقبل السبط محزوناً لمصرعه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المجرّة مثل النهر مجراها</w:t>
      </w:r>
    </w:p>
    <w:p>
      <w:pPr>
        <w:pStyle w:val="BookText"/>
        <w:rPr/>
      </w:pPr>
      <w:r>
        <w:rPr>
          <w:rFonts w:ascii="Amiri" w:hAnsi="Amiri" w:eastAsia="Amiri" w:cs="Amiri"/>
          <w:color w:val="111111"/>
          <w:sz w:val="28"/>
          <w:sz w:val="28"/>
          <w:szCs w:val="28"/>
          <w:rtl w:val="true"/>
          <w:lang w:bidi="ar-SA"/>
        </w:rPr>
        <w:t>فالبدر منخسف فيها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رداء الموت غشّاها</w:t>
      </w:r>
    </w:p>
    <w:p>
      <w:pPr>
        <w:pStyle w:val="BookText"/>
        <w:rPr/>
      </w:pPr>
      <w:r>
        <w:rPr>
          <w:rFonts w:ascii="Amiri" w:hAnsi="Amiri" w:eastAsia="Amiri" w:cs="Amiri"/>
          <w:color w:val="111111"/>
          <w:sz w:val="28"/>
          <w:sz w:val="28"/>
          <w:szCs w:val="28"/>
          <w:rtl w:val="true"/>
          <w:lang w:bidi="ar-SA"/>
        </w:rPr>
        <w:t>بكربلاء غدت أعضائه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غرست بالاي معناها</w:t>
      </w:r>
    </w:p>
    <w:p>
      <w:pPr>
        <w:pStyle w:val="BookText"/>
        <w:rPr/>
      </w:pPr>
      <w:r>
        <w:rPr>
          <w:rFonts w:ascii="Amiri" w:hAnsi="Amiri" w:eastAsia="Amiri" w:cs="Amiri"/>
          <w:color w:val="111111"/>
          <w:sz w:val="28"/>
          <w:sz w:val="28"/>
          <w:szCs w:val="28"/>
          <w:rtl w:val="true"/>
          <w:lang w:bidi="ar-SA"/>
        </w:rPr>
        <w:t>قد جاد بالنفس إرضاءاً لخالقه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الرفقه منه في الرضوان يلقاها</w:t>
      </w:r>
    </w:p>
    <w:p>
      <w:pPr>
        <w:pStyle w:val="BookText"/>
        <w:rPr/>
      </w:pPr>
      <w:r>
        <w:rPr>
          <w:rFonts w:ascii="Amiri" w:hAnsi="Amiri" w:eastAsia="Amiri" w:cs="Amiri"/>
          <w:color w:val="111111"/>
          <w:sz w:val="28"/>
          <w:sz w:val="28"/>
          <w:szCs w:val="28"/>
          <w:rtl w:val="true"/>
          <w:lang w:bidi="ar-SA"/>
        </w:rPr>
        <w:t>لمّا رآه حسين في الثرى مزقاً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ومقلته بالدمع أدماها</w:t>
      </w:r>
    </w:p>
    <w:p>
      <w:pPr>
        <w:pStyle w:val="BookText"/>
        <w:rPr/>
      </w:pPr>
      <w:r>
        <w:rPr>
          <w:rFonts w:ascii="Amiri" w:hAnsi="Amiri" w:eastAsia="Amiri" w:cs="Amiri"/>
          <w:color w:val="111111"/>
          <w:sz w:val="28"/>
          <w:sz w:val="28"/>
          <w:szCs w:val="28"/>
          <w:rtl w:val="true"/>
          <w:lang w:bidi="ar-SA"/>
        </w:rPr>
        <w:t>فقال يا سندي في الحرب يا 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لوائي إذا رفّت رواياها</w:t>
      </w:r>
    </w:p>
    <w:p>
      <w:pPr>
        <w:pStyle w:val="BookText"/>
        <w:rPr/>
      </w:pPr>
      <w:r>
        <w:rPr>
          <w:rFonts w:ascii="Amiri" w:hAnsi="Amiri" w:eastAsia="Amiri" w:cs="Amiri"/>
          <w:color w:val="111111"/>
          <w:sz w:val="28"/>
          <w:sz w:val="28"/>
          <w:szCs w:val="28"/>
          <w:rtl w:val="true"/>
          <w:lang w:bidi="ar-SA"/>
        </w:rPr>
        <w:t>أعزز عليّ بأن ألقاك منجدلاً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كصعدة ربّها في الترب ألقاها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يبق لي أمل أحيا ببهجته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فقدتك أوّاباً وأوّاها </w:t>
      </w:r>
      <w:bookmarkStart w:id="537" w:name="pg16085_238718"/>
    </w:p>
    <w:p>
      <w:pPr>
        <w:pStyle w:val="BookText"/>
        <w:rPr/>
      </w:pPr>
      <w:bookmarkEnd w:id="537"/>
      <w:r>
        <w:rPr>
          <w:rFonts w:ascii="Amiri" w:hAnsi="Amiri" w:eastAsia="Amiri" w:cs="Amiri"/>
          <w:color w:val="111111"/>
          <w:sz w:val="28"/>
          <w:sz w:val="28"/>
          <w:szCs w:val="28"/>
          <w:rtl w:val="true"/>
          <w:lang w:bidi="ar-SA"/>
        </w:rPr>
        <w:t xml:space="preserve">أسهرت أجفان أفلاذ النبوة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تركتها لكؤوس الهمّ تسقاها</w:t>
      </w:r>
    </w:p>
    <w:p>
      <w:pPr>
        <w:pStyle w:val="BookText"/>
        <w:rPr/>
      </w:pPr>
      <w:r>
        <w:rPr>
          <w:rFonts w:ascii="Amiri" w:hAnsi="Amiri" w:eastAsia="Amiri" w:cs="Amiri"/>
          <w:color w:val="111111"/>
          <w:sz w:val="28"/>
          <w:sz w:val="28"/>
          <w:szCs w:val="28"/>
          <w:rtl w:val="true"/>
          <w:lang w:bidi="ar-SA"/>
        </w:rPr>
        <w:t>قد كنت ترعى بنات الوحي تكلأها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بعدك عين الله ترعاها</w:t>
      </w:r>
    </w:p>
    <w:p>
      <w:pPr>
        <w:pStyle w:val="Heading4"/>
        <w:numPr>
          <w:ilvl w:val="3"/>
          <w:numId w:val="1"/>
        </w:numPr>
        <w:rPr/>
      </w:pPr>
      <w:bookmarkStart w:id="538" w:name="__RefHeading___Toc504398_1280447820"/>
      <w:bookmarkStart w:id="539" w:name="_Toc202"/>
      <w:bookmarkEnd w:id="538"/>
      <w:r>
        <w:rPr>
          <w:rtl w:val="true"/>
        </w:rPr>
        <w:t>من شعر محزون الرشتي</w:t>
      </w:r>
      <w:r>
        <w:rPr>
          <w:rtl w:val="true"/>
        </w:rPr>
        <w:t>(</w:t>
      </w:r>
      <w:r>
        <w:rPr>
          <w:rtl w:val="true"/>
        </w:rPr>
        <w:t>رحمۀ الله علیه</w:t>
      </w:r>
      <w:r>
        <w:rPr>
          <w:rtl w:val="true"/>
        </w:rPr>
        <w:t>)</w:t>
      </w:r>
      <w:bookmarkEnd w:id="539"/>
    </w:p>
    <w:p>
      <w:pPr>
        <w:pStyle w:val="BookText"/>
        <w:rPr/>
      </w:pPr>
      <w:r>
        <w:rPr>
          <w:rFonts w:ascii="IRNazanin" w:hAnsi="IRNazanin" w:eastAsia="IRNazanin"/>
          <w:color w:val="111111"/>
          <w:sz w:val="28"/>
          <w:sz w:val="28"/>
          <w:szCs w:val="28"/>
          <w:rtl w:val="true"/>
          <w:lang w:bidi="fa-IR"/>
        </w:rPr>
        <w:t>شه لب تشنه چه اندر بر سقا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جانش بلب اندر لب دریا آمد</w:t>
      </w:r>
    </w:p>
    <w:p>
      <w:pPr>
        <w:pStyle w:val="BookText"/>
        <w:rPr/>
      </w:pPr>
      <w:r>
        <w:rPr>
          <w:rFonts w:ascii="IRNazanin" w:hAnsi="IRNazanin" w:eastAsia="IRNazanin"/>
          <w:color w:val="111111"/>
          <w:sz w:val="28"/>
          <w:sz w:val="28"/>
          <w:szCs w:val="28"/>
          <w:rtl w:val="true"/>
          <w:lang w:bidi="fa-IR"/>
        </w:rPr>
        <w:t>دید بی ستی او کرد چنان آه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مشوّش بجنان نخله طوبی آمد</w:t>
      </w:r>
    </w:p>
    <w:p>
      <w:pPr>
        <w:pStyle w:val="BookText"/>
        <w:rPr/>
      </w:pPr>
      <w:r>
        <w:rPr>
          <w:rFonts w:ascii="IRNazanin" w:hAnsi="IRNazanin" w:eastAsia="IRNazanin"/>
          <w:color w:val="111111"/>
          <w:sz w:val="28"/>
          <w:sz w:val="28"/>
          <w:szCs w:val="28"/>
          <w:rtl w:val="true"/>
          <w:lang w:bidi="fa-IR"/>
        </w:rPr>
        <w:t xml:space="preserve">تنگ بگرفت قد سرو علمدارش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تزلزل بطف عرصه غیری آمد</w:t>
      </w:r>
    </w:p>
    <w:p>
      <w:pPr>
        <w:pStyle w:val="BookText"/>
        <w:rPr/>
      </w:pPr>
      <w:r>
        <w:rPr>
          <w:rFonts w:ascii="IRNazanin" w:hAnsi="IRNazanin" w:eastAsia="IRNazanin"/>
          <w:color w:val="111111"/>
          <w:sz w:val="28"/>
          <w:sz w:val="28"/>
          <w:szCs w:val="28"/>
          <w:rtl w:val="true"/>
          <w:lang w:bidi="fa-IR"/>
        </w:rPr>
        <w:t xml:space="preserve">کرد از قامت او شور قیامت 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آن دشت بلا محشر کبری آمد</w:t>
      </w:r>
    </w:p>
    <w:p>
      <w:pPr>
        <w:pStyle w:val="BookText"/>
        <w:rPr/>
      </w:pPr>
      <w:r>
        <w:rPr>
          <w:rFonts w:ascii="IRNazanin" w:hAnsi="IRNazanin" w:eastAsia="IRNazanin"/>
          <w:color w:val="111111"/>
          <w:sz w:val="28"/>
          <w:sz w:val="28"/>
          <w:szCs w:val="28"/>
          <w:rtl w:val="true"/>
          <w:lang w:bidi="fa-IR"/>
        </w:rPr>
        <w:t xml:space="preserve">دید چون روی منیرش شده از خون گلگون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اندر نظرش چون شب یلدا آمد</w:t>
      </w:r>
    </w:p>
    <w:p>
      <w:pPr>
        <w:pStyle w:val="BookText"/>
        <w:rPr/>
      </w:pPr>
      <w:r>
        <w:rPr>
          <w:rFonts w:ascii="IRNazanin" w:hAnsi="IRNazanin" w:eastAsia="IRNazanin"/>
          <w:color w:val="111111"/>
          <w:sz w:val="28"/>
          <w:sz w:val="28"/>
          <w:szCs w:val="28"/>
          <w:rtl w:val="true"/>
          <w:lang w:bidi="fa-IR"/>
        </w:rPr>
        <w:t>مغز سر کوفته و دست جدا از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 گفت دلش سیر زدنیا آمد</w:t>
      </w:r>
    </w:p>
    <w:p>
      <w:pPr>
        <w:pStyle w:val="BookText"/>
        <w:rPr/>
      </w:pPr>
      <w:r>
        <w:rPr>
          <w:rFonts w:ascii="IRNazanin" w:hAnsi="IRNazanin" w:eastAsia="IRNazanin"/>
          <w:color w:val="111111"/>
          <w:sz w:val="28"/>
          <w:sz w:val="28"/>
          <w:szCs w:val="28"/>
          <w:rtl w:val="true"/>
          <w:lang w:bidi="fa-IR"/>
        </w:rPr>
        <w:t>گفت ای جان برادر کمرم بین شده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جراحت که به این قامت رعنا آمد</w:t>
      </w:r>
    </w:p>
    <w:p>
      <w:pPr>
        <w:pStyle w:val="BookText"/>
        <w:rPr/>
      </w:pPr>
      <w:r>
        <w:rPr>
          <w:rFonts w:ascii="IRNazanin" w:hAnsi="IRNazanin" w:eastAsia="IRNazanin"/>
          <w:color w:val="111111"/>
          <w:sz w:val="28"/>
          <w:sz w:val="28"/>
          <w:szCs w:val="28"/>
          <w:rtl w:val="true"/>
          <w:lang w:bidi="fa-IR"/>
        </w:rPr>
        <w:t>رو کنم بی تو چسان جانب این خیل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خوهرت امر اسیریش مهیّا آمد</w:t>
      </w:r>
    </w:p>
    <w:p>
      <w:pPr>
        <w:pStyle w:val="Heading4"/>
        <w:numPr>
          <w:ilvl w:val="3"/>
          <w:numId w:val="1"/>
        </w:numPr>
        <w:rPr/>
      </w:pPr>
      <w:bookmarkStart w:id="540" w:name="__RefHeading___Toc504400_1280447820"/>
      <w:bookmarkStart w:id="541" w:name="_Toc203"/>
      <w:bookmarkEnd w:id="540"/>
      <w:r>
        <w:rPr>
          <w:rtl w:val="true"/>
        </w:rPr>
        <w:t>مباراة الشعر أو تقريب المعنى بالعربيّة لروح النصّ الفارسي</w:t>
      </w:r>
      <w:bookmarkEnd w:id="54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جائه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النهر مطروحا </w:t>
      </w:r>
    </w:p>
    <w:p>
      <w:pPr>
        <w:pStyle w:val="BookText"/>
        <w:rPr/>
      </w:pPr>
      <w:r>
        <w:rPr>
          <w:rFonts w:ascii="IRNazanin" w:hAnsi="IRNazanin" w:eastAsia="IRNazanin"/>
          <w:color w:val="111111"/>
          <w:sz w:val="28"/>
          <w:sz w:val="28"/>
          <w:szCs w:val="28"/>
          <w:rtl w:val="true"/>
          <w:lang w:bidi="fa-IR"/>
        </w:rPr>
        <w:t>راه بعمود النغل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منحوراً ومذبوحا</w:t>
      </w:r>
    </w:p>
    <w:p>
      <w:pPr>
        <w:pStyle w:val="BookText"/>
        <w:rPr/>
      </w:pPr>
      <w:r>
        <w:rPr>
          <w:rFonts w:ascii="Amiri" w:hAnsi="Amiri" w:eastAsia="Amiri" w:cs="Amiri"/>
          <w:color w:val="111111"/>
          <w:sz w:val="28"/>
          <w:sz w:val="28"/>
          <w:szCs w:val="28"/>
          <w:rtl w:val="true"/>
          <w:lang w:bidi="ar-SA"/>
        </w:rPr>
        <w:t>تروّى بدل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في التُّرب مسفوحا</w:t>
      </w:r>
    </w:p>
    <w:p>
      <w:pPr>
        <w:pStyle w:val="BookText"/>
        <w:rPr/>
      </w:pPr>
      <w:r>
        <w:rPr>
          <w:rFonts w:ascii="IRNazanin" w:hAnsi="IRNazanin" w:eastAsia="IRNazanin"/>
          <w:color w:val="111111"/>
          <w:sz w:val="28"/>
          <w:sz w:val="28"/>
          <w:szCs w:val="28"/>
          <w:rtl w:val="true"/>
          <w:lang w:bidi="fa-IR"/>
        </w:rPr>
        <w:t>دماً كالشفق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غشّیت به یوحا</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فلولا صبره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أسلم الروحا</w:t>
      </w:r>
    </w:p>
    <w:p>
      <w:pPr>
        <w:pStyle w:val="BookText"/>
        <w:rPr/>
      </w:pPr>
      <w:r>
        <w:rPr>
          <w:rFonts w:ascii="Amiri" w:hAnsi="Amiri" w:eastAsia="Amiri" w:cs="Amiri"/>
          <w:color w:val="111111"/>
          <w:sz w:val="28"/>
          <w:sz w:val="28"/>
          <w:szCs w:val="28"/>
          <w:rtl w:val="true"/>
          <w:lang w:bidi="ar-SA"/>
        </w:rPr>
        <w:t>جنان الله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إلاّ مصابيحا</w:t>
      </w:r>
    </w:p>
    <w:p>
      <w:pPr>
        <w:pStyle w:val="BookText"/>
        <w:rPr/>
      </w:pPr>
      <w:r>
        <w:rPr>
          <w:rFonts w:ascii="Amiri" w:hAnsi="Amiri" w:eastAsia="Amiri" w:cs="Amiri"/>
          <w:color w:val="111111"/>
          <w:sz w:val="28"/>
          <w:sz w:val="28"/>
          <w:szCs w:val="28"/>
          <w:rtl w:val="true"/>
          <w:lang w:bidi="ar-SA"/>
        </w:rPr>
        <w:t>تردّت لمة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بكاءاً وتسابيحا</w:t>
      </w:r>
    </w:p>
    <w:p>
      <w:pPr>
        <w:pStyle w:val="BookText"/>
        <w:rPr/>
      </w:pPr>
      <w:r>
        <w:rPr>
          <w:rFonts w:ascii="Amiri" w:hAnsi="Amiri" w:eastAsia="Amiri" w:cs="Amiri"/>
          <w:color w:val="111111"/>
          <w:sz w:val="28"/>
          <w:sz w:val="28"/>
          <w:szCs w:val="28"/>
          <w:rtl w:val="true"/>
          <w:lang w:bidi="ar-SA"/>
        </w:rPr>
        <w:t>وجمع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والجفن مقروحا</w:t>
      </w:r>
    </w:p>
    <w:p>
      <w:pPr>
        <w:pStyle w:val="BookText"/>
        <w:rPr/>
      </w:pPr>
      <w:r>
        <w:rPr>
          <w:rFonts w:ascii="Amiri" w:hAnsi="Amiri" w:eastAsia="Amiri" w:cs="Amiri"/>
          <w:color w:val="111111"/>
          <w:sz w:val="28"/>
          <w:sz w:val="28"/>
          <w:szCs w:val="28"/>
          <w:rtl w:val="true"/>
          <w:lang w:bidi="ar-SA"/>
        </w:rPr>
        <w:t>جرى الوادي بشطّيه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سيولاً أغرقت نوحا</w:t>
      </w:r>
    </w:p>
    <w:p>
      <w:pPr>
        <w:pStyle w:val="BookText"/>
        <w:rPr/>
      </w:pPr>
      <w:r>
        <w:rPr>
          <w:rFonts w:ascii="Amiri" w:hAnsi="Amiri" w:eastAsia="Amiri" w:cs="Amiri"/>
          <w:color w:val="111111"/>
          <w:sz w:val="28"/>
          <w:sz w:val="28"/>
          <w:szCs w:val="28"/>
          <w:rtl w:val="true"/>
          <w:lang w:bidi="ar-SA"/>
        </w:rPr>
        <w:t>وأضحى مصحف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وحيه الموحى</w:t>
      </w:r>
    </w:p>
    <w:p>
      <w:pPr>
        <w:pStyle w:val="BookText"/>
        <w:rPr/>
      </w:pPr>
      <w:r>
        <w:rPr>
          <w:rFonts w:ascii="Amiri" w:hAnsi="Amiri" w:eastAsia="Amiri" w:cs="Amiri"/>
          <w:color w:val="111111"/>
          <w:sz w:val="28"/>
          <w:sz w:val="28"/>
          <w:szCs w:val="28"/>
          <w:rtl w:val="true"/>
          <w:lang w:bidi="ar-SA"/>
        </w:rPr>
        <w:t>رعاه السيف كالنيب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القيصوم والشيحا</w:t>
      </w:r>
    </w:p>
    <w:p>
      <w:pPr>
        <w:pStyle w:val="BookText"/>
        <w:rPr/>
      </w:pPr>
      <w:r>
        <w:rPr>
          <w:rFonts w:ascii="Amiri" w:hAnsi="Amiri" w:eastAsia="Amiri" w:cs="Amiri"/>
          <w:color w:val="111111"/>
          <w:sz w:val="28"/>
          <w:sz w:val="28"/>
          <w:szCs w:val="28"/>
          <w:rtl w:val="true"/>
          <w:lang w:bidi="ar-SA"/>
        </w:rPr>
        <w:t>هوت صاعقة لمّا هوى بالطفّ مجروحا</w:t>
      </w:r>
    </w:p>
    <w:p>
      <w:pPr>
        <w:pStyle w:val="BookText"/>
        <w:rPr/>
      </w:pPr>
      <w:r>
        <w:rPr>
          <w:rFonts w:ascii="Amiri" w:hAnsi="Amiri" w:eastAsia="Amiri" w:cs="Amiri"/>
          <w:color w:val="111111"/>
          <w:sz w:val="28"/>
          <w:sz w:val="28"/>
          <w:szCs w:val="28"/>
          <w:rtl w:val="true"/>
          <w:lang w:bidi="ar-SA"/>
        </w:rPr>
        <w:t>وجاء السبط يبكيه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ريع بالفقد</w:t>
      </w:r>
    </w:p>
    <w:p>
      <w:pPr>
        <w:pStyle w:val="BookText"/>
        <w:rPr/>
      </w:pPr>
      <w:r>
        <w:rPr>
          <w:rFonts w:ascii="Amiri" w:hAnsi="Amiri" w:eastAsia="Amiri" w:cs="Amiri"/>
          <w:color w:val="111111"/>
          <w:sz w:val="28"/>
          <w:sz w:val="28"/>
          <w:szCs w:val="28"/>
          <w:rtl w:val="true"/>
          <w:lang w:bidi="ar-SA"/>
        </w:rPr>
        <w:t>يناديه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الندا يجدي</w:t>
      </w:r>
    </w:p>
    <w:p>
      <w:pPr>
        <w:pStyle w:val="BookText"/>
        <w:rPr/>
      </w:pPr>
      <w:r>
        <w:rPr>
          <w:rFonts w:ascii="Amiri" w:hAnsi="Amiri" w:eastAsia="Amiri" w:cs="Amiri"/>
          <w:color w:val="111111"/>
          <w:sz w:val="28"/>
          <w:sz w:val="28"/>
          <w:szCs w:val="28"/>
          <w:rtl w:val="true"/>
          <w:lang w:bidi="ar-SA"/>
        </w:rPr>
        <w:t>لقد رحت بإخواني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أخٌ عندي</w:t>
      </w:r>
    </w:p>
    <w:p>
      <w:pPr>
        <w:pStyle w:val="BookText"/>
        <w:rPr/>
      </w:pPr>
      <w:r>
        <w:rPr>
          <w:rFonts w:ascii="IRNazanin" w:hAnsi="IRNazanin" w:eastAsia="IRNazanin"/>
          <w:color w:val="111111"/>
          <w:sz w:val="28"/>
          <w:sz w:val="28"/>
          <w:szCs w:val="28"/>
          <w:rtl w:val="true"/>
          <w:lang w:bidi="fa-IR"/>
        </w:rPr>
        <w:t>ولم يبر لك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بل بری زندي</w:t>
      </w:r>
    </w:p>
    <w:p>
      <w:pPr>
        <w:pStyle w:val="BookText"/>
        <w:rPr/>
      </w:pPr>
      <w:r>
        <w:rPr>
          <w:rFonts w:ascii="Amiri" w:hAnsi="Amiri" w:eastAsia="Amiri" w:cs="Amiri"/>
          <w:color w:val="111111"/>
          <w:sz w:val="28"/>
          <w:sz w:val="28"/>
          <w:szCs w:val="28"/>
          <w:rtl w:val="true"/>
          <w:lang w:bidi="ar-SA"/>
        </w:rPr>
        <w:t>لقد مادت بي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أجائت ساعة الوعد</w:t>
      </w:r>
    </w:p>
    <w:p>
      <w:pPr>
        <w:pStyle w:val="BookText"/>
        <w:rPr/>
      </w:pPr>
      <w:r>
        <w:rPr>
          <w:rFonts w:ascii="Amiri" w:hAnsi="Amiri" w:eastAsia="Amiri" w:cs="Amiri"/>
          <w:color w:val="111111"/>
          <w:sz w:val="28"/>
          <w:sz w:val="28"/>
          <w:szCs w:val="28"/>
          <w:rtl w:val="true"/>
          <w:lang w:bidi="ar-SA"/>
        </w:rPr>
        <w:t>لبست الأحمر 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غشّاك بالورد</w:t>
      </w:r>
    </w:p>
    <w:p>
      <w:pPr>
        <w:pStyle w:val="BookText"/>
        <w:rPr/>
      </w:pPr>
      <w:r>
        <w:rPr>
          <w:rFonts w:ascii="Amiri" w:hAnsi="Amiri" w:eastAsia="Amiri" w:cs="Amiri"/>
          <w:color w:val="111111"/>
          <w:sz w:val="28"/>
          <w:sz w:val="28"/>
          <w:szCs w:val="28"/>
          <w:rtl w:val="true"/>
          <w:lang w:bidi="ar-SA"/>
        </w:rPr>
        <w:t xml:space="preserve">ومن أنزلك الترب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وأردى قامة الرند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يا خير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تتركني وحدي </w:t>
      </w:r>
      <w:bookmarkStart w:id="542" w:name="pg16085_238722"/>
    </w:p>
    <w:p>
      <w:pPr>
        <w:pStyle w:val="BookText"/>
        <w:rPr/>
      </w:pPr>
      <w:bookmarkEnd w:id="542"/>
      <w:r>
        <w:rPr>
          <w:rFonts w:ascii="Amiri" w:hAnsi="Amiri" w:eastAsia="Amiri" w:cs="Amiri"/>
          <w:color w:val="111111"/>
          <w:sz w:val="28"/>
          <w:sz w:val="28"/>
          <w:szCs w:val="28"/>
          <w:rtl w:val="true"/>
          <w:lang w:bidi="ar-SA"/>
        </w:rPr>
        <w:t>وداعاً 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يا أخا ودّي</w:t>
      </w:r>
    </w:p>
    <w:p>
      <w:pPr>
        <w:pStyle w:val="BookText"/>
        <w:rPr/>
      </w:pPr>
      <w:r>
        <w:rPr>
          <w:rFonts w:ascii="Amiri" w:hAnsi="Amiri" w:eastAsia="Amiri" w:cs="Amiri"/>
          <w:color w:val="111111"/>
          <w:sz w:val="28"/>
          <w:sz w:val="28"/>
          <w:szCs w:val="28"/>
          <w:rtl w:val="true"/>
          <w:lang w:bidi="ar-SA"/>
        </w:rPr>
        <w:t>فمن بعدك بالجلّى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الأعداء أستعدي</w:t>
      </w:r>
    </w:p>
    <w:p>
      <w:pPr>
        <w:pStyle w:val="BookText"/>
        <w:rPr/>
      </w:pPr>
      <w:r>
        <w:rPr>
          <w:rFonts w:ascii="Amiri" w:hAnsi="Amiri" w:eastAsia="Amiri" w:cs="Amiri"/>
          <w:color w:val="111111"/>
          <w:sz w:val="28"/>
          <w:sz w:val="28"/>
          <w:szCs w:val="28"/>
          <w:rtl w:val="true"/>
          <w:lang w:bidi="ar-SA"/>
        </w:rPr>
        <w:t>ومن للهاشميّات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 القضا بعدي</w:t>
      </w:r>
    </w:p>
    <w:p>
      <w:pPr>
        <w:pStyle w:val="BookText"/>
        <w:rPr/>
      </w:pPr>
      <w:r>
        <w:rPr>
          <w:rFonts w:ascii="Amiri" w:hAnsi="Amiri" w:eastAsia="Amiri" w:cs="Amiri"/>
          <w:color w:val="111111"/>
          <w:sz w:val="28"/>
          <w:sz w:val="28"/>
          <w:szCs w:val="28"/>
          <w:rtl w:val="true"/>
          <w:lang w:bidi="ar-SA"/>
        </w:rPr>
        <w:t>وقد كنت لدى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كالجبل الفند</w:t>
      </w:r>
    </w:p>
    <w:p>
      <w:pPr>
        <w:pStyle w:val="BookText"/>
        <w:rPr/>
      </w:pPr>
      <w:r>
        <w:rPr>
          <w:rFonts w:ascii="Amiri" w:hAnsi="Amiri" w:eastAsia="Amiri" w:cs="Amiri"/>
          <w:color w:val="111111"/>
          <w:sz w:val="28"/>
          <w:sz w:val="28"/>
          <w:szCs w:val="28"/>
          <w:rtl w:val="true"/>
          <w:lang w:bidi="ar-SA"/>
        </w:rPr>
        <w:t>هنيئاً نم على الشاطي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عينيّ للسهد</w:t>
      </w:r>
    </w:p>
    <w:p>
      <w:pPr>
        <w:pStyle w:val="BookText"/>
        <w:rPr/>
      </w:pPr>
      <w:r>
        <w:rPr>
          <w:rFonts w:ascii="Amiri" w:hAnsi="Amiri" w:eastAsia="Amiri" w:cs="Amiri"/>
          <w:color w:val="111111"/>
          <w:sz w:val="28"/>
          <w:sz w:val="28"/>
          <w:szCs w:val="28"/>
          <w:rtl w:val="true"/>
          <w:lang w:bidi="ar-SA"/>
        </w:rPr>
        <w:t xml:space="preserve">وعوّضت عن الماء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جنّة الخلد</w:t>
      </w:r>
    </w:p>
    <w:p>
      <w:pPr>
        <w:pStyle w:val="BookText"/>
        <w:rPr/>
      </w:pPr>
      <w:r>
        <w:rPr>
          <w:rFonts w:ascii="Amiri" w:hAnsi="Amiri" w:eastAsia="Amiri" w:cs="Amiri"/>
          <w:color w:val="111111"/>
          <w:sz w:val="28"/>
          <w:sz w:val="28"/>
          <w:szCs w:val="28"/>
          <w:rtl w:val="true"/>
          <w:lang w:bidi="ar-SA"/>
        </w:rPr>
        <w:t>بكاس من يدي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الشهد</w:t>
      </w:r>
    </w:p>
    <w:p>
      <w:pPr>
        <w:pStyle w:val="BookText"/>
        <w:rPr/>
      </w:pPr>
      <w:r>
        <w:rPr>
          <w:rFonts w:ascii="IRNazanin" w:hAnsi="IRNazanin" w:eastAsia="IRNazanin"/>
          <w:color w:val="111111"/>
          <w:sz w:val="28"/>
          <w:sz w:val="28"/>
          <w:szCs w:val="28"/>
          <w:rtl w:val="true"/>
          <w:lang w:bidi="fa-IR"/>
        </w:rPr>
        <w:t xml:space="preserve">وأنعم برضا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الوالد والجدّ</w:t>
      </w:r>
    </w:p>
    <w:p>
      <w:pPr>
        <w:pStyle w:val="Heading4"/>
        <w:numPr>
          <w:ilvl w:val="3"/>
          <w:numId w:val="1"/>
        </w:numPr>
        <w:rPr/>
      </w:pPr>
      <w:bookmarkStart w:id="543" w:name="__RefHeading___Toc504402_1280447820"/>
      <w:bookmarkStart w:id="544" w:name="_Toc204"/>
      <w:bookmarkEnd w:id="543"/>
      <w:r>
        <w:rPr>
          <w:rtl w:val="true"/>
        </w:rPr>
        <w:t>جودی خراسانی</w:t>
      </w:r>
      <w:bookmarkEnd w:id="544"/>
    </w:p>
    <w:p>
      <w:pPr>
        <w:pStyle w:val="BookText"/>
        <w:rPr/>
      </w:pPr>
      <w:r>
        <w:rPr>
          <w:rFonts w:ascii="IRNazanin" w:hAnsi="IRNazanin" w:eastAsia="IRNazanin"/>
          <w:color w:val="111111"/>
          <w:sz w:val="28"/>
          <w:sz w:val="28"/>
          <w:szCs w:val="28"/>
          <w:rtl w:val="true"/>
          <w:lang w:bidi="fa-IR"/>
        </w:rPr>
        <w:t>راست در عرصه ایجاد لوای غم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را کمر از مرگ برادر خم شد</w:t>
      </w:r>
    </w:p>
    <w:p>
      <w:pPr>
        <w:pStyle w:val="BookText"/>
        <w:rPr/>
      </w:pPr>
      <w:r>
        <w:rPr>
          <w:rFonts w:ascii="IRNazanin" w:hAnsi="IRNazanin" w:eastAsia="IRNazanin"/>
          <w:color w:val="111111"/>
          <w:sz w:val="28"/>
          <w:sz w:val="28"/>
          <w:szCs w:val="28"/>
          <w:rtl w:val="true"/>
          <w:lang w:bidi="fa-IR"/>
        </w:rPr>
        <w:t>تا در افتاد زیا گفت قضا زینب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توستم فرقه نامحرم شد</w:t>
      </w:r>
    </w:p>
    <w:p>
      <w:pPr>
        <w:pStyle w:val="BookText"/>
        <w:rPr/>
      </w:pPr>
      <w:r>
        <w:rPr>
          <w:rFonts w:ascii="IRNazanin" w:hAnsi="IRNazanin" w:eastAsia="IRNazanin"/>
          <w:color w:val="111111"/>
          <w:sz w:val="28"/>
          <w:sz w:val="28"/>
          <w:szCs w:val="28"/>
          <w:rtl w:val="true"/>
          <w:lang w:bidi="fa-IR"/>
        </w:rPr>
        <w:t>آه از آندم که شه آمد ببر کشته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آخرش از خون جگر همدم شد</w:t>
      </w:r>
    </w:p>
    <w:p>
      <w:pPr>
        <w:pStyle w:val="BookText"/>
        <w:rPr/>
      </w:pPr>
      <w:r>
        <w:rPr>
          <w:rFonts w:ascii="IRNazanin" w:hAnsi="IRNazanin" w:eastAsia="IRNazanin"/>
          <w:color w:val="111111"/>
          <w:sz w:val="28"/>
          <w:sz w:val="28"/>
          <w:szCs w:val="28"/>
          <w:rtl w:val="true"/>
          <w:lang w:bidi="fa-IR"/>
        </w:rPr>
        <w:t>آه از این قد رسا حیف از این قدّ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 شد زغم و خون بدل عالم شد</w:t>
      </w:r>
    </w:p>
    <w:p>
      <w:pPr>
        <w:pStyle w:val="Heading4"/>
        <w:numPr>
          <w:ilvl w:val="3"/>
          <w:numId w:val="1"/>
        </w:numPr>
        <w:rPr/>
      </w:pPr>
      <w:bookmarkStart w:id="545" w:name="__RefHeading___Toc504404_1280447820"/>
      <w:bookmarkStart w:id="546" w:name="_Toc205"/>
      <w:bookmarkEnd w:id="545"/>
      <w:r>
        <w:rPr>
          <w:rtl w:val="true"/>
        </w:rPr>
        <w:t>مباراة الشعر او تقريبه بالعربيّة إلى روح النصّ الفارسي</w:t>
      </w:r>
      <w:bookmarkEnd w:id="546"/>
    </w:p>
    <w:p>
      <w:pPr>
        <w:pStyle w:val="BookText"/>
        <w:rPr/>
      </w:pPr>
      <w:r>
        <w:rPr>
          <w:rFonts w:ascii="Amiri" w:hAnsi="Amiri" w:eastAsia="Amiri" w:cs="Amiri"/>
          <w:color w:val="111111"/>
          <w:sz w:val="28"/>
          <w:sz w:val="28"/>
          <w:szCs w:val="28"/>
          <w:rtl w:val="true"/>
          <w:lang w:bidi="ar-SA"/>
        </w:rPr>
        <w:t>وقع اللواء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القضاء على الورى</w:t>
      </w:r>
    </w:p>
    <w:p>
      <w:pPr>
        <w:pStyle w:val="BookText"/>
        <w:rPr/>
      </w:pPr>
      <w:r>
        <w:rPr>
          <w:rFonts w:ascii="Amiri" w:hAnsi="Amiri" w:eastAsia="Amiri" w:cs="Amiri"/>
          <w:color w:val="111111"/>
          <w:sz w:val="28"/>
          <w:sz w:val="28"/>
          <w:szCs w:val="28"/>
          <w:rtl w:val="true"/>
          <w:lang w:bidi="ar-SA"/>
        </w:rPr>
        <w:t>لمّا هوى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الحسين تكسّرا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النداء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اندبي أسد الشرى </w:t>
      </w:r>
      <w:bookmarkStart w:id="547" w:name="pg16085_238725"/>
    </w:p>
    <w:p>
      <w:pPr>
        <w:pStyle w:val="BookText"/>
        <w:rPr/>
      </w:pPr>
      <w:bookmarkEnd w:id="547"/>
      <w:r>
        <w:rPr>
          <w:rFonts w:ascii="Amiri" w:hAnsi="Amiri" w:eastAsia="Amiri" w:cs="Amiri"/>
          <w:color w:val="111111"/>
          <w:sz w:val="28"/>
          <w:sz w:val="28"/>
          <w:szCs w:val="28"/>
          <w:rtl w:val="true"/>
          <w:lang w:bidi="ar-SA"/>
        </w:rPr>
        <w:t>قومي استعدّي للسبا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 قلم جرى</w:t>
      </w:r>
    </w:p>
    <w:p>
      <w:pPr>
        <w:pStyle w:val="BookText"/>
        <w:rPr/>
      </w:pPr>
      <w:r>
        <w:rPr>
          <w:rFonts w:ascii="IRNazanin" w:hAnsi="IRNazanin" w:eastAsia="IRNazanin"/>
          <w:color w:val="111111"/>
          <w:sz w:val="28"/>
          <w:sz w:val="28"/>
          <w:szCs w:val="28"/>
          <w:rtl w:val="true"/>
          <w:lang w:bidi="fa-IR"/>
        </w:rPr>
        <w:t>وأتى لمصرعه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مدمعه جری</w:t>
      </w:r>
    </w:p>
    <w:p>
      <w:pPr>
        <w:pStyle w:val="BookText"/>
        <w:rPr/>
      </w:pPr>
      <w:r>
        <w:rPr>
          <w:rFonts w:ascii="Amiri" w:hAnsi="Amiri" w:eastAsia="Amiri" w:cs="Amiri"/>
          <w:color w:val="111111"/>
          <w:sz w:val="28"/>
          <w:sz w:val="28"/>
          <w:szCs w:val="28"/>
          <w:rtl w:val="true"/>
          <w:lang w:bidi="ar-SA"/>
        </w:rPr>
        <w:t>لمّا رآه ملفّعاً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رداءاً أحمرا</w:t>
      </w:r>
    </w:p>
    <w:p>
      <w:pPr>
        <w:pStyle w:val="BookText"/>
        <w:rPr/>
      </w:pPr>
      <w:r>
        <w:rPr>
          <w:rFonts w:ascii="Amiri" w:hAnsi="Amiri" w:eastAsia="Amiri" w:cs="Amiri"/>
          <w:color w:val="111111"/>
          <w:sz w:val="28"/>
          <w:sz w:val="28"/>
          <w:szCs w:val="28"/>
          <w:rtl w:val="true"/>
          <w:lang w:bidi="ar-SA"/>
        </w:rPr>
        <w:t>ملأ الفضاء بآهة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أثرت المجمرا</w:t>
      </w:r>
    </w:p>
    <w:p>
      <w:pPr>
        <w:pStyle w:val="BookText"/>
        <w:rPr/>
      </w:pPr>
      <w:r>
        <w:rPr>
          <w:rFonts w:ascii="IRNazanin" w:hAnsi="IRNazanin" w:eastAsia="IRNazanin"/>
          <w:color w:val="111111"/>
          <w:sz w:val="28"/>
          <w:sz w:val="28"/>
          <w:szCs w:val="28"/>
          <w:rtl w:val="true"/>
          <w:lang w:bidi="fa-IR"/>
        </w:rPr>
        <w:t>أسفاً على هذا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التراب مبعثرا</w:t>
      </w:r>
    </w:p>
    <w:p>
      <w:pPr>
        <w:pStyle w:val="BookText"/>
        <w:rPr/>
      </w:pPr>
      <w:r>
        <w:rPr>
          <w:rFonts w:ascii="Amiri" w:hAnsi="Amiri" w:eastAsia="Amiri" w:cs="Amiri"/>
          <w:color w:val="111111"/>
          <w:sz w:val="28"/>
          <w:sz w:val="28"/>
          <w:szCs w:val="28"/>
          <w:rtl w:val="true"/>
          <w:lang w:bidi="ar-SA"/>
        </w:rPr>
        <w:t>لم تشرب العذب الزلال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أمامك قد جرى</w:t>
      </w:r>
    </w:p>
    <w:p>
      <w:pPr>
        <w:pStyle w:val="BookText"/>
        <w:rPr/>
      </w:pPr>
      <w:r>
        <w:rPr>
          <w:rFonts w:ascii="Amiri" w:hAnsi="Amiri" w:eastAsia="Amiri" w:cs="Amiri"/>
          <w:color w:val="111111"/>
          <w:sz w:val="28"/>
          <w:sz w:val="28"/>
          <w:szCs w:val="28"/>
          <w:rtl w:val="true"/>
          <w:lang w:bidi="ar-SA"/>
        </w:rPr>
        <w:t>بدماك أرويت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ستُسقى الكوثرا</w:t>
      </w:r>
    </w:p>
    <w:p>
      <w:pPr>
        <w:pStyle w:val="Heading4"/>
        <w:numPr>
          <w:ilvl w:val="3"/>
          <w:numId w:val="1"/>
        </w:numPr>
        <w:rPr/>
      </w:pPr>
      <w:bookmarkStart w:id="548" w:name="__RefHeading___Toc504406_1280447820"/>
      <w:bookmarkStart w:id="549" w:name="_Toc206"/>
      <w:bookmarkEnd w:id="548"/>
      <w:r>
        <w:rPr>
          <w:rtl w:val="true"/>
        </w:rPr>
        <w:t>شعر اختر طوسی</w:t>
      </w:r>
      <w:r>
        <w:rPr>
          <w:rtl w:val="true"/>
        </w:rPr>
        <w:t>(</w:t>
      </w:r>
      <w:r>
        <w:rPr>
          <w:rtl w:val="true"/>
        </w:rPr>
        <w:t>رحمۀ الله علیه</w:t>
      </w:r>
      <w:r>
        <w:rPr>
          <w:rtl w:val="true"/>
        </w:rPr>
        <w:t>)</w:t>
      </w:r>
      <w:bookmarkEnd w:id="549"/>
    </w:p>
    <w:p>
      <w:pPr>
        <w:pStyle w:val="BookText"/>
        <w:rPr/>
      </w:pPr>
      <w:r>
        <w:rPr>
          <w:rFonts w:ascii="IRNazanin" w:hAnsi="IRNazanin" w:eastAsia="IRNazanin"/>
          <w:color w:val="111111"/>
          <w:sz w:val="28"/>
          <w:sz w:val="28"/>
          <w:szCs w:val="28"/>
          <w:rtl w:val="true"/>
          <w:lang w:bidi="fa-IR"/>
        </w:rPr>
        <w:t>عبّاس شبل شير خداوند کافتاب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بوسه اش بدر آستان دهد</w:t>
      </w:r>
    </w:p>
    <w:p>
      <w:pPr>
        <w:pStyle w:val="BookText"/>
        <w:rPr/>
      </w:pPr>
      <w:r>
        <w:rPr>
          <w:rFonts w:ascii="IRNazanin" w:hAnsi="IRNazanin" w:eastAsia="IRNazanin"/>
          <w:color w:val="111111"/>
          <w:sz w:val="28"/>
          <w:sz w:val="28"/>
          <w:szCs w:val="28"/>
          <w:rtl w:val="true"/>
          <w:lang w:bidi="fa-IR"/>
        </w:rPr>
        <w:t>دریای جود و بذل ابوالفضل کشروان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زفرّ خویش بقصر جنان دهد</w:t>
      </w:r>
    </w:p>
    <w:p>
      <w:pPr>
        <w:pStyle w:val="BookText"/>
        <w:rPr/>
      </w:pPr>
      <w:r>
        <w:rPr>
          <w:rFonts w:ascii="IRNazanin" w:hAnsi="IRNazanin" w:eastAsia="IRNazanin"/>
          <w:color w:val="111111"/>
          <w:sz w:val="28"/>
          <w:sz w:val="28"/>
          <w:szCs w:val="28"/>
          <w:rtl w:val="true"/>
          <w:lang w:bidi="fa-IR"/>
        </w:rPr>
        <w:t>چرخ جلال ماه بنی هاشم آنکه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و روی به مهر و مه و آسمان دهد</w:t>
      </w:r>
    </w:p>
    <w:p>
      <w:pPr>
        <w:pStyle w:val="BookText"/>
        <w:rPr/>
      </w:pPr>
      <w:r>
        <w:rPr>
          <w:rFonts w:ascii="IRNazanin" w:hAnsi="IRNazanin" w:eastAsia="IRNazanin"/>
          <w:color w:val="111111"/>
          <w:sz w:val="28"/>
          <w:sz w:val="28"/>
          <w:szCs w:val="28"/>
          <w:rtl w:val="true"/>
          <w:lang w:bidi="fa-IR"/>
        </w:rPr>
        <w:t>باب الحوائج است هرآن کو زباب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کرد تمنّا همان دهد</w:t>
      </w:r>
    </w:p>
    <w:p>
      <w:pPr>
        <w:pStyle w:val="BookText"/>
        <w:rPr/>
      </w:pPr>
      <w:r>
        <w:rPr>
          <w:rFonts w:ascii="IRNazanin" w:hAnsi="IRNazanin" w:eastAsia="IRNazanin"/>
          <w:color w:val="111111"/>
          <w:sz w:val="28"/>
          <w:sz w:val="28"/>
          <w:szCs w:val="28"/>
          <w:rtl w:val="true"/>
          <w:lang w:bidi="fa-IR"/>
        </w:rPr>
        <w:t>اندر ره برادر خود غیر او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نششنیده ام که تن به بلاد جهان دهد</w:t>
      </w:r>
    </w:p>
    <w:p>
      <w:pPr>
        <w:pStyle w:val="BookText"/>
        <w:rPr/>
      </w:pPr>
      <w:r>
        <w:rPr>
          <w:rFonts w:ascii="IRNazanin" w:hAnsi="IRNazanin" w:eastAsia="IRNazanin"/>
          <w:color w:val="111111"/>
          <w:sz w:val="28"/>
          <w:sz w:val="28"/>
          <w:szCs w:val="28"/>
          <w:rtl w:val="true"/>
          <w:lang w:bidi="fa-IR"/>
        </w:rPr>
        <w:t>سوی فرات آمد و شرم آمدش کز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تشنگی زبان در دهان دهد</w:t>
      </w:r>
    </w:p>
    <w:p>
      <w:pPr>
        <w:pStyle w:val="BookText"/>
        <w:rPr/>
      </w:pPr>
      <w:r>
        <w:rPr>
          <w:rFonts w:ascii="IRNazanin" w:hAnsi="IRNazanin" w:eastAsia="IRNazanin"/>
          <w:color w:val="111111"/>
          <w:sz w:val="28"/>
          <w:sz w:val="28"/>
          <w:szCs w:val="28"/>
          <w:rtl w:val="true"/>
          <w:lang w:bidi="fa-IR"/>
        </w:rPr>
        <w:t>دستش جدا شود زتن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به رمح و فرق به گرز گران دهد</w:t>
      </w:r>
    </w:p>
    <w:p>
      <w:pPr>
        <w:pStyle w:val="BookText"/>
        <w:rPr/>
      </w:pPr>
      <w:r>
        <w:rPr>
          <w:rFonts w:ascii="IRNazanin" w:hAnsi="IRNazanin" w:eastAsia="IRNazanin"/>
          <w:color w:val="111111"/>
          <w:sz w:val="28"/>
          <w:sz w:val="28"/>
          <w:szCs w:val="28"/>
          <w:rtl w:val="true"/>
          <w:lang w:bidi="fa-IR"/>
        </w:rPr>
        <w:t>سقّا کسی ندیده بجز اوی که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تشنه کام در لب آب روان دهد</w:t>
      </w:r>
    </w:p>
    <w:p>
      <w:pPr>
        <w:pStyle w:val="Heading4"/>
        <w:numPr>
          <w:ilvl w:val="3"/>
          <w:numId w:val="1"/>
        </w:numPr>
        <w:rPr/>
      </w:pPr>
      <w:bookmarkStart w:id="550" w:name="__RefHeading___Toc504408_1280447820"/>
      <w:bookmarkStart w:id="551" w:name="_Toc207"/>
      <w:bookmarkEnd w:id="550"/>
      <w:r>
        <w:rPr>
          <w:rtl w:val="true"/>
        </w:rPr>
        <w:t>مباراة الشعر أو تقريب المعنى بالعربيّة إلى روح النصّ الفارسي</w:t>
      </w:r>
      <w:bookmarkEnd w:id="551"/>
    </w:p>
    <w:p>
      <w:pPr>
        <w:pStyle w:val="BookText"/>
        <w:rPr/>
      </w:pPr>
      <w:r>
        <w:rPr>
          <w:rFonts w:ascii="Amiri" w:hAnsi="Amiri" w:eastAsia="Amiri" w:cs="Amiri"/>
          <w:color w:val="111111"/>
          <w:sz w:val="28"/>
          <w:sz w:val="28"/>
          <w:szCs w:val="28"/>
          <w:rtl w:val="true"/>
          <w:lang w:bidi="ar-SA"/>
        </w:rPr>
        <w:t>تقبّل الشمس إذا 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أعتاب عبّاس سليل الأسد</w:t>
      </w:r>
    </w:p>
    <w:p>
      <w:pPr>
        <w:pStyle w:val="BookText"/>
        <w:rPr/>
      </w:pPr>
      <w:r>
        <w:rPr>
          <w:rFonts w:ascii="Amiri" w:hAnsi="Amiri" w:eastAsia="Amiri" w:cs="Amiri"/>
          <w:color w:val="111111"/>
          <w:sz w:val="28"/>
          <w:sz w:val="28"/>
          <w:szCs w:val="28"/>
          <w:rtl w:val="true"/>
          <w:lang w:bidi="ar-SA"/>
        </w:rPr>
        <w:t>بحر السخا تخجل في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تقرن الجنّة أو أن تعد</w:t>
      </w:r>
    </w:p>
    <w:p>
      <w:pPr>
        <w:pStyle w:val="BookText"/>
        <w:rPr/>
      </w:pPr>
      <w:r>
        <w:rPr>
          <w:rFonts w:ascii="Amiri" w:hAnsi="Amiri" w:eastAsia="Amiri" w:cs="Amiri"/>
          <w:color w:val="111111"/>
          <w:sz w:val="28"/>
          <w:sz w:val="28"/>
          <w:szCs w:val="28"/>
          <w:rtl w:val="true"/>
          <w:lang w:bidi="ar-SA"/>
        </w:rPr>
        <w:t>قد أكسب العالم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تزهو ورأي أسد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لاذ ذوو الحاجات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يدٍ مُدّت له لا تُرَد </w:t>
      </w:r>
      <w:bookmarkStart w:id="552" w:name="pg16085_238727"/>
    </w:p>
    <w:p>
      <w:pPr>
        <w:pStyle w:val="BookText"/>
        <w:rPr/>
      </w:pPr>
      <w:bookmarkEnd w:id="552"/>
      <w:r>
        <w:rPr>
          <w:rFonts w:ascii="Amiri" w:hAnsi="Amiri" w:eastAsia="Amiri" w:cs="Amiri"/>
          <w:color w:val="111111"/>
          <w:sz w:val="28"/>
          <w:sz w:val="28"/>
          <w:szCs w:val="28"/>
          <w:rtl w:val="true"/>
          <w:lang w:bidi="ar-SA"/>
        </w:rPr>
        <w:t>ما رأت الدنيا أخاً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النصر أخوه اعتمد</w:t>
      </w:r>
    </w:p>
    <w:p>
      <w:pPr>
        <w:pStyle w:val="BookText"/>
        <w:rPr/>
      </w:pPr>
      <w:r>
        <w:rPr>
          <w:rFonts w:ascii="IRNazanin" w:hAnsi="IRNazanin" w:eastAsia="IRNazanin"/>
          <w:color w:val="111111"/>
          <w:sz w:val="28"/>
          <w:sz w:val="28"/>
          <w:szCs w:val="28"/>
          <w:rtl w:val="true"/>
          <w:lang w:bidi="fa-IR"/>
        </w:rPr>
        <w:t>قد ورد الماء وما 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منه بظماه اتّقد</w:t>
      </w:r>
    </w:p>
    <w:p>
      <w:pPr>
        <w:pStyle w:val="BookText"/>
        <w:rPr/>
      </w:pPr>
      <w:r>
        <w:rPr>
          <w:rFonts w:ascii="Amiri" w:hAnsi="Amiri" w:eastAsia="Amiri" w:cs="Amiri"/>
          <w:color w:val="111111"/>
          <w:sz w:val="28"/>
          <w:sz w:val="28"/>
          <w:szCs w:val="28"/>
          <w:rtl w:val="true"/>
          <w:lang w:bidi="ar-SA"/>
        </w:rPr>
        <w:t>حتّى هوت كفّاه فوق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وانفضخت هامته بالعمد</w:t>
      </w:r>
    </w:p>
    <w:p>
      <w:pPr>
        <w:pStyle w:val="BookText"/>
        <w:rPr/>
      </w:pPr>
      <w:r>
        <w:rPr>
          <w:rFonts w:ascii="Amiri" w:hAnsi="Amiri" w:eastAsia="Amiri" w:cs="Amiri"/>
          <w:color w:val="111111"/>
          <w:sz w:val="28"/>
          <w:sz w:val="28"/>
          <w:szCs w:val="28"/>
          <w:rtl w:val="true"/>
          <w:lang w:bidi="ar-SA"/>
        </w:rPr>
        <w:t>وما رأينا ساقياً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إلّا أنّه ما ورد</w:t>
      </w:r>
    </w:p>
    <w:p>
      <w:pPr>
        <w:pStyle w:val="Heading4"/>
        <w:numPr>
          <w:ilvl w:val="3"/>
          <w:numId w:val="1"/>
        </w:numPr>
        <w:rPr/>
      </w:pPr>
      <w:bookmarkStart w:id="553" w:name="__RefHeading___Toc504410_1280447820"/>
      <w:bookmarkStart w:id="554" w:name="_Toc208"/>
      <w:bookmarkEnd w:id="553"/>
      <w:r>
        <w:rPr>
          <w:rtl w:val="true"/>
        </w:rPr>
        <w:t>شعر إمام جمعة كاشمر الحاج على المتلخّص بمشكاة المحبّة</w:t>
      </w:r>
      <w:bookmarkEnd w:id="554"/>
    </w:p>
    <w:p>
      <w:pPr>
        <w:pStyle w:val="BookText"/>
        <w:rPr/>
      </w:pPr>
      <w:r>
        <w:rPr>
          <w:rFonts w:ascii="IRNazanin" w:hAnsi="IRNazanin" w:eastAsia="IRNazanin"/>
          <w:color w:val="111111"/>
          <w:sz w:val="28"/>
          <w:sz w:val="28"/>
          <w:szCs w:val="28"/>
          <w:rtl w:val="true"/>
          <w:lang w:bidi="fa-IR"/>
        </w:rPr>
        <w:t>سردار بی سپاه علمدار بی 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بوالفضل بو المكارم و ذوالجود والكرم</w:t>
      </w:r>
    </w:p>
    <w:p>
      <w:pPr>
        <w:pStyle w:val="BookText"/>
        <w:rPr/>
      </w:pPr>
      <w:r>
        <w:rPr>
          <w:rFonts w:ascii="IRNazanin" w:hAnsi="IRNazanin" w:eastAsia="IRNazanin"/>
          <w:color w:val="111111"/>
          <w:sz w:val="28"/>
          <w:sz w:val="28"/>
          <w:szCs w:val="28"/>
          <w:rtl w:val="true"/>
          <w:lang w:bidi="fa-IR"/>
        </w:rPr>
        <w:t xml:space="preserve">کرد آفرین بهمّت او همّت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نگر که تشنه لب آمد برون زیم</w:t>
      </w:r>
    </w:p>
    <w:p>
      <w:pPr>
        <w:pStyle w:val="BookText"/>
        <w:rPr/>
      </w:pPr>
      <w:r>
        <w:rPr>
          <w:rFonts w:ascii="IRNazanin" w:hAnsi="IRNazanin" w:eastAsia="IRNazanin"/>
          <w:color w:val="111111"/>
          <w:sz w:val="28"/>
          <w:sz w:val="28"/>
          <w:szCs w:val="28"/>
          <w:rtl w:val="true"/>
          <w:lang w:bidi="fa-IR"/>
        </w:rPr>
        <w:t>بر دوش ابر رحمت بر دست تیغ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رعد در خروش وروان شد سوی حرم</w:t>
      </w:r>
    </w:p>
    <w:p>
      <w:pPr>
        <w:pStyle w:val="BookText"/>
        <w:rPr/>
      </w:pPr>
      <w:r>
        <w:rPr>
          <w:rFonts w:ascii="IRNazanin" w:hAnsi="IRNazanin" w:eastAsia="IRNazanin"/>
          <w:color w:val="111111"/>
          <w:sz w:val="28"/>
          <w:sz w:val="28"/>
          <w:szCs w:val="28"/>
          <w:rtl w:val="true"/>
          <w:lang w:bidi="fa-IR"/>
        </w:rPr>
        <w:t>کردند ازدحام پی دفع آنجناب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نبود باک از آن خیل مزدحم</w:t>
      </w:r>
    </w:p>
    <w:p>
      <w:pPr>
        <w:pStyle w:val="BookText"/>
        <w:rPr/>
      </w:pPr>
      <w:r>
        <w:rPr>
          <w:rFonts w:ascii="IRNazanin" w:hAnsi="IRNazanin" w:eastAsia="IRNazanin"/>
          <w:color w:val="111111"/>
          <w:sz w:val="28"/>
          <w:sz w:val="28"/>
          <w:szCs w:val="28"/>
          <w:rtl w:val="true"/>
          <w:lang w:bidi="fa-IR"/>
        </w:rPr>
        <w:t>از صولتش گداخت دل و زهره کرد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ژیان پل دمان اژدر دژم</w:t>
      </w:r>
    </w:p>
    <w:p>
      <w:pPr>
        <w:pStyle w:val="BookText"/>
        <w:rPr/>
      </w:pPr>
      <w:r>
        <w:rPr>
          <w:rFonts w:ascii="IRNazanin" w:hAnsi="IRNazanin" w:eastAsia="IRNazanin"/>
          <w:color w:val="111111"/>
          <w:sz w:val="28"/>
          <w:sz w:val="28"/>
          <w:szCs w:val="28"/>
          <w:rtl w:val="true"/>
          <w:lang w:bidi="fa-IR"/>
        </w:rPr>
        <w:t>بر دفع دشمنان نه بشمشیرش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گر زقهر بر ابروی خویش خم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بروی زابفرات محیط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افراشت بر فتوت مردانگی علم </w:t>
      </w:r>
    </w:p>
    <w:p>
      <w:pPr>
        <w:pStyle w:val="BookText"/>
        <w:rPr/>
      </w:pPr>
      <w:r>
        <w:rPr>
          <w:rFonts w:ascii="IRNazanin" w:hAnsi="IRNazanin" w:eastAsia="IRNazanin"/>
          <w:color w:val="111111"/>
          <w:sz w:val="28"/>
          <w:sz w:val="28"/>
          <w:szCs w:val="28"/>
          <w:rtl w:val="true"/>
          <w:lang w:bidi="fa-IR"/>
        </w:rPr>
        <w:t>افکند بس زخصم سرو دست توسنش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ننهاد جز بدست و سر دشمنان قدم</w:t>
      </w:r>
    </w:p>
    <w:p>
      <w:pPr>
        <w:pStyle w:val="BookText"/>
        <w:rPr/>
      </w:pPr>
      <w:r>
        <w:rPr>
          <w:rFonts w:ascii="IRNazanin" w:hAnsi="IRNazanin" w:eastAsia="IRNazanin"/>
          <w:color w:val="111111"/>
          <w:sz w:val="28"/>
          <w:sz w:val="28"/>
          <w:szCs w:val="28"/>
          <w:rtl w:val="true"/>
          <w:lang w:bidi="fa-IR"/>
        </w:rPr>
        <w:t xml:space="preserve">ناگاه ظالمی زکمین تیغ زد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دست راست از آن جسم محترم</w:t>
      </w:r>
    </w:p>
    <w:p>
      <w:pPr>
        <w:pStyle w:val="BookText"/>
        <w:rPr/>
      </w:pPr>
      <w:r>
        <w:rPr>
          <w:rFonts w:ascii="IRNazanin" w:hAnsi="IRNazanin" w:eastAsia="IRNazanin"/>
          <w:color w:val="111111"/>
          <w:sz w:val="28"/>
          <w:sz w:val="28"/>
          <w:szCs w:val="28"/>
          <w:rtl w:val="true"/>
          <w:lang w:bidi="fa-IR"/>
        </w:rPr>
        <w:t xml:space="preserve">با دست چپ زدی زچپ و راست بر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 نبود باک از این صدم او الم</w:t>
      </w:r>
    </w:p>
    <w:p>
      <w:pPr>
        <w:pStyle w:val="BookText"/>
        <w:rPr/>
      </w:pPr>
      <w:r>
        <w:rPr>
          <w:rFonts w:ascii="IRNazanin" w:hAnsi="IRNazanin" w:eastAsia="IRNazanin"/>
          <w:color w:val="111111"/>
          <w:sz w:val="28"/>
          <w:sz w:val="28"/>
          <w:szCs w:val="28"/>
          <w:rtl w:val="true"/>
          <w:lang w:bidi="fa-IR"/>
        </w:rPr>
        <w:t xml:space="preserve">و احسرتا که دست چپش هم زین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تیغ دشمن بدخواه بدشِيَم</w:t>
      </w:r>
    </w:p>
    <w:p>
      <w:pPr>
        <w:pStyle w:val="BookText"/>
        <w:rPr/>
      </w:pPr>
      <w:r>
        <w:rPr>
          <w:rFonts w:ascii="IRNazanin" w:hAnsi="IRNazanin" w:eastAsia="IRNazanin"/>
          <w:color w:val="111111"/>
          <w:sz w:val="28"/>
          <w:sz w:val="28"/>
          <w:szCs w:val="28"/>
          <w:rtl w:val="true"/>
          <w:lang w:bidi="fa-IR"/>
        </w:rPr>
        <w:t>افتاد تا که از تن آن شهسوار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خصم او زیمین و یسار دست</w:t>
      </w:r>
    </w:p>
    <w:p>
      <w:pPr>
        <w:pStyle w:val="BookText"/>
        <w:rPr/>
      </w:pPr>
      <w:r>
        <w:rPr>
          <w:rFonts w:ascii="IRNazanin" w:hAnsi="IRNazanin" w:eastAsia="IRNazanin"/>
          <w:color w:val="111111"/>
          <w:sz w:val="28"/>
          <w:sz w:val="28"/>
          <w:szCs w:val="28"/>
          <w:rtl w:val="true"/>
          <w:lang w:bidi="fa-IR"/>
        </w:rPr>
        <w:t xml:space="preserve">ناچار شد دچار اجل تن بمرگ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دست چون جدال کند با هزار دست</w:t>
      </w:r>
    </w:p>
    <w:p>
      <w:pPr>
        <w:pStyle w:val="BookText"/>
        <w:rPr/>
      </w:pPr>
      <w:r>
        <w:rPr>
          <w:rFonts w:ascii="IRNazanin" w:hAnsi="IRNazanin" w:eastAsia="IRNazanin"/>
          <w:color w:val="111111"/>
          <w:sz w:val="28"/>
          <w:sz w:val="28"/>
          <w:szCs w:val="28"/>
          <w:rtl w:val="true"/>
          <w:lang w:bidi="fa-IR"/>
        </w:rPr>
        <w:t xml:space="preserve">آن میر نامدار بدندان گرفت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معین شود چه بیفتد زکار دست</w:t>
      </w:r>
    </w:p>
    <w:p>
      <w:pPr>
        <w:pStyle w:val="BookText"/>
        <w:rPr/>
      </w:pPr>
      <w:r>
        <w:rPr>
          <w:rFonts w:ascii="IRNazanin" w:hAnsi="IRNazanin" w:eastAsia="IRNazanin"/>
          <w:color w:val="111111"/>
          <w:sz w:val="28"/>
          <w:sz w:val="28"/>
          <w:szCs w:val="28"/>
          <w:rtl w:val="true"/>
          <w:lang w:bidi="fa-IR"/>
        </w:rPr>
        <w:t xml:space="preserve">دشمن کمان گشود بسویش زچار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مشک آب تیر و بگل یافت خاردست</w:t>
      </w:r>
    </w:p>
    <w:p>
      <w:pPr>
        <w:pStyle w:val="BookText"/>
        <w:rPr/>
      </w:pPr>
      <w:r>
        <w:rPr>
          <w:rFonts w:ascii="IRNazanin" w:hAnsi="IRNazanin" w:eastAsia="IRNazanin"/>
          <w:color w:val="111111"/>
          <w:sz w:val="28"/>
          <w:sz w:val="28"/>
          <w:szCs w:val="28"/>
          <w:rtl w:val="true"/>
          <w:lang w:bidi="fa-IR"/>
        </w:rPr>
        <w:t>جسم شريف او هدف تیر و نیزه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سموم یافت بر آن لاله زار دست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ضربت عمود خشک گشت غرق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چهره ماه یافت خسوف غبار دست </w:t>
      </w:r>
      <w:bookmarkStart w:id="555" w:name="pg16085_238731"/>
    </w:p>
    <w:p>
      <w:pPr>
        <w:pStyle w:val="BookText"/>
        <w:rPr/>
      </w:pPr>
      <w:bookmarkEnd w:id="555"/>
      <w:r>
        <w:rPr>
          <w:rFonts w:ascii="IRNazanin" w:hAnsi="IRNazanin" w:eastAsia="IRNazanin"/>
          <w:color w:val="111111"/>
          <w:sz w:val="28"/>
          <w:sz w:val="28"/>
          <w:szCs w:val="28"/>
          <w:rtl w:val="true"/>
          <w:lang w:bidi="fa-IR"/>
        </w:rPr>
        <w:t>افتاد روی خاک و ندازد که یا 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دریابم از وفا و بیاری برار دست</w:t>
      </w:r>
    </w:p>
    <w:p>
      <w:pPr>
        <w:pStyle w:val="BookText"/>
        <w:rPr/>
      </w:pPr>
      <w:r>
        <w:rPr>
          <w:rFonts w:ascii="IRNazanin" w:hAnsi="IRNazanin" w:eastAsia="IRNazanin"/>
          <w:color w:val="111111"/>
          <w:sz w:val="28"/>
          <w:sz w:val="28"/>
          <w:szCs w:val="28"/>
          <w:rtl w:val="true"/>
          <w:lang w:bidi="fa-IR"/>
        </w:rPr>
        <w:t>شاها بیا که جان کنم ایثار مقدمت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در ره نمودم نثار دست</w:t>
      </w:r>
    </w:p>
    <w:p>
      <w:pPr>
        <w:pStyle w:val="BookText"/>
        <w:rPr/>
      </w:pPr>
      <w:r>
        <w:rPr>
          <w:rFonts w:ascii="IRNazanin" w:hAnsi="IRNazanin" w:eastAsia="IRNazanin"/>
          <w:color w:val="111111"/>
          <w:sz w:val="28"/>
          <w:sz w:val="28"/>
          <w:szCs w:val="28"/>
          <w:rtl w:val="true"/>
          <w:lang w:bidi="fa-IR"/>
        </w:rPr>
        <w:t xml:space="preserve">سلطان دین چه ناله دلسوز او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کرد که ببالین او رسید</w:t>
      </w:r>
    </w:p>
    <w:p>
      <w:pPr>
        <w:pStyle w:val="Heading4"/>
        <w:numPr>
          <w:ilvl w:val="3"/>
          <w:numId w:val="1"/>
        </w:numPr>
        <w:rPr/>
      </w:pPr>
      <w:bookmarkStart w:id="556" w:name="__RefHeading___Toc504412_1280447820"/>
      <w:bookmarkStart w:id="557" w:name="_Toc209"/>
      <w:bookmarkEnd w:id="556"/>
      <w:r>
        <w:rPr>
          <w:rtl w:val="true"/>
        </w:rPr>
        <w:t>مباراة الشعر بالعربيّة وتقريب روح النصّ الفارسي</w:t>
      </w:r>
      <w:bookmarkEnd w:id="557"/>
    </w:p>
    <w:p>
      <w:pPr>
        <w:pStyle w:val="BookText"/>
        <w:rPr/>
      </w:pPr>
      <w:r>
        <w:rPr>
          <w:rFonts w:ascii="Amiri" w:hAnsi="Amiri" w:eastAsia="Amiri" w:cs="Amiri"/>
          <w:color w:val="111111"/>
          <w:sz w:val="28"/>
          <w:sz w:val="28"/>
          <w:szCs w:val="28"/>
          <w:rtl w:val="true"/>
          <w:lang w:bidi="ar-SA"/>
        </w:rPr>
        <w:t>أيا أباً للفضل يا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أنت الجيش والقائد</w:t>
      </w:r>
    </w:p>
    <w:p>
      <w:pPr>
        <w:pStyle w:val="BookText"/>
        <w:rPr/>
      </w:pPr>
      <w:r>
        <w:rPr>
          <w:rFonts w:ascii="Amiri" w:hAnsi="Amiri" w:eastAsia="Amiri" w:cs="Amiri"/>
          <w:color w:val="111111"/>
          <w:sz w:val="28"/>
          <w:sz w:val="28"/>
          <w:szCs w:val="28"/>
          <w:rtl w:val="true"/>
          <w:lang w:bidi="ar-SA"/>
        </w:rPr>
        <w:t>من جودك البحر بلا 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فراتاً موجه الصاعد</w:t>
      </w:r>
    </w:p>
    <w:p>
      <w:pPr>
        <w:pStyle w:val="BookText"/>
        <w:rPr/>
      </w:pPr>
      <w:r>
        <w:rPr>
          <w:rFonts w:ascii="Amiri" w:hAnsi="Amiri" w:eastAsia="Amiri" w:cs="Amiri"/>
          <w:color w:val="111111"/>
          <w:sz w:val="28"/>
          <w:sz w:val="28"/>
          <w:szCs w:val="28"/>
          <w:rtl w:val="true"/>
          <w:lang w:bidi="ar-SA"/>
        </w:rPr>
        <w:t>كم ارتوت من عذبه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ناقص عنها ولا نافد</w:t>
      </w:r>
    </w:p>
    <w:p>
      <w:pPr>
        <w:pStyle w:val="BookText"/>
        <w:rPr/>
      </w:pPr>
      <w:r>
        <w:rPr>
          <w:rFonts w:ascii="Amiri" w:hAnsi="Amiri" w:eastAsia="Amiri" w:cs="Amiri"/>
          <w:color w:val="111111"/>
          <w:sz w:val="28"/>
          <w:sz w:val="28"/>
          <w:szCs w:val="28"/>
          <w:rtl w:val="true"/>
          <w:lang w:bidi="ar-SA"/>
        </w:rPr>
        <w:t>ملكت نهر العلقمي ظامياً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شارب منه ولا وارد</w:t>
      </w:r>
    </w:p>
    <w:p>
      <w:pPr>
        <w:pStyle w:val="BookText"/>
        <w:rPr/>
      </w:pPr>
      <w:r>
        <w:rPr>
          <w:rFonts w:ascii="Amiri" w:hAnsi="Amiri" w:eastAsia="Amiri" w:cs="Amiri"/>
          <w:color w:val="111111"/>
          <w:sz w:val="28"/>
          <w:sz w:val="28"/>
          <w:szCs w:val="28"/>
          <w:rtl w:val="true"/>
          <w:lang w:bidi="ar-SA"/>
        </w:rPr>
        <w:t xml:space="preserve">وعُدت في قلبك حرّ الظما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كالنار إذ يوقدها الواقد</w:t>
      </w:r>
    </w:p>
    <w:p>
      <w:pPr>
        <w:pStyle w:val="BookText"/>
        <w:rPr/>
      </w:pPr>
      <w:r>
        <w:rPr>
          <w:rFonts w:ascii="Amiri" w:hAnsi="Amiri" w:eastAsia="Amiri" w:cs="Amiri"/>
          <w:color w:val="111111"/>
          <w:sz w:val="28"/>
          <w:sz w:val="28"/>
          <w:szCs w:val="28"/>
          <w:rtl w:val="true"/>
          <w:lang w:bidi="ar-SA"/>
        </w:rPr>
        <w:t>همّته تظهر في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الظما لم يغره البارد</w:t>
      </w:r>
    </w:p>
    <w:p>
      <w:pPr>
        <w:pStyle w:val="BookText"/>
        <w:rPr/>
      </w:pPr>
      <w:r>
        <w:rPr>
          <w:rFonts w:ascii="Amiri" w:hAnsi="Amiri" w:eastAsia="Amiri" w:cs="Amiri"/>
          <w:color w:val="111111"/>
          <w:sz w:val="28"/>
          <w:sz w:val="28"/>
          <w:szCs w:val="28"/>
          <w:rtl w:val="true"/>
          <w:lang w:bidi="ar-SA"/>
        </w:rPr>
        <w:t>في متنه الجود وفي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يردي الأعادي سيفه الحاصد</w:t>
      </w:r>
    </w:p>
    <w:p>
      <w:pPr>
        <w:pStyle w:val="BookText"/>
        <w:rPr/>
      </w:pPr>
      <w:r>
        <w:rPr>
          <w:rFonts w:ascii="Amiri" w:hAnsi="Amiri" w:eastAsia="Amiri" w:cs="Amiri"/>
          <w:color w:val="111111"/>
          <w:sz w:val="28"/>
          <w:sz w:val="28"/>
          <w:szCs w:val="28"/>
          <w:rtl w:val="true"/>
          <w:lang w:bidi="ar-SA"/>
        </w:rPr>
        <w:t>كأنّه السحاب عشّاهم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فيه البارق الراعد</w:t>
      </w:r>
    </w:p>
    <w:p>
      <w:pPr>
        <w:pStyle w:val="BookText"/>
        <w:rPr/>
      </w:pPr>
      <w:r>
        <w:rPr>
          <w:rFonts w:ascii="Amiri" w:hAnsi="Amiri" w:eastAsia="Amiri" w:cs="Amiri"/>
          <w:color w:val="111111"/>
          <w:sz w:val="28"/>
          <w:sz w:val="28"/>
          <w:szCs w:val="28"/>
          <w:rtl w:val="true"/>
          <w:lang w:bidi="ar-SA"/>
        </w:rPr>
        <w:t>جاؤوا إلى الشاطئ يحمونه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وعبّاس هو القاصد</w:t>
      </w:r>
    </w:p>
    <w:p>
      <w:pPr>
        <w:pStyle w:val="BookText"/>
        <w:rPr/>
      </w:pPr>
      <w:r>
        <w:rPr>
          <w:rFonts w:ascii="Amiri" w:hAnsi="Amiri" w:eastAsia="Amiri" w:cs="Amiri"/>
          <w:color w:val="111111"/>
          <w:sz w:val="28"/>
          <w:sz w:val="28"/>
          <w:szCs w:val="28"/>
          <w:rtl w:val="true"/>
          <w:lang w:bidi="ar-SA"/>
        </w:rPr>
        <w:t>أنّى يخيف الأسد في غيلها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عوى أو ثعلب حاقد</w:t>
      </w:r>
    </w:p>
    <w:p>
      <w:pPr>
        <w:pStyle w:val="BookText"/>
        <w:rPr/>
      </w:pPr>
      <w:r>
        <w:rPr>
          <w:rFonts w:ascii="Amiri" w:hAnsi="Amiri" w:eastAsia="Amiri" w:cs="Amiri"/>
          <w:color w:val="111111"/>
          <w:sz w:val="28"/>
          <w:sz w:val="28"/>
          <w:szCs w:val="28"/>
          <w:rtl w:val="true"/>
          <w:lang w:bidi="ar-SA"/>
        </w:rPr>
        <w:t>أمّهم سيف أبي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الراكع الساجد</w:t>
      </w:r>
    </w:p>
    <w:p>
      <w:pPr>
        <w:pStyle w:val="BookText"/>
        <w:rPr/>
      </w:pPr>
      <w:r>
        <w:rPr>
          <w:rFonts w:ascii="Amiri" w:hAnsi="Amiri" w:eastAsia="Amiri" w:cs="Amiri"/>
          <w:color w:val="111111"/>
          <w:sz w:val="28"/>
          <w:sz w:val="28"/>
          <w:szCs w:val="28"/>
          <w:rtl w:val="true"/>
          <w:lang w:bidi="ar-SA"/>
        </w:rPr>
        <w:t xml:space="preserve">سالوا دماً من حرّ صمصامه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يدق الحجر الجامد</w:t>
      </w:r>
    </w:p>
    <w:p>
      <w:pPr>
        <w:pStyle w:val="BookText"/>
        <w:rPr/>
      </w:pPr>
      <w:r>
        <w:rPr>
          <w:rFonts w:ascii="Amiri" w:hAnsi="Amiri" w:eastAsia="Amiri" w:cs="Amiri"/>
          <w:color w:val="111111"/>
          <w:sz w:val="28"/>
          <w:sz w:val="28"/>
          <w:szCs w:val="28"/>
          <w:rtl w:val="true"/>
          <w:lang w:bidi="ar-SA"/>
        </w:rPr>
        <w:t xml:space="preserve">وانكفئوا لمّا رأوا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وطار رعباً منهم المارد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محتاجاً إلى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ينوب عنه النظر الحارد </w:t>
      </w:r>
      <w:bookmarkStart w:id="558" w:name="pg16085_238732"/>
    </w:p>
    <w:p>
      <w:pPr>
        <w:pStyle w:val="BookText"/>
        <w:rPr/>
      </w:pPr>
      <w:bookmarkEnd w:id="558"/>
      <w:r>
        <w:rPr>
          <w:rFonts w:ascii="Amiri" w:hAnsi="Amiri" w:eastAsia="Amiri" w:cs="Amiri"/>
          <w:color w:val="111111"/>
          <w:sz w:val="28"/>
          <w:sz w:val="28"/>
          <w:szCs w:val="28"/>
          <w:rtl w:val="true"/>
          <w:lang w:bidi="ar-SA"/>
        </w:rPr>
        <w:t>ونظرة تعرب عن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ينهدّ منها البطل الصامد</w:t>
      </w:r>
    </w:p>
    <w:p>
      <w:pPr>
        <w:pStyle w:val="BookText"/>
        <w:rPr/>
      </w:pPr>
      <w:r>
        <w:rPr>
          <w:rFonts w:ascii="Amiri" w:hAnsi="Amiri" w:eastAsia="Amiri" w:cs="Amiri"/>
          <w:color w:val="111111"/>
          <w:sz w:val="28"/>
          <w:sz w:val="28"/>
          <w:szCs w:val="28"/>
          <w:rtl w:val="true"/>
          <w:lang w:bidi="ar-SA"/>
        </w:rPr>
        <w:t>خاض الفرات العذب من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رخاءاً بحره الراكد</w:t>
      </w:r>
    </w:p>
    <w:p>
      <w:pPr>
        <w:pStyle w:val="BookText"/>
        <w:rPr/>
      </w:pPr>
      <w:r>
        <w:rPr>
          <w:rFonts w:ascii="Amiri" w:hAnsi="Amiri" w:eastAsia="Amiri" w:cs="Amiri"/>
          <w:color w:val="111111"/>
          <w:sz w:val="28"/>
          <w:sz w:val="28"/>
          <w:szCs w:val="28"/>
          <w:rtl w:val="true"/>
          <w:lang w:bidi="ar-SA"/>
        </w:rPr>
        <w:t>هذا لواء الحمد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الفتى الماجد</w:t>
      </w:r>
    </w:p>
    <w:p>
      <w:pPr>
        <w:pStyle w:val="BookText"/>
        <w:rPr/>
      </w:pPr>
      <w:r>
        <w:rPr>
          <w:rFonts w:ascii="Amiri" w:hAnsi="Amiri" w:eastAsia="Amiri" w:cs="Amiri"/>
          <w:color w:val="111111"/>
          <w:sz w:val="28"/>
          <w:sz w:val="28"/>
          <w:szCs w:val="28"/>
          <w:rtl w:val="true"/>
          <w:lang w:bidi="ar-SA"/>
        </w:rPr>
        <w:t>فتوة ليس لها 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باركها المعبود والعابد</w:t>
      </w:r>
    </w:p>
    <w:p>
      <w:pPr>
        <w:pStyle w:val="BookText"/>
        <w:rPr/>
      </w:pPr>
      <w:r>
        <w:rPr>
          <w:rFonts w:ascii="Amiri" w:hAnsi="Amiri" w:eastAsia="Amiri" w:cs="Amiri"/>
          <w:color w:val="111111"/>
          <w:sz w:val="28"/>
          <w:sz w:val="28"/>
          <w:szCs w:val="28"/>
          <w:rtl w:val="true"/>
          <w:lang w:bidi="ar-SA"/>
        </w:rPr>
        <w:t>تطيح يمناه فلا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اليسرى بها الجاحد</w:t>
      </w:r>
    </w:p>
    <w:p>
      <w:pPr>
        <w:pStyle w:val="BookText"/>
        <w:rPr/>
      </w:pPr>
      <w:r>
        <w:rPr>
          <w:rFonts w:ascii="Amiri" w:hAnsi="Amiri" w:eastAsia="Amiri" w:cs="Amiri"/>
          <w:color w:val="111111"/>
          <w:sz w:val="28"/>
          <w:sz w:val="28"/>
          <w:szCs w:val="28"/>
          <w:rtl w:val="true"/>
          <w:lang w:bidi="ar-SA"/>
        </w:rPr>
        <w:t>وأذهل العالم في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تعانق المشهود والشاهد</w:t>
      </w:r>
    </w:p>
    <w:p>
      <w:pPr>
        <w:pStyle w:val="BookText"/>
        <w:rPr/>
      </w:pPr>
      <w:r>
        <w:rPr>
          <w:rFonts w:ascii="Amiri" w:hAnsi="Amiri" w:eastAsia="Amiri" w:cs="Amiri"/>
          <w:color w:val="111111"/>
          <w:sz w:val="28"/>
          <w:sz w:val="28"/>
          <w:szCs w:val="28"/>
          <w:rtl w:val="true"/>
          <w:lang w:bidi="ar-SA"/>
        </w:rPr>
        <w:t>لم يبق إلّا أمل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هذا الأمل الواحد</w:t>
      </w:r>
    </w:p>
    <w:p>
      <w:pPr>
        <w:pStyle w:val="BookText"/>
        <w:rPr/>
      </w:pPr>
      <w:r>
        <w:rPr>
          <w:rFonts w:ascii="Amiri" w:hAnsi="Amiri" w:eastAsia="Amiri" w:cs="Amiri"/>
          <w:color w:val="111111"/>
          <w:sz w:val="28"/>
          <w:sz w:val="28"/>
          <w:szCs w:val="28"/>
          <w:rtl w:val="true"/>
          <w:lang w:bidi="ar-SA"/>
        </w:rPr>
        <w:t>أن يرتوي من جوده عاطش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الردى والأجل الوارد</w:t>
      </w:r>
    </w:p>
    <w:p>
      <w:pPr>
        <w:pStyle w:val="BookText"/>
        <w:rPr/>
      </w:pPr>
      <w:r>
        <w:rPr>
          <w:rFonts w:ascii="IRNazanin" w:hAnsi="IRNazanin" w:eastAsia="IRNazanin"/>
          <w:color w:val="111111"/>
          <w:sz w:val="28"/>
          <w:sz w:val="28"/>
          <w:szCs w:val="28"/>
          <w:rtl w:val="true"/>
          <w:lang w:bidi="fa-IR"/>
        </w:rPr>
        <w:t>واحرّ قلب السبط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طار منه الزند والساعد</w:t>
      </w:r>
    </w:p>
    <w:p>
      <w:pPr>
        <w:pStyle w:val="BookText"/>
        <w:rPr/>
      </w:pPr>
      <w:r>
        <w:rPr>
          <w:rFonts w:ascii="Amiri" w:hAnsi="Amiri" w:eastAsia="Amiri" w:cs="Amiri"/>
          <w:color w:val="111111"/>
          <w:sz w:val="28"/>
          <w:sz w:val="28"/>
          <w:szCs w:val="28"/>
          <w:rtl w:val="true"/>
          <w:lang w:bidi="ar-SA"/>
        </w:rPr>
        <w:t>نامت عيون الرجس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آل الهدى الراقد</w:t>
      </w:r>
    </w:p>
    <w:p>
      <w:pPr>
        <w:pStyle w:val="BookText"/>
        <w:rPr/>
      </w:pPr>
      <w:r>
        <w:rPr>
          <w:rFonts w:ascii="Amiri" w:hAnsi="Amiri" w:eastAsia="Amiri" w:cs="Amiri"/>
          <w:color w:val="111111"/>
          <w:sz w:val="28"/>
          <w:sz w:val="28"/>
          <w:szCs w:val="28"/>
          <w:rtl w:val="true"/>
          <w:lang w:bidi="ar-SA"/>
        </w:rPr>
        <w:t>جاء إلى مصرعه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ألفاه لا عين ترى لايد</w:t>
      </w:r>
    </w:p>
    <w:p>
      <w:pPr>
        <w:pStyle w:val="BookText"/>
        <w:rPr/>
      </w:pPr>
      <w:r>
        <w:rPr>
          <w:rFonts w:ascii="Amiri" w:hAnsi="Amiri" w:eastAsia="Amiri" w:cs="Amiri"/>
          <w:color w:val="111111"/>
          <w:sz w:val="28"/>
          <w:sz w:val="28"/>
          <w:szCs w:val="28"/>
          <w:rtl w:val="true"/>
          <w:lang w:bidi="ar-SA"/>
        </w:rPr>
        <w:t>يا بقعة كالعرش في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فيها نازل صاعد</w:t>
      </w:r>
    </w:p>
    <w:p>
      <w:pPr>
        <w:pStyle w:val="BookText"/>
        <w:rPr/>
      </w:pPr>
      <w:r>
        <w:rPr>
          <w:rFonts w:ascii="Amiri" w:hAnsi="Amiri" w:eastAsia="Amiri" w:cs="Amiri"/>
          <w:color w:val="111111"/>
          <w:sz w:val="28"/>
          <w:sz w:val="28"/>
          <w:szCs w:val="28"/>
          <w:rtl w:val="true"/>
          <w:lang w:bidi="ar-SA"/>
        </w:rPr>
        <w:t>جاء بأملاك السما للعزا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أذهلها المفقود والفاقد</w:t>
      </w:r>
    </w:p>
    <w:p>
      <w:pPr>
        <w:pStyle w:val="Heading3"/>
        <w:numPr>
          <w:ilvl w:val="2"/>
          <w:numId w:val="1"/>
        </w:numPr>
        <w:rPr/>
      </w:pPr>
      <w:bookmarkStart w:id="559" w:name="__RefHeading___Toc504414_1280447820"/>
      <w:bookmarkStart w:id="560" w:name="_Toc210"/>
      <w:bookmarkEnd w:id="559"/>
      <w:r>
        <w:rPr/>
        <w:t>102</w:t>
      </w:r>
      <w:r>
        <w:rPr>
          <w:rtl w:val="true"/>
        </w:rPr>
        <w:t xml:space="preserve"> - </w:t>
      </w:r>
      <w:r>
        <w:rPr>
          <w:rtl w:val="true"/>
        </w:rPr>
        <w:t>العبّاس الأصغر</w:t>
      </w:r>
      <w:bookmarkEnd w:id="560"/>
    </w:p>
    <w:p>
      <w:pPr>
        <w:pStyle w:val="BookText"/>
        <w:rPr/>
      </w:pPr>
      <w:r>
        <w:rPr>
          <w:rFonts w:ascii="Amiri" w:hAnsi="Amiri" w:eastAsia="Amiri" w:cs="Amiri"/>
          <w:color w:val="111111"/>
          <w:sz w:val="28"/>
          <w:sz w:val="28"/>
          <w:szCs w:val="28"/>
          <w:rtl w:val="true"/>
          <w:lang w:bidi="ar-SA"/>
        </w:rPr>
        <w:t>روى المرحوم فرهاد ميرزا في القمقام الذي لا يروي فيه إلّا المنقول عن الكتب المعتبرة عن سبط ابن الجوزي في تذكرة الخواصّ وهو يروي عن القاسم ابن الأصبغ المجاشعي،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أُتي بالرؤوس إلى الكوفة إذا بفارس أحسن الناس وجهاً قد علّق في لبب فرسه رأس غلام أمرد كأنّه القمر ليلة تمامه، والفرس يمرح فإذا طأطأ رأسه لحق الرأس بالأرض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العبّاس بن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أيّاماً وإذا بحرملة ووجهه أشدّ سواداً من القار،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 أيتك يوم حملت الرأس وما في العرب أنضر وجهاً منك وما أرى اليوم لا أقبح ولا أسود وجهاً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حملت الرأس وإلى اليوم ما تمرّ عليّ ليلة إلّا واثنان يأخذان بضبعي ثمّ ينتهيان بي إلى نار تأجّج فيدفعان فيها وأنا أنكص فتسعفني كما ترى ، ثمّ مات على أقبح حال</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وروى أبو الفرج الإصفهاني في مقاتل الطالبّيين طبع ایران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المدائني أبو غسّان عن هارون بن سعد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من بني أبان ابن دارم أسود الوجه وكنت أعرفه جميلاً شديد البياض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كدت أعرفك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قتلت شابّاً أمرد مع الحسين بين عينيه أثر السجود، فما تمّت ليلة منذ قتلته إلّا أتاني فيأخذ بتلابيبي حتّى يأتي جهنّم فيدفعني فيها فأصيح فما يبقى في الحيّ إلّا سمع صياحي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نقلها العلّامة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ونقل مثلها عن الصدوق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 المدائني حين افترض العبّاس شابّاً أمرد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أنّ للإمام أمير المؤمنين ولدين بهذا الاسم فليس لنا أن نخطّأ المدائني وأبا الفرج إذ لا ريب أنّ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لا يقلّ عمره عن أربع وثلاثين عاماً يومذاك وبالطبع لم يكن كقيس بن سعد بن عبادة لم ينبت، وشابّ بهذه السنّ يستحيل عادة أن يكون أمرد ، فهذه الحكاية من المحتمل أن تكون عن عبّاس آخر وهي تطابق صفات عبّاس الأصغر وهناك دلائل تدلّ على صدق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السيّد عبدالرزاق المقرّم النجفي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فأولاد أمير المؤمنين الذكور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والمحسن أُمّهم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الحنفيّة أُمّه خولة ، العبّاس وعبدالله وجعفر وعثمان أُمّهم أُمّ البنين ، عمر الأطرف والعبّاس الأصغر أُمّهما الصهباء، محمّد الأصغر أُمّه أمامة بنت أبي العاص بن الربيع، يحيى وعون أُمّهما أسماء بنت عميس الخثعميّة، عبيد الله وأبوبكر أُمّهما ليلى بنت مسعود محمّد الأوسط أُمّ ولد ، انتهى ، وبهذا لا يبقى للشبهة 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شهاب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يذكر أولاد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التعبير بالأكبر في مقابل الأصغر ، ولو لم يكن موجوداً لما صحّ هذا التعبير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 قمر بني هاشم، وكان شابّاً أمرد بين عينيه أثر السجود</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جواز وصف أبي الفضل بالأمرد وهو بتلك السنّ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ناسخ التواريخ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ظاهراً أنّ بعض العلماء نصّوا على استشهاد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عاشوراء ولكن جُلّهم أكّدوها في يوم العاشر لأنّ من أولاد أمير المؤمنين اثنين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يُدعى العبّاس الأكبر، ويُدعى الآخر العبّاس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من هذا أنّه يمكن القول أنّ عبّاساً الأصغر هو الذي أسرع إلى الشهادة في ليلة العاشر من المحرّم</w:t>
      </w:r>
      <w:r>
        <w:rPr>
          <w:rFonts w:eastAsia="Amiri" w:cs="Amiri" w:ascii="Amiri" w:hAnsi="Amiri"/>
          <w:color w:val="111111"/>
          <w:sz w:val="28"/>
          <w:szCs w:val="28"/>
          <w:rtl w:val="true"/>
          <w:lang w:bidi="ar-SA"/>
        </w:rPr>
        <w:t xml:space="preserve">. </w:t>
      </w:r>
      <w:bookmarkStart w:id="561" w:name="pg16085_238739"/>
    </w:p>
    <w:p>
      <w:pPr>
        <w:pStyle w:val="Heading3"/>
        <w:numPr>
          <w:ilvl w:val="2"/>
          <w:numId w:val="1"/>
        </w:numPr>
        <w:rPr/>
      </w:pPr>
      <w:bookmarkStart w:id="562" w:name="__RefHeading___Toc504416_1280447820"/>
      <w:bookmarkStart w:id="563" w:name="_Toc211"/>
      <w:bookmarkEnd w:id="561"/>
      <w:bookmarkEnd w:id="562"/>
      <w:r>
        <w:rPr/>
        <w:t>103</w:t>
      </w:r>
      <w:r>
        <w:rPr>
          <w:rtl w:val="true"/>
        </w:rPr>
        <w:t xml:space="preserve"> - </w:t>
      </w:r>
      <w:r>
        <w:rPr>
          <w:rtl w:val="true"/>
        </w:rPr>
        <w:t>عبد الأعلى؛ شهيد الكوفة</w:t>
      </w:r>
      <w:bookmarkEnd w:id="563"/>
    </w:p>
    <w:p>
      <w:pPr>
        <w:pStyle w:val="BookText"/>
        <w:rPr/>
      </w:pPr>
      <w:r>
        <w:rPr>
          <w:rFonts w:ascii="Amiri" w:hAnsi="Amiri" w:eastAsia="Amiri" w:cs="Amiri"/>
          <w:color w:val="111111"/>
          <w:sz w:val="28"/>
          <w:sz w:val="28"/>
          <w:szCs w:val="28"/>
          <w:rtl w:val="true"/>
          <w:lang w:bidi="ar-SA"/>
        </w:rPr>
        <w:t>ذكر صاحب ذخيرة الدارين عن الحدائق الورديّة ،والمامقاني في رجاله ذكر ذلك مختصراً أنّ عبد الأعلى كان فارساً شجاعاً قارئاً من الشيعة كوفيّاً وهو ابن يزيد الكلبي العليمي من بني عليم، وعبد الأعلى هذا وحبيب بن مظاهر كانا يأخذان البيعة من أهل الكوفة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خرج مسلم بن عقيل خرجا معه ولكن كثير بن شهاب قبض على عبد الأعلى بعد شهادة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وسلّمه إلى عبيد الله بن زياد لعنهما الله،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بيتي لأنظر أمر الناس وما هم فيه فقبض عليّ جلاوزتك وأدخلوني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يميناً غموساً أنّك لم تخرج إلّا لهذا، فامتنع عبد الأعلى من ذلك،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واضربوا عنقه في جبّانة بني سبيع ، ففعلوا به ذلك والتحق بركب الشهداء رضي الله عنه وأرضاه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504418_1280447820"/>
      <w:bookmarkStart w:id="565" w:name="_Toc212"/>
      <w:bookmarkEnd w:id="564"/>
      <w:r>
        <w:rPr/>
        <w:t>104</w:t>
      </w:r>
      <w:r>
        <w:rPr>
          <w:rtl w:val="true"/>
        </w:rPr>
        <w:t xml:space="preserve"> - </w:t>
      </w:r>
      <w:r>
        <w:rPr>
          <w:rtl w:val="true"/>
        </w:rPr>
        <w:t>عبدالرحمن بن عبد ربه الأنصاري</w:t>
      </w:r>
      <w:bookmarkEnd w:id="565"/>
    </w:p>
    <w:p>
      <w:pPr>
        <w:pStyle w:val="BookText"/>
        <w:rPr/>
      </w:pPr>
      <w:r>
        <w:rPr>
          <w:rFonts w:ascii="IRNazanin" w:hAnsi="IRNazanin" w:eastAsia="IRNazanin"/>
          <w:color w:val="111111"/>
          <w:sz w:val="28"/>
          <w:sz w:val="28"/>
          <w:szCs w:val="28"/>
          <w:rtl w:val="true"/>
          <w:lang w:bidi="fa-IR"/>
        </w:rPr>
        <w:t>من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المخلصين الذين ربّاهم علي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صاحب أُسد الغابة والإصابة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هذه حاشية المؤلّف وأنا المترجم عثرت على الخبر في عدّة مواضع من الإصابة وليس فيه هذا السياق والظاهر أنّ نسخة المؤلّف هي الصحيحة والمطبوع منه اليوم قد لُعِبت به أيدي القوم فحذفت منه ما لا يتفّق مع هواهم ، راجع من الكتاب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في الإصابة روايته حديث من كنت مولاه عن كتاب الموالاة لابن عقدة ،وذكر أسماء ثلاثة عشر رجلاً ومنهم عبدالرحمن بن عبد ربّه الأنصاري، ومثله فعل ابن الأثير فى أُسد الغابة، وذكر شهادة عبد الرحمن المذكور، وفيها وأنا سمعت الحديث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الحدائق الورديّة بناءاً على ما نقله العلّامة السماوي في إبصار العين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علّم عبد الرحمن هذا القرآن وربّاه ، وكان عبدالرحمن جاء معه من مكّة وقُتل بين يديه في الحملة الأُولى</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مبارزة بعد صلاة الظهر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المهموم عن أبي مخنف وهو يروي بسنده عن مولى عبدالرحمن ابن عبد ربّه الأنصاري لأنّه شهد واقعة الطف وكان حاضراً يومها ولكنّه أفلت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يوم عاشوراء ورأيت الشهداء صرعى على الرمال تركتهم ونجوت بنفسي</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المولى كان يحدّث عن ليلة العاشر،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الحسين أصحابه ببناء سرادق وأمرهم بالإطلاء بالنورة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كما مرّ في ترجمة برير</w:t>
      </w:r>
      <w:r>
        <w:rPr>
          <w:rFonts w:eastAsia="Amiri" w:cs="Amiri" w:ascii="Amiri" w:hAnsi="Amiri"/>
          <w:color w:val="111111"/>
          <w:sz w:val="28"/>
          <w:szCs w:val="28"/>
          <w:rtl w:val="true"/>
          <w:lang w:bidi="ar-SA"/>
        </w:rPr>
        <w:t xml:space="preserve">. </w:t>
      </w:r>
      <w:bookmarkStart w:id="566" w:name="pg16085_238743"/>
    </w:p>
    <w:p>
      <w:pPr>
        <w:pStyle w:val="Heading3"/>
        <w:numPr>
          <w:ilvl w:val="2"/>
          <w:numId w:val="1"/>
        </w:numPr>
        <w:rPr/>
      </w:pPr>
      <w:bookmarkStart w:id="567" w:name="__RefHeading___Toc504420_1280447820"/>
      <w:bookmarkStart w:id="568" w:name="_Toc213"/>
      <w:bookmarkEnd w:id="566"/>
      <w:bookmarkEnd w:id="567"/>
      <w:r>
        <w:rPr/>
        <w:t>105</w:t>
      </w:r>
      <w:r>
        <w:rPr>
          <w:rtl w:val="true"/>
        </w:rPr>
        <w:t xml:space="preserve"> - </w:t>
      </w:r>
      <w:r>
        <w:rPr>
          <w:rtl w:val="true"/>
        </w:rPr>
        <w:t>عبدالرحمن الأرحبي</w:t>
      </w:r>
      <w:bookmarkEnd w:id="568"/>
    </w:p>
    <w:p>
      <w:pPr>
        <w:pStyle w:val="BookText"/>
        <w:rPr/>
      </w:pPr>
      <w:r>
        <w:rPr>
          <w:rFonts w:ascii="Amiri" w:hAnsi="Amiri" w:eastAsia="Amiri" w:cs="Amiri"/>
          <w:color w:val="111111"/>
          <w:sz w:val="28"/>
          <w:sz w:val="28"/>
          <w:szCs w:val="28"/>
          <w:rtl w:val="true"/>
          <w:lang w:bidi="ar-SA"/>
        </w:rPr>
        <w:t>من كبار الصحابة</w:t>
      </w:r>
      <w:r>
        <w:rPr>
          <w:rStyle w:val="FootnoteAnchor"/>
          <w:rtl w:val="true"/>
        </w:rPr>
        <w:footnoteReference w:id="366"/>
      </w:r>
      <w:r>
        <w:rPr>
          <w:rFonts w:ascii="Amiri" w:hAnsi="Amiri" w:eastAsia="Amiri" w:cs="Amiri"/>
          <w:color w:val="111111"/>
          <w:sz w:val="28"/>
          <w:sz w:val="28"/>
          <w:szCs w:val="28"/>
          <w:rtl w:val="true"/>
          <w:lang w:bidi="ar-SA"/>
        </w:rPr>
        <w:t xml:space="preserve">، ذكر في كتب الرجال المعروفة مثل رجال الشيخ الاسترآبادي والمامقاني وغيرهما بالفضل والعلم وهو من الذين قال فيهم أحمد ابن داود الدينوري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أهل الكوفة وفاة معاوية وخروج الحسين بن عليّ إلى مكّة اجتمع جماعة من الشيعة في منزل سليمان بن صرد واتفقوا على أن يكتبوا إلى الحسين يسألونه القدوم عليهم ليسلّموا الأمر إليه، ويطردوا النعمان بن بشير، فكتبوا إليه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يمس الحسين يومه ذلك حتّى ورد عليه بشر بن مسهّر الصيداوي وعبدالرحمن بن عبيد الأرحبي ومعهما خمسون كتاباً من أشراف أهل الكوفة ورؤسائها، كلّ كتاب منها من الرجلين والثلاثة والأربعة بمثل ذلك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الفريق تلا الفريق المتقدّم وكان مؤلّفاً من عبدالله بن سبيع الهمداني وعبدالله بن وال وأرسلوا بعد ذلك سعيد بن عبدالله الحنفي وهاني بن هاني</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أنّ عبدالرحمن الأرحبى وقيس بن مسهّر وأدهم وصلوا مكّة </w:t>
      </w:r>
      <w:bookmarkStart w:id="569" w:name="pg16085_238745"/>
    </w:p>
    <w:p>
      <w:pPr>
        <w:pStyle w:val="BookText"/>
        <w:rPr/>
      </w:pPr>
      <w:bookmarkEnd w:id="569"/>
      <w:r>
        <w:rPr>
          <w:rFonts w:ascii="Amiri" w:hAnsi="Amiri" w:eastAsia="Amiri" w:cs="Amiri"/>
          <w:color w:val="111111"/>
          <w:sz w:val="28"/>
          <w:sz w:val="28"/>
          <w:szCs w:val="28"/>
          <w:rtl w:val="true"/>
          <w:lang w:bidi="ar-SA"/>
        </w:rPr>
        <w:t>في شهر رمضان وجاء على أثرهم ناس آخرون وما زال أهل الكوفة يرسلون الجماعة تلو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دعى مسلماً بن عقيل ووجّه معه قيس بن مسهّر الصيداوري وعمارة بن عبدالله السلولي</w:t>
      </w:r>
      <w:r>
        <w:rPr>
          <w:rStyle w:val="FootnoteAnchor"/>
          <w:rtl w:val="true"/>
        </w:rPr>
        <w:footnoteReference w:id="368"/>
      </w:r>
      <w:r>
        <w:rPr>
          <w:rFonts w:ascii="Amiri" w:hAnsi="Amiri" w:eastAsia="Amiri" w:cs="Amiri"/>
          <w:color w:val="111111"/>
          <w:sz w:val="28"/>
          <w:sz w:val="28"/>
          <w:szCs w:val="28"/>
          <w:rtl w:val="true"/>
          <w:lang w:bidi="ar-SA"/>
        </w:rPr>
        <w:t xml:space="preserve">وعبدالرحمن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عبدالرحمن إلى مكّة ولازم ركاب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نزوله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 عبدالرحمن الأرحبي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صبراً على الأسياف والأسنّه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الجنّه</w:t>
      </w:r>
    </w:p>
    <w:p>
      <w:pPr>
        <w:pStyle w:val="BookText"/>
        <w:rPr/>
      </w:pPr>
      <w:r>
        <w:rPr>
          <w:rFonts w:ascii="Amiri" w:hAnsi="Amiri" w:eastAsia="Amiri" w:cs="Amiri"/>
          <w:color w:val="111111"/>
          <w:sz w:val="28"/>
          <w:sz w:val="28"/>
          <w:szCs w:val="28"/>
          <w:rtl w:val="true"/>
          <w:lang w:bidi="ar-SA"/>
        </w:rPr>
        <w:t>وحور عينٍ ناعماتٍ 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 للراحة فاجهدنه</w:t>
      </w:r>
    </w:p>
    <w:p>
      <w:pPr>
        <w:pStyle w:val="BookText"/>
        <w:rPr/>
      </w:pPr>
      <w:r>
        <w:rPr>
          <w:rFonts w:ascii="Amiri" w:hAnsi="Amiri" w:eastAsia="Amiri" w:cs="Amiri"/>
          <w:color w:val="111111"/>
          <w:sz w:val="28"/>
          <w:sz w:val="28"/>
          <w:szCs w:val="28"/>
          <w:rtl w:val="true"/>
          <w:lang w:bidi="ar-SA"/>
        </w:rPr>
        <w:t>وفي طلاب الخير فاجهدنّه</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 الرحمن بن عبدالله بن الكدن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الناسخ ومنتهى الآمال عدّاه من شهداء الحملة الأُولى بخلاف إبصار العين</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504422_1280447820"/>
      <w:bookmarkStart w:id="571" w:name="_Toc214"/>
      <w:bookmarkEnd w:id="570"/>
      <w:r>
        <w:rPr/>
        <w:t>106</w:t>
      </w:r>
      <w:r>
        <w:rPr>
          <w:rtl w:val="true"/>
        </w:rPr>
        <w:t xml:space="preserve"> - </w:t>
      </w:r>
      <w:r>
        <w:rPr>
          <w:rtl w:val="true"/>
        </w:rPr>
        <w:t>عبدالرحمن اليزني</w:t>
      </w:r>
      <w:bookmarkEnd w:id="57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نفس المهموم والناسخ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عبدالرحمن بن عبدالله اليزني وهو يرتجز ويقول</w:t>
      </w:r>
      <w:r>
        <w:rPr>
          <w:rFonts w:eastAsia="Amiri" w:cs="Amiri" w:ascii="Amiri" w:hAnsi="Amiri"/>
          <w:color w:val="111111"/>
          <w:sz w:val="28"/>
          <w:szCs w:val="28"/>
          <w:rtl w:val="true"/>
          <w:lang w:bidi="ar-SA"/>
        </w:rPr>
        <w:t xml:space="preserve">: </w:t>
      </w:r>
      <w:bookmarkStart w:id="572" w:name="pg16085_238746"/>
    </w:p>
    <w:p>
      <w:pPr>
        <w:pStyle w:val="BookText"/>
        <w:rPr/>
      </w:pPr>
      <w:bookmarkEnd w:id="572"/>
      <w:r>
        <w:rPr>
          <w:rFonts w:ascii="Amiri" w:hAnsi="Amiri" w:eastAsia="Amiri" w:cs="Amiri"/>
          <w:color w:val="111111"/>
          <w:sz w:val="28"/>
          <w:sz w:val="28"/>
          <w:szCs w:val="28"/>
          <w:rtl w:val="true"/>
          <w:lang w:bidi="ar-SA"/>
        </w:rPr>
        <w:t>أنا ابن عبد الله من آل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أضربكم ضرب فتّى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وغاص في خضم الجيش وقتل جماعة منهم ثمّ استشهد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504424_1280447820"/>
      <w:bookmarkStart w:id="574" w:name="_Toc215"/>
      <w:bookmarkEnd w:id="573"/>
      <w:r>
        <w:rPr/>
        <w:t>107</w:t>
      </w:r>
      <w:r>
        <w:rPr>
          <w:rtl w:val="true"/>
        </w:rPr>
        <w:t xml:space="preserve"> - </w:t>
      </w:r>
      <w:r>
        <w:rPr>
          <w:rtl w:val="true"/>
        </w:rPr>
        <w:t>عبد الرحمن بن عروة البدوي</w:t>
      </w:r>
      <w:bookmarkEnd w:id="574"/>
    </w:p>
    <w:p>
      <w:pPr>
        <w:pStyle w:val="BookText"/>
        <w:rPr/>
      </w:pPr>
      <w:r>
        <w:rPr>
          <w:rFonts w:ascii="Amiri" w:hAnsi="Amiri" w:eastAsia="Amiri" w:cs="Amiri"/>
          <w:color w:val="111111"/>
          <w:sz w:val="28"/>
          <w:sz w:val="28"/>
          <w:szCs w:val="28"/>
          <w:rtl w:val="true"/>
          <w:lang w:bidi="ar-SA"/>
        </w:rPr>
        <w:t>ذكره الشيخ في رجاله وأبو علي وغيره من علماء الرجال، وأصحاب المقاتل ذكروه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عروة بن حرّاق الغفاري، وأخوه عبدالله من أهل الشرف والشجاعة، وأصحاب الهيمنة والنفوذ ، ومن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جدّهم يُدعى حرّاق الغفاري من أصحاب أمير المؤمنين وملازمي ركابه في الجمل وصفّين والنهروان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مع الحسين في كربلاء</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مخنف وابن الأثير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أصحاب الحسين أنّهم قد كثروا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كوثروا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لا يقدرون على أن يمنعوا حسيناً ولا أنفسهم تنافسوا في أن يُقتلوا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عبدالله وعبدالرحمن ابنا عزرة الغفاريان فقالا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لتلك السلالة الطيّبة بعين باكية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عبدالله ، عليك السلام، حازنا العدوّ إليك فأحببنا أن نقتل بين يديك نمنعك وندفع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 ادنوا منّي ، فدنوا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وهما يبكيان،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ابنَي أخي ما يبكيكما ؟ فوالله إنّي لأرجو </w:t>
      </w:r>
    </w:p>
    <w:p>
      <w:pPr>
        <w:pStyle w:val="BookText"/>
        <w:rPr/>
      </w:pPr>
      <w:r>
        <w:rPr>
          <w:rFonts w:ascii="Amiri" w:hAnsi="Amiri" w:eastAsia="Amiri" w:cs="Amiri"/>
          <w:color w:val="111111"/>
          <w:sz w:val="28"/>
          <w:sz w:val="28"/>
          <w:szCs w:val="28"/>
          <w:rtl w:val="true"/>
          <w:lang w:bidi="ar-SA"/>
        </w:rPr>
        <w:t xml:space="preserve">أن تكونا عن ساعة قريرَي العين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لا والله ما على أنفسنا نبكي ولكن نبكي عليك، نراك قد أُحيط بك ولا نقدر على أن نمنعك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ابني أخي بوجدكما من ذلك ومواساتكما إيّاي بأنفسكما أحسن جزاء المتّقين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ثمّ ودّعاه وانصرفا إلى الحرب وأخذ أحدهما يرتجز الشطر ويتمّه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لنضربنّ معشر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عضب صارم بتّار</w:t>
      </w:r>
    </w:p>
    <w:p>
      <w:pPr>
        <w:pStyle w:val="BookText"/>
        <w:rPr/>
      </w:pPr>
      <w:r>
        <w:rPr>
          <w:rFonts w:ascii="Amiri" w:hAnsi="Amiri" w:eastAsia="Amiri" w:cs="Amiri"/>
          <w:color w:val="111111"/>
          <w:sz w:val="28"/>
          <w:sz w:val="28"/>
          <w:szCs w:val="28"/>
          <w:rtl w:val="true"/>
          <w:lang w:bidi="ar-SA"/>
        </w:rPr>
        <w:t>يا قوم ذودوا عن بني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والقنا الخطّار</w:t>
      </w:r>
    </w:p>
    <w:p>
      <w:pPr>
        <w:pStyle w:val="BookText"/>
        <w:rPr/>
      </w:pPr>
      <w:r>
        <w:rPr>
          <w:rFonts w:ascii="Amiri" w:hAnsi="Amiri" w:eastAsia="Amiri" w:cs="Amiri"/>
          <w:color w:val="111111"/>
          <w:sz w:val="28"/>
          <w:sz w:val="28"/>
          <w:szCs w:val="28"/>
          <w:rtl w:val="true"/>
          <w:lang w:bidi="ar-SA"/>
        </w:rPr>
        <w:t>وقاتلا حتّى نالا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زيارة الناحية المقدّسة والزيارة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عبدالله وعبد الرحمن ابني عروة بن حراق الغفاريّين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صاحب الناسخ أورد الخبر بنفس السياق إلّا أنّه لم يورد لهما رجزاً ونسب بعض هذا الرجل إلى قرّة ابن أبي قرّة الغفاري،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أنّ صاحب منتهى الآمال وإبصار العين نسب الرجز كلّه إليهما ومثلهما فعل الخوارزمي في مقتله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575" w:name="pg16085_238751"/>
    </w:p>
    <w:p>
      <w:pPr>
        <w:pStyle w:val="Heading3"/>
        <w:numPr>
          <w:ilvl w:val="2"/>
          <w:numId w:val="1"/>
        </w:numPr>
        <w:rPr/>
      </w:pPr>
      <w:bookmarkStart w:id="576" w:name="__RefHeading___Toc504426_1280447820"/>
      <w:bookmarkStart w:id="577" w:name="_Toc216"/>
      <w:bookmarkEnd w:id="575"/>
      <w:bookmarkEnd w:id="576"/>
      <w:r>
        <w:rPr/>
        <w:t>108</w:t>
      </w:r>
      <w:r>
        <w:rPr>
          <w:rtl w:val="true"/>
        </w:rPr>
        <w:t xml:space="preserve"> - </w:t>
      </w:r>
      <w:r>
        <w:rPr>
          <w:rtl w:val="true"/>
        </w:rPr>
        <w:t>عبد الرحمن الكدري وأخوه</w:t>
      </w:r>
      <w:bookmarkEnd w:id="577"/>
    </w:p>
    <w:p>
      <w:pPr>
        <w:pStyle w:val="BookText"/>
        <w:rPr/>
      </w:pPr>
      <w:r>
        <w:rPr>
          <w:rFonts w:ascii="Amiri" w:hAnsi="Amiri" w:eastAsia="Amiri" w:cs="Amiri"/>
          <w:color w:val="111111"/>
          <w:sz w:val="28"/>
          <w:sz w:val="28"/>
          <w:szCs w:val="28"/>
          <w:rtl w:val="true"/>
          <w:lang w:bidi="ar-SA"/>
        </w:rPr>
        <w:t xml:space="preserve">في ناسخ التواريخ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عبدالرحمن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صاحب 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ثبت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منهما البطولات في قتال الأعداء والدفاع عن أهل البيت وقدّما التضحيات القيّمة كما قتلا من العدوّ عدداً لا يستهان به إلى أن استشهدا</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504428_1280447820"/>
      <w:bookmarkStart w:id="579" w:name="_Toc217"/>
      <w:bookmarkEnd w:id="578"/>
      <w:r>
        <w:rPr/>
        <w:t>109</w:t>
      </w:r>
      <w:r>
        <w:rPr>
          <w:rtl w:val="true"/>
        </w:rPr>
        <w:t xml:space="preserve"> - </w:t>
      </w:r>
      <w:r>
        <w:rPr>
          <w:rtl w:val="true"/>
        </w:rPr>
        <w:t>عبد الرحمن بن عقيل</w:t>
      </w:r>
      <w:bookmarkEnd w:id="579"/>
    </w:p>
    <w:p>
      <w:pPr>
        <w:pStyle w:val="BookText"/>
        <w:rPr/>
      </w:pPr>
      <w:r>
        <w:rPr>
          <w:rFonts w:ascii="Amiri" w:hAnsi="Amiri" w:eastAsia="Amiri" w:cs="Amiri"/>
          <w:color w:val="111111"/>
          <w:sz w:val="28"/>
          <w:sz w:val="28"/>
          <w:szCs w:val="28"/>
          <w:rtl w:val="true"/>
          <w:lang w:bidi="ar-SA"/>
        </w:rPr>
        <w:t xml:space="preserve">في زيارة الناحية المقدّسة والرجبيّة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عبدالرحمن بن عقيل بن أبي طالب عليه السلام ، لعن الله قاتله وراميه عثمان بن خالد بن أشيم الجهني</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عبدالرحمن بن عقيل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كهول صدقٍ سادة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وسيّد الشيب مع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الشباب في الجنان </w:t>
      </w:r>
    </w:p>
    <w:p>
      <w:pPr>
        <w:pStyle w:val="BookText"/>
        <w:rPr/>
      </w:pPr>
      <w:r>
        <w:rPr>
          <w:rFonts w:ascii="Amiri" w:hAnsi="Amiri" w:eastAsia="Amiri" w:cs="Amiri"/>
          <w:color w:val="111111"/>
          <w:sz w:val="28"/>
          <w:sz w:val="28"/>
          <w:szCs w:val="28"/>
          <w:rtl w:val="true"/>
          <w:lang w:bidi="ar-SA"/>
        </w:rPr>
        <w:t>فقتل سبعة عشر فارساً، قتله عثمان بن خالد الجهني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ظهر المختار عليه الرحمة أرسل عبدالله بن كامل وراء عثمان بن خالد وبشر بن خوط القانصي فوصل عصراً إلى مسجد قبيلة دهمان فرع من همدان، وناشد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العالمين إن لم تأتوني بهذين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خالد وبشر بن خوط، لأضعنّ السيف فيكم جميعاً ، فطلبوا منهم أن يمهلهم ثمّ ركبوا يطلبونهما فوجدوهما في الجبّانة ينويان الهرب من وجه المختار إلى الجزيرة ، فأقبلوا بهما إلى عبد الله بن كامل فأوصلهما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جهنّم وبشّر المختار بذلك فأمر المختار بحرق جيفتهما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على بنيانهم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أشمّ وسؤدد لا ينقل</w:t>
      </w:r>
    </w:p>
    <w:p>
      <w:pPr>
        <w:pStyle w:val="BookText"/>
        <w:rPr/>
      </w:pPr>
      <w:r>
        <w:rPr>
          <w:rFonts w:ascii="Amiri" w:hAnsi="Amiri" w:eastAsia="Amiri" w:cs="Amiri"/>
          <w:color w:val="111111"/>
          <w:sz w:val="28"/>
          <w:sz w:val="28"/>
          <w:szCs w:val="28"/>
          <w:rtl w:val="true"/>
          <w:lang w:bidi="ar-SA"/>
        </w:rPr>
        <w:t xml:space="preserve">قوم بهم نظر الإله لخلقه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وبجدّهم نصر النبيّ المرسل</w:t>
      </w:r>
    </w:p>
    <w:p>
      <w:pPr>
        <w:pStyle w:val="BookText"/>
        <w:rPr/>
      </w:pPr>
      <w:r>
        <w:rPr>
          <w:rFonts w:ascii="Amiri" w:hAnsi="Amiri" w:eastAsia="Amiri" w:cs="Amiri"/>
          <w:color w:val="111111"/>
          <w:sz w:val="28"/>
          <w:sz w:val="28"/>
          <w:szCs w:val="28"/>
          <w:rtl w:val="true"/>
          <w:lang w:bidi="ar-SA"/>
        </w:rPr>
        <w:t>بيض الوجوه ترى بطون 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اعتذر الزمان الممحل</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هدت العيون ودمع عينك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 كما وكف الضباب المخضل</w:t>
      </w:r>
    </w:p>
    <w:p>
      <w:pPr>
        <w:pStyle w:val="BookText"/>
        <w:rPr/>
      </w:pPr>
      <w:r>
        <w:rPr>
          <w:rFonts w:ascii="Amiri" w:hAnsi="Amiri" w:eastAsia="Amiri" w:cs="Amiri"/>
          <w:color w:val="111111"/>
          <w:sz w:val="28"/>
          <w:sz w:val="28"/>
          <w:szCs w:val="28"/>
          <w:rtl w:val="true"/>
          <w:lang w:bidi="ar-SA"/>
        </w:rPr>
        <w:t>والأبيات الثلاث وردت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بهم نصر الإله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وبهديهم رضي الإله لخلقه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وبجدّهم نصر النبيّ المرسل</w:t>
      </w:r>
    </w:p>
    <w:p>
      <w:pPr>
        <w:pStyle w:val="BookText"/>
        <w:rPr/>
      </w:pPr>
      <w:r>
        <w:rPr>
          <w:rFonts w:ascii="Amiri" w:hAnsi="Amiri" w:eastAsia="Amiri" w:cs="Amiri"/>
          <w:color w:val="111111"/>
          <w:sz w:val="28"/>
          <w:sz w:val="28"/>
          <w:szCs w:val="28"/>
          <w:rtl w:val="true"/>
          <w:lang w:bidi="ar-SA"/>
        </w:rPr>
        <w:t>بيض الوجوه ترى بطون 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اعتذر الزمان الممحل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الطالبيّين،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يرد البيت الأوّل في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الأخبار للقاضي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قرمّ خلا بنيانه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الأمالي للطوسي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تقرب من رواية المؤلّف للشعر، والشعر رواه كثيرون </w:t>
      </w:r>
      <w:r>
        <w:rPr>
          <w:rFonts w:eastAsia="Amiri" w:cs="Amiri" w:ascii="Amiri" w:hAnsi="Amiri"/>
          <w:color w:val="111111"/>
          <w:sz w:val="28"/>
          <w:szCs w:val="28"/>
          <w:rtl w:val="true"/>
          <w:lang w:bidi="ar-SA"/>
        </w:rPr>
        <w:t>.</w:t>
      </w:r>
      <w:bookmarkStart w:id="580" w:name="pg16085_238755"/>
    </w:p>
    <w:p>
      <w:pPr>
        <w:pStyle w:val="Heading3"/>
        <w:numPr>
          <w:ilvl w:val="2"/>
          <w:numId w:val="1"/>
        </w:numPr>
        <w:rPr/>
      </w:pPr>
      <w:bookmarkStart w:id="581" w:name="__RefHeading___Toc504430_1280447820"/>
      <w:bookmarkStart w:id="582" w:name="_Toc218"/>
      <w:bookmarkEnd w:id="580"/>
      <w:bookmarkEnd w:id="581"/>
      <w:r>
        <w:rPr/>
        <w:t>110</w:t>
      </w:r>
      <w:r>
        <w:rPr>
          <w:rtl w:val="true"/>
        </w:rPr>
        <w:t xml:space="preserve"> - </w:t>
      </w:r>
      <w:r>
        <w:rPr>
          <w:rtl w:val="true"/>
        </w:rPr>
        <w:t>عبد الرحمن بن مسعود</w:t>
      </w:r>
      <w:bookmarkEnd w:id="582"/>
    </w:p>
    <w:p>
      <w:pPr>
        <w:pStyle w:val="BookText"/>
        <w:rPr/>
      </w:pPr>
      <w:r>
        <w:rPr>
          <w:rFonts w:ascii="Amiri" w:hAnsi="Amiri" w:eastAsia="Amiri" w:cs="Amiri"/>
          <w:color w:val="111111"/>
          <w:sz w:val="28"/>
          <w:sz w:val="28"/>
          <w:szCs w:val="28"/>
          <w:rtl w:val="true"/>
          <w:lang w:bidi="ar-SA"/>
        </w:rPr>
        <w:t xml:space="preserve">عبدالرحمن بن مسعود بن الحجّاج التيمي ، ذكره أبو عليّ في رجاله، والمامقاني، والسماوي في إبصار العين، وذخيرة الدارين، والحدائق الورديّة، وابن شهر آشوب وغيرهم، أبوه اسمه مسعود وهو من كبار الشيعة ويعرفان بالشجاعة والفروسيّة، قدما إلى كربلا يوم السابع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 فى الحملة الأُولى</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مسعود بن الحجّاج وابنه عبد الرحمن بن مسعود</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504432_1280447820"/>
      <w:bookmarkStart w:id="584" w:name="_Toc219"/>
      <w:bookmarkEnd w:id="583"/>
      <w:r>
        <w:rPr/>
        <w:t>111</w:t>
      </w:r>
      <w:r>
        <w:rPr>
          <w:rtl w:val="true"/>
        </w:rPr>
        <w:t xml:space="preserve"> - </w:t>
      </w:r>
      <w:r>
        <w:rPr>
          <w:rtl w:val="true"/>
        </w:rPr>
        <w:t>عبد الرحمن بن يزيد</w:t>
      </w:r>
      <w:bookmarkEnd w:id="584"/>
    </w:p>
    <w:p>
      <w:pPr>
        <w:pStyle w:val="BookText"/>
        <w:rPr/>
      </w:pP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عبدالرحمن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ترجمته في كتب الرجال ، وذكر المامقاني في آخر من اسمهم عبدالرحمن ثلاثة عدّهم من المجاهيل والضعفاء،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يزيد بن جاربة الأوسي،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يزيد بن رافع الذي سكن البصرة، والثالث عبدالرحمن ابن يزيد بن عامر بن يعمر الدنلي الذي سكن الكوفة،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504434_1280447820"/>
      <w:bookmarkStart w:id="586" w:name="_Toc220"/>
      <w:bookmarkEnd w:id="585"/>
      <w:r>
        <w:rPr/>
        <w:t>112</w:t>
      </w:r>
      <w:r>
        <w:rPr>
          <w:rtl w:val="true"/>
        </w:rPr>
        <w:t xml:space="preserve"> - </w:t>
      </w:r>
      <w:r>
        <w:rPr>
          <w:rtl w:val="true"/>
        </w:rPr>
        <w:t>عبد الله بن البشر الخثعمي</w:t>
      </w:r>
      <w:bookmarkEnd w:id="58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السماوي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خرج مع عسكر ابن سعد ثمّ صار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فى الحملة الأولى قبل الظهر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صاحب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الحدائق الورديّة وذخيرة الدارين ورجال المامقاني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قال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 بالكوفة وخطّته بها يقال لها جبانة ابن بشر بالكوفة وشهد القادسية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أنخت بباب القادسيّة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وقّاص عليّ أمير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اقتصر ابن حجر على هذا البيت ولكن المؤلّف ذكر قطعة شعرية مؤلّفة من ثمانية أبيات وإليكها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خيال من أُميّة موهناً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أُولي النجود ثغور</w:t>
      </w:r>
    </w:p>
    <w:p>
      <w:pPr>
        <w:pStyle w:val="BookText"/>
        <w:rPr/>
      </w:pPr>
      <w:r>
        <w:rPr>
          <w:rFonts w:ascii="Amiri" w:hAnsi="Amiri" w:eastAsia="Amiri" w:cs="Amiri"/>
          <w:color w:val="111111"/>
          <w:sz w:val="28"/>
          <w:sz w:val="28"/>
          <w:szCs w:val="28"/>
          <w:rtl w:val="true"/>
          <w:lang w:bidi="ar-SA"/>
        </w:rPr>
        <w:t>ونحن بصحراء العذيب ودوننا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حجازيّة إنّ المحلّ شطير</w:t>
      </w:r>
    </w:p>
    <w:p>
      <w:pPr>
        <w:pStyle w:val="BookText"/>
        <w:rPr/>
      </w:pPr>
      <w:r>
        <w:rPr>
          <w:rFonts w:ascii="Amiri" w:hAnsi="Amiri" w:eastAsia="Amiri" w:cs="Amiri"/>
          <w:color w:val="111111"/>
          <w:sz w:val="28"/>
          <w:sz w:val="28"/>
          <w:szCs w:val="28"/>
          <w:rtl w:val="true"/>
          <w:lang w:bidi="ar-SA"/>
        </w:rPr>
        <w:t xml:space="preserve">فزارت غريباً نازحاً جلّ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ومفتون الغرار طرير</w:t>
      </w:r>
    </w:p>
    <w:p>
      <w:pPr>
        <w:pStyle w:val="BookText"/>
        <w:rPr/>
      </w:pPr>
      <w:r>
        <w:rPr>
          <w:rFonts w:ascii="Amiri" w:hAnsi="Amiri" w:eastAsia="Amiri" w:cs="Amiri"/>
          <w:color w:val="111111"/>
          <w:sz w:val="28"/>
          <w:sz w:val="28"/>
          <w:szCs w:val="28"/>
          <w:rtl w:val="true"/>
          <w:lang w:bidi="ar-SA"/>
        </w:rPr>
        <w:t>أنخت بباب القادسيّة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وقّاص عليّ أمير</w:t>
      </w:r>
    </w:p>
    <w:p>
      <w:pPr>
        <w:pStyle w:val="BookText"/>
        <w:rPr/>
      </w:pPr>
      <w:r>
        <w:rPr>
          <w:rFonts w:ascii="Amiri" w:hAnsi="Amiri" w:eastAsia="Amiri" w:cs="Amiri"/>
          <w:color w:val="111111"/>
          <w:sz w:val="28"/>
          <w:sz w:val="28"/>
          <w:szCs w:val="28"/>
          <w:rtl w:val="true"/>
          <w:lang w:bidi="ar-SA"/>
        </w:rPr>
        <w:t>تذكّر هداك الله وقع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قديس والمكر ضرير</w:t>
      </w:r>
    </w:p>
    <w:p>
      <w:pPr>
        <w:pStyle w:val="BookText"/>
        <w:rPr/>
      </w:pPr>
      <w:r>
        <w:rPr>
          <w:rFonts w:ascii="IRNazanin" w:hAnsi="IRNazanin" w:eastAsia="IRNazanin"/>
          <w:color w:val="111111"/>
          <w:sz w:val="28"/>
          <w:sz w:val="28"/>
          <w:szCs w:val="28"/>
          <w:rtl w:val="true"/>
          <w:lang w:bidi="fa-IR"/>
        </w:rPr>
        <w:t>عشيّة ودّ القوم لو أنّ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یعار جناحي طائر فيطير</w:t>
      </w:r>
    </w:p>
    <w:p>
      <w:pPr>
        <w:pStyle w:val="BookText"/>
        <w:rPr/>
      </w:pPr>
      <w:r>
        <w:rPr>
          <w:rFonts w:ascii="Amiri" w:hAnsi="Amiri" w:eastAsia="Amiri" w:cs="Amiri"/>
          <w:color w:val="111111"/>
          <w:sz w:val="28"/>
          <w:sz w:val="28"/>
          <w:szCs w:val="28"/>
          <w:rtl w:val="true"/>
          <w:lang w:bidi="ar-SA"/>
        </w:rPr>
        <w:t>إذا برزت منهم إلينا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أتونا بأُخرى كالجبال تمور</w:t>
      </w:r>
    </w:p>
    <w:p>
      <w:pPr>
        <w:pStyle w:val="BookText"/>
        <w:rPr/>
      </w:pPr>
      <w:r>
        <w:rPr>
          <w:rFonts w:ascii="Amiri" w:hAnsi="Amiri" w:eastAsia="Amiri" w:cs="Amiri"/>
          <w:color w:val="111111"/>
          <w:sz w:val="28"/>
          <w:sz w:val="28"/>
          <w:szCs w:val="28"/>
          <w:rtl w:val="true"/>
          <w:lang w:bidi="ar-SA"/>
        </w:rPr>
        <w:t>فضاربتهم حتّى تفرّق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وطاعنت إنّي بالطعان مهير</w:t>
      </w:r>
    </w:p>
    <w:p>
      <w:pPr>
        <w:pStyle w:val="BookText"/>
        <w:rPr/>
      </w:pPr>
      <w:r>
        <w:rPr>
          <w:rFonts w:ascii="Amiri" w:hAnsi="Amiri" w:eastAsia="Amiri" w:cs="Amiri"/>
          <w:color w:val="111111"/>
          <w:sz w:val="28"/>
          <w:sz w:val="28"/>
          <w:szCs w:val="28"/>
          <w:rtl w:val="true"/>
          <w:lang w:bidi="ar-SA"/>
        </w:rPr>
        <w:t xml:space="preserve">والأشعار في ذلك اليوم كثيرة لأنّها كانت من أعظم وقايع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ليست في الإصابة إلّا أنّه ذكر في الجزء الأوّل 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ربيعة وهو بشر بن أب رهم الجهني صاحب جبانة بشر بالكوفة وهو بضمّ أوّله وسكون الممهملة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الفرسان وهو القائل لعمر بن الخطّاب بعد وقعة القادسيّة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 هداك الله وقع سيوفنا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قديس والقلوب تطير</w:t>
      </w:r>
    </w:p>
    <w:p>
      <w:pPr>
        <w:pStyle w:val="BookText"/>
        <w:rPr/>
      </w:pPr>
      <w:r>
        <w:rPr>
          <w:rFonts w:ascii="Amiri" w:hAnsi="Amiri" w:eastAsia="Amiri" w:cs="Amiri"/>
          <w:color w:val="111111"/>
          <w:sz w:val="28"/>
          <w:sz w:val="28"/>
          <w:szCs w:val="28"/>
          <w:rtl w:val="true"/>
          <w:lang w:bidi="ar-SA"/>
        </w:rPr>
        <w:t>إذا ما فرغنا من قراع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دلفنا لأُخرى كالجبال تسير</w:t>
      </w:r>
    </w:p>
    <w:p>
      <w:pPr>
        <w:pStyle w:val="BookText"/>
        <w:rPr/>
      </w:pP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أمير المؤمنين 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المثنى قصّة وحرير</w:t>
      </w:r>
    </w:p>
    <w:p>
      <w:pPr>
        <w:pStyle w:val="BookText"/>
        <w:rPr/>
      </w:pPr>
      <w:r>
        <w:rPr>
          <w:rFonts w:ascii="Amiri" w:hAnsi="Amiri" w:eastAsia="Amiri" w:cs="Amiri"/>
          <w:color w:val="111111"/>
          <w:sz w:val="28"/>
          <w:sz w:val="28"/>
          <w:szCs w:val="28"/>
          <w:rtl w:val="true"/>
          <w:lang w:bidi="ar-SA"/>
        </w:rPr>
        <w:t xml:space="preserve">ثمّ ذكر ابن حجر السبب في قول هذا الشعر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دعبل في 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الجثعمي صاحب جبّانة بشر ، يقول لعمر ، فذكر البيتين الأوّ لين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يوم  القود لو أنّ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 جناحي طائر فيطير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ما قاله المؤلّف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السير أنّ لعبد الله هذا ولأبيه ذكر في المغازي نالحروب وإنّه كان ممّن خرج مع عمر بن سعد إلى كربلاء فلحق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كربلاء قبل الحرب ولازمه حتّى استشهد بين يديه يوم الطفّ وزاده شرفاً على شرف الشهادة التسليم عليه بالخصوص في زيارة الناحية المقدّسة، وبشر بن ربيعة مشهور في كتب المغازي ولكنّي لم أقف له على أثر في كتب الرجال وهذا من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قديس أي القادسيّة على ما ذكره المدائني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رحمۀ الله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6085_238759"/>
    </w:p>
    <w:p>
      <w:pPr>
        <w:pStyle w:val="Heading3"/>
        <w:numPr>
          <w:ilvl w:val="2"/>
          <w:numId w:val="1"/>
        </w:numPr>
        <w:rPr/>
      </w:pPr>
      <w:bookmarkStart w:id="588" w:name="__RefHeading___Toc504436_1280447820"/>
      <w:bookmarkStart w:id="589" w:name="_Toc221"/>
      <w:bookmarkEnd w:id="587"/>
      <w:bookmarkEnd w:id="588"/>
      <w:r>
        <w:rPr/>
        <w:t>113</w:t>
      </w:r>
      <w:r>
        <w:rPr>
          <w:rtl w:val="true"/>
        </w:rPr>
        <w:t xml:space="preserve"> - </w:t>
      </w:r>
      <w:r>
        <w:rPr>
          <w:rtl w:val="true"/>
        </w:rPr>
        <w:t>عبد الله بن الحارث</w:t>
      </w:r>
      <w:bookmarkEnd w:id="589"/>
    </w:p>
    <w:p>
      <w:pPr>
        <w:pStyle w:val="BookText"/>
        <w:rPr/>
      </w:pPr>
      <w:r>
        <w:rPr>
          <w:rFonts w:ascii="IRNazanin" w:hAnsi="IRNazanin" w:eastAsia="IRNazanin"/>
          <w:color w:val="111111"/>
          <w:sz w:val="28"/>
          <w:sz w:val="28"/>
          <w:szCs w:val="28"/>
          <w:rtl w:val="true"/>
          <w:lang w:bidi="fa-IR"/>
        </w:rPr>
        <w:t xml:space="preserve">شهيد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الحارث، أدرك صحبة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صفّين حاضراً في جمع أمير المؤمنين المظفّر وكان يأخذ البيعة في الكوفة من أهلها المسلم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خذل مسلماً أهل الكوفة قبض كثير بن شهاب على عبد الله بن الحارث وسلّمه إلى عبيد الله وبعد قتله مسلماً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هذا الخبر ذكره المامقاني بهذا التفصيل، والله أعلم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 عنه صاحب ذخيرة الدارين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حدّني هارون بن مسلم بن عليّ بن صالح ،عن عيسى بن زيد أنّ عبدالله بن الحارث بن نوفل من أهل الكوفة وكان يأخذ البيعة لمسلم من أهلها ، ولمّا ظهر مسلم عمد عبدالله بن الحارث إلى قباء له أحمر فارتداه وتناول بيده راية حمراء وأقبل حتّى ركزها على باب عمرو بن حريث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لأمنع عمرواً بن حريث، وكان محمّد بن الأشعث والقعقاع الذهلي وشبث بن ربعي يقاتلون مسلماً أشدّ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أسر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عبیدالله بن زياد بطلب عبدالله بن الحارث فقبض عليه كثير بن شهاب وجاء به عبیدالله بن زياد فأمر بسجنه ، ولما فرغ من أمر مسلم أمر بإحضاره </w:t>
      </w:r>
      <w:bookmarkStart w:id="590" w:name="pg16085_238762"/>
    </w:p>
    <w:p>
      <w:pPr>
        <w:pStyle w:val="BookText"/>
        <w:rPr/>
      </w:pPr>
      <w:bookmarkEnd w:id="590"/>
      <w:r>
        <w:rPr>
          <w:rFonts w:ascii="IRNazanin" w:hAnsi="IRNazanin" w:eastAsia="IRNazanin"/>
          <w:color w:val="111111"/>
          <w:sz w:val="28"/>
          <w:sz w:val="28"/>
          <w:szCs w:val="28"/>
          <w:rtl w:val="true"/>
          <w:lang w:bidi="fa-IR"/>
        </w:rPr>
        <w:t xml:space="preserve">فلمّا مثل بين يديه قال له من أنت؟ فما أجابه ابن الحارث ، فقال له ابن زياد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الراية الحمراء التي نصبتها على باب عمرو بن حریث ؟ فلم يردّ عليه، فقال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أنت الذي أخذت البيعة للحسين من أهل الكوفة ؟ فسکت،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واقتلوه أمام عشيرته، ففعلوا ما أمرهم به رضوان الله عليه، والتحق بقافلة الشهداء</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ولا يقنع بالترجمة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504438_1280447820"/>
      <w:bookmarkStart w:id="592" w:name="_Toc222"/>
      <w:bookmarkEnd w:id="591"/>
      <w:r>
        <w:rPr/>
        <w:t>114</w:t>
      </w:r>
      <w:r>
        <w:rPr>
          <w:rtl w:val="true"/>
        </w:rPr>
        <w:t xml:space="preserve"> - </w:t>
      </w:r>
      <w:r>
        <w:rPr>
          <w:rtl w:val="true"/>
        </w:rPr>
        <w:t>عبد الله بن الحسن الأكبر</w:t>
      </w:r>
      <w:bookmarkEnd w:id="592"/>
    </w:p>
    <w:p>
      <w:pPr>
        <w:pStyle w:val="BookText"/>
        <w:rPr/>
      </w:pPr>
      <w:r>
        <w:rPr>
          <w:rFonts w:ascii="Amiri" w:hAnsi="Amiri" w:eastAsia="Amiri" w:cs="Amiri"/>
          <w:color w:val="111111"/>
          <w:sz w:val="28"/>
          <w:sz w:val="28"/>
          <w:szCs w:val="28"/>
          <w:rtl w:val="true"/>
          <w:lang w:bidi="ar-SA"/>
        </w:rPr>
        <w:t xml:space="preserve">قال العلّامة المجلسي في عاشر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عبدالله بن الحسن بعد القاسم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قسوره</w:t>
      </w:r>
    </w:p>
    <w:p>
      <w:pPr>
        <w:pStyle w:val="BookText"/>
        <w:rPr/>
      </w:pPr>
      <w:r>
        <w:rPr>
          <w:rFonts w:ascii="Amiri" w:hAnsi="Amiri" w:eastAsia="Amiri" w:cs="Amiri"/>
          <w:color w:val="111111"/>
          <w:sz w:val="28"/>
          <w:sz w:val="28"/>
          <w:szCs w:val="28"/>
          <w:rtl w:val="true"/>
          <w:lang w:bidi="ar-SA"/>
        </w:rPr>
        <w:t>على الأعادي مثل و صرصره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كيف السندره</w:t>
      </w:r>
    </w:p>
    <w:p>
      <w:pPr>
        <w:pStyle w:val="BookText"/>
        <w:rPr/>
      </w:pPr>
      <w:r>
        <w:rPr>
          <w:rFonts w:ascii="Amiri" w:hAnsi="Amiri" w:eastAsia="Amiri" w:cs="Amiri"/>
          <w:color w:val="111111"/>
          <w:sz w:val="28"/>
          <w:sz w:val="28"/>
          <w:szCs w:val="28"/>
          <w:rtl w:val="true"/>
          <w:lang w:bidi="ar-SA"/>
        </w:rPr>
        <w:t>فقتل أربعة عشر رجلاً ثمّ قتله هاني بن ثبيت الحضرمي فاسودّ وجهه</w:t>
      </w:r>
      <w:r>
        <w:rPr>
          <w:rStyle w:val="FootnoteAnchor"/>
          <w:rtl w:val="true"/>
        </w:rPr>
        <w:footnoteReference w:id="381"/>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حرملة بن كاهل الأُسدي قتله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هاني بن ثبيت القايضي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منهم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ابن الحسن الأكبر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593" w:name="pg16085_238764"/>
    </w:p>
    <w:p>
      <w:pPr>
        <w:pStyle w:val="BookText"/>
        <w:rPr/>
      </w:pPr>
      <w:bookmarkEnd w:id="593"/>
      <w:r>
        <w:rPr>
          <w:rFonts w:ascii="Amiri" w:hAnsi="Amiri" w:eastAsia="Amiri" w:cs="Amiri"/>
          <w:color w:val="111111"/>
          <w:sz w:val="28"/>
          <w:sz w:val="28"/>
          <w:szCs w:val="28"/>
          <w:rtl w:val="true"/>
          <w:lang w:bidi="ar-SA"/>
        </w:rPr>
        <w:t>وذكر المجلسي أبابكر بن الحسن بعد مقتل عبدالله بن الحسن ويحتمل أن يكونا واحداً، والله العالم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نفس المهموم ما ذكرناه عن عاشر البحار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الحسن غير أبي بكر بن الحسن لأنّ قاتل أبي بكر عبدالله بن عقبة الغنوي وقاتل عبدالله حرملة ؛ هكذا ذكروا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504440_1280447820"/>
      <w:bookmarkStart w:id="595" w:name="_Toc223"/>
      <w:bookmarkEnd w:id="594"/>
      <w:r>
        <w:rPr/>
        <w:t>115</w:t>
      </w:r>
      <w:r>
        <w:rPr>
          <w:rtl w:val="true"/>
        </w:rPr>
        <w:t xml:space="preserve"> - </w:t>
      </w:r>
      <w:r>
        <w:rPr>
          <w:rtl w:val="true"/>
        </w:rPr>
        <w:t>عبد الله بن الحسن الأصغر</w:t>
      </w:r>
      <w:bookmarkEnd w:id="595"/>
    </w:p>
    <w:p>
      <w:pPr>
        <w:pStyle w:val="Heading4"/>
        <w:numPr>
          <w:ilvl w:val="3"/>
          <w:numId w:val="1"/>
        </w:numPr>
        <w:rPr/>
      </w:pPr>
      <w:bookmarkStart w:id="596" w:name="__RefHeading___Toc504442_1280447820"/>
      <w:bookmarkStart w:id="597" w:name="_Toc224"/>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لم يبلغ التاسعة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وأُمّه بنت السلسل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جرير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صاحب كفاية الطالب ذكر أنّ أُمّه رملة بنت سليل بن عبدالله البجلي</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الغلام لم يبلغ الحلم، ولمّا لم يرغمه خرج مسرعاً من بين الخيام وتبعته المخدّرة العليا زينب تعدو وراثه لتردّه إلى الخيمة،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أُفارق </w:t>
      </w:r>
    </w:p>
    <w:p>
      <w:pPr>
        <w:pStyle w:val="BookText"/>
        <w:rPr/>
      </w:pPr>
      <w:r>
        <w:rPr>
          <w:rFonts w:ascii="Amiri" w:hAnsi="Amiri" w:eastAsia="Amiri" w:cs="Amiri"/>
          <w:color w:val="111111"/>
          <w:sz w:val="28"/>
          <w:sz w:val="28"/>
          <w:szCs w:val="28"/>
          <w:rtl w:val="true"/>
          <w:lang w:bidi="ar-SA"/>
        </w:rPr>
        <w:t xml:space="preserve">عمّي وجهدت أن تردّه فما قدرت حتّى بلغ عمّه مسرعاً، فرفع أبجر بن كعب السيف وقيل حرملة بن كاهل لعنهما الله ليضرب الحسين على رأسه فرفع الغلام 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الخبيثة، أتريد قتل عمّي ، فوقع السيف على يده فقطع يده وإذا هي معلّقة، فارتفعت 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قطعوا يدي، فأخذه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إحضانه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اصبر على ما أصابك فإنّه لخير أُريد بك، وسيلحقك الله بآبائك الأطهار، وما زال به حتّى جائه سهم من حرملة بن كاهل لعنه الله فاستشهد الغلام في حجر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رأته زينب على هذه الحال صاحت منادية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تحت أطباق الثرى قبل أن أرى هذا اليوم، وليت السماء أطبقت على الأرض ، وليت الجبال تدكدكت من فوقها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إرشاد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 متّعتهم إلى حين ففرّقهم فرقاً ، واجعلهم طرائق قدداً، ولا تُرض الولاة عنهم أبداً، فإنّهم دعونا لينصرونا ثمّ عدوا علينا فقتلونا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تر عيني كالصغار مصابهم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أكباد الكبار على الجمر</w:t>
      </w:r>
    </w:p>
    <w:p>
      <w:pPr>
        <w:pStyle w:val="BookText"/>
        <w:rPr/>
      </w:pPr>
      <w:r>
        <w:rPr>
          <w:rFonts w:ascii="Amiri" w:hAnsi="Amiri" w:eastAsia="Amiri" w:cs="Amiri"/>
          <w:color w:val="111111"/>
          <w:sz w:val="28"/>
          <w:sz w:val="28"/>
          <w:szCs w:val="28"/>
          <w:rtl w:val="true"/>
          <w:lang w:bidi="ar-SA"/>
        </w:rPr>
        <w:t>يا ذلّة الإسلام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ظفروا له بمعايب ومعاير</w:t>
      </w:r>
    </w:p>
    <w:p>
      <w:pPr>
        <w:pStyle w:val="BookText"/>
        <w:rPr/>
      </w:pPr>
      <w:r>
        <w:rPr>
          <w:rFonts w:ascii="Amiri" w:hAnsi="Amiri" w:eastAsia="Amiri" w:cs="Amiri"/>
          <w:color w:val="111111"/>
          <w:sz w:val="28"/>
          <w:sz w:val="28"/>
          <w:szCs w:val="28"/>
          <w:rtl w:val="true"/>
          <w:lang w:bidi="ar-SA"/>
        </w:rPr>
        <w:t>آل العزيز يعظّمون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فوزاً كلّهم للحافر</w:t>
      </w:r>
    </w:p>
    <w:p>
      <w:pPr>
        <w:pStyle w:val="BookText"/>
        <w:rPr/>
      </w:pPr>
      <w:r>
        <w:rPr>
          <w:rFonts w:ascii="Amiri" w:hAnsi="Amiri" w:eastAsia="Amiri" w:cs="Amiri"/>
          <w:color w:val="111111"/>
          <w:sz w:val="28"/>
          <w:sz w:val="28"/>
          <w:szCs w:val="28"/>
          <w:rtl w:val="true"/>
          <w:lang w:bidi="ar-SA"/>
        </w:rPr>
        <w:t>وسيوفكم بدم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لرضا يزيد الكافر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یاد آرم زاصغر طفل 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عبدالله آن طفل مظلوم </w:t>
      </w:r>
      <w:bookmarkStart w:id="598" w:name="pg16085_238768"/>
    </w:p>
    <w:p>
      <w:pPr>
        <w:pStyle w:val="BookText"/>
        <w:rPr/>
      </w:pPr>
      <w:bookmarkEnd w:id="598"/>
      <w:r>
        <w:rPr>
          <w:rFonts w:ascii="IRNazanin" w:hAnsi="IRNazanin" w:eastAsia="IRNazanin"/>
          <w:color w:val="111111"/>
          <w:sz w:val="28"/>
          <w:sz w:val="28"/>
          <w:szCs w:val="28"/>
          <w:rtl w:val="true"/>
          <w:lang w:bidi="fa-IR"/>
        </w:rPr>
        <w:t xml:space="preserve">بهار نخل افغانم دو صد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هر شاخه ام سوراخ سوراخ</w:t>
      </w:r>
    </w:p>
    <w:p>
      <w:pPr>
        <w:pStyle w:val="BookText"/>
        <w:rPr/>
      </w:pPr>
      <w:r>
        <w:rPr>
          <w:rFonts w:ascii="Amiri" w:hAnsi="Amiri" w:eastAsia="Amiri" w:cs="Amiri"/>
          <w:color w:val="111111"/>
          <w:sz w:val="28"/>
          <w:sz w:val="28"/>
          <w:szCs w:val="28"/>
          <w:rtl w:val="true"/>
          <w:lang w:bidi="ar-SA"/>
        </w:rPr>
        <w:t>إذا ذكرت الطفل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ذنباً وهو معصوم</w:t>
      </w:r>
    </w:p>
    <w:p>
      <w:pPr>
        <w:pStyle w:val="BookText"/>
        <w:rPr/>
      </w:pPr>
      <w:r>
        <w:rPr>
          <w:rFonts w:ascii="Amiri" w:hAnsi="Amiri" w:eastAsia="Amiri" w:cs="Amiri"/>
          <w:color w:val="111111"/>
          <w:sz w:val="28"/>
          <w:sz w:val="28"/>
          <w:szCs w:val="28"/>
          <w:rtl w:val="true"/>
          <w:lang w:bidi="ar-SA"/>
        </w:rPr>
        <w:t>ينبت من دمعي نخيل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فيالجسم منه مكلوم</w:t>
      </w:r>
    </w:p>
    <w:p>
      <w:pPr>
        <w:pStyle w:val="Heading4"/>
        <w:numPr>
          <w:ilvl w:val="3"/>
          <w:numId w:val="1"/>
        </w:numPr>
        <w:rPr/>
      </w:pPr>
      <w:bookmarkStart w:id="599" w:name="__RefHeading___Toc504444_1280447820"/>
      <w:bookmarkStart w:id="600" w:name="_Toc225"/>
      <w:bookmarkEnd w:id="599"/>
      <w:r>
        <w:rPr>
          <w:rtl w:val="true"/>
        </w:rPr>
        <w:t>جودی خراسانی</w:t>
      </w:r>
      <w:bookmarkEnd w:id="600"/>
    </w:p>
    <w:p>
      <w:pPr>
        <w:pStyle w:val="BookText"/>
        <w:rPr/>
      </w:pPr>
      <w:r>
        <w:rPr>
          <w:rFonts w:ascii="IRNazanin" w:hAnsi="IRNazanin" w:eastAsia="IRNazanin"/>
          <w:color w:val="111111"/>
          <w:sz w:val="28"/>
          <w:sz w:val="28"/>
          <w:szCs w:val="28"/>
          <w:rtl w:val="true"/>
          <w:lang w:bidi="fa-IR"/>
        </w:rPr>
        <w:t xml:space="preserve">بود طفلی زحسن در حرم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يثرب و بطحا عزیز زهرا</w:t>
      </w:r>
    </w:p>
    <w:p>
      <w:pPr>
        <w:pStyle w:val="BookText"/>
        <w:rPr/>
      </w:pPr>
      <w:r>
        <w:rPr>
          <w:rFonts w:ascii="IRNazanin" w:hAnsi="IRNazanin" w:eastAsia="IRNazanin"/>
          <w:color w:val="111111"/>
          <w:sz w:val="28"/>
          <w:sz w:val="28"/>
          <w:szCs w:val="28"/>
          <w:rtl w:val="true"/>
          <w:lang w:bidi="fa-IR"/>
        </w:rPr>
        <w:t>حسنى وجه حسین خلق پیمبر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از شادی قاسم بسر پنجه حنا</w:t>
      </w:r>
    </w:p>
    <w:p>
      <w:pPr>
        <w:pStyle w:val="BookText"/>
        <w:rPr/>
      </w:pPr>
      <w:r>
        <w:rPr>
          <w:rFonts w:ascii="IRNazanin" w:hAnsi="IRNazanin" w:eastAsia="IRNazanin"/>
          <w:color w:val="111111"/>
          <w:sz w:val="28"/>
          <w:sz w:val="28"/>
          <w:szCs w:val="28"/>
          <w:rtl w:val="true"/>
          <w:lang w:bidi="fa-IR"/>
        </w:rPr>
        <w:t xml:space="preserve">رخ او مصحف وگیسوی سیه باسم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کوتاه بدی نام نگو عبدالله</w:t>
      </w:r>
    </w:p>
    <w:p>
      <w:pPr>
        <w:pStyle w:val="BookText"/>
        <w:rPr/>
      </w:pPr>
      <w:r>
        <w:rPr>
          <w:rFonts w:ascii="IRNazanin" w:hAnsi="IRNazanin" w:eastAsia="IRNazanin"/>
          <w:color w:val="111111"/>
          <w:sz w:val="28"/>
          <w:sz w:val="28"/>
          <w:szCs w:val="28"/>
          <w:rtl w:val="true"/>
          <w:lang w:bidi="fa-IR"/>
        </w:rPr>
        <w:t>مایل دیدن سلطان شهیدان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سراپرده روان جانب میدان گردید</w:t>
      </w:r>
    </w:p>
    <w:p>
      <w:pPr>
        <w:pStyle w:val="BookText"/>
        <w:rPr/>
      </w:pPr>
      <w:r>
        <w:rPr>
          <w:rFonts w:ascii="IRNazanin" w:hAnsi="IRNazanin" w:eastAsia="IRNazanin"/>
          <w:color w:val="111111"/>
          <w:sz w:val="28"/>
          <w:sz w:val="28"/>
          <w:szCs w:val="28"/>
          <w:rtl w:val="true"/>
          <w:lang w:bidi="fa-IR"/>
        </w:rPr>
        <w:t>چرخ از کج روی خویش پشیمان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محشر بصف ماریه برپا گردید</w:t>
      </w:r>
    </w:p>
    <w:p>
      <w:pPr>
        <w:pStyle w:val="BookText"/>
        <w:rPr/>
      </w:pPr>
      <w:r>
        <w:rPr>
          <w:rFonts w:ascii="IRNazanin" w:hAnsi="IRNazanin" w:eastAsia="IRNazanin"/>
          <w:color w:val="111111"/>
          <w:sz w:val="28"/>
          <w:sz w:val="28"/>
          <w:szCs w:val="28"/>
          <w:rtl w:val="true"/>
          <w:lang w:bidi="fa-IR"/>
        </w:rPr>
        <w:t xml:space="preserve">مادر عمّه و عمزاده بشور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واهمه شور و نشور افتادند</w:t>
      </w:r>
    </w:p>
    <w:p>
      <w:pPr>
        <w:pStyle w:val="BookText"/>
        <w:rPr/>
      </w:pPr>
      <w:r>
        <w:rPr>
          <w:rFonts w:ascii="IRNazanin" w:hAnsi="IRNazanin" w:eastAsia="IRNazanin"/>
          <w:color w:val="111111"/>
          <w:sz w:val="28"/>
          <w:sz w:val="28"/>
          <w:szCs w:val="28"/>
          <w:rtl w:val="true"/>
          <w:lang w:bidi="fa-IR"/>
        </w:rPr>
        <w:t xml:space="preserve">حوریان هم زتأسّف بفغان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سایۀ آن لمعه نور افتادند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غنچه بستان بسر دست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ازین شیر که خوردی گوارایت باد </w:t>
      </w:r>
    </w:p>
    <w:p>
      <w:pPr>
        <w:pStyle w:val="BookText"/>
        <w:rPr/>
      </w:pPr>
      <w:r>
        <w:rPr>
          <w:rFonts w:ascii="IRNazanin" w:hAnsi="IRNazanin" w:eastAsia="IRNazanin"/>
          <w:color w:val="111111"/>
          <w:sz w:val="28"/>
          <w:sz w:val="28"/>
          <w:szCs w:val="28"/>
          <w:rtl w:val="true"/>
          <w:lang w:bidi="fa-IR"/>
        </w:rPr>
        <w:t xml:space="preserve">بودم امّید که قاسم بنمایم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صبح قیامت بدلم داغ نهاد</w:t>
      </w:r>
    </w:p>
    <w:p>
      <w:pPr>
        <w:pStyle w:val="BookText"/>
        <w:rPr/>
      </w:pPr>
      <w:r>
        <w:rPr>
          <w:rFonts w:ascii="IRNazanin" w:hAnsi="IRNazanin" w:eastAsia="IRNazanin"/>
          <w:color w:val="111111"/>
          <w:sz w:val="28"/>
          <w:sz w:val="28"/>
          <w:szCs w:val="28"/>
          <w:rtl w:val="true"/>
          <w:lang w:bidi="fa-IR"/>
        </w:rPr>
        <w:t>مرو از دیده و بر هم مشکن اعضایم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من از عقبت سینه زنان می آیم</w:t>
      </w:r>
    </w:p>
    <w:p>
      <w:pPr>
        <w:pStyle w:val="BookText"/>
        <w:rPr/>
      </w:pPr>
      <w:r>
        <w:rPr>
          <w:rFonts w:ascii="IRNazanin" w:hAnsi="IRNazanin" w:eastAsia="IRNazanin"/>
          <w:color w:val="111111"/>
          <w:sz w:val="28"/>
          <w:sz w:val="28"/>
          <w:szCs w:val="28"/>
          <w:rtl w:val="true"/>
          <w:lang w:bidi="fa-IR"/>
        </w:rPr>
        <w:t xml:space="preserve">زینبش گفت که ای شمع سراپرده 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کشم من قدم ناز تو بر چشم بناز</w:t>
      </w:r>
    </w:p>
    <w:p>
      <w:pPr>
        <w:pStyle w:val="BookText"/>
        <w:rPr/>
      </w:pPr>
      <w:r>
        <w:rPr>
          <w:rFonts w:ascii="IRNazanin" w:hAnsi="IRNazanin" w:eastAsia="IRNazanin"/>
          <w:color w:val="111111"/>
          <w:sz w:val="28"/>
          <w:sz w:val="28"/>
          <w:szCs w:val="28"/>
          <w:rtl w:val="true"/>
          <w:lang w:bidi="fa-IR"/>
        </w:rPr>
        <w:t xml:space="preserve">بود امیدم که تو ما را برسانی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عمر تو کوته شد امّید دراز</w:t>
      </w:r>
    </w:p>
    <w:p>
      <w:pPr>
        <w:pStyle w:val="BookText"/>
        <w:rPr/>
      </w:pPr>
      <w:r>
        <w:rPr>
          <w:rFonts w:ascii="IRNazanin" w:hAnsi="IRNazanin" w:eastAsia="IRNazanin"/>
          <w:color w:val="111111"/>
          <w:sz w:val="28"/>
          <w:sz w:val="28"/>
          <w:szCs w:val="28"/>
          <w:rtl w:val="true"/>
          <w:lang w:bidi="fa-IR"/>
        </w:rPr>
        <w:t xml:space="preserve">گفت شهزاده حسین عمّ غریبم تنهاست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گلزار نبی خار بچشم اعداست</w:t>
      </w:r>
    </w:p>
    <w:p>
      <w:pPr>
        <w:pStyle w:val="BookText"/>
        <w:rPr/>
      </w:pPr>
      <w:r>
        <w:rPr>
          <w:rFonts w:ascii="IRNazanin" w:hAnsi="IRNazanin" w:eastAsia="IRNazanin"/>
          <w:color w:val="111111"/>
          <w:sz w:val="28"/>
          <w:sz w:val="28"/>
          <w:szCs w:val="28"/>
          <w:rtl w:val="true"/>
          <w:lang w:bidi="fa-IR"/>
        </w:rPr>
        <w:t>او بخون من بسر پراده نشینم نه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عالم بسرم این حیا و چه وفاست</w:t>
      </w:r>
    </w:p>
    <w:p>
      <w:pPr>
        <w:pStyle w:val="BookText"/>
        <w:rPr/>
      </w:pPr>
      <w:r>
        <w:rPr>
          <w:rFonts w:ascii="IRNazanin" w:hAnsi="IRNazanin" w:eastAsia="IRNazanin"/>
          <w:color w:val="111111"/>
          <w:sz w:val="28"/>
          <w:sz w:val="28"/>
          <w:szCs w:val="28"/>
          <w:rtl w:val="true"/>
          <w:lang w:bidi="fa-IR"/>
        </w:rPr>
        <w:t xml:space="preserve">الغرض اهل حرم را بحرم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بحضور شه لب تشنه رساند</w:t>
      </w:r>
    </w:p>
    <w:p>
      <w:pPr>
        <w:pStyle w:val="BookText"/>
        <w:rPr/>
      </w:pPr>
      <w:r>
        <w:rPr>
          <w:rFonts w:ascii="IRNazanin" w:hAnsi="IRNazanin" w:eastAsia="IRNazanin"/>
          <w:color w:val="111111"/>
          <w:sz w:val="28"/>
          <w:sz w:val="28"/>
          <w:szCs w:val="28"/>
          <w:rtl w:val="true"/>
          <w:lang w:bidi="fa-IR"/>
        </w:rPr>
        <w:t>شه دین در برش آورد و دُر اشک 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بر سینه نهاد بکنارش بنشاند</w:t>
      </w:r>
    </w:p>
    <w:p>
      <w:pPr>
        <w:pStyle w:val="BookText"/>
        <w:rPr/>
      </w:pPr>
      <w:r>
        <w:rPr>
          <w:rFonts w:ascii="IRNazanin" w:hAnsi="IRNazanin" w:eastAsia="IRNazanin"/>
          <w:color w:val="111111"/>
          <w:sz w:val="28"/>
          <w:sz w:val="28"/>
          <w:szCs w:val="28"/>
          <w:rtl w:val="true"/>
          <w:lang w:bidi="fa-IR"/>
        </w:rPr>
        <w:t>گفت ای جان گرامی بکجا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می بارد از این قوم چرا آمده ای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شه زاده که از راه وفا آمده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عمو بسلام شهدا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bookmarkStart w:id="601" w:name="pg16085_238771"/>
    </w:p>
    <w:p>
      <w:pPr>
        <w:pStyle w:val="Heading4"/>
        <w:numPr>
          <w:ilvl w:val="3"/>
          <w:numId w:val="1"/>
        </w:numPr>
        <w:rPr/>
      </w:pPr>
      <w:bookmarkStart w:id="602" w:name="__RefHeading___Toc504446_1280447820"/>
      <w:bookmarkStart w:id="603" w:name="_Toc226"/>
      <w:bookmarkEnd w:id="601"/>
      <w:bookmarkEnd w:id="602"/>
      <w:r>
        <w:rPr>
          <w:rtl w:val="true"/>
        </w:rPr>
        <w:t xml:space="preserve">مباراة الشعر بالعربيّة أو تقريب المعنى إلى روح النصّ الفارسي </w:t>
      </w:r>
      <w:r>
        <w:rPr>
          <w:rtl w:val="true"/>
        </w:rPr>
        <w:t>:</w:t>
      </w:r>
      <w:bookmarkEnd w:id="603"/>
    </w:p>
    <w:p>
      <w:pPr>
        <w:pStyle w:val="BookText"/>
        <w:rPr/>
      </w:pPr>
      <w:r>
        <w:rPr>
          <w:rFonts w:ascii="Amiri" w:hAnsi="Amiri" w:eastAsia="Amiri" w:cs="Amiri"/>
          <w:color w:val="111111"/>
          <w:sz w:val="28"/>
          <w:sz w:val="28"/>
          <w:szCs w:val="28"/>
          <w:rtl w:val="true"/>
          <w:lang w:bidi="ar-SA"/>
        </w:rPr>
        <w:t>كيف يحلو العيش من بعد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أجور المسلمين</w:t>
      </w:r>
    </w:p>
    <w:p>
      <w:pPr>
        <w:pStyle w:val="BookText"/>
        <w:rPr/>
      </w:pPr>
      <w:r>
        <w:rPr>
          <w:rFonts w:ascii="Amiri" w:hAnsi="Amiri" w:eastAsia="Amiri" w:cs="Amiri"/>
          <w:color w:val="111111"/>
          <w:sz w:val="28"/>
          <w:sz w:val="28"/>
          <w:szCs w:val="28"/>
          <w:rtl w:val="true"/>
          <w:lang w:bidi="ar-SA"/>
        </w:rPr>
        <w:t>ماجرى خطب كخطب ابن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الأرض زلزال مهول</w:t>
      </w:r>
    </w:p>
    <w:p>
      <w:pPr>
        <w:pStyle w:val="BookText"/>
        <w:rPr/>
      </w:pPr>
      <w:r>
        <w:rPr>
          <w:rFonts w:ascii="Amiri" w:hAnsi="Amiri" w:eastAsia="Amiri" w:cs="Amiri"/>
          <w:color w:val="111111"/>
          <w:sz w:val="28"/>
          <w:sz w:val="28"/>
          <w:szCs w:val="28"/>
          <w:rtl w:val="true"/>
          <w:lang w:bidi="ar-SA"/>
        </w:rPr>
        <w:t xml:space="preserve">كادت الدنيا مع الأُخرى تزول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لخطب الطفُ عمّ النشأتين</w:t>
      </w:r>
    </w:p>
    <w:p>
      <w:pPr>
        <w:pStyle w:val="BookText"/>
        <w:rPr/>
      </w:pPr>
      <w:r>
        <w:rPr>
          <w:rFonts w:ascii="Amiri" w:hAnsi="Amiri" w:eastAsia="Amiri" w:cs="Amiri"/>
          <w:color w:val="111111"/>
          <w:sz w:val="28"/>
          <w:sz w:val="28"/>
          <w:szCs w:val="28"/>
          <w:rtl w:val="true"/>
          <w:lang w:bidi="ar-SA"/>
        </w:rPr>
        <w:t>قد أصاب الحزن قلب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جوزي بالفضل الجفا</w:t>
      </w:r>
    </w:p>
    <w:p>
      <w:pPr>
        <w:pStyle w:val="BookText"/>
        <w:rPr/>
      </w:pPr>
      <w:r>
        <w:rPr>
          <w:rFonts w:ascii="Amiri" w:hAnsi="Amiri" w:eastAsia="Amiri" w:cs="Amiri"/>
          <w:color w:val="111111"/>
          <w:sz w:val="28"/>
          <w:sz w:val="28"/>
          <w:szCs w:val="28"/>
          <w:rtl w:val="true"/>
          <w:lang w:bidi="ar-SA"/>
        </w:rPr>
        <w:t>قد دهى القتل بنيه الشرفا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جزّروا في سيف جبّار لعين</w:t>
      </w:r>
    </w:p>
    <w:p>
      <w:pPr>
        <w:pStyle w:val="BookText"/>
        <w:rPr/>
      </w:pPr>
      <w:r>
        <w:rPr>
          <w:rFonts w:ascii="Amiri" w:hAnsi="Amiri" w:eastAsia="Amiri" w:cs="Amiri"/>
          <w:color w:val="111111"/>
          <w:sz w:val="28"/>
          <w:sz w:val="28"/>
          <w:szCs w:val="28"/>
          <w:rtl w:val="true"/>
          <w:lang w:bidi="ar-SA"/>
        </w:rPr>
        <w:t>ليس بدعاً في الورى قتل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في الناس من هذا الكثير</w:t>
      </w:r>
    </w:p>
    <w:p>
      <w:pPr>
        <w:pStyle w:val="BookText"/>
        <w:rPr/>
      </w:pPr>
      <w:r>
        <w:rPr>
          <w:rFonts w:ascii="Amiri" w:hAnsi="Amiri" w:eastAsia="Amiri" w:cs="Amiri"/>
          <w:color w:val="111111"/>
          <w:sz w:val="28"/>
          <w:sz w:val="28"/>
          <w:szCs w:val="28"/>
          <w:rtl w:val="true"/>
          <w:lang w:bidi="ar-SA"/>
        </w:rPr>
        <w:t>غير أن الخطب في ذبح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يبلغ سنّ البالغين</w:t>
      </w:r>
    </w:p>
    <w:p>
      <w:pPr>
        <w:pStyle w:val="BookText"/>
        <w:rPr/>
      </w:pPr>
      <w:r>
        <w:rPr>
          <w:rFonts w:ascii="Amiri" w:hAnsi="Amiri" w:eastAsia="Amiri" w:cs="Amiri"/>
          <w:color w:val="111111"/>
          <w:sz w:val="28"/>
          <w:sz w:val="28"/>
          <w:szCs w:val="28"/>
          <w:rtl w:val="true"/>
          <w:lang w:bidi="ar-SA"/>
        </w:rPr>
        <w:t>كان في الطفّ غلام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خجلاً من نوره البدر كمن</w:t>
      </w:r>
    </w:p>
    <w:p>
      <w:pPr>
        <w:pStyle w:val="BookText"/>
        <w:rPr/>
      </w:pPr>
      <w:r>
        <w:rPr>
          <w:rFonts w:ascii="Amiri" w:hAnsi="Amiri" w:eastAsia="Amiri" w:cs="Amiri"/>
          <w:color w:val="111111"/>
          <w:sz w:val="28"/>
          <w:sz w:val="28"/>
          <w:szCs w:val="28"/>
          <w:rtl w:val="true"/>
          <w:lang w:bidi="ar-SA"/>
        </w:rPr>
        <w:t>لم يكن للناس يبدو في 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خير الخالقين</w:t>
      </w:r>
    </w:p>
    <w:p>
      <w:pPr>
        <w:pStyle w:val="BookText"/>
        <w:rPr/>
      </w:pPr>
      <w:r>
        <w:rPr>
          <w:rFonts w:ascii="Amiri" w:hAnsi="Amiri" w:eastAsia="Amiri" w:cs="Amiri"/>
          <w:color w:val="111111"/>
          <w:sz w:val="28"/>
          <w:sz w:val="28"/>
          <w:szCs w:val="28"/>
          <w:rtl w:val="true"/>
          <w:lang w:bidi="ar-SA"/>
        </w:rPr>
        <w:t>غصن ينمي لدوح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خامس أصحاب العبا</w:t>
      </w:r>
    </w:p>
    <w:p>
      <w:pPr>
        <w:pStyle w:val="BookText"/>
        <w:rPr/>
      </w:pPr>
      <w:r>
        <w:rPr>
          <w:rFonts w:ascii="Amiri" w:hAnsi="Amiri" w:eastAsia="Amiri" w:cs="Amiri"/>
          <w:color w:val="111111"/>
          <w:sz w:val="28"/>
          <w:sz w:val="28"/>
          <w:szCs w:val="28"/>
          <w:rtl w:val="true"/>
          <w:lang w:bidi="ar-SA"/>
        </w:rPr>
        <w:t>فاح من أخلاقه عطر الكبا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أخلاق خير المرسلين</w:t>
      </w:r>
    </w:p>
    <w:p>
      <w:pPr>
        <w:pStyle w:val="BookText"/>
        <w:rPr/>
      </w:pPr>
      <w:r>
        <w:rPr>
          <w:rFonts w:ascii="Amiri" w:hAnsi="Amiri" w:eastAsia="Amiri" w:cs="Amiri"/>
          <w:color w:val="111111"/>
          <w:sz w:val="28"/>
          <w:sz w:val="28"/>
          <w:szCs w:val="28"/>
          <w:rtl w:val="true"/>
          <w:lang w:bidi="ar-SA"/>
        </w:rPr>
        <w:t>دخل الميدان في كفٍّ 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قادماً يُعلن عن عرس الحبيب</w:t>
      </w:r>
    </w:p>
    <w:p>
      <w:pPr>
        <w:pStyle w:val="BookText"/>
        <w:rPr/>
      </w:pPr>
      <w:r>
        <w:rPr>
          <w:rFonts w:ascii="Amiri" w:hAnsi="Amiri" w:eastAsia="Amiri" w:cs="Amiri"/>
          <w:color w:val="111111"/>
          <w:sz w:val="28"/>
          <w:sz w:val="28"/>
          <w:szCs w:val="28"/>
          <w:rtl w:val="true"/>
          <w:lang w:bidi="ar-SA"/>
        </w:rPr>
        <w:t xml:space="preserve">كيف يهنا العرس والعمّ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وهوى للأرض مخضوب الجبين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خفي المولى فما أبصره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فلمذاك اشتاق أن ينظره </w:t>
      </w:r>
    </w:p>
    <w:p>
      <w:pPr>
        <w:pStyle w:val="BookText"/>
        <w:rPr/>
      </w:pPr>
      <w:r>
        <w:rPr>
          <w:rFonts w:ascii="Amiri" w:hAnsi="Amiri" w:eastAsia="Amiri" w:cs="Amiri"/>
          <w:color w:val="111111"/>
          <w:sz w:val="28"/>
          <w:sz w:val="28"/>
          <w:szCs w:val="28"/>
          <w:rtl w:val="true"/>
          <w:lang w:bidi="ar-SA"/>
        </w:rPr>
        <w:t xml:space="preserve">خسأ الرجس فلن يحذره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تخاف الأسد من كلب مهين</w:t>
      </w:r>
    </w:p>
    <w:p>
      <w:pPr>
        <w:pStyle w:val="BookText"/>
        <w:rPr/>
      </w:pPr>
      <w:r>
        <w:rPr>
          <w:rFonts w:ascii="Amiri" w:hAnsi="Amiri" w:eastAsia="Amiri" w:cs="Amiri"/>
          <w:color w:val="111111"/>
          <w:sz w:val="28"/>
          <w:sz w:val="28"/>
          <w:szCs w:val="28"/>
          <w:rtl w:val="true"/>
          <w:lang w:bidi="ar-SA"/>
        </w:rPr>
        <w:t xml:space="preserve">دخل الميدان من خيمته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بدرٍ شَع في دارته</w:t>
      </w:r>
    </w:p>
    <w:p>
      <w:pPr>
        <w:pStyle w:val="BookText"/>
        <w:rPr/>
      </w:pPr>
      <w:r>
        <w:rPr>
          <w:rFonts w:ascii="Amiri" w:hAnsi="Amiri" w:eastAsia="Amiri" w:cs="Amiri"/>
          <w:color w:val="111111"/>
          <w:sz w:val="28"/>
          <w:sz w:val="28"/>
          <w:szCs w:val="28"/>
          <w:rtl w:val="true"/>
          <w:lang w:bidi="ar-SA"/>
        </w:rPr>
        <w:t>يكسف الشمس ضيا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كانحسار الطرف في النور المبين</w:t>
      </w:r>
    </w:p>
    <w:p>
      <w:pPr>
        <w:pStyle w:val="BookText"/>
        <w:rPr/>
      </w:pPr>
      <w:r>
        <w:rPr>
          <w:rFonts w:ascii="Amiri" w:hAnsi="Amiri" w:eastAsia="Amiri" w:cs="Amiri"/>
          <w:color w:val="111111"/>
          <w:sz w:val="28"/>
          <w:sz w:val="28"/>
          <w:szCs w:val="28"/>
          <w:rtl w:val="true"/>
          <w:lang w:bidi="ar-SA"/>
        </w:rPr>
        <w:t>ندمٍ الدهر على ما قد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العالم مسلوب الهنا</w:t>
      </w:r>
    </w:p>
    <w:p>
      <w:pPr>
        <w:pStyle w:val="BookText"/>
        <w:rPr/>
      </w:pPr>
      <w:r>
        <w:rPr>
          <w:rFonts w:ascii="Amiri" w:hAnsi="Amiri" w:eastAsia="Amiri" w:cs="Amiri"/>
          <w:color w:val="111111"/>
          <w:sz w:val="28"/>
          <w:sz w:val="28"/>
          <w:szCs w:val="28"/>
          <w:rtl w:val="true"/>
          <w:lang w:bidi="ar-SA"/>
        </w:rPr>
        <w:t>أكذا يفعل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 بأبناء الأمين</w:t>
      </w:r>
    </w:p>
    <w:p>
      <w:pPr>
        <w:pStyle w:val="BookText"/>
        <w:rPr/>
      </w:pPr>
      <w:r>
        <w:rPr>
          <w:rFonts w:ascii="Amiri" w:hAnsi="Amiri" w:eastAsia="Amiri" w:cs="Amiri"/>
          <w:color w:val="111111"/>
          <w:sz w:val="28"/>
          <w:sz w:val="28"/>
          <w:szCs w:val="28"/>
          <w:rtl w:val="true"/>
          <w:lang w:bidi="ar-SA"/>
        </w:rPr>
        <w:t>مذ رأته الأُمّ يعدو في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نحو لقاء الشهداء</w:t>
      </w:r>
    </w:p>
    <w:p>
      <w:pPr>
        <w:pStyle w:val="BookText"/>
        <w:rPr/>
      </w:pPr>
      <w:r>
        <w:rPr>
          <w:rFonts w:ascii="Amiri" w:hAnsi="Amiri" w:eastAsia="Amiri" w:cs="Amiri"/>
          <w:color w:val="111111"/>
          <w:sz w:val="28"/>
          <w:sz w:val="28"/>
          <w:szCs w:val="28"/>
          <w:rtl w:val="true"/>
          <w:lang w:bidi="ar-SA"/>
        </w:rPr>
        <w:t>نادت الحوراء يا 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عفيني فلقد عزّ المعين</w:t>
      </w:r>
    </w:p>
    <w:p>
      <w:pPr>
        <w:pStyle w:val="BookText"/>
        <w:rPr/>
      </w:pPr>
      <w:r>
        <w:rPr>
          <w:rFonts w:ascii="Amiri" w:hAnsi="Amiri" w:eastAsia="Amiri" w:cs="Amiri"/>
          <w:color w:val="111111"/>
          <w:sz w:val="28"/>
          <w:sz w:val="28"/>
          <w:szCs w:val="28"/>
          <w:rtl w:val="true"/>
          <w:lang w:bidi="ar-SA"/>
        </w:rPr>
        <w:t>وأطلّ الملأ الأعلى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ماذا على الأرض جرى</w:t>
      </w:r>
    </w:p>
    <w:p>
      <w:pPr>
        <w:pStyle w:val="BookText"/>
        <w:rPr/>
      </w:pPr>
      <w:r>
        <w:rPr>
          <w:rFonts w:ascii="Amiri" w:hAnsi="Amiri" w:eastAsia="Amiri" w:cs="Amiri"/>
          <w:color w:val="111111"/>
          <w:sz w:val="28"/>
          <w:sz w:val="28"/>
          <w:szCs w:val="28"/>
          <w:rtl w:val="true"/>
          <w:lang w:bidi="ar-SA"/>
        </w:rPr>
        <w:t>لم صراخ الحور قد عمّ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زمزم والركن الركين</w:t>
      </w:r>
    </w:p>
    <w:p>
      <w:pPr>
        <w:pStyle w:val="BookText"/>
        <w:rPr/>
      </w:pPr>
      <w:r>
        <w:rPr>
          <w:rFonts w:ascii="Amiri" w:hAnsi="Amiri" w:eastAsia="Amiri" w:cs="Amiri"/>
          <w:color w:val="111111"/>
          <w:sz w:val="28"/>
          <w:sz w:val="28"/>
          <w:szCs w:val="28"/>
          <w:rtl w:val="true"/>
          <w:lang w:bidi="ar-SA"/>
        </w:rPr>
        <w:t>وعدى خدر الهدى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منه الرجا والأملا</w:t>
      </w:r>
    </w:p>
    <w:p>
      <w:pPr>
        <w:pStyle w:val="BookText"/>
        <w:rPr/>
      </w:pPr>
      <w:r>
        <w:rPr>
          <w:rFonts w:ascii="Amiri" w:hAnsi="Amiri" w:eastAsia="Amiri" w:cs="Amiri"/>
          <w:color w:val="111111"/>
          <w:sz w:val="28"/>
          <w:sz w:val="28"/>
          <w:szCs w:val="28"/>
          <w:rtl w:val="true"/>
          <w:lang w:bidi="ar-SA"/>
        </w:rPr>
        <w:t>نادت الأُمّ نداءاً 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رحماك في قلبي الحزين</w:t>
      </w:r>
    </w:p>
    <w:p>
      <w:pPr>
        <w:pStyle w:val="BookText"/>
        <w:rPr/>
      </w:pPr>
      <w:r>
        <w:rPr>
          <w:rFonts w:ascii="Amiri" w:hAnsi="Amiri" w:eastAsia="Amiri" w:cs="Amiri"/>
          <w:color w:val="111111"/>
          <w:sz w:val="28"/>
          <w:sz w:val="28"/>
          <w:szCs w:val="28"/>
          <w:rtl w:val="true"/>
          <w:lang w:bidi="ar-SA"/>
        </w:rPr>
        <w:t>ليتني عاجلني صرف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 أشكو له لا ولدا</w:t>
      </w:r>
    </w:p>
    <w:p>
      <w:pPr>
        <w:pStyle w:val="BookText"/>
        <w:rPr/>
      </w:pPr>
      <w:r>
        <w:rPr>
          <w:rFonts w:ascii="Amiri" w:hAnsi="Amiri" w:eastAsia="Amiri" w:cs="Amiri"/>
          <w:color w:val="111111"/>
          <w:sz w:val="28"/>
          <w:sz w:val="28"/>
          <w:szCs w:val="28"/>
          <w:rtl w:val="true"/>
          <w:lang w:bidi="ar-SA"/>
        </w:rPr>
        <w:t>زيّن القاسم ركب الشهدا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وأهاج الحزن والهمّ الدفين</w:t>
      </w:r>
    </w:p>
    <w:p>
      <w:pPr>
        <w:pStyle w:val="BookText"/>
        <w:rPr/>
      </w:pPr>
      <w:r>
        <w:rPr>
          <w:rFonts w:ascii="Amiri" w:hAnsi="Amiri" w:eastAsia="Amiri" w:cs="Amiri"/>
          <w:color w:val="111111"/>
          <w:sz w:val="28"/>
          <w:sz w:val="28"/>
          <w:szCs w:val="28"/>
          <w:rtl w:val="true"/>
          <w:lang w:bidi="ar-SA"/>
        </w:rPr>
        <w:t xml:space="preserve">وبقيت المرتجى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قلبي جمرة من فقده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 طيّ الحشا لم أبده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يدري به لولا الأنين</w:t>
      </w:r>
    </w:p>
    <w:p>
      <w:pPr>
        <w:pStyle w:val="BookText"/>
        <w:rPr/>
      </w:pPr>
      <w:r>
        <w:rPr>
          <w:rFonts w:ascii="Amiri" w:hAnsi="Amiri" w:eastAsia="Amiri" w:cs="Amiri"/>
          <w:color w:val="111111"/>
          <w:sz w:val="28"/>
          <w:sz w:val="28"/>
          <w:szCs w:val="28"/>
          <w:rtl w:val="true"/>
          <w:lang w:bidi="ar-SA"/>
        </w:rPr>
        <w:t>كنت أرجو العود للدار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ونلاقي فلكاً قد أطلعك</w:t>
      </w:r>
    </w:p>
    <w:p>
      <w:pPr>
        <w:pStyle w:val="BookText"/>
        <w:rPr/>
      </w:pPr>
      <w:r>
        <w:rPr>
          <w:rFonts w:ascii="Amiri" w:hAnsi="Amiri" w:eastAsia="Amiri" w:cs="Amiri"/>
          <w:color w:val="111111"/>
          <w:sz w:val="28"/>
          <w:sz w:val="28"/>
          <w:szCs w:val="28"/>
          <w:rtl w:val="true"/>
          <w:lang w:bidi="ar-SA"/>
        </w:rPr>
        <w:t>ولدي أخشى تلاقي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ترجع لي في الراجعين</w:t>
      </w:r>
    </w:p>
    <w:p>
      <w:pPr>
        <w:pStyle w:val="BookText"/>
        <w:rPr/>
      </w:pPr>
      <w:r>
        <w:rPr>
          <w:rFonts w:ascii="Amiri" w:hAnsi="Amiri" w:eastAsia="Amiri" w:cs="Amiri"/>
          <w:color w:val="111111"/>
          <w:sz w:val="28"/>
          <w:sz w:val="28"/>
          <w:szCs w:val="28"/>
          <w:rtl w:val="true"/>
          <w:lang w:bidi="ar-SA"/>
        </w:rPr>
        <w:t>قال يا أمّ اصبري واحتسبي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أسعى لعمّي وأبي</w:t>
      </w:r>
    </w:p>
    <w:p>
      <w:pPr>
        <w:pStyle w:val="BookText"/>
        <w:rPr/>
      </w:pPr>
      <w:r>
        <w:rPr>
          <w:rFonts w:ascii="Amiri" w:hAnsi="Amiri" w:eastAsia="Amiri" w:cs="Amiri"/>
          <w:color w:val="111111"/>
          <w:sz w:val="28"/>
          <w:sz w:val="28"/>
          <w:szCs w:val="28"/>
          <w:rtl w:val="true"/>
          <w:lang w:bidi="ar-SA"/>
        </w:rPr>
        <w:t>ليتني في الموت ألقى إرَبي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أهوى بفنا عمّي طعين</w:t>
      </w:r>
    </w:p>
    <w:p>
      <w:pPr>
        <w:pStyle w:val="BookText"/>
        <w:rPr/>
      </w:pPr>
      <w:r>
        <w:rPr>
          <w:rFonts w:ascii="Amiri" w:hAnsi="Amiri" w:eastAsia="Amiri" w:cs="Amiri"/>
          <w:color w:val="111111"/>
          <w:sz w:val="28"/>
          <w:sz w:val="28"/>
          <w:szCs w:val="28"/>
          <w:rtl w:val="true"/>
          <w:lang w:bidi="ar-SA"/>
        </w:rPr>
        <w:t>ارجعوا يا أهل بيتى للخباء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أنضمّ لركب الشهداء</w:t>
      </w:r>
    </w:p>
    <w:p>
      <w:pPr>
        <w:pStyle w:val="BookText"/>
        <w:rPr/>
      </w:pPr>
      <w:r>
        <w:rPr>
          <w:rFonts w:ascii="Amiri" w:hAnsi="Amiri" w:eastAsia="Amiri" w:cs="Amiri"/>
          <w:color w:val="111111"/>
          <w:sz w:val="28"/>
          <w:sz w:val="28"/>
          <w:szCs w:val="28"/>
          <w:rtl w:val="true"/>
          <w:lang w:bidi="ar-SA"/>
        </w:rPr>
        <w:t>كيف أرضى العمّ يبقى في 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في أهل بيت طاهرين</w:t>
      </w:r>
    </w:p>
    <w:p>
      <w:pPr>
        <w:pStyle w:val="BookText"/>
        <w:rPr/>
      </w:pPr>
      <w:r>
        <w:rPr>
          <w:rFonts w:ascii="Amiri" w:hAnsi="Amiri" w:eastAsia="Amiri" w:cs="Amiri"/>
          <w:color w:val="111111"/>
          <w:sz w:val="28"/>
          <w:sz w:val="28"/>
          <w:szCs w:val="28"/>
          <w:rtl w:val="true"/>
          <w:lang w:bidi="ar-SA"/>
        </w:rPr>
        <w:t>ودعاه العمّ قف 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الخيمة قبل الموعد</w:t>
      </w:r>
    </w:p>
    <w:p>
      <w:pPr>
        <w:pStyle w:val="BookText"/>
        <w:rPr/>
      </w:pPr>
      <w:r>
        <w:rPr>
          <w:rFonts w:ascii="Amiri" w:hAnsi="Amiri" w:eastAsia="Amiri" w:cs="Amiri"/>
          <w:color w:val="111111"/>
          <w:sz w:val="28"/>
          <w:sz w:val="28"/>
          <w:szCs w:val="28"/>
          <w:rtl w:val="true"/>
          <w:lang w:bidi="ar-SA"/>
        </w:rPr>
        <w:t>فلقد قطّعت منّي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وكن عوناً لزين العابدين</w:t>
      </w:r>
    </w:p>
    <w:p>
      <w:pPr>
        <w:pStyle w:val="BookText"/>
        <w:rPr/>
      </w:pPr>
      <w:r>
        <w:rPr>
          <w:rFonts w:ascii="Amiri" w:hAnsi="Amiri" w:eastAsia="Amiri" w:cs="Amiri"/>
          <w:color w:val="111111"/>
          <w:sz w:val="28"/>
          <w:sz w:val="28"/>
          <w:szCs w:val="28"/>
          <w:rtl w:val="true"/>
          <w:lang w:bidi="ar-SA"/>
        </w:rPr>
        <w:t>فأجاب الطفل كلّا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العيش فليفنّ الوجود</w:t>
      </w:r>
    </w:p>
    <w:p>
      <w:pPr>
        <w:pStyle w:val="BookText"/>
        <w:rPr/>
      </w:pPr>
      <w:r>
        <w:rPr>
          <w:rFonts w:ascii="Amiri" w:hAnsi="Amiri" w:eastAsia="Amiri" w:cs="Amiri"/>
          <w:color w:val="111111"/>
          <w:sz w:val="28"/>
          <w:sz w:val="28"/>
          <w:szCs w:val="28"/>
          <w:rtl w:val="true"/>
          <w:lang w:bidi="ar-SA"/>
        </w:rPr>
        <w:t>كيف أقوى أن أرى هذي الحشود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كلّ همّاز مشين</w:t>
      </w:r>
    </w:p>
    <w:p>
      <w:pPr>
        <w:pStyle w:val="BookText"/>
        <w:rPr/>
      </w:pPr>
      <w:r>
        <w:rPr>
          <w:rFonts w:ascii="Amiri" w:hAnsi="Amiri" w:eastAsia="Amiri" w:cs="Amiri"/>
          <w:color w:val="111111"/>
          <w:sz w:val="28"/>
          <w:sz w:val="28"/>
          <w:szCs w:val="28"/>
          <w:rtl w:val="true"/>
          <w:lang w:bidi="ar-SA"/>
        </w:rPr>
        <w:t>ضمّني يا عمّ في حضن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حانياً أو لا فخذني للجنان</w:t>
      </w:r>
    </w:p>
    <w:p>
      <w:pPr>
        <w:pStyle w:val="BookText"/>
        <w:rPr/>
      </w:pPr>
      <w:r>
        <w:rPr>
          <w:rFonts w:ascii="Amiri" w:hAnsi="Amiri" w:eastAsia="Amiri" w:cs="Amiri"/>
          <w:color w:val="111111"/>
          <w:sz w:val="28"/>
          <w:sz w:val="28"/>
          <w:szCs w:val="28"/>
          <w:rtl w:val="true"/>
          <w:lang w:bidi="ar-SA"/>
        </w:rPr>
        <w:t>حسنيّ أنا لا أرض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بالروح بالقدر ضنين</w:t>
      </w:r>
    </w:p>
    <w:p>
      <w:pPr>
        <w:pStyle w:val="BookText"/>
        <w:rPr/>
      </w:pPr>
      <w:r>
        <w:rPr>
          <w:rFonts w:ascii="Amiri" w:hAnsi="Amiri" w:eastAsia="Amiri" w:cs="Amiri"/>
          <w:color w:val="111111"/>
          <w:sz w:val="28"/>
          <w:sz w:val="28"/>
          <w:szCs w:val="28"/>
          <w:rtl w:val="true"/>
          <w:lang w:bidi="ar-SA"/>
        </w:rPr>
        <w:t>إنّ موتاً معْك خير من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بالثدي أرضعت الإبا</w:t>
      </w:r>
    </w:p>
    <w:p>
      <w:pPr>
        <w:pStyle w:val="BookText"/>
        <w:rPr/>
      </w:pPr>
      <w:r>
        <w:rPr>
          <w:rFonts w:ascii="Amiri" w:hAnsi="Amiri" w:eastAsia="Amiri" w:cs="Amiri"/>
          <w:color w:val="111111"/>
          <w:sz w:val="28"/>
          <w:sz w:val="28"/>
          <w:szCs w:val="28"/>
          <w:rtl w:val="true"/>
          <w:lang w:bidi="ar-SA"/>
        </w:rPr>
        <w:t>أولست الحرّ شبل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عزمي من جدودي الأوّلين</w:t>
      </w:r>
    </w:p>
    <w:p>
      <w:pPr>
        <w:pStyle w:val="BookText"/>
        <w:rPr/>
      </w:pPr>
      <w:r>
        <w:rPr>
          <w:rFonts w:ascii="Amiri" w:hAnsi="Amiri" w:eastAsia="Amiri" w:cs="Amiri"/>
          <w:color w:val="111111"/>
          <w:sz w:val="28"/>
          <w:sz w:val="28"/>
          <w:szCs w:val="28"/>
          <w:rtl w:val="true"/>
          <w:lang w:bidi="ar-SA"/>
        </w:rPr>
        <w:t>رقّ ممّا قال سبط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بعدك للدنيا العفا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فيه الطفّ ميدان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في الشهداء الخالدين </w:t>
      </w:r>
      <w:bookmarkStart w:id="604" w:name="pg16085_238777"/>
    </w:p>
    <w:p>
      <w:pPr>
        <w:pStyle w:val="Heading4"/>
        <w:numPr>
          <w:ilvl w:val="3"/>
          <w:numId w:val="1"/>
        </w:numPr>
        <w:rPr/>
      </w:pPr>
      <w:bookmarkStart w:id="605" w:name="__RefHeading___Toc504448_1280447820"/>
      <w:bookmarkStart w:id="606" w:name="_Toc227"/>
      <w:bookmarkEnd w:id="604"/>
      <w:bookmarkEnd w:id="605"/>
      <w:r>
        <w:rPr>
          <w:rtl w:val="true"/>
        </w:rPr>
        <w:t>عمّان ساماني</w:t>
      </w:r>
      <w:bookmarkEnd w:id="606"/>
    </w:p>
    <w:p>
      <w:pPr>
        <w:pStyle w:val="BookText"/>
        <w:rPr/>
      </w:pPr>
      <w:r>
        <w:rPr>
          <w:rFonts w:ascii="IRNazanin" w:hAnsi="IRNazanin" w:eastAsia="IRNazanin"/>
          <w:color w:val="111111"/>
          <w:sz w:val="28"/>
          <w:sz w:val="28"/>
          <w:szCs w:val="28"/>
          <w:rtl w:val="true"/>
          <w:lang w:bidi="fa-IR"/>
        </w:rPr>
        <w:t>یکی طفلی برون آمد زخرگاه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شه شد روان چون قطعه ماه</w:t>
      </w:r>
    </w:p>
    <w:p>
      <w:pPr>
        <w:pStyle w:val="BookText"/>
        <w:rPr/>
      </w:pPr>
      <w:r>
        <w:rPr>
          <w:rFonts w:ascii="IRNazanin" w:hAnsi="IRNazanin" w:eastAsia="IRNazanin"/>
          <w:color w:val="111111"/>
          <w:sz w:val="28"/>
          <w:sz w:val="28"/>
          <w:szCs w:val="28"/>
          <w:rtl w:val="true"/>
          <w:lang w:bidi="fa-IR"/>
        </w:rPr>
        <w:t xml:space="preserve">هوای دیدن شه داشت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شه زاده قاسم را برادر</w:t>
      </w:r>
    </w:p>
    <w:p>
      <w:pPr>
        <w:pStyle w:val="BookText"/>
        <w:rPr/>
      </w:pPr>
      <w:r>
        <w:rPr>
          <w:rFonts w:ascii="IRNazanin" w:hAnsi="IRNazanin" w:eastAsia="IRNazanin"/>
          <w:color w:val="111111"/>
          <w:sz w:val="28"/>
          <w:sz w:val="28"/>
          <w:szCs w:val="28"/>
          <w:rtl w:val="true"/>
          <w:lang w:bidi="fa-IR"/>
        </w:rPr>
        <w:t>در آن دم خواهران را گفت آن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کودک برون ناید زخرگاه</w:t>
      </w:r>
    </w:p>
    <w:p>
      <w:pPr>
        <w:pStyle w:val="BookText"/>
        <w:rPr/>
      </w:pPr>
      <w:r>
        <w:rPr>
          <w:rFonts w:ascii="IRNazanin" w:hAnsi="IRNazanin" w:eastAsia="IRNazanin"/>
          <w:color w:val="111111"/>
          <w:sz w:val="28"/>
          <w:sz w:val="28"/>
          <w:szCs w:val="28"/>
          <w:rtl w:val="true"/>
          <w:lang w:bidi="fa-IR"/>
        </w:rPr>
        <w:t>ندارند این جماعت رحم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کودک نه بر پیر و نه بر ما</w:t>
      </w:r>
    </w:p>
    <w:p>
      <w:pPr>
        <w:pStyle w:val="BookText"/>
        <w:rPr/>
      </w:pPr>
      <w:r>
        <w:rPr>
          <w:rFonts w:ascii="IRNazanin" w:hAnsi="IRNazanin" w:eastAsia="IRNazanin"/>
          <w:color w:val="111111"/>
          <w:sz w:val="28"/>
          <w:sz w:val="28"/>
          <w:szCs w:val="28"/>
          <w:rtl w:val="true"/>
          <w:lang w:bidi="fa-IR"/>
        </w:rPr>
        <w:t>گریزان از حرم گردید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تا رفت در آغوش آن شاه</w:t>
      </w:r>
    </w:p>
    <w:p>
      <w:pPr>
        <w:pStyle w:val="BookText"/>
        <w:rPr/>
      </w:pPr>
      <w:r>
        <w:rPr>
          <w:rFonts w:ascii="IRNazanin" w:hAnsi="IRNazanin" w:eastAsia="IRNazanin"/>
          <w:color w:val="111111"/>
          <w:sz w:val="28"/>
          <w:sz w:val="28"/>
          <w:szCs w:val="28"/>
          <w:rtl w:val="true"/>
          <w:lang w:bidi="fa-IR"/>
        </w:rPr>
        <w:t>شهش بگرفت همچون جان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یادگار یار دیرین</w:t>
      </w:r>
    </w:p>
    <w:p>
      <w:pPr>
        <w:pStyle w:val="BookText"/>
        <w:rPr/>
      </w:pPr>
      <w:r>
        <w:rPr>
          <w:rFonts w:ascii="IRNazanin" w:hAnsi="IRNazanin" w:eastAsia="IRNazanin"/>
          <w:color w:val="111111"/>
          <w:sz w:val="28"/>
          <w:sz w:val="28"/>
          <w:szCs w:val="28"/>
          <w:rtl w:val="true"/>
          <w:lang w:bidi="fa-IR"/>
        </w:rPr>
        <w:t>چرا بیرون شدی از خرگه 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مگر پیکان پرّان</w:t>
      </w:r>
    </w:p>
    <w:p>
      <w:pPr>
        <w:pStyle w:val="BookText"/>
        <w:rPr/>
      </w:pPr>
      <w:r>
        <w:rPr>
          <w:rFonts w:ascii="IRNazanin" w:hAnsi="IRNazanin" w:eastAsia="IRNazanin"/>
          <w:color w:val="111111"/>
          <w:sz w:val="28"/>
          <w:sz w:val="28"/>
          <w:szCs w:val="28"/>
          <w:rtl w:val="true"/>
          <w:lang w:bidi="fa-IR"/>
        </w:rPr>
        <w:t>بناگه کافری زآن قوم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 کرد تیغی بر سر شاه</w:t>
      </w:r>
    </w:p>
    <w:p>
      <w:pPr>
        <w:pStyle w:val="BookText"/>
        <w:rPr/>
      </w:pPr>
      <w:r>
        <w:rPr>
          <w:rFonts w:ascii="IRNazanin" w:hAnsi="IRNazanin" w:eastAsia="IRNazanin"/>
          <w:color w:val="111111"/>
          <w:sz w:val="28"/>
          <w:sz w:val="28"/>
          <w:szCs w:val="28"/>
          <w:rtl w:val="true"/>
          <w:lang w:bidi="fa-IR"/>
        </w:rPr>
        <w:t>ز بهر حفظ شه کودک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تیغ دست خود سپر کرد</w:t>
      </w:r>
    </w:p>
    <w:p>
      <w:pPr>
        <w:pStyle w:val="BookText"/>
        <w:rPr/>
      </w:pPr>
      <w:r>
        <w:rPr>
          <w:rFonts w:ascii="IRNazanin" w:hAnsi="IRNazanin" w:eastAsia="IRNazanin"/>
          <w:color w:val="111111"/>
          <w:sz w:val="28"/>
          <w:sz w:val="28"/>
          <w:szCs w:val="28"/>
          <w:rtl w:val="true"/>
          <w:lang w:bidi="fa-IR"/>
        </w:rPr>
        <w:t>جدا گردید دست کودک از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گفتا ببین چون کرد با من</w:t>
      </w:r>
    </w:p>
    <w:p>
      <w:pPr>
        <w:pStyle w:val="BookText"/>
        <w:rPr/>
      </w:pPr>
      <w:r>
        <w:rPr>
          <w:rFonts w:ascii="IRNazanin" w:hAnsi="IRNazanin" w:eastAsia="IRNazanin"/>
          <w:color w:val="111111"/>
          <w:sz w:val="28"/>
          <w:sz w:val="28"/>
          <w:szCs w:val="28"/>
          <w:rtl w:val="true"/>
          <w:lang w:bidi="fa-IR"/>
        </w:rPr>
        <w:t>چه دیدش حرمله آن کفر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بر سینهاش تیری چنان سخت</w:t>
      </w:r>
    </w:p>
    <w:p>
      <w:pPr>
        <w:pStyle w:val="BookText"/>
        <w:rPr/>
      </w:pPr>
      <w:r>
        <w:rPr>
          <w:rFonts w:ascii="IRNazanin" w:hAnsi="IRNazanin" w:eastAsia="IRNazanin"/>
          <w:color w:val="111111"/>
          <w:sz w:val="28"/>
          <w:sz w:val="28"/>
          <w:szCs w:val="28"/>
          <w:rtl w:val="true"/>
          <w:lang w:bidi="fa-IR"/>
        </w:rPr>
        <w:t>که کودک جان بداد و بی مهابا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از دست شه تا نزد بابا</w:t>
      </w:r>
    </w:p>
    <w:p>
      <w:pPr>
        <w:pStyle w:val="Heading4"/>
        <w:numPr>
          <w:ilvl w:val="3"/>
          <w:numId w:val="1"/>
        </w:numPr>
        <w:rPr/>
      </w:pPr>
      <w:bookmarkStart w:id="607" w:name="__RefHeading___Toc504450_1280447820"/>
      <w:bookmarkStart w:id="608" w:name="_Toc228"/>
      <w:bookmarkEnd w:id="607"/>
      <w:r>
        <w:rPr>
          <w:rtl w:val="true"/>
        </w:rPr>
        <w:t xml:space="preserve">مباراة الشعر بالعربيّة أو تقريب المعنى إلى النصّ الفارسي </w:t>
      </w:r>
      <w:r>
        <w:rPr>
          <w:rtl w:val="true"/>
        </w:rPr>
        <w:t>:</w:t>
      </w:r>
      <w:bookmarkEnd w:id="608"/>
    </w:p>
    <w:p>
      <w:pPr>
        <w:pStyle w:val="BookText"/>
        <w:rPr/>
      </w:pPr>
      <w:r>
        <w:rPr>
          <w:rFonts w:ascii="Amiri" w:hAnsi="Amiri" w:eastAsia="Amiri" w:cs="Amiri"/>
          <w:color w:val="111111"/>
          <w:sz w:val="28"/>
          <w:sz w:val="28"/>
          <w:szCs w:val="28"/>
          <w:rtl w:val="true"/>
          <w:lang w:bidi="ar-SA"/>
        </w:rPr>
        <w:t>وإن أنس ملأشياء لم أنس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الأُباة الغرّ من آل هاشم</w:t>
      </w:r>
    </w:p>
    <w:p>
      <w:pPr>
        <w:pStyle w:val="BookText"/>
        <w:rPr/>
      </w:pPr>
      <w:r>
        <w:rPr>
          <w:rFonts w:ascii="Amiri" w:hAnsi="Amiri" w:eastAsia="Amiri" w:cs="Amiri"/>
          <w:color w:val="111111"/>
          <w:sz w:val="28"/>
          <w:sz w:val="28"/>
          <w:szCs w:val="28"/>
          <w:rtl w:val="true"/>
          <w:lang w:bidi="ar-SA"/>
        </w:rPr>
        <w:t>تقارب منه العمر حتّى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لسرعته في الدهر أحلام نائم</w:t>
      </w:r>
    </w:p>
    <w:p>
      <w:pPr>
        <w:pStyle w:val="BookText"/>
        <w:rPr/>
      </w:pPr>
      <w:r>
        <w:rPr>
          <w:rFonts w:ascii="Amiri" w:hAnsi="Amiri" w:eastAsia="Amiri" w:cs="Amiri"/>
          <w:color w:val="111111"/>
          <w:sz w:val="28"/>
          <w:sz w:val="28"/>
          <w:szCs w:val="28"/>
          <w:rtl w:val="true"/>
          <w:lang w:bidi="ar-SA"/>
        </w:rPr>
        <w:t>عدا يطلب المولى وقد حال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لقاء السبط جيش البهائم</w:t>
      </w:r>
    </w:p>
    <w:p>
      <w:pPr>
        <w:pStyle w:val="BookText"/>
        <w:rPr/>
      </w:pPr>
      <w:r>
        <w:rPr>
          <w:rFonts w:ascii="Amiri" w:hAnsi="Amiri" w:eastAsia="Amiri" w:cs="Amiri"/>
          <w:color w:val="111111"/>
          <w:sz w:val="28"/>
          <w:sz w:val="28"/>
          <w:szCs w:val="28"/>
          <w:rtl w:val="true"/>
          <w:lang w:bidi="ar-SA"/>
        </w:rPr>
        <w:t>وأشرق من بين البيوت كأنّه ذكاء تجلّى ضوئها للعوالم</w:t>
      </w:r>
    </w:p>
    <w:p>
      <w:pPr>
        <w:pStyle w:val="BookText"/>
        <w:rPr/>
      </w:pPr>
      <w:r>
        <w:rPr>
          <w:rFonts w:ascii="Amiri" w:hAnsi="Amiri" w:eastAsia="Amiri" w:cs="Amiri"/>
          <w:color w:val="111111"/>
          <w:sz w:val="28"/>
          <w:sz w:val="28"/>
          <w:szCs w:val="28"/>
          <w:rtl w:val="true"/>
          <w:lang w:bidi="ar-SA"/>
        </w:rPr>
        <w:t>وكان أبو الأحرار أوصى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لتحفظ هذا الشبل من سيف ظالم</w:t>
      </w:r>
    </w:p>
    <w:p>
      <w:pPr>
        <w:pStyle w:val="BookText"/>
        <w:rPr/>
      </w:pPr>
      <w:r>
        <w:rPr>
          <w:rFonts w:ascii="Amiri" w:hAnsi="Amiri" w:eastAsia="Amiri" w:cs="Amiri"/>
          <w:color w:val="111111"/>
          <w:sz w:val="28"/>
          <w:sz w:val="28"/>
          <w:szCs w:val="28"/>
          <w:rtl w:val="true"/>
          <w:lang w:bidi="ar-SA"/>
        </w:rPr>
        <w:t>وقد شغلت بالحزن عنه أما 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عليّ ضيغم في الضياغم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فصاحت به والأُمّ تعدو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ائتد لي لا تزد في مآتمي </w:t>
      </w:r>
      <w:bookmarkStart w:id="609" w:name="pg16085_238779"/>
    </w:p>
    <w:p>
      <w:pPr>
        <w:pStyle w:val="BookText"/>
        <w:rPr/>
      </w:pPr>
      <w:bookmarkEnd w:id="609"/>
      <w:r>
        <w:rPr>
          <w:rFonts w:ascii="Amiri" w:hAnsi="Amiri" w:eastAsia="Amiri" w:cs="Amiri"/>
          <w:color w:val="111111"/>
          <w:sz w:val="28"/>
          <w:sz w:val="28"/>
          <w:szCs w:val="28"/>
          <w:rtl w:val="true"/>
          <w:lang w:bidi="ar-SA"/>
        </w:rPr>
        <w:t>وكيف تطيق الأُمّ صبراً على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فقد عبدالله أم فقد قاسم</w:t>
      </w:r>
    </w:p>
    <w:p>
      <w:pPr>
        <w:pStyle w:val="BookText"/>
        <w:rPr/>
      </w:pPr>
      <w:r>
        <w:rPr>
          <w:rFonts w:ascii="Amiri" w:hAnsi="Amiri" w:eastAsia="Amiri" w:cs="Amiri"/>
          <w:color w:val="111111"/>
          <w:sz w:val="28"/>
          <w:sz w:val="28"/>
          <w:szCs w:val="28"/>
          <w:rtl w:val="true"/>
          <w:lang w:bidi="ar-SA"/>
        </w:rPr>
        <w:t>فما صاخ سمعاً للنداء وإن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أحشاء العلى والمكارم</w:t>
      </w:r>
    </w:p>
    <w:p>
      <w:pPr>
        <w:pStyle w:val="BookText"/>
        <w:rPr/>
      </w:pPr>
      <w:r>
        <w:rPr>
          <w:rFonts w:ascii="Amiri" w:hAnsi="Amiri" w:eastAsia="Amiri" w:cs="Amiri"/>
          <w:color w:val="111111"/>
          <w:sz w:val="28"/>
          <w:sz w:val="28"/>
          <w:szCs w:val="28"/>
          <w:rtl w:val="true"/>
          <w:lang w:bidi="ar-SA"/>
        </w:rPr>
        <w:t>فأقبل ينحو السبط يطلب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ويعدو بمرأًى من عدوّ مراغم</w:t>
      </w:r>
    </w:p>
    <w:p>
      <w:pPr>
        <w:pStyle w:val="BookText"/>
        <w:rPr/>
      </w:pPr>
      <w:r>
        <w:rPr>
          <w:rFonts w:ascii="Amiri" w:hAnsi="Amiri" w:eastAsia="Amiri" w:cs="Amiri"/>
          <w:color w:val="111111"/>
          <w:sz w:val="28"/>
          <w:sz w:val="28"/>
          <w:szCs w:val="28"/>
          <w:rtl w:val="true"/>
          <w:lang w:bidi="ar-SA"/>
        </w:rPr>
        <w:t>فلم يلف في هذي الجموع تحشّدت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ابن بنت المصطفى قلب راحم</w:t>
      </w:r>
    </w:p>
    <w:p>
      <w:pPr>
        <w:pStyle w:val="BookText"/>
        <w:rPr/>
      </w:pPr>
      <w:r>
        <w:rPr>
          <w:rFonts w:ascii="Amiri" w:hAnsi="Amiri" w:eastAsia="Amiri" w:cs="Amiri"/>
          <w:color w:val="111111"/>
          <w:sz w:val="28"/>
          <w:sz w:val="28"/>
          <w:szCs w:val="28"/>
          <w:rtl w:val="true"/>
          <w:lang w:bidi="ar-SA"/>
        </w:rPr>
        <w:t>ولمّا رآه الوغد من عمّه 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تهادى وأهوى للإمام بصارم</w:t>
      </w:r>
    </w:p>
    <w:p>
      <w:pPr>
        <w:pStyle w:val="BookText"/>
        <w:rPr/>
      </w:pPr>
      <w:r>
        <w:rPr>
          <w:rFonts w:ascii="Amiri" w:hAnsi="Amiri" w:eastAsia="Amiri" w:cs="Amiri"/>
          <w:color w:val="111111"/>
          <w:sz w:val="28"/>
          <w:sz w:val="28"/>
          <w:szCs w:val="28"/>
          <w:rtl w:val="true"/>
          <w:lang w:bidi="ar-SA"/>
        </w:rPr>
        <w:t>فمدّ ابن بنت الوحي كفّاً 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 دون العمّ إحدى الدعائم</w:t>
      </w:r>
    </w:p>
    <w:p>
      <w:pPr>
        <w:pStyle w:val="BookText"/>
        <w:rPr/>
      </w:pPr>
      <w:r>
        <w:rPr>
          <w:rFonts w:ascii="Amiri" w:hAnsi="Amiri" w:eastAsia="Amiri" w:cs="Amiri"/>
          <w:color w:val="111111"/>
          <w:sz w:val="28"/>
          <w:sz w:val="28"/>
          <w:szCs w:val="28"/>
          <w:rtl w:val="true"/>
          <w:lang w:bidi="ar-SA"/>
        </w:rPr>
        <w:t>براها لعين القوم بالسيف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أيا عمّاه هل أنت عاصمي</w:t>
      </w:r>
    </w:p>
    <w:p>
      <w:pPr>
        <w:pStyle w:val="BookText"/>
        <w:rPr/>
      </w:pPr>
      <w:r>
        <w:rPr>
          <w:rFonts w:ascii="Amiri" w:hAnsi="Amiri" w:eastAsia="Amiri" w:cs="Amiri"/>
          <w:color w:val="111111"/>
          <w:sz w:val="28"/>
          <w:sz w:val="28"/>
          <w:szCs w:val="28"/>
          <w:rtl w:val="true"/>
          <w:lang w:bidi="ar-SA"/>
        </w:rPr>
        <w:t>فضمّ الإمام الطفل ضمّاً لصدره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على خدّيه ينهل ساجم</w:t>
      </w:r>
    </w:p>
    <w:p>
      <w:pPr>
        <w:pStyle w:val="BookText"/>
        <w:rPr/>
      </w:pPr>
      <w:r>
        <w:rPr>
          <w:rFonts w:ascii="Amiri" w:hAnsi="Amiri" w:eastAsia="Amiri" w:cs="Amiri"/>
          <w:color w:val="111111"/>
          <w:sz w:val="28"/>
          <w:sz w:val="28"/>
          <w:szCs w:val="28"/>
          <w:rtl w:val="true"/>
          <w:lang w:bidi="ar-SA"/>
        </w:rPr>
        <w:t>فقال اصطبر في الحشر جدّك 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تقاضيهم بجدّ مخاصم</w:t>
      </w:r>
    </w:p>
    <w:p>
      <w:pPr>
        <w:pStyle w:val="BookText"/>
        <w:rPr/>
      </w:pPr>
      <w:r>
        <w:rPr>
          <w:rFonts w:ascii="Amiri" w:hAnsi="Amiri" w:eastAsia="Amiri" w:cs="Amiri"/>
          <w:color w:val="111111"/>
          <w:sz w:val="28"/>
          <w:sz w:val="28"/>
          <w:szCs w:val="28"/>
          <w:rtl w:val="true"/>
          <w:lang w:bidi="ar-SA"/>
        </w:rPr>
        <w:t>وبالسهم أرداه اللعين ابن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قتل الطفل شرّ الجرائم</w:t>
      </w:r>
    </w:p>
    <w:p>
      <w:pPr>
        <w:pStyle w:val="BookText"/>
        <w:rPr/>
      </w:pPr>
      <w:r>
        <w:rPr>
          <w:rFonts w:ascii="IRNazanin" w:hAnsi="IRNazanin" w:eastAsia="IRNazanin"/>
          <w:color w:val="111111"/>
          <w:sz w:val="28"/>
          <w:sz w:val="28"/>
          <w:szCs w:val="28"/>
          <w:rtl w:val="true"/>
          <w:lang w:bidi="fa-IR"/>
        </w:rPr>
        <w:t xml:space="preserve">آری آری جذبه جانان چه اندازد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کشاند طالب مجذوب را در کوی یار</w:t>
      </w:r>
    </w:p>
    <w:p>
      <w:pPr>
        <w:pStyle w:val="BookText"/>
        <w:rPr/>
      </w:pPr>
      <w:r>
        <w:rPr>
          <w:rFonts w:ascii="IRNazanin" w:hAnsi="IRNazanin" w:eastAsia="IRNazanin"/>
          <w:color w:val="111111"/>
          <w:sz w:val="28"/>
          <w:sz w:val="28"/>
          <w:szCs w:val="28"/>
          <w:rtl w:val="true"/>
          <w:lang w:bidi="fa-IR"/>
        </w:rPr>
        <w:t>لذّت وارستگی بیند چه در قید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صیّادان رود صید حرم بی اختیار</w:t>
      </w:r>
    </w:p>
    <w:p>
      <w:pPr>
        <w:pStyle w:val="Heading4"/>
        <w:numPr>
          <w:ilvl w:val="3"/>
          <w:numId w:val="1"/>
        </w:numPr>
        <w:rPr/>
      </w:pPr>
      <w:bookmarkStart w:id="610" w:name="__RefHeading___Toc504452_1280447820"/>
      <w:bookmarkStart w:id="611" w:name="_Toc229"/>
      <w:bookmarkEnd w:id="610"/>
      <w:r>
        <w:rPr>
          <w:rtl w:val="true"/>
        </w:rPr>
        <w:t>المباراة أو تقريب المعنى</w:t>
      </w:r>
      <w:r>
        <w:rPr>
          <w:rtl w:val="true"/>
        </w:rPr>
        <w:t>:</w:t>
      </w:r>
      <w:bookmarkEnd w:id="611"/>
    </w:p>
    <w:p>
      <w:pPr>
        <w:pStyle w:val="BookText"/>
        <w:rPr/>
      </w:pPr>
      <w:r>
        <w:rPr>
          <w:rFonts w:ascii="Amiri" w:hAnsi="Amiri" w:eastAsia="Amiri" w:cs="Amiri"/>
          <w:color w:val="111111"/>
          <w:sz w:val="28"/>
          <w:sz w:val="28"/>
          <w:szCs w:val="28"/>
          <w:rtl w:val="true"/>
          <w:lang w:bidi="ar-SA"/>
        </w:rPr>
        <w:t>إذا ألقى الحبيب شباك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ليحتاز الحبيب إلى الديار</w:t>
      </w:r>
    </w:p>
    <w:p>
      <w:pPr>
        <w:pStyle w:val="BookText"/>
        <w:rPr/>
      </w:pPr>
      <w:r>
        <w:rPr>
          <w:rFonts w:ascii="Amiri" w:hAnsi="Amiri" w:eastAsia="Amiri" w:cs="Amiri"/>
          <w:color w:val="111111"/>
          <w:sz w:val="28"/>
          <w:sz w:val="28"/>
          <w:szCs w:val="28"/>
          <w:rtl w:val="true"/>
          <w:lang w:bidi="ar-SA"/>
        </w:rPr>
        <w:t>أتى محبوبه يسعى بشوقٍ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ليحويه الشباك بلا اختيار</w:t>
      </w:r>
    </w:p>
    <w:p>
      <w:pPr>
        <w:pStyle w:val="Heading3"/>
        <w:numPr>
          <w:ilvl w:val="2"/>
          <w:numId w:val="1"/>
        </w:numPr>
        <w:rPr/>
      </w:pPr>
      <w:bookmarkStart w:id="612" w:name="__RefHeading___Toc504454_1280447820"/>
      <w:bookmarkStart w:id="613" w:name="_Toc230"/>
      <w:bookmarkEnd w:id="612"/>
      <w:r>
        <w:rPr/>
        <w:t>116</w:t>
      </w:r>
      <w:r>
        <w:rPr>
          <w:rtl w:val="true"/>
        </w:rPr>
        <w:t xml:space="preserve"> - </w:t>
      </w:r>
      <w:r>
        <w:rPr>
          <w:rtl w:val="true"/>
        </w:rPr>
        <w:t>عبد الله الرضيع</w:t>
      </w:r>
      <w:bookmarkEnd w:id="61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زيارة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عبد الله الرضيع المرمى الصريع، </w:t>
      </w:r>
    </w:p>
    <w:p>
      <w:pPr>
        <w:pStyle w:val="BookText"/>
        <w:rPr/>
      </w:pPr>
      <w:r>
        <w:rPr>
          <w:rFonts w:ascii="IRNazanin" w:hAnsi="IRNazanin" w:eastAsia="IRNazanin"/>
          <w:color w:val="111111"/>
          <w:sz w:val="28"/>
          <w:sz w:val="28"/>
          <w:szCs w:val="28"/>
          <w:rtl w:val="true"/>
          <w:lang w:bidi="fa-IR"/>
        </w:rPr>
        <w:t>المشتحّط بدمه، والمصعد دمه في السماء المذبوح بالسهم في حجر أبيه ، لعن الله رامیه حرملة بن كاهل 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هنا في عبد الله الرضيع هذا هل هو عليّ الأصغر المعروف أو غيره ؟ نقل صاحب ذخيرة الدارين عن الحدائق الورديّة أنّ عبد الله هذا ولد في يوم عاشوراء فسماه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 وأُمّه أمّ إسحاق بنت طلحة بن عبيد الله بن تيميّة، وكان الإمام قد تزوّجها وحملها معه إلى أرض كربلاء، ولمّا ولد الطفل أقبلوا به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في حجره ولبّاه بريقه،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لسانه في فمه فتصدّى له عبدالله بن عقبة الغنوي أو هاني بن ثبيت الحضرمي لعنهما الله بسهم وهو في هذه الحال فذبحه في حجر أبيه فتلقّى الإمام دمه بيده ورماه نحو السماء فلم تسقط منه قطرة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يروي بسنده عن فضيل أنّ أبا ورد روى عن الإمام الباقر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قطرة من ذلك الدم لنزل معها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لاعتبار علي الأصغر هو عبد الله لأنّ هذا الاسم لا هو كنية ولا هو لقب وينبغي أن يسري الاعتبار إلى عليّ الأكبر وعليّ الأوسط فنبحث لهما عن اسم آخر ، وأخيراً ليس من المستبعد أن يكون عبد الله الرضيع غير عليّ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شاعر آل محمّد السيّد حيدر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الله مفطور من الصبر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صمّ الصفا لتفطّرا</w:t>
      </w:r>
    </w:p>
    <w:p>
      <w:pPr>
        <w:pStyle w:val="BookText"/>
        <w:rPr/>
      </w:pPr>
      <w:r>
        <w:rPr>
          <w:rFonts w:ascii="Amiri" w:hAnsi="Amiri" w:eastAsia="Amiri" w:cs="Amiri"/>
          <w:color w:val="111111"/>
          <w:sz w:val="28"/>
          <w:sz w:val="28"/>
          <w:szCs w:val="28"/>
          <w:rtl w:val="true"/>
          <w:lang w:bidi="ar-SA"/>
        </w:rPr>
        <w:t>ومنعطف أهوى لتقبيل طفله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قبله السهم منحرا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ولدا في ساعة هو والردى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في نحره السهم كبّرا</w:t>
      </w:r>
      <w:r>
        <w:rPr>
          <w:rStyle w:val="FootnoteAnchor"/>
          <w:rtl w:val="true"/>
        </w:rPr>
        <w:footnoteReference w:id="388"/>
      </w:r>
      <w:bookmarkStart w:id="614" w:name="pg16085_238783"/>
    </w:p>
    <w:p>
      <w:pPr>
        <w:pStyle w:val="Heading3"/>
        <w:numPr>
          <w:ilvl w:val="2"/>
          <w:numId w:val="1"/>
        </w:numPr>
        <w:rPr/>
      </w:pPr>
      <w:bookmarkStart w:id="615" w:name="__RefHeading___Toc504456_1280447820"/>
      <w:bookmarkStart w:id="616" w:name="_Toc231"/>
      <w:bookmarkEnd w:id="614"/>
      <w:bookmarkEnd w:id="615"/>
      <w:r>
        <w:rPr/>
        <w:t>117</w:t>
      </w:r>
      <w:r>
        <w:rPr>
          <w:rtl w:val="true"/>
        </w:rPr>
        <w:t xml:space="preserve"> - </w:t>
      </w:r>
      <w:r>
        <w:rPr>
          <w:rtl w:val="true"/>
        </w:rPr>
        <w:t>عبد الله بن عروة</w:t>
      </w:r>
      <w:bookmarkEnd w:id="616"/>
    </w:p>
    <w:p>
      <w:pPr>
        <w:pStyle w:val="BookText"/>
        <w:rPr/>
      </w:pPr>
      <w:r>
        <w:rPr>
          <w:rFonts w:ascii="IRNazanin" w:hAnsi="IRNazanin" w:eastAsia="IRNazanin"/>
          <w:color w:val="111111"/>
          <w:sz w:val="28"/>
          <w:sz w:val="28"/>
          <w:szCs w:val="28"/>
          <w:rtl w:val="true"/>
          <w:lang w:bidi="fa-IR"/>
        </w:rPr>
        <w:t xml:space="preserve">في زيارة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عبدالله وعبد الرحمن بن عروة بن حراف الغفاريين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أخيه عبدالرحمن</w:t>
      </w:r>
      <w:r>
        <w:rPr>
          <w:rFonts w:eastAsia="IRNazanin" w:cs="IRNazanin"/>
          <w:color w:val="111111"/>
          <w:sz w:val="28"/>
          <w:szCs w:val="28"/>
          <w:rtl w:val="true"/>
          <w:lang w:bidi="fa-IR"/>
        </w:rPr>
        <w:t>.</w:t>
      </w:r>
    </w:p>
    <w:p>
      <w:pPr>
        <w:pStyle w:val="Heading3"/>
        <w:numPr>
          <w:ilvl w:val="2"/>
          <w:numId w:val="1"/>
        </w:numPr>
        <w:rPr/>
      </w:pPr>
      <w:bookmarkStart w:id="617" w:name="__RefHeading___Toc504458_1280447820"/>
      <w:bookmarkStart w:id="618" w:name="_Toc232"/>
      <w:bookmarkEnd w:id="617"/>
      <w:r>
        <w:rPr/>
        <w:t>118</w:t>
      </w:r>
      <w:r>
        <w:rPr>
          <w:rtl w:val="true"/>
        </w:rPr>
        <w:t xml:space="preserve"> - </w:t>
      </w:r>
      <w:r>
        <w:rPr>
          <w:rtl w:val="true"/>
        </w:rPr>
        <w:t>عبد الله الأصغر ابن عقيل</w:t>
      </w:r>
      <w:bookmarkEnd w:id="618"/>
    </w:p>
    <w:p>
      <w:pPr>
        <w:pStyle w:val="BookText"/>
        <w:rPr/>
      </w:pPr>
      <w:r>
        <w:rPr>
          <w:rFonts w:ascii="Amiri" w:hAnsi="Amiri" w:eastAsia="Amiri" w:cs="Amiri"/>
          <w:color w:val="111111"/>
          <w:sz w:val="28"/>
          <w:sz w:val="28"/>
          <w:szCs w:val="28"/>
          <w:rtl w:val="true"/>
          <w:lang w:bidi="ar-SA"/>
        </w:rPr>
        <w:t>في وسيلة الدارين عن أبي الفرج أنّ عبدالله بن الأصغر بن أبي طالب</w:t>
      </w:r>
      <w:r>
        <w:rPr>
          <w:rStyle w:val="FootnoteAnchor"/>
          <w:rtl w:val="true"/>
        </w:rPr>
        <w:footnoteReference w:id="389"/>
      </w:r>
      <w:r>
        <w:rPr>
          <w:rFonts w:ascii="Amiri" w:hAnsi="Amiri" w:eastAsia="Amiri" w:cs="Amiri"/>
          <w:color w:val="111111"/>
          <w:sz w:val="28"/>
          <w:sz w:val="28"/>
          <w:szCs w:val="28"/>
          <w:rtl w:val="true"/>
          <w:lang w:bidi="ar-SA"/>
        </w:rPr>
        <w:t>ثمّ أورد لعبد الله هذا كلّ ما أورده لعبد الرحمن من البراز والرجز، وعدد القتلى، واسم القاتل من غير زيادة أو نقصان، والله أعلم بالتعدّد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أنا في هذا الكتاب من آل عقيل اثني عشر شخصاً وترجمت لهم ثلاثة منهم استشهدوا في الكوفة وتسعة في كربلاء، وبناءاً على هذا من الممكن أن يكون الكميت ذكر التسعة في شعره ولكنّها صحّفت إلى ستّة، ولهذا اللبس نظائر كثيرة ليست من طبّنا في هذا الكتاب والشعر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أضحكني الدهر وأبكاني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IRNazanin" w:hAnsi="IRNazanin" w:eastAsia="IRNazanin"/>
          <w:color w:val="111111"/>
          <w:sz w:val="28"/>
          <w:sz w:val="28"/>
          <w:szCs w:val="28"/>
          <w:rtl w:val="true"/>
          <w:lang w:bidi="fa-IR"/>
        </w:rPr>
        <w:t>وستّة لا يتمارى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عقیل خیر فرسان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عليّ الخير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هيّج أشجاني</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 المامقاني في ترجمة عبد الله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لعقيل ابنين مسمّين بعبد الله الأكبر والآخر الأصغر قتلا بالطف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سليمان بن قتّة سبعة منهم في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فاندبي إن بكيت آل الرسول</w:t>
      </w:r>
    </w:p>
    <w:p>
      <w:pPr>
        <w:pStyle w:val="BookText"/>
        <w:rPr/>
      </w:pPr>
      <w:r>
        <w:rPr>
          <w:rFonts w:ascii="Amiri" w:hAnsi="Amiri" w:eastAsia="Amiri" w:cs="Amiri"/>
          <w:color w:val="111111"/>
          <w:sz w:val="28"/>
          <w:sz w:val="28"/>
          <w:szCs w:val="28"/>
          <w:rtl w:val="true"/>
          <w:lang w:bidi="ar-SA"/>
        </w:rPr>
        <w:t>ستّة كلّهم لصلب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أُصيبوا وسبعة لعقيل</w:t>
      </w:r>
    </w:p>
    <w:p>
      <w:pPr>
        <w:pStyle w:val="BookText"/>
        <w:rPr/>
      </w:pPr>
      <w:r>
        <w:rPr>
          <w:rFonts w:ascii="Amiri" w:hAnsi="Amiri" w:eastAsia="Amiri" w:cs="Amiri"/>
          <w:color w:val="111111"/>
          <w:sz w:val="28"/>
          <w:sz w:val="28"/>
          <w:szCs w:val="28"/>
          <w:rtl w:val="true"/>
          <w:lang w:bidi="ar-SA"/>
        </w:rPr>
        <w:t xml:space="preserve">وأمّا عبدالله بن عزيز الكناني فقد كان من التوّابين وكان حامل لواء مسلم بن عقيل وكان ابن زياد قد أمر بسجن أربعة آلاف رجل يُطعمهم يوماً ويُجيعهم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ذلك المامقاني بالتفصيل في ترجمة سليمان بن صرد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الحديث أنّ عبد الله هذا أعطاه أهل الشام الأمان بعد استشهاد سليمان بن صرد والمسيّب بن نجبة وعبد الله بن وال وعبد الله بن سعد بن نفيل وخالد بن سعد ابن نفيل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ذلك في نفس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ردّ الأمان وكان معه ابن له صغير فقال له الكنانيون من 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ولدك هذا نرسله إلى أهله، فلم يرض وقاتل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أثبتناه ، والظاهر أن المؤلّف رجع إلى كفاية الأثر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الرواية كاملة مع الشعر ؛ مناقب ابن شهر آشوب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والبحار ،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والعوالم ،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 اللباب في تحرير الأنساب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الكني والألقاب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زيادة على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مسروراً بما 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فقد ذللتم بعد عزَّ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يفشاني</w:t>
      </w:r>
    </w:p>
    <w:p>
      <w:pPr>
        <w:pStyle w:val="BookText"/>
        <w:rPr/>
      </w:pPr>
      <w:r>
        <w:rPr>
          <w:rFonts w:ascii="Amiri" w:hAnsi="Amiri" w:eastAsia="Amiri" w:cs="Amiri"/>
          <w:color w:val="111111"/>
          <w:sz w:val="28"/>
          <w:sz w:val="28"/>
          <w:szCs w:val="28"/>
          <w:rtl w:val="true"/>
          <w:lang w:bidi="ar-SA"/>
        </w:rPr>
        <w:t>متى يقوم الحقِّ فيكم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الأبيات مقحمة في شعر الكميت وليست منه</w:t>
      </w:r>
      <w:r>
        <w:rPr>
          <w:rFonts w:eastAsia="Amiri" w:cs="Amiri" w:ascii="Amiri" w:hAnsi="Amiri"/>
          <w:color w:val="111111"/>
          <w:sz w:val="28"/>
          <w:szCs w:val="28"/>
          <w:rtl w:val="true"/>
          <w:lang w:bidi="ar-SA"/>
        </w:rPr>
        <w:t xml:space="preserve">. </w:t>
      </w:r>
      <w:bookmarkStart w:id="619" w:name="pg16085_238787"/>
    </w:p>
    <w:p>
      <w:pPr>
        <w:pStyle w:val="Heading3"/>
        <w:numPr>
          <w:ilvl w:val="2"/>
          <w:numId w:val="1"/>
        </w:numPr>
        <w:rPr/>
      </w:pPr>
      <w:bookmarkStart w:id="620" w:name="__RefHeading___Toc504460_1280447820"/>
      <w:bookmarkStart w:id="621" w:name="_Toc233"/>
      <w:bookmarkEnd w:id="619"/>
      <w:bookmarkEnd w:id="620"/>
      <w:r>
        <w:rPr/>
        <w:t>119</w:t>
      </w:r>
      <w:r>
        <w:rPr>
          <w:rtl w:val="true"/>
        </w:rPr>
        <w:t xml:space="preserve"> - </w:t>
      </w:r>
      <w:r>
        <w:rPr>
          <w:rtl w:val="true"/>
        </w:rPr>
        <w:t>عبد الله بن عفيف شهيد الكوفة</w:t>
      </w:r>
      <w:bookmarkEnd w:id="621"/>
    </w:p>
    <w:p>
      <w:pPr>
        <w:pStyle w:val="BookText"/>
        <w:rPr/>
      </w:pPr>
      <w:r>
        <w:rPr>
          <w:rFonts w:ascii="Amiri" w:hAnsi="Amiri" w:eastAsia="Amiri" w:cs="Amiri"/>
          <w:color w:val="111111"/>
          <w:sz w:val="28"/>
          <w:sz w:val="28"/>
          <w:szCs w:val="28"/>
          <w:rtl w:val="true"/>
          <w:lang w:bidi="ar-SA"/>
        </w:rPr>
        <w:t xml:space="preserve">روى الشيخ المفيد وغيره أنّ ابن زياد صعد المنبر بعد قتل سيّدالشهداء في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أظهر الحقّ وأهله، ونصر أمير المؤمنين وحزبه، وقتل الكذّاب ابن الكذّاب وشيعته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يزد على ذلك حرفاً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عبدالله بن عفيف الأزدي وكان من شيعة أمير المؤمنين وكان من أهل الزهد والعفاف والولاء الصحيح، وكان قد ذهبت إحدى عينيه في حرب الجمل وذهبت الأُخرى في حرب صفّين وكان من ذلك الحين لم يبرح مسجد الكوفة من الضوء الأوّل في الصباح حتّى يذهب هزيع من الليل، مصلّياً داعياً، ويقضي الليل قائماً والنهار صائماً، ولمّا سمع كلام ابن زیاد رفع عقيرته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إنّ الكذّاب أنت وأبوك والذي ولّاك وأبوه، يابن مرجانة، تقتل أولاد النبيّين وتقوم على المنبر مقام الصدّيقين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ابن زياد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المتجرّء علينا ؟ فصاح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المتكلّم يا عدوَ الله و يا كذّاب ابن الكذّاب، أتقتل الذرّيّة الطاهرة التي قد أذهب الله عنهم الرجس وتزعم أنّك على دين الإسلام ،واغوثاه ، أين أولاد المهاجرى والأنصار مالهم لا ينتقمون من هذا الطاغي اللعين بن اللعين على لسان محمّد رسول ربّ العالمین</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الأزدي وأتني برأسه ، فساروا حتّى أتوا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ابنة صغيرة فسمعت صهيل الخيل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إنّ الأعداء قد هجموا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سيفي وقفي في مكانك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لي القوم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يمينك وشمالك وخلفك و أمامك ، ثمّ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مضيق ،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يميناً وشمالاً ، فقتل خمسين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يصلّي على النبي ّوآله وهو يرتجز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ينشد بهذه الأبيات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بعد الصلاة على النبي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يكشف لي عن بضري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ويحهم والسيف أبداً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إلا مقرا الحنجر</w:t>
      </w:r>
    </w:p>
    <w:p>
      <w:pPr>
        <w:pStyle w:val="BookText"/>
        <w:rPr/>
      </w:pPr>
      <w:r>
        <w:rPr>
          <w:rFonts w:ascii="Amiri" w:hAnsi="Amiri" w:eastAsia="Amiri" w:cs="Amiri"/>
          <w:color w:val="111111"/>
          <w:sz w:val="28"/>
          <w:sz w:val="28"/>
          <w:szCs w:val="28"/>
          <w:rtl w:val="true"/>
          <w:lang w:bidi="ar-SA"/>
        </w:rPr>
        <w:t xml:space="preserve">كذا وأحسبه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يبتغى إلّا مخرّ الحنجر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منكم قد شفيت غلّتي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اليوم قومي تخفر</w:t>
      </w:r>
    </w:p>
    <w:p>
      <w:pPr>
        <w:pStyle w:val="BookText"/>
        <w:rPr/>
      </w:pPr>
      <w:r>
        <w:rPr>
          <w:rFonts w:ascii="IRNazanin" w:hAnsi="IRNazanin" w:eastAsia="IRNazanin"/>
          <w:color w:val="111111"/>
          <w:sz w:val="28"/>
          <w:sz w:val="28"/>
          <w:szCs w:val="28"/>
          <w:rtl w:val="true"/>
          <w:lang w:bidi="fa-IR"/>
        </w:rPr>
        <w:t>أم كيف لي والأصبحيّ قد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بالجيش یکسر کلّ غضنفر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جيشه إلى لقا الغضنفر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أنصفوني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أفنيتكم بموردي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بارزوني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 ومصدري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مرجان الدعي وقد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إذ يؤتى بهم في المحشر</w:t>
      </w:r>
    </w:p>
    <w:p>
      <w:pPr>
        <w:pStyle w:val="BookText"/>
        <w:rPr/>
      </w:pPr>
      <w:r>
        <w:rPr>
          <w:rFonts w:ascii="Amiri" w:hAnsi="Amiri" w:eastAsia="Amiri" w:cs="Amiri"/>
          <w:color w:val="111111"/>
          <w:sz w:val="28"/>
          <w:sz w:val="28"/>
          <w:szCs w:val="28"/>
          <w:rtl w:val="true"/>
          <w:lang w:bidi="ar-SA"/>
        </w:rPr>
        <w:t>والحكم فيه للإله وخصمهم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أحمد مع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فتكاثر وا عليه وأخذوه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عينيك ، 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عينيك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عيناي يوم صفّين مع أمير المؤمنين وقد سألت الله أن يرزقني الشهادة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وما علمت على وجه الأرض أشرّ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لأصحابي أجيبوا المناديا</w:t>
      </w:r>
    </w:p>
    <w:p>
      <w:p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العدى لبّيك لبيك داعيا</w:t>
      </w:r>
    </w:p>
    <w:p>
      <w:pPr>
        <w:pStyle w:val="BookText"/>
        <w:rPr/>
      </w:pPr>
      <w:r>
        <w:rPr>
          <w:rFonts w:ascii="Amiri" w:hAnsi="Amiri" w:eastAsia="Amiri" w:cs="Amiri"/>
          <w:color w:val="111111"/>
          <w:sz w:val="28"/>
          <w:sz w:val="28"/>
          <w:szCs w:val="28"/>
          <w:rtl w:val="true"/>
          <w:lang w:bidi="ar-SA"/>
        </w:rPr>
        <w:t>وقوموا له إذ شدّ للحرب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يجزى بما كان ساعيا</w:t>
      </w:r>
    </w:p>
    <w:p>
      <w:pPr>
        <w:pStyle w:val="BookText"/>
        <w:rPr/>
      </w:pPr>
      <w:r>
        <w:rPr>
          <w:rFonts w:ascii="Amiri" w:hAnsi="Amiri" w:eastAsia="Amiri" w:cs="Amiri"/>
          <w:color w:val="111111"/>
          <w:sz w:val="28"/>
          <w:sz w:val="28"/>
          <w:szCs w:val="28"/>
          <w:rtl w:val="true"/>
          <w:lang w:bidi="ar-SA"/>
        </w:rPr>
        <w:t>وقودوا إلى الأعداء كلّ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وقود السابحات النواحيا</w:t>
      </w:r>
    </w:p>
    <w:p>
      <w:pPr>
        <w:pStyle w:val="BookText"/>
        <w:rPr/>
      </w:pPr>
      <w:r>
        <w:rPr>
          <w:rFonts w:ascii="Amiri" w:hAnsi="Amiri" w:eastAsia="Amiri" w:cs="Amiri"/>
          <w:color w:val="111111"/>
          <w:sz w:val="28"/>
          <w:sz w:val="28"/>
          <w:szCs w:val="28"/>
          <w:rtl w:val="true"/>
          <w:lang w:bidi="ar-SA"/>
        </w:rPr>
        <w:t>وسيروا إلى الأعداء بالبيض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وهزّوا حراباً نحوهم والعواليا</w:t>
      </w:r>
    </w:p>
    <w:p>
      <w:pPr>
        <w:pStyle w:val="BookText"/>
        <w:rPr/>
      </w:pPr>
      <w:r>
        <w:rPr>
          <w:rFonts w:ascii="Amiri" w:hAnsi="Amiri" w:eastAsia="Amiri" w:cs="Amiri"/>
          <w:color w:val="111111"/>
          <w:sz w:val="28"/>
          <w:sz w:val="28"/>
          <w:szCs w:val="28"/>
          <w:rtl w:val="true"/>
          <w:lang w:bidi="ar-SA"/>
        </w:rPr>
        <w:t>وأبكوا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الخلق جدّاً ووالداً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لأهل الأرض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وابكوا حسيناً معدن الجود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لتضعيف المثوبة راجيا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وأبكوا حسيناً كلّما ذرّ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غسوق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إماميا</w:t>
      </w:r>
    </w:p>
    <w:p>
      <w:pPr>
        <w:pStyle w:val="BookText"/>
        <w:rPr/>
      </w:pPr>
      <w:r>
        <w:rPr>
          <w:rFonts w:ascii="Amiri" w:hAnsi="Amiri" w:eastAsia="Amiri" w:cs="Amiri"/>
          <w:color w:val="111111"/>
          <w:sz w:val="28"/>
          <w:sz w:val="28"/>
          <w:szCs w:val="28"/>
          <w:rtl w:val="true"/>
          <w:lang w:bidi="ar-SA"/>
        </w:rPr>
        <w:t>ويبكى حسينا كل حاف وناعل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راكب في الأرض أو كان ماشيا</w:t>
      </w:r>
    </w:p>
    <w:p>
      <w:pPr>
        <w:pStyle w:val="BookText"/>
        <w:rPr/>
      </w:pPr>
      <w:r>
        <w:rPr>
          <w:rFonts w:ascii="Amiri" w:hAnsi="Amiri" w:eastAsia="Amiri" w:cs="Amiri"/>
          <w:color w:val="111111"/>
          <w:sz w:val="28"/>
          <w:sz w:val="28"/>
          <w:szCs w:val="28"/>
          <w:rtl w:val="true"/>
          <w:lang w:bidi="ar-SA"/>
        </w:rPr>
        <w:t xml:space="preserve">لحى الله قوماً كاتبوه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كان للدين حاميا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وغزروه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وفا بالعهد إذ حمي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ولا قائلاً لا تقتلوه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الزاكين يلقى المخازيا</w:t>
      </w:r>
    </w:p>
    <w:p>
      <w:pPr>
        <w:pStyle w:val="BookText"/>
        <w:rPr/>
      </w:pPr>
      <w:r>
        <w:rPr>
          <w:rFonts w:ascii="Amiri" w:hAnsi="Amiri" w:eastAsia="Amiri" w:cs="Amiri"/>
          <w:color w:val="111111"/>
          <w:sz w:val="28"/>
          <w:sz w:val="28"/>
          <w:szCs w:val="28"/>
          <w:rtl w:val="true"/>
          <w:lang w:bidi="ar-SA"/>
        </w:rPr>
        <w:t>ولم يك إلّا ناكثاً أو معاندا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فجرة يأتي إليه وعاديا</w:t>
      </w:r>
    </w:p>
    <w:p>
      <w:pPr>
        <w:pStyle w:val="BookText"/>
        <w:rPr/>
      </w:pPr>
      <w:r>
        <w:rPr>
          <w:rFonts w:ascii="Amiri" w:hAnsi="Amiri" w:eastAsia="Amiri" w:cs="Amiri"/>
          <w:color w:val="111111"/>
          <w:sz w:val="28"/>
          <w:sz w:val="28"/>
          <w:szCs w:val="28"/>
          <w:rtl w:val="true"/>
          <w:lang w:bidi="ar-SA"/>
        </w:rPr>
        <w:t>وأضحى حسين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مسلوباً على الطفّ ثاويا</w:t>
      </w:r>
    </w:p>
    <w:p>
      <w:pPr>
        <w:pStyle w:val="BookText"/>
        <w:rPr/>
      </w:pPr>
      <w:r>
        <w:rPr>
          <w:rFonts w:ascii="Amiri" w:hAnsi="Amiri" w:eastAsia="Amiri" w:cs="Amiri"/>
          <w:color w:val="111111"/>
          <w:sz w:val="28"/>
          <w:sz w:val="28"/>
          <w:szCs w:val="28"/>
          <w:rtl w:val="true"/>
          <w:lang w:bidi="ar-SA"/>
        </w:rPr>
        <w:t>قتيلاً كأن لم يعرف الناس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قوماً قاتلوه المخازيا</w:t>
      </w:r>
    </w:p>
    <w:p>
      <w:pPr>
        <w:pStyle w:val="BookText"/>
        <w:rPr/>
      </w:pPr>
      <w:r>
        <w:rPr>
          <w:rFonts w:ascii="Amiri" w:hAnsi="Amiri" w:eastAsia="Amiri" w:cs="Amiri"/>
          <w:color w:val="111111"/>
          <w:sz w:val="28"/>
          <w:sz w:val="28"/>
          <w:szCs w:val="28"/>
          <w:rtl w:val="true"/>
          <w:lang w:bidi="ar-SA"/>
        </w:rPr>
        <w:t>فياليتني إذا ذاك كنت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وضاربت عنه الفاسقين الأعاديا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ودافعت عنه ما استطعت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وأغمدت سيفي فيهم وسنانيا</w:t>
      </w:r>
    </w:p>
    <w:p>
      <w:pPr>
        <w:pStyle w:val="BookText"/>
        <w:rPr/>
      </w:pPr>
      <w:r>
        <w:rPr>
          <w:rFonts w:ascii="Amiri" w:hAnsi="Amiri" w:eastAsia="Amiri" w:cs="Amiri"/>
          <w:color w:val="111111"/>
          <w:sz w:val="28"/>
          <w:sz w:val="28"/>
          <w:szCs w:val="28"/>
          <w:rtl w:val="true"/>
          <w:lang w:bidi="ar-SA"/>
        </w:rPr>
        <w:t>ولكنّ عذري واضح غير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قعودي ضلّة من ضلاليا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غودرت فيمن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في موضع القتل فاديا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جاهدت عنه بأُسرتي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وخلّاني جميعاً وماليا</w:t>
      </w:r>
    </w:p>
    <w:p>
      <w:pPr>
        <w:pStyle w:val="BookText"/>
        <w:rPr/>
      </w:pPr>
      <w:r>
        <w:rPr>
          <w:rFonts w:ascii="Amiri" w:hAnsi="Amiri" w:eastAsia="Amiri" w:cs="Amiri"/>
          <w:color w:val="111111"/>
          <w:sz w:val="28"/>
          <w:sz w:val="28"/>
          <w:szCs w:val="28"/>
          <w:rtl w:val="true"/>
          <w:lang w:bidi="ar-SA"/>
        </w:rPr>
        <w:t>تزلزلت الآفاق من عظم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له الحصن المحصّن خاويا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footnote2-page338"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الأزدي وأتني برأسه ، فساروا حتّى أتوا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ابنة صغيرة فسمعت صهيل الخيل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إنّ الأعداء قد هجموا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سيفي وقفي في مكانك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لي القوم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يمينك وشمالك وخلفك و أمامك ، ثمّ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مضيق ،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يميناً وشمالاً ، فقتل خمسين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يصلّي على النبي ّوآله وهو يرتجز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ينشد بهذه الأبيات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بعد الصلاة على النبي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يكشف لي عن بضري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ويحهم والسيف أبداً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إلا مقرا الحنجر</w:t>
      </w:r>
    </w:p>
    <w:p>
      <w:pPr>
        <w:pStyle w:val="BookText"/>
        <w:rPr/>
      </w:pPr>
      <w:r>
        <w:rPr>
          <w:rFonts w:ascii="Amiri" w:hAnsi="Amiri" w:eastAsia="Amiri" w:cs="Amiri"/>
          <w:color w:val="111111"/>
          <w:sz w:val="28"/>
          <w:sz w:val="28"/>
          <w:szCs w:val="28"/>
          <w:rtl w:val="true"/>
          <w:lang w:bidi="ar-SA"/>
        </w:rPr>
        <w:t xml:space="preserve">كذا وأحسبه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يبتغى إلّا مخرّ الحنجر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منكم قد شفيت غلّتي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اليوم قومي تخفر</w:t>
      </w:r>
    </w:p>
    <w:p>
      <w:pPr>
        <w:pStyle w:val="BookText"/>
        <w:rPr/>
      </w:pPr>
      <w:r>
        <w:rPr>
          <w:rFonts w:ascii="IRNazanin" w:hAnsi="IRNazanin" w:eastAsia="IRNazanin"/>
          <w:color w:val="111111"/>
          <w:sz w:val="28"/>
          <w:sz w:val="28"/>
          <w:szCs w:val="28"/>
          <w:rtl w:val="true"/>
          <w:lang w:bidi="fa-IR"/>
        </w:rPr>
        <w:t>أم كيف لي والأصبحيّ قد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بالجيش یکسر کلّ غضنفر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جيشه إلى لقا الغضنفر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أنصفوني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أفنيتكم بموردي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بارزوني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 ومصدري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مرجان الدعي وقد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إذ يؤتى بهم في المحشر</w:t>
      </w:r>
    </w:p>
    <w:p>
      <w:pPr>
        <w:pStyle w:val="BookText"/>
        <w:rPr/>
      </w:pPr>
      <w:r>
        <w:rPr>
          <w:rFonts w:ascii="Amiri" w:hAnsi="Amiri" w:eastAsia="Amiri" w:cs="Amiri"/>
          <w:color w:val="111111"/>
          <w:sz w:val="28"/>
          <w:sz w:val="28"/>
          <w:szCs w:val="28"/>
          <w:rtl w:val="true"/>
          <w:lang w:bidi="ar-SA"/>
        </w:rPr>
        <w:t>والحكم فيه للإله وخصمهم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أحمد مع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فتكاثر وا عليه وأخذوه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عينيك ، 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عينيك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عيناي يوم صفّين مع أمير المؤمنين وقد سألت الله أن يرزقني الشهادة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وما علمت على وجه الأرض أشرّ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لأصحابي أجيبوا المناديا</w:t>
      </w:r>
    </w:p>
    <w:p>
      <w:p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العدى لبّيك لبيك داعيا</w:t>
      </w:r>
    </w:p>
    <w:p>
      <w:pPr>
        <w:pStyle w:val="BookText"/>
        <w:rPr/>
      </w:pPr>
      <w:r>
        <w:rPr>
          <w:rFonts w:ascii="Amiri" w:hAnsi="Amiri" w:eastAsia="Amiri" w:cs="Amiri"/>
          <w:color w:val="111111"/>
          <w:sz w:val="28"/>
          <w:sz w:val="28"/>
          <w:szCs w:val="28"/>
          <w:rtl w:val="true"/>
          <w:lang w:bidi="ar-SA"/>
        </w:rPr>
        <w:t>وقوموا له إذ شدّ للحرب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يجزى بما كان ساعيا</w:t>
      </w:r>
    </w:p>
    <w:p>
      <w:pPr>
        <w:pStyle w:val="BookText"/>
        <w:rPr/>
      </w:pPr>
      <w:r>
        <w:rPr>
          <w:rFonts w:ascii="Amiri" w:hAnsi="Amiri" w:eastAsia="Amiri" w:cs="Amiri"/>
          <w:color w:val="111111"/>
          <w:sz w:val="28"/>
          <w:sz w:val="28"/>
          <w:szCs w:val="28"/>
          <w:rtl w:val="true"/>
          <w:lang w:bidi="ar-SA"/>
        </w:rPr>
        <w:t>وقودوا إلى الأعداء كلّ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وقود السابحات النواحيا</w:t>
      </w:r>
    </w:p>
    <w:p>
      <w:pPr>
        <w:pStyle w:val="BookText"/>
        <w:rPr/>
      </w:pPr>
      <w:r>
        <w:rPr>
          <w:rFonts w:ascii="Amiri" w:hAnsi="Amiri" w:eastAsia="Amiri" w:cs="Amiri"/>
          <w:color w:val="111111"/>
          <w:sz w:val="28"/>
          <w:sz w:val="28"/>
          <w:szCs w:val="28"/>
          <w:rtl w:val="true"/>
          <w:lang w:bidi="ar-SA"/>
        </w:rPr>
        <w:t>وسيروا إلى الأعداء بالبيض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وهزّوا حراباً نحوهم والعواليا</w:t>
      </w:r>
    </w:p>
    <w:p>
      <w:pPr>
        <w:pStyle w:val="BookText"/>
        <w:rPr/>
      </w:pPr>
      <w:r>
        <w:rPr>
          <w:rFonts w:ascii="Amiri" w:hAnsi="Amiri" w:eastAsia="Amiri" w:cs="Amiri"/>
          <w:color w:val="111111"/>
          <w:sz w:val="28"/>
          <w:sz w:val="28"/>
          <w:szCs w:val="28"/>
          <w:rtl w:val="true"/>
          <w:lang w:bidi="ar-SA"/>
        </w:rPr>
        <w:t>وأبكوا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الخلق جدّاً ووالداً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لأهل الأرض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وابكوا حسيناً معدن الجود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لتضعيف المثوبة راجيا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وأبكوا حسيناً كلّما ذرّ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غسوق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إماميا</w:t>
      </w:r>
    </w:p>
    <w:p>
      <w:pPr>
        <w:pStyle w:val="BookText"/>
        <w:rPr/>
      </w:pPr>
      <w:r>
        <w:rPr>
          <w:rFonts w:ascii="Amiri" w:hAnsi="Amiri" w:eastAsia="Amiri" w:cs="Amiri"/>
          <w:color w:val="111111"/>
          <w:sz w:val="28"/>
          <w:sz w:val="28"/>
          <w:szCs w:val="28"/>
          <w:rtl w:val="true"/>
          <w:lang w:bidi="ar-SA"/>
        </w:rPr>
        <w:t>ويبكى حسينا كل حاف وناعل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راكب في الأرض أو كان ماشيا</w:t>
      </w:r>
    </w:p>
    <w:p>
      <w:pPr>
        <w:pStyle w:val="BookText"/>
        <w:rPr/>
      </w:pPr>
      <w:r>
        <w:rPr>
          <w:rFonts w:ascii="Amiri" w:hAnsi="Amiri" w:eastAsia="Amiri" w:cs="Amiri"/>
          <w:color w:val="111111"/>
          <w:sz w:val="28"/>
          <w:sz w:val="28"/>
          <w:szCs w:val="28"/>
          <w:rtl w:val="true"/>
          <w:lang w:bidi="ar-SA"/>
        </w:rPr>
        <w:t xml:space="preserve">لحى الله قوماً كاتبوه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كان للدين حاميا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وغزروه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وفا بالعهد إذ حمي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ولا قائلاً لا تقتلوه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الزاكين يلقى المخازيا</w:t>
      </w:r>
    </w:p>
    <w:p>
      <w:pPr>
        <w:pStyle w:val="BookText"/>
        <w:rPr/>
      </w:pPr>
      <w:r>
        <w:rPr>
          <w:rFonts w:ascii="Amiri" w:hAnsi="Amiri" w:eastAsia="Amiri" w:cs="Amiri"/>
          <w:color w:val="111111"/>
          <w:sz w:val="28"/>
          <w:sz w:val="28"/>
          <w:szCs w:val="28"/>
          <w:rtl w:val="true"/>
          <w:lang w:bidi="ar-SA"/>
        </w:rPr>
        <w:t>ولم يك إلّا ناكثاً أو معاندا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فجرة يأتي إليه وعاديا</w:t>
      </w:r>
    </w:p>
    <w:p>
      <w:pPr>
        <w:pStyle w:val="BookText"/>
        <w:rPr/>
      </w:pPr>
      <w:r>
        <w:rPr>
          <w:rFonts w:ascii="Amiri" w:hAnsi="Amiri" w:eastAsia="Amiri" w:cs="Amiri"/>
          <w:color w:val="111111"/>
          <w:sz w:val="28"/>
          <w:sz w:val="28"/>
          <w:szCs w:val="28"/>
          <w:rtl w:val="true"/>
          <w:lang w:bidi="ar-SA"/>
        </w:rPr>
        <w:t>وأضحى حسين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مسلوباً على الطفّ ثاويا</w:t>
      </w:r>
    </w:p>
    <w:p>
      <w:pPr>
        <w:pStyle w:val="BookText"/>
        <w:rPr/>
      </w:pPr>
      <w:r>
        <w:rPr>
          <w:rFonts w:ascii="Amiri" w:hAnsi="Amiri" w:eastAsia="Amiri" w:cs="Amiri"/>
          <w:color w:val="111111"/>
          <w:sz w:val="28"/>
          <w:sz w:val="28"/>
          <w:szCs w:val="28"/>
          <w:rtl w:val="true"/>
          <w:lang w:bidi="ar-SA"/>
        </w:rPr>
        <w:t>قتيلاً كأن لم يعرف الناس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قوماً قاتلوه المخازيا</w:t>
      </w:r>
    </w:p>
    <w:p>
      <w:pPr>
        <w:pStyle w:val="BookText"/>
        <w:rPr/>
      </w:pPr>
      <w:r>
        <w:rPr>
          <w:rFonts w:ascii="Amiri" w:hAnsi="Amiri" w:eastAsia="Amiri" w:cs="Amiri"/>
          <w:color w:val="111111"/>
          <w:sz w:val="28"/>
          <w:sz w:val="28"/>
          <w:szCs w:val="28"/>
          <w:rtl w:val="true"/>
          <w:lang w:bidi="ar-SA"/>
        </w:rPr>
        <w:t>فياليتني إذا ذاك كنت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وضاربت عنه الفاسقين الأعاديا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ودافعت عنه ما استطعت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وأغمدت سيفي فيهم وسنانيا</w:t>
      </w:r>
    </w:p>
    <w:p>
      <w:pPr>
        <w:pStyle w:val="BookText"/>
        <w:rPr/>
      </w:pPr>
      <w:r>
        <w:rPr>
          <w:rFonts w:ascii="Amiri" w:hAnsi="Amiri" w:eastAsia="Amiri" w:cs="Amiri"/>
          <w:color w:val="111111"/>
          <w:sz w:val="28"/>
          <w:sz w:val="28"/>
          <w:szCs w:val="28"/>
          <w:rtl w:val="true"/>
          <w:lang w:bidi="ar-SA"/>
        </w:rPr>
        <w:t>ولكنّ عذري واضح غير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قعودي ضلّة من ضلاليا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غودرت فيمن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في موضع القتل فاديا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جاهدت عنه بأُسرتي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وخلّاني جميعاً وماليا</w:t>
      </w:r>
    </w:p>
    <w:p>
      <w:pPr>
        <w:pStyle w:val="BookText"/>
        <w:rPr/>
      </w:pPr>
      <w:r>
        <w:rPr>
          <w:rFonts w:ascii="Amiri" w:hAnsi="Amiri" w:eastAsia="Amiri" w:cs="Amiri"/>
          <w:color w:val="111111"/>
          <w:sz w:val="28"/>
          <w:sz w:val="28"/>
          <w:szCs w:val="28"/>
          <w:rtl w:val="true"/>
          <w:lang w:bidi="ar-SA"/>
        </w:rPr>
        <w:t>تزلزلت الآفاق من عظم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له الحصن المحصّن خاويا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footnote2-page338"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ascii="Amiri" w:hAnsi="Amiri" w:eastAsia="Amiri" w:cs="Amiri"/>
          <w:color w:val="111111"/>
          <w:sz w:val="28"/>
          <w:sz w:val="28"/>
          <w:szCs w:val="28"/>
          <w:rtl w:val="true"/>
          <w:lang w:bidi="ar-SA"/>
        </w:rPr>
        <w:t>والله لو يكشف لي عن بضري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ويحهم والسيف أبداً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إلا مقرا الحنجر</w:t>
      </w:r>
    </w:p>
    <w:p>
      <w:pPr>
        <w:pStyle w:val="BookText"/>
        <w:rPr/>
      </w:pPr>
      <w:r>
        <w:rPr>
          <w:rFonts w:ascii="Amiri" w:hAnsi="Amiri" w:eastAsia="Amiri" w:cs="Amiri"/>
          <w:color w:val="111111"/>
          <w:sz w:val="28"/>
          <w:sz w:val="28"/>
          <w:szCs w:val="28"/>
          <w:rtl w:val="true"/>
          <w:lang w:bidi="ar-SA"/>
        </w:rPr>
        <w:t xml:space="preserve">كذا وأحسبه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يبتغى إلّا مخرّ الحنجر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منكم قد شفيت غلّتي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اليوم قومي تخفر</w:t>
      </w:r>
    </w:p>
    <w:p>
      <w:pPr>
        <w:pStyle w:val="BookText"/>
        <w:rPr/>
      </w:pPr>
      <w:r>
        <w:rPr>
          <w:rFonts w:ascii="IRNazanin" w:hAnsi="IRNazanin" w:eastAsia="IRNazanin"/>
          <w:color w:val="111111"/>
          <w:sz w:val="28"/>
          <w:sz w:val="28"/>
          <w:szCs w:val="28"/>
          <w:rtl w:val="true"/>
          <w:lang w:bidi="fa-IR"/>
        </w:rPr>
        <w:t>أم كيف لي والأصبحيّ قد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بالجيش یکسر کلّ غضنفر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جيشه إلى لقا الغضنفر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أنصفوني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أفنيتكم بموردي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بارزوني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 ومصدري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مرجان الدعي وقد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إذ يؤتى بهم في المحشر</w:t>
      </w:r>
    </w:p>
    <w:p>
      <w:pPr>
        <w:pStyle w:val="BookText"/>
        <w:rPr/>
      </w:pPr>
      <w:r>
        <w:rPr>
          <w:rFonts w:ascii="Amiri" w:hAnsi="Amiri" w:eastAsia="Amiri" w:cs="Amiri"/>
          <w:color w:val="111111"/>
          <w:sz w:val="28"/>
          <w:sz w:val="28"/>
          <w:szCs w:val="28"/>
          <w:rtl w:val="true"/>
          <w:lang w:bidi="ar-SA"/>
        </w:rPr>
        <w:t>والحكم فيه للإله وخصمهم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أحمد مع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فتكاثر وا عليه وأخذوه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عينيك ، 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عينيك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عيناي يوم صفّين مع أمير المؤمنين وقد سألت الله أن يرزقني الشهادة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وما علمت على وجه الأرض أشرّ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لأصحابي أجيبوا المناديا</w:t>
      </w:r>
    </w:p>
    <w:p>
      <w:p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العدى لبّيك لبيك داعيا</w:t>
      </w:r>
    </w:p>
    <w:p>
      <w:pPr>
        <w:pStyle w:val="BookText"/>
        <w:rPr/>
      </w:pPr>
      <w:r>
        <w:rPr>
          <w:rFonts w:ascii="Amiri" w:hAnsi="Amiri" w:eastAsia="Amiri" w:cs="Amiri"/>
          <w:color w:val="111111"/>
          <w:sz w:val="28"/>
          <w:sz w:val="28"/>
          <w:szCs w:val="28"/>
          <w:rtl w:val="true"/>
          <w:lang w:bidi="ar-SA"/>
        </w:rPr>
        <w:t>وقوموا له إذ شدّ للحرب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يجزى بما كان ساعيا</w:t>
      </w:r>
    </w:p>
    <w:p>
      <w:pPr>
        <w:pStyle w:val="BookText"/>
        <w:rPr/>
      </w:pPr>
      <w:r>
        <w:rPr>
          <w:rFonts w:ascii="Amiri" w:hAnsi="Amiri" w:eastAsia="Amiri" w:cs="Amiri"/>
          <w:color w:val="111111"/>
          <w:sz w:val="28"/>
          <w:sz w:val="28"/>
          <w:szCs w:val="28"/>
          <w:rtl w:val="true"/>
          <w:lang w:bidi="ar-SA"/>
        </w:rPr>
        <w:t>وقودوا إلى الأعداء كلّ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وقود السابحات النواحيا</w:t>
      </w:r>
    </w:p>
    <w:p>
      <w:pPr>
        <w:pStyle w:val="BookText"/>
        <w:rPr/>
      </w:pPr>
      <w:r>
        <w:rPr>
          <w:rFonts w:ascii="Amiri" w:hAnsi="Amiri" w:eastAsia="Amiri" w:cs="Amiri"/>
          <w:color w:val="111111"/>
          <w:sz w:val="28"/>
          <w:sz w:val="28"/>
          <w:szCs w:val="28"/>
          <w:rtl w:val="true"/>
          <w:lang w:bidi="ar-SA"/>
        </w:rPr>
        <w:t>وسيروا إلى الأعداء بالبيض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وهزّوا حراباً نحوهم والعواليا</w:t>
      </w:r>
    </w:p>
    <w:p>
      <w:pPr>
        <w:pStyle w:val="BookText"/>
        <w:rPr/>
      </w:pPr>
      <w:r>
        <w:rPr>
          <w:rFonts w:ascii="Amiri" w:hAnsi="Amiri" w:eastAsia="Amiri" w:cs="Amiri"/>
          <w:color w:val="111111"/>
          <w:sz w:val="28"/>
          <w:sz w:val="28"/>
          <w:szCs w:val="28"/>
          <w:rtl w:val="true"/>
          <w:lang w:bidi="ar-SA"/>
        </w:rPr>
        <w:t>وأبكوا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الخلق جدّاً ووالداً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لأهل الأرض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وابكوا حسيناً معدن الجود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لتضعيف المثوبة راجيا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وأبكوا حسيناً كلّما ذرّ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غسوق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إماميا</w:t>
      </w:r>
    </w:p>
    <w:p>
      <w:pPr>
        <w:pStyle w:val="BookText"/>
        <w:rPr/>
      </w:pPr>
      <w:r>
        <w:rPr>
          <w:rFonts w:ascii="Amiri" w:hAnsi="Amiri" w:eastAsia="Amiri" w:cs="Amiri"/>
          <w:color w:val="111111"/>
          <w:sz w:val="28"/>
          <w:sz w:val="28"/>
          <w:szCs w:val="28"/>
          <w:rtl w:val="true"/>
          <w:lang w:bidi="ar-SA"/>
        </w:rPr>
        <w:t>ويبكى حسينا كل حاف وناعل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راكب في الأرض أو كان ماشيا</w:t>
      </w:r>
    </w:p>
    <w:p>
      <w:pPr>
        <w:pStyle w:val="BookText"/>
        <w:rPr/>
      </w:pPr>
      <w:r>
        <w:rPr>
          <w:rFonts w:ascii="Amiri" w:hAnsi="Amiri" w:eastAsia="Amiri" w:cs="Amiri"/>
          <w:color w:val="111111"/>
          <w:sz w:val="28"/>
          <w:sz w:val="28"/>
          <w:szCs w:val="28"/>
          <w:rtl w:val="true"/>
          <w:lang w:bidi="ar-SA"/>
        </w:rPr>
        <w:t xml:space="preserve">لحى الله قوماً كاتبوه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كان للدين حاميا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وغزروه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وفا بالعهد إذ حمي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ولا قائلاً لا تقتلوه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الزاكين يلقى المخازيا</w:t>
      </w:r>
    </w:p>
    <w:p>
      <w:pPr>
        <w:pStyle w:val="BookText"/>
        <w:rPr/>
      </w:pPr>
      <w:r>
        <w:rPr>
          <w:rFonts w:ascii="Amiri" w:hAnsi="Amiri" w:eastAsia="Amiri" w:cs="Amiri"/>
          <w:color w:val="111111"/>
          <w:sz w:val="28"/>
          <w:sz w:val="28"/>
          <w:szCs w:val="28"/>
          <w:rtl w:val="true"/>
          <w:lang w:bidi="ar-SA"/>
        </w:rPr>
        <w:t>ولم يك إلّا ناكثاً أو معاندا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فجرة يأتي إليه وعاديا</w:t>
      </w:r>
    </w:p>
    <w:p>
      <w:pPr>
        <w:pStyle w:val="BookText"/>
        <w:rPr/>
      </w:pPr>
      <w:r>
        <w:rPr>
          <w:rFonts w:ascii="Amiri" w:hAnsi="Amiri" w:eastAsia="Amiri" w:cs="Amiri"/>
          <w:color w:val="111111"/>
          <w:sz w:val="28"/>
          <w:sz w:val="28"/>
          <w:szCs w:val="28"/>
          <w:rtl w:val="true"/>
          <w:lang w:bidi="ar-SA"/>
        </w:rPr>
        <w:t>وأضحى حسين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مسلوباً على الطفّ ثاويا</w:t>
      </w:r>
    </w:p>
    <w:p>
      <w:pPr>
        <w:pStyle w:val="BookText"/>
        <w:rPr/>
      </w:pPr>
      <w:r>
        <w:rPr>
          <w:rFonts w:ascii="Amiri" w:hAnsi="Amiri" w:eastAsia="Amiri" w:cs="Amiri"/>
          <w:color w:val="111111"/>
          <w:sz w:val="28"/>
          <w:sz w:val="28"/>
          <w:szCs w:val="28"/>
          <w:rtl w:val="true"/>
          <w:lang w:bidi="ar-SA"/>
        </w:rPr>
        <w:t>قتيلاً كأن لم يعرف الناس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قوماً قاتلوه المخازيا</w:t>
      </w:r>
    </w:p>
    <w:p>
      <w:pPr>
        <w:pStyle w:val="BookText"/>
        <w:rPr/>
      </w:pPr>
      <w:r>
        <w:rPr>
          <w:rFonts w:ascii="Amiri" w:hAnsi="Amiri" w:eastAsia="Amiri" w:cs="Amiri"/>
          <w:color w:val="111111"/>
          <w:sz w:val="28"/>
          <w:sz w:val="28"/>
          <w:szCs w:val="28"/>
          <w:rtl w:val="true"/>
          <w:lang w:bidi="ar-SA"/>
        </w:rPr>
        <w:t>فياليتني إذا ذاك كنت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وضاربت عنه الفاسقين الأعاديا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ودافعت عنه ما استطعت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وأغمدت سيفي فيهم وسنانيا</w:t>
      </w:r>
    </w:p>
    <w:p>
      <w:pPr>
        <w:pStyle w:val="BookText"/>
        <w:rPr/>
      </w:pPr>
      <w:r>
        <w:rPr>
          <w:rFonts w:ascii="Amiri" w:hAnsi="Amiri" w:eastAsia="Amiri" w:cs="Amiri"/>
          <w:color w:val="111111"/>
          <w:sz w:val="28"/>
          <w:sz w:val="28"/>
          <w:szCs w:val="28"/>
          <w:rtl w:val="true"/>
          <w:lang w:bidi="ar-SA"/>
        </w:rPr>
        <w:t>ولكنّ عذري واضح غير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قعودي ضلّة من ضلاليا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غودرت فيمن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في موضع القتل فاديا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جاهدت عنه بأُسرتي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وخلّاني جميعاً وماليا</w:t>
      </w:r>
    </w:p>
    <w:p>
      <w:pPr>
        <w:pStyle w:val="BookText"/>
        <w:rPr/>
      </w:pPr>
      <w:r>
        <w:rPr>
          <w:rFonts w:ascii="Amiri" w:hAnsi="Amiri" w:eastAsia="Amiri" w:cs="Amiri"/>
          <w:color w:val="111111"/>
          <w:sz w:val="28"/>
          <w:sz w:val="28"/>
          <w:szCs w:val="28"/>
          <w:rtl w:val="true"/>
          <w:lang w:bidi="ar-SA"/>
        </w:rPr>
        <w:t>تزلزلت الآفاق من عظم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له الحصن المحصّن خاويا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footnote2-page338"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الأزدي وأتني برأسه ، فساروا حتّى أتوا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ابنة صغيرة فسمعت صهيل الخيل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 إنّ الأعداء قد هجموا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ناوليني سيفي وقفي في مكانك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لي القوم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يمينك وشمالك وخلفك و أمامك ، ثمّ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مضيق ،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يميناً وشمالاً ، فقتل خمسين فارساً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يصلّي على النبي ّوآله وهو يرتجز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ينشد بهذه الأبيات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بعد الصلاة على النبي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يكشف لي عن بضري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ويحهم والسيف أبداً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إلا مقرا الحنجر</w:t>
      </w:r>
    </w:p>
    <w:p>
      <w:pPr>
        <w:pStyle w:val="BookText"/>
        <w:rPr/>
      </w:pPr>
      <w:r>
        <w:rPr>
          <w:rFonts w:ascii="Amiri" w:hAnsi="Amiri" w:eastAsia="Amiri" w:cs="Amiri"/>
          <w:color w:val="111111"/>
          <w:sz w:val="28"/>
          <w:sz w:val="28"/>
          <w:szCs w:val="28"/>
          <w:rtl w:val="true"/>
          <w:lang w:bidi="ar-SA"/>
        </w:rPr>
        <w:t xml:space="preserve">كذا وأحسبه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يبتغى إلّا مخرّ الحنجر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منكم قد شفيت غلّتي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اليوم قومي تخفر</w:t>
      </w:r>
    </w:p>
    <w:p>
      <w:pPr>
        <w:pStyle w:val="BookText"/>
        <w:rPr/>
      </w:pPr>
      <w:r>
        <w:rPr>
          <w:rFonts w:ascii="IRNazanin" w:hAnsi="IRNazanin" w:eastAsia="IRNazanin"/>
          <w:color w:val="111111"/>
          <w:sz w:val="28"/>
          <w:sz w:val="28"/>
          <w:szCs w:val="28"/>
          <w:rtl w:val="true"/>
          <w:lang w:bidi="fa-IR"/>
        </w:rPr>
        <w:t>أم كيف لي والأصبحيّ قد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بالجيش یکسر کلّ غضنفر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جيشه إلى لقا الغضنفر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أنصفوني واحداً فواحداً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أفنيتكم بموردي ومصدري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بارزوني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ضاق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 ومصدري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ابن مرجان الدعي وقد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إذ يؤتى بهم في المحشر</w:t>
      </w:r>
    </w:p>
    <w:p>
      <w:pPr>
        <w:pStyle w:val="BookText"/>
        <w:rPr/>
      </w:pPr>
      <w:r>
        <w:rPr>
          <w:rFonts w:ascii="Amiri" w:hAnsi="Amiri" w:eastAsia="Amiri" w:cs="Amiri"/>
          <w:color w:val="111111"/>
          <w:sz w:val="28"/>
          <w:sz w:val="28"/>
          <w:szCs w:val="28"/>
          <w:rtl w:val="true"/>
          <w:lang w:bidi="ar-SA"/>
        </w:rPr>
        <w:t>والحكم فيه للإله وخصمهم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أحمد مع حيدر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فتكاثر وا عليه وأخذوه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زياد،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عينيك ، فقال له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أعمى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عينيك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عيناي يوم صفّين مع أمير المؤمنين وقد سألت الله أن يرزقني الشهادة على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وما علمت على وجه الأرض أشرّ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لأصحابي أجيبوا المناديا</w:t>
      </w:r>
    </w:p>
    <w:p>
      <w:p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العدى لبّيك لبيك داعيا</w:t>
      </w:r>
    </w:p>
    <w:p>
      <w:pPr>
        <w:pStyle w:val="BookText"/>
        <w:rPr/>
      </w:pPr>
      <w:r>
        <w:rPr>
          <w:rFonts w:ascii="Amiri" w:hAnsi="Amiri" w:eastAsia="Amiri" w:cs="Amiri"/>
          <w:color w:val="111111"/>
          <w:sz w:val="28"/>
          <w:sz w:val="28"/>
          <w:szCs w:val="28"/>
          <w:rtl w:val="true"/>
          <w:lang w:bidi="ar-SA"/>
        </w:rPr>
        <w:t>وقوموا له إذ شدّ للحرب 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امرئ يجزى بما كان ساعيا</w:t>
      </w:r>
    </w:p>
    <w:p>
      <w:pPr>
        <w:pStyle w:val="BookText"/>
        <w:rPr/>
      </w:pPr>
      <w:r>
        <w:rPr>
          <w:rFonts w:ascii="Amiri" w:hAnsi="Amiri" w:eastAsia="Amiri" w:cs="Amiri"/>
          <w:color w:val="111111"/>
          <w:sz w:val="28"/>
          <w:sz w:val="28"/>
          <w:szCs w:val="28"/>
          <w:rtl w:val="true"/>
          <w:lang w:bidi="ar-SA"/>
        </w:rPr>
        <w:t>وقودوا إلى الأعداء كلّ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وقود السابحات النواحيا</w:t>
      </w:r>
    </w:p>
    <w:p>
      <w:pPr>
        <w:pStyle w:val="BookText"/>
        <w:rPr/>
      </w:pPr>
      <w:r>
        <w:rPr>
          <w:rFonts w:ascii="Amiri" w:hAnsi="Amiri" w:eastAsia="Amiri" w:cs="Amiri"/>
          <w:color w:val="111111"/>
          <w:sz w:val="28"/>
          <w:sz w:val="28"/>
          <w:szCs w:val="28"/>
          <w:rtl w:val="true"/>
          <w:lang w:bidi="ar-SA"/>
        </w:rPr>
        <w:t>وسيروا إلى الأعداء بالبيض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وهزّوا حراباً نحوهم والعواليا</w:t>
      </w:r>
    </w:p>
    <w:p>
      <w:pPr>
        <w:pStyle w:val="BookText"/>
        <w:rPr/>
      </w:pPr>
      <w:r>
        <w:rPr>
          <w:rFonts w:ascii="Amiri" w:hAnsi="Amiri" w:eastAsia="Amiri" w:cs="Amiri"/>
          <w:color w:val="111111"/>
          <w:sz w:val="28"/>
          <w:sz w:val="28"/>
          <w:szCs w:val="28"/>
          <w:rtl w:val="true"/>
          <w:lang w:bidi="ar-SA"/>
        </w:rPr>
        <w:t>وأبكوا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الخلق جدّاً ووالداً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لأهل الأرض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هاديا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وابكوا حسيناً معدن الجود والتُّقى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لتضعيف المثوبة راجيا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وأبكوا حسيناً كلّما ذرّ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غسوق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ابكوا إماميا</w:t>
      </w:r>
    </w:p>
    <w:p>
      <w:pPr>
        <w:pStyle w:val="BookText"/>
        <w:rPr/>
      </w:pPr>
      <w:r>
        <w:rPr>
          <w:rFonts w:ascii="Amiri" w:hAnsi="Amiri" w:eastAsia="Amiri" w:cs="Amiri"/>
          <w:color w:val="111111"/>
          <w:sz w:val="28"/>
          <w:sz w:val="28"/>
          <w:szCs w:val="28"/>
          <w:rtl w:val="true"/>
          <w:lang w:bidi="ar-SA"/>
        </w:rPr>
        <w:t>ويبكى حسينا كل حاف وناعل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راكب في الأرض أو كان ماشيا</w:t>
      </w:r>
    </w:p>
    <w:p>
      <w:pPr>
        <w:pStyle w:val="BookText"/>
        <w:rPr/>
      </w:pPr>
      <w:r>
        <w:rPr>
          <w:rFonts w:ascii="Amiri" w:hAnsi="Amiri" w:eastAsia="Amiri" w:cs="Amiri"/>
          <w:color w:val="111111"/>
          <w:sz w:val="28"/>
          <w:sz w:val="28"/>
          <w:szCs w:val="28"/>
          <w:rtl w:val="true"/>
          <w:lang w:bidi="ar-SA"/>
        </w:rPr>
        <w:t xml:space="preserve">لحى الله قوماً كاتبوه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من كان للدين حاميا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وغزروه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وفا بالعهد إذ حمي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زاجراً عنه المضلّين ناهيا</w:t>
      </w:r>
    </w:p>
    <w:p>
      <w:pPr>
        <w:pStyle w:val="BookText"/>
        <w:rPr/>
      </w:pPr>
      <w:r>
        <w:rPr>
          <w:rFonts w:ascii="Amiri" w:hAnsi="Amiri" w:eastAsia="Amiri" w:cs="Amiri"/>
          <w:color w:val="111111"/>
          <w:sz w:val="28"/>
          <w:sz w:val="28"/>
          <w:szCs w:val="28"/>
          <w:rtl w:val="true"/>
          <w:lang w:bidi="ar-SA"/>
        </w:rPr>
        <w:t>ولا قائلاً لا تقتلوه فتخسروا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الزاكين يلقى المخازيا</w:t>
      </w:r>
    </w:p>
    <w:p>
      <w:pPr>
        <w:pStyle w:val="BookText"/>
        <w:rPr/>
      </w:pPr>
      <w:r>
        <w:rPr>
          <w:rFonts w:ascii="Amiri" w:hAnsi="Amiri" w:eastAsia="Amiri" w:cs="Amiri"/>
          <w:color w:val="111111"/>
          <w:sz w:val="28"/>
          <w:sz w:val="28"/>
          <w:szCs w:val="28"/>
          <w:rtl w:val="true"/>
          <w:lang w:bidi="ar-SA"/>
        </w:rPr>
        <w:t>ولم يك إلّا ناكثاً أو معاندا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فجرة يأتي إليه وعاديا</w:t>
      </w:r>
    </w:p>
    <w:p>
      <w:pPr>
        <w:pStyle w:val="BookText"/>
        <w:rPr/>
      </w:pPr>
      <w:r>
        <w:rPr>
          <w:rFonts w:ascii="Amiri" w:hAnsi="Amiri" w:eastAsia="Amiri" w:cs="Amiri"/>
          <w:color w:val="111111"/>
          <w:sz w:val="28"/>
          <w:sz w:val="28"/>
          <w:szCs w:val="28"/>
          <w:rtl w:val="true"/>
          <w:lang w:bidi="ar-SA"/>
        </w:rPr>
        <w:t>وأضحى حسين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فغودر مسلوباً على الطفّ ثاويا</w:t>
      </w:r>
    </w:p>
    <w:p>
      <w:pPr>
        <w:pStyle w:val="BookText"/>
        <w:rPr/>
      </w:pPr>
      <w:r>
        <w:rPr>
          <w:rFonts w:ascii="Amiri" w:hAnsi="Amiri" w:eastAsia="Amiri" w:cs="Amiri"/>
          <w:color w:val="111111"/>
          <w:sz w:val="28"/>
          <w:sz w:val="28"/>
          <w:szCs w:val="28"/>
          <w:rtl w:val="true"/>
          <w:lang w:bidi="ar-SA"/>
        </w:rPr>
        <w:t>قتيلاً كأن لم يعرف الناس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قوماً قاتلوه المخازيا</w:t>
      </w:r>
    </w:p>
    <w:p>
      <w:pPr>
        <w:pStyle w:val="BookText"/>
        <w:rPr/>
      </w:pPr>
      <w:r>
        <w:rPr>
          <w:rFonts w:ascii="Amiri" w:hAnsi="Amiri" w:eastAsia="Amiri" w:cs="Amiri"/>
          <w:color w:val="111111"/>
          <w:sz w:val="28"/>
          <w:sz w:val="28"/>
          <w:szCs w:val="28"/>
          <w:rtl w:val="true"/>
          <w:lang w:bidi="ar-SA"/>
        </w:rPr>
        <w:t>فياليتني إذا ذاك كنت لحقته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وضاربت عنه الفاسقين الأعاديا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ودافعت عنه ما استطعت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وأغمدت سيفي فيهم وسنانيا</w:t>
      </w:r>
    </w:p>
    <w:p>
      <w:pPr>
        <w:pStyle w:val="BookText"/>
        <w:rPr/>
      </w:pPr>
      <w:r>
        <w:rPr>
          <w:rFonts w:ascii="Amiri" w:hAnsi="Amiri" w:eastAsia="Amiri" w:cs="Amiri"/>
          <w:color w:val="111111"/>
          <w:sz w:val="28"/>
          <w:sz w:val="28"/>
          <w:szCs w:val="28"/>
          <w:rtl w:val="true"/>
          <w:lang w:bidi="ar-SA"/>
        </w:rPr>
        <w:t>ولكنّ عذري واضح غير مختف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قعودي ضلّة من ضلاليا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غودرت فيمن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له في موضع القتل فاديا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جاهدت عنه بأُسرتي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 وخلّاني جميعاً وماليا</w:t>
      </w:r>
    </w:p>
    <w:p>
      <w:pPr>
        <w:pStyle w:val="BookText"/>
        <w:rPr/>
      </w:pPr>
      <w:r>
        <w:rPr>
          <w:rFonts w:ascii="Amiri" w:hAnsi="Amiri" w:eastAsia="Amiri" w:cs="Amiri"/>
          <w:color w:val="111111"/>
          <w:sz w:val="28"/>
          <w:sz w:val="28"/>
          <w:szCs w:val="28"/>
          <w:rtl w:val="true"/>
          <w:lang w:bidi="ar-SA"/>
        </w:rPr>
        <w:t>تزلزلت الآفاق من عظم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له الحصن المحصّن خاويا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footnote2-page338"&gt; 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قتل عبدالله بن عفيف كما رآه أبو مخنف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زياد لما صعد المنبر جعل يسب عليّاً والحسن والحسين ، فقام إليه رجل اسمه عبد الله بن عفيف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شيخاً كبيراً قد كف بصره وكان له صحبة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فاك ولعن جدّك وأباك وعذّبك وأخزاك، وجعل النار مثواك ،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قتل الحسين عن سبّهم على المنابر ولقد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ومن سبّني فقد سبّ الله ، ومن سبّ الله أكبه على منخره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القيامة ، أتسبّ عليّاً وأولاده، فعند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 زياد الملعون بضرب عنقه فمنع عنه قومه وحملوه إلى منزله ، فلمّا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دعا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خولّى الأصبحي وضمّ إليه خمسمائة فارس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انطلقوا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فلمّا سمع ابن زياد ذلك منه غلت الدماء في شرايينه لشدّة غضبه وانتفخت أوداجه ، فقام إليه الشُّرط والجلاوزة والأعوان وحُرّاس ابن زياد ليقبضوا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ابن عفيف فنادى بشعار الأزد فانتدب إليه أشراف من قبيلته من ورائه فخلّصوه من أيديهم وأخرجوه من باب المسجد وأوصلوه إلى منزله فأمر ابن زياد بالقبض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إلى هذا الأعمى وأتوني به، أعمى الله قلبه كما أعمى عينيه، فقام جلاوزته إليه ، فلمّا سمع الأزد بذلك ثاروا للدفاع عنه ولحق بهم أحلافهم من أهل اليمن ولم تكن بالجلاوزة قوّة على القتال، ونمى الخبر إلى ابن زياد فطلب محمّداً بن الأشعث وأمّره على جماعة من رجال مضر وأذن له بالحرب والقتال حتّى القبض على ابن العفيف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زالت الأطواد من عظم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الشناخيب هاويا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لمصابه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له الآفاق جهراً بواكيا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أُمّة ضلّت عن الحقّ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أنيبوا فإنّ الله في الحكم عاليا</w:t>
      </w:r>
    </w:p>
    <w:p>
      <w:pPr>
        <w:pStyle w:val="BookText"/>
        <w:rPr/>
      </w:pPr>
      <w:r>
        <w:rPr>
          <w:rFonts w:ascii="Amiri" w:hAnsi="Amiri" w:eastAsia="Amiri" w:cs="Amiri"/>
          <w:color w:val="111111"/>
          <w:sz w:val="28"/>
          <w:sz w:val="28"/>
          <w:szCs w:val="28"/>
          <w:rtl w:val="true"/>
          <w:lang w:bidi="ar-SA"/>
        </w:rPr>
        <w:t>وتوبوا إلى التوّاب من سوء فعلكم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تتوبوا تدركون المخازيا</w:t>
      </w:r>
    </w:p>
    <w:p>
      <w:pPr>
        <w:pStyle w:val="BookText"/>
        <w:rPr/>
      </w:pPr>
      <w:r>
        <w:rPr>
          <w:rFonts w:ascii="Amiri" w:hAnsi="Amiri" w:eastAsia="Amiri" w:cs="Amiri"/>
          <w:color w:val="111111"/>
          <w:sz w:val="28"/>
          <w:sz w:val="28"/>
          <w:szCs w:val="28"/>
          <w:rtl w:val="true"/>
          <w:lang w:bidi="ar-SA"/>
        </w:rPr>
        <w:t>وكونوا ضراباً بالسيوف وبالقنا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تفوزوا كما فاز الذي كان ساعيا</w:t>
      </w:r>
    </w:p>
    <w:p>
      <w:pPr>
        <w:pStyle w:val="BookText"/>
        <w:rPr/>
      </w:pPr>
      <w:r>
        <w:rPr>
          <w:rFonts w:ascii="Amiri" w:hAnsi="Amiri" w:eastAsia="Amiri" w:cs="Amiri"/>
          <w:color w:val="111111"/>
          <w:sz w:val="28"/>
          <w:sz w:val="28"/>
          <w:szCs w:val="28"/>
          <w:rtl w:val="true"/>
          <w:lang w:bidi="ar-SA"/>
        </w:rPr>
        <w:t>وإخواننا كانوا إذا الليل 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تلوا طوله القرآن ثمّ المثانيا</w:t>
      </w:r>
    </w:p>
    <w:p>
      <w:pPr>
        <w:pStyle w:val="BookText"/>
        <w:rPr/>
      </w:pPr>
      <w:r>
        <w:rPr>
          <w:rFonts w:ascii="Amiri" w:hAnsi="Amiri" w:eastAsia="Amiri" w:cs="Amiri"/>
          <w:color w:val="111111"/>
          <w:sz w:val="28"/>
          <w:sz w:val="28"/>
          <w:szCs w:val="28"/>
          <w:rtl w:val="true"/>
          <w:lang w:bidi="ar-SA"/>
        </w:rPr>
        <w:t>أصابهم أهل الشقاوة والغوى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لا يبعث الجيش عاديا</w:t>
      </w:r>
    </w:p>
    <w:p>
      <w:pPr>
        <w:pStyle w:val="BookText"/>
        <w:rPr/>
      </w:pPr>
      <w:r>
        <w:rPr>
          <w:rFonts w:ascii="Amiri" w:hAnsi="Amiri" w:eastAsia="Amiri" w:cs="Amiri"/>
          <w:color w:val="111111"/>
          <w:sz w:val="28"/>
          <w:sz w:val="28"/>
          <w:szCs w:val="28"/>
          <w:rtl w:val="true"/>
          <w:lang w:bidi="ar-SA"/>
        </w:rPr>
        <w:t>عليهم سلام الله ما هبّت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لاح نجم أو تحدّر هاديا</w:t>
      </w:r>
    </w:p>
    <w:p>
      <w:pPr>
        <w:pStyle w:val="BookText"/>
        <w:rPr/>
      </w:pPr>
      <w:r>
        <w:rPr>
          <w:rFonts w:ascii="IRNazanin" w:hAnsi="IRNazanin" w:eastAsia="IRNazanin"/>
          <w:color w:val="111111"/>
          <w:sz w:val="28"/>
          <w:sz w:val="28"/>
          <w:szCs w:val="28"/>
          <w:rtl w:val="true"/>
          <w:lang w:bidi="fa-IR"/>
        </w:rPr>
        <w:t xml:space="preserve">فلمّا فرغ من شعره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زياد لعنه الله فضربت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 عنقه فضربت عنقه وصلب رحمة الله عليه على باب المسجد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أبي مخنف،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النصّين اختلاف يسير وفرّقنا بين ما انفرد به أبو مخنف بالقوسين والمؤلّف بالمركنتين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از این دامگاه رنج و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 به گلزار جنّة المأوى</w:t>
      </w:r>
    </w:p>
    <w:p>
      <w:pPr>
        <w:pStyle w:val="BookText"/>
        <w:rPr/>
      </w:pPr>
      <w:r>
        <w:rPr>
          <w:rFonts w:ascii="Amiri" w:hAnsi="Amiri" w:eastAsia="Amiri" w:cs="Amiri"/>
          <w:color w:val="111111"/>
          <w:sz w:val="28"/>
          <w:sz w:val="28"/>
          <w:szCs w:val="28"/>
          <w:rtl w:val="true"/>
          <w:lang w:bidi="ar-SA"/>
        </w:rPr>
        <w:t xml:space="preserve">مباراة الشعر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نجى من شباك ليس فيه سوى العنا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روضة غنّاء في جنّة المأوى </w:t>
      </w:r>
    </w:p>
    <w:p>
      <w:pPr>
        <w:pStyle w:val="BookText"/>
        <w:rPr/>
      </w:pPr>
      <w:r>
        <w:rPr>
          <w:rFonts w:ascii="Amiri" w:hAnsi="Amiri" w:eastAsia="Amiri" w:cs="Amiri"/>
          <w:color w:val="111111"/>
          <w:sz w:val="28"/>
          <w:sz w:val="28"/>
          <w:szCs w:val="28"/>
          <w:rtl w:val="true"/>
          <w:lang w:bidi="ar-SA"/>
        </w:rPr>
        <w:t xml:space="preserve">فهجم ابن الأشعث عليهم وشرع يقاتلهم فقتل جمع من العرب واندحر الأزد واستطاع جيش ابن زياد الوصول إلى بيت عبد الله بن عفيف فصاحت ابنة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أتاك القوم،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يا بنيّة وناوليني سيفي، ولمّا أخذ السيف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الفضل العفيف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كم دارع من جمعكم وحاسر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جدّلته مغادر</w:t>
      </w:r>
    </w:p>
    <w:p>
      <w:pPr>
        <w:pStyle w:val="BookText"/>
        <w:rPr/>
      </w:pPr>
      <w:r>
        <w:rPr>
          <w:rFonts w:ascii="Amiri" w:hAnsi="Amiri" w:eastAsia="Amiri" w:cs="Amiri"/>
          <w:color w:val="111111"/>
          <w:sz w:val="28"/>
          <w:sz w:val="28"/>
          <w:szCs w:val="28"/>
          <w:rtl w:val="true"/>
          <w:lang w:bidi="ar-SA"/>
        </w:rPr>
        <w:t xml:space="preserve">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رجلاً أُقاتل بين يديك هؤلاء الفجرة قاتل العترة البررة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القوم يدورون عليه من كلّ جهة وهو يذبّ عن نفسه فلم يقدر عليه أحد، وكلّما جاؤوا من جهة 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جاؤوك من جهة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يحمل عليهم بالسيف ويبعدهم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تكاثروا عليه وأحاطوا به، 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يحاط بأبي وليس له ناصر يستعين به، فجعل يدير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منهم خمسين فارساً وثلاثة وعشرين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به حتّى أخذوه، ثمّ حُمِل فأدخل على ابن زياد،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أخزاك، فقال له عبدالله بن عفيف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أخزاني الله ؟</w:t>
      </w:r>
    </w:p>
    <w:p>
      <w:pPr>
        <w:pStyle w:val="BookText"/>
        <w:rPr/>
      </w:pPr>
      <w:r>
        <w:rPr>
          <w:rFonts w:ascii="Amiri" w:hAnsi="Amiri" w:eastAsia="Amiri" w:cs="Amiri"/>
          <w:color w:val="111111"/>
          <w:sz w:val="28"/>
          <w:sz w:val="28"/>
          <w:szCs w:val="28"/>
          <w:rtl w:val="true"/>
          <w:lang w:bidi="ar-SA"/>
        </w:rPr>
        <w:t>والله لو يكشف لي عن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 ما تقول في عثمان بن عفّان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يفتعل الحجج عليه ليقتله لعلمه بأنّ عبد الله شيعة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فأراد أن يُسيء القول في عثمان ليستبيح دمه فلا يلومه أحد، فأجابه ابن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بني علاج، يابن مرجانة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وعثمان ؟ إن أساء أو أحسن وأصلح أم أفسد ؟ والله تعالى وليّ </w:t>
      </w:r>
    </w:p>
    <w:p>
      <w:pPr>
        <w:pStyle w:val="BookText"/>
        <w:rPr/>
      </w:pPr>
      <w:r>
        <w:rPr>
          <w:rFonts w:ascii="Amiri" w:hAnsi="Amiri" w:eastAsia="Amiri" w:cs="Amiri"/>
          <w:color w:val="111111"/>
          <w:sz w:val="28"/>
          <w:sz w:val="28"/>
          <w:szCs w:val="28"/>
          <w:rtl w:val="true"/>
          <w:lang w:bidi="ar-SA"/>
        </w:rPr>
        <w:t xml:space="preserve">خلقه يقضي بينهم وبين عثان بالعدل والحقّ ، ولكن سلني عن أبيك وعنك وعن يزيد وأبيه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سألتك عن شيء أو تذوق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غصّة بعد غصّة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أما إنّي قد كنت أسأل الله ربّي أن يرزقني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تلدك أُمّك وسألت الله أن يجعل ذلك على يدي ألعن خلقه وأبغضهم إليه ، فلمّا كفّ بصري يئست من الشهادة والآن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رزقنيها بعد اليأس منها وعرفني الإجابة منه في قديم دعائي</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ارتجل في المكان قصيدة من تسعة وعشرين بيتاً بأتمّ الفصاحة والبلاغة وكلّها في ذمّ بني أُميّة ومدح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وتحريض الناس على الجهاد وترغيبهم به ودعوتهم للأخذ بثار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 الذين كاتبوه ثمّ غدروا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الشعر لفصاحته القصوى حمل ابن زياد مع غطرسته أن يستحيل إلى آذان صاغية لسماع كلماته مع كون كلّ كلمة منها بمثابة رمية في فؤاد ابن زياد لعنهما الله أو أشدّ وقعاً من سمى الأفعى الناقع ، وما أن أكمل شعره حتّى أمر ابن زياد بضرب عنقه وصلبه في السبخة ثمّ أمر بالقبض على ابنته ورميها في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وترجمت لها في كتابي رياحين الشريعة في ترجمة العلماء من نساء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الصبيّة في سجن ابن زياد لعنهما الله حتّى انبرى لها رجل يُدعى طارق بتدبير سليمان بن صرد الخزاعي فأطلقها من السجن وهرب إلى القادسيّة وهناك التجأ إلى قبيلة خزاعة وتزوّج الصبية محمّد بن سليمان بن صرد الخزاعي بعد وقعة عين الوردة وشهادة التوّابين فرزق منها ستّة أولاد وأربع بنات وكانوا من مقدّمي الفرسان ومن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22" w:name="pg16085_238800"/>
    </w:p>
    <w:p>
      <w:pPr>
        <w:pStyle w:val="Heading3"/>
        <w:numPr>
          <w:ilvl w:val="2"/>
          <w:numId w:val="1"/>
        </w:numPr>
        <w:rPr/>
      </w:pPr>
      <w:bookmarkStart w:id="623" w:name="__RefHeading___Toc504462_1280447820"/>
      <w:bookmarkStart w:id="624" w:name="_Toc234"/>
      <w:bookmarkEnd w:id="622"/>
      <w:bookmarkEnd w:id="623"/>
      <w:r>
        <w:rPr/>
        <w:t>120</w:t>
      </w:r>
      <w:r>
        <w:rPr>
          <w:rtl w:val="true"/>
        </w:rPr>
        <w:t xml:space="preserve"> - </w:t>
      </w:r>
      <w:r>
        <w:rPr>
          <w:rtl w:val="true"/>
        </w:rPr>
        <w:t>عبد الله بن علي بن أبي طالب</w:t>
      </w:r>
      <w:bookmarkEnd w:id="624"/>
    </w:p>
    <w:p>
      <w:pPr>
        <w:pStyle w:val="BookText"/>
        <w:rPr/>
      </w:pPr>
      <w:r>
        <w:rPr>
          <w:rFonts w:ascii="Amiri" w:hAnsi="Amiri" w:eastAsia="Amiri" w:cs="Amiri"/>
          <w:color w:val="111111"/>
          <w:sz w:val="28"/>
          <w:sz w:val="28"/>
          <w:szCs w:val="28"/>
          <w:rtl w:val="true"/>
          <w:lang w:bidi="ar-SA"/>
        </w:rPr>
        <w:t>عبدالله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كنيته أبو محمّد، وكان له من العمر في وقعة كربلاء على المشهور خمساً وعشرين سنة ، فقد قال له قمر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يا عبدالله ، تقدّم أمامي وقاتل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أحتسبك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عبدالله شبلاً لأسد الله وكان يحنّ إلى القتال فقد تقدّم وقاتل قتال الأبطال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علىّ الخير في الفعال</w:t>
      </w:r>
    </w:p>
    <w:p>
      <w:pPr>
        <w:pStyle w:val="BookText"/>
        <w:rPr/>
      </w:pPr>
      <w:r>
        <w:rPr>
          <w:rFonts w:ascii="IRNazanin" w:hAnsi="IRNazanin" w:eastAsia="IRNazanin"/>
          <w:color w:val="111111"/>
          <w:sz w:val="28"/>
          <w:sz w:val="28"/>
          <w:szCs w:val="28"/>
          <w:rtl w:val="true"/>
          <w:lang w:bidi="fa-IR"/>
        </w:rPr>
        <w:t>سیف رسول الله ذي النكال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قوم طاهر الأقوال</w:t>
      </w:r>
    </w:p>
    <w:p>
      <w:pPr>
        <w:pStyle w:val="BookText"/>
        <w:rPr/>
      </w:pPr>
      <w:r>
        <w:rPr>
          <w:rFonts w:ascii="Amiri" w:hAnsi="Amiri" w:eastAsia="Amiri" w:cs="Amiri"/>
          <w:color w:val="111111"/>
          <w:sz w:val="28"/>
          <w:sz w:val="28"/>
          <w:szCs w:val="28"/>
          <w:rtl w:val="true"/>
          <w:lang w:bidi="ar-SA"/>
        </w:rPr>
        <w:t>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عبدالله فقاتل قتالاً شديداً فاختلف هو وهاني بن ثبيت الحضرمي ضربتين فقتله هانئ لعنه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عقب 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 درد که خورشید آسمان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زاوج شرف به برج زوال</w:t>
      </w:r>
    </w:p>
    <w:p>
      <w:pPr>
        <w:pStyle w:val="BookText"/>
        <w:rPr/>
      </w:pPr>
      <w:r>
        <w:rPr>
          <w:rFonts w:ascii="IRNazanin" w:hAnsi="IRNazanin" w:eastAsia="IRNazanin"/>
          <w:color w:val="111111"/>
          <w:sz w:val="28"/>
          <w:sz w:val="28"/>
          <w:szCs w:val="28"/>
          <w:rtl w:val="true"/>
          <w:lang w:bidi="fa-IR"/>
        </w:rPr>
        <w:t>همان روح شریفش گشاد بال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نشیمن فانی به آشیان وصال</w:t>
      </w:r>
    </w:p>
    <w:p>
      <w:pPr>
        <w:pStyle w:val="BookText"/>
        <w:rPr/>
      </w:pPr>
      <w:r>
        <w:rPr>
          <w:rFonts w:ascii="Amiri" w:hAnsi="Amiri" w:eastAsia="Amiri" w:cs="Amiri"/>
          <w:color w:val="111111"/>
          <w:sz w:val="28"/>
          <w:sz w:val="28"/>
          <w:szCs w:val="28"/>
          <w:rtl w:val="true"/>
          <w:lang w:bidi="ar-SA"/>
        </w:rPr>
        <w:t xml:space="preserve">مباراة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 على شمس سماء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قدغربت عنا ببرج الزوال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رفرف بالجنح وعاف الدني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بيتها الفاني لعشّ الوصال</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محمّد حسين القزويني في المجلس العاشر من المجلّد الثاني من رياض الشهادة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 من بعده عبدالله بن علي فأقبل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والدي، لم يبق في قوس الصبر منزع فراق الأحبّة والإخوان، وبلغت روحي التراق من شدّة العطش فأذن لي حتّى ألحق بهم، وأتحرّر من هذا العالم الفاني، فأذن له وعينه تدمع، فهجم عليهم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قتل في الحملة الأُولى مائة وسبعين رجلاً فأرسل من هؤلاء الأشقياء إلى دار البوار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يخوض بهم بحر الوغى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لوارده عذب الأُجاجة بارد</w:t>
      </w:r>
    </w:p>
    <w:p>
      <w:pPr>
        <w:pStyle w:val="BookText"/>
        <w:rPr/>
      </w:pPr>
      <w:r>
        <w:rPr>
          <w:rFonts w:ascii="Amiri" w:hAnsi="Amiri" w:eastAsia="Amiri" w:cs="Amiri"/>
          <w:color w:val="111111"/>
          <w:sz w:val="28"/>
          <w:sz w:val="28"/>
          <w:szCs w:val="28"/>
          <w:rtl w:val="true"/>
          <w:lang w:bidi="ar-SA"/>
        </w:rPr>
        <w:t>إذ اعتقلوا سمر الرماح وجرّدوا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أغارتها البطون الأساود</w:t>
      </w:r>
    </w:p>
    <w:p>
      <w:pPr>
        <w:pStyle w:val="BookText"/>
        <w:rPr/>
      </w:pPr>
      <w:r>
        <w:rPr>
          <w:rFonts w:ascii="Amiri" w:hAnsi="Amiri" w:eastAsia="Amiri" w:cs="Amiri"/>
          <w:color w:val="111111"/>
          <w:sz w:val="28"/>
          <w:sz w:val="28"/>
          <w:szCs w:val="28"/>
          <w:rtl w:val="true"/>
          <w:lang w:bidi="ar-SA"/>
        </w:rPr>
        <w:t>فليس لها إلّا الصدور مراكز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النحور مغامد</w:t>
      </w:r>
    </w:p>
    <w:p>
      <w:pPr>
        <w:pStyle w:val="BookText"/>
        <w:rPr/>
      </w:pPr>
      <w:r>
        <w:rPr>
          <w:rFonts w:ascii="Amiri" w:hAnsi="Amiri" w:eastAsia="Amiri" w:cs="Amiri"/>
          <w:color w:val="111111"/>
          <w:sz w:val="28"/>
          <w:sz w:val="28"/>
          <w:szCs w:val="28"/>
          <w:rtl w:val="true"/>
          <w:lang w:bidi="ar-SA"/>
        </w:rPr>
        <w:t>يلقون شدّات الكُمات بأنفسٍ</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هانت عليه الشدائد</w:t>
      </w:r>
    </w:p>
    <w:p>
      <w:pPr>
        <w:pStyle w:val="BookText"/>
        <w:rPr/>
      </w:pPr>
      <w:r>
        <w:rPr>
          <w:rFonts w:ascii="Amiri" w:hAnsi="Amiri" w:eastAsia="Amiri" w:cs="Amiri"/>
          <w:color w:val="111111"/>
          <w:sz w:val="28"/>
          <w:sz w:val="28"/>
          <w:szCs w:val="28"/>
          <w:rtl w:val="true"/>
          <w:lang w:bidi="ar-SA"/>
        </w:rPr>
        <w:t>إلى أن هووا فى التُّرب صرعى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أمالتهنّ أيد عواضد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أرباب الحفاظ سمت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الغاية القصوى النفوس المواجد </w:t>
      </w:r>
      <w:bookmarkStart w:id="625" w:name="pg16085_238804"/>
    </w:p>
    <w:p>
      <w:pPr>
        <w:pStyle w:val="Heading3"/>
        <w:numPr>
          <w:ilvl w:val="2"/>
          <w:numId w:val="1"/>
        </w:numPr>
        <w:rPr/>
      </w:pPr>
      <w:bookmarkStart w:id="626" w:name="__RefHeading___Toc504464_1280447820"/>
      <w:bookmarkStart w:id="627" w:name="_Toc235"/>
      <w:bookmarkEnd w:id="625"/>
      <w:bookmarkEnd w:id="626"/>
      <w:r>
        <w:rPr/>
        <w:t>121</w:t>
      </w:r>
      <w:r>
        <w:rPr>
          <w:rtl w:val="true"/>
        </w:rPr>
        <w:t xml:space="preserve"> - </w:t>
      </w:r>
      <w:r>
        <w:rPr>
          <w:rtl w:val="true"/>
        </w:rPr>
        <w:t>عبد الله بن عمير الكلبي</w:t>
      </w:r>
      <w:bookmarkEnd w:id="627"/>
    </w:p>
    <w:p>
      <w:pPr>
        <w:pStyle w:val="BookText"/>
        <w:rPr/>
      </w:pPr>
      <w:r>
        <w:rPr>
          <w:rFonts w:ascii="Amiri" w:hAnsi="Amiri" w:eastAsia="Amiri" w:cs="Amiri"/>
          <w:color w:val="111111"/>
          <w:sz w:val="28"/>
          <w:sz w:val="28"/>
          <w:szCs w:val="28"/>
          <w:rtl w:val="true"/>
          <w:lang w:bidi="ar-SA"/>
        </w:rPr>
        <w:t>عدّه الشيخ الطوسي تارة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عمير بن عبّاس بن عبدالقيس الكلبي كنيته أبو ذهب، كان شجاعاً باسلاً قويّ الساعدين، ينزل في الكوفة بالقرب من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من النمر بن قاسط ، خرج ذات يوم فرأى عسكراً مجرّاً يُساق نحو النخيلة، فأسل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يذهبون بهذا الجيش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لحرب الحسين، فقال ابن عمير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لأنا أشدّ حرصاً على قتال الكافرين إلّا أنّ قتال هؤلاء الذين يريدون قتل ابن النبيّ أرجو أن لا يكون أدنى ثواباً من ذاك ، ثم دخل بيته وكلّم زوجته بالأمر،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صنعاً ولكن خذني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جنّ عليه الليل خرج وزوجته تلقاء كربلاء ووصل إلى الحضرة الحسينيّة يوم الثامن فنال شرف اللقاء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يوم العاشر تقدّم بين يدي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ابن سعد أوّل من رمى جيش الحسين بالسهام بناءاً على ما رواه صاحب ذخيرة الدارين والناسخ وغيرهما ثمّ تقدّم يسار مولى زياد ابن أبيه إلى ميدان القتال وطلب البراز فانتدب له حبيب بن مظاهر وبریر بن خضیر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تمهّلاً، فتقدّم عبدالله بن عمير الكلبي وطلب الإذن، فنظر إليه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رجلاً آدم طويل القامة شديد الساعدين بعيد ما بين المنكبين،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للأقران قتّالاً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أذن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 على الأعداء في ميدان القتال فناداه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 انتسب لي حتّى أعرفك ، فانتسب له عبدالله ، فقال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كفؤاً لي </w:t>
      </w:r>
    </w:p>
    <w:p>
      <w:pPr>
        <w:pStyle w:val="BookText"/>
        <w:rPr/>
      </w:pPr>
      <w:r>
        <w:rPr>
          <w:rFonts w:ascii="IRNazanin" w:hAnsi="IRNazanin" w:eastAsia="IRNazanin"/>
          <w:color w:val="111111"/>
          <w:sz w:val="28"/>
          <w:sz w:val="28"/>
          <w:szCs w:val="28"/>
          <w:rtl w:val="true"/>
          <w:lang w:bidi="fa-IR"/>
        </w:rPr>
        <w:t xml:space="preserve">ارجع وليخرج لي حبيب بن مظاهر أو برير أو زهير بن القين، فقال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 رغبة عن مبارزة الناس يابن الزانية فتختار هذا وتدع ذاك وكان الأمر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وضربه ضربة أوصلته إلى جهنّم، فهجم عليه سالم مولى عبیدالله بن زياد لعنهم الله فضربه ضربة اتّقاها عبدالله بيده فأبانت أصابعه فلم يعبأ به وحمل على سالم وأرداه قتيلاً إلى جهنّم ، ثمّ حمل عليهم كأنّه النّمر الشرس أو الليث الغرثان يميناً وشمالاً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تنكروني فأنا ابن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في عليم حسبي</w:t>
      </w:r>
    </w:p>
    <w:p>
      <w:pPr>
        <w:pStyle w:val="BookText"/>
        <w:rPr/>
      </w:pPr>
      <w:r>
        <w:rPr>
          <w:rFonts w:ascii="Amiri" w:hAnsi="Amiri" w:eastAsia="Amiri" w:cs="Amiri"/>
          <w:color w:val="111111"/>
          <w:sz w:val="28"/>
          <w:sz w:val="28"/>
          <w:szCs w:val="28"/>
          <w:rtl w:val="true"/>
          <w:lang w:bidi="ar-SA"/>
        </w:rPr>
        <w:t>إنّي امرئ ذو مرّة وعصب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بالخوّار عند النكب</w:t>
      </w:r>
    </w:p>
    <w:p>
      <w:pPr>
        <w:pStyle w:val="BookText"/>
        <w:rPr/>
      </w:pPr>
      <w:r>
        <w:rPr>
          <w:rFonts w:ascii="Amiri" w:hAnsi="Amiri" w:eastAsia="Amiri" w:cs="Amiri"/>
          <w:color w:val="111111"/>
          <w:sz w:val="28"/>
          <w:sz w:val="28"/>
          <w:szCs w:val="28"/>
          <w:rtl w:val="true"/>
          <w:lang w:bidi="ar-SA"/>
        </w:rPr>
        <w:t>إنّي زعيم لك أُمّ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مقدماً والضرب</w:t>
      </w:r>
    </w:p>
    <w:p>
      <w:pPr>
        <w:pStyle w:val="BookText"/>
        <w:rPr/>
      </w:pPr>
      <w:r>
        <w:rPr>
          <w:rFonts w:ascii="IRNazanin" w:hAnsi="IRNazanin" w:eastAsia="IRNazanin"/>
          <w:color w:val="111111"/>
          <w:sz w:val="28"/>
          <w:sz w:val="28"/>
          <w:szCs w:val="28"/>
          <w:rtl w:val="true"/>
          <w:lang w:bidi="fa-IR"/>
        </w:rPr>
        <w:t>ضرب غلام مؤمن بالضرب</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فأخذت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عموداً من الخيمة ثمّ أقبلت نحو زوجها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وأُمّى قاتل دون الطيّبين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فأقبل إليها يردّها نحو النساء فأخذت 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لن أودعك دون أن أموت معك</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السماوي في إبصار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يمينه سدكت على السيف ويساره مقطوعة أصابعها فلا يستطيع ردّ امرأته، فجاء إليها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 ارجعي رحمك الله إلى النساء فاجلسي معهن فإنّه ليس على النساء قتال، فانصرفت معهنّ</w:t>
      </w:r>
      <w:r>
        <w:rPr>
          <w:rStyle w:val="FootnoteAnchor"/>
          <w:rtl w:val="true"/>
        </w:rPr>
        <w:footnoteReference w:id="400"/>
      </w:r>
      <w:r>
        <w:rPr>
          <w:rFonts w:ascii="Amiri" w:hAnsi="Amiri" w:eastAsia="Amiri" w:cs="Amiri"/>
          <w:color w:val="111111"/>
          <w:sz w:val="28"/>
          <w:sz w:val="28"/>
          <w:szCs w:val="28"/>
          <w:rtl w:val="true"/>
          <w:lang w:bidi="ar-SA"/>
        </w:rPr>
        <w:t xml:space="preserve">فأطاعته المرأة وعادت إلى الخيمة وقاتل عبدالله حتّى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امرأة الكلبي تمشي إلى </w:t>
      </w:r>
    </w:p>
    <w:p>
      <w:pPr>
        <w:pStyle w:val="BookText"/>
        <w:rPr/>
      </w:pPr>
      <w:r>
        <w:rPr>
          <w:rFonts w:ascii="Amiri" w:hAnsi="Amiri" w:eastAsia="Amiri" w:cs="Amiri"/>
          <w:color w:val="111111"/>
          <w:sz w:val="28"/>
          <w:sz w:val="28"/>
          <w:szCs w:val="28"/>
          <w:rtl w:val="true"/>
          <w:lang w:bidi="ar-SA"/>
        </w:rPr>
        <w:t xml:space="preserve">زوجها حتّى جلست عند رأسه تمسح التراب عنه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 أسأل الله الذي رزقك الجنّة أن يصحبني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 لغلامه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رأسها بالعمود فشدخها فماتت مكانها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صاحب إبصار العين اقتصر على وهب هذا ولم يذكر آخر بهذا الاسم من قبيل وهب بن عبدالله بن حباب الكلبي مع كونه من الشهداء المشهورين وما مرّ سلفاً هو التفصيل الذي ذكره في ترجمة عبدالله بن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لكنّنا نجد التفصيل ذاته مذكوراً في البحار ونفس المهموم ومنتهى الآمال والناسخ وروضة الشهداء ومهيّج الأحزان ومخزن البكاء والتحفة الحسينيّة وغيرها من الكتب في ترجمة وهب بن عبدالله بن جناب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الخوارزمي في مقتله نفس الحكاية في شهادة وهب خلا أنّه لا يذكر عن عبدالله بن عمير شيئاً</w:t>
      </w:r>
      <w:r>
        <w:rPr>
          <w:rStyle w:val="FootnoteAnchor"/>
          <w:rtl w:val="true"/>
        </w:rPr>
        <w:footnoteReference w:id="40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والكتب المذكورة</w:t>
      </w:r>
      <w:r>
        <w:rPr>
          <w:rStyle w:val="FootnoteAnchor"/>
          <w:rtl w:val="true"/>
        </w:rPr>
        <w:footnoteReference w:id="403"/>
      </w:r>
      <w:r>
        <w:rPr>
          <w:rFonts w:ascii="Amiri" w:hAnsi="Amiri" w:eastAsia="Amiri" w:cs="Amiri"/>
          <w:color w:val="111111"/>
          <w:sz w:val="28"/>
          <w:sz w:val="28"/>
          <w:szCs w:val="28"/>
          <w:rtl w:val="true"/>
          <w:lang w:bidi="ar-SA"/>
        </w:rPr>
        <w:t>ذكرت التفصيل المتقدّم في شهادة عبدالله بن عمير عمير أيضاً وليس من المحتمل اتّحاد الاثنين لأنّ عبدالله بن عمير من الشيعة المعروفين في الكوفة وهو مذكور في كتب الرجال وكان قد خرج من الكوفة ووصل كربلاء يوم الثامن من محرّم الحرام بخلاف وهب النصراني، وكان معه أُمّه وحدها وفي قصر بني مقاتل في الطريق أسلم على يد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ثُمَّ لا تجد له ذكراً في كتب </w:t>
      </w:r>
      <w:bookmarkStart w:id="628" w:name="pg16085_238810"/>
    </w:p>
    <w:p>
      <w:pPr>
        <w:pStyle w:val="BookText"/>
        <w:rPr/>
      </w:pPr>
      <w:bookmarkEnd w:id="628"/>
      <w:r>
        <w:rPr>
          <w:rFonts w:ascii="Amiri" w:hAnsi="Amiri" w:eastAsia="Amiri" w:cs="Amiri"/>
          <w:color w:val="111111"/>
          <w:sz w:val="28"/>
          <w:sz w:val="28"/>
          <w:szCs w:val="28"/>
          <w:rtl w:val="true"/>
          <w:lang w:bidi="ar-SA"/>
        </w:rPr>
        <w:t xml:space="preserve">الرجال، وأسلم معه أُمّه وزوجته أيضاً إلى أن استشهد كما سوف تعرف عندما تأتي ترجمته </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504466_1280447820"/>
      <w:bookmarkStart w:id="630" w:name="_Toc236"/>
      <w:bookmarkEnd w:id="629"/>
      <w:r>
        <w:rPr/>
        <w:t>122</w:t>
      </w:r>
      <w:r>
        <w:rPr>
          <w:rtl w:val="true"/>
        </w:rPr>
        <w:t xml:space="preserve"> - </w:t>
      </w:r>
      <w:r>
        <w:rPr>
          <w:rtl w:val="true"/>
        </w:rPr>
        <w:t>عبد الله بن مسلم بن عقيل</w:t>
      </w:r>
      <w:r>
        <w:rPr>
          <w:rtl w:val="true"/>
        </w:rPr>
        <w:t>(</w:t>
      </w:r>
      <w:r>
        <w:rPr>
          <w:rtl w:val="true"/>
        </w:rPr>
        <w:t>عليهم السلام</w:t>
      </w:r>
      <w:r>
        <w:rPr>
          <w:rtl w:val="true"/>
        </w:rPr>
        <w:t>)</w:t>
      </w:r>
      <w:bookmarkEnd w:id="630"/>
    </w:p>
    <w:p>
      <w:pPr>
        <w:pStyle w:val="Heading4"/>
        <w:numPr>
          <w:ilvl w:val="3"/>
          <w:numId w:val="1"/>
        </w:numPr>
        <w:rPr/>
      </w:pPr>
      <w:bookmarkStart w:id="631" w:name="__RefHeading___Toc504468_1280447820"/>
      <w:bookmarkStart w:id="632" w:name="_Toc237"/>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الزيارة الناحية والرجبية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القتيل بن القتيل عبدالله بن مسلم بن عقيل لعن الله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نفس المهموم</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معه إلّا أهل بيته خاصّة وهم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جعفر وولد عقيل وولد الحسن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اجتمعوا يودّع بعضهم بعضاً وعزموا على الحرب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برخیز تا بگرییم چون ابر در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سنگ ناله خیزد روز وداع یاران</w:t>
      </w:r>
    </w:p>
    <w:p>
      <w:pPr>
        <w:pStyle w:val="BookText"/>
        <w:rPr/>
      </w:pPr>
      <w:r>
        <w:rPr>
          <w:rFonts w:ascii="Amiri" w:hAnsi="Amiri" w:eastAsia="Amiri" w:cs="Amiri"/>
          <w:color w:val="111111"/>
          <w:sz w:val="28"/>
          <w:sz w:val="28"/>
          <w:szCs w:val="28"/>
          <w:rtl w:val="true"/>
          <w:lang w:bidi="ar-SA"/>
        </w:rPr>
        <w:t xml:space="preserve">مباراة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لنذري الدمع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كشآبيب المطر</w:t>
      </w:r>
    </w:p>
    <w:p>
      <w:pPr>
        <w:pStyle w:val="BookText"/>
        <w:rPr/>
      </w:pPr>
      <w:r>
        <w:rPr>
          <w:rFonts w:ascii="Amiri" w:hAnsi="Amiri" w:eastAsia="Amiri" w:cs="Amiri"/>
          <w:color w:val="111111"/>
          <w:sz w:val="28"/>
          <w:sz w:val="28"/>
          <w:szCs w:val="28"/>
          <w:rtl w:val="true"/>
          <w:lang w:bidi="ar-SA"/>
        </w:rPr>
        <w:t>لوداع الأهل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بكى حتّى الحجر</w:t>
      </w:r>
    </w:p>
    <w:p>
      <w:pPr>
        <w:pStyle w:val="BookText"/>
        <w:rPr/>
      </w:pPr>
      <w:r>
        <w:rPr>
          <w:rFonts w:ascii="IRNazanin" w:hAnsi="IRNazanin" w:eastAsia="IRNazanin"/>
          <w:color w:val="111111"/>
          <w:sz w:val="28"/>
          <w:sz w:val="28"/>
          <w:szCs w:val="28"/>
          <w:rtl w:val="true"/>
          <w:lang w:bidi="fa-IR"/>
        </w:rPr>
        <w:t xml:space="preserve">ولقد كانت صورة الوداع التي تدمي القلب وتؤذّي الروح إلى الدرجة التي ذكر صاحب الناسخ أنّ الحسين ظلّ معهم مدّة مديدة في همّ دائب ومدمع ساكب لما همّ عليه ولما سوف يلاقونه، وبكى معهم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عترة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أُخرجنا وطُردنا وأُزعجنا عن حرم جدّنا رسول الله وبنو أُميّة تعدّت علينا، اللّهمّ فخُذ لنا بحقّنا وانصرنا على القوم الظالمين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هاشم لمّا ودّع بعضهم بعضاً وجرت مدامعهم الحرّى في ذلك الوادي وعزموا على الحرب فكان أوّل من برز منهم عبدالله بن مسلم بن </w:t>
      </w:r>
    </w:p>
    <w:p>
      <w:pPr>
        <w:pStyle w:val="BookText"/>
        <w:rPr/>
      </w:pPr>
      <w:r>
        <w:rPr>
          <w:rFonts w:ascii="Amiri" w:hAnsi="Amiri" w:eastAsia="Amiri" w:cs="Amiri"/>
          <w:color w:val="111111"/>
          <w:sz w:val="28"/>
          <w:sz w:val="28"/>
          <w:szCs w:val="28"/>
          <w:rtl w:val="true"/>
          <w:lang w:bidi="ar-SA"/>
        </w:rPr>
        <w:t>عقيل، وجاء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 حبّاً جماً وله فيه تعلّق خاصّ لأنّه ابن أُخته رقيّة بنت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جهة أُخرى هو صهره على ابنته سكينة</w:t>
      </w:r>
      <w:r>
        <w:rPr>
          <w:rStyle w:val="FootnoteAnchor"/>
          <w:rtl w:val="true"/>
        </w:rPr>
        <w:footnoteReference w:id="405"/>
      </w:r>
      <w:r>
        <w:rPr>
          <w:rFonts w:ascii="Amiri" w:hAnsi="Amiri" w:eastAsia="Amiri" w:cs="Amiri"/>
          <w:color w:val="111111"/>
          <w:sz w:val="28"/>
          <w:sz w:val="28"/>
          <w:szCs w:val="28"/>
          <w:rtl w:val="true"/>
          <w:lang w:bidi="ar-SA"/>
        </w:rPr>
        <w:t>وقد ترجمت لها في الجزء الثالث من رياحين الشريعة، وكان زوجها الآخر هو مصعب بن الزبير، وأخيراً لمّا طلب الإذن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الإمام بناءاً على ما أورده صاحب بحر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طويل وقت على شهادة مسلم ولم تُمح ذكراه من قلوبنا فكيف آذن لك فخُذ يد أُمّك واخرج من هذه الوقعة المهولة إلى ناحية من النواحي،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لست ممّن يترك الآخرة الباقية للدنيا الفانية، فأنا أسألك أن ترضى بروحي لتكون فداءاً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الحسين هو موئل الفضل والكرم أجاب طلبه فهجم عبدالله بن مسلم عليه كالأسد الغاضب والنمر الواثب،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وهو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من هاشم السادات أهل الحسب</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وفي رواية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ثلاث حملات ثمانية وتسعين رجلاً</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قتله عمرو بن صبيح الصائدي أو الصيداوي، رماه بسهم في جبهته فاتّقاه عبدالله بيده فشكّ السهم يده إلى جبهته فلم يستطع نزعها حتّى طعنه لعين بالرمح في قلبه فخرّ صريعاً من على ظهر فرسه ثمّ أسلم الروح</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في إبصار العين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16085_238814"/>
    </w:p>
    <w:p>
      <w:pPr>
        <w:pStyle w:val="BookText"/>
        <w:rPr/>
      </w:pPr>
      <w:bookmarkEnd w:id="633"/>
      <w:r>
        <w:rPr>
          <w:rFonts w:ascii="Amiri" w:hAnsi="Amiri" w:eastAsia="Amiri" w:cs="Amiri"/>
          <w:color w:val="111111"/>
          <w:sz w:val="28"/>
          <w:sz w:val="28"/>
          <w:szCs w:val="28"/>
          <w:rtl w:val="true"/>
          <w:lang w:bidi="ar-SA"/>
        </w:rPr>
        <w:t>كتب أبو مخنف أن أبا عبدالله عليّا الزبيدي حدّثني عن زيد بن ورقاء الجهني</w:t>
      </w:r>
      <w:r>
        <w:rPr>
          <w:rStyle w:val="FootnoteAnchor"/>
          <w:rtl w:val="true"/>
        </w:rPr>
        <w:footnoteReference w:id="409"/>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 فتًى منهم بسهم وإنّه لواضع كفّه على جبهته يتّقي النّبل فأثبت كفّه في جبهته فما استطاع أن يزيل كفّه عن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أبو عبد الأعلى الزبيدي أنّ ذلك الفتى عبدالله بن مسلم بن عقيل وأنّه قال حيث أثبت كفّه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ذلك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استقلّونا واستذلّونا، اللّهمّ فاقتلهم كما قتلونا، وأذلّهم كما استذلّونا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رمى الغلام بسهم آخر فقتله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ميّتاً فنزعت سهمى الذي قتلته به من جوفه فلم أزل أنضنض السهم من جبهته حتّى نزعته وبقي النصل في جبهته مثبتاً ما قدرت على نزعه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504470_1280447820"/>
      <w:bookmarkStart w:id="635" w:name="_Toc238"/>
      <w:bookmarkEnd w:id="634"/>
      <w:r>
        <w:rPr>
          <w:rtl w:val="true"/>
        </w:rPr>
        <w:t xml:space="preserve">قال الزاهي </w:t>
      </w:r>
      <w:r>
        <w:rPr>
          <w:rtl w:val="true"/>
        </w:rPr>
        <w:t>:</w:t>
      </w:r>
      <w:bookmarkEnd w:id="635"/>
    </w:p>
    <w:p>
      <w:pPr>
        <w:pStyle w:val="BookText"/>
        <w:rPr/>
      </w:pPr>
      <w:r>
        <w:rPr>
          <w:rFonts w:ascii="Amiri" w:hAnsi="Amiri" w:eastAsia="Amiri" w:cs="Amiri"/>
          <w:color w:val="111111"/>
          <w:sz w:val="28"/>
          <w:sz w:val="28"/>
          <w:szCs w:val="28"/>
          <w:rtl w:val="true"/>
          <w:lang w:bidi="ar-SA"/>
        </w:rPr>
        <w:t>أُعاتب عيني إذا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وأفني دموعي إذ ما جرت</w:t>
      </w:r>
    </w:p>
    <w:p>
      <w:pPr>
        <w:pStyle w:val="BookText"/>
        <w:rPr/>
      </w:pPr>
      <w:r>
        <w:rPr>
          <w:rFonts w:ascii="Amiri" w:hAnsi="Amiri" w:eastAsia="Amiri" w:cs="Amiri"/>
          <w:color w:val="111111"/>
          <w:sz w:val="28"/>
          <w:sz w:val="28"/>
          <w:szCs w:val="28"/>
          <w:rtl w:val="true"/>
          <w:lang w:bidi="ar-SA"/>
        </w:rPr>
        <w:t>لذكراكم يا بني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على الخدّ إذ سطّرت</w:t>
      </w:r>
    </w:p>
    <w:p>
      <w:pPr>
        <w:pStyle w:val="BookText"/>
        <w:rPr/>
      </w:pPr>
      <w:r>
        <w:rPr>
          <w:rFonts w:ascii="Amiri" w:hAnsi="Amiri" w:eastAsia="Amiri" w:cs="Amiri"/>
          <w:color w:val="111111"/>
          <w:sz w:val="28"/>
          <w:sz w:val="28"/>
          <w:szCs w:val="28"/>
          <w:rtl w:val="true"/>
          <w:lang w:bidi="ar-SA"/>
        </w:rPr>
        <w:t>لكم وعليكم جفت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عن النوم واستسهرت</w:t>
      </w:r>
    </w:p>
    <w:p>
      <w:pPr>
        <w:pStyle w:val="BookText"/>
        <w:rPr/>
      </w:pPr>
      <w:r>
        <w:rPr>
          <w:rFonts w:ascii="Amiri" w:hAnsi="Amiri" w:eastAsia="Amiri" w:cs="Amiri"/>
          <w:color w:val="111111"/>
          <w:sz w:val="28"/>
          <w:sz w:val="28"/>
          <w:szCs w:val="28"/>
          <w:rtl w:val="true"/>
          <w:lang w:bidi="ar-SA"/>
        </w:rPr>
        <w:t>أمثل أجسادكم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الأسنّة قد كسّرت</w:t>
      </w:r>
    </w:p>
    <w:p>
      <w:pPr>
        <w:pStyle w:val="BookText"/>
        <w:rPr/>
      </w:pPr>
      <w:r>
        <w:rPr>
          <w:rFonts w:ascii="Amiri" w:hAnsi="Amiri" w:eastAsia="Amiri" w:cs="Amiri"/>
          <w:color w:val="111111"/>
          <w:sz w:val="28"/>
          <w:sz w:val="28"/>
          <w:szCs w:val="28"/>
          <w:rtl w:val="true"/>
          <w:lang w:bidi="ar-SA"/>
        </w:rPr>
        <w:t>أمثلكم في عراص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تكسف إذا أقمرت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غدت أرض يشرب من 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 الصحيفة إذ أقفرت </w:t>
      </w:r>
    </w:p>
    <w:p>
      <w:pPr>
        <w:pStyle w:val="BookText"/>
        <w:rPr/>
      </w:pPr>
      <w:r>
        <w:rPr>
          <w:rFonts w:ascii="Amiri" w:hAnsi="Amiri" w:eastAsia="Amiri" w:cs="Amiri"/>
          <w:color w:val="111111"/>
          <w:sz w:val="28"/>
          <w:sz w:val="28"/>
          <w:szCs w:val="28"/>
          <w:rtl w:val="true"/>
          <w:lang w:bidi="ar-SA"/>
        </w:rPr>
        <w:t xml:space="preserve">وأضحى بكم كربلا مغرباً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كزهو النجوم إذا أغورت</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وأمّا قاتل عبد الله فإنّه لمّا ظهر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بعمرو بن صبيح الصيداوي، فلمّا قبضوا عليه وكان الوقت ليلاً وهو راقد على سطحه وسيفه تحت وسادته، فلمّا أحضروه أمر به أن يُرجم بالسهام ثم أحرق جيفته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عبدالله بن وال وعبدالله بن مسمع الوافدان على الحسين بمكّة وكذلك سليمان بن صرد الخزاعي والمسيّب بن نجبة ، وإن كان كلّ واحد منهم فارساً في الهيجاء شجاعاً مجرّباً ومن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من التّوابين وقد ظهرت منهم البطولات في عين الوردة لكنّهم لا يدخلون في موضوع الكتاب نظير عبدالله بن ضمرة العذري وعبد الله بن سليمان والمنذر بن المشمعل وعبدالله بن مطيع وعبدالله بن شدّاد وعبدالله بن شريك وعبد الله بن كامل الشاكري وعبدالله بن الحرث النخعي وعمارة بن عبيد السلولي وهؤلاء قدموا الكوفة مع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وعمران بن عبدالله الخزاعي الذي عدّه الشيخ في رجاله من أصحاب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والمثنّى بن مخربة العبدي من رؤساء أصحاب المختار، ومحمّد بن كعب بن قرهنة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ومسعر بن أبي مسعر الحنفي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مسعر بن أبي مسعر والمنذر بن سليمان وورقاء بن عازد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والوليد بن العصير الكناني وهاني بن هاني السبيعي الوافدون على الحسين من الكوفة إلى مكّة فما من ريب في تشيّع هؤلاء إلّا أنّ عاقبة أمرهم مجهولة بالنسبة لنا ونسأل الله أن يعاملنا بفضله ورحمته</w:t>
      </w:r>
      <w:r>
        <w:rPr>
          <w:rFonts w:eastAsia="Amiri" w:cs="Amiri" w:ascii="Amiri" w:hAnsi="Amiri"/>
          <w:color w:val="111111"/>
          <w:sz w:val="28"/>
          <w:szCs w:val="28"/>
          <w:rtl w:val="true"/>
          <w:lang w:bidi="ar-SA"/>
        </w:rPr>
        <w:t xml:space="preserve">. </w:t>
      </w:r>
      <w:bookmarkStart w:id="636" w:name="pg16085_238819"/>
    </w:p>
    <w:p>
      <w:pPr>
        <w:pStyle w:val="Heading3"/>
        <w:numPr>
          <w:ilvl w:val="2"/>
          <w:numId w:val="1"/>
        </w:numPr>
        <w:rPr/>
      </w:pPr>
      <w:bookmarkStart w:id="637" w:name="__RefHeading___Toc504472_1280447820"/>
      <w:bookmarkStart w:id="638" w:name="_Toc239"/>
      <w:bookmarkEnd w:id="636"/>
      <w:bookmarkEnd w:id="637"/>
      <w:r>
        <w:rPr/>
        <w:t>123</w:t>
      </w:r>
      <w:r>
        <w:rPr>
          <w:rtl w:val="true"/>
        </w:rPr>
        <w:t xml:space="preserve"> - </w:t>
      </w:r>
      <w:r>
        <w:rPr>
          <w:rtl w:val="true"/>
        </w:rPr>
        <w:t>عبد الله بن يقطر</w:t>
      </w:r>
      <w:bookmarkEnd w:id="638"/>
    </w:p>
    <w:p>
      <w:pPr>
        <w:pStyle w:val="BookText"/>
        <w:rPr/>
      </w:pPr>
      <w:r>
        <w:rPr>
          <w:rFonts w:ascii="Amiri" w:hAnsi="Amiri" w:eastAsia="Amiri" w:cs="Amiri"/>
          <w:color w:val="111111"/>
          <w:sz w:val="28"/>
          <w:sz w:val="28"/>
          <w:szCs w:val="28"/>
          <w:rtl w:val="true"/>
          <w:lang w:bidi="ar-SA"/>
        </w:rPr>
        <w:t>عدّه الشيخ والعلّامة في رجالهما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الزيارة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عبدالله بن يقطر</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يرضع من غير ثدي أمّه فاطمة وإبهام رسول الله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الإصابة وأُسد الغابة والمجلَد الثالث من كتاب تجارب الأُمم لابن مسكويه وكامل ابن الأثير والأخبار الطوال للدينوري، والإمامة والسياسة لابن قتيبة وروضة الواعظين للفتال ومثير الأحزان وإرشاد المفيد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رحمۀ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رضيع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الإمام الحسين ارتضع من ثدي أُمّه وليس العكس، بل معناه اللدة أي أي إنّ طفلين إذا ما ولدا في أُسبوع واحد سمّي أحدهما رضيع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ويقطر يخدم في بيت النبيّ وزوجته ميمونة في بيت أمير المؤمنين ، وهناك ولد عبدالله بعد ولادة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أيام من ثمّ دُعي رضيع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الحسين بطن حاجر ويسمّى بطن الرملة أيضاً كتب كتاباً إلى أهل الكوفة فقال بعد حمد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من الحسين بن عليّ إلى إخوانه من أهل الكوفة، السلام عليكم، فإنّي أحمد الله إليكم ، أمّا بعد، فقد </w:t>
      </w:r>
    </w:p>
    <w:p>
      <w:pPr>
        <w:pStyle w:val="BookText"/>
        <w:rPr/>
      </w:pPr>
      <w:r>
        <w:rPr>
          <w:rFonts w:ascii="Amiri" w:hAnsi="Amiri" w:eastAsia="Amiri" w:cs="Amiri"/>
          <w:color w:val="111111"/>
          <w:sz w:val="28"/>
          <w:sz w:val="28"/>
          <w:szCs w:val="28"/>
          <w:rtl w:val="true"/>
          <w:lang w:bidi="ar-SA"/>
        </w:rPr>
        <w:t xml:space="preserve">ورد إليّ كتاب مسلم بن عقيل يخبرني بحسن رأيكم واجتماعكم على نصرتنا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فأسال الله تعالى أن يحسن لنا ولكم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أن يحسن لكم الأجر والمثوبة على حسن عملكم اعلموا بأنّي قد انفصلت عن مكّة في اليوم الثامن من ذي الحجّة فإذا وصلكم رسولي هذا فكونوا يقظين فإنّي سوف أصل إليكم في هذه الأيّام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جئتكم بأهلي وصحبي ، فإذا قدم إليكم رسولي هذا فاكتبوا معه بما تحتاجون،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الكتاب وسلّمه إلى عبد الله بن يقطر وأمره بالعجلة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فسار عبدالله بالكتاب يطوي السهل والجبل، وكان على القادسيّة الحصين بن نمير يحرس الطريق، فقبض رجاله عليه وأتوا به إليه فأمر بتفتيشه للعثور على كتاب إن كان معه ، فلمّا سمع عبد الله ذلك أخرج الكتاب ومزّقه قطعة قطعة بحيث لا يمكن الاستفادة منه فساقه الحصين مكتوفاً إلى ابن زياد فلمّا مثل بين يديه قال له ابن زياد من أنت و وما الذي جئت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شيعة أمير المؤمنين عليّ بن أبي طالب وابنه 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مزّقت الكتاب الذي كان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تعلم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زياد لمن أرسل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الحسين إلى جماعة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أسمائهم، فغضب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لا بد من ذكر أسمائهم ومن لعن الحسين وأبيه وأخيه وإلّا فإنّي سوف آمر لك بالسيف يقطعك إرباً إرباً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أذكر أسمائهم ولكنّى أصعد المنبر وألعن من تريد ، فأذن له ابن زياد، فصعد المنبر وحمد الله وأثنى عليه وذكر النبيّ فصلّى عليه وصلّى على عليّ وبنيه صلاة متواترة ثمّ لعن عبيد الله بن زياد وأباه ولعن بني أُميّة الأوّل والآخر منهم، فلم يترك أحداً منهم ، ثمّ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رسول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خلّفته بأرض الرملة فأجيبوا إمامكم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ابن زياد به بانزاله من المنبر وصعدوا به إلى أعلى القصر ورموه منه </w:t>
      </w:r>
    </w:p>
    <w:p>
      <w:pPr>
        <w:pStyle w:val="BookText"/>
        <w:rPr/>
      </w:pPr>
      <w:r>
        <w:rPr>
          <w:rFonts w:ascii="Amiri" w:hAnsi="Amiri" w:eastAsia="Amiri" w:cs="Amiri"/>
          <w:color w:val="111111"/>
          <w:sz w:val="28"/>
          <w:sz w:val="28"/>
          <w:szCs w:val="28"/>
          <w:rtl w:val="true"/>
          <w:lang w:bidi="ar-SA"/>
        </w:rPr>
        <w:t xml:space="preserve">مكتوف اليدين فتكسّرت عظامه وبقي به رمق فاجتاز به عبدالملك بن عمير اللخمي، وكان فقيه الكوفة وقاضيها فقطع رأسه فلامه الناس على ذلك وقبّحوا عمله فقال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أريحه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بإسناده أنّ عبدالله بن سليمان والمنذر بن المشمعل الأسديين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قضينا حجّنا لم تكن لنا همّة إلّا اللحاق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في الطريق لننظر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ترقل بنا نياقنا حتّى لحقنا بزرود، فلمّا دنونا منه إذا نحن برجل من أهل الكوفة قد عدل عن الطريق حين رأى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يريده ثمّ تركه ومضى ومضينا نحوه، فقال أحدنا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هذا لنسأله فإنّ عنده خبر الكوفة ، فمضينا حتّى انتهينا إليه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قلنا ونحن أسديّان،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بكر بن ،فلان وانتسبنا له ثمّ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أخرج من </w:t>
      </w:r>
    </w:p>
    <w:p>
      <w:pPr>
        <w:pStyle w:val="BookText"/>
        <w:rPr/>
      </w:pPr>
      <w:r>
        <w:rPr>
          <w:rFonts w:ascii="Amiri" w:hAnsi="Amiri" w:eastAsia="Amiri" w:cs="Amiri"/>
          <w:color w:val="111111"/>
          <w:sz w:val="28"/>
          <w:sz w:val="28"/>
          <w:szCs w:val="28"/>
          <w:rtl w:val="true"/>
          <w:lang w:bidi="ar-SA"/>
        </w:rPr>
        <w:t>الكوفة حتّى قُتل مسلم بن عقيل وهاني بن هروة ورأيتهما يُجرَان بأرجلهما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فأقبلنا حتّى لحقنا بالحسين صلوات الله عليه فسايرناه حتّى نزل الثعلبيّة ممسياً، فجئناه حين نزل فسلّمنا عليه فردّ علينا السلام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إنّ عندنا خبراً إن شئت حدّثناك علانية وإن شئت سرّاً، فنظر إلينا وإلى أصحابه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سر ،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الراكب الذي استقبلته عشيّ أمس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مسألته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والله استتبرنا لك خبره، وكفيناك مسألته، وهو امرئ منّا ذو رأي وصدق وعقل، وإنّه حدّثنا أنّه لم يخرج من الكوفة حتّى قُتل مسلم وهاني ورآهما يُجرّان في السوق بأرجلهما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 ذلك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رحم الله مسلماً فلقد صار إلى روح الله وريحانه وتحيّته ورضوانه أمّا إنّه قد قضى ما عليه وبقي 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الله في نفسك وأهل بيتك إلّا انصرفت من مكانك هذا فإنّه ليس لك بالكوفة ناصر ولا شيعة بل نتخوّف أن يكونوا عليك ، فنظر إلى بني عقيل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 فقد قتل مسلم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نرجع حتّى نصيب ثأرنا أو نذوق ما ذاق ، فأقبل علينا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فعلمنا أنّه قد عزم رأيه على المسير،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والله ما أنت مثل مسلم بن عقيل ولو قدمت الكوفة لكان الناس إليك أسرع، فسكت ثمّ انتظر حتّى إذا كان السحر قال لفتيانه وغلمانه أكثروا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فاستقوا وأكثروا ثمّ ارتحلوا فسار حتّى انتهى إلى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خبر عبدالله ابن يقطر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فتألّم الإمام كثيراً من قتل مسلم وهاني وعبدالله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إلى الناس كتاباً فقرأه عليهم </w:t>
      </w:r>
      <w:r>
        <w:rPr>
          <w:rFonts w:eastAsia="Amiri" w:cs="Amiri" w:ascii="Amiri" w:hAnsi="Amiri"/>
          <w:color w:val="111111"/>
          <w:sz w:val="28"/>
          <w:szCs w:val="28"/>
          <w:rtl w:val="true"/>
          <w:lang w:bidi="ar-SA"/>
        </w:rPr>
        <w:t xml:space="preserve">: </w:t>
      </w:r>
      <w:bookmarkStart w:id="639" w:name="pg16085_238827"/>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فإنّه قد أتانا خبر فظيع ؛ قتل مسلم بن عقیل وهاني بن عروة وعبدالله بن يقطر، وقد خذلنا شيعتنا ؛ فمن أحبّ منكم الانصراف فلينصرف غیر حرج ليس عليه ذمام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فتفرّق الناس عنه يميناً وشمالاً حتّى بقي في أصحابه الذين جاؤوا معه من المدينة ونفر يسير ممّن انضووا إليه </w:t>
      </w:r>
      <w:r>
        <w:rPr>
          <w:rFonts w:eastAsia="Amiri" w:cs="Amiri" w:ascii="Amiri" w:hAnsi="Amiri"/>
          <w:color w:val="111111"/>
          <w:sz w:val="28"/>
          <w:szCs w:val="28"/>
          <w:rtl w:val="true"/>
          <w:lang w:bidi="ar-SA"/>
        </w:rPr>
        <w:t>...</w:t>
      </w:r>
      <w:r>
        <w:rPr>
          <w:rStyle w:val="FootnoteAnchor"/>
          <w:rtl w:val="true"/>
        </w:rPr>
        <w:footnoteReference w:id="414"/>
      </w:r>
    </w:p>
    <w:p>
      <w:pPr>
        <w:pStyle w:val="Heading3"/>
        <w:numPr>
          <w:ilvl w:val="2"/>
          <w:numId w:val="1"/>
        </w:numPr>
        <w:rPr/>
      </w:pPr>
      <w:bookmarkStart w:id="640" w:name="__RefHeading___Toc504474_1280447820"/>
      <w:bookmarkStart w:id="641" w:name="_Toc240"/>
      <w:bookmarkEnd w:id="640"/>
      <w:r>
        <w:rPr/>
        <w:t>124</w:t>
      </w:r>
      <w:r>
        <w:rPr>
          <w:rtl w:val="true"/>
        </w:rPr>
        <w:t xml:space="preserve"> - </w:t>
      </w:r>
      <w:r>
        <w:rPr>
          <w:rtl w:val="true"/>
        </w:rPr>
        <w:t>عبد الله بن يزيد بن ثبيط</w:t>
      </w:r>
      <w:bookmarkEnd w:id="641"/>
    </w:p>
    <w:p>
      <w:pPr>
        <w:pStyle w:val="BookText"/>
        <w:rPr/>
      </w:pPr>
      <w:r>
        <w:rPr>
          <w:rFonts w:ascii="Amiri" w:hAnsi="Amiri" w:eastAsia="Amiri" w:cs="Amiri"/>
          <w:color w:val="111111"/>
          <w:sz w:val="28"/>
          <w:sz w:val="28"/>
          <w:szCs w:val="28"/>
          <w:rtl w:val="true"/>
          <w:lang w:bidi="ar-SA"/>
        </w:rPr>
        <w:t xml:space="preserve">في زيارة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عبدالله وعبيدالله ابني يزيد بن ثبيط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المقتولين في الحملة الأُولى يوم الطفّ عبدالله وعبيد الله ابنا يزيد بن ثبيط القيسي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البحار وإبصار العين وغيرهما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2" w:name="__RefHeading___Toc504476_1280447820"/>
      <w:bookmarkStart w:id="643" w:name="_Toc241"/>
      <w:bookmarkEnd w:id="642"/>
      <w:r>
        <w:rPr/>
        <w:t>125</w:t>
      </w:r>
      <w:r>
        <w:rPr>
          <w:rtl w:val="true"/>
        </w:rPr>
        <w:t xml:space="preserve"> - </w:t>
      </w:r>
      <w:r>
        <w:rPr>
          <w:rtl w:val="true"/>
        </w:rPr>
        <w:t>عبد الله بن عبد الله بن جعفر الطيّار</w:t>
      </w:r>
      <w:bookmarkEnd w:id="64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الفرج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الخوصاء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ثقيف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عثمان بن ربيعة بن عائذ بن ثعلبة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تيم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عكابة بن صعب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بكر بن وائل ، قتل مع الحسين بالطفّ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أبو جعفر الطبري في تاريخه والمامقاني في رجاله وصاحب ذخيرة الدارين بنفس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w:t>
      </w:r>
      <w:bookmarkStart w:id="644" w:name="pg16085_238829"/>
    </w:p>
    <w:p>
      <w:pPr>
        <w:pStyle w:val="BookText"/>
        <w:rPr/>
      </w:pPr>
      <w:bookmarkEnd w:id="644"/>
      <w:r>
        <w:rPr>
          <w:rFonts w:ascii="Amiri" w:hAnsi="Amiri" w:eastAsia="Amiri" w:cs="Amiri"/>
          <w:color w:val="111111"/>
          <w:sz w:val="28"/>
          <w:sz w:val="28"/>
          <w:szCs w:val="28"/>
          <w:rtl w:val="true"/>
          <w:lang w:bidi="ar-SA"/>
        </w:rPr>
        <w:t xml:space="preserve">نفس المهموم أنّ عبيد الله بن عبدالله بن جعفر الطيار قتله بشر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القانصي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5" w:name="__RefHeading___Toc504478_1280447820"/>
      <w:bookmarkStart w:id="646" w:name="_Toc242"/>
      <w:bookmarkEnd w:id="645"/>
      <w:r>
        <w:rPr/>
        <w:t>126</w:t>
      </w:r>
      <w:r>
        <w:rPr>
          <w:rtl w:val="true"/>
        </w:rPr>
        <w:t xml:space="preserve"> - </w:t>
      </w:r>
      <w:r>
        <w:rPr>
          <w:rtl w:val="true"/>
        </w:rPr>
        <w:t>عبيد الله بن أمير المؤمنين</w:t>
      </w:r>
      <w:r>
        <w:rPr>
          <w:rtl w:val="true"/>
        </w:rPr>
        <w:t>(</w:t>
      </w:r>
      <w:r>
        <w:rPr>
          <w:rtl w:val="true"/>
        </w:rPr>
        <w:t>عليه السلام</w:t>
      </w:r>
      <w:r>
        <w:rPr>
          <w:rtl w:val="true"/>
        </w:rPr>
        <w:t>)</w:t>
      </w:r>
      <w:bookmarkEnd w:id="646"/>
    </w:p>
    <w:p>
      <w:pPr>
        <w:pStyle w:val="BookText"/>
        <w:rPr/>
      </w:pPr>
      <w:r>
        <w:rPr>
          <w:rFonts w:ascii="Amiri" w:hAnsi="Amiri" w:eastAsia="Amiri" w:cs="Amiri"/>
          <w:color w:val="111111"/>
          <w:sz w:val="28"/>
          <w:sz w:val="28"/>
          <w:szCs w:val="28"/>
          <w:rtl w:val="true"/>
          <w:lang w:bidi="ar-SA"/>
        </w:rPr>
        <w:t>قال المقامقاني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ليلى بنت مسعود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أخيه في كربلاء ، صرّح بذلك جماعة من 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زيارة الرجبيّة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عبيد الله 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لأنّه في الزيارة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اسم أبي بكر محمّد لا عبيد الله ، والعلم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من ليلى بنت مسعود الدارميّة محمّد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قُتل بالطفّ </w:t>
      </w:r>
      <w:r>
        <w:rPr>
          <w:rFonts w:eastAsia="Amiri" w:cs="Amiri" w:ascii="Amiri" w:hAnsi="Amiri"/>
          <w:color w:val="111111"/>
          <w:sz w:val="28"/>
          <w:szCs w:val="28"/>
          <w:rtl w:val="true"/>
          <w:lang w:bidi="ar-SA"/>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عبيد الله الذي كان في جيش مصعب وقبره الآن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النهشليّة، ونهشل طائفة من بني تميم وقد ذكرنا ذلك مفصلاً في ترجمة أبي بكر ابن أمير المؤمنين آنفاً</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504480_1280447820"/>
      <w:bookmarkStart w:id="648" w:name="_Toc243"/>
      <w:bookmarkEnd w:id="647"/>
      <w:r>
        <w:rPr/>
        <w:t>127</w:t>
      </w:r>
      <w:r>
        <w:rPr>
          <w:rtl w:val="true"/>
        </w:rPr>
        <w:t xml:space="preserve"> - </w:t>
      </w:r>
      <w:r>
        <w:rPr>
          <w:rtl w:val="true"/>
        </w:rPr>
        <w:t>عبيد الله بن عمرو الكندي شهيد الكوفة</w:t>
      </w:r>
      <w:bookmarkEnd w:id="64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المقامقاني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علماء السير عن عبيد الله بن عمرو الكندي أنّه كان رجلاً شجاعاً وفارساً مغواراً من شيعة أمير المؤمنين، وكان مع أمير المؤمنين </w:t>
      </w:r>
      <w:bookmarkStart w:id="649" w:name="pg16085_238831"/>
    </w:p>
    <w:p>
      <w:pPr>
        <w:pStyle w:val="BookText"/>
        <w:rPr/>
      </w:pPr>
      <w:bookmarkEnd w:id="649"/>
      <w:r>
        <w:rPr>
          <w:rFonts w:ascii="IRNazanin" w:hAnsi="IRNazanin" w:eastAsia="IRNazanin"/>
          <w:color w:val="111111"/>
          <w:sz w:val="28"/>
          <w:sz w:val="28"/>
          <w:szCs w:val="28"/>
          <w:rtl w:val="true"/>
          <w:lang w:bidi="fa-IR"/>
        </w:rPr>
        <w:t>في حرب الجمل وصفّين والنهروان وبايع مسلماً بن عقيل في الكوفة وأخذ للحسين البيعة من أهلها وعقد له مسلم على ربع كندة، ولمّا قبض على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 الحصين بن نمير وسلّمه إلى ابن زياد، ولمّا فرغ من مسلم أمر بإحضاره 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ألست صاحب راية كندة وربيعة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فأمر ابن زیاد لعنهما الله بضرب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صاحب الحدائق الورديّة وذخيرة الدارين وأبو مخنف بنفس السياق </w:t>
      </w:r>
      <w:r>
        <w:rPr>
          <w:rFonts w:eastAsia="IRNazanin" w:cs="IRNazanin"/>
          <w:color w:val="111111"/>
          <w:sz w:val="28"/>
          <w:szCs w:val="28"/>
          <w:rtl w:val="true"/>
          <w:lang w:bidi="fa-IR"/>
        </w:rPr>
        <w:t>.</w:t>
      </w:r>
    </w:p>
    <w:p>
      <w:pPr>
        <w:pStyle w:val="Heading3"/>
        <w:numPr>
          <w:ilvl w:val="2"/>
          <w:numId w:val="1"/>
        </w:numPr>
        <w:rPr/>
      </w:pPr>
      <w:bookmarkStart w:id="650" w:name="__RefHeading___Toc504482_1280447820"/>
      <w:bookmarkStart w:id="651" w:name="_Toc244"/>
      <w:bookmarkEnd w:id="650"/>
      <w:r>
        <w:rPr/>
        <w:t>128</w:t>
      </w:r>
      <w:r>
        <w:rPr>
          <w:rtl w:val="true"/>
        </w:rPr>
        <w:t xml:space="preserve"> - </w:t>
      </w:r>
      <w:r>
        <w:rPr>
          <w:rtl w:val="true"/>
        </w:rPr>
        <w:t>عبيد الله بن يزيد بن ثبيط</w:t>
      </w:r>
      <w:bookmarkEnd w:id="651"/>
    </w:p>
    <w:p>
      <w:pPr>
        <w:pStyle w:val="BookText"/>
        <w:rPr/>
      </w:pPr>
      <w:r>
        <w:rPr>
          <w:rFonts w:ascii="Amiri" w:hAnsi="Amiri" w:eastAsia="Amiri" w:cs="Amiri"/>
          <w:color w:val="111111"/>
          <w:sz w:val="28"/>
          <w:sz w:val="28"/>
          <w:szCs w:val="28"/>
          <w:rtl w:val="true"/>
          <w:lang w:bidi="ar-SA"/>
        </w:rPr>
        <w:t xml:space="preserve">ذكرناه في ترجمة أخيه عبدالله، وسوف يأتي له مزيد ذكر في ترجمة أبيه إن شاء الله </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504484_1280447820"/>
      <w:bookmarkStart w:id="653" w:name="_Toc245"/>
      <w:bookmarkEnd w:id="652"/>
      <w:r>
        <w:rPr/>
        <w:t>129</w:t>
      </w:r>
      <w:r>
        <w:rPr>
          <w:rtl w:val="true"/>
        </w:rPr>
        <w:t xml:space="preserve"> - </w:t>
      </w:r>
      <w:r>
        <w:rPr>
          <w:rtl w:val="true"/>
        </w:rPr>
        <w:t>عثمان بن أمير المؤمنين</w:t>
      </w:r>
      <w:r>
        <w:rPr>
          <w:rtl w:val="true"/>
        </w:rPr>
        <w:t>(</w:t>
      </w:r>
      <w:r>
        <w:rPr>
          <w:rtl w:val="true"/>
        </w:rPr>
        <w:t>عليه السلام</w:t>
      </w:r>
      <w:r>
        <w:rPr>
          <w:rtl w:val="true"/>
        </w:rPr>
        <w:t>)</w:t>
      </w:r>
      <w:bookmarkEnd w:id="653"/>
    </w:p>
    <w:p>
      <w:pPr>
        <w:pStyle w:val="BookText"/>
        <w:rPr/>
      </w:pPr>
      <w:r>
        <w:rPr>
          <w:rFonts w:ascii="Amiri" w:hAnsi="Amiri" w:eastAsia="Amiri" w:cs="Amiri"/>
          <w:color w:val="111111"/>
          <w:sz w:val="28"/>
          <w:sz w:val="28"/>
          <w:szCs w:val="28"/>
          <w:rtl w:val="true"/>
          <w:lang w:bidi="ar-SA"/>
        </w:rPr>
        <w:t>جاء في زيارة الناحية المقدّسة والزيارة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عثمان بن أمير المؤمنين سَميّ عثمان بن مظعون لعن الله راميه بالسهم خولّى بن يزيد</w:t>
      </w:r>
    </w:p>
    <w:p>
      <w:pPr>
        <w:pStyle w:val="BookText"/>
        <w:rPr/>
      </w:pPr>
      <w:r>
        <w:rPr>
          <w:rFonts w:ascii="Amiri" w:hAnsi="Amiri" w:eastAsia="Amiri" w:cs="Amiri"/>
          <w:color w:val="111111"/>
          <w:sz w:val="28"/>
          <w:sz w:val="28"/>
          <w:szCs w:val="28"/>
          <w:rtl w:val="true"/>
          <w:lang w:bidi="ar-SA"/>
        </w:rPr>
        <w:t>الأصبحي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أُمّ البنين أيضاً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يوم شهادته ابن الواحد والعشرين سنة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عمدة الأنساب أنّ عثمان ولد بعد ولادة أخيه عبدالله بسنتين وبقي مع أبيه سنتين ومع أخيه الحسن أربعة عشر سنة ومع أخيه الحسين ثلاثاً وعشرين سنة ، وهذا عدد سني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عبيد الله أرسل قمر بني هاشم أخاه عثمان إلى ميدان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شبل حيدر الكرّار على القوم كأنّه شعلة نار على جيش الكفّار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العثمان ذو 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هذا حسين سيّد الأخاير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الصغار والكباير</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وأضاف إليه في الناسخ هذين الشطرين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عمّ للنبيّ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 والوصيّ الناصر</w:t>
      </w:r>
    </w:p>
    <w:p>
      <w:pPr>
        <w:pStyle w:val="BookText"/>
        <w:rPr/>
      </w:pPr>
      <w:r>
        <w:rPr>
          <w:rFonts w:ascii="Amiri" w:hAnsi="Amiri" w:eastAsia="Amiri" w:cs="Amiri"/>
          <w:color w:val="111111"/>
          <w:sz w:val="28"/>
          <w:sz w:val="28"/>
          <w:szCs w:val="28"/>
          <w:rtl w:val="true"/>
          <w:lang w:bidi="ar-SA"/>
        </w:rPr>
        <w:t xml:space="preserve">وبعد الجلاد والجدال رماه خولّى بن يزيد الأصبحي بسهم فأرداه إلى الأرض فأقبل عليه رجلٌ من قبيلة بني أبان بن دارم مسرعاً إليه فقطع راسه وأخذه معه، وقال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باسم عثمان بن مظعون</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وفي منتهى الآمال تعقيباً على شهادة عثمان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إلى ترجمة عثمان بن مظعون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وجلالة شأنه فوق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ذي الحجّة السنة الثانية من الهجرة في المدينة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دفن في البقيع ، وروي أنّ النبيّ قبّله بعد وفاته ، ولمّا توفّي ولده إبراهيم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يا بني بسلفنا الصالح عثمان بن مظعون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السمهودي في 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بنات النبيّ كلّهنّ دفنّ بجواره لأنّ النبيّ وضع حجراً على قبره عندما دفن ليكون علامة على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 هذا الحجر علامة على قبر عثمان لكي أدفن أولادي عنده إذا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منتهى الأمال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654" w:name="pg16085_238836"/>
    </w:p>
    <w:p>
      <w:pPr>
        <w:pStyle w:val="BookText"/>
        <w:rPr/>
      </w:pPr>
      <w:bookmarkEnd w:id="654"/>
      <w:r>
        <w:rPr>
          <w:rFonts w:ascii="IRNazanin" w:hAnsi="IRNazanin" w:eastAsia="IRNazanin"/>
          <w:color w:val="111111"/>
          <w:sz w:val="28"/>
          <w:sz w:val="28"/>
          <w:szCs w:val="28"/>
          <w:rtl w:val="true"/>
          <w:lang w:bidi="fa-IR"/>
        </w:rPr>
        <w:t>وأما قاتل عثمان بن أمير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موسى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المختار بعد ظهوره وقد بعث خلف خولّى بن يزيد الأصبحي لعنه الله فحاصروا بيته فلم يجد له مهرباً فاختبأ في الكنيف وقد وضع على رأسه قوصرّة، فلمّا أحاطوا بيته سألوا زوجته أين خولّى ؟ ولمّا كانت المرأة شيعة لأهل البيت قالت بلسانها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بذلك، وأشارت بيدها إلى الكنيف، فقبضوا عليه هناك وأقبلوا به إلى المختار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قتلت عثمان بن عليّ بن أبي طالب وقتلت جعفراً بن عليّ بن أبي طالب، وحملت رأس الحسين إلى الكوفة، ثمّ أمر بإحراقه حيّاً فعجّل الله بروحه إلى نار جهنّم</w:t>
      </w:r>
      <w:r>
        <w:rPr>
          <w:rFonts w:eastAsia="IRNazanin" w:cs="IRNazanin"/>
          <w:color w:val="111111"/>
          <w:sz w:val="28"/>
          <w:szCs w:val="28"/>
          <w:rtl w:val="true"/>
          <w:lang w:bidi="fa-IR"/>
        </w:rPr>
        <w:t>.</w:t>
      </w:r>
    </w:p>
    <w:p>
      <w:pPr>
        <w:pStyle w:val="Heading3"/>
        <w:numPr>
          <w:ilvl w:val="2"/>
          <w:numId w:val="1"/>
        </w:numPr>
        <w:rPr/>
      </w:pPr>
      <w:bookmarkStart w:id="655" w:name="__RefHeading___Toc504486_1280447820"/>
      <w:bookmarkStart w:id="656" w:name="_Toc246"/>
      <w:bookmarkEnd w:id="655"/>
      <w:r>
        <w:rPr/>
        <w:t>130</w:t>
      </w:r>
      <w:r>
        <w:rPr>
          <w:rtl w:val="true"/>
        </w:rPr>
        <w:t xml:space="preserve"> - </w:t>
      </w:r>
      <w:r>
        <w:rPr>
          <w:rtl w:val="true"/>
        </w:rPr>
        <w:t>عثمان بن عروة</w:t>
      </w:r>
      <w:bookmarkEnd w:id="656"/>
    </w:p>
    <w:p>
      <w:pPr>
        <w:pStyle w:val="BookText"/>
        <w:rPr/>
      </w:pPr>
      <w:r>
        <w:rPr>
          <w:rFonts w:ascii="Amiri" w:hAnsi="Amiri" w:eastAsia="Amiri" w:cs="Amiri"/>
          <w:color w:val="111111"/>
          <w:sz w:val="28"/>
          <w:sz w:val="28"/>
          <w:szCs w:val="28"/>
          <w:rtl w:val="true"/>
          <w:lang w:bidi="ar-SA"/>
        </w:rPr>
        <w:t>في الزيارة الرجبيّة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عثمان بن عروة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ترجمته في كتب الرجال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عقبة بن أبي العيزار فهو من أصحاب سيّد الشهداء إلّا أنّه لم يستشهد وهو راوي خطبة الإمام في البيضاء ونحن أوردناها في ترجمة الحرّ، وكذلك راوي خطبة الإمام وأوّلها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قد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وذكرناها في ترجمة زهير بن القين</w:t>
      </w:r>
      <w:r>
        <w:rPr>
          <w:rFonts w:eastAsia="Amiri" w:cs="Amiri" w:ascii="Amiri" w:hAnsi="Amiri"/>
          <w:color w:val="111111"/>
          <w:sz w:val="28"/>
          <w:szCs w:val="28"/>
          <w:rtl w:val="true"/>
          <w:lang w:bidi="ar-SA"/>
        </w:rPr>
        <w:t xml:space="preserve">. </w:t>
      </w:r>
      <w:bookmarkStart w:id="657" w:name="pg16085_238838"/>
    </w:p>
    <w:p>
      <w:pPr>
        <w:pStyle w:val="Heading3"/>
        <w:numPr>
          <w:ilvl w:val="2"/>
          <w:numId w:val="1"/>
        </w:numPr>
        <w:rPr/>
      </w:pPr>
      <w:bookmarkStart w:id="658" w:name="__RefHeading___Toc504488_1280447820"/>
      <w:bookmarkStart w:id="659" w:name="_Toc247"/>
      <w:bookmarkEnd w:id="657"/>
      <w:bookmarkEnd w:id="658"/>
      <w:r>
        <w:rPr/>
        <w:t>131</w:t>
      </w:r>
      <w:r>
        <w:rPr>
          <w:rtl w:val="true"/>
        </w:rPr>
        <w:t xml:space="preserve"> - </w:t>
      </w:r>
      <w:r>
        <w:rPr>
          <w:rtl w:val="true"/>
        </w:rPr>
        <w:t>عقبة بن سمعان</w:t>
      </w:r>
      <w:bookmarkEnd w:id="659"/>
    </w:p>
    <w:p>
      <w:pPr>
        <w:pStyle w:val="BookText"/>
        <w:rPr/>
      </w:pPr>
      <w:r>
        <w:rPr>
          <w:rFonts w:ascii="Amiri" w:hAnsi="Amiri" w:eastAsia="Amiri" w:cs="Amiri"/>
          <w:color w:val="111111"/>
          <w:sz w:val="28"/>
          <w:sz w:val="28"/>
          <w:szCs w:val="28"/>
          <w:rtl w:val="true"/>
          <w:lang w:bidi="ar-SA"/>
        </w:rPr>
        <w:t xml:space="preserve">في الزيارة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عقبة 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المهموم عن الطبري وكامل ابن الأثير الجزري عن عقبة بن سمعان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حسيناً فخرجت معه من المدينة إلى مكّة، ومن مكّة إلى العراق ولم أُفارقه حتّى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من مخاطبته الناس كلمة بالمدينة ولا بمكّة ولا في الطريق ولا بالعراق ولا في عسكر، إلى يوم مقتله إلّا وقد سمعتها، لا والله ما أعطاهم ما يتذاكر الناس وما يزعمون من أن يضع يده في يد يزيد بن معاوية ولا أن يسيّروه إلى ثغر من ثغور المسلمين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ولأذهب في هذه الأرض العريضة حتّى ننظر ما يصير أمر الناس</w:t>
      </w:r>
      <w:r>
        <w:rPr>
          <w:rStyle w:val="FootnoteAnchor"/>
          <w:rtl w:val="true"/>
        </w:rPr>
        <w:footnoteReference w:id="422"/>
      </w:r>
      <w:r>
        <w:rPr>
          <w:rFonts w:ascii="Amiri" w:hAnsi="Amiri" w:eastAsia="Amiri" w:cs="Amiri"/>
          <w:color w:val="111111"/>
          <w:sz w:val="28"/>
          <w:sz w:val="28"/>
          <w:szCs w:val="28"/>
          <w:rtl w:val="true"/>
          <w:lang w:bidi="ar-SA"/>
        </w:rPr>
        <w:t xml:space="preserve">وسمعت منه كرّات ومرّات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أُعطيهم إعطاء الذليل ولا أفرّ فرار العبيد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وعقبة بن سمعان هذا هو الذي أمر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 بذي حسم أن يأتيه بالخرجين ليعرضهما على الحرّ بن يزيد ويظهر من الزيارة الرجبيّة أنّ عقبة بن سمعان من الشهداء لأنّها مختصّة بهم وبذكر أسمائهم من هنا 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الطبري أنّه غلام السيّدة المصونة الرباب زوج سيّدالشهداء، وكان محافظاً لخيل الحسين ويخدم في بيت الرباب، وصحب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حتّى استشهد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فرسه ليهرب إلى الكوفة ولكنّه قبض عليه وجيء به إلى ابن سعد فسأله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مملوك فخلّى سبيله وكان يحكي ما رآه في كربلاء تفصيلاً مِن ثُمّ لا يُحسب في الشهداء</w:t>
      </w:r>
      <w:r>
        <w:rPr>
          <w:rFonts w:eastAsia="Amiri" w:cs="Amiri" w:ascii="Amiri" w:hAnsi="Amiri"/>
          <w:color w:val="111111"/>
          <w:sz w:val="28"/>
          <w:szCs w:val="28"/>
          <w:rtl w:val="true"/>
          <w:lang w:bidi="ar-SA"/>
        </w:rPr>
        <w:t xml:space="preserve">. </w:t>
      </w:r>
      <w:bookmarkStart w:id="660" w:name="pg16085_238840"/>
    </w:p>
    <w:p>
      <w:pPr>
        <w:pStyle w:val="Heading3"/>
        <w:numPr>
          <w:ilvl w:val="2"/>
          <w:numId w:val="1"/>
        </w:numPr>
        <w:rPr/>
      </w:pPr>
      <w:bookmarkStart w:id="661" w:name="__RefHeading___Toc504490_1280447820"/>
      <w:bookmarkStart w:id="662" w:name="_Toc248"/>
      <w:bookmarkEnd w:id="660"/>
      <w:bookmarkEnd w:id="661"/>
      <w:r>
        <w:rPr/>
        <w:t>132</w:t>
      </w:r>
      <w:r>
        <w:rPr>
          <w:rtl w:val="true"/>
        </w:rPr>
        <w:t xml:space="preserve"> - </w:t>
      </w:r>
      <w:r>
        <w:rPr>
          <w:rtl w:val="true"/>
        </w:rPr>
        <w:t>عقبة بن الصلت</w:t>
      </w:r>
      <w:bookmarkEnd w:id="662"/>
    </w:p>
    <w:p>
      <w:pPr>
        <w:pStyle w:val="BookText"/>
        <w:rPr/>
      </w:pPr>
      <w:r>
        <w:rPr>
          <w:rFonts w:ascii="Amiri" w:hAnsi="Amiri" w:eastAsia="Amiri" w:cs="Amiri"/>
          <w:color w:val="111111"/>
          <w:sz w:val="28"/>
          <w:sz w:val="28"/>
          <w:szCs w:val="28"/>
          <w:rtl w:val="true"/>
          <w:lang w:bidi="ar-SA"/>
        </w:rPr>
        <w:t>نقل العلّامة السماويّ في إبصار العين عن الحدائق الورديّة أنّ عقبة بن الصلت كان ممّن تبع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منازل جهينة ولازمه ولم ينقض فيمن نقض</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زبالة خبر شهادة مسلم لم يفارقه عقبة وبقي على العهد حتّى وصل أرض كربلاء معه، ولمّا كان يوم عاشوراء استشهد في الحملة الأُولى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504492_1280447820"/>
      <w:bookmarkStart w:id="664" w:name="_Toc249"/>
      <w:bookmarkEnd w:id="663"/>
      <w:r>
        <w:rPr/>
        <w:t>133</w:t>
      </w:r>
      <w:r>
        <w:rPr>
          <w:rtl w:val="true"/>
        </w:rPr>
        <w:t xml:space="preserve">- </w:t>
      </w:r>
      <w:r>
        <w:rPr>
          <w:rtl w:val="true"/>
        </w:rPr>
        <w:t>عليّ بن عقيل</w:t>
      </w:r>
      <w:bookmarkEnd w:id="664"/>
    </w:p>
    <w:p>
      <w:pPr>
        <w:pStyle w:val="Heading4"/>
        <w:numPr>
          <w:ilvl w:val="3"/>
          <w:numId w:val="1"/>
        </w:numPr>
        <w:rPr/>
      </w:pPr>
      <w:bookmarkStart w:id="665" w:name="__RefHeading___Toc504494_1280447820"/>
      <w:bookmarkStart w:id="666" w:name="_Toc250"/>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مقاتل الطالبيّين والحدائق الورديّة وذخيرة الدارين وبعض النسّابين كتب هؤلاء أنّ عليّ بن عقيل وأُمّه أمّ ولد قُتل يومئذٍ</w:t>
      </w:r>
      <w:r>
        <w:rPr>
          <w:rStyle w:val="FootnoteAnchor"/>
          <w:rtl w:val="true"/>
        </w:rPr>
        <w:footnoteReference w:id="425"/>
      </w:r>
      <w:r>
        <w:rPr>
          <w:rFonts w:ascii="Amiri" w:hAnsi="Amiri" w:eastAsia="Amiri" w:cs="Amiri"/>
          <w:color w:val="111111"/>
          <w:sz w:val="28"/>
          <w:sz w:val="28"/>
          <w:szCs w:val="28"/>
          <w:rtl w:val="true"/>
          <w:lang w:bidi="ar-SA"/>
        </w:rPr>
        <w:t xml:space="preserve">وكانت أُمّه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في عاشر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عقيل وأُمّه أُمّ ولد قتل يومئذٍ</w:t>
      </w:r>
      <w:r>
        <w:rPr>
          <w:rStyle w:val="FootnoteAnchor"/>
          <w:rtl w:val="true"/>
        </w:rPr>
        <w:footnoteReference w:id="426"/>
      </w:r>
      <w:r>
        <w:rPr>
          <w:rFonts w:ascii="Amiri" w:hAnsi="Amiri" w:eastAsia="Amiri" w:cs="Amiri"/>
          <w:color w:val="111111"/>
          <w:sz w:val="28"/>
          <w:sz w:val="28"/>
          <w:szCs w:val="28"/>
          <w:rtl w:val="true"/>
          <w:lang w:bidi="ar-SA"/>
        </w:rPr>
        <w:t>في جماعة من شباب بني هاشم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ميدان القتال فقتل ثلاثة فرسان وثمانية عشر راجلاً ثمّ قتله عبدالله بن قطنة الطائي لعنه الله </w:t>
      </w:r>
      <w:r>
        <w:rPr>
          <w:rFonts w:eastAsia="Amiri" w:cs="Amiri" w:ascii="Amiri" w:hAnsi="Amiri"/>
          <w:color w:val="111111"/>
          <w:sz w:val="28"/>
          <w:szCs w:val="28"/>
          <w:rtl w:val="true"/>
          <w:lang w:bidi="ar-SA"/>
        </w:rPr>
        <w:t xml:space="preserve">. </w:t>
      </w:r>
      <w:bookmarkStart w:id="667" w:name="pg16085_238842"/>
    </w:p>
    <w:p>
      <w:pPr>
        <w:pStyle w:val="Heading4"/>
        <w:numPr>
          <w:ilvl w:val="3"/>
          <w:numId w:val="1"/>
        </w:numPr>
        <w:rPr/>
      </w:pPr>
      <w:bookmarkStart w:id="668" w:name="__RefHeading___Toc504496_1280447820"/>
      <w:bookmarkStart w:id="669" w:name="_Toc251"/>
      <w:bookmarkEnd w:id="667"/>
      <w:bookmarkEnd w:id="668"/>
      <w:r>
        <w:rPr>
          <w:rtl w:val="true"/>
        </w:rPr>
        <w:t>مرثيّة السيّد الرضي</w:t>
      </w:r>
      <w:bookmarkEnd w:id="669"/>
    </w:p>
    <w:p>
      <w:pPr>
        <w:pStyle w:val="BookText"/>
        <w:rPr/>
      </w:pPr>
      <w:r>
        <w:rPr>
          <w:rFonts w:ascii="IRNazanin" w:hAnsi="IRNazanin" w:eastAsia="IRNazanin"/>
          <w:color w:val="111111"/>
          <w:sz w:val="28"/>
          <w:sz w:val="28"/>
          <w:szCs w:val="28"/>
          <w:rtl w:val="true"/>
          <w:lang w:bidi="fa-IR"/>
        </w:rPr>
        <w:t>کربلا مازلت كرباً 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عندك آل المصطفى</w:t>
      </w:r>
    </w:p>
    <w:p>
      <w:pPr>
        <w:pStyle w:val="BookText"/>
        <w:rPr/>
      </w:pPr>
      <w:r>
        <w:rPr>
          <w:rFonts w:ascii="Amiri" w:hAnsi="Amiri" w:eastAsia="Amiri" w:cs="Amiri"/>
          <w:color w:val="111111"/>
          <w:sz w:val="28"/>
          <w:sz w:val="28"/>
          <w:szCs w:val="28"/>
          <w:rtl w:val="true"/>
          <w:lang w:bidi="ar-SA"/>
        </w:rPr>
        <w:t>كم على تربك لمّا صُرعوا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سال ومن دمعٍ جرى</w:t>
      </w:r>
    </w:p>
    <w:p>
      <w:pPr>
        <w:pStyle w:val="BookText"/>
        <w:rPr/>
      </w:pPr>
      <w:r>
        <w:rPr>
          <w:rFonts w:ascii="Amiri" w:hAnsi="Amiri" w:eastAsia="Amiri" w:cs="Amiri"/>
          <w:color w:val="111111"/>
          <w:sz w:val="28"/>
          <w:sz w:val="28"/>
          <w:szCs w:val="28"/>
          <w:rtl w:val="true"/>
          <w:lang w:bidi="ar-SA"/>
        </w:rPr>
        <w:t>وضيوف في فلاة 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ينزلوا فيها على غير قِرى</w:t>
      </w:r>
    </w:p>
    <w:p>
      <w:pPr>
        <w:pStyle w:val="BookText"/>
        <w:rPr/>
      </w:pPr>
      <w:r>
        <w:rPr>
          <w:rFonts w:ascii="Amiri" w:hAnsi="Amiri" w:eastAsia="Amiri" w:cs="Amiri"/>
          <w:color w:val="111111"/>
          <w:sz w:val="28"/>
          <w:sz w:val="28"/>
          <w:szCs w:val="28"/>
          <w:rtl w:val="true"/>
          <w:lang w:bidi="ar-SA"/>
        </w:rPr>
        <w:t xml:space="preserve">لم يذوقوا الماء حتّى اجتمعوا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بحدى السيف على ورد الردى</w:t>
      </w:r>
    </w:p>
    <w:p>
      <w:pPr>
        <w:pStyle w:val="BookText"/>
        <w:rPr/>
      </w:pPr>
      <w:r>
        <w:rPr>
          <w:rFonts w:ascii="Amiri" w:hAnsi="Amiri" w:eastAsia="Amiri" w:cs="Amiri"/>
          <w:color w:val="111111"/>
          <w:sz w:val="28"/>
          <w:sz w:val="28"/>
          <w:szCs w:val="28"/>
          <w:rtl w:val="true"/>
          <w:lang w:bidi="ar-SA"/>
        </w:rPr>
        <w:t>تكسف الشمس شموس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تدانيها علوّاً وضيا</w:t>
      </w:r>
    </w:p>
    <w:p>
      <w:pPr>
        <w:pStyle w:val="BookText"/>
        <w:rPr/>
      </w:pPr>
      <w:r>
        <w:rPr>
          <w:rFonts w:ascii="Amiri" w:hAnsi="Amiri" w:eastAsia="Amiri" w:cs="Amiri"/>
          <w:color w:val="111111"/>
          <w:sz w:val="28"/>
          <w:sz w:val="28"/>
          <w:szCs w:val="28"/>
          <w:rtl w:val="true"/>
          <w:lang w:bidi="ar-SA"/>
        </w:rPr>
        <w:t>وتنوش الوحش من أجسادهم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السبق وإيمان الندا</w:t>
      </w:r>
    </w:p>
    <w:p>
      <w:pPr>
        <w:pStyle w:val="BookText"/>
        <w:rPr/>
      </w:pPr>
      <w:r>
        <w:rPr>
          <w:rFonts w:ascii="Amiri" w:hAnsi="Amiri" w:eastAsia="Amiri" w:cs="Amiri"/>
          <w:color w:val="111111"/>
          <w:sz w:val="28"/>
          <w:sz w:val="28"/>
          <w:szCs w:val="28"/>
          <w:rtl w:val="true"/>
          <w:lang w:bidi="ar-SA"/>
        </w:rPr>
        <w:t>ووجوهاً كالمصابيح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غاب ومن نجم هوى</w:t>
      </w:r>
    </w:p>
    <w:p>
      <w:pPr>
        <w:pStyle w:val="BookText"/>
        <w:rPr/>
      </w:pPr>
      <w:r>
        <w:rPr>
          <w:rFonts w:ascii="Amiri" w:hAnsi="Amiri" w:eastAsia="Amiri" w:cs="Amiri"/>
          <w:color w:val="111111"/>
          <w:sz w:val="28"/>
          <w:sz w:val="28"/>
          <w:szCs w:val="28"/>
          <w:rtl w:val="true"/>
          <w:lang w:bidi="ar-SA"/>
        </w:rPr>
        <w:t>غيّرتهنّ الليالي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 الحكم عليهنّ البلى</w:t>
      </w:r>
    </w:p>
    <w:p>
      <w:pPr>
        <w:pStyle w:val="BookText"/>
        <w:rPr/>
      </w:pPr>
      <w:r>
        <w:rPr>
          <w:rFonts w:ascii="Amiri" w:hAnsi="Amiri" w:eastAsia="Amiri" w:cs="Amiri"/>
          <w:color w:val="111111"/>
          <w:sz w:val="28"/>
          <w:sz w:val="28"/>
          <w:szCs w:val="28"/>
          <w:rtl w:val="true"/>
          <w:lang w:bidi="ar-SA"/>
        </w:rPr>
        <w:t>يا رسول الله لو عاينتهم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قتلى وسبا</w:t>
      </w:r>
    </w:p>
    <w:p>
      <w:pPr>
        <w:pStyle w:val="BookText"/>
        <w:rPr/>
      </w:pPr>
      <w:r>
        <w:rPr>
          <w:rFonts w:ascii="Amiri" w:hAnsi="Amiri" w:eastAsia="Amiri" w:cs="Amiri"/>
          <w:color w:val="111111"/>
          <w:sz w:val="28"/>
          <w:sz w:val="28"/>
          <w:szCs w:val="28"/>
          <w:rtl w:val="true"/>
          <w:lang w:bidi="ar-SA"/>
        </w:rPr>
        <w:t>من رميض يمنع الظلّ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عاطش يسقى أنابيب القنا</w:t>
      </w:r>
    </w:p>
    <w:p>
      <w:pPr>
        <w:pStyle w:val="BookText"/>
        <w:rPr/>
      </w:pPr>
      <w:r>
        <w:rPr>
          <w:rFonts w:ascii="Amiri" w:hAnsi="Amiri" w:eastAsia="Amiri" w:cs="Amiri"/>
          <w:color w:val="111111"/>
          <w:sz w:val="28"/>
          <w:sz w:val="28"/>
          <w:szCs w:val="28"/>
          <w:rtl w:val="true"/>
          <w:lang w:bidi="ar-SA"/>
        </w:rPr>
        <w:t>ومسوق عاثر يسعى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محمول على غير وطا</w:t>
      </w:r>
    </w:p>
    <w:p>
      <w:pPr>
        <w:pStyle w:val="BookText"/>
        <w:rPr/>
      </w:pPr>
      <w:r>
        <w:rPr>
          <w:rFonts w:ascii="Amiri" w:hAnsi="Amiri" w:eastAsia="Amiri" w:cs="Amiri"/>
          <w:color w:val="111111"/>
          <w:sz w:val="28"/>
          <w:sz w:val="28"/>
          <w:szCs w:val="28"/>
          <w:rtl w:val="true"/>
          <w:lang w:bidi="ar-SA"/>
        </w:rPr>
        <w:t>جزروا جزر الأضاحي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قتلوه بعد علمٍ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خامس أصحاب الكسا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ميّتٌ تبكي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وأبوها وعليُّ ذو العلا</w:t>
      </w:r>
    </w:p>
    <w:p>
      <w:pPr>
        <w:pStyle w:val="BookText"/>
        <w:rPr/>
      </w:pPr>
      <w:r>
        <w:rPr>
          <w:rFonts w:ascii="Amiri" w:hAnsi="Amiri" w:eastAsia="Amiri" w:cs="Amiri"/>
          <w:color w:val="111111"/>
          <w:sz w:val="28"/>
          <w:sz w:val="28"/>
          <w:szCs w:val="28"/>
          <w:rtl w:val="true"/>
          <w:lang w:bidi="ar-SA"/>
        </w:rPr>
        <w:t>ليس هذا الرسول الله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الطغيان والغيّ جزا</w:t>
      </w:r>
    </w:p>
    <w:p>
      <w:pPr>
        <w:pStyle w:val="BookText"/>
        <w:rPr/>
      </w:pPr>
      <w:r>
        <w:rPr>
          <w:rFonts w:ascii="Amiri" w:hAnsi="Amiri" w:eastAsia="Amiri" w:cs="Amiri"/>
          <w:color w:val="111111"/>
          <w:sz w:val="28"/>
          <w:sz w:val="28"/>
          <w:szCs w:val="28"/>
          <w:rtl w:val="true"/>
          <w:lang w:bidi="ar-SA"/>
        </w:rPr>
        <w:t>يا قتيلاً قوّض الدهر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الدين وأعلام الهدى</w:t>
      </w:r>
    </w:p>
    <w:p>
      <w:pPr>
        <w:pStyle w:val="BookText"/>
        <w:rPr/>
      </w:pPr>
      <w:r>
        <w:rPr>
          <w:rFonts w:ascii="Amiri" w:hAnsi="Amiri" w:eastAsia="Amiri" w:cs="Amiri"/>
          <w:color w:val="111111"/>
          <w:sz w:val="28"/>
          <w:sz w:val="28"/>
          <w:szCs w:val="28"/>
          <w:rtl w:val="true"/>
          <w:lang w:bidi="ar-SA"/>
        </w:rPr>
        <w:t>يا جبال المجد عزّاً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 الأرض نوراً وسنا</w:t>
      </w:r>
    </w:p>
    <w:p>
      <w:pPr>
        <w:pStyle w:val="Heading3"/>
        <w:numPr>
          <w:ilvl w:val="2"/>
          <w:numId w:val="1"/>
        </w:numPr>
        <w:rPr/>
      </w:pPr>
      <w:bookmarkStart w:id="670" w:name="__RefHeading___Toc504498_1280447820"/>
      <w:bookmarkStart w:id="671" w:name="_Toc252"/>
      <w:bookmarkEnd w:id="670"/>
      <w:r>
        <w:rPr/>
        <w:t>134</w:t>
      </w:r>
      <w:r>
        <w:rPr>
          <w:rtl w:val="true"/>
        </w:rPr>
        <w:t xml:space="preserve"> - </w:t>
      </w:r>
      <w:r>
        <w:rPr>
          <w:rtl w:val="true"/>
        </w:rPr>
        <w:t>علي بن مظاهر الأسدي</w:t>
      </w:r>
      <w:bookmarkEnd w:id="67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الناسخ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الذين لم يذكروا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bookmarkStart w:id="672" w:name="pg16085_238844"/>
    </w:p>
    <w:p>
      <w:pPr>
        <w:pStyle w:val="BookText"/>
        <w:rPr/>
      </w:pPr>
      <w:bookmarkEnd w:id="672"/>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مظاهر الأسدي فيما رواه أبو مخنف كما ورد في شرح الشافية فإنّه دخل ميدان الحرب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لو كنّا لكم أعدادا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أنكادا</w:t>
      </w:r>
    </w:p>
    <w:p>
      <w:pPr>
        <w:pStyle w:val="BookText"/>
        <w:rPr/>
      </w:pPr>
      <w:r>
        <w:rPr>
          <w:rFonts w:ascii="Amiri" w:hAnsi="Amiri" w:eastAsia="Amiri" w:cs="Amiri"/>
          <w:color w:val="111111"/>
          <w:sz w:val="28"/>
          <w:sz w:val="28"/>
          <w:szCs w:val="28"/>
          <w:rtl w:val="true"/>
          <w:lang w:bidi="ar-SA"/>
        </w:rPr>
        <w:t>يا شرّ قومٍ حسباً وزادا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حفظ الله لكم أولادا</w:t>
      </w:r>
    </w:p>
    <w:p>
      <w:pPr>
        <w:pStyle w:val="BookText"/>
        <w:rPr/>
      </w:pPr>
      <w:r>
        <w:rPr>
          <w:rFonts w:ascii="Amiri" w:hAnsi="Amiri" w:eastAsia="Amiri" w:cs="Amiri"/>
          <w:color w:val="111111"/>
          <w:sz w:val="28"/>
          <w:sz w:val="28"/>
          <w:szCs w:val="28"/>
          <w:rtl w:val="true"/>
          <w:lang w:bidi="ar-SA"/>
        </w:rPr>
        <w:t xml:space="preserve">وحمل على جيش أهل الكوفة وقتل منهم سبعين رجلاً ثمّ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رجز عليّ بن مظاهر لا يختلف مع رجز حبيب إلّا اختلافاً يسيراً، تمّت عبارة الناسخ خلا أنّي لم أعثر على ذكر للرجل في كتب الرجال</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504500_1280447820"/>
      <w:bookmarkStart w:id="674" w:name="_Toc253"/>
      <w:bookmarkEnd w:id="673"/>
      <w:r>
        <w:rPr/>
        <w:t>135</w:t>
      </w:r>
      <w:r>
        <w:rPr>
          <w:rtl w:val="true"/>
        </w:rPr>
        <w:t xml:space="preserve"> - </w:t>
      </w:r>
      <w:r>
        <w:rPr>
          <w:rtl w:val="true"/>
        </w:rPr>
        <w:t>عليّ الأصغر الرضيع</w:t>
      </w:r>
      <w:bookmarkEnd w:id="674"/>
    </w:p>
    <w:p>
      <w:pPr>
        <w:pStyle w:val="Heading4"/>
        <w:numPr>
          <w:ilvl w:val="3"/>
          <w:numId w:val="1"/>
        </w:numPr>
        <w:rPr/>
      </w:pPr>
      <w:bookmarkStart w:id="675" w:name="__RefHeading___Toc504502_1280447820"/>
      <w:bookmarkStart w:id="676" w:name="_Toc254"/>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أُمّه الرباب التي ترجمت 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العلماء من  نساء الشيعة، وهنا نعيد نتفاً من تلك الترجمة لمساسها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المرحوم فرهاد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رحمۀ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القمقام عن أغاني أبي الفرج الإصفهاني عن عوف بن خارجة المرّي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لعند عمر بن الخطّاب في خلافته إذ أقبل رجل أفحج أجلى أمعر يتخطّى رقاب الناس حتّى قام بين يدي عمر فحيّاه بتحيّة الخلافة،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امرئ نصرانيّ، أنا امرئ القيس</w:t>
      </w:r>
      <w:r>
        <w:rPr>
          <w:rStyle w:val="FootnoteAnchor"/>
          <w:rtl w:val="true"/>
        </w:rPr>
        <w:footnoteReference w:id="428"/>
      </w:r>
      <w:r>
        <w:rPr>
          <w:rFonts w:ascii="Amiri" w:hAnsi="Amiri" w:eastAsia="Amiri" w:cs="Amiri"/>
          <w:color w:val="111111"/>
          <w:sz w:val="28"/>
          <w:sz w:val="28"/>
          <w:szCs w:val="28"/>
          <w:rtl w:val="true"/>
          <w:lang w:bidi="ar-SA"/>
        </w:rPr>
        <w:t xml:space="preserve">بن عدي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يعرفه عمر ، فقال له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بكر بن وائل الذي أغار عليهم في الجاهليّة يوم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الإسلام، فعرضه عليه عمر فقبله ثمّ دعا له برمح فعقد له على من أسلم بالشام من قضاعة، فأدبر الشيخ واللواء يهتزّ على رأسه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فوالله ما رأيت رجلاً لم يصلّ الله ركعة قطّ أُمّر على جماعة من المسلمين قبله ونهض عليّ بن أبي طالب رضوان الله عليه من المجلس ومعه </w:t>
      </w:r>
    </w:p>
    <w:p>
      <w:pPr>
        <w:pStyle w:val="BookText"/>
        <w:rPr/>
      </w:pPr>
      <w:r>
        <w:rPr>
          <w:rFonts w:ascii="IRNazanin" w:hAnsi="IRNazanin" w:eastAsia="IRNazanin"/>
          <w:color w:val="111111"/>
          <w:sz w:val="28"/>
          <w:sz w:val="28"/>
          <w:szCs w:val="28"/>
          <w:rtl w:val="true"/>
          <w:lang w:bidi="fa-IR"/>
        </w:rPr>
        <w:t>ابناه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أدركه فأخذ بثيابه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أنا عليّ بن أبي طالب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وصهره وهذان ابناي الحسن والحسين من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رغبنا في صهرك فأنكحنا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أنكحتك يا عليّ المحيّاة بنت امرئ القيس ، وأنكحتك يا حسن سلمى بنت امرئ القيس، وأنكحتك يا حسين الرباب بنت امرئ القيس</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ورباب هذه هي أُمّ سكينة وعليّ الأصغر وكانت عند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المنزلة الرفيعة والدرجة الخصيصة وهي التي قال في حقّها الشعر المنسوب إليه</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أُحبّهما وأبذل جُلّ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فإنّ الليل موصول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السكينة والرباب</w:t>
      </w:r>
    </w:p>
    <w:p>
      <w:pPr>
        <w:pStyle w:val="BookText"/>
        <w:rPr/>
      </w:pPr>
      <w:r>
        <w:rPr>
          <w:rFonts w:ascii="Amiri" w:hAnsi="Amiri" w:eastAsia="Amiri" w:cs="Amiri"/>
          <w:color w:val="111111"/>
          <w:sz w:val="28"/>
          <w:sz w:val="28"/>
          <w:szCs w:val="28"/>
          <w:rtl w:val="true"/>
          <w:lang w:bidi="ar-SA"/>
        </w:rPr>
        <w:t xml:space="preserve">لواعج الأشجان ،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البيت الثالث وجاء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لهم وإن عتبوا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 xml:space="preserve">تصحيفات المحدّثين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البيتين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وأبذل بعد 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لمحمّد بن حبيب البغدادي ،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على بيت واحد ؛ أعيان الشيعة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وجميعها أهملت البيت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في غاية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الصمصام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 بصرها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يزيد وثبت من غير اختيار منها وجذبت الرأس المطهّر إليها وبكت بكاءاً شديداً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واحسيناً فلست أنسى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غادروه بكربلاء 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جانبي كربلاء </w:t>
      </w:r>
    </w:p>
    <w:p>
      <w:pPr>
        <w:pStyle w:val="BookText"/>
        <w:rPr/>
      </w:pPr>
      <w:r>
        <w:rPr>
          <w:rFonts w:ascii="IRNazanin" w:hAnsi="IRNazanin" w:eastAsia="IRNazanin"/>
          <w:color w:val="111111"/>
          <w:sz w:val="28"/>
          <w:sz w:val="28"/>
          <w:szCs w:val="28"/>
          <w:rtl w:val="true"/>
          <w:lang w:bidi="fa-IR"/>
        </w:rPr>
        <w:t xml:space="preserve">وفي الكامل لابن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الحسين امرأته الرباب بنت امرئ القيس وهي أم ابنته سكينة وحُملت إلى الشام فيمن حمل من أهله ثمّ عادت إلى المدينة فخطبها الأشراف من قريش،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لأتّخذ حمواً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وبقيت بعده سنة لم يظلّها سقف بيت حتّى بليت وماتت كمداً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أقامت على قبره سنة وعادت إلى المدينة فماتت أسفاً عليه</w:t>
      </w:r>
      <w:r>
        <w:rPr>
          <w:rStyle w:val="FootnoteAnchor"/>
          <w:rtl w:val="true"/>
        </w:rPr>
        <w:footnoteReference w:id="431"/>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العام ثمّ اسم السلام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 حولاً كاملاً فقد اعتذر</w:t>
      </w:r>
    </w:p>
    <w:p>
      <w:pPr>
        <w:pStyle w:val="BookText"/>
        <w:rPr/>
      </w:pPr>
      <w:r>
        <w:rPr>
          <w:rFonts w:ascii="Amiri" w:hAnsi="Amiri" w:eastAsia="Amiri" w:cs="Amiri"/>
          <w:color w:val="111111"/>
          <w:sz w:val="28"/>
          <w:sz w:val="28"/>
          <w:szCs w:val="28"/>
          <w:rtl w:val="true"/>
          <w:lang w:bidi="ar-SA"/>
        </w:rPr>
        <w:t>وفي الصمصام نسب هذه المرثيّة إليها حيث قالتها في رثاء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الذي</w:t>
      </w:r>
      <w:r>
        <w:rPr>
          <w:rStyle w:val="FootnoteAnchor"/>
          <w:rtl w:val="true"/>
        </w:rPr>
        <w:footnoteReference w:id="432"/>
      </w:r>
      <w:r>
        <w:rPr>
          <w:rFonts w:ascii="Amiri" w:hAnsi="Amiri" w:eastAsia="Amiri" w:cs="Amiri"/>
          <w:color w:val="111111"/>
          <w:sz w:val="28"/>
          <w:sz w:val="28"/>
          <w:szCs w:val="28"/>
          <w:rtl w:val="true"/>
          <w:lang w:bidi="ar-SA"/>
        </w:rPr>
        <w:t>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وجّنبت خسران الموازين</w:t>
      </w:r>
    </w:p>
    <w:p>
      <w:pPr>
        <w:pStyle w:val="BookText"/>
        <w:rPr/>
      </w:pPr>
      <w:r>
        <w:rPr>
          <w:rFonts w:ascii="Amiri" w:hAnsi="Amiri" w:eastAsia="Amiri" w:cs="Amiri"/>
          <w:color w:val="111111"/>
          <w:sz w:val="28"/>
          <w:sz w:val="28"/>
          <w:szCs w:val="28"/>
          <w:rtl w:val="true"/>
          <w:lang w:bidi="ar-SA"/>
        </w:rPr>
        <w:t>قد كنت لي جبلاً صعباً ألوذ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تصحبنا بالرحم والدين</w:t>
      </w:r>
    </w:p>
    <w:p>
      <w:pPr>
        <w:pStyle w:val="BookText"/>
        <w:rPr/>
      </w:pPr>
      <w:r>
        <w:rPr>
          <w:rFonts w:ascii="Amiri" w:hAnsi="Amiri" w:eastAsia="Amiri" w:cs="Amiri"/>
          <w:color w:val="111111"/>
          <w:sz w:val="28"/>
          <w:sz w:val="28"/>
          <w:szCs w:val="28"/>
          <w:rtl w:val="true"/>
          <w:lang w:bidi="ar-SA"/>
        </w:rPr>
        <w:t>من لليتامى ومن للسائلين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يغنى ويأوى إليه كلّ مسكين</w:t>
      </w:r>
    </w:p>
    <w:p>
      <w:pPr>
        <w:pStyle w:val="BookText"/>
        <w:rPr/>
      </w:pPr>
      <w:r>
        <w:rPr>
          <w:rFonts w:ascii="Amiri" w:hAnsi="Amiri" w:eastAsia="Amiri" w:cs="Amiri"/>
          <w:color w:val="111111"/>
          <w:sz w:val="28"/>
          <w:sz w:val="28"/>
          <w:szCs w:val="28"/>
          <w:rtl w:val="true"/>
          <w:lang w:bidi="ar-SA"/>
        </w:rPr>
        <w:t>والله لا أبتغي صهراً بصهركم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بين اللحد والطين</w:t>
      </w:r>
      <w:r>
        <w:rPr>
          <w:rStyle w:val="FootnoteAnchor"/>
          <w:rtl w:val="true"/>
        </w:rPr>
        <w:footnoteReference w:id="43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عن مصقلة بن الطحّان قال سمعت من الإمام الصادق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 الحسين قامت امرأة كلبيّة على قبر الحسين سنة كاملة هي الرباب ناحت على قبر الحسين ومعها نساء من قبيلتها وجواريها حتّى جفّت دموعهنّ ورأت الرباب إحداهنّ ودموعها تجري على خدّيها،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 فقالت صنعت لنفسي شراباً من السويق وتناولته فأمرت بصنعه وتناوله لأهل الدار،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أقوى على البكاء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أهدي لها ذات يوم </w:t>
      </w:r>
      <w:bookmarkStart w:id="677" w:name="pg16085_238850"/>
    </w:p>
    <w:p>
      <w:pPr>
        <w:pStyle w:val="BookText"/>
        <w:rPr/>
      </w:pPr>
      <w:bookmarkEnd w:id="677"/>
      <w:r>
        <w:rPr>
          <w:rFonts w:ascii="Amiri" w:hAnsi="Amiri" w:eastAsia="Amiri" w:cs="Amiri"/>
          <w:color w:val="111111"/>
          <w:sz w:val="28"/>
          <w:sz w:val="28"/>
          <w:szCs w:val="28"/>
          <w:rtl w:val="true"/>
          <w:lang w:bidi="ar-SA"/>
        </w:rPr>
        <w:t xml:space="preserve">طائر مشويّ وقال لها طعام أهدي إليك لتشتدّي على العزاء والبكاء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عرس وهذا الطعام لا يناسب حالنا ثمّ أمرت بإخراج حاملي الطعام من الدار، ولمّا خرجوا لا يُدرى هل عرجوا إلى السماء أو غاروا في أغوار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السبايا الرباب زوجة الحسين وهي أُمّ سكينة بنت الحسين وكان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يحبها شديداً ، ثمّ ينقل الأشعار المشهور ويضيف إليها 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لهم وإن عتبوا مطيعاً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أو يغيّبني التراب</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وعاشت بعد الحسين سنة ثمّ ماتت كمداً ولم تستظلّ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بسقف</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504504_1280447820"/>
      <w:bookmarkStart w:id="679" w:name="_Toc255"/>
      <w:bookmarkEnd w:id="678"/>
      <w:r>
        <w:rPr>
          <w:rtl w:val="true"/>
        </w:rPr>
        <w:t>وأمّا شهادة على الأصغر</w:t>
      </w:r>
      <w:bookmarkEnd w:id="679"/>
    </w:p>
    <w:p>
      <w:pPr>
        <w:pStyle w:val="BookText"/>
        <w:rPr/>
      </w:pP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في رواية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الفسطاط فأُتي بابنه عبدالله بن الحسين وهو طفل فأجلسه في حجره فرماه رجل من بني أسد بسهم فذبحه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إلى باب الخيمة وقال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ولدي الصغير حتّى أُودَعه، فأخذه وأومأ إليه ليقبّله فرماه حرملة بن كامل الأسدي </w:t>
      </w:r>
    </w:p>
    <w:p>
      <w:pPr>
        <w:pStyle w:val="BookText"/>
        <w:rPr/>
      </w:pPr>
      <w:r>
        <w:rPr>
          <w:rFonts w:ascii="Amiri" w:hAnsi="Amiri" w:eastAsia="Amiri" w:cs="Amiri"/>
          <w:color w:val="111111"/>
          <w:sz w:val="28"/>
          <w:sz w:val="28"/>
          <w:szCs w:val="28"/>
          <w:rtl w:val="true"/>
          <w:lang w:bidi="ar-SA"/>
        </w:rPr>
        <w:t>لعنه الله بسهم فوقع في نحره فذبحه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 ثمّ تلقّى الدم بكفّيه فلمّا امتلأتا رمى بالدم نحو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أنّه بعين الله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مخنف عن عقبة بن بشير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فيكم يا بني أسد دماً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ذنبي أنا رحمك الله يا أبا جعفر، فما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الحسين بصبيّ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حجره إذ رماه أحدكم يا بني أسد بسهم فذبحه فتلقّى الحسين دمه فلمّا ملأ كفّه صبّه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إنّك إن حبست عنّا النصر من السماء فاجعل ذلك لما هو خير ، وانتقم لنا من هؤلاء الظالمين ، قال الباقر فلم يسقط من ذلك الدم قطرة إلى الأرض</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الأصغر الذي ما زاد عمره على ستّة أشهر وكان يئنّ من الجوع والعطش لأنّ أُمّه جفّ ثدياها لشّدّة عطشها ،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ولدي لأُودَعه، فتناول الطفل من قماطه وقبّله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لهؤلاء القوم إذا كان جدّك محمّد خصمهم، وأقبل به على أعدائه ورفعه على كلتا يديه ويقال إنّه </w:t>
      </w:r>
      <w:bookmarkStart w:id="680" w:name="pg16085_238854"/>
    </w:p>
    <w:p>
      <w:pPr>
        <w:pStyle w:val="BookText"/>
        <w:rPr/>
      </w:pPr>
      <w:bookmarkEnd w:id="68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 لم يبق في كنزي إلّا هذه الجوهرة فما أنا أُقدّمها بين يديك ، ثمّ نادى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أبي سفيان، إن كنتم تزعمون أنّنا أذنبنا معكم فما ذنب هذا الطفل الرضيع ، اسقوه ماءاً فقد جفّ صدر أُمّه من شدّة العطش، فما أجابوه، ورماه حرملة بن كاهل الأسدي بسهم فأثبته في لُبّة الطفل فقتله وسال دمه، فوضع الإمام يده تحته فلمّا امتلأت رمی به نحو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تسقط منه قطرة واحدة ،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إنّه بعين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أهون عليك من فصيل ناقة صالح ، اللهمّ إن كنت حبست عنّا النصر فاجعل ذلك لما هو خير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 ذلك في رواية 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يا حسين فإنّ له مرضعة في الجنّة ، ثمّ دفنه الحسين مزمّلاً بدمه كما روی صاحب المعالم وذكر في شرح الشافية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ترجّل من جواده وصلّى عليه وحفر له بغلاف سيفه ثمّ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جماعة بناءاً على هذه الرواية وعبارة زيارة الناحية السالفة الذكر في ترجمة عبدالله الرضيع والعبارة التي تأتي في ترجمة القاسم أنّ عبدالله غير علي الأصغر كما بيّنّا ذلك لأنّ عبدالله استشهد في حجر أبيه أمام الخيمة ، أمّا عليّ الأصغر فقد استهدف أمام العدوّ ، والله أعلم</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504506_1280447820"/>
      <w:bookmarkStart w:id="682" w:name="_Toc256"/>
      <w:bookmarkEnd w:id="681"/>
      <w:r>
        <w:rPr>
          <w:rtl w:val="true"/>
        </w:rPr>
        <w:t>خذلان قاتله حرملة وهلاكه</w:t>
      </w:r>
      <w:bookmarkEnd w:id="682"/>
    </w:p>
    <w:p>
      <w:pPr>
        <w:pStyle w:val="BookText"/>
        <w:rPr/>
      </w:pPr>
      <w:r>
        <w:rPr>
          <w:rFonts w:ascii="Amiri" w:hAnsi="Amiri" w:eastAsia="Amiri" w:cs="Amiri"/>
          <w:color w:val="111111"/>
          <w:sz w:val="28"/>
          <w:sz w:val="28"/>
          <w:szCs w:val="28"/>
          <w:rtl w:val="true"/>
          <w:lang w:bidi="ar-SA"/>
        </w:rPr>
        <w:t xml:space="preserve">نقل في بحار الأنوار وغيره عن المنهال بن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منصرفي من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ما صنع حرملة بن كاهل الأسدي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النار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الكوفة وقد ظهر المختار بن أبي عبيدة الثقفي وكان لي </w:t>
      </w:r>
    </w:p>
    <w:p>
      <w:pPr>
        <w:pStyle w:val="BookText"/>
        <w:rPr/>
      </w:pPr>
      <w:r>
        <w:rPr>
          <w:rFonts w:ascii="Amiri" w:hAnsi="Amiri" w:eastAsia="Amiri" w:cs="Amiri"/>
          <w:color w:val="111111"/>
          <w:sz w:val="28"/>
          <w:sz w:val="28"/>
          <w:szCs w:val="28"/>
          <w:rtl w:val="true"/>
          <w:lang w:bidi="ar-SA"/>
        </w:rPr>
        <w:t xml:space="preserve">صديقاً، فكنت في منزلي أيّاماً حتّى انقطع الناس عنّي وركبت إليه فلقيته خارجاً من داره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لم تأتنا في ولايتنا هذه ولم تهنّئنا بها ولم تشركنا فيها ؟ فأعلمته أنّي كنت بمكّة وإنّي قد جئتك الآن وسايرته ونحن نتحدّث حتّى أتى الكناس فوقف وقوفاً كأنّه ينظر شيئاً وقد كان أخبر بمكان حرملة بن كاهل فوجّه في طلبه، فلم يلبث أن جاء قوم يركضون وقوم يشتدّون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البشارة قد أُخذ حرملة بن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لبثنا أن جيء به فلمّا نظر إليه المختار قال 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مكّنني منك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الجزّار ، فأُتي بجزّار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يديه ، فقُطعتا،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رجليه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فأُتي بنار وقصب فأُلقي عليه فاشتعل فيه النار،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إنّ التسبيح لحسن فقيم سبّحت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دخلت في سفرتي هذه منصر في من مكّة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ما فعل حرملة بن كاهل الأسدي،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بالكوفة، فرفع يديه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الحديد ، اللهمّ أذقه حرّ الحديد ، اللهمّ أذقه حرّ النار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سمعته يقول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عن دابّته وصلّى ركعتين فأطال السجود ثمّ قام فركب وقد احترق حرملة، وركبت معه، وسرنا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تشرّفني وتكرمني وتنزل عندي وتحرم بطعامي،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،تعلمني أنّ عليّ بن الحسين دعا بأربع دعوات فأجابه الله على يدي ثمّ تأمرني أن أكل ؟ هذا يوم صوم شكراً لله عزّ وجلّ على ما فعلته بتوفيقه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683" w:name="pg16085_238857"/>
    </w:p>
    <w:p>
      <w:pPr>
        <w:pStyle w:val="Heading4"/>
        <w:numPr>
          <w:ilvl w:val="3"/>
          <w:numId w:val="1"/>
        </w:numPr>
        <w:rPr/>
      </w:pPr>
      <w:bookmarkStart w:id="684" w:name="__RefHeading___Toc504508_1280447820"/>
      <w:bookmarkStart w:id="685" w:name="_Toc257"/>
      <w:bookmarkEnd w:id="683"/>
      <w:bookmarkEnd w:id="684"/>
      <w:r>
        <w:rPr>
          <w:rtl w:val="true"/>
        </w:rPr>
        <w:t xml:space="preserve">من قصيدة فاخرة لحضرة العلامة حجة الإسلام الشيخ محمد حسين </w:t>
      </w:r>
      <w:r>
        <w:rPr>
          <w:rtl w:val="true"/>
        </w:rPr>
        <w:t>(</w:t>
      </w:r>
      <w:r>
        <w:rPr>
          <w:rtl w:val="true"/>
        </w:rPr>
        <w:t>رحمۀ الله علیه</w:t>
      </w:r>
      <w:r>
        <w:rPr>
          <w:rtl w:val="true"/>
        </w:rPr>
        <w:t>)</w:t>
      </w:r>
      <w:bookmarkEnd w:id="685"/>
    </w:p>
    <w:p>
      <w:pPr>
        <w:pStyle w:val="BookText"/>
        <w:rPr/>
      </w:pPr>
      <w:r>
        <w:rPr>
          <w:rFonts w:ascii="Amiri" w:hAnsi="Amiri" w:eastAsia="Amiri" w:cs="Amiri"/>
          <w:color w:val="111111"/>
          <w:sz w:val="28"/>
          <w:sz w:val="28"/>
          <w:szCs w:val="28"/>
          <w:rtl w:val="true"/>
          <w:lang w:bidi="ar-SA"/>
        </w:rPr>
        <w:t xml:space="preserve">ربّ المعالي وربيب النجبا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أُوتي الكتاب في عهد الصبا</w:t>
      </w:r>
    </w:p>
    <w:p>
      <w:pPr>
        <w:pStyle w:val="BookText"/>
        <w:rPr/>
      </w:pPr>
      <w:r>
        <w:rPr>
          <w:rFonts w:ascii="Amiri" w:hAnsi="Amiri" w:eastAsia="Amiri" w:cs="Amiri"/>
          <w:color w:val="111111"/>
          <w:sz w:val="28"/>
          <w:sz w:val="28"/>
          <w:szCs w:val="28"/>
          <w:rtl w:val="true"/>
          <w:lang w:bidi="ar-SA"/>
        </w:rPr>
        <w:t>ذلك عبدالله اسماً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ربّه كتاب المعرفه</w:t>
      </w:r>
    </w:p>
    <w:p>
      <w:pPr>
        <w:pStyle w:val="BookText"/>
        <w:rPr/>
      </w:pPr>
      <w:r>
        <w:rPr>
          <w:rFonts w:ascii="Amiri" w:hAnsi="Amiri" w:eastAsia="Amiri" w:cs="Amiri"/>
          <w:color w:val="111111"/>
          <w:sz w:val="28"/>
          <w:sz w:val="28"/>
          <w:szCs w:val="28"/>
          <w:rtl w:val="true"/>
          <w:lang w:bidi="ar-SA"/>
        </w:rPr>
        <w:t>في غيبه صحيفة الشهاده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العزّة والسعاده</w:t>
      </w:r>
    </w:p>
    <w:p>
      <w:pPr>
        <w:pStyle w:val="BookText"/>
        <w:rPr/>
      </w:pPr>
      <w:r>
        <w:rPr>
          <w:rFonts w:ascii="Amiri" w:hAnsi="Amiri" w:eastAsia="Amiri" w:cs="Amiri"/>
          <w:color w:val="111111"/>
          <w:sz w:val="28"/>
          <w:sz w:val="28"/>
          <w:szCs w:val="28"/>
          <w:rtl w:val="true"/>
          <w:lang w:bidi="ar-SA"/>
        </w:rPr>
        <w:t>شهادة أنجبت الشهودا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وأعقبت في مجده الخلودا</w:t>
      </w:r>
    </w:p>
    <w:p>
      <w:pPr>
        <w:pStyle w:val="BookText"/>
        <w:rPr/>
      </w:pPr>
      <w:r>
        <w:rPr>
          <w:rFonts w:ascii="Amiri" w:hAnsi="Amiri" w:eastAsia="Amiri" w:cs="Amiri"/>
          <w:color w:val="111111"/>
          <w:sz w:val="28"/>
          <w:sz w:val="28"/>
          <w:szCs w:val="28"/>
          <w:rtl w:val="true"/>
          <w:lang w:bidi="ar-SA"/>
        </w:rPr>
        <w:t>بل لوح نفسه الكتاب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علاه يستمدّه القلم</w:t>
      </w:r>
    </w:p>
    <w:p>
      <w:pPr>
        <w:pStyle w:val="BookText"/>
        <w:rPr/>
      </w:pPr>
      <w:r>
        <w:rPr>
          <w:rFonts w:ascii="Amiri" w:hAnsi="Amiri" w:eastAsia="Amiri" w:cs="Amiri"/>
          <w:color w:val="111111"/>
          <w:sz w:val="28"/>
          <w:sz w:val="28"/>
          <w:szCs w:val="28"/>
          <w:rtl w:val="true"/>
          <w:lang w:bidi="ar-SA"/>
        </w:rPr>
        <w:t>فإنّه رضيع مهد العصمه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غذّته بالحكمة ثدي الرحمه</w:t>
      </w:r>
    </w:p>
    <w:p>
      <w:pPr>
        <w:pStyle w:val="BookText"/>
        <w:rPr/>
      </w:pPr>
      <w:r>
        <w:rPr>
          <w:rFonts w:ascii="Amiri" w:hAnsi="Amiri" w:eastAsia="Amiri" w:cs="Amiri"/>
          <w:color w:val="111111"/>
          <w:sz w:val="28"/>
          <w:sz w:val="28"/>
          <w:szCs w:val="28"/>
          <w:rtl w:val="true"/>
          <w:lang w:bidi="ar-SA"/>
        </w:rPr>
        <w:t>فهو مسيح عبده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أشرف منه في النسب</w:t>
      </w:r>
    </w:p>
    <w:p>
      <w:pPr>
        <w:pStyle w:val="BookText"/>
        <w:rPr/>
      </w:pPr>
      <w:r>
        <w:rPr>
          <w:rFonts w:ascii="Amiri" w:hAnsi="Amiri" w:eastAsia="Amiri" w:cs="Amiri"/>
          <w:color w:val="111111"/>
          <w:sz w:val="28"/>
          <w:sz w:val="28"/>
          <w:szCs w:val="28"/>
          <w:rtl w:val="true"/>
          <w:lang w:bidi="ar-SA"/>
        </w:rPr>
        <w:t>فأين مريم البتول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خيرة النساء بنت المصطفى</w:t>
      </w:r>
    </w:p>
    <w:p>
      <w:pPr>
        <w:pStyle w:val="BookText"/>
        <w:rPr/>
      </w:pPr>
      <w:r>
        <w:rPr>
          <w:rFonts w:ascii="Amiri" w:hAnsi="Amiri" w:eastAsia="Amiri" w:cs="Amiri"/>
          <w:color w:val="111111"/>
          <w:sz w:val="28"/>
          <w:sz w:val="28"/>
          <w:szCs w:val="28"/>
          <w:rtl w:val="true"/>
          <w:lang w:bidi="ar-SA"/>
        </w:rPr>
        <w:t xml:space="preserve">بل مريم الحرّة في 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وفضلها تُعَدّ من إماها</w:t>
      </w:r>
    </w:p>
    <w:p>
      <w:pPr>
        <w:pStyle w:val="BookText"/>
        <w:rPr/>
      </w:pPr>
      <w:r>
        <w:rPr>
          <w:rFonts w:ascii="Amiri" w:hAnsi="Amiri" w:eastAsia="Amiri" w:cs="Amiri"/>
          <w:color w:val="111111"/>
          <w:sz w:val="28"/>
          <w:sz w:val="28"/>
          <w:szCs w:val="28"/>
          <w:rtl w:val="true"/>
          <w:lang w:bidi="ar-SA"/>
        </w:rPr>
        <w:t>و هو ذبيح الله من غير 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على حياته سهم الردى</w:t>
      </w:r>
    </w:p>
    <w:p>
      <w:pPr>
        <w:pStyle w:val="BookText"/>
        <w:rPr/>
      </w:pPr>
      <w:r>
        <w:rPr>
          <w:rFonts w:ascii="Amiri" w:hAnsi="Amiri" w:eastAsia="Amiri" w:cs="Amiri"/>
          <w:color w:val="111111"/>
          <w:sz w:val="28"/>
          <w:sz w:val="28"/>
          <w:szCs w:val="28"/>
          <w:rtl w:val="true"/>
          <w:lang w:bidi="ar-SA"/>
        </w:rPr>
        <w:t>بل هو كالنبيّ في معراجه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بالدم من أوداجه</w:t>
      </w:r>
    </w:p>
    <w:p>
      <w:pPr>
        <w:pStyle w:val="BookText"/>
        <w:rPr/>
      </w:pPr>
      <w:r>
        <w:rPr>
          <w:rFonts w:ascii="Amiri" w:hAnsi="Amiri" w:eastAsia="Amiri" w:cs="Amiri"/>
          <w:color w:val="111111"/>
          <w:sz w:val="28"/>
          <w:sz w:val="28"/>
          <w:szCs w:val="28"/>
          <w:rtl w:val="true"/>
          <w:lang w:bidi="ar-SA"/>
        </w:rPr>
        <w:t>تقمّص العلياء في قماطه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وحشمة الله على بساطه</w:t>
      </w:r>
    </w:p>
    <w:p>
      <w:pPr>
        <w:pStyle w:val="BookText"/>
        <w:rPr/>
      </w:pPr>
      <w:r>
        <w:rPr>
          <w:rFonts w:ascii="Amiri" w:hAnsi="Amiri" w:eastAsia="Amiri" w:cs="Amiri"/>
          <w:color w:val="111111"/>
          <w:sz w:val="28"/>
          <w:sz w:val="28"/>
          <w:szCs w:val="28"/>
          <w:rtl w:val="true"/>
          <w:lang w:bidi="ar-SA"/>
        </w:rPr>
        <w:t>قرّة عين المصطفى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أبيه في الرضاء بالقضا</w:t>
      </w:r>
    </w:p>
    <w:p>
      <w:pPr>
        <w:pStyle w:val="BookText"/>
        <w:rPr/>
      </w:pPr>
      <w:r>
        <w:rPr>
          <w:rFonts w:ascii="Amiri" w:hAnsi="Amiri" w:eastAsia="Amiri" w:cs="Amiri"/>
          <w:color w:val="111111"/>
          <w:sz w:val="28"/>
          <w:sz w:val="28"/>
          <w:szCs w:val="28"/>
          <w:rtl w:val="true"/>
          <w:lang w:bidi="ar-SA"/>
        </w:rPr>
        <w:t>والآية الكبرى وأعظم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النجاة في غوامر اللُّجَج</w:t>
      </w:r>
    </w:p>
    <w:p>
      <w:pPr>
        <w:pStyle w:val="BookText"/>
        <w:rPr/>
      </w:pPr>
      <w:r>
        <w:rPr>
          <w:rFonts w:ascii="Amiri" w:hAnsi="Amiri" w:eastAsia="Amiri" w:cs="Amiri"/>
          <w:color w:val="111111"/>
          <w:sz w:val="28"/>
          <w:sz w:val="28"/>
          <w:szCs w:val="28"/>
          <w:rtl w:val="true"/>
          <w:lang w:bidi="ar-SA"/>
        </w:rPr>
        <w:t>والكوكب الدرّيّ رمز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والدرّة البيضا جمال طلعته</w:t>
      </w:r>
    </w:p>
    <w:p>
      <w:pPr>
        <w:pStyle w:val="BookText"/>
        <w:rPr/>
      </w:pPr>
      <w:r>
        <w:rPr>
          <w:rFonts w:ascii="Amiri" w:hAnsi="Amiri" w:eastAsia="Amiri" w:cs="Amiri"/>
          <w:color w:val="111111"/>
          <w:sz w:val="28"/>
          <w:sz w:val="28"/>
          <w:szCs w:val="28"/>
          <w:rtl w:val="true"/>
          <w:lang w:bidi="ar-SA"/>
        </w:rPr>
        <w:t>حباه ربّه بما حباه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شراب جنّة سقاه</w:t>
      </w:r>
    </w:p>
    <w:p>
      <w:pPr>
        <w:pStyle w:val="BookText"/>
        <w:rPr/>
      </w:pPr>
      <w:r>
        <w:rPr>
          <w:rFonts w:ascii="IRNazanin" w:hAnsi="IRNazanin" w:eastAsia="IRNazanin"/>
          <w:color w:val="111111"/>
          <w:sz w:val="28"/>
          <w:sz w:val="28"/>
          <w:szCs w:val="28"/>
          <w:rtl w:val="true"/>
          <w:lang w:bidi="fa-IR"/>
        </w:rPr>
        <w:t>حبّ لقاء الله ملأ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همّته على علوّ قدره</w:t>
      </w:r>
    </w:p>
    <w:p>
      <w:pPr>
        <w:pStyle w:val="BookText"/>
        <w:rPr/>
      </w:pPr>
      <w:r>
        <w:rPr>
          <w:rFonts w:ascii="Amiri" w:hAnsi="Amiri" w:eastAsia="Amiri" w:cs="Amiri"/>
          <w:color w:val="111111"/>
          <w:sz w:val="28"/>
          <w:sz w:val="28"/>
          <w:szCs w:val="28"/>
          <w:rtl w:val="true"/>
          <w:lang w:bidi="ar-SA"/>
        </w:rPr>
        <w:t>فدا بنحره أباه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رمية لسهم الرامي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 وحاز قدحه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أجلّ سهمه وأعلى </w:t>
      </w:r>
    </w:p>
    <w:p>
      <w:pPr>
        <w:pStyle w:val="BookText"/>
        <w:rPr/>
      </w:pPr>
      <w:r>
        <w:rPr>
          <w:rFonts w:ascii="Amiri" w:hAnsi="Amiri" w:eastAsia="Amiri" w:cs="Amiri"/>
          <w:color w:val="111111"/>
          <w:sz w:val="28"/>
          <w:sz w:val="28"/>
          <w:szCs w:val="28"/>
          <w:rtl w:val="true"/>
          <w:lang w:bidi="ar-SA"/>
        </w:rPr>
        <w:t>وكان سهمه النصيب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له كالعسل المصفّى</w:t>
      </w:r>
    </w:p>
    <w:p>
      <w:pPr>
        <w:pStyle w:val="BookText"/>
        <w:rPr/>
      </w:pPr>
      <w:r>
        <w:rPr>
          <w:rFonts w:ascii="Amiri" w:hAnsi="Amiri" w:eastAsia="Amiri" w:cs="Amiri"/>
          <w:color w:val="111111"/>
          <w:sz w:val="28"/>
          <w:sz w:val="28"/>
          <w:szCs w:val="28"/>
          <w:rtl w:val="true"/>
          <w:lang w:bidi="ar-SA"/>
        </w:rPr>
        <w:t>فهو وإن أصبح ظامي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شوقه تلظّى عطشا</w:t>
      </w:r>
    </w:p>
    <w:p>
      <w:pPr>
        <w:pStyle w:val="BookText"/>
        <w:rPr/>
      </w:pPr>
      <w:r>
        <w:rPr>
          <w:rFonts w:ascii="Amiri" w:hAnsi="Amiri" w:eastAsia="Amiri" w:cs="Amiri"/>
          <w:color w:val="111111"/>
          <w:sz w:val="28"/>
          <w:sz w:val="28"/>
          <w:szCs w:val="28"/>
          <w:rtl w:val="true"/>
          <w:lang w:bidi="ar-SA"/>
        </w:rPr>
        <w:t>لم تبرد الغلّة من أحشاه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سقاه السهم ما سقاه</w:t>
      </w:r>
    </w:p>
    <w:p>
      <w:pPr>
        <w:pStyle w:val="BookText"/>
        <w:rPr/>
      </w:pPr>
      <w:r>
        <w:rPr>
          <w:rFonts w:ascii="IRNazanin" w:hAnsi="IRNazanin" w:eastAsia="IRNazanin"/>
          <w:color w:val="111111"/>
          <w:sz w:val="28"/>
          <w:sz w:val="28"/>
          <w:szCs w:val="28"/>
          <w:rtl w:val="true"/>
          <w:lang w:bidi="fa-IR"/>
        </w:rPr>
        <w:t>وما رماه إذ رماه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رماه من مهّد له</w:t>
      </w:r>
    </w:p>
    <w:p>
      <w:pPr>
        <w:pStyle w:val="BookText"/>
        <w:rPr/>
      </w:pPr>
      <w:r>
        <w:rPr>
          <w:rFonts w:ascii="Amiri" w:hAnsi="Amiri" w:eastAsia="Amiri" w:cs="Amiri"/>
          <w:color w:val="111111"/>
          <w:sz w:val="28"/>
          <w:sz w:val="28"/>
          <w:szCs w:val="28"/>
          <w:rtl w:val="true"/>
          <w:lang w:bidi="ar-SA"/>
        </w:rPr>
        <w:t>سهم أتى من جانب السقيفه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وقوسه على يد الخليفه</w:t>
      </w:r>
    </w:p>
    <w:p>
      <w:pPr>
        <w:pStyle w:val="BookText"/>
        <w:rPr/>
      </w:pPr>
      <w:r>
        <w:rPr>
          <w:rFonts w:ascii="Amiri" w:hAnsi="Amiri" w:eastAsia="Amiri" w:cs="Amiri"/>
          <w:color w:val="111111"/>
          <w:sz w:val="28"/>
          <w:sz w:val="28"/>
          <w:szCs w:val="28"/>
          <w:rtl w:val="true"/>
          <w:lang w:bidi="ar-SA"/>
        </w:rPr>
        <w:t>ويل له ممّا جنت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جنى بما جنى عداه</w:t>
      </w:r>
    </w:p>
    <w:p>
      <w:pPr>
        <w:pStyle w:val="BookText"/>
        <w:rPr/>
      </w:pPr>
      <w:r>
        <w:rPr>
          <w:rFonts w:ascii="Amiri" w:hAnsi="Amiri" w:eastAsia="Amiri" w:cs="Amiri"/>
          <w:color w:val="111111"/>
          <w:sz w:val="28"/>
          <w:sz w:val="28"/>
          <w:szCs w:val="28"/>
          <w:rtl w:val="true"/>
          <w:lang w:bidi="ar-SA"/>
        </w:rPr>
        <w:t>وما أصاب سهمه نحر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كبد الدين ومهجة النبي</w:t>
      </w:r>
    </w:p>
    <w:p>
      <w:pPr>
        <w:pStyle w:val="BookText"/>
        <w:rPr/>
      </w:pPr>
      <w:r>
        <w:rPr>
          <w:rFonts w:ascii="Amiri" w:hAnsi="Amiri" w:eastAsia="Amiri" w:cs="Amiri"/>
          <w:color w:val="111111"/>
          <w:sz w:val="28"/>
          <w:sz w:val="28"/>
          <w:szCs w:val="28"/>
          <w:rtl w:val="true"/>
          <w:lang w:bidi="ar-SA"/>
        </w:rPr>
        <w:t>لهفي على أبيه إذ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لشدّة الظما عيناه</w:t>
      </w:r>
    </w:p>
    <w:p>
      <w:pPr>
        <w:pStyle w:val="BookText"/>
        <w:rPr/>
      </w:pPr>
      <w:r>
        <w:rPr>
          <w:rFonts w:ascii="Amiri" w:hAnsi="Amiri" w:eastAsia="Amiri" w:cs="Amiri"/>
          <w:color w:val="111111"/>
          <w:sz w:val="28"/>
          <w:sz w:val="28"/>
          <w:szCs w:val="28"/>
          <w:rtl w:val="true"/>
          <w:lang w:bidi="ar-SA"/>
        </w:rPr>
        <w:t>فلم يجد شربة ماءٍ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فساقه التقدير نحو الطلب</w:t>
      </w:r>
    </w:p>
    <w:p>
      <w:pPr>
        <w:pStyle w:val="BookText"/>
        <w:rPr/>
      </w:pPr>
      <w:r>
        <w:rPr>
          <w:rFonts w:ascii="Amiri" w:hAnsi="Amiri" w:eastAsia="Amiri" w:cs="Amiri"/>
          <w:color w:val="111111"/>
          <w:sz w:val="28"/>
          <w:sz w:val="28"/>
          <w:szCs w:val="28"/>
          <w:rtl w:val="true"/>
          <w:lang w:bidi="ar-SA"/>
        </w:rPr>
        <w:t>وهي على الأبيّ أعظم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بالحرمان من بعد الطلب</w:t>
      </w:r>
    </w:p>
    <w:p>
      <w:pPr>
        <w:pStyle w:val="BookText"/>
        <w:rPr/>
      </w:pPr>
      <w:r>
        <w:rPr>
          <w:rFonts w:ascii="Amiri" w:hAnsi="Amiri" w:eastAsia="Amiri" w:cs="Amiri"/>
          <w:color w:val="111111"/>
          <w:sz w:val="28"/>
          <w:sz w:val="28"/>
          <w:szCs w:val="28"/>
          <w:rtl w:val="true"/>
          <w:lang w:bidi="ar-SA"/>
        </w:rPr>
        <w:t>سقاه سهم المارق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المنون بدل المَعين</w:t>
      </w:r>
    </w:p>
    <w:p>
      <w:pPr>
        <w:pStyle w:val="BookText"/>
        <w:rPr/>
      </w:pPr>
      <w:r>
        <w:rPr>
          <w:rFonts w:ascii="Amiri" w:hAnsi="Amiri" w:eastAsia="Amiri" w:cs="Amiri"/>
          <w:color w:val="111111"/>
          <w:sz w:val="28"/>
          <w:sz w:val="28"/>
          <w:szCs w:val="28"/>
          <w:rtl w:val="true"/>
          <w:lang w:bidi="ar-SA"/>
        </w:rPr>
        <w:t>يا ويل لابن كاهل المشؤوم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سهمه المحدَّد المسموم</w:t>
      </w:r>
    </w:p>
    <w:p>
      <w:pPr>
        <w:pStyle w:val="BookText"/>
        <w:rPr/>
      </w:pPr>
      <w:r>
        <w:rPr>
          <w:rFonts w:ascii="Amiri" w:hAnsi="Amiri" w:eastAsia="Amiri" w:cs="Amiri"/>
          <w:color w:val="111111"/>
          <w:sz w:val="28"/>
          <w:sz w:val="28"/>
          <w:szCs w:val="28"/>
          <w:rtl w:val="true"/>
          <w:lang w:bidi="ar-SA"/>
        </w:rPr>
        <w:t>في حين ما كان عليه يعطف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في دمائه يرفرف</w:t>
      </w:r>
    </w:p>
    <w:p>
      <w:pPr>
        <w:pStyle w:val="BookText"/>
        <w:rPr/>
      </w:pPr>
      <w:r>
        <w:rPr>
          <w:rFonts w:ascii="Amiri" w:hAnsi="Amiri" w:eastAsia="Amiri" w:cs="Amiri"/>
          <w:color w:val="111111"/>
          <w:sz w:val="28"/>
          <w:sz w:val="28"/>
          <w:szCs w:val="28"/>
          <w:rtl w:val="true"/>
          <w:lang w:bidi="ar-SA"/>
        </w:rPr>
        <w:t>من دمه الزاكي رمى نحو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لطفه وأعظما</w:t>
      </w:r>
    </w:p>
    <w:p>
      <w:pPr>
        <w:pStyle w:val="BookText"/>
        <w:rPr/>
      </w:pPr>
      <w:r>
        <w:rPr>
          <w:rFonts w:ascii="Amiri" w:hAnsi="Amiri" w:eastAsia="Amiri" w:cs="Amiri"/>
          <w:color w:val="111111"/>
          <w:sz w:val="28"/>
          <w:sz w:val="28"/>
          <w:szCs w:val="28"/>
          <w:rtl w:val="true"/>
          <w:lang w:bidi="ar-SA"/>
        </w:rPr>
        <w:t>لو كان لم يرم بها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لساخت الأرض بمن عليها</w:t>
      </w:r>
    </w:p>
    <w:p>
      <w:pPr>
        <w:pStyle w:val="BookText"/>
        <w:rPr/>
      </w:pPr>
      <w:r>
        <w:rPr>
          <w:rFonts w:ascii="Amiri" w:hAnsi="Amiri" w:eastAsia="Amiri" w:cs="Amiri"/>
          <w:color w:val="111111"/>
          <w:sz w:val="28"/>
          <w:sz w:val="28"/>
          <w:szCs w:val="28"/>
          <w:rtl w:val="true"/>
          <w:lang w:bidi="ar-SA"/>
        </w:rPr>
        <w:t>فاحمرّت السماء من فيض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من الله لهم من نقمه</w:t>
      </w:r>
    </w:p>
    <w:p>
      <w:pPr>
        <w:pStyle w:val="BookText"/>
        <w:rPr/>
      </w:pPr>
      <w:r>
        <w:rPr>
          <w:rFonts w:ascii="Amiri" w:hAnsi="Amiri" w:eastAsia="Amiri" w:cs="Amiri"/>
          <w:color w:val="111111"/>
          <w:sz w:val="28"/>
          <w:sz w:val="28"/>
          <w:szCs w:val="28"/>
          <w:rtl w:val="true"/>
          <w:lang w:bidi="ar-SA"/>
        </w:rPr>
        <w:t xml:space="preserve">فكيف حال أُمّه حيث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رضيعها جرى عليه ما جرى</w:t>
      </w:r>
    </w:p>
    <w:p>
      <w:pPr>
        <w:pStyle w:val="BookText"/>
        <w:rPr/>
      </w:pPr>
      <w:r>
        <w:rPr>
          <w:rFonts w:ascii="Amiri" w:hAnsi="Amiri" w:eastAsia="Amiri" w:cs="Amiri"/>
          <w:color w:val="111111"/>
          <w:sz w:val="28"/>
          <w:sz w:val="28"/>
          <w:szCs w:val="28"/>
          <w:rtl w:val="true"/>
          <w:lang w:bidi="ar-SA"/>
        </w:rPr>
        <w:t>غادرها كالدرّة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كالياقوتة الحمراء</w:t>
      </w:r>
    </w:p>
    <w:p>
      <w:pPr>
        <w:pStyle w:val="BookText"/>
        <w:rPr/>
      </w:pPr>
      <w:r>
        <w:rPr>
          <w:rFonts w:ascii="Amiri" w:hAnsi="Amiri" w:eastAsia="Amiri" w:cs="Amiri"/>
          <w:color w:val="111111"/>
          <w:sz w:val="28"/>
          <w:sz w:val="28"/>
          <w:szCs w:val="28"/>
          <w:rtl w:val="true"/>
          <w:lang w:bidi="ar-SA"/>
        </w:rPr>
        <w:t>حنّت عليه حنّة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بالإشراق والأصيل</w:t>
      </w:r>
    </w:p>
    <w:p>
      <w:pPr>
        <w:pStyle w:val="BookText"/>
        <w:rPr/>
      </w:pPr>
      <w:r>
        <w:rPr>
          <w:rFonts w:ascii="Amiri" w:hAnsi="Amiri" w:eastAsia="Amiri" w:cs="Amiri"/>
          <w:color w:val="111111"/>
          <w:sz w:val="28"/>
          <w:sz w:val="28"/>
          <w:szCs w:val="28"/>
          <w:rtl w:val="true"/>
          <w:lang w:bidi="ar-SA"/>
        </w:rPr>
        <w:t>كيف وقد فارق روحهالبدن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أن تبكي له مدى الزمن</w:t>
      </w:r>
    </w:p>
    <w:p>
      <w:pPr>
        <w:pStyle w:val="BookText"/>
        <w:rPr/>
      </w:pPr>
      <w:r>
        <w:rPr>
          <w:rFonts w:ascii="Amiri" w:hAnsi="Amiri" w:eastAsia="Amiri" w:cs="Amiri"/>
          <w:color w:val="111111"/>
          <w:sz w:val="28"/>
          <w:sz w:val="28"/>
          <w:szCs w:val="28"/>
          <w:rtl w:val="true"/>
          <w:lang w:bidi="ar-SA"/>
        </w:rPr>
        <w:t>رقّ له العدوّ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رضيع وبه حقيق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للسماء أن تبكي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وبالسهم غدا منفطما </w:t>
      </w:r>
      <w:bookmarkStart w:id="686" w:name="pg16085_238861"/>
    </w:p>
    <w:p>
      <w:pPr>
        <w:pStyle w:val="BookText"/>
        <w:rPr/>
      </w:pPr>
      <w:bookmarkEnd w:id="686"/>
      <w:r>
        <w:rPr>
          <w:rFonts w:ascii="Amiri" w:hAnsi="Amiri" w:eastAsia="Amiri" w:cs="Amiri"/>
          <w:color w:val="111111"/>
          <w:sz w:val="28"/>
          <w:sz w:val="28"/>
          <w:szCs w:val="28"/>
          <w:rtl w:val="true"/>
          <w:lang w:bidi="ar-SA"/>
        </w:rPr>
        <w:t>وحقّ للأرواح أن ينوجوا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لكلّ روح روح</w:t>
      </w:r>
    </w:p>
    <w:p>
      <w:pPr>
        <w:pStyle w:val="BookText"/>
        <w:rPr/>
      </w:pPr>
      <w:r>
        <w:rPr>
          <w:rFonts w:ascii="Amiri" w:hAnsi="Amiri" w:eastAsia="Amiri" w:cs="Amiri"/>
          <w:color w:val="111111"/>
          <w:sz w:val="28"/>
          <w:sz w:val="28"/>
          <w:szCs w:val="28"/>
          <w:rtl w:val="true"/>
          <w:lang w:bidi="ar-SA"/>
        </w:rPr>
        <w:t>وحق للنفوس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يصرخوا لمهجة الرسول</w:t>
      </w:r>
    </w:p>
    <w:p>
      <w:pPr>
        <w:pStyle w:val="Heading4"/>
        <w:numPr>
          <w:ilvl w:val="3"/>
          <w:numId w:val="1"/>
        </w:numPr>
        <w:rPr/>
      </w:pPr>
      <w:bookmarkStart w:id="687" w:name="__RefHeading___Toc504510_1280447820"/>
      <w:bookmarkStart w:id="688" w:name="_Toc258"/>
      <w:bookmarkEnd w:id="687"/>
      <w:r>
        <w:rPr>
          <w:rtl w:val="true"/>
        </w:rPr>
        <w:t>الخمسة من أصحاب العبا</w:t>
      </w:r>
      <w:bookmarkEnd w:id="688"/>
    </w:p>
    <w:p>
      <w:pPr>
        <w:pStyle w:val="BookText"/>
        <w:rPr/>
      </w:pPr>
      <w:r>
        <w:rPr>
          <w:rFonts w:ascii="Amiri" w:hAnsi="Amiri" w:eastAsia="Amiri" w:cs="Amiri"/>
          <w:color w:val="111111"/>
          <w:sz w:val="28"/>
          <w:sz w:val="28"/>
          <w:szCs w:val="28"/>
          <w:rtl w:val="true"/>
          <w:lang w:bidi="ar-SA"/>
        </w:rPr>
        <w:t>وناحت الخمسة من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وحيد الدهر أُمّاً وأبا</w:t>
      </w:r>
    </w:p>
    <w:p>
      <w:pPr>
        <w:pStyle w:val="BookText"/>
        <w:rPr/>
      </w:pPr>
      <w:r>
        <w:rPr>
          <w:rFonts w:ascii="Amiri" w:hAnsi="Amiri" w:eastAsia="Amiri" w:cs="Amiri"/>
          <w:color w:val="111111"/>
          <w:sz w:val="28"/>
          <w:sz w:val="28"/>
          <w:szCs w:val="28"/>
          <w:rtl w:val="true"/>
          <w:lang w:bidi="ar-SA"/>
        </w:rPr>
        <w:t>لقد بكاه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والمشاعر العظام</w:t>
      </w:r>
    </w:p>
    <w:p>
      <w:pPr>
        <w:pStyle w:val="BookText"/>
        <w:rPr/>
      </w:pPr>
      <w:r>
        <w:rPr>
          <w:rFonts w:ascii="Amiri" w:hAnsi="Amiri" w:eastAsia="Amiri" w:cs="Amiri"/>
          <w:color w:val="111111"/>
          <w:sz w:val="28"/>
          <w:sz w:val="28"/>
          <w:szCs w:val="28"/>
          <w:rtl w:val="true"/>
          <w:lang w:bidi="ar-SA"/>
        </w:rPr>
        <w:t>ناحت عليه الحور في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رزء نحره المنحور</w:t>
      </w:r>
    </w:p>
    <w:p>
      <w:pPr>
        <w:pStyle w:val="BookText"/>
        <w:rPr/>
      </w:pPr>
      <w:r>
        <w:rPr>
          <w:rFonts w:ascii="Amiri" w:hAnsi="Amiri" w:eastAsia="Amiri" w:cs="Amiri"/>
          <w:color w:val="111111"/>
          <w:sz w:val="28"/>
          <w:sz w:val="28"/>
          <w:szCs w:val="28"/>
          <w:rtl w:val="true"/>
          <w:lang w:bidi="ar-SA"/>
        </w:rPr>
        <w:t>بؤساً ليوم نحره ما أفجعه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 تذهل كلّ مرضعه</w:t>
      </w:r>
    </w:p>
    <w:p>
      <w:pPr>
        <w:pStyle w:val="BookText"/>
        <w:rPr/>
      </w:pPr>
      <w:r>
        <w:rPr>
          <w:rFonts w:ascii="Amiri" w:hAnsi="Amiri" w:eastAsia="Amiri" w:cs="Amiri"/>
          <w:color w:val="111111"/>
          <w:sz w:val="28"/>
          <w:sz w:val="28"/>
          <w:szCs w:val="28"/>
          <w:rtl w:val="true"/>
          <w:lang w:bidi="ar-SA"/>
        </w:rPr>
        <w:t>أذهل أُمّ الطفل هول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أُصيب طفلها في منحره</w:t>
      </w:r>
    </w:p>
    <w:p>
      <w:pPr>
        <w:pStyle w:val="BookText"/>
        <w:rPr/>
      </w:pPr>
      <w:r>
        <w:rPr>
          <w:rFonts w:ascii="Amiri" w:hAnsi="Amiri" w:eastAsia="Amiri" w:cs="Amiri"/>
          <w:color w:val="111111"/>
          <w:sz w:val="28"/>
          <w:sz w:val="28"/>
          <w:szCs w:val="28"/>
          <w:rtl w:val="true"/>
          <w:lang w:bidi="ar-SA"/>
        </w:rPr>
        <w:t>فيا له من منظر مهول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بالألباب والعقول</w:t>
      </w:r>
    </w:p>
    <w:p>
      <w:pPr>
        <w:pStyle w:val="BookText"/>
        <w:rPr/>
      </w:pPr>
      <w:r>
        <w:rPr>
          <w:rFonts w:ascii="Amiri" w:hAnsi="Amiri" w:eastAsia="Amiri" w:cs="Amiri"/>
          <w:color w:val="111111"/>
          <w:sz w:val="28"/>
          <w:sz w:val="28"/>
          <w:szCs w:val="28"/>
          <w:rtl w:val="true"/>
          <w:lang w:bidi="ar-SA"/>
        </w:rPr>
        <w:t>لهفي لها إذ تندب الرضيعا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ندباً يحاكي قلبها الوجيعا</w:t>
      </w:r>
    </w:p>
    <w:p>
      <w:pPr>
        <w:pStyle w:val="BookText"/>
        <w:rPr/>
      </w:pPr>
      <w:r>
        <w:rPr>
          <w:rFonts w:ascii="Amiri" w:hAnsi="Amiri" w:eastAsia="Amiri" w:cs="Amiri"/>
          <w:color w:val="111111"/>
          <w:sz w:val="28"/>
          <w:sz w:val="28"/>
          <w:szCs w:val="28"/>
          <w:rtl w:val="true"/>
          <w:lang w:bidi="ar-SA"/>
        </w:rPr>
        <w:t>تقول يا بنيّ يا مؤمّلي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منتهى قصدي وأقصى أملي</w:t>
      </w:r>
    </w:p>
    <w:p>
      <w:pPr>
        <w:pStyle w:val="BookText"/>
        <w:rPr/>
      </w:pPr>
      <w:r>
        <w:rPr>
          <w:rFonts w:ascii="Amiri" w:hAnsi="Amiri" w:eastAsia="Amiri" w:cs="Amiri"/>
          <w:color w:val="111111"/>
          <w:sz w:val="28"/>
          <w:sz w:val="28"/>
          <w:szCs w:val="28"/>
          <w:rtl w:val="true"/>
          <w:lang w:bidi="ar-SA"/>
        </w:rPr>
        <w:t>جفّ الرضاع حين عزّ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لا ماء ولا غذاء</w:t>
      </w:r>
    </w:p>
    <w:p>
      <w:pPr>
        <w:pStyle w:val="BookText"/>
        <w:rPr/>
      </w:pPr>
      <w:r>
        <w:rPr>
          <w:rFonts w:ascii="Amiri" w:hAnsi="Amiri" w:eastAsia="Amiri" w:cs="Amiri"/>
          <w:color w:val="111111"/>
          <w:sz w:val="28"/>
          <w:sz w:val="28"/>
          <w:szCs w:val="28"/>
          <w:rtl w:val="true"/>
          <w:lang w:bidi="ar-SA"/>
        </w:rPr>
        <w:t>فساقك الظما إلى ورد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ربّك في سهم العدى</w:t>
      </w:r>
    </w:p>
    <w:p>
      <w:pPr>
        <w:pStyle w:val="BookText"/>
        <w:rPr/>
      </w:pPr>
      <w:r>
        <w:rPr>
          <w:rFonts w:ascii="Amiri" w:hAnsi="Amiri" w:eastAsia="Amiri" w:cs="Amiri"/>
          <w:color w:val="111111"/>
          <w:sz w:val="28"/>
          <w:sz w:val="28"/>
          <w:szCs w:val="28"/>
          <w:rtl w:val="true"/>
          <w:lang w:bidi="ar-SA"/>
        </w:rPr>
        <w:t>رجوت أن تكون لي نعم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وسلوة لي عن مصابي السلف</w:t>
      </w:r>
    </w:p>
    <w:p>
      <w:pPr>
        <w:pStyle w:val="BookText"/>
        <w:rPr/>
      </w:pPr>
      <w:r>
        <w:rPr>
          <w:rFonts w:ascii="Amiri" w:hAnsi="Amiri" w:eastAsia="Amiri" w:cs="Amiri"/>
          <w:color w:val="111111"/>
          <w:sz w:val="28"/>
          <w:sz w:val="28"/>
          <w:szCs w:val="28"/>
          <w:rtl w:val="true"/>
          <w:lang w:bidi="ar-SA"/>
        </w:rPr>
        <w:t>وما جرى في خَلَدي أنّ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أحرّ من جمر القضا</w:t>
      </w:r>
    </w:p>
    <w:p>
      <w:pPr>
        <w:pStyle w:val="BookText"/>
        <w:rPr/>
      </w:pPr>
      <w:r>
        <w:rPr>
          <w:rFonts w:ascii="Amiri" w:hAnsi="Amiri" w:eastAsia="Amiri" w:cs="Amiri"/>
          <w:color w:val="111111"/>
          <w:sz w:val="28"/>
          <w:sz w:val="28"/>
          <w:szCs w:val="28"/>
          <w:rtl w:val="true"/>
          <w:lang w:bidi="ar-SA"/>
        </w:rPr>
        <w:t>حتّى رأيت القدر المقدورا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نحرك المنحورا</w:t>
      </w:r>
    </w:p>
    <w:p>
      <w:pPr>
        <w:pStyle w:val="BookText"/>
        <w:rPr/>
      </w:pPr>
      <w:r>
        <w:rPr>
          <w:rFonts w:ascii="Amiri" w:hAnsi="Amiri" w:eastAsia="Amiri" w:cs="Amiri"/>
          <w:color w:val="111111"/>
          <w:sz w:val="28"/>
          <w:sz w:val="28"/>
          <w:szCs w:val="28"/>
          <w:rtl w:val="true"/>
          <w:lang w:bidi="ar-SA"/>
        </w:rPr>
        <w:t xml:space="preserve">ما خِلْتُ أن السهم للفطام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أرتني جهرةٌ أيّامي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فليتني دونك كنت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للنبل لكن من لمحتوم القضا</w:t>
      </w:r>
      <w:r>
        <w:rPr>
          <w:rFonts w:eastAsia="Amiri" w:cs="Amiri" w:ascii="Amiri" w:hAnsi="Amiri"/>
          <w:color w:val="111111"/>
          <w:sz w:val="28"/>
          <w:szCs w:val="28"/>
          <w:rtl w:val="true"/>
          <w:lang w:bidi="ar-SA"/>
        </w:rPr>
        <w:t>..</w:t>
      </w:r>
      <w:r>
        <w:rPr>
          <w:rStyle w:val="FootnoteAnchor"/>
          <w:rtl w:val="true"/>
        </w:rPr>
        <w:footnoteReference w:id="440"/>
      </w:r>
      <w:bookmarkStart w:id="689" w:name="pg16085_238864"/>
    </w:p>
    <w:p>
      <w:pPr>
        <w:pStyle w:val="Heading4"/>
        <w:numPr>
          <w:ilvl w:val="3"/>
          <w:numId w:val="1"/>
        </w:numPr>
        <w:rPr/>
      </w:pPr>
      <w:bookmarkStart w:id="690" w:name="__RefHeading___Toc504512_1280447820"/>
      <w:bookmarkStart w:id="691" w:name="_Toc259"/>
      <w:bookmarkEnd w:id="689"/>
      <w:bookmarkEnd w:id="690"/>
      <w:r>
        <w:rPr>
          <w:rtl w:val="true"/>
        </w:rPr>
        <w:t xml:space="preserve">من مرثية بحر العلوم </w:t>
      </w:r>
      <w:r>
        <w:rPr>
          <w:rtl w:val="true"/>
        </w:rPr>
        <w:t>(</w:t>
      </w:r>
      <w:r>
        <w:rPr>
          <w:rtl w:val="true"/>
        </w:rPr>
        <w:t>رحمۀ الله علیه</w:t>
      </w:r>
      <w:r>
        <w:rPr>
          <w:rtl w:val="true"/>
        </w:rPr>
        <w:t>)</w:t>
      </w:r>
      <w:bookmarkEnd w:id="691"/>
    </w:p>
    <w:p>
      <w:pPr>
        <w:pStyle w:val="BookText"/>
        <w:rPr/>
      </w:pPr>
      <w:r>
        <w:rPr>
          <w:rFonts w:ascii="Amiri" w:hAnsi="Amiri" w:eastAsia="Amiri" w:cs="Amiri"/>
          <w:color w:val="111111"/>
          <w:sz w:val="28"/>
          <w:sz w:val="28"/>
          <w:szCs w:val="28"/>
          <w:rtl w:val="true"/>
          <w:lang w:bidi="ar-SA"/>
        </w:rPr>
        <w:t>هل من مغيث يغيث الآل من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بشربة من نمير مالها خطر</w:t>
      </w:r>
    </w:p>
    <w:p>
      <w:pPr>
        <w:pStyle w:val="BookText"/>
        <w:rPr/>
      </w:pPr>
      <w:r>
        <w:rPr>
          <w:rFonts w:ascii="Amiri" w:hAnsi="Amiri" w:eastAsia="Amiri" w:cs="Amiri"/>
          <w:color w:val="111111"/>
          <w:sz w:val="28"/>
          <w:sz w:val="28"/>
          <w:szCs w:val="28"/>
          <w:rtl w:val="true"/>
          <w:lang w:bidi="ar-SA"/>
        </w:rPr>
        <w:t>هل راحم يرحم الطفل الرضيع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وما للطف مصطبر</w:t>
      </w:r>
    </w:p>
    <w:p>
      <w:pPr>
        <w:pStyle w:val="BookText"/>
        <w:rPr/>
      </w:pPr>
      <w:r>
        <w:rPr>
          <w:rFonts w:ascii="Amiri" w:hAnsi="Amiri" w:eastAsia="Amiri" w:cs="Amiri"/>
          <w:color w:val="111111"/>
          <w:sz w:val="28"/>
          <w:sz w:val="28"/>
          <w:szCs w:val="28"/>
          <w:rtl w:val="true"/>
          <w:lang w:bidi="ar-SA"/>
        </w:rPr>
        <w:t>هل من نصير محام أو أخي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النبيّ فما حاموا ولا نصروا</w:t>
      </w:r>
    </w:p>
    <w:p>
      <w:pPr>
        <w:pStyle w:val="BookText"/>
        <w:rPr/>
      </w:pPr>
      <w:r>
        <w:rPr>
          <w:rFonts w:ascii="Amiri" w:hAnsi="Amiri" w:eastAsia="Amiri" w:cs="Amiri"/>
          <w:color w:val="111111"/>
          <w:sz w:val="28"/>
          <w:sz w:val="28"/>
          <w:szCs w:val="28"/>
          <w:rtl w:val="true"/>
          <w:lang w:bidi="ar-SA"/>
        </w:rPr>
        <w:t>تلك الرزايا لو أنّ القلب 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كان لأدناهنّ منفطر</w:t>
      </w:r>
      <w:r>
        <w:rPr>
          <w:rStyle w:val="FootnoteAnchor"/>
          <w:rtl w:val="true"/>
        </w:rPr>
        <w:footnoteReference w:id="441"/>
      </w:r>
    </w:p>
    <w:p>
      <w:pPr>
        <w:pStyle w:val="Heading4"/>
        <w:numPr>
          <w:ilvl w:val="3"/>
          <w:numId w:val="1"/>
        </w:numPr>
        <w:rPr/>
      </w:pPr>
      <w:bookmarkStart w:id="692" w:name="__RefHeading___Toc504514_1280447820"/>
      <w:bookmarkStart w:id="693" w:name="_Toc260"/>
      <w:bookmarkEnd w:id="692"/>
      <w:r>
        <w:rPr>
          <w:rtl w:val="true"/>
        </w:rPr>
        <w:t>نداء</w:t>
      </w:r>
      <w:bookmarkEnd w:id="693"/>
    </w:p>
    <w:p>
      <w:pPr>
        <w:pStyle w:val="BookText"/>
        <w:rPr/>
      </w:pPr>
      <w:r>
        <w:rPr>
          <w:rFonts w:ascii="Amiri" w:hAnsi="Amiri" w:eastAsia="Amiri" w:cs="Amiri"/>
          <w:color w:val="111111"/>
          <w:sz w:val="28"/>
          <w:sz w:val="28"/>
          <w:szCs w:val="28"/>
          <w:rtl w:val="true"/>
          <w:lang w:bidi="ar-SA"/>
        </w:rPr>
        <w:t>شيعتي مهما شربتم عذب ماءٍ فاذكروني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سمعتم بغريبٍ أو شهيد فاندبوني</w:t>
      </w:r>
    </w:p>
    <w:p>
      <w:pPr>
        <w:pStyle w:val="BookText"/>
        <w:rPr/>
      </w:pPr>
      <w:r>
        <w:rPr>
          <w:rFonts w:ascii="Amiri" w:hAnsi="Amiri" w:eastAsia="Amiri" w:cs="Amiri"/>
          <w:color w:val="111111"/>
          <w:sz w:val="28"/>
          <w:sz w:val="28"/>
          <w:szCs w:val="28"/>
          <w:rtl w:val="true"/>
          <w:lang w:bidi="ar-SA"/>
        </w:rPr>
        <w:t>ليتكم في يوم عاشورا جميعاً تنظروني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أستسقي لطفلي فأبوا أن يرحموني</w:t>
      </w:r>
    </w:p>
    <w:p>
      <w:pPr>
        <w:pStyle w:val="BookText"/>
        <w:rPr/>
      </w:pPr>
      <w:r>
        <w:rPr>
          <w:rFonts w:ascii="Amiri" w:hAnsi="Amiri" w:eastAsia="Amiri" w:cs="Amiri"/>
          <w:color w:val="111111"/>
          <w:sz w:val="28"/>
          <w:sz w:val="28"/>
          <w:szCs w:val="28"/>
          <w:rtl w:val="true"/>
          <w:lang w:bidi="ar-SA"/>
        </w:rPr>
        <w:t>وسقوه سهم بغيٍ عوض الماء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يالرزء ومصاب هدّ أركان الحجون</w:t>
      </w:r>
    </w:p>
    <w:p>
      <w:pPr>
        <w:pStyle w:val="BookText"/>
        <w:rPr/>
      </w:pPr>
      <w:r>
        <w:rPr>
          <w:rFonts w:ascii="Amiri" w:hAnsi="Amiri" w:eastAsia="Amiri" w:cs="Amiri"/>
          <w:color w:val="111111"/>
          <w:sz w:val="28"/>
          <w:sz w:val="28"/>
          <w:szCs w:val="28"/>
          <w:rtl w:val="true"/>
          <w:lang w:bidi="ar-SA"/>
        </w:rPr>
        <w:t>وأنا السبط الذي من غير جرمٍ قتلوني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وبجرد الخيل بعد القتل عمداً سحقوني</w:t>
      </w:r>
    </w:p>
    <w:p>
      <w:pPr>
        <w:pStyle w:val="Heading4"/>
        <w:numPr>
          <w:ilvl w:val="3"/>
          <w:numId w:val="1"/>
        </w:numPr>
        <w:rPr/>
      </w:pPr>
      <w:bookmarkStart w:id="694" w:name="__RefHeading___Toc504516_1280447820"/>
      <w:bookmarkStart w:id="695" w:name="_Toc261"/>
      <w:bookmarkEnd w:id="694"/>
      <w:r>
        <w:rPr>
          <w:rtl w:val="true"/>
        </w:rPr>
        <w:t>للسيّد حيدر الحلّى</w:t>
      </w:r>
      <w:bookmarkEnd w:id="695"/>
    </w:p>
    <w:p>
      <w:pPr>
        <w:pStyle w:val="BookText"/>
        <w:rPr/>
      </w:pPr>
      <w:r>
        <w:rPr>
          <w:rFonts w:ascii="Amiri" w:hAnsi="Amiri" w:eastAsia="Amiri" w:cs="Amiri"/>
          <w:color w:val="111111"/>
          <w:sz w:val="28"/>
          <w:sz w:val="28"/>
          <w:szCs w:val="28"/>
          <w:rtl w:val="true"/>
          <w:lang w:bidi="ar-SA"/>
        </w:rPr>
        <w:t>مات التصبّر بانتظارك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المُحيي الشّريعه</w:t>
      </w:r>
    </w:p>
    <w:p>
      <w:pPr>
        <w:pStyle w:val="BookText"/>
        <w:rPr/>
      </w:pPr>
      <w:r>
        <w:rPr>
          <w:rFonts w:ascii="Amiri" w:hAnsi="Amiri" w:eastAsia="Amiri" w:cs="Amiri"/>
          <w:color w:val="111111"/>
          <w:sz w:val="28"/>
          <w:sz w:val="28"/>
          <w:szCs w:val="28"/>
          <w:rtl w:val="true"/>
          <w:lang w:bidi="ar-SA"/>
        </w:rPr>
        <w:t>فانهض فما أبقى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أحشاء جزوعه</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فاشحذ شبا عضب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مُذعنة مطيعه </w:t>
      </w:r>
      <w:bookmarkStart w:id="696" w:name="pg16085_238866"/>
    </w:p>
    <w:p>
      <w:pPr>
        <w:pStyle w:val="BookText"/>
        <w:rPr/>
      </w:pPr>
      <w:bookmarkEnd w:id="696"/>
      <w:r>
        <w:rPr>
          <w:rFonts w:ascii="Amiri" w:hAnsi="Amiri" w:eastAsia="Amiri" w:cs="Amiri"/>
          <w:color w:val="111111"/>
          <w:sz w:val="28"/>
          <w:sz w:val="28"/>
          <w:szCs w:val="28"/>
          <w:rtl w:val="true"/>
          <w:lang w:bidi="ar-SA"/>
        </w:rPr>
        <w:t>واطلب به بدم 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في خير شيعه</w:t>
      </w:r>
    </w:p>
    <w:p>
      <w:pPr>
        <w:pStyle w:val="BookText"/>
        <w:rPr/>
      </w:pPr>
      <w:r>
        <w:rPr>
          <w:rFonts w:ascii="Amiri" w:hAnsi="Amiri" w:eastAsia="Amiri" w:cs="Amiri"/>
          <w:color w:val="111111"/>
          <w:sz w:val="28"/>
          <w:sz w:val="28"/>
          <w:szCs w:val="28"/>
          <w:rtl w:val="true"/>
          <w:lang w:bidi="ar-SA"/>
        </w:rPr>
        <w:t>أترى تجيء 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بأمضّ من بأم من تلك الفجيعه</w:t>
      </w:r>
    </w:p>
    <w:p>
      <w:pPr>
        <w:pStyle w:val="BookText"/>
        <w:rPr/>
      </w:pPr>
      <w:r>
        <w:rPr>
          <w:rFonts w:ascii="Amiri" w:hAnsi="Amiri" w:eastAsia="Amiri" w:cs="Amiri"/>
          <w:color w:val="111111"/>
          <w:sz w:val="28"/>
          <w:sz w:val="28"/>
          <w:szCs w:val="28"/>
          <w:rtl w:val="true"/>
          <w:lang w:bidi="ar-SA"/>
        </w:rPr>
        <w:t>حيث الحسين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العدى طحنت ضلوعه</w:t>
      </w:r>
    </w:p>
    <w:p>
      <w:pPr>
        <w:pStyle w:val="BookText"/>
        <w:rPr/>
      </w:pPr>
      <w:r>
        <w:rPr>
          <w:rFonts w:ascii="Amiri" w:hAnsi="Amiri" w:eastAsia="Amiri" w:cs="Amiri"/>
          <w:color w:val="111111"/>
          <w:sz w:val="28"/>
          <w:sz w:val="28"/>
          <w:szCs w:val="28"/>
          <w:rtl w:val="true"/>
          <w:lang w:bidi="ar-SA"/>
        </w:rPr>
        <w:t>قتلته آل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 إلى جنب الشريعه</w:t>
      </w:r>
    </w:p>
    <w:p>
      <w:pPr>
        <w:pStyle w:val="BookText"/>
        <w:rPr/>
      </w:pPr>
      <w:r>
        <w:rPr>
          <w:rFonts w:ascii="Amiri" w:hAnsi="Amiri" w:eastAsia="Amiri" w:cs="Amiri"/>
          <w:color w:val="111111"/>
          <w:sz w:val="28"/>
          <w:sz w:val="28"/>
          <w:szCs w:val="28"/>
          <w:rtl w:val="true"/>
          <w:lang w:bidi="ar-SA"/>
        </w:rPr>
        <w:t>ورضيعه بدم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 فاطلب رضيعه</w:t>
      </w:r>
    </w:p>
    <w:p>
      <w:pPr>
        <w:pStyle w:val="BookText"/>
        <w:rPr/>
      </w:pPr>
      <w:r>
        <w:rPr>
          <w:rFonts w:ascii="Amiri" w:hAnsi="Amiri" w:eastAsia="Amiri" w:cs="Amiri"/>
          <w:color w:val="111111"/>
          <w:sz w:val="28"/>
          <w:sz w:val="28"/>
          <w:szCs w:val="28"/>
          <w:rtl w:val="true"/>
          <w:lang w:bidi="ar-SA"/>
        </w:rPr>
        <w:t>ما ذنب أهل البيت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أخلوا ربوعه</w:t>
      </w:r>
    </w:p>
    <w:p>
      <w:pPr>
        <w:pStyle w:val="Heading4"/>
        <w:numPr>
          <w:ilvl w:val="3"/>
          <w:numId w:val="1"/>
        </w:numPr>
        <w:rPr/>
      </w:pPr>
      <w:bookmarkStart w:id="697" w:name="__RefHeading___Toc504518_1280447820"/>
      <w:bookmarkStart w:id="698" w:name="_Toc262"/>
      <w:bookmarkEnd w:id="697"/>
      <w:r>
        <w:rPr>
          <w:rtl w:val="true"/>
        </w:rPr>
        <w:t>وله أيضاً يستنهض الحجّة</w:t>
      </w:r>
      <w:r>
        <w:rPr>
          <w:rtl w:val="true"/>
        </w:rPr>
        <w:t>(</w:t>
      </w:r>
      <w:r>
        <w:rPr>
          <w:rtl w:val="true"/>
        </w:rPr>
        <w:t>عليه السلام</w:t>
      </w:r>
      <w:r>
        <w:rPr>
          <w:rtl w:val="true"/>
        </w:rPr>
        <w:t>)</w:t>
      </w:r>
      <w:r>
        <w:rPr>
          <w:rtl w:val="true"/>
        </w:rPr>
        <w:t>في قصيدة فاخرة منها</w:t>
      </w:r>
      <w:bookmarkEnd w:id="698"/>
    </w:p>
    <w:p>
      <w:pPr>
        <w:pStyle w:val="BookText"/>
        <w:rPr/>
      </w:pPr>
      <w:r>
        <w:rPr>
          <w:rFonts w:ascii="Amiri" w:hAnsi="Amiri" w:eastAsia="Amiri" w:cs="Amiri"/>
          <w:color w:val="111111"/>
          <w:sz w:val="28"/>
          <w:sz w:val="28"/>
          <w:szCs w:val="28"/>
          <w:rtl w:val="true"/>
          <w:lang w:bidi="ar-SA"/>
        </w:rPr>
        <w:t>نهضاً فمن بضباكم هامه فلقت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على الدين فيه اليوم يحتكم</w:t>
      </w:r>
    </w:p>
    <w:p>
      <w:pPr>
        <w:pStyle w:val="BookText"/>
        <w:rPr/>
      </w:pPr>
      <w:r>
        <w:rPr>
          <w:rFonts w:ascii="Amiri" w:hAnsi="Amiri" w:eastAsia="Amiri" w:cs="Amiri"/>
          <w:color w:val="111111"/>
          <w:sz w:val="28"/>
          <w:sz w:val="28"/>
          <w:szCs w:val="28"/>
          <w:rtl w:val="true"/>
          <w:lang w:bidi="ar-SA"/>
        </w:rPr>
        <w:t>وتلك أنفالكم في الغاصبين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مقسومة وبعين الله تقتسم</w:t>
      </w:r>
    </w:p>
    <w:p>
      <w:pPr>
        <w:pStyle w:val="BookText"/>
        <w:rPr/>
      </w:pPr>
      <w:r>
        <w:rPr>
          <w:rFonts w:ascii="Amiri" w:hAnsi="Amiri" w:eastAsia="Amiri" w:cs="Amiri"/>
          <w:color w:val="111111"/>
          <w:sz w:val="28"/>
          <w:sz w:val="28"/>
          <w:szCs w:val="28"/>
          <w:rtl w:val="true"/>
          <w:lang w:bidi="ar-SA"/>
        </w:rPr>
        <w:t>جرائم آذنتكم إن تعاجلهم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بالانتقام فهلّا أنت متقم</w:t>
      </w:r>
    </w:p>
    <w:p>
      <w:pPr>
        <w:pStyle w:val="BookText"/>
        <w:rPr/>
      </w:pPr>
      <w:r>
        <w:rPr>
          <w:rFonts w:ascii="Amiri" w:hAnsi="Amiri" w:eastAsia="Amiri" w:cs="Amiri"/>
          <w:color w:val="111111"/>
          <w:sz w:val="28"/>
          <w:sz w:val="28"/>
          <w:szCs w:val="28"/>
          <w:rtl w:val="true"/>
          <w:lang w:bidi="ar-SA"/>
        </w:rPr>
        <w:t>وإنّ أعجب شيء أن أبكيها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قلبك خال وهو محتدم</w:t>
      </w:r>
    </w:p>
    <w:p>
      <w:pPr>
        <w:pStyle w:val="BookText"/>
        <w:rPr/>
      </w:pPr>
      <w:r>
        <w:rPr>
          <w:rFonts w:ascii="Amiri" w:hAnsi="Amiri" w:eastAsia="Amiri" w:cs="Amiri"/>
          <w:color w:val="111111"/>
          <w:sz w:val="28"/>
          <w:sz w:val="28"/>
          <w:szCs w:val="28"/>
          <w:rtl w:val="true"/>
          <w:lang w:bidi="ar-SA"/>
        </w:rPr>
        <w:t>لم تبق أسيافهم منكم على ابن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تبقى عليهم لا أباً لهم</w:t>
      </w:r>
    </w:p>
    <w:p>
      <w:pPr>
        <w:pStyle w:val="BookText"/>
        <w:rPr/>
      </w:pPr>
      <w:r>
        <w:rPr>
          <w:rFonts w:ascii="Amiri" w:hAnsi="Amiri" w:eastAsia="Amiri" w:cs="Amiri"/>
          <w:color w:val="111111"/>
          <w:sz w:val="28"/>
          <w:sz w:val="28"/>
          <w:szCs w:val="28"/>
          <w:rtl w:val="true"/>
          <w:lang w:bidi="ar-SA"/>
        </w:rPr>
        <w:t>فحمل أمّك قدماً أسقطوا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جدّك في سهم الرّدى فطموا</w:t>
      </w:r>
    </w:p>
    <w:p>
      <w:pPr>
        <w:pStyle w:val="Heading4"/>
        <w:numPr>
          <w:ilvl w:val="3"/>
          <w:numId w:val="1"/>
        </w:numPr>
        <w:rPr/>
      </w:pPr>
      <w:bookmarkStart w:id="699" w:name="__RefHeading___Toc504520_1280447820"/>
      <w:bookmarkStart w:id="700" w:name="_Toc263"/>
      <w:bookmarkEnd w:id="699"/>
      <w:r>
        <w:rPr>
          <w:rtl w:val="true"/>
        </w:rPr>
        <w:t>للشيخ عبد الصمد إمام الجمعة</w:t>
      </w:r>
      <w:bookmarkEnd w:id="700"/>
    </w:p>
    <w:p>
      <w:pPr>
        <w:pStyle w:val="BookText"/>
        <w:rPr/>
      </w:pPr>
      <w:r>
        <w:rPr>
          <w:rFonts w:ascii="Amiri" w:hAnsi="Amiri" w:eastAsia="Amiri" w:cs="Amiri"/>
          <w:color w:val="111111"/>
          <w:sz w:val="28"/>
          <w:sz w:val="28"/>
          <w:szCs w:val="28"/>
          <w:rtl w:val="true"/>
          <w:lang w:bidi="ar-SA"/>
        </w:rPr>
        <w:t>أنسى البريّة كلّ رزء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عليّ بن الحسين الأصغر</w:t>
      </w:r>
    </w:p>
    <w:p>
      <w:pPr>
        <w:pStyle w:val="BookText"/>
        <w:rPr/>
      </w:pPr>
      <w:r>
        <w:rPr>
          <w:rFonts w:ascii="Amiri" w:hAnsi="Amiri" w:eastAsia="Amiri" w:cs="Amiri"/>
          <w:color w:val="111111"/>
          <w:sz w:val="28"/>
          <w:sz w:val="28"/>
          <w:szCs w:val="28"/>
          <w:rtl w:val="true"/>
          <w:lang w:bidi="ar-SA"/>
        </w:rPr>
        <w:t>بأبى هلال غاب عند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فأهال أنجم أدمعي من محجر</w:t>
      </w:r>
    </w:p>
    <w:p>
      <w:pPr>
        <w:pStyle w:val="BookText"/>
        <w:rPr/>
      </w:pPr>
      <w:r>
        <w:rPr>
          <w:rFonts w:ascii="Amiri" w:hAnsi="Amiri" w:eastAsia="Amiri" w:cs="Amiri"/>
          <w:color w:val="111111"/>
          <w:sz w:val="28"/>
          <w:sz w:val="28"/>
          <w:szCs w:val="28"/>
          <w:rtl w:val="true"/>
          <w:lang w:bidi="ar-SA"/>
        </w:rPr>
        <w:t>قمرّ عراه الخسف كم بصدورنا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الأسى سطعت لهذا النيّر</w:t>
      </w:r>
    </w:p>
    <w:p>
      <w:pPr>
        <w:pStyle w:val="BookText"/>
        <w:rPr/>
      </w:pPr>
      <w:r>
        <w:rPr>
          <w:rFonts w:ascii="Amiri" w:hAnsi="Amiri" w:eastAsia="Amiri" w:cs="Amiri"/>
          <w:color w:val="111111"/>
          <w:sz w:val="28"/>
          <w:sz w:val="28"/>
          <w:szCs w:val="28"/>
          <w:rtl w:val="true"/>
          <w:lang w:bidi="ar-SA"/>
        </w:rPr>
        <w:t>والبيت حرّم صيده مالي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قتل بنى الصفا والمشعر</w:t>
      </w:r>
    </w:p>
    <w:p>
      <w:pPr>
        <w:pStyle w:val="BookText"/>
        <w:rPr/>
      </w:pPr>
      <w:r>
        <w:rPr>
          <w:rFonts w:ascii="Amiri" w:hAnsi="Amiri" w:eastAsia="Amiri" w:cs="Amiri"/>
          <w:color w:val="111111"/>
          <w:sz w:val="28"/>
          <w:sz w:val="28"/>
          <w:szCs w:val="28"/>
          <w:rtl w:val="true"/>
          <w:lang w:bidi="ar-SA"/>
        </w:rPr>
        <w:t>راموا بسهمٍ هدم أركان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والهدي ينحر بالقنا والمشفر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أودى بحجر السبط ظمئان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فسقاه كفّ الجدّ ماء الكوثر </w:t>
      </w:r>
      <w:bookmarkStart w:id="701" w:name="pg16085_238868"/>
    </w:p>
    <w:p>
      <w:pPr>
        <w:pStyle w:val="BookText"/>
        <w:rPr/>
      </w:pPr>
      <w:bookmarkEnd w:id="701"/>
      <w:r>
        <w:rPr>
          <w:rFonts w:ascii="Amiri" w:hAnsi="Amiri" w:eastAsia="Amiri" w:cs="Amiri"/>
          <w:color w:val="111111"/>
          <w:sz w:val="28"/>
          <w:sz w:val="28"/>
          <w:szCs w:val="28"/>
          <w:rtl w:val="true"/>
          <w:lang w:bidi="ar-SA"/>
        </w:rPr>
        <w:t>ألقى الحسين إلى الهوى بنجيعه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بالشفقين وجه الأخضر</w:t>
      </w:r>
    </w:p>
    <w:p>
      <w:pPr>
        <w:pStyle w:val="BookText"/>
        <w:rPr/>
      </w:pPr>
      <w:r>
        <w:rPr>
          <w:rFonts w:ascii="Amiri" w:hAnsi="Amiri" w:eastAsia="Amiri" w:cs="Amiri"/>
          <w:color w:val="111111"/>
          <w:sz w:val="28"/>
          <w:sz w:val="28"/>
          <w:szCs w:val="28"/>
          <w:rtl w:val="true"/>
          <w:lang w:bidi="ar-SA"/>
        </w:rPr>
        <w:t>ونظمت غرّ فرائدي في رزئه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للعيون عقيقها لم تنثر</w:t>
      </w:r>
    </w:p>
    <w:p>
      <w:pPr>
        <w:pStyle w:val="Heading4"/>
        <w:numPr>
          <w:ilvl w:val="3"/>
          <w:numId w:val="1"/>
        </w:numPr>
        <w:rPr/>
      </w:pPr>
      <w:bookmarkStart w:id="702" w:name="__RefHeading___Toc504522_1280447820"/>
      <w:bookmarkStart w:id="703" w:name="_Toc264"/>
      <w:bookmarkEnd w:id="702"/>
      <w:r>
        <w:rPr>
          <w:rtl w:val="true"/>
        </w:rPr>
        <w:t xml:space="preserve">المنتقى من قصيدة الميرزا محمّد تقي في </w:t>
      </w:r>
      <w:r>
        <w:rPr>
          <w:rtl w:val="true"/>
        </w:rPr>
        <w:t>«</w:t>
      </w:r>
      <w:r>
        <w:rPr>
          <w:rtl w:val="true"/>
        </w:rPr>
        <w:t>الآتشكده</w:t>
      </w:r>
      <w:r>
        <w:rPr>
          <w:rtl w:val="true"/>
        </w:rPr>
        <w:t>»</w:t>
      </w:r>
      <w:bookmarkEnd w:id="703"/>
    </w:p>
    <w:p>
      <w:pPr>
        <w:pStyle w:val="BookText"/>
        <w:rPr/>
      </w:pPr>
      <w:r>
        <w:rPr>
          <w:rFonts w:ascii="IRNazanin" w:hAnsi="IRNazanin" w:eastAsia="IRNazanin"/>
          <w:color w:val="111111"/>
          <w:sz w:val="28"/>
          <w:sz w:val="28"/>
          <w:szCs w:val="28"/>
          <w:rtl w:val="true"/>
          <w:lang w:bidi="fa-IR"/>
        </w:rPr>
        <w:t>شد چه خرگاه امامت چون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درُهای دریای شرف</w:t>
      </w:r>
    </w:p>
    <w:p>
      <w:pPr>
        <w:pStyle w:val="BookText"/>
        <w:rPr/>
      </w:pPr>
      <w:r>
        <w:rPr>
          <w:rFonts w:ascii="IRNazanin" w:hAnsi="IRNazanin" w:eastAsia="IRNazanin"/>
          <w:color w:val="111111"/>
          <w:sz w:val="28"/>
          <w:sz w:val="28"/>
          <w:szCs w:val="28"/>
          <w:rtl w:val="true"/>
          <w:lang w:bidi="fa-IR"/>
        </w:rPr>
        <w:t>شاه دین را گوهری بهر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دُرى غلطان نماند اندر کنار</w:t>
      </w:r>
    </w:p>
    <w:p>
      <w:pPr>
        <w:pStyle w:val="BookText"/>
        <w:rPr/>
      </w:pPr>
      <w:r>
        <w:rPr>
          <w:rFonts w:ascii="IRNazanin" w:hAnsi="IRNazanin" w:eastAsia="IRNazanin"/>
          <w:color w:val="111111"/>
          <w:sz w:val="28"/>
          <w:sz w:val="28"/>
          <w:szCs w:val="28"/>
          <w:rtl w:val="true"/>
          <w:lang w:bidi="fa-IR"/>
        </w:rPr>
        <w:t>شیرخواره شیر غاب پر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حق بُد نامش على</w:t>
      </w:r>
    </w:p>
    <w:p>
      <w:pPr>
        <w:pStyle w:val="BookText"/>
        <w:rPr/>
      </w:pPr>
      <w:r>
        <w:rPr>
          <w:rFonts w:ascii="IRNazanin" w:hAnsi="IRNazanin" w:eastAsia="IRNazanin"/>
          <w:color w:val="111111"/>
          <w:sz w:val="28"/>
          <w:sz w:val="28"/>
          <w:szCs w:val="28"/>
          <w:rtl w:val="true"/>
          <w:lang w:bidi="fa-IR"/>
        </w:rPr>
        <w:t xml:space="preserve">طفل خورد امّا بمعنی بس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بلندی خور بنماید بزرگ</w:t>
      </w:r>
    </w:p>
    <w:p>
      <w:pPr>
        <w:pStyle w:val="BookText"/>
        <w:rPr/>
      </w:pPr>
      <w:r>
        <w:rPr>
          <w:rFonts w:ascii="IRNazanin" w:hAnsi="IRNazanin" w:eastAsia="IRNazanin"/>
          <w:color w:val="111111"/>
          <w:sz w:val="28"/>
          <w:sz w:val="28"/>
          <w:szCs w:val="28"/>
          <w:rtl w:val="true"/>
          <w:lang w:bidi="fa-IR"/>
        </w:rPr>
        <w:t>عشق را چون نوبت طغیان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سوی خیمه روان شاه شهید</w:t>
      </w:r>
    </w:p>
    <w:p>
      <w:pPr>
        <w:pStyle w:val="BookText"/>
        <w:rPr/>
      </w:pPr>
      <w:r>
        <w:rPr>
          <w:rFonts w:ascii="IRNazanin" w:hAnsi="IRNazanin" w:eastAsia="IRNazanin"/>
          <w:color w:val="111111"/>
          <w:sz w:val="28"/>
          <w:sz w:val="28"/>
          <w:szCs w:val="28"/>
          <w:rtl w:val="true"/>
          <w:lang w:bidi="fa-IR"/>
        </w:rPr>
        <w:t>دید اصغر خفته در حجر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هلالی در کنار آفتاب</w:t>
      </w:r>
    </w:p>
    <w:p>
      <w:pPr>
        <w:pStyle w:val="BookText"/>
        <w:rPr/>
      </w:pPr>
      <w:r>
        <w:rPr>
          <w:rFonts w:ascii="IRNazanin" w:hAnsi="IRNazanin" w:eastAsia="IRNazanin"/>
          <w:color w:val="111111"/>
          <w:sz w:val="28"/>
          <w:sz w:val="28"/>
          <w:szCs w:val="28"/>
          <w:rtl w:val="true"/>
          <w:lang w:bidi="fa-IR"/>
        </w:rPr>
        <w:t>چهره کودک چه دردی برگ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پستان مادر ناپدید</w:t>
      </w:r>
    </w:p>
    <w:p>
      <w:pPr>
        <w:pStyle w:val="BookText"/>
        <w:rPr/>
      </w:pPr>
      <w:r>
        <w:rPr>
          <w:rFonts w:ascii="IRNazanin" w:hAnsi="IRNazanin" w:eastAsia="IRNazanin"/>
          <w:color w:val="111111"/>
          <w:sz w:val="28"/>
          <w:sz w:val="28"/>
          <w:szCs w:val="28"/>
          <w:rtl w:val="true"/>
          <w:lang w:bidi="fa-IR"/>
        </w:rPr>
        <w:t>شه گرفت آن طفل مهد اندر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دردی در دل دریا قررا</w:t>
      </w:r>
    </w:p>
    <w:p>
      <w:pPr>
        <w:pStyle w:val="BookText"/>
        <w:rPr/>
      </w:pPr>
      <w:r>
        <w:rPr>
          <w:rFonts w:ascii="IRNazanin" w:hAnsi="IRNazanin" w:eastAsia="IRNazanin"/>
          <w:color w:val="111111"/>
          <w:sz w:val="28"/>
          <w:sz w:val="28"/>
          <w:szCs w:val="28"/>
          <w:rtl w:val="true"/>
          <w:lang w:bidi="fa-IR"/>
        </w:rPr>
        <w:t>آری آری مه که شد دورش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خور بود او را مقام</w:t>
      </w:r>
    </w:p>
    <w:p>
      <w:pPr>
        <w:pStyle w:val="BookText"/>
        <w:rPr/>
      </w:pPr>
      <w:r>
        <w:rPr>
          <w:rFonts w:ascii="IRNazanin" w:hAnsi="IRNazanin" w:eastAsia="IRNazanin"/>
          <w:color w:val="111111"/>
          <w:sz w:val="28"/>
          <w:sz w:val="28"/>
          <w:szCs w:val="28"/>
          <w:rtl w:val="true"/>
          <w:lang w:bidi="fa-IR"/>
        </w:rPr>
        <w:t>برد آن مه را بسوی رزمگاه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آن کوفیان روسیاه</w:t>
      </w:r>
    </w:p>
    <w:p>
      <w:pPr>
        <w:pStyle w:val="BookText"/>
        <w:rPr/>
      </w:pPr>
      <w:r>
        <w:rPr>
          <w:rFonts w:ascii="IRNazanin" w:hAnsi="IRNazanin" w:eastAsia="IRNazanin"/>
          <w:color w:val="111111"/>
          <w:sz w:val="28"/>
          <w:sz w:val="28"/>
          <w:szCs w:val="28"/>
          <w:rtl w:val="true"/>
          <w:lang w:bidi="fa-IR"/>
        </w:rPr>
        <w:t>گفت کای کافر دلان بدسگال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بسویم بسته اید آب زلال</w:t>
      </w:r>
    </w:p>
    <w:p>
      <w:pPr>
        <w:pStyle w:val="BookText"/>
        <w:rPr/>
      </w:pPr>
      <w:r>
        <w:rPr>
          <w:rFonts w:ascii="IRNazanin" w:hAnsi="IRNazanin" w:eastAsia="IRNazanin"/>
          <w:color w:val="111111"/>
          <w:sz w:val="28"/>
          <w:sz w:val="28"/>
          <w:szCs w:val="28"/>
          <w:rtl w:val="true"/>
          <w:lang w:bidi="fa-IR"/>
        </w:rPr>
        <w:t>گر شما را من گنه کارم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نبود گنه در هیچ کیش</w:t>
      </w:r>
    </w:p>
    <w:p>
      <w:pPr>
        <w:pStyle w:val="BookText"/>
        <w:rPr/>
      </w:pPr>
      <w:r>
        <w:rPr>
          <w:rFonts w:ascii="IRNazanin" w:hAnsi="IRNazanin" w:eastAsia="IRNazanin"/>
          <w:color w:val="111111"/>
          <w:sz w:val="28"/>
          <w:sz w:val="28"/>
          <w:szCs w:val="28"/>
          <w:rtl w:val="true"/>
          <w:lang w:bidi="fa-IR"/>
        </w:rPr>
        <w:t>آب ناپیدا و کودک ناصبور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پستان مادر گشته دور</w:t>
      </w:r>
    </w:p>
    <w:p>
      <w:pPr>
        <w:pStyle w:val="BookText"/>
        <w:rPr/>
      </w:pPr>
      <w:r>
        <w:rPr>
          <w:rFonts w:ascii="IRNazanin" w:hAnsi="IRNazanin" w:eastAsia="IRNazanin"/>
          <w:color w:val="111111"/>
          <w:sz w:val="28"/>
          <w:sz w:val="28"/>
          <w:szCs w:val="28"/>
          <w:rtl w:val="true"/>
          <w:lang w:bidi="fa-IR"/>
        </w:rPr>
        <w:t>زین فراتی که بود مهر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بخشید بر سبط رسول</w:t>
      </w:r>
    </w:p>
    <w:p>
      <w:pPr>
        <w:pStyle w:val="BookText"/>
        <w:rPr/>
      </w:pPr>
      <w:r>
        <w:rPr>
          <w:rFonts w:ascii="IRNazanin" w:hAnsi="IRNazanin" w:eastAsia="IRNazanin"/>
          <w:color w:val="111111"/>
          <w:sz w:val="28"/>
          <w:sz w:val="28"/>
          <w:szCs w:val="28"/>
          <w:rtl w:val="true"/>
          <w:lang w:bidi="fa-IR"/>
        </w:rPr>
        <w:t>شاه در گفتار طفلش دل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زنوک ناوکش دادند آب</w:t>
      </w:r>
    </w:p>
    <w:p>
      <w:pPr>
        <w:pStyle w:val="BookText"/>
        <w:rPr/>
      </w:pPr>
      <w:r>
        <w:rPr>
          <w:rFonts w:ascii="IRNazanin" w:hAnsi="IRNazanin" w:eastAsia="IRNazanin"/>
          <w:color w:val="111111"/>
          <w:sz w:val="28"/>
          <w:sz w:val="28"/>
          <w:szCs w:val="28"/>
          <w:rtl w:val="true"/>
          <w:lang w:bidi="fa-IR"/>
        </w:rPr>
        <w:t>در کمان بنهاد تیری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اوفتاد اندر ملایک غلغله</w:t>
      </w:r>
    </w:p>
    <w:p>
      <w:pPr>
        <w:pStyle w:val="BookText"/>
        <w:rPr/>
      </w:pPr>
      <w:r>
        <w:rPr>
          <w:rFonts w:ascii="IRNazanin" w:hAnsi="IRNazanin" w:eastAsia="IRNazanin"/>
          <w:color w:val="111111"/>
          <w:sz w:val="28"/>
          <w:sz w:val="28"/>
          <w:szCs w:val="28"/>
          <w:rtl w:val="true"/>
          <w:lang w:bidi="fa-IR"/>
        </w:rPr>
        <w:t>رست چون تیر از کمان شوم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زنان بنشست بر حلقوم او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نوک تیر و حلق طفلی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آسمانا باژگون بادت گمان </w:t>
      </w:r>
      <w:bookmarkStart w:id="704" w:name="pg16085_238870"/>
    </w:p>
    <w:p>
      <w:pPr>
        <w:pStyle w:val="BookText"/>
        <w:rPr/>
      </w:pPr>
      <w:bookmarkEnd w:id="704"/>
      <w:r>
        <w:rPr>
          <w:rFonts w:ascii="IRNazanin" w:hAnsi="IRNazanin" w:eastAsia="IRNazanin"/>
          <w:color w:val="111111"/>
          <w:sz w:val="28"/>
          <w:sz w:val="28"/>
          <w:szCs w:val="28"/>
          <w:rtl w:val="true"/>
          <w:lang w:bidi="fa-IR"/>
        </w:rPr>
        <w:t>شه کشید آن تیر گفت ای داورم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خواه از گروه کافرم</w:t>
      </w:r>
    </w:p>
    <w:p>
      <w:pPr>
        <w:pStyle w:val="BookText"/>
        <w:rPr/>
      </w:pPr>
      <w:r>
        <w:rPr>
          <w:rFonts w:ascii="IRNazanin" w:hAnsi="IRNazanin" w:eastAsia="IRNazanin"/>
          <w:color w:val="111111"/>
          <w:sz w:val="28"/>
          <w:sz w:val="28"/>
          <w:szCs w:val="28"/>
          <w:rtl w:val="true"/>
          <w:lang w:bidi="fa-IR"/>
        </w:rPr>
        <w:t>نیست این نوباوه پیغمبرت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فصیل ناقه کمتر در برت</w:t>
      </w:r>
    </w:p>
    <w:p>
      <w:pPr>
        <w:pStyle w:val="BookText"/>
        <w:rPr/>
      </w:pPr>
      <w:r>
        <w:rPr>
          <w:rFonts w:ascii="IRNazanin" w:hAnsi="IRNazanin" w:eastAsia="IRNazanin"/>
          <w:color w:val="111111"/>
          <w:sz w:val="28"/>
          <w:sz w:val="28"/>
          <w:szCs w:val="28"/>
          <w:rtl w:val="true"/>
          <w:lang w:bidi="fa-IR"/>
        </w:rPr>
        <w:t>شه به بالا میفشاند آن خون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زانخون برنگشتی سوی خاک</w:t>
      </w:r>
    </w:p>
    <w:p>
      <w:pPr>
        <w:pStyle w:val="BookText"/>
        <w:rPr/>
      </w:pPr>
      <w:r>
        <w:rPr>
          <w:rFonts w:ascii="IRNazanin" w:hAnsi="IRNazanin" w:eastAsia="IRNazanin"/>
          <w:color w:val="111111"/>
          <w:sz w:val="28"/>
          <w:sz w:val="28"/>
          <w:szCs w:val="28"/>
          <w:rtl w:val="true"/>
          <w:lang w:bidi="fa-IR"/>
        </w:rPr>
        <w:t>پس ندا آمد بدو کی شهریا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رضیع خویش بر ما واگذار</w:t>
      </w:r>
    </w:p>
    <w:p>
      <w:pPr>
        <w:pStyle w:val="BookText"/>
        <w:rPr/>
      </w:pPr>
      <w:r>
        <w:rPr>
          <w:rFonts w:ascii="IRNazanin" w:hAnsi="IRNazanin" w:eastAsia="IRNazanin"/>
          <w:color w:val="111111"/>
          <w:sz w:val="28"/>
          <w:sz w:val="28"/>
          <w:szCs w:val="28"/>
          <w:rtl w:val="true"/>
          <w:lang w:bidi="fa-IR"/>
        </w:rPr>
        <w:t>تا دهیمش شیر از پستان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بخوابانیمش اندر مهد نور</w:t>
      </w:r>
    </w:p>
    <w:p>
      <w:pPr>
        <w:pStyle w:val="BookText"/>
        <w:rPr/>
      </w:pPr>
      <w:r>
        <w:rPr>
          <w:rFonts w:ascii="IRNazanin" w:hAnsi="IRNazanin" w:eastAsia="IRNazanin"/>
          <w:color w:val="111111"/>
          <w:sz w:val="28"/>
          <w:sz w:val="28"/>
          <w:szCs w:val="28"/>
          <w:rtl w:val="true"/>
          <w:lang w:bidi="fa-IR"/>
        </w:rPr>
        <w:t>پس شه آن دُرّ ثمین در خاک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هم بر تارک افلاک کرد</w:t>
      </w:r>
    </w:p>
    <w:p>
      <w:pPr>
        <w:pStyle w:val="Heading4"/>
        <w:numPr>
          <w:ilvl w:val="3"/>
          <w:numId w:val="1"/>
        </w:numPr>
        <w:rPr/>
      </w:pPr>
      <w:bookmarkStart w:id="705" w:name="__RefHeading___Toc504524_1280447820"/>
      <w:bookmarkStart w:id="706" w:name="_Toc265"/>
      <w:bookmarkEnd w:id="705"/>
      <w:r>
        <w:rPr>
          <w:rtl w:val="true"/>
        </w:rPr>
        <w:t>مباراة الشعر بالعربيّة أو تقريب معناه</w:t>
      </w:r>
      <w:bookmarkEnd w:id="706"/>
    </w:p>
    <w:p>
      <w:pPr>
        <w:pStyle w:val="BookText"/>
        <w:rPr/>
      </w:pPr>
      <w:r>
        <w:rPr>
          <w:rFonts w:ascii="Amiri" w:hAnsi="Amiri" w:eastAsia="Amiri" w:cs="Amiri"/>
          <w:color w:val="111111"/>
          <w:sz w:val="28"/>
          <w:sz w:val="28"/>
          <w:szCs w:val="28"/>
          <w:rtl w:val="true"/>
          <w:lang w:bidi="ar-SA"/>
        </w:rPr>
        <w:t>وخلت مضاربه كما يخلوا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تلقاه في بحر الشرف</w:t>
      </w:r>
    </w:p>
    <w:p>
      <w:pPr>
        <w:pStyle w:val="BookText"/>
        <w:rPr/>
      </w:pPr>
      <w:r>
        <w:rPr>
          <w:rFonts w:ascii="Amiri" w:hAnsi="Amiri" w:eastAsia="Amiri" w:cs="Amiri"/>
          <w:color w:val="111111"/>
          <w:sz w:val="28"/>
          <w:sz w:val="28"/>
          <w:szCs w:val="28"/>
          <w:rtl w:val="true"/>
          <w:lang w:bidi="ar-SA"/>
        </w:rPr>
        <w:t>وغدى عميد الدار ينثر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إلّا دُرّة بين التّحف</w:t>
      </w:r>
    </w:p>
    <w:p>
      <w:pPr>
        <w:pStyle w:val="BookText"/>
        <w:rPr/>
      </w:pPr>
      <w:r>
        <w:rPr>
          <w:rFonts w:ascii="Amiri" w:hAnsi="Amiri" w:eastAsia="Amiri" w:cs="Amiri"/>
          <w:color w:val="111111"/>
          <w:sz w:val="28"/>
          <w:sz w:val="28"/>
          <w:szCs w:val="28"/>
          <w:rtl w:val="true"/>
          <w:lang w:bidi="ar-SA"/>
        </w:rPr>
        <w:t>تستصغر الأبصار منظرها 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صغيراً من على الليث التحف</w:t>
      </w:r>
    </w:p>
    <w:p>
      <w:pPr>
        <w:pStyle w:val="BookText"/>
        <w:rPr/>
      </w:pPr>
      <w:r>
        <w:rPr>
          <w:rFonts w:ascii="Amiri" w:hAnsi="Amiri" w:eastAsia="Amiri" w:cs="Amiri"/>
          <w:color w:val="111111"/>
          <w:sz w:val="28"/>
          <w:sz w:val="28"/>
          <w:szCs w:val="28"/>
          <w:rtl w:val="true"/>
          <w:lang w:bidi="ar-SA"/>
        </w:rPr>
        <w:t>هذا الوليّ وإن تقاصر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عليّاً باسم سلطان النجف</w:t>
      </w:r>
    </w:p>
    <w:p>
      <w:pPr>
        <w:pStyle w:val="BookText"/>
        <w:rPr/>
      </w:pPr>
      <w:r>
        <w:rPr>
          <w:rFonts w:ascii="Amiri" w:hAnsi="Amiri" w:eastAsia="Amiri" w:cs="Amiri"/>
          <w:color w:val="111111"/>
          <w:sz w:val="28"/>
          <w:sz w:val="28"/>
          <w:szCs w:val="28"/>
          <w:rtl w:val="true"/>
          <w:lang w:bidi="ar-SA"/>
        </w:rPr>
        <w:t>يبدو صغيراً للعيون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الكبير صغير حجم يستشف</w:t>
      </w:r>
    </w:p>
    <w:p>
      <w:pPr>
        <w:pStyle w:val="BookText"/>
        <w:rPr/>
      </w:pPr>
      <w:r>
        <w:rPr>
          <w:rFonts w:ascii="Amiri" w:hAnsi="Amiri" w:eastAsia="Amiri" w:cs="Amiri"/>
          <w:color w:val="111111"/>
          <w:sz w:val="28"/>
          <w:sz w:val="28"/>
          <w:szCs w:val="28"/>
          <w:rtl w:val="true"/>
          <w:lang w:bidi="ar-SA"/>
        </w:rPr>
        <w:t xml:space="preserve">ونحى الخيام أبو عليّ ناظراً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للطفل قربه ظماه من التلف</w:t>
      </w:r>
    </w:p>
    <w:p>
      <w:pPr>
        <w:pStyle w:val="BookText"/>
        <w:rPr/>
      </w:pPr>
      <w:r>
        <w:rPr>
          <w:rFonts w:ascii="Amiri" w:hAnsi="Amiri" w:eastAsia="Amiri" w:cs="Amiri"/>
          <w:color w:val="111111"/>
          <w:sz w:val="28"/>
          <w:sz w:val="28"/>
          <w:szCs w:val="28"/>
          <w:rtl w:val="true"/>
          <w:lang w:bidi="ar-SA"/>
        </w:rPr>
        <w:t>فرآه في حجر الرباب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متلألأ نجم تجلّى في السدف</w:t>
      </w:r>
    </w:p>
    <w:p>
      <w:pPr>
        <w:pStyle w:val="BookText"/>
        <w:rPr/>
      </w:pPr>
      <w:r>
        <w:rPr>
          <w:rFonts w:ascii="Amiri" w:hAnsi="Amiri" w:eastAsia="Amiri" w:cs="Amiri"/>
          <w:color w:val="111111"/>
          <w:sz w:val="28"/>
          <w:sz w:val="28"/>
          <w:szCs w:val="28"/>
          <w:rtl w:val="true"/>
          <w:lang w:bidi="ar-SA"/>
        </w:rPr>
        <w:t>أو كالهلال بدى وما زالت ذكاً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أُفقها منها النواظر تختطف</w:t>
      </w:r>
    </w:p>
    <w:p>
      <w:pPr>
        <w:pStyle w:val="BookText"/>
        <w:rPr/>
      </w:pPr>
      <w:r>
        <w:rPr>
          <w:rFonts w:ascii="Amiri" w:hAnsi="Amiri" w:eastAsia="Amiri" w:cs="Amiri"/>
          <w:color w:val="111111"/>
          <w:sz w:val="28"/>
          <w:sz w:val="28"/>
          <w:szCs w:val="28"/>
          <w:rtl w:val="true"/>
          <w:lang w:bidi="ar-SA"/>
        </w:rPr>
        <w:t>زهو الربيع طلاقة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الخريف بوجهه يا للأسف</w:t>
      </w:r>
    </w:p>
    <w:p>
      <w:pPr>
        <w:pStyle w:val="BookText"/>
        <w:rPr/>
      </w:pPr>
      <w:r>
        <w:rPr>
          <w:rFonts w:ascii="Amiri" w:hAnsi="Amiri" w:eastAsia="Amiri" w:cs="Amiri"/>
          <w:color w:val="111111"/>
          <w:sz w:val="28"/>
          <w:sz w:val="28"/>
          <w:szCs w:val="28"/>
          <w:rtl w:val="true"/>
          <w:lang w:bidi="ar-SA"/>
        </w:rPr>
        <w:t>ما حال طفل يستغيث ظمأ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اللبان بصدر مرضعه وجفّ</w:t>
      </w:r>
    </w:p>
    <w:p>
      <w:pPr>
        <w:pStyle w:val="BookText"/>
        <w:rPr/>
      </w:pPr>
      <w:r>
        <w:rPr>
          <w:rFonts w:ascii="Amiri" w:hAnsi="Amiri" w:eastAsia="Amiri" w:cs="Amiri"/>
          <w:color w:val="111111"/>
          <w:sz w:val="28"/>
          <w:sz w:val="28"/>
          <w:szCs w:val="28"/>
          <w:rtl w:val="true"/>
          <w:lang w:bidi="ar-SA"/>
        </w:rPr>
        <w:t>فتناول الطفل الحسين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للثغر منه ودمعه الغالي ذرف</w:t>
      </w:r>
    </w:p>
    <w:p>
      <w:pPr>
        <w:pStyle w:val="BookText"/>
        <w:rPr/>
      </w:pPr>
      <w:r>
        <w:rPr>
          <w:rFonts w:ascii="Amiri" w:hAnsi="Amiri" w:eastAsia="Amiri" w:cs="Amiri"/>
          <w:color w:val="111111"/>
          <w:sz w:val="28"/>
          <w:sz w:val="28"/>
          <w:szCs w:val="28"/>
          <w:rtl w:val="true"/>
          <w:lang w:bidi="ar-SA"/>
        </w:rPr>
        <w:t>والبدر إن ستر الضباب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يستتر لكن إلى الشمس از دلف</w:t>
      </w:r>
    </w:p>
    <w:p>
      <w:pPr>
        <w:pStyle w:val="BookText"/>
        <w:rPr/>
      </w:pPr>
      <w:r>
        <w:rPr>
          <w:rFonts w:ascii="Amiri" w:hAnsi="Amiri" w:eastAsia="Amiri" w:cs="Amiri"/>
          <w:color w:val="111111"/>
          <w:sz w:val="28"/>
          <w:sz w:val="28"/>
          <w:szCs w:val="28"/>
          <w:rtl w:val="true"/>
          <w:lang w:bidi="ar-SA"/>
        </w:rPr>
        <w:t xml:space="preserve">وأتى إلى القوم اللثام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يرحموه وهل يصيخ ذو والصلف</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إذا أخطى الكبار فطفلهم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جناه أليس فيكم من عطف </w:t>
      </w:r>
      <w:bookmarkStart w:id="707" w:name="pg16085_238872"/>
    </w:p>
    <w:p>
      <w:pPr>
        <w:pStyle w:val="BookText"/>
        <w:rPr/>
      </w:pPr>
      <w:bookmarkEnd w:id="707"/>
      <w:r>
        <w:rPr>
          <w:rFonts w:ascii="Amiri" w:hAnsi="Amiri" w:eastAsia="Amiri" w:cs="Amiri"/>
          <w:color w:val="111111"/>
          <w:sz w:val="28"/>
          <w:sz w:val="28"/>
          <w:szCs w:val="28"/>
          <w:rtl w:val="true"/>
          <w:lang w:bidi="ar-SA"/>
        </w:rPr>
        <w:t>والطفل يرحمه الخلائق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من جحد الإله ومن عرف</w:t>
      </w:r>
    </w:p>
    <w:p>
      <w:pPr>
        <w:pStyle w:val="BookText"/>
        <w:rPr/>
      </w:pPr>
      <w:r>
        <w:rPr>
          <w:rFonts w:ascii="Amiri" w:hAnsi="Amiri" w:eastAsia="Amiri" w:cs="Amiri"/>
          <w:color w:val="111111"/>
          <w:sz w:val="28"/>
          <w:sz w:val="28"/>
          <w:szCs w:val="28"/>
          <w:rtl w:val="true"/>
          <w:lang w:bidi="ar-SA"/>
        </w:rPr>
        <w:t xml:space="preserve">لا ماء يرويه ولا بلبانه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وهل يُروى الظما ثدي نشف</w:t>
      </w:r>
    </w:p>
    <w:p>
      <w:pPr>
        <w:pStyle w:val="BookText"/>
        <w:rPr/>
      </w:pPr>
      <w:r>
        <w:rPr>
          <w:rFonts w:ascii="Amiri" w:hAnsi="Amiri" w:eastAsia="Amiri" w:cs="Amiri"/>
          <w:color w:val="111111"/>
          <w:sz w:val="28"/>
          <w:sz w:val="28"/>
          <w:szCs w:val="28"/>
          <w:rtl w:val="true"/>
          <w:lang w:bidi="ar-SA"/>
        </w:rPr>
        <w:t>هذا الفرات ومهر أُمّي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نُذاد وكلّ وغد يغترف</w:t>
      </w:r>
    </w:p>
    <w:p>
      <w:pPr>
        <w:pStyle w:val="BookText"/>
        <w:rPr/>
      </w:pPr>
      <w:r>
        <w:rPr>
          <w:rFonts w:ascii="Amiri" w:hAnsi="Amiri" w:eastAsia="Amiri" w:cs="Amiri"/>
          <w:color w:val="111111"/>
          <w:sz w:val="28"/>
          <w:sz w:val="28"/>
          <w:szCs w:val="28"/>
          <w:rtl w:val="true"/>
          <w:lang w:bidi="ar-SA"/>
        </w:rPr>
        <w:t xml:space="preserve">تجري المياه به عباباً طاغياً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رقّوا على الطفل الظمئ بملأ كف</w:t>
      </w:r>
    </w:p>
    <w:p>
      <w:pPr>
        <w:pStyle w:val="BookText"/>
        <w:rPr/>
      </w:pPr>
      <w:r>
        <w:rPr>
          <w:rFonts w:ascii="Amiri" w:hAnsi="Amiri" w:eastAsia="Amiri" w:cs="Amiri"/>
          <w:color w:val="111111"/>
          <w:sz w:val="28"/>
          <w:sz w:val="28"/>
          <w:szCs w:val="28"/>
          <w:rtl w:val="true"/>
          <w:lang w:bidi="ar-SA"/>
        </w:rPr>
        <w:t>فرماه حرملة اللعين بسهمه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من دمه النجيع وقد وكف</w:t>
      </w:r>
    </w:p>
    <w:p>
      <w:pPr>
        <w:pStyle w:val="BookText"/>
        <w:rPr/>
      </w:pPr>
      <w:r>
        <w:rPr>
          <w:rFonts w:ascii="Amiri" w:hAnsi="Amiri" w:eastAsia="Amiri" w:cs="Amiri"/>
          <w:color w:val="111111"/>
          <w:sz w:val="28"/>
          <w:sz w:val="28"/>
          <w:szCs w:val="28"/>
          <w:rtl w:val="true"/>
          <w:lang w:bidi="ar-SA"/>
        </w:rPr>
        <w:t>ويل لكفٌ أثبتت في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الردى والنحر كالرمح انقصف</w:t>
      </w:r>
    </w:p>
    <w:p>
      <w:pPr>
        <w:pStyle w:val="BookText"/>
        <w:rPr/>
      </w:pPr>
      <w:r>
        <w:rPr>
          <w:rFonts w:ascii="Amiri" w:hAnsi="Amiri" w:eastAsia="Amiri" w:cs="Amiri"/>
          <w:color w:val="111111"/>
          <w:sz w:val="28"/>
          <w:sz w:val="28"/>
          <w:szCs w:val="28"/>
          <w:rtl w:val="true"/>
          <w:lang w:bidi="ar-SA"/>
        </w:rPr>
        <w:t>فتناول السبط الدماء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حتّى الأفق بالشفق اتصف</w:t>
      </w:r>
    </w:p>
    <w:p>
      <w:pPr>
        <w:pStyle w:val="BookText"/>
        <w:rPr/>
      </w:pPr>
      <w:r>
        <w:rPr>
          <w:rFonts w:ascii="Amiri" w:hAnsi="Amiri" w:eastAsia="Amiri" w:cs="Amiri"/>
          <w:color w:val="111111"/>
          <w:sz w:val="28"/>
          <w:sz w:val="28"/>
          <w:szCs w:val="28"/>
          <w:rtl w:val="true"/>
          <w:lang w:bidi="ar-SA"/>
        </w:rPr>
        <w:t>فأتى نداء القدس يملأ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أحسين خُذه ولا تخف</w:t>
      </w:r>
    </w:p>
    <w:p>
      <w:pPr>
        <w:pStyle w:val="BookText"/>
        <w:rPr/>
      </w:pPr>
      <w:r>
        <w:rPr>
          <w:rFonts w:ascii="Amiri" w:hAnsi="Amiri" w:eastAsia="Amiri" w:cs="Amiri"/>
          <w:color w:val="111111"/>
          <w:sz w:val="28"/>
          <w:sz w:val="28"/>
          <w:szCs w:val="28"/>
          <w:rtl w:val="true"/>
          <w:lang w:bidi="ar-SA"/>
        </w:rPr>
        <w:t>هذا الذبيح وأنت ذاك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أوفيته نذراً كما فعل السلف</w:t>
      </w:r>
    </w:p>
    <w:p>
      <w:pPr>
        <w:pStyle w:val="BookText"/>
        <w:rPr/>
      </w:pPr>
      <w:r>
        <w:rPr>
          <w:rFonts w:ascii="Amiri" w:hAnsi="Amiri" w:eastAsia="Amiri" w:cs="Amiri"/>
          <w:color w:val="111111"/>
          <w:sz w:val="28"/>
          <w:sz w:val="28"/>
          <w:szCs w:val="28"/>
          <w:rtl w:val="true"/>
          <w:lang w:bidi="ar-SA"/>
        </w:rPr>
        <w:t>لا يُؤيسنك اليوم ممّا قد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فادحات الإثم جيش مزدهف</w:t>
      </w:r>
    </w:p>
    <w:p>
      <w:pPr>
        <w:pStyle w:val="BookText"/>
        <w:rPr/>
      </w:pPr>
      <w:r>
        <w:rPr>
          <w:rFonts w:ascii="Amiri" w:hAnsi="Amiri" w:eastAsia="Amiri" w:cs="Amiri"/>
          <w:color w:val="111111"/>
          <w:sz w:val="28"/>
          <w:sz w:val="28"/>
          <w:szCs w:val="28"/>
          <w:rtl w:val="true"/>
          <w:lang w:bidi="ar-SA"/>
        </w:rPr>
        <w:t>فغداً ينالون الجزاء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بجهنّم وتنال بالصّبر الغُرَف</w:t>
      </w:r>
    </w:p>
    <w:p>
      <w:pPr>
        <w:pStyle w:val="BookText"/>
        <w:rPr/>
      </w:pPr>
      <w:r>
        <w:rPr>
          <w:rFonts w:ascii="Amiri" w:hAnsi="Amiri" w:eastAsia="Amiri" w:cs="Amiri"/>
          <w:color w:val="111111"/>
          <w:sz w:val="28"/>
          <w:sz w:val="28"/>
          <w:szCs w:val="28"/>
          <w:rtl w:val="true"/>
          <w:lang w:bidi="ar-SA"/>
        </w:rPr>
        <w:t>وينال طفلك بالجنان مراضعاً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ويظلّه في مهده حور تصف</w:t>
      </w:r>
    </w:p>
    <w:p>
      <w:pPr>
        <w:pStyle w:val="BookText"/>
        <w:rPr/>
      </w:pPr>
      <w:r>
        <w:rPr>
          <w:rFonts w:ascii="Amiri" w:hAnsi="Amiri" w:eastAsia="Amiri" w:cs="Amiri"/>
          <w:color w:val="111111"/>
          <w:sz w:val="28"/>
          <w:sz w:val="28"/>
          <w:szCs w:val="28"/>
          <w:rtl w:val="true"/>
          <w:lang w:bidi="ar-SA"/>
        </w:rPr>
        <w:t>وهوى يشقّ الأرض جرحاً غائراً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قلبها قبراً لطفل مختطَف</w:t>
      </w:r>
    </w:p>
    <w:p>
      <w:pPr>
        <w:pStyle w:val="Heading4"/>
        <w:numPr>
          <w:ilvl w:val="3"/>
          <w:numId w:val="1"/>
        </w:numPr>
        <w:rPr/>
      </w:pPr>
      <w:bookmarkStart w:id="708" w:name="__RefHeading___Toc504526_1280447820"/>
      <w:bookmarkStart w:id="709" w:name="_Toc266"/>
      <w:bookmarkEnd w:id="708"/>
      <w:r>
        <w:rPr>
          <w:rtl w:val="true"/>
        </w:rPr>
        <w:t>ممّا جادت به قريحة حجّة الإسلام الشيخ محمّد حسين الإصفهاني</w:t>
      </w:r>
      <w:r>
        <w:rPr>
          <w:rtl w:val="true"/>
        </w:rPr>
        <w:t>(</w:t>
      </w:r>
      <w:r>
        <w:rPr>
          <w:rtl w:val="true"/>
        </w:rPr>
        <w:t>رحمۀ الله علیه</w:t>
      </w:r>
      <w:r>
        <w:rPr>
          <w:rtl w:val="true"/>
        </w:rPr>
        <w:t>)</w:t>
      </w:r>
      <w:bookmarkEnd w:id="709"/>
    </w:p>
    <w:p>
      <w:pPr>
        <w:pStyle w:val="BookText"/>
        <w:rPr/>
      </w:pPr>
      <w:r>
        <w:rPr>
          <w:rFonts w:ascii="IRNazanin" w:hAnsi="IRNazanin" w:eastAsia="IRNazanin"/>
          <w:color w:val="111111"/>
          <w:sz w:val="28"/>
          <w:sz w:val="28"/>
          <w:szCs w:val="28"/>
          <w:rtl w:val="true"/>
          <w:lang w:bidi="fa-IR"/>
        </w:rPr>
        <w:t>خیر مقدم علی اصغر زسفر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حش الله که بهمراه پدر می آید</w:t>
      </w:r>
    </w:p>
    <w:p>
      <w:pPr>
        <w:pStyle w:val="BookText"/>
        <w:rPr/>
      </w:pPr>
      <w:r>
        <w:rPr>
          <w:rFonts w:ascii="IRNazanin" w:hAnsi="IRNazanin" w:eastAsia="IRNazanin"/>
          <w:color w:val="111111"/>
          <w:sz w:val="28"/>
          <w:sz w:val="28"/>
          <w:szCs w:val="28"/>
          <w:rtl w:val="true"/>
          <w:lang w:bidi="fa-IR"/>
        </w:rPr>
        <w:t>ناز پرورده من آمد سوی گهواره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میسزد گر منهم بر قدمش روی بناز</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طوطی من سخنی از چه زبان بسته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بیش نرفتی که چنین خسته شدی </w:t>
      </w:r>
    </w:p>
    <w:p>
      <w:pPr>
        <w:pStyle w:val="BookText"/>
        <w:rPr/>
      </w:pPr>
      <w:r>
        <w:rPr>
          <w:rFonts w:ascii="IRNazanin" w:hAnsi="IRNazanin" w:eastAsia="IRNazanin"/>
          <w:color w:val="111111"/>
          <w:sz w:val="28"/>
          <w:sz w:val="28"/>
          <w:szCs w:val="28"/>
          <w:rtl w:val="true"/>
          <w:lang w:bidi="fa-IR"/>
        </w:rPr>
        <w:t>ای جگر تشنه که با سوز جگر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لب رفتی و با دیده تر آمده ای</w:t>
      </w:r>
    </w:p>
    <w:p>
      <w:pPr>
        <w:pStyle w:val="BookText"/>
        <w:rPr/>
      </w:pPr>
      <w:r>
        <w:rPr>
          <w:rFonts w:ascii="IRNazanin" w:hAnsi="IRNazanin" w:eastAsia="IRNazanin"/>
          <w:color w:val="111111"/>
          <w:sz w:val="28"/>
          <w:sz w:val="28"/>
          <w:szCs w:val="28"/>
          <w:rtl w:val="true"/>
          <w:lang w:bidi="fa-IR"/>
        </w:rPr>
        <w:t xml:space="preserve">از چه آغشته بخونی تو بدامان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رفتی بسلامت بسر دوش پدر</w:t>
      </w:r>
    </w:p>
    <w:p>
      <w:pPr>
        <w:pStyle w:val="BookText"/>
        <w:rPr/>
      </w:pPr>
      <w:r>
        <w:rPr>
          <w:rFonts w:ascii="IRNazanin" w:hAnsi="IRNazanin" w:eastAsia="IRNazanin"/>
          <w:color w:val="111111"/>
          <w:sz w:val="28"/>
          <w:sz w:val="28"/>
          <w:szCs w:val="28"/>
          <w:rtl w:val="true"/>
          <w:lang w:bidi="fa-IR"/>
        </w:rPr>
        <w:t>آخر ای غنچه پژمرده که سیرابت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تیر تو را از چه چنین خوابت کرد</w:t>
      </w:r>
    </w:p>
    <w:p>
      <w:pPr>
        <w:pStyle w:val="BookText"/>
        <w:rPr/>
      </w:pPr>
      <w:r>
        <w:rPr>
          <w:rFonts w:ascii="IRNazanin" w:hAnsi="IRNazanin" w:eastAsia="IRNazanin"/>
          <w:color w:val="111111"/>
          <w:sz w:val="28"/>
          <w:sz w:val="28"/>
          <w:szCs w:val="28"/>
          <w:rtl w:val="true"/>
          <w:lang w:bidi="fa-IR"/>
        </w:rPr>
        <w:t>ای چهای بلبل شیدا تو چنین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سوز عطش باز مگو مدهوشی</w:t>
      </w:r>
    </w:p>
    <w:p>
      <w:pPr>
        <w:pStyle w:val="BookText"/>
        <w:rPr/>
      </w:pPr>
      <w:r>
        <w:rPr>
          <w:rFonts w:ascii="IRNazanin" w:hAnsi="IRNazanin" w:eastAsia="IRNazanin"/>
          <w:color w:val="111111"/>
          <w:sz w:val="28"/>
          <w:sz w:val="28"/>
          <w:szCs w:val="28"/>
          <w:rtl w:val="true"/>
          <w:lang w:bidi="fa-IR"/>
        </w:rPr>
        <w:t>گل من خار خدنگ که گلوی تو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تا گوش تو را تیر جفای که درید</w:t>
      </w:r>
    </w:p>
    <w:p>
      <w:pPr>
        <w:pStyle w:val="BookText"/>
        <w:rPr/>
      </w:pPr>
      <w:r>
        <w:rPr>
          <w:rFonts w:ascii="IRNazanin" w:hAnsi="IRNazanin" w:eastAsia="IRNazanin"/>
          <w:color w:val="111111"/>
          <w:sz w:val="28"/>
          <w:sz w:val="28"/>
          <w:szCs w:val="28"/>
          <w:rtl w:val="true"/>
          <w:lang w:bidi="fa-IR"/>
        </w:rPr>
        <w:t>پنجه ظلم که ای غنچه گل خوارت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ستم بر تو بر مادر بیمارت کرد</w:t>
      </w:r>
    </w:p>
    <w:p>
      <w:pPr>
        <w:pStyle w:val="BookText"/>
        <w:rPr/>
      </w:pPr>
      <w:r>
        <w:rPr>
          <w:rFonts w:ascii="IRNazanin" w:hAnsi="IRNazanin" w:eastAsia="IRNazanin"/>
          <w:color w:val="111111"/>
          <w:sz w:val="28"/>
          <w:sz w:val="28"/>
          <w:szCs w:val="28"/>
          <w:rtl w:val="true"/>
          <w:lang w:bidi="fa-IR"/>
        </w:rPr>
        <w:t xml:space="preserve">چه شد ای بلبل خوشخوان زنوا افتادی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زاشیان رفتی و در دام بلا افتادی</w:t>
      </w:r>
    </w:p>
    <w:p>
      <w:pPr>
        <w:pStyle w:val="BookText"/>
        <w:rPr/>
      </w:pPr>
      <w:r>
        <w:rPr>
          <w:rFonts w:ascii="IRNazanin" w:hAnsi="IRNazanin" w:eastAsia="IRNazanin"/>
          <w:color w:val="111111"/>
          <w:sz w:val="28"/>
          <w:sz w:val="28"/>
          <w:szCs w:val="28"/>
          <w:rtl w:val="true"/>
          <w:lang w:bidi="fa-IR"/>
        </w:rPr>
        <w:t>چه شد ای روح روانم که زجان سیر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یک قطره آبی هدف تیر شدی</w:t>
      </w:r>
    </w:p>
    <w:p>
      <w:pPr>
        <w:pStyle w:val="BookText"/>
        <w:rPr/>
      </w:pPr>
      <w:r>
        <w:rPr>
          <w:rFonts w:ascii="IRNazanin" w:hAnsi="IRNazanin" w:eastAsia="IRNazanin"/>
          <w:color w:val="111111"/>
          <w:sz w:val="28"/>
          <w:sz w:val="28"/>
          <w:szCs w:val="28"/>
          <w:rtl w:val="true"/>
          <w:lang w:bidi="fa-IR"/>
        </w:rPr>
        <w:t xml:space="preserve">بودم امّید که تا بال و پری باز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عیشی زگل روی تو من ساز کنم</w:t>
      </w:r>
    </w:p>
    <w:p>
      <w:pPr>
        <w:pStyle w:val="BookText"/>
        <w:rPr/>
      </w:pPr>
      <w:r>
        <w:rPr>
          <w:rFonts w:ascii="IRNazanin" w:hAnsi="IRNazanin" w:eastAsia="IRNazanin"/>
          <w:color w:val="111111"/>
          <w:sz w:val="28"/>
          <w:sz w:val="28"/>
          <w:szCs w:val="28"/>
          <w:rtl w:val="true"/>
          <w:lang w:bidi="fa-IR"/>
        </w:rPr>
        <w:t xml:space="preserve">ناوک خصم تو را عاقبت از شیر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تقدیر زشیریت به چه تدبیر گرفت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اگرت آب ندادند و مرا شیر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حلق تو را طاقت این تیر نبود </w:t>
      </w:r>
      <w:bookmarkStart w:id="710" w:name="pg16085_238876"/>
    </w:p>
    <w:p>
      <w:pPr>
        <w:pStyle w:val="BookText"/>
        <w:rPr/>
      </w:pPr>
      <w:bookmarkEnd w:id="710"/>
      <w:r>
        <w:rPr>
          <w:rFonts w:ascii="IRNazanin" w:hAnsi="IRNazanin" w:eastAsia="IRNazanin"/>
          <w:color w:val="111111"/>
          <w:sz w:val="28"/>
          <w:sz w:val="28"/>
          <w:szCs w:val="28"/>
          <w:rtl w:val="true"/>
          <w:lang w:bidi="fa-IR"/>
        </w:rPr>
        <w:t>وای بر حرمله کز خون تو اندیشه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بر کودکی و سوز درون تو نکرد</w:t>
      </w:r>
    </w:p>
    <w:p>
      <w:pPr>
        <w:pStyle w:val="BookText"/>
        <w:rPr/>
      </w:pPr>
      <w:r>
        <w:rPr>
          <w:rFonts w:ascii="IRNazanin" w:hAnsi="IRNazanin" w:eastAsia="IRNazanin"/>
          <w:color w:val="111111"/>
          <w:sz w:val="28"/>
          <w:sz w:val="28"/>
          <w:szCs w:val="28"/>
          <w:rtl w:val="true"/>
          <w:lang w:bidi="fa-IR"/>
        </w:rPr>
        <w:t xml:space="preserve">ای دریغا که شدی کشته و بیشیری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تا چه کند داغ تو پیری من</w:t>
      </w:r>
    </w:p>
    <w:p>
      <w:pPr>
        <w:pStyle w:val="BookText"/>
        <w:rPr/>
      </w:pPr>
      <w:r>
        <w:rPr>
          <w:rFonts w:ascii="IRNazanin" w:hAnsi="IRNazanin" w:eastAsia="IRNazanin"/>
          <w:color w:val="111111"/>
          <w:sz w:val="28"/>
          <w:sz w:val="28"/>
          <w:szCs w:val="28"/>
          <w:rtl w:val="true"/>
          <w:lang w:bidi="fa-IR"/>
        </w:rPr>
        <w:t>وای بر حال دل مادر بیچاره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مادر و گهواره و قنداقه تو</w:t>
      </w:r>
    </w:p>
    <w:p>
      <w:pPr>
        <w:pStyle w:val="BookText"/>
        <w:rPr/>
      </w:pPr>
      <w:r>
        <w:rPr>
          <w:rFonts w:ascii="IRNazanin" w:hAnsi="IRNazanin" w:eastAsia="IRNazanin"/>
          <w:color w:val="111111"/>
          <w:sz w:val="28"/>
          <w:sz w:val="28"/>
          <w:szCs w:val="28"/>
          <w:rtl w:val="true"/>
          <w:lang w:bidi="fa-IR"/>
        </w:rPr>
        <w:t>چشم از مادر غمدیده چرا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مگرای شیره جان شیر که را نوشیدی</w:t>
      </w:r>
    </w:p>
    <w:p>
      <w:pPr>
        <w:pStyle w:val="Heading4"/>
        <w:numPr>
          <w:ilvl w:val="3"/>
          <w:numId w:val="1"/>
        </w:numPr>
        <w:rPr/>
      </w:pPr>
      <w:bookmarkStart w:id="711" w:name="__RefHeading___Toc504528_1280447820"/>
      <w:bookmarkStart w:id="712" w:name="_Toc267"/>
      <w:bookmarkEnd w:id="711"/>
      <w:r>
        <w:rPr>
          <w:rtl w:val="true"/>
        </w:rPr>
        <w:t>مباراة الشعر أو تقريب المعنى بالعربيّة</w:t>
      </w:r>
      <w:bookmarkEnd w:id="712"/>
    </w:p>
    <w:p>
      <w:pPr>
        <w:pStyle w:val="BookText"/>
        <w:rPr/>
      </w:pPr>
      <w:r>
        <w:rPr>
          <w:rFonts w:ascii="Amiri" w:hAnsi="Amiri" w:eastAsia="Amiri" w:cs="Amiri"/>
          <w:color w:val="111111"/>
          <w:sz w:val="28"/>
          <w:sz w:val="28"/>
          <w:szCs w:val="28"/>
          <w:rtl w:val="true"/>
          <w:lang w:bidi="ar-SA"/>
        </w:rPr>
        <w:t>ألف أهلاً بعلىّ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حضن أبيه الأطهر</w:t>
      </w:r>
    </w:p>
    <w:p>
      <w:pPr>
        <w:pStyle w:val="BookText"/>
        <w:rPr/>
      </w:pPr>
      <w:r>
        <w:rPr>
          <w:rFonts w:ascii="Amiri" w:hAnsi="Amiri" w:eastAsia="Amiri" w:cs="Amiri"/>
          <w:color w:val="111111"/>
          <w:sz w:val="28"/>
          <w:sz w:val="28"/>
          <w:szCs w:val="28"/>
          <w:rtl w:val="true"/>
          <w:lang w:bidi="ar-SA"/>
        </w:rPr>
        <w:t>عاد للمهد الذي ظلّلته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بحنان ودلال غضر</w:t>
      </w:r>
    </w:p>
    <w:p>
      <w:pPr>
        <w:pStyle w:val="BookText"/>
        <w:rPr/>
      </w:pPr>
      <w:r>
        <w:rPr>
          <w:rFonts w:ascii="Amiri" w:hAnsi="Amiri" w:eastAsia="Amiri" w:cs="Amiri"/>
          <w:color w:val="111111"/>
          <w:sz w:val="28"/>
          <w:sz w:val="28"/>
          <w:szCs w:val="28"/>
          <w:rtl w:val="true"/>
          <w:lang w:bidi="ar-SA"/>
        </w:rPr>
        <w:t>فليط خدّي في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أهل لهذا السفر</w:t>
      </w:r>
    </w:p>
    <w:p>
      <w:pPr>
        <w:pStyle w:val="BookText"/>
        <w:rPr/>
      </w:pPr>
      <w:r>
        <w:rPr>
          <w:rFonts w:ascii="Amiri" w:hAnsi="Amiri" w:eastAsia="Amiri" w:cs="Amiri"/>
          <w:color w:val="111111"/>
          <w:sz w:val="28"/>
          <w:sz w:val="28"/>
          <w:szCs w:val="28"/>
          <w:rtl w:val="true"/>
          <w:lang w:bidi="ar-SA"/>
        </w:rPr>
        <w:t>مالغرَيدي ذاوٍ لحنه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في الأيكة أو لم يطر</w:t>
      </w:r>
    </w:p>
    <w:p>
      <w:pPr>
        <w:pStyle w:val="BookText"/>
        <w:rPr/>
      </w:pPr>
      <w:r>
        <w:rPr>
          <w:rFonts w:ascii="IRNazanin" w:hAnsi="IRNazanin" w:eastAsia="IRNazanin"/>
          <w:color w:val="111111"/>
          <w:sz w:val="28"/>
          <w:sz w:val="28"/>
          <w:szCs w:val="28"/>
          <w:rtl w:val="true"/>
          <w:lang w:bidi="fa-IR"/>
        </w:rPr>
        <w:t>رحت ظمئان وقد عُدت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بفؤاد بالظما مستعر</w:t>
      </w:r>
    </w:p>
    <w:p>
      <w:pPr>
        <w:pStyle w:val="BookText"/>
        <w:rPr/>
      </w:pPr>
      <w:r>
        <w:rPr>
          <w:rFonts w:ascii="Amiri" w:hAnsi="Amiri" w:eastAsia="Amiri" w:cs="Amiri"/>
          <w:color w:val="111111"/>
          <w:sz w:val="28"/>
          <w:sz w:val="28"/>
          <w:szCs w:val="28"/>
          <w:rtl w:val="true"/>
          <w:lang w:bidi="ar-SA"/>
        </w:rPr>
        <w:t>شفة ظمأى وها 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الجيّد بطوق أحمر</w:t>
      </w:r>
    </w:p>
    <w:p>
      <w:pPr>
        <w:pStyle w:val="BookText"/>
        <w:rPr/>
      </w:pPr>
      <w:r>
        <w:rPr>
          <w:rFonts w:ascii="Amiri" w:hAnsi="Amiri" w:eastAsia="Amiri" w:cs="Amiri"/>
          <w:color w:val="111111"/>
          <w:sz w:val="28"/>
          <w:sz w:val="28"/>
          <w:szCs w:val="28"/>
          <w:rtl w:val="true"/>
          <w:lang w:bidi="ar-SA"/>
        </w:rPr>
        <w:t>ما ما الذي غشّاك بالقاني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في حضن أبيك العطر</w:t>
      </w:r>
    </w:p>
    <w:p>
      <w:pPr>
        <w:pStyle w:val="BookText"/>
        <w:rPr/>
      </w:pPr>
      <w:r>
        <w:rPr>
          <w:rFonts w:ascii="Amiri" w:hAnsi="Amiri" w:eastAsia="Amiri" w:cs="Amiri"/>
          <w:color w:val="111111"/>
          <w:sz w:val="28"/>
          <w:sz w:val="28"/>
          <w:szCs w:val="28"/>
          <w:rtl w:val="true"/>
          <w:lang w:bidi="ar-SA"/>
        </w:rPr>
        <w:t>رحت من بيني جيد أتلع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وجبين بالسنا مزدهر</w:t>
      </w:r>
    </w:p>
    <w:p>
      <w:pPr>
        <w:pStyle w:val="BookText"/>
        <w:rPr/>
      </w:pPr>
      <w:r>
        <w:rPr>
          <w:rFonts w:ascii="Amiri" w:hAnsi="Amiri" w:eastAsia="Amiri" w:cs="Amiri"/>
          <w:color w:val="111111"/>
          <w:sz w:val="28"/>
          <w:sz w:val="28"/>
          <w:szCs w:val="28"/>
          <w:rtl w:val="true"/>
          <w:lang w:bidi="ar-SA"/>
        </w:rPr>
        <w:t>أبت إذ أبت وقد سال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ساعدي منك دماء المنحر</w:t>
      </w:r>
    </w:p>
    <w:p>
      <w:pPr>
        <w:pStyle w:val="BookText"/>
        <w:rPr/>
      </w:pPr>
      <w:r>
        <w:rPr>
          <w:rFonts w:ascii="Amiri" w:hAnsi="Amiri" w:eastAsia="Amiri" w:cs="Amiri"/>
          <w:color w:val="111111"/>
          <w:sz w:val="28"/>
          <w:sz w:val="28"/>
          <w:szCs w:val="28"/>
          <w:rtl w:val="true"/>
          <w:lang w:bidi="ar-SA"/>
        </w:rPr>
        <w:t>ولقد عاث الظمأ في 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ذبلت مثل ذبول الزهر</w:t>
      </w:r>
    </w:p>
    <w:p>
      <w:pPr>
        <w:pStyle w:val="BookText"/>
        <w:rPr/>
      </w:pPr>
      <w:r>
        <w:rPr>
          <w:rFonts w:ascii="Amiri" w:hAnsi="Amiri" w:eastAsia="Amiri" w:cs="Amiri"/>
          <w:color w:val="111111"/>
          <w:sz w:val="28"/>
          <w:sz w:val="28"/>
          <w:szCs w:val="28"/>
          <w:rtl w:val="true"/>
          <w:lang w:bidi="ar-SA"/>
        </w:rPr>
        <w:t>وتر السهم جرى هدهدة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صادحاً في نحرك المنكسر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هوّمت في إغفائه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زادها ثقلاً أنين الوتر </w:t>
      </w:r>
    </w:p>
    <w:p>
      <w:pPr>
        <w:pStyle w:val="BookText"/>
        <w:rPr/>
      </w:pPr>
      <w:r>
        <w:rPr>
          <w:rFonts w:ascii="Amiri" w:hAnsi="Amiri" w:eastAsia="Amiri" w:cs="Amiri"/>
          <w:color w:val="111111"/>
          <w:sz w:val="28"/>
          <w:sz w:val="28"/>
          <w:szCs w:val="28"/>
          <w:rtl w:val="true"/>
          <w:lang w:bidi="ar-SA"/>
        </w:rPr>
        <w:t>أيّها الغرّيد لم لم تنطلق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نغمات كقصار السور</w:t>
      </w:r>
    </w:p>
    <w:p>
      <w:pPr>
        <w:pStyle w:val="BookText"/>
        <w:rPr/>
      </w:pPr>
      <w:r>
        <w:rPr>
          <w:rFonts w:ascii="Amiri" w:hAnsi="Amiri" w:eastAsia="Amiri" w:cs="Amiri"/>
          <w:color w:val="111111"/>
          <w:sz w:val="28"/>
          <w:sz w:val="28"/>
          <w:szCs w:val="28"/>
          <w:rtl w:val="true"/>
          <w:lang w:bidi="ar-SA"/>
        </w:rPr>
        <w:t>الظما أسكته أم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نور أبيه المسفر</w:t>
      </w:r>
    </w:p>
    <w:p>
      <w:pPr>
        <w:pStyle w:val="BookText"/>
        <w:rPr/>
      </w:pPr>
      <w:r>
        <w:rPr>
          <w:rFonts w:ascii="Amiri" w:hAnsi="Amiri" w:eastAsia="Amiri" w:cs="Amiri"/>
          <w:color w:val="111111"/>
          <w:sz w:val="28"/>
          <w:sz w:val="28"/>
          <w:szCs w:val="28"/>
          <w:rtl w:val="true"/>
          <w:lang w:bidi="ar-SA"/>
        </w:rPr>
        <w:t>كيف يسطيع ظمئ عاطش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ينغني بحشى منفطر</w:t>
      </w:r>
    </w:p>
    <w:p>
      <w:pPr>
        <w:pStyle w:val="BookText"/>
        <w:rPr/>
      </w:pPr>
      <w:r>
        <w:rPr>
          <w:rFonts w:ascii="Amiri" w:hAnsi="Amiri" w:eastAsia="Amiri" w:cs="Amiri"/>
          <w:color w:val="111111"/>
          <w:sz w:val="28"/>
          <w:sz w:val="28"/>
          <w:szCs w:val="28"/>
          <w:rtl w:val="true"/>
          <w:lang w:bidi="ar-SA"/>
        </w:rPr>
        <w:t>أم لعلّ السهم في حلقومه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يا للمصاب الأكبر</w:t>
      </w:r>
    </w:p>
    <w:p>
      <w:pPr>
        <w:pStyle w:val="BookText"/>
        <w:rPr/>
      </w:pPr>
      <w:r>
        <w:rPr>
          <w:rFonts w:ascii="Amiri" w:hAnsi="Amiri" w:eastAsia="Amiri" w:cs="Amiri"/>
          <w:color w:val="111111"/>
          <w:sz w:val="28"/>
          <w:sz w:val="28"/>
          <w:szCs w:val="28"/>
          <w:rtl w:val="true"/>
          <w:lang w:bidi="ar-SA"/>
        </w:rPr>
        <w:t>جسمه الرخص على ما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كالبرعم لم ينتشر</w:t>
      </w:r>
    </w:p>
    <w:p>
      <w:pPr>
        <w:pStyle w:val="BookText"/>
        <w:rPr/>
      </w:pPr>
      <w:r>
        <w:rPr>
          <w:rFonts w:ascii="Amiri" w:hAnsi="Amiri" w:eastAsia="Amiri" w:cs="Amiri"/>
          <w:color w:val="111111"/>
          <w:sz w:val="28"/>
          <w:sz w:val="28"/>
          <w:szCs w:val="28"/>
          <w:rtl w:val="true"/>
          <w:lang w:bidi="ar-SA"/>
        </w:rPr>
        <w:t>فيه من وقع الظما مسّ اللظى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قلبي وخز الأُبَر</w:t>
      </w:r>
    </w:p>
    <w:p>
      <w:pPr>
        <w:pStyle w:val="BookText"/>
        <w:rPr/>
      </w:pPr>
      <w:r>
        <w:rPr>
          <w:rFonts w:ascii="Amiri" w:hAnsi="Amiri" w:eastAsia="Amiri" w:cs="Amiri"/>
          <w:color w:val="111111"/>
          <w:sz w:val="28"/>
          <w:sz w:val="28"/>
          <w:szCs w:val="28"/>
          <w:rtl w:val="true"/>
          <w:lang w:bidi="ar-SA"/>
        </w:rPr>
        <w:t>لعتاق الطير أمسى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مزّقت أعضائه بالمنسر</w:t>
      </w:r>
    </w:p>
    <w:p>
      <w:pPr>
        <w:pStyle w:val="BookText"/>
        <w:rPr/>
      </w:pPr>
      <w:r>
        <w:rPr>
          <w:rFonts w:ascii="Amiri" w:hAnsi="Amiri" w:eastAsia="Amiri" w:cs="Amiri"/>
          <w:color w:val="111111"/>
          <w:sz w:val="28"/>
          <w:sz w:val="28"/>
          <w:szCs w:val="28"/>
          <w:rtl w:val="true"/>
          <w:lang w:bidi="ar-SA"/>
        </w:rPr>
        <w:t>ودّع المهد فلم يرجع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ودّعني مصطبري</w:t>
      </w:r>
    </w:p>
    <w:p>
      <w:pPr>
        <w:pStyle w:val="BookText"/>
        <w:rPr/>
      </w:pPr>
      <w:r>
        <w:rPr>
          <w:rFonts w:ascii="Amiri" w:hAnsi="Amiri" w:eastAsia="Amiri" w:cs="Amiri"/>
          <w:color w:val="111111"/>
          <w:sz w:val="28"/>
          <w:sz w:val="28"/>
          <w:szCs w:val="28"/>
          <w:rtl w:val="true"/>
          <w:lang w:bidi="ar-SA"/>
        </w:rPr>
        <w:t>فارقت عيني منه طلعة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كجمال الروض غبّ المطر</w:t>
      </w:r>
    </w:p>
    <w:p>
      <w:pPr>
        <w:pStyle w:val="BookText"/>
        <w:rPr/>
      </w:pPr>
      <w:r>
        <w:rPr>
          <w:rFonts w:ascii="Amiri" w:hAnsi="Amiri" w:eastAsia="Amiri" w:cs="Amiri"/>
          <w:color w:val="111111"/>
          <w:sz w:val="28"/>
          <w:sz w:val="28"/>
          <w:szCs w:val="28"/>
          <w:rtl w:val="true"/>
          <w:lang w:bidi="ar-SA"/>
        </w:rPr>
        <w:t>ظامئ يسقى نبالاً صوّبت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لفم ما زال لمّا يثغر</w:t>
      </w:r>
    </w:p>
    <w:p>
      <w:pPr>
        <w:pStyle w:val="BookText"/>
        <w:rPr/>
      </w:pPr>
      <w:r>
        <w:rPr>
          <w:rFonts w:ascii="Amiri" w:hAnsi="Amiri" w:eastAsia="Amiri" w:cs="Amiri"/>
          <w:color w:val="111111"/>
          <w:sz w:val="28"/>
          <w:sz w:val="28"/>
          <w:szCs w:val="28"/>
          <w:rtl w:val="true"/>
          <w:lang w:bidi="ar-SA"/>
        </w:rPr>
        <w:t>أتراه ملّ من حرّ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ضيفاً لساقى الكوثر</w:t>
      </w:r>
    </w:p>
    <w:p>
      <w:pPr>
        <w:pStyle w:val="BookText"/>
        <w:rPr/>
      </w:pPr>
      <w:r>
        <w:rPr>
          <w:rFonts w:ascii="Amiri" w:hAnsi="Amiri" w:eastAsia="Amiri" w:cs="Amiri"/>
          <w:color w:val="111111"/>
          <w:sz w:val="28"/>
          <w:sz w:val="28"/>
          <w:szCs w:val="28"/>
          <w:rtl w:val="true"/>
          <w:lang w:bidi="ar-SA"/>
        </w:rPr>
        <w:t>إنّني أودعت فيه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لغرسي أملاً لم يثمر</w:t>
      </w:r>
    </w:p>
    <w:p>
      <w:pPr>
        <w:pStyle w:val="BookText"/>
        <w:rPr/>
      </w:pPr>
      <w:r>
        <w:rPr>
          <w:rFonts w:ascii="Amiri" w:hAnsi="Amiri" w:eastAsia="Amiri" w:cs="Amiri"/>
          <w:color w:val="111111"/>
          <w:sz w:val="28"/>
          <w:sz w:val="28"/>
          <w:szCs w:val="28"/>
          <w:rtl w:val="true"/>
          <w:lang w:bidi="ar-SA"/>
        </w:rPr>
        <w:t>ولقد أصحرت في أرض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نال القضا من شجري</w:t>
      </w:r>
    </w:p>
    <w:p>
      <w:pPr>
        <w:pStyle w:val="BookText"/>
        <w:rPr/>
      </w:pPr>
      <w:r>
        <w:rPr>
          <w:rFonts w:ascii="Amiri" w:hAnsi="Amiri" w:eastAsia="Amiri" w:cs="Amiri"/>
          <w:color w:val="111111"/>
          <w:sz w:val="28"/>
          <w:sz w:val="28"/>
          <w:szCs w:val="28"/>
          <w:rtl w:val="true"/>
          <w:lang w:bidi="ar-SA"/>
        </w:rPr>
        <w:t>يحرم الماء فيرمى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من ظمأ بالشرر</w:t>
      </w:r>
    </w:p>
    <w:p>
      <w:pPr>
        <w:pStyle w:val="BookText"/>
        <w:rPr/>
      </w:pPr>
      <w:r>
        <w:rPr>
          <w:rFonts w:ascii="Amiri" w:hAnsi="Amiri" w:eastAsia="Amiri" w:cs="Amiri"/>
          <w:color w:val="111111"/>
          <w:sz w:val="28"/>
          <w:sz w:val="28"/>
          <w:szCs w:val="28"/>
          <w:rtl w:val="true"/>
          <w:lang w:bidi="ar-SA"/>
        </w:rPr>
        <w:t>وأنا أنظر مالي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قد كفّ منّي بصري</w:t>
      </w:r>
    </w:p>
    <w:p>
      <w:pPr>
        <w:pStyle w:val="BookText"/>
        <w:rPr/>
      </w:pPr>
      <w:r>
        <w:rPr>
          <w:rFonts w:ascii="Amiri" w:hAnsi="Amiri" w:eastAsia="Amiri" w:cs="Amiri"/>
          <w:color w:val="111111"/>
          <w:sz w:val="28"/>
          <w:sz w:val="28"/>
          <w:szCs w:val="28"/>
          <w:rtl w:val="true"/>
          <w:lang w:bidi="ar-SA"/>
        </w:rPr>
        <w:t>من رأى العاطش يسقى 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والله إحدى الكُبَر</w:t>
      </w:r>
    </w:p>
    <w:p>
      <w:pPr>
        <w:pStyle w:val="BookText"/>
        <w:rPr/>
      </w:pPr>
      <w:r>
        <w:rPr>
          <w:rFonts w:ascii="IRNazanin" w:hAnsi="IRNazanin" w:eastAsia="IRNazanin"/>
          <w:color w:val="111111"/>
          <w:sz w:val="28"/>
          <w:sz w:val="28"/>
          <w:szCs w:val="28"/>
          <w:rtl w:val="true"/>
          <w:lang w:bidi="fa-IR"/>
        </w:rPr>
        <w:t>یا فؤاداً نزعت 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خصمك الرحمن باري البشر</w:t>
      </w:r>
    </w:p>
    <w:p>
      <w:pPr>
        <w:pStyle w:val="BookText"/>
        <w:rPr/>
      </w:pPr>
      <w:r>
        <w:rPr>
          <w:rFonts w:ascii="Amiri" w:hAnsi="Amiri" w:eastAsia="Amiri" w:cs="Amiri"/>
          <w:color w:val="111111"/>
          <w:sz w:val="28"/>
          <w:sz w:val="28"/>
          <w:szCs w:val="28"/>
          <w:rtl w:val="true"/>
          <w:lang w:bidi="ar-SA"/>
        </w:rPr>
        <w:t>ويك لم تعطف على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بفؤاد ذعر</w:t>
      </w:r>
    </w:p>
    <w:p>
      <w:pPr>
        <w:pStyle w:val="BookText"/>
        <w:rPr/>
      </w:pPr>
      <w:r>
        <w:rPr>
          <w:rFonts w:ascii="Amiri" w:hAnsi="Amiri" w:eastAsia="Amiri" w:cs="Amiri"/>
          <w:color w:val="111111"/>
          <w:sz w:val="28"/>
          <w:sz w:val="28"/>
          <w:szCs w:val="28"/>
          <w:rtl w:val="true"/>
          <w:lang w:bidi="ar-SA"/>
        </w:rPr>
        <w:t>أيّ وغد بين برديك اغتدى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آدميّ الشكل وحش المخبر</w:t>
      </w:r>
    </w:p>
    <w:p>
      <w:pPr>
        <w:pStyle w:val="BookText"/>
        <w:rPr/>
      </w:pPr>
      <w:r>
        <w:rPr>
          <w:rFonts w:ascii="Amiri" w:hAnsi="Amiri" w:eastAsia="Amiri" w:cs="Amiri"/>
          <w:color w:val="111111"/>
          <w:sz w:val="28"/>
          <w:sz w:val="28"/>
          <w:szCs w:val="28"/>
          <w:rtl w:val="true"/>
          <w:lang w:bidi="ar-SA"/>
        </w:rPr>
        <w:t>لعنة الله على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تورده في سقر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أسفاً يُذبح طفلي ظامناً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لا ينقضي للمحشر </w:t>
      </w:r>
      <w:bookmarkStart w:id="713" w:name="pg16085_238881"/>
    </w:p>
    <w:p>
      <w:pPr>
        <w:pStyle w:val="Heading4"/>
        <w:numPr>
          <w:ilvl w:val="3"/>
          <w:numId w:val="1"/>
        </w:numPr>
        <w:rPr/>
      </w:pPr>
      <w:bookmarkStart w:id="714" w:name="__RefHeading___Toc504530_1280447820"/>
      <w:bookmarkStart w:id="715" w:name="_Toc268"/>
      <w:bookmarkEnd w:id="713"/>
      <w:bookmarkEnd w:id="714"/>
      <w:r>
        <w:rPr>
          <w:rtl w:val="true"/>
        </w:rPr>
        <w:t>أشجى المراثي للفاضل الشيرازي</w:t>
      </w:r>
      <w:bookmarkEnd w:id="715"/>
    </w:p>
    <w:p>
      <w:pPr>
        <w:pStyle w:val="BookText"/>
        <w:rPr/>
      </w:pPr>
      <w:r>
        <w:rPr>
          <w:rFonts w:ascii="IRNazanin" w:hAnsi="IRNazanin" w:eastAsia="IRNazanin"/>
          <w:color w:val="111111"/>
          <w:sz w:val="28"/>
          <w:sz w:val="28"/>
          <w:szCs w:val="28"/>
          <w:rtl w:val="true"/>
          <w:lang w:bidi="fa-IR"/>
        </w:rPr>
        <w:t>اصغرای بلبل خوش لهجه پر شور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ناورک خصم زدت مهر خموشی بدهان</w:t>
      </w:r>
    </w:p>
    <w:p>
      <w:pPr>
        <w:pStyle w:val="BookText"/>
        <w:rPr/>
      </w:pPr>
      <w:r>
        <w:rPr>
          <w:rFonts w:ascii="IRNazanin" w:hAnsi="IRNazanin" w:eastAsia="IRNazanin"/>
          <w:color w:val="111111"/>
          <w:sz w:val="28"/>
          <w:sz w:val="28"/>
          <w:szCs w:val="28"/>
          <w:rtl w:val="true"/>
          <w:lang w:bidi="fa-IR"/>
        </w:rPr>
        <w:t>تا که از دست ستم تیر شرربار 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پرزنان آمد و بر حلق لطیف تو نشست</w:t>
      </w:r>
    </w:p>
    <w:p>
      <w:pPr>
        <w:pStyle w:val="BookText"/>
        <w:rPr/>
      </w:pPr>
      <w:r>
        <w:rPr>
          <w:rFonts w:ascii="IRNazanin" w:hAnsi="IRNazanin" w:eastAsia="IRNazanin"/>
          <w:color w:val="111111"/>
          <w:sz w:val="28"/>
          <w:sz w:val="28"/>
          <w:szCs w:val="28"/>
          <w:rtl w:val="true"/>
          <w:lang w:bidi="fa-IR"/>
        </w:rPr>
        <w:t xml:space="preserve">قلب زهرا و دل احمد مختار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بجنان حیدر کرّار نشست</w:t>
      </w:r>
    </w:p>
    <w:p>
      <w:pPr>
        <w:pStyle w:val="BookText"/>
        <w:rPr/>
      </w:pPr>
      <w:r>
        <w:rPr>
          <w:rFonts w:ascii="IRNazanin" w:hAnsi="IRNazanin" w:eastAsia="IRNazanin"/>
          <w:color w:val="111111"/>
          <w:sz w:val="28"/>
          <w:sz w:val="28"/>
          <w:szCs w:val="28"/>
          <w:rtl w:val="true"/>
          <w:lang w:bidi="fa-IR"/>
        </w:rPr>
        <w:t>قدّ چون سرو حسین گشت از آن تیر کمان</w:t>
      </w:r>
    </w:p>
    <w:p>
      <w:pPr>
        <w:pStyle w:val="BookText"/>
        <w:rPr/>
      </w:pPr>
      <w:r>
        <w:rPr>
          <w:rFonts w:ascii="IRNazanin" w:hAnsi="IRNazanin" w:eastAsia="IRNazanin"/>
          <w:color w:val="111111"/>
          <w:sz w:val="28"/>
          <w:sz w:val="28"/>
          <w:szCs w:val="28"/>
          <w:rtl w:val="true"/>
          <w:lang w:bidi="fa-IR"/>
        </w:rPr>
        <w:t>نه همین ناوک دلدوز گلوی تو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خلق جهان را همه آن تیر درید</w:t>
      </w:r>
    </w:p>
    <w:p>
      <w:pPr>
        <w:pStyle w:val="BookText"/>
        <w:rPr/>
      </w:pPr>
      <w:r>
        <w:rPr>
          <w:rFonts w:ascii="IRNazanin" w:hAnsi="IRNazanin" w:eastAsia="IRNazanin"/>
          <w:color w:val="111111"/>
          <w:sz w:val="28"/>
          <w:sz w:val="28"/>
          <w:szCs w:val="28"/>
          <w:rtl w:val="true"/>
          <w:lang w:bidi="fa-IR"/>
        </w:rPr>
        <w:t>عرش اعظم همه از آن تیر بلرزید طپید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 تا به حجابات تقدّس برسید</w:t>
      </w:r>
    </w:p>
    <w:p>
      <w:pPr>
        <w:pStyle w:val="BookText"/>
        <w:rPr/>
      </w:pPr>
      <w:r>
        <w:rPr>
          <w:rFonts w:ascii="IRNazanin" w:hAnsi="IRNazanin" w:eastAsia="IRNazanin"/>
          <w:color w:val="111111"/>
          <w:sz w:val="28"/>
          <w:sz w:val="28"/>
          <w:szCs w:val="28"/>
          <w:rtl w:val="true"/>
          <w:lang w:bidi="fa-IR"/>
        </w:rPr>
        <w:t>ورنه از چیست تزلزل به همه کون و مکان</w:t>
      </w:r>
    </w:p>
    <w:p>
      <w:pPr>
        <w:pStyle w:val="BookText"/>
        <w:rPr/>
      </w:pPr>
      <w:r>
        <w:rPr>
          <w:rFonts w:ascii="IRNazanin" w:hAnsi="IRNazanin" w:eastAsia="IRNazanin"/>
          <w:color w:val="111111"/>
          <w:sz w:val="28"/>
          <w:sz w:val="28"/>
          <w:szCs w:val="28"/>
          <w:rtl w:val="true"/>
          <w:lang w:bidi="fa-IR"/>
        </w:rPr>
        <w:t xml:space="preserve">روز مادر چه سر زلف تو گردید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بختم از آسیب وبالست تباه</w:t>
      </w:r>
    </w:p>
    <w:p>
      <w:pPr>
        <w:pStyle w:val="BookText"/>
        <w:rPr/>
      </w:pPr>
      <w:r>
        <w:rPr>
          <w:rFonts w:ascii="IRNazanin" w:hAnsi="IRNazanin" w:eastAsia="IRNazanin"/>
          <w:color w:val="111111"/>
          <w:sz w:val="28"/>
          <w:sz w:val="28"/>
          <w:szCs w:val="28"/>
          <w:rtl w:val="true"/>
          <w:lang w:bidi="fa-IR"/>
        </w:rPr>
        <w:t xml:space="preserve">برکشم از دل شوریده همی ناله و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طاير قدسى من عاقبت افتاد بچاه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تابان من آخر شدی از دیده نهان </w:t>
      </w:r>
    </w:p>
    <w:p>
      <w:pPr>
        <w:pStyle w:val="BookText"/>
        <w:rPr/>
      </w:pPr>
      <w:r>
        <w:rPr>
          <w:rFonts w:ascii="IRNazanin" w:hAnsi="IRNazanin" w:eastAsia="IRNazanin"/>
          <w:color w:val="111111"/>
          <w:sz w:val="28"/>
          <w:sz w:val="28"/>
          <w:szCs w:val="28"/>
          <w:rtl w:val="true"/>
          <w:lang w:bidi="fa-IR"/>
        </w:rPr>
        <w:t>مهد بهر تو من از سینه و سامان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گاهواره هم از آغوش دل و جان بستم</w:t>
      </w:r>
    </w:p>
    <w:p>
      <w:pPr>
        <w:pStyle w:val="BookText"/>
        <w:rPr/>
      </w:pPr>
      <w:r>
        <w:rPr>
          <w:rFonts w:ascii="IRNazanin" w:hAnsi="IRNazanin" w:eastAsia="IRNazanin"/>
          <w:color w:val="111111"/>
          <w:sz w:val="28"/>
          <w:sz w:val="28"/>
          <w:szCs w:val="28"/>
          <w:rtl w:val="true"/>
          <w:lang w:bidi="fa-IR"/>
        </w:rPr>
        <w:t>بهر دلشادی تو من سرو سامان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ازل عهد بر آن زلف پریشان بستم</w:t>
      </w:r>
    </w:p>
    <w:p>
      <w:pPr>
        <w:pStyle w:val="BookText"/>
        <w:rPr/>
      </w:pPr>
      <w:r>
        <w:rPr>
          <w:rFonts w:ascii="IRNazanin" w:hAnsi="IRNazanin" w:eastAsia="IRNazanin"/>
          <w:color w:val="111111"/>
          <w:sz w:val="28"/>
          <w:sz w:val="28"/>
          <w:szCs w:val="28"/>
          <w:rtl w:val="true"/>
          <w:lang w:bidi="fa-IR"/>
        </w:rPr>
        <w:t>تا ابد ماند مرا داغ تو اندر دل وجان</w:t>
      </w:r>
    </w:p>
    <w:p>
      <w:pPr>
        <w:pStyle w:val="BookText"/>
        <w:rPr/>
      </w:pPr>
      <w:r>
        <w:rPr>
          <w:rFonts w:ascii="IRNazanin" w:hAnsi="IRNazanin" w:eastAsia="IRNazanin"/>
          <w:color w:val="111111"/>
          <w:sz w:val="28"/>
          <w:sz w:val="28"/>
          <w:szCs w:val="28"/>
          <w:rtl w:val="true"/>
          <w:lang w:bidi="fa-IR"/>
        </w:rPr>
        <w:t>طفل شش ماهه من جرم و تقصیر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خواست که پستان منش شیر نداشت</w:t>
      </w:r>
    </w:p>
    <w:p>
      <w:pPr>
        <w:pStyle w:val="BookText"/>
        <w:rPr/>
      </w:pPr>
      <w:r>
        <w:rPr>
          <w:rFonts w:ascii="IRNazanin" w:hAnsi="IRNazanin" w:eastAsia="IRNazanin"/>
          <w:color w:val="111111"/>
          <w:sz w:val="28"/>
          <w:sz w:val="28"/>
          <w:szCs w:val="28"/>
          <w:rtl w:val="true"/>
          <w:lang w:bidi="fa-IR"/>
        </w:rPr>
        <w:t>گلوی نازل او طاقت این تیر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تسلیم و رضا در کف تقدیر نداشت</w:t>
      </w:r>
    </w:p>
    <w:p>
      <w:pPr>
        <w:pStyle w:val="BookText"/>
        <w:rPr/>
      </w:pPr>
      <w:r>
        <w:rPr>
          <w:rFonts w:ascii="IRNazanin" w:hAnsi="IRNazanin" w:eastAsia="IRNazanin"/>
          <w:color w:val="111111"/>
          <w:sz w:val="28"/>
          <w:sz w:val="28"/>
          <w:szCs w:val="28"/>
          <w:rtl w:val="true"/>
          <w:lang w:bidi="fa-IR"/>
        </w:rPr>
        <w:t>در ره دوست نبودش بجز از نقد روان</w:t>
      </w:r>
    </w:p>
    <w:p>
      <w:pPr>
        <w:pStyle w:val="BookText"/>
        <w:rPr/>
      </w:pPr>
      <w:r>
        <w:rPr>
          <w:rFonts w:ascii="IRNazanin" w:hAnsi="IRNazanin" w:eastAsia="IRNazanin"/>
          <w:color w:val="111111"/>
          <w:sz w:val="28"/>
          <w:sz w:val="28"/>
          <w:szCs w:val="28"/>
          <w:rtl w:val="true"/>
          <w:lang w:bidi="fa-IR"/>
        </w:rPr>
        <w:t xml:space="preserve">جای خالی تو را من بحرم چون 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شود قلبم و بیرون شود از چشم ترم</w:t>
      </w:r>
    </w:p>
    <w:p>
      <w:pPr>
        <w:pStyle w:val="BookText"/>
        <w:rPr/>
      </w:pPr>
      <w:r>
        <w:rPr>
          <w:rFonts w:ascii="IRNazanin" w:hAnsi="IRNazanin" w:eastAsia="IRNazanin"/>
          <w:color w:val="111111"/>
          <w:sz w:val="28"/>
          <w:sz w:val="28"/>
          <w:szCs w:val="28"/>
          <w:rtl w:val="true"/>
          <w:lang w:bidi="fa-IR"/>
        </w:rPr>
        <w:t xml:space="preserve">نشنوم صوت تو را نعره زنم از جگرم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داغ تو بدل از تو نمانده است نشان</w:t>
      </w:r>
    </w:p>
    <w:p>
      <w:pPr>
        <w:pStyle w:val="BookText"/>
        <w:rPr/>
      </w:pPr>
      <w:r>
        <w:rPr>
          <w:rFonts w:ascii="IRNazanin" w:hAnsi="IRNazanin" w:eastAsia="IRNazanin"/>
          <w:color w:val="111111"/>
          <w:sz w:val="28"/>
          <w:sz w:val="28"/>
          <w:szCs w:val="28"/>
          <w:rtl w:val="true"/>
          <w:lang w:bidi="fa-IR"/>
        </w:rPr>
        <w:t>خون فشان گشته زداغ تو همه اهل حرم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سان داغ غمت گشت قرین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اخترم گشته سیه همچه سیه محفل من </w:t>
      </w:r>
    </w:p>
    <w:p>
      <w:pPr>
        <w:pStyle w:val="BookText"/>
        <w:rPr/>
      </w:pPr>
      <w:r>
        <w:rPr>
          <w:rFonts w:ascii="IRNazanin" w:hAnsi="IRNazanin" w:eastAsia="IRNazanin"/>
          <w:color w:val="111111"/>
          <w:sz w:val="28"/>
          <w:sz w:val="28"/>
          <w:szCs w:val="28"/>
          <w:rtl w:val="true"/>
          <w:lang w:bidi="fa-IR"/>
        </w:rPr>
        <w:t>گوئیا آب غم آغشته شده این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بجز دیده پر خون نبود حاصل من</w:t>
      </w:r>
    </w:p>
    <w:p>
      <w:pPr>
        <w:pStyle w:val="BookText"/>
        <w:rPr/>
      </w:pPr>
      <w:r>
        <w:rPr>
          <w:rFonts w:ascii="IRNazanin" w:hAnsi="IRNazanin" w:eastAsia="IRNazanin"/>
          <w:color w:val="111111"/>
          <w:sz w:val="28"/>
          <w:sz w:val="28"/>
          <w:szCs w:val="28"/>
          <w:rtl w:val="true"/>
          <w:lang w:bidi="fa-IR"/>
        </w:rPr>
        <w:t>گلشن عمر مرا کاش کند مرگ خزان</w:t>
      </w:r>
    </w:p>
    <w:p>
      <w:pPr>
        <w:pStyle w:val="BookText"/>
        <w:rPr/>
      </w:pPr>
      <w:r>
        <w:rPr>
          <w:rFonts w:ascii="IRNazanin" w:hAnsi="IRNazanin" w:eastAsia="IRNazanin"/>
          <w:color w:val="111111"/>
          <w:sz w:val="28"/>
          <w:sz w:val="28"/>
          <w:szCs w:val="28"/>
          <w:rtl w:val="true"/>
          <w:lang w:bidi="fa-IR"/>
        </w:rPr>
        <w:t>مرغ خوشخوان من از چه هدف تیر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يشخط من بسته زنجیر شدی</w:t>
      </w:r>
    </w:p>
    <w:p>
      <w:pPr>
        <w:pStyle w:val="BookText"/>
        <w:rPr/>
      </w:pPr>
      <w:r>
        <w:rPr>
          <w:rFonts w:ascii="IRNazanin" w:hAnsi="IRNazanin" w:eastAsia="IRNazanin"/>
          <w:color w:val="111111"/>
          <w:sz w:val="28"/>
          <w:sz w:val="28"/>
          <w:szCs w:val="28"/>
          <w:rtl w:val="true"/>
          <w:lang w:bidi="fa-IR"/>
        </w:rPr>
        <w:t>هدهد خوشخبرم از چه زمین گیر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کردم که زمن رنجه دلگیر شدی</w:t>
      </w:r>
    </w:p>
    <w:p>
      <w:pPr>
        <w:pStyle w:val="BookText"/>
        <w:rPr/>
      </w:pPr>
      <w:r>
        <w:rPr>
          <w:rFonts w:ascii="IRNazanin" w:hAnsi="IRNazanin" w:eastAsia="IRNazanin"/>
          <w:color w:val="111111"/>
          <w:sz w:val="28"/>
          <w:sz w:val="28"/>
          <w:szCs w:val="28"/>
          <w:rtl w:val="true"/>
          <w:lang w:bidi="fa-IR"/>
        </w:rPr>
        <w:t>که شدی چون در اشک از بصرم زود روان</w:t>
      </w:r>
    </w:p>
    <w:p>
      <w:pPr>
        <w:pStyle w:val="BookText"/>
        <w:rPr/>
      </w:pPr>
      <w:r>
        <w:rPr>
          <w:rFonts w:ascii="IRNazanin" w:hAnsi="IRNazanin" w:eastAsia="IRNazanin"/>
          <w:color w:val="111111"/>
          <w:sz w:val="28"/>
          <w:sz w:val="28"/>
          <w:szCs w:val="28"/>
          <w:rtl w:val="true"/>
          <w:lang w:bidi="fa-IR"/>
        </w:rPr>
        <w:t>چون فتادی زنوا مرغ خوش الحان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خاموش شدی شمع شبستان حسین</w:t>
      </w:r>
    </w:p>
    <w:p>
      <w:pPr>
        <w:pStyle w:val="BookText"/>
        <w:rPr/>
      </w:pPr>
      <w:r>
        <w:rPr>
          <w:rFonts w:ascii="IRNazanin" w:hAnsi="IRNazanin" w:eastAsia="IRNazanin"/>
          <w:color w:val="111111"/>
          <w:sz w:val="28"/>
          <w:sz w:val="28"/>
          <w:szCs w:val="28"/>
          <w:rtl w:val="true"/>
          <w:lang w:bidi="fa-IR"/>
        </w:rPr>
        <w:t>زود رفتی به محاق ای مه تابان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فشاندی زوفا در راه جانان حسین</w:t>
      </w:r>
    </w:p>
    <w:p>
      <w:pPr>
        <w:pStyle w:val="BookText"/>
        <w:rPr/>
      </w:pPr>
      <w:r>
        <w:rPr>
          <w:rFonts w:ascii="IRNazanin" w:hAnsi="IRNazanin" w:eastAsia="IRNazanin"/>
          <w:color w:val="111111"/>
          <w:sz w:val="28"/>
          <w:sz w:val="28"/>
          <w:szCs w:val="28"/>
          <w:rtl w:val="true"/>
          <w:lang w:bidi="fa-IR"/>
        </w:rPr>
        <w:t>غیر داغ بدل از تو نمانده است نشان</w:t>
      </w:r>
    </w:p>
    <w:p>
      <w:pPr>
        <w:pStyle w:val="BookText"/>
        <w:rPr/>
      </w:pPr>
      <w:r>
        <w:rPr>
          <w:rFonts w:ascii="IRNazanin" w:hAnsi="IRNazanin" w:eastAsia="IRNazanin"/>
          <w:color w:val="111111"/>
          <w:sz w:val="28"/>
          <w:sz w:val="28"/>
          <w:szCs w:val="28"/>
          <w:rtl w:val="true"/>
          <w:lang w:bidi="fa-IR"/>
        </w:rPr>
        <w:t xml:space="preserve">جای خالی تو را من بحرم چون 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نشنوم صوت تو را نعره زنم از جگرم</w:t>
      </w:r>
    </w:p>
    <w:p>
      <w:pPr>
        <w:pStyle w:val="BookText"/>
        <w:rPr/>
      </w:pPr>
      <w:r>
        <w:rPr>
          <w:rFonts w:ascii="IRNazanin" w:hAnsi="IRNazanin" w:eastAsia="IRNazanin"/>
          <w:color w:val="111111"/>
          <w:sz w:val="28"/>
          <w:sz w:val="28"/>
          <w:szCs w:val="28"/>
          <w:rtl w:val="true"/>
          <w:lang w:bidi="fa-IR"/>
        </w:rPr>
        <w:t xml:space="preserve">خون شود قلبم و بیرون شود از چشم 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تو را چون به مدینه ببرم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اجل زود که رفت از کف من تاب و توان</w:t>
      </w:r>
      <w:bookmarkStart w:id="716" w:name="pg16085_238887"/>
    </w:p>
    <w:p>
      <w:pPr>
        <w:pStyle w:val="Heading4"/>
        <w:numPr>
          <w:ilvl w:val="3"/>
          <w:numId w:val="1"/>
        </w:numPr>
        <w:rPr/>
      </w:pPr>
      <w:bookmarkStart w:id="717" w:name="__RefHeading___Toc504532_1280447820"/>
      <w:bookmarkStart w:id="718" w:name="_Toc269"/>
      <w:bookmarkEnd w:id="716"/>
      <w:bookmarkEnd w:id="717"/>
      <w:r>
        <w:rPr>
          <w:rtl w:val="true"/>
        </w:rPr>
        <w:t>مباراة الشعر بالعربيّة أو تقريب المعنى</w:t>
      </w:r>
      <w:bookmarkEnd w:id="718"/>
    </w:p>
    <w:p>
      <w:pPr>
        <w:pStyle w:val="BookText"/>
        <w:rPr/>
      </w:pPr>
      <w:r>
        <w:rPr>
          <w:rFonts w:ascii="Amiri" w:hAnsi="Amiri" w:eastAsia="Amiri" w:cs="Amiri"/>
          <w:color w:val="111111"/>
          <w:sz w:val="28"/>
          <w:sz w:val="28"/>
          <w:szCs w:val="28"/>
          <w:rtl w:val="true"/>
          <w:lang w:bidi="ar-SA"/>
        </w:rPr>
        <w:t xml:space="preserve">أنت يا صدّاح يا أصغر يا عذب النغم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هزاراً لحنه المعجب بالسهم انكتم</w:t>
      </w:r>
    </w:p>
    <w:p>
      <w:pPr>
        <w:pStyle w:val="BookText"/>
        <w:rPr/>
      </w:pPr>
      <w:r>
        <w:rPr>
          <w:rFonts w:ascii="Amiri" w:hAnsi="Amiri" w:eastAsia="Amiri" w:cs="Amiri"/>
          <w:color w:val="111111"/>
          <w:sz w:val="28"/>
          <w:sz w:val="28"/>
          <w:szCs w:val="28"/>
          <w:rtl w:val="true"/>
          <w:lang w:bidi="ar-SA"/>
        </w:rPr>
        <w:t xml:space="preserve">جاءك السهم من الخصم كمقذوف الشرر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 جاء وفي نحرك كالطوق استقر</w:t>
      </w:r>
    </w:p>
    <w:p>
      <w:pPr>
        <w:pStyle w:val="BookText"/>
        <w:rPr/>
      </w:pPr>
      <w:r>
        <w:rPr>
          <w:rFonts w:ascii="Amiri" w:hAnsi="Amiri" w:eastAsia="Amiri" w:cs="Amiri"/>
          <w:color w:val="111111"/>
          <w:sz w:val="28"/>
          <w:sz w:val="28"/>
          <w:szCs w:val="28"/>
          <w:rtl w:val="true"/>
          <w:lang w:bidi="ar-SA"/>
        </w:rPr>
        <w:t>وبه قلب رسول الله والطهر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الحزن من جدّك بالخلد انتشر</w:t>
      </w:r>
    </w:p>
    <w:p>
      <w:pPr>
        <w:pStyle w:val="BookText"/>
        <w:rPr/>
      </w:pPr>
      <w:r>
        <w:rPr>
          <w:rFonts w:ascii="Amiri" w:hAnsi="Amiri" w:eastAsia="Amiri" w:cs="Amiri"/>
          <w:color w:val="111111"/>
          <w:sz w:val="28"/>
          <w:sz w:val="28"/>
          <w:szCs w:val="28"/>
          <w:rtl w:val="true"/>
          <w:lang w:bidi="ar-SA"/>
        </w:rPr>
        <w:t>وانحنى ظهر الحسين السبط حزناً وانفصم</w:t>
      </w:r>
    </w:p>
    <w:p>
      <w:pPr>
        <w:pStyle w:val="BookText"/>
        <w:rPr/>
      </w:pPr>
      <w:r>
        <w:rPr>
          <w:rFonts w:ascii="Amiri" w:hAnsi="Amiri" w:eastAsia="Amiri" w:cs="Amiri"/>
          <w:color w:val="111111"/>
          <w:sz w:val="28"/>
          <w:sz w:val="28"/>
          <w:szCs w:val="28"/>
          <w:rtl w:val="true"/>
          <w:lang w:bidi="ar-SA"/>
        </w:rPr>
        <w:t>لم يصب نحرك سهم الرجس حين انطلقا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أولى جميع الخلق منه رهقا</w:t>
      </w:r>
    </w:p>
    <w:p>
      <w:pPr>
        <w:pStyle w:val="BookText"/>
        <w:rPr/>
      </w:pPr>
      <w:r>
        <w:rPr>
          <w:rFonts w:ascii="Amiri" w:hAnsi="Amiri" w:eastAsia="Amiri" w:cs="Amiri"/>
          <w:color w:val="111111"/>
          <w:sz w:val="28"/>
          <w:sz w:val="28"/>
          <w:szCs w:val="28"/>
          <w:rtl w:val="true"/>
          <w:lang w:bidi="ar-SA"/>
        </w:rPr>
        <w:t xml:space="preserve">فهوى العرش وأهل العرش خرّوا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واغتدى فوق حجاب العرش ينحو المطلقا</w:t>
      </w:r>
    </w:p>
    <w:p>
      <w:pPr>
        <w:pStyle w:val="BookText"/>
        <w:rPr/>
      </w:pPr>
      <w:r>
        <w:rPr>
          <w:rFonts w:ascii="Amiri" w:hAnsi="Amiri" w:eastAsia="Amiri" w:cs="Amiri"/>
          <w:color w:val="111111"/>
          <w:sz w:val="28"/>
          <w:sz w:val="28"/>
          <w:szCs w:val="28"/>
          <w:rtl w:val="true"/>
          <w:lang w:bidi="ar-SA"/>
        </w:rPr>
        <w:t>ولذا كلّ بناء الكون أودى وانهدم</w:t>
      </w:r>
    </w:p>
    <w:p>
      <w:pPr>
        <w:pStyle w:val="BookText"/>
        <w:rPr/>
      </w:pPr>
      <w:r>
        <w:rPr>
          <w:rFonts w:ascii="Amiri" w:hAnsi="Amiri" w:eastAsia="Amiri" w:cs="Amiri"/>
          <w:color w:val="111111"/>
          <w:sz w:val="28"/>
          <w:sz w:val="28"/>
          <w:szCs w:val="28"/>
          <w:rtl w:val="true"/>
          <w:lang w:bidi="ar-SA"/>
        </w:rPr>
        <w:t xml:space="preserve">واستحال الصبح في عيني كالليل البهيم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وغدى حظّي كالكهف لأصحاب الرقيم</w:t>
      </w:r>
    </w:p>
    <w:p>
      <w:pPr>
        <w:pStyle w:val="BookText"/>
        <w:rPr/>
      </w:pPr>
      <w:r>
        <w:rPr>
          <w:rFonts w:ascii="Amiri" w:hAnsi="Amiri" w:eastAsia="Amiri" w:cs="Amiri"/>
          <w:color w:val="111111"/>
          <w:sz w:val="28"/>
          <w:sz w:val="28"/>
          <w:szCs w:val="28"/>
          <w:rtl w:val="true"/>
          <w:lang w:bidi="ar-SA"/>
        </w:rPr>
        <w:t xml:space="preserve">أرسل الآه نداء الحزن من قلب كليم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جفاني الطائر القدسيّ أو طفلي العظيم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بدري المشرق في دنياي بالسحب التثم</w:t>
      </w:r>
    </w:p>
    <w:p>
      <w:pPr>
        <w:pStyle w:val="BookText"/>
        <w:rPr/>
      </w:pPr>
      <w:r>
        <w:rPr>
          <w:rFonts w:ascii="Amiri" w:hAnsi="Amiri" w:eastAsia="Amiri" w:cs="Amiri"/>
          <w:color w:val="111111"/>
          <w:sz w:val="28"/>
          <w:sz w:val="28"/>
          <w:szCs w:val="28"/>
          <w:rtl w:val="true"/>
          <w:lang w:bidi="ar-SA"/>
        </w:rPr>
        <w:t>قد نسجت المهد من قلب بأضلاعي الجريح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المهد في بيتي ريحان وروح</w:t>
      </w:r>
    </w:p>
    <w:p>
      <w:pPr>
        <w:pStyle w:val="BookText"/>
        <w:rPr/>
      </w:pPr>
      <w:r>
        <w:rPr>
          <w:rFonts w:ascii="Amiri" w:hAnsi="Amiri" w:eastAsia="Amiri" w:cs="Amiri"/>
          <w:color w:val="111111"/>
          <w:sz w:val="28"/>
          <w:sz w:val="28"/>
          <w:szCs w:val="28"/>
          <w:rtl w:val="true"/>
          <w:lang w:bidi="ar-SA"/>
        </w:rPr>
        <w:t xml:space="preserve">فلكي تهنأ مهدت لك القلب الفسيح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وأقمت المهدكي تغفو في جفني القريح</w:t>
      </w:r>
    </w:p>
    <w:p>
      <w:pPr>
        <w:pStyle w:val="BookText"/>
        <w:rPr/>
      </w:pPr>
      <w:r>
        <w:rPr>
          <w:rFonts w:ascii="Amiri" w:hAnsi="Amiri" w:eastAsia="Amiri" w:cs="Amiri"/>
          <w:color w:val="111111"/>
          <w:sz w:val="28"/>
          <w:sz w:val="28"/>
          <w:szCs w:val="28"/>
          <w:rtl w:val="true"/>
          <w:lang w:bidi="ar-SA"/>
        </w:rPr>
        <w:t>حرقي في القلب لن تفنى ولن يفنى الألم</w:t>
      </w:r>
    </w:p>
    <w:p>
      <w:pPr>
        <w:pStyle w:val="BookText"/>
        <w:rPr/>
      </w:pPr>
      <w:r>
        <w:rPr>
          <w:rFonts w:ascii="Amiri" w:hAnsi="Amiri" w:eastAsia="Amiri" w:cs="Amiri"/>
          <w:color w:val="111111"/>
          <w:sz w:val="28"/>
          <w:sz w:val="28"/>
          <w:szCs w:val="28"/>
          <w:rtl w:val="true"/>
          <w:lang w:bidi="ar-SA"/>
        </w:rPr>
        <w:t xml:space="preserve">أيّ ذنب لصغير عمره نصف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الماء وقد فارق صدري لبنه</w:t>
      </w:r>
    </w:p>
    <w:p>
      <w:pPr>
        <w:pStyle w:val="BookText"/>
        <w:rPr/>
      </w:pPr>
      <w:r>
        <w:rPr>
          <w:rFonts w:ascii="Amiri" w:hAnsi="Amiri" w:eastAsia="Amiri" w:cs="Amiri"/>
          <w:color w:val="111111"/>
          <w:sz w:val="28"/>
          <w:sz w:val="28"/>
          <w:szCs w:val="28"/>
          <w:rtl w:val="true"/>
          <w:lang w:bidi="ar-SA"/>
        </w:rPr>
        <w:t xml:space="preserve">أفهل يقوى لنصل السهم ثغر السوسنه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مالها إلّا الرضا والصبر روح مؤمنه</w:t>
      </w:r>
    </w:p>
    <w:p>
      <w:pPr>
        <w:pStyle w:val="BookText"/>
        <w:rPr/>
      </w:pPr>
      <w:r>
        <w:rPr>
          <w:rFonts w:ascii="Amiri" w:hAnsi="Amiri" w:eastAsia="Amiri" w:cs="Amiri"/>
          <w:color w:val="111111"/>
          <w:sz w:val="28"/>
          <w:sz w:val="28"/>
          <w:szCs w:val="28"/>
          <w:rtl w:val="true"/>
          <w:lang w:bidi="ar-SA"/>
        </w:rPr>
        <w:t>في سبيل الله صبراً ورضاً فيما حتم</w:t>
      </w:r>
    </w:p>
    <w:p>
      <w:pPr>
        <w:pStyle w:val="BookText"/>
        <w:rPr/>
      </w:pPr>
      <w:r>
        <w:rPr>
          <w:rFonts w:ascii="Amiri" w:hAnsi="Amiri" w:eastAsia="Amiri" w:cs="Amiri"/>
          <w:color w:val="111111"/>
          <w:sz w:val="28"/>
          <w:sz w:val="28"/>
          <w:szCs w:val="28"/>
          <w:rtl w:val="true"/>
          <w:lang w:bidi="ar-SA"/>
        </w:rPr>
        <w:t>كلّما أبصر منك المهد خال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يغتلي قلبي دماً قانٍ من العين جرى</w:t>
      </w:r>
    </w:p>
    <w:p>
      <w:pPr>
        <w:pStyle w:val="BookText"/>
        <w:rPr/>
      </w:pPr>
      <w:r>
        <w:rPr>
          <w:rFonts w:ascii="Amiri" w:hAnsi="Amiri" w:eastAsia="Amiri" w:cs="Amiri"/>
          <w:color w:val="111111"/>
          <w:sz w:val="28"/>
          <w:sz w:val="28"/>
          <w:szCs w:val="28"/>
          <w:rtl w:val="true"/>
          <w:lang w:bidi="ar-SA"/>
        </w:rPr>
        <w:t>بالبكا أتلو من الحزن بقلبي 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وجرى القاني ببيت الله في أُمّ القرى</w:t>
      </w:r>
    </w:p>
    <w:p>
      <w:pPr>
        <w:pStyle w:val="BookText"/>
        <w:rPr/>
      </w:pPr>
      <w:r>
        <w:rPr>
          <w:rFonts w:ascii="Amiri" w:hAnsi="Amiri" w:eastAsia="Amiri" w:cs="Amiri"/>
          <w:color w:val="111111"/>
          <w:sz w:val="28"/>
          <w:sz w:val="28"/>
          <w:szCs w:val="28"/>
          <w:rtl w:val="true"/>
          <w:lang w:bidi="ar-SA"/>
        </w:rPr>
        <w:t>ليس لي منك سوى الهمّ على القلب جثم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حرق كالزهرة الحمراء منّى فى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واكتست دنياي لما غبت أثواب الحداد </w:t>
      </w:r>
    </w:p>
    <w:p>
      <w:pPr>
        <w:pStyle w:val="BookText"/>
        <w:rPr/>
      </w:pPr>
      <w:r>
        <w:rPr>
          <w:rFonts w:ascii="Amiri" w:hAnsi="Amiri" w:eastAsia="Amiri" w:cs="Amiri"/>
          <w:color w:val="111111"/>
          <w:sz w:val="28"/>
          <w:sz w:val="28"/>
          <w:szCs w:val="28"/>
          <w:rtl w:val="true"/>
          <w:lang w:bidi="ar-SA"/>
        </w:rPr>
        <w:t>ما تبقّى من سنىّ العمر أعوام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عيني منك إذ غبت دموع وسواد</w:t>
      </w:r>
    </w:p>
    <w:p>
      <w:pPr>
        <w:pStyle w:val="BookText"/>
        <w:rPr/>
      </w:pPr>
      <w:r>
        <w:rPr>
          <w:rFonts w:ascii="Amiri" w:hAnsi="Amiri" w:eastAsia="Amiri" w:cs="Amiri"/>
          <w:color w:val="111111"/>
          <w:sz w:val="28"/>
          <w:sz w:val="28"/>
          <w:szCs w:val="28"/>
          <w:rtl w:val="true"/>
          <w:lang w:bidi="ar-SA"/>
        </w:rPr>
        <w:t>كوكبي غاب وشمل الهم في القلب التثم</w:t>
      </w:r>
    </w:p>
    <w:p>
      <w:pPr>
        <w:pStyle w:val="BookText"/>
        <w:rPr/>
      </w:pPr>
      <w:r>
        <w:rPr>
          <w:rFonts w:ascii="Amiri" w:hAnsi="Amiri" w:eastAsia="Amiri" w:cs="Amiri"/>
          <w:color w:val="111111"/>
          <w:sz w:val="28"/>
          <w:sz w:val="28"/>
          <w:szCs w:val="28"/>
          <w:rtl w:val="true"/>
          <w:lang w:bidi="ar-SA"/>
        </w:rPr>
        <w:t>ليتني ينثرني كالورق الذاوي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كظماك اشتدّ في الشوق لك القلب اللهيف</w:t>
      </w:r>
    </w:p>
    <w:p>
      <w:pPr>
        <w:pStyle w:val="BookText"/>
        <w:rPr/>
      </w:pPr>
      <w:r>
        <w:rPr>
          <w:rFonts w:ascii="Amiri" w:hAnsi="Amiri" w:eastAsia="Amiri" w:cs="Amiri"/>
          <w:color w:val="111111"/>
          <w:sz w:val="28"/>
          <w:sz w:val="28"/>
          <w:szCs w:val="28"/>
          <w:rtl w:val="true"/>
          <w:lang w:bidi="ar-SA"/>
        </w:rPr>
        <w:t xml:space="preserve">ليتني قطرت من عيني عمري بالنزيف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لا نغماً يرسل طيري لا رفيف</w:t>
      </w:r>
    </w:p>
    <w:p>
      <w:pPr>
        <w:pStyle w:val="BookText"/>
        <w:rPr/>
      </w:pPr>
      <w:r>
        <w:rPr>
          <w:rFonts w:ascii="Amiri" w:hAnsi="Amiri" w:eastAsia="Amiri" w:cs="Amiri"/>
          <w:color w:val="111111"/>
          <w:sz w:val="28"/>
          <w:sz w:val="28"/>
          <w:szCs w:val="28"/>
          <w:rtl w:val="true"/>
          <w:lang w:bidi="ar-SA"/>
        </w:rPr>
        <w:t>ليس إلّا الدمع مسجوعاً بآهات السئم</w:t>
      </w:r>
    </w:p>
    <w:p>
      <w:pPr>
        <w:pStyle w:val="BookText"/>
        <w:rPr/>
      </w:pPr>
      <w:r>
        <w:rPr>
          <w:rFonts w:ascii="Amiri" w:hAnsi="Amiri" w:eastAsia="Amiri" w:cs="Amiri"/>
          <w:color w:val="111111"/>
          <w:sz w:val="28"/>
          <w:sz w:val="28"/>
          <w:szCs w:val="28"/>
          <w:rtl w:val="true"/>
          <w:lang w:bidi="ar-SA"/>
        </w:rPr>
        <w:t>أيّها الغرّيد قد صرت لراميك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غزالاً سابحاً في الأرض بالفجّ وقف</w:t>
      </w:r>
    </w:p>
    <w:p>
      <w:pPr>
        <w:pStyle w:val="BookText"/>
        <w:rPr/>
      </w:pPr>
      <w:r>
        <w:rPr>
          <w:rFonts w:ascii="Amiri" w:hAnsi="Amiri" w:eastAsia="Amiri" w:cs="Amiri"/>
          <w:color w:val="111111"/>
          <w:sz w:val="28"/>
          <w:sz w:val="28"/>
          <w:szCs w:val="28"/>
          <w:rtl w:val="true"/>
          <w:lang w:bidi="ar-SA"/>
        </w:rPr>
        <w:t xml:space="preserve">أنت كالهدهد إذ جئت نبيّاً بالطرف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مهدك لا تخش عدوّاً لا تخف</w:t>
      </w:r>
    </w:p>
    <w:p>
      <w:pPr>
        <w:pStyle w:val="BookText"/>
        <w:rPr/>
      </w:pPr>
      <w:r>
        <w:rPr>
          <w:rFonts w:ascii="Amiri" w:hAnsi="Amiri" w:eastAsia="Amiri" w:cs="Amiri"/>
          <w:color w:val="111111"/>
          <w:sz w:val="28"/>
          <w:sz w:val="28"/>
          <w:szCs w:val="28"/>
          <w:rtl w:val="true"/>
          <w:lang w:bidi="ar-SA"/>
        </w:rPr>
        <w:t>لك كلّ الخير موفوراً وللخصم الندم</w:t>
      </w:r>
    </w:p>
    <w:p>
      <w:pPr>
        <w:pStyle w:val="BookText"/>
        <w:rPr/>
      </w:pPr>
      <w:r>
        <w:rPr>
          <w:rFonts w:ascii="Amiri" w:hAnsi="Amiri" w:eastAsia="Amiri" w:cs="Amiri"/>
          <w:color w:val="111111"/>
          <w:sz w:val="28"/>
          <w:sz w:val="28"/>
          <w:szCs w:val="28"/>
          <w:rtl w:val="true"/>
          <w:lang w:bidi="ar-SA"/>
        </w:rPr>
        <w:t>أنت يا غرّيد سبط المصطفى بين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شمعاً كسى دنياي أطياباً ونور</w:t>
      </w:r>
    </w:p>
    <w:p>
      <w:pPr>
        <w:pStyle w:val="BookText"/>
        <w:rPr/>
      </w:pPr>
      <w:r>
        <w:rPr>
          <w:rFonts w:ascii="Amiri" w:hAnsi="Amiri" w:eastAsia="Amiri" w:cs="Amiri"/>
          <w:color w:val="111111"/>
          <w:sz w:val="28"/>
          <w:sz w:val="28"/>
          <w:szCs w:val="28"/>
          <w:rtl w:val="true"/>
          <w:lang w:bidi="ar-SA"/>
        </w:rPr>
        <w:t>لم أخفاك المحاق اليوم يا بدر البدور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 فارقت دنياي إلى دنيا السرور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وفديت السبط يا أصغر فادٍ في الأُمم</w:t>
      </w:r>
      <w:bookmarkStart w:id="719" w:name="pg16085_238893"/>
    </w:p>
    <w:p>
      <w:pPr>
        <w:pStyle w:val="BookText"/>
        <w:rPr/>
      </w:pPr>
      <w:bookmarkEnd w:id="719"/>
      <w:r>
        <w:rPr>
          <w:rFonts w:ascii="Amiri" w:hAnsi="Amiri" w:eastAsia="Amiri" w:cs="Amiri"/>
          <w:color w:val="111111"/>
          <w:sz w:val="28"/>
          <w:sz w:val="28"/>
          <w:szCs w:val="28"/>
          <w:rtl w:val="true"/>
          <w:lang w:bidi="ar-SA"/>
        </w:rPr>
        <w:t>ذكرياتي منك نارٌ في الحشى تلتهب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وخيال ينسج الذكرى وعين تسكب</w:t>
      </w:r>
    </w:p>
    <w:p>
      <w:pPr>
        <w:pStyle w:val="BookText"/>
        <w:rPr/>
      </w:pPr>
      <w:r>
        <w:rPr>
          <w:rFonts w:ascii="Amiri" w:hAnsi="Amiri" w:eastAsia="Amiri" w:cs="Amiri"/>
          <w:color w:val="111111"/>
          <w:sz w:val="28"/>
          <w:sz w:val="28"/>
          <w:szCs w:val="28"/>
          <w:rtl w:val="true"/>
          <w:lang w:bidi="ar-SA"/>
        </w:rPr>
        <w:t>مهدك الفارغ إن مرّ بروحي يسلب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يجري بنار البوتقات الذهب</w:t>
      </w:r>
    </w:p>
    <w:p>
      <w:pPr>
        <w:pStyle w:val="BookText"/>
        <w:rPr/>
      </w:pPr>
      <w:r>
        <w:rPr>
          <w:rFonts w:ascii="Amiri" w:hAnsi="Amiri" w:eastAsia="Amiri" w:cs="Amiri"/>
          <w:color w:val="111111"/>
          <w:sz w:val="28"/>
          <w:sz w:val="28"/>
          <w:szCs w:val="28"/>
          <w:rtl w:val="true"/>
          <w:lang w:bidi="ar-SA"/>
        </w:rPr>
        <w:t>هكذا أجرى مذاباً بجوى لمّا ولم</w:t>
      </w:r>
    </w:p>
    <w:p>
      <w:pPr>
        <w:pStyle w:val="Heading4"/>
        <w:numPr>
          <w:ilvl w:val="3"/>
          <w:numId w:val="1"/>
        </w:numPr>
        <w:rPr/>
      </w:pPr>
      <w:bookmarkStart w:id="720" w:name="__RefHeading___Toc504534_1280447820"/>
      <w:bookmarkStart w:id="721" w:name="_Toc270"/>
      <w:bookmarkEnd w:id="720"/>
      <w:r>
        <w:rPr>
          <w:rtl w:val="true"/>
        </w:rPr>
        <w:t>ممّا جادت به قريحة محزون رشتي</w:t>
      </w:r>
      <w:bookmarkEnd w:id="721"/>
    </w:p>
    <w:p>
      <w:pPr>
        <w:pStyle w:val="BookText"/>
        <w:rPr/>
      </w:pPr>
      <w:r>
        <w:rPr>
          <w:rFonts w:ascii="IRNazanin" w:hAnsi="IRNazanin" w:eastAsia="IRNazanin"/>
          <w:color w:val="111111"/>
          <w:sz w:val="28"/>
          <w:sz w:val="28"/>
          <w:szCs w:val="28"/>
          <w:rtl w:val="true"/>
          <w:lang w:bidi="fa-IR"/>
        </w:rPr>
        <w:t>ناوک تیرچه اندر عوض شیر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سوخته از زندگیش سیر آمد</w:t>
      </w:r>
    </w:p>
    <w:p>
      <w:pPr>
        <w:pStyle w:val="BookText"/>
        <w:rPr/>
      </w:pPr>
      <w:r>
        <w:rPr>
          <w:rFonts w:ascii="IRNazanin" w:hAnsi="IRNazanin" w:eastAsia="IRNazanin"/>
          <w:color w:val="111111"/>
          <w:sz w:val="28"/>
          <w:sz w:val="28"/>
          <w:szCs w:val="28"/>
          <w:rtl w:val="true"/>
          <w:lang w:bidi="fa-IR"/>
        </w:rPr>
        <w:t>روحش از دست سلیمان بسوی جانان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اندر بغل مادر دلگیر آمد</w:t>
      </w:r>
    </w:p>
    <w:p>
      <w:pPr>
        <w:pStyle w:val="BookText"/>
        <w:rPr/>
      </w:pPr>
      <w:r>
        <w:rPr>
          <w:rFonts w:ascii="IRNazanin" w:hAnsi="IRNazanin" w:eastAsia="IRNazanin"/>
          <w:color w:val="111111"/>
          <w:sz w:val="28"/>
          <w:sz w:val="28"/>
          <w:szCs w:val="28"/>
          <w:rtl w:val="true"/>
          <w:lang w:bidi="fa-IR"/>
        </w:rPr>
        <w:t xml:space="preserve">چه قماطی که شده سرخ زخونابه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محابا حرم ناله شبگیر آمد</w:t>
      </w:r>
    </w:p>
    <w:p>
      <w:pPr>
        <w:pStyle w:val="BookText"/>
        <w:rPr/>
      </w:pPr>
      <w:r>
        <w:rPr>
          <w:rFonts w:ascii="IRNazanin" w:hAnsi="IRNazanin" w:eastAsia="IRNazanin"/>
          <w:color w:val="111111"/>
          <w:sz w:val="28"/>
          <w:sz w:val="28"/>
          <w:szCs w:val="28"/>
          <w:rtl w:val="true"/>
          <w:lang w:bidi="fa-IR"/>
        </w:rPr>
        <w:t>کای علی اصغر محروم چرا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حلق تو را ضربت شمشیر آمد</w:t>
      </w:r>
    </w:p>
    <w:p>
      <w:pPr>
        <w:pStyle w:val="BookText"/>
        <w:rPr/>
      </w:pPr>
      <w:r>
        <w:rPr>
          <w:rFonts w:ascii="IRNazanin" w:hAnsi="IRNazanin" w:eastAsia="IRNazanin"/>
          <w:color w:val="111111"/>
          <w:sz w:val="28"/>
          <w:sz w:val="28"/>
          <w:szCs w:val="28"/>
          <w:rtl w:val="true"/>
          <w:lang w:bidi="fa-IR"/>
        </w:rPr>
        <w:t>ورنه کی تیر جدا میکند از من 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که جهانی بتو تسخیر آمد</w:t>
      </w:r>
    </w:p>
    <w:p>
      <w:pPr>
        <w:pStyle w:val="Heading4"/>
        <w:numPr>
          <w:ilvl w:val="3"/>
          <w:numId w:val="1"/>
        </w:numPr>
        <w:rPr/>
      </w:pPr>
      <w:bookmarkStart w:id="722" w:name="__RefHeading___Toc504536_1280447820"/>
      <w:bookmarkStart w:id="723" w:name="_Toc271"/>
      <w:bookmarkEnd w:id="722"/>
      <w:r>
        <w:rPr>
          <w:rtl w:val="true"/>
        </w:rPr>
        <w:t>مباراة الشعر بالعربيّة أو تقريب المعنى</w:t>
      </w:r>
      <w:bookmarkEnd w:id="723"/>
    </w:p>
    <w:p>
      <w:pPr>
        <w:pStyle w:val="BookText"/>
        <w:rPr/>
      </w:pPr>
      <w:r>
        <w:rPr>
          <w:rFonts w:ascii="Amiri" w:hAnsi="Amiri" w:eastAsia="Amiri" w:cs="Amiri"/>
          <w:color w:val="111111"/>
          <w:sz w:val="28"/>
          <w:sz w:val="28"/>
          <w:szCs w:val="28"/>
          <w:rtl w:val="true"/>
          <w:lang w:bidi="ar-SA"/>
        </w:rPr>
        <w:t xml:space="preserve">عوضاً عن رضاعه جائه السهم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فملّ الحياة وهو صغير</w:t>
      </w:r>
    </w:p>
    <w:p>
      <w:pPr>
        <w:pStyle w:val="BookText"/>
        <w:rPr/>
      </w:pPr>
      <w:r>
        <w:rPr>
          <w:rFonts w:ascii="Amiri" w:hAnsi="Amiri" w:eastAsia="Amiri" w:cs="Amiri"/>
          <w:color w:val="111111"/>
          <w:sz w:val="28"/>
          <w:sz w:val="28"/>
          <w:szCs w:val="28"/>
          <w:rtl w:val="true"/>
          <w:lang w:bidi="ar-SA"/>
        </w:rPr>
        <w:t>روحه فارقت أباه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جسمه الرباب تدور</w:t>
      </w:r>
    </w:p>
    <w:p>
      <w:pPr>
        <w:pStyle w:val="BookText"/>
        <w:rPr/>
      </w:pPr>
      <w:r>
        <w:rPr>
          <w:rFonts w:ascii="Amiri" w:hAnsi="Amiri" w:eastAsia="Amiri" w:cs="Amiri"/>
          <w:color w:val="111111"/>
          <w:sz w:val="28"/>
          <w:sz w:val="28"/>
          <w:szCs w:val="28"/>
          <w:rtl w:val="true"/>
          <w:lang w:bidi="ar-SA"/>
        </w:rPr>
        <w:t>صبّغت مهده دماه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في الخيام هل من يجير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مشت نحوه تناديه ناغينا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غرّدت بروض طيور </w:t>
      </w:r>
      <w:bookmarkStart w:id="724" w:name="pg16085_238896"/>
    </w:p>
    <w:p>
      <w:pPr>
        <w:pStyle w:val="BookText"/>
        <w:rPr/>
      </w:pPr>
      <w:bookmarkEnd w:id="724"/>
      <w:r>
        <w:rPr>
          <w:rFonts w:ascii="Amiri" w:hAnsi="Amiri" w:eastAsia="Amiri" w:cs="Amiri"/>
          <w:color w:val="111111"/>
          <w:sz w:val="28"/>
          <w:sz w:val="28"/>
          <w:szCs w:val="28"/>
          <w:rtl w:val="true"/>
          <w:lang w:bidi="ar-SA"/>
        </w:rPr>
        <w:t>أترى نمت حين طوّقك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زال نحرك المنحور</w:t>
      </w:r>
    </w:p>
    <w:p>
      <w:pPr>
        <w:pStyle w:val="BookText"/>
        <w:rPr/>
      </w:pPr>
      <w:r>
        <w:rPr>
          <w:rFonts w:ascii="Amiri" w:hAnsi="Amiri" w:eastAsia="Amiri" w:cs="Amiri"/>
          <w:color w:val="111111"/>
          <w:sz w:val="28"/>
          <w:sz w:val="28"/>
          <w:szCs w:val="28"/>
          <w:rtl w:val="true"/>
          <w:lang w:bidi="ar-SA"/>
        </w:rPr>
        <w:t>قطع الرّأس منك هل إنّ وغداً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تغشّاك سيفه المطرور</w:t>
      </w:r>
    </w:p>
    <w:p>
      <w:pPr>
        <w:pStyle w:val="BookText"/>
        <w:rPr/>
      </w:pPr>
      <w:r>
        <w:rPr>
          <w:rFonts w:ascii="Amiri" w:hAnsi="Amiri" w:eastAsia="Amiri" w:cs="Amiri"/>
          <w:color w:val="111111"/>
          <w:sz w:val="28"/>
          <w:sz w:val="28"/>
          <w:szCs w:val="28"/>
          <w:rtl w:val="true"/>
          <w:lang w:bidi="ar-SA"/>
        </w:rPr>
        <w:t>كيف تقوى السهام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ما في السهام سهم جسور</w:t>
      </w:r>
    </w:p>
    <w:p>
      <w:pPr>
        <w:pStyle w:val="BookText"/>
        <w:rPr/>
      </w:pPr>
      <w:r>
        <w:rPr>
          <w:rFonts w:ascii="Amiri" w:hAnsi="Amiri" w:eastAsia="Amiri" w:cs="Amiri"/>
          <w:color w:val="111111"/>
          <w:sz w:val="28"/>
          <w:sz w:val="28"/>
          <w:szCs w:val="28"/>
          <w:rtl w:val="true"/>
          <w:lang w:bidi="ar-SA"/>
        </w:rPr>
        <w:t>فهنيئاً لقد فتحت بما قد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نحرك النجيع الطهور</w:t>
      </w:r>
    </w:p>
    <w:p>
      <w:pPr>
        <w:pStyle w:val="Heading4"/>
        <w:numPr>
          <w:ilvl w:val="3"/>
          <w:numId w:val="1"/>
        </w:numPr>
        <w:rPr/>
      </w:pPr>
      <w:bookmarkStart w:id="725" w:name="__RefHeading___Toc504538_1280447820"/>
      <w:bookmarkStart w:id="726" w:name="_Toc272"/>
      <w:bookmarkEnd w:id="725"/>
      <w:r>
        <w:rPr>
          <w:rtl w:val="true"/>
        </w:rPr>
        <w:t>وله أيضاً</w:t>
      </w:r>
      <w:bookmarkEnd w:id="726"/>
    </w:p>
    <w:p>
      <w:pPr>
        <w:pStyle w:val="BookText"/>
        <w:rPr/>
      </w:pPr>
      <w:r>
        <w:rPr>
          <w:rFonts w:ascii="IRNazanin" w:hAnsi="IRNazanin" w:eastAsia="IRNazanin"/>
          <w:color w:val="111111"/>
          <w:sz w:val="28"/>
          <w:sz w:val="28"/>
          <w:szCs w:val="28"/>
          <w:rtl w:val="true"/>
          <w:lang w:bidi="fa-IR"/>
        </w:rPr>
        <w:t>رباب پریشان زداغ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 سیلاب اشک از بصر</w:t>
      </w:r>
    </w:p>
    <w:p>
      <w:pPr>
        <w:pStyle w:val="BookText"/>
        <w:rPr/>
      </w:pPr>
      <w:r>
        <w:rPr>
          <w:rFonts w:ascii="IRNazanin" w:hAnsi="IRNazanin" w:eastAsia="IRNazanin"/>
          <w:color w:val="111111"/>
          <w:sz w:val="28"/>
          <w:sz w:val="28"/>
          <w:szCs w:val="28"/>
          <w:rtl w:val="true"/>
          <w:lang w:bidi="fa-IR"/>
        </w:rPr>
        <w:t>که ای طفل معصوم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زپیکان تیرت که داده لبن</w:t>
      </w:r>
    </w:p>
    <w:p>
      <w:pPr>
        <w:pStyle w:val="BookText"/>
        <w:rPr/>
      </w:pPr>
      <w:r>
        <w:rPr>
          <w:rFonts w:ascii="IRNazanin" w:hAnsi="IRNazanin" w:eastAsia="IRNazanin"/>
          <w:color w:val="111111"/>
          <w:sz w:val="28"/>
          <w:sz w:val="28"/>
          <w:szCs w:val="28"/>
          <w:rtl w:val="true"/>
          <w:lang w:bidi="fa-IR"/>
        </w:rPr>
        <w:t>چرا زرد شد روی گلنار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بنگرم حلق خونبار تو</w:t>
      </w:r>
    </w:p>
    <w:p>
      <w:pPr>
        <w:pStyle w:val="BookText"/>
        <w:rPr/>
      </w:pPr>
      <w:r>
        <w:rPr>
          <w:rFonts w:ascii="IRNazanin" w:hAnsi="IRNazanin" w:eastAsia="IRNazanin"/>
          <w:color w:val="111111"/>
          <w:sz w:val="28"/>
          <w:sz w:val="28"/>
          <w:szCs w:val="28"/>
          <w:rtl w:val="true"/>
          <w:lang w:bidi="fa-IR"/>
        </w:rPr>
        <w:t>چرا لب فرو بسته ای از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زياقوت لبها نما نغمه ها</w:t>
      </w:r>
    </w:p>
    <w:p>
      <w:pPr>
        <w:pStyle w:val="BookText"/>
        <w:rPr/>
      </w:pPr>
      <w:r>
        <w:rPr>
          <w:rFonts w:ascii="IRNazanin" w:hAnsi="IRNazanin" w:eastAsia="IRNazanin"/>
          <w:color w:val="111111"/>
          <w:sz w:val="28"/>
          <w:sz w:val="28"/>
          <w:szCs w:val="28"/>
          <w:rtl w:val="true"/>
          <w:lang w:bidi="fa-IR"/>
        </w:rPr>
        <w:t>بنه رو بپستان من 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کشالب دمی دیده را باز کن</w:t>
      </w:r>
    </w:p>
    <w:p>
      <w:pPr>
        <w:pStyle w:val="BookText"/>
        <w:rPr/>
      </w:pPr>
      <w:r>
        <w:rPr>
          <w:rFonts w:ascii="IRNazanin" w:hAnsi="IRNazanin" w:eastAsia="IRNazanin"/>
          <w:color w:val="111111"/>
          <w:sz w:val="28"/>
          <w:sz w:val="28"/>
          <w:szCs w:val="28"/>
          <w:rtl w:val="true"/>
          <w:lang w:bidi="fa-IR"/>
        </w:rPr>
        <w:t xml:space="preserve">فدای توای اصغر مهوشم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زمژگان بزن آب بر آتشم</w:t>
      </w:r>
    </w:p>
    <w:p>
      <w:pPr>
        <w:pStyle w:val="Heading4"/>
        <w:numPr>
          <w:ilvl w:val="3"/>
          <w:numId w:val="1"/>
        </w:numPr>
        <w:rPr/>
      </w:pPr>
      <w:bookmarkStart w:id="727" w:name="__RefHeading___Toc504540_1280447820"/>
      <w:bookmarkStart w:id="728" w:name="_Toc273"/>
      <w:bookmarkEnd w:id="727"/>
      <w:r>
        <w:rPr>
          <w:rtl w:val="true"/>
        </w:rPr>
        <w:t>مباراة الشعر أو تقريب معناه بالعربيّة</w:t>
      </w:r>
      <w:bookmarkEnd w:id="728"/>
    </w:p>
    <w:p>
      <w:pPr>
        <w:pStyle w:val="BookText"/>
        <w:rPr/>
      </w:pPr>
      <w:r>
        <w:rPr>
          <w:rFonts w:ascii="Amiri" w:hAnsi="Amiri" w:eastAsia="Amiri" w:cs="Amiri"/>
          <w:color w:val="111111"/>
          <w:sz w:val="28"/>
          <w:sz w:val="28"/>
          <w:szCs w:val="28"/>
          <w:rtl w:val="true"/>
          <w:lang w:bidi="ar-SA"/>
        </w:rPr>
        <w:t>بكت الرباب على الرضيع بمدمع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فوق خدودها مسكوب</w:t>
      </w:r>
    </w:p>
    <w:p>
      <w:pPr>
        <w:pStyle w:val="BookText"/>
        <w:rPr/>
      </w:pPr>
      <w:r>
        <w:rPr>
          <w:rFonts w:ascii="IRNazanin" w:hAnsi="IRNazanin" w:eastAsia="IRNazanin"/>
          <w:color w:val="111111"/>
          <w:sz w:val="28"/>
          <w:sz w:val="28"/>
          <w:szCs w:val="28"/>
          <w:rtl w:val="true"/>
          <w:lang w:bidi="fa-IR"/>
        </w:rPr>
        <w:t>نادته یا طفلي الصغير قد ارتوى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بالسهم لا بلبانها المسلوب</w:t>
      </w:r>
    </w:p>
    <w:p>
      <w:pPr>
        <w:pStyle w:val="BookText"/>
        <w:rPr/>
      </w:pPr>
      <w:r>
        <w:rPr>
          <w:rFonts w:ascii="Amiri" w:hAnsi="Amiri" w:eastAsia="Amiri" w:cs="Amiri"/>
          <w:color w:val="111111"/>
          <w:sz w:val="28"/>
          <w:sz w:val="28"/>
          <w:szCs w:val="28"/>
          <w:rtl w:val="true"/>
          <w:lang w:bidi="ar-SA"/>
        </w:rPr>
        <w:t>وقد استعار الجلّنار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ضوء نار فؤادي المشبوب</w:t>
      </w:r>
    </w:p>
    <w:p>
      <w:pPr>
        <w:pStyle w:val="BookText"/>
        <w:rPr/>
      </w:pPr>
      <w:r>
        <w:rPr>
          <w:rFonts w:ascii="Amiri" w:hAnsi="Amiri" w:eastAsia="Amiri" w:cs="Amiri"/>
          <w:color w:val="111111"/>
          <w:sz w:val="28"/>
          <w:sz w:val="28"/>
          <w:szCs w:val="28"/>
          <w:rtl w:val="true"/>
          <w:lang w:bidi="ar-SA"/>
        </w:rPr>
        <w:t>ربّاه ما هي حيلتي وأنا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نصل السهم نحر حبيبي</w:t>
      </w:r>
    </w:p>
    <w:p>
      <w:pPr>
        <w:pStyle w:val="BookText"/>
        <w:rPr/>
      </w:pPr>
      <w:r>
        <w:rPr>
          <w:rFonts w:ascii="IRNazanin" w:hAnsi="IRNazanin" w:eastAsia="IRNazanin"/>
          <w:color w:val="111111"/>
          <w:sz w:val="28"/>
          <w:sz w:val="28"/>
          <w:szCs w:val="28"/>
          <w:rtl w:val="true"/>
          <w:lang w:bidi="fa-IR"/>
        </w:rPr>
        <w:t>ما للهزار وقد جنا تغیرده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من أمر دهاه عجيب</w:t>
      </w:r>
    </w:p>
    <w:p>
      <w:pPr>
        <w:pStyle w:val="BookText"/>
        <w:rPr/>
      </w:pPr>
      <w:r>
        <w:rPr>
          <w:rFonts w:ascii="Amiri" w:hAnsi="Amiri" w:eastAsia="Amiri" w:cs="Amiri"/>
          <w:color w:val="111111"/>
          <w:sz w:val="28"/>
          <w:sz w:val="28"/>
          <w:szCs w:val="28"/>
          <w:rtl w:val="true"/>
          <w:lang w:bidi="ar-SA"/>
        </w:rPr>
        <w:t>قد جفّ ياقوت الشفاه بثغره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أطفى فيه حرّ لهيبي</w:t>
      </w:r>
    </w:p>
    <w:p>
      <w:pPr>
        <w:pStyle w:val="BookText"/>
        <w:rPr/>
      </w:pPr>
      <w:r>
        <w:rPr>
          <w:rFonts w:ascii="Amiri" w:hAnsi="Amiri" w:eastAsia="Amiri" w:cs="Amiri"/>
          <w:color w:val="111111"/>
          <w:sz w:val="28"/>
          <w:sz w:val="28"/>
          <w:szCs w:val="28"/>
          <w:rtl w:val="true"/>
          <w:lang w:bidi="ar-SA"/>
        </w:rPr>
        <w:t>هيّا إلى صدري وهاك لبانه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يستريح من الفؤاد وجيبي</w:t>
      </w:r>
    </w:p>
    <w:p>
      <w:pPr>
        <w:pStyle w:val="BookText"/>
        <w:rPr/>
      </w:pPr>
      <w:r>
        <w:rPr>
          <w:rFonts w:ascii="Amiri" w:hAnsi="Amiri" w:eastAsia="Amiri" w:cs="Amiri"/>
          <w:color w:val="111111"/>
          <w:sz w:val="28"/>
          <w:sz w:val="28"/>
          <w:szCs w:val="28"/>
          <w:rtl w:val="true"/>
          <w:lang w:bidi="ar-SA"/>
        </w:rPr>
        <w:t>وافتح شفاهاً طالما روّت 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 أُمّ بالأسى مكروب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أفديك يا روح الحياة بمهجتي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أساء من الحياة نصيبي </w:t>
      </w:r>
      <w:bookmarkStart w:id="729" w:name="pg16085_238898"/>
    </w:p>
    <w:p>
      <w:pPr>
        <w:pStyle w:val="Heading4"/>
        <w:numPr>
          <w:ilvl w:val="3"/>
          <w:numId w:val="1"/>
        </w:numPr>
        <w:rPr/>
      </w:pPr>
      <w:bookmarkStart w:id="730" w:name="__RefHeading___Toc504542_1280447820"/>
      <w:bookmarkStart w:id="731" w:name="_Toc274"/>
      <w:bookmarkEnd w:id="729"/>
      <w:bookmarkEnd w:id="730"/>
      <w:r>
        <w:rPr>
          <w:rtl w:val="true"/>
        </w:rPr>
        <w:t>وله</w:t>
      </w:r>
      <w:bookmarkEnd w:id="731"/>
    </w:p>
    <w:p>
      <w:pPr>
        <w:pStyle w:val="BookText"/>
        <w:rPr/>
      </w:pPr>
      <w:r>
        <w:rPr>
          <w:rFonts w:ascii="IRNazanin" w:hAnsi="IRNazanin" w:eastAsia="IRNazanin"/>
          <w:color w:val="111111"/>
          <w:sz w:val="28"/>
          <w:sz w:val="28"/>
          <w:szCs w:val="28"/>
          <w:rtl w:val="true"/>
          <w:lang w:bidi="fa-IR"/>
        </w:rPr>
        <w:t>علی اصغر ای مه انورم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جدا از چه از برم</w:t>
      </w:r>
    </w:p>
    <w:p>
      <w:pPr>
        <w:pStyle w:val="BookText"/>
        <w:rPr/>
      </w:pPr>
      <w:r>
        <w:rPr>
          <w:rFonts w:ascii="Amiri" w:hAnsi="Amiri" w:eastAsia="Amiri" w:cs="Amiri"/>
          <w:color w:val="111111"/>
          <w:sz w:val="28"/>
          <w:sz w:val="28"/>
          <w:szCs w:val="28"/>
          <w:rtl w:val="true"/>
          <w:lang w:bidi="ar-SA"/>
        </w:rPr>
        <w:t>من بينوا به تو مادرم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على ولدى على</w:t>
      </w:r>
    </w:p>
    <w:p>
      <w:pPr>
        <w:pStyle w:val="BookText"/>
        <w:rPr/>
      </w:pPr>
      <w:r>
        <w:rPr>
          <w:rFonts w:ascii="IRNazanin" w:hAnsi="IRNazanin" w:eastAsia="IRNazanin"/>
          <w:color w:val="111111"/>
          <w:sz w:val="28"/>
          <w:sz w:val="28"/>
          <w:szCs w:val="28"/>
          <w:rtl w:val="true"/>
          <w:lang w:bidi="fa-IR"/>
        </w:rPr>
        <w:t>بفدای روی نکوی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مرده زنده زبوی تو</w:t>
      </w:r>
    </w:p>
    <w:p>
      <w:pPr>
        <w:pStyle w:val="BookText"/>
        <w:rPr/>
      </w:pPr>
      <w:r>
        <w:rPr>
          <w:rFonts w:ascii="IRNazanin" w:hAnsi="IRNazanin" w:eastAsia="IRNazanin"/>
          <w:color w:val="111111"/>
          <w:sz w:val="28"/>
          <w:sz w:val="28"/>
          <w:szCs w:val="28"/>
          <w:rtl w:val="true"/>
          <w:lang w:bidi="fa-IR"/>
        </w:rPr>
        <w:t>چه کنم ز دست عدوی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على ولدى على</w:t>
      </w:r>
    </w:p>
    <w:p>
      <w:pPr>
        <w:pStyle w:val="BookText"/>
        <w:rPr/>
      </w:pPr>
      <w:r>
        <w:rPr>
          <w:rFonts w:ascii="IRNazanin" w:hAnsi="IRNazanin" w:eastAsia="IRNazanin"/>
          <w:color w:val="111111"/>
          <w:sz w:val="28"/>
          <w:sz w:val="28"/>
          <w:szCs w:val="28"/>
          <w:rtl w:val="true"/>
          <w:lang w:bidi="fa-IR"/>
        </w:rPr>
        <w:t>تو که بلبل چمن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طوطی عدن منی</w:t>
      </w:r>
    </w:p>
    <w:p>
      <w:pPr>
        <w:pStyle w:val="BookText"/>
        <w:rPr/>
      </w:pPr>
      <w:r>
        <w:rPr>
          <w:rFonts w:ascii="IRNazanin" w:hAnsi="IRNazanin" w:eastAsia="IRNazanin"/>
          <w:color w:val="111111"/>
          <w:sz w:val="28"/>
          <w:sz w:val="28"/>
          <w:szCs w:val="28"/>
          <w:rtl w:val="true"/>
          <w:lang w:bidi="fa-IR"/>
        </w:rPr>
        <w:t>تو چه روح در بدن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على ولدى على</w:t>
      </w:r>
    </w:p>
    <w:p>
      <w:pPr>
        <w:pStyle w:val="BookText"/>
        <w:rPr/>
      </w:pPr>
      <w:r>
        <w:rPr>
          <w:rFonts w:ascii="Amiri" w:hAnsi="Amiri" w:eastAsia="Amiri" w:cs="Amiri"/>
          <w:color w:val="111111"/>
          <w:sz w:val="28"/>
          <w:sz w:val="28"/>
          <w:szCs w:val="28"/>
          <w:rtl w:val="true"/>
          <w:lang w:bidi="ar-SA"/>
        </w:rPr>
        <w:t>تو ضياء ليله تار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زغمت برفت قرار من</w:t>
      </w:r>
    </w:p>
    <w:p>
      <w:pPr>
        <w:pStyle w:val="BookText"/>
        <w:rPr/>
      </w:pPr>
      <w:r>
        <w:rPr>
          <w:rFonts w:ascii="IRNazanin" w:hAnsi="IRNazanin" w:eastAsia="IRNazanin"/>
          <w:color w:val="111111"/>
          <w:sz w:val="28"/>
          <w:sz w:val="28"/>
          <w:szCs w:val="28"/>
          <w:rtl w:val="true"/>
          <w:lang w:bidi="fa-IR"/>
        </w:rPr>
        <w:t>شده داغ هجر دچار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على ولدى على</w:t>
      </w:r>
    </w:p>
    <w:p>
      <w:pPr>
        <w:pStyle w:val="BookText"/>
        <w:rPr/>
      </w:pPr>
      <w:r>
        <w:rPr>
          <w:rFonts w:ascii="IRNazanin" w:hAnsi="IRNazanin" w:eastAsia="IRNazanin"/>
          <w:color w:val="111111"/>
          <w:sz w:val="28"/>
          <w:sz w:val="28"/>
          <w:szCs w:val="28"/>
          <w:rtl w:val="true"/>
          <w:lang w:bidi="fa-IR"/>
        </w:rPr>
        <w:t>بگشای نرگس ناز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غنچه سای باز کن</w:t>
      </w:r>
    </w:p>
    <w:p>
      <w:pPr>
        <w:pStyle w:val="BookText"/>
        <w:rPr/>
      </w:pPr>
      <w:r>
        <w:rPr>
          <w:rFonts w:ascii="IRNazanin" w:hAnsi="IRNazanin" w:eastAsia="IRNazanin"/>
          <w:color w:val="111111"/>
          <w:sz w:val="28"/>
          <w:sz w:val="28"/>
          <w:szCs w:val="28"/>
          <w:rtl w:val="true"/>
          <w:lang w:bidi="fa-IR"/>
        </w:rPr>
        <w:t>زجفای حرمله 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ولدى على ولدى على</w:t>
      </w:r>
    </w:p>
    <w:p>
      <w:pPr>
        <w:pStyle w:val="Heading4"/>
        <w:numPr>
          <w:ilvl w:val="3"/>
          <w:numId w:val="1"/>
        </w:numPr>
        <w:rPr/>
      </w:pPr>
      <w:bookmarkStart w:id="732" w:name="__RefHeading___Toc504544_1280447820"/>
      <w:bookmarkStart w:id="733" w:name="_Toc275"/>
      <w:bookmarkEnd w:id="732"/>
      <w:r>
        <w:rPr>
          <w:rtl w:val="true"/>
        </w:rPr>
        <w:t>مباراة الشعر أو تقريب معناه بالعربيّة</w:t>
      </w:r>
      <w:bookmarkEnd w:id="733"/>
    </w:p>
    <w:p>
      <w:pPr>
        <w:pStyle w:val="BookText"/>
        <w:rPr/>
      </w:pPr>
      <w:r>
        <w:rPr>
          <w:rFonts w:ascii="Amiri" w:hAnsi="Amiri" w:eastAsia="Amiri" w:cs="Amiri"/>
          <w:color w:val="111111"/>
          <w:sz w:val="28"/>
          <w:sz w:val="28"/>
          <w:szCs w:val="28"/>
          <w:rtl w:val="true"/>
          <w:lang w:bidi="ar-SA"/>
        </w:rPr>
        <w:t>يا بدر تمّي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قبسي يا مشعلي</w:t>
      </w:r>
    </w:p>
    <w:p>
      <w:pPr>
        <w:pStyle w:val="BookText"/>
        <w:rPr/>
      </w:pPr>
      <w:r>
        <w:rPr>
          <w:rFonts w:ascii="Amiri" w:hAnsi="Amiri" w:eastAsia="Amiri" w:cs="Amiri"/>
          <w:color w:val="111111"/>
          <w:sz w:val="28"/>
          <w:sz w:val="28"/>
          <w:szCs w:val="28"/>
          <w:rtl w:val="true"/>
          <w:lang w:bidi="ar-SA"/>
        </w:rPr>
        <w:t>أوقدت قلبي بالجوى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نأت فيك النوى</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ركن صبري 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علي ولدي علي</w:t>
      </w:r>
    </w:p>
    <w:p>
      <w:pPr>
        <w:pStyle w:val="BookText"/>
        <w:rPr/>
      </w:pPr>
      <w:r>
        <w:rPr>
          <w:rFonts w:ascii="Amiri" w:hAnsi="Amiri" w:eastAsia="Amiri" w:cs="Amiri"/>
          <w:color w:val="111111"/>
          <w:sz w:val="28"/>
          <w:sz w:val="28"/>
          <w:szCs w:val="28"/>
          <w:rtl w:val="true"/>
          <w:lang w:bidi="ar-SA"/>
        </w:rPr>
        <w:t>إنّى عليك مولّهه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ولناظريك مدلّهه</w:t>
      </w:r>
    </w:p>
    <w:p>
      <w:pPr>
        <w:pStyle w:val="BookText"/>
        <w:rPr/>
      </w:pPr>
      <w:r>
        <w:rPr>
          <w:rFonts w:ascii="Amiri" w:hAnsi="Amiri" w:eastAsia="Amiri" w:cs="Amiri"/>
          <w:color w:val="111111"/>
          <w:sz w:val="28"/>
          <w:sz w:val="28"/>
          <w:szCs w:val="28"/>
          <w:rtl w:val="true"/>
          <w:lang w:bidi="ar-SA"/>
        </w:rPr>
        <w:t>قد كنت فيك مرفّهه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علي ولدي علي</w:t>
      </w:r>
    </w:p>
    <w:p>
      <w:pPr>
        <w:pStyle w:val="BookText"/>
        <w:rPr/>
      </w:pPr>
      <w:r>
        <w:rPr>
          <w:rFonts w:ascii="Amiri" w:hAnsi="Amiri" w:eastAsia="Amiri" w:cs="Amiri"/>
          <w:color w:val="111111"/>
          <w:sz w:val="28"/>
          <w:sz w:val="28"/>
          <w:szCs w:val="28"/>
          <w:rtl w:val="true"/>
          <w:lang w:bidi="ar-SA"/>
        </w:rPr>
        <w:t>روحي لعينيك الفدى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طيبك العذب اعتدى</w:t>
      </w:r>
    </w:p>
    <w:p>
      <w:pPr>
        <w:pStyle w:val="BookText"/>
        <w:rPr/>
      </w:pPr>
      <w:r>
        <w:rPr>
          <w:rFonts w:ascii="Amiri" w:hAnsi="Amiri" w:eastAsia="Amiri" w:cs="Amiri"/>
          <w:color w:val="111111"/>
          <w:sz w:val="28"/>
          <w:sz w:val="28"/>
          <w:szCs w:val="28"/>
          <w:rtl w:val="true"/>
          <w:lang w:bidi="ar-SA"/>
        </w:rPr>
        <w:t>يخشى الوصول لي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علي ولدي علي</w:t>
      </w:r>
    </w:p>
    <w:p>
      <w:pPr>
        <w:pStyle w:val="BookText"/>
        <w:rPr/>
      </w:pPr>
      <w:r>
        <w:rPr>
          <w:rFonts w:ascii="Amiri" w:hAnsi="Amiri" w:eastAsia="Amiri" w:cs="Amiri"/>
          <w:color w:val="111111"/>
          <w:sz w:val="28"/>
          <w:sz w:val="28"/>
          <w:szCs w:val="28"/>
          <w:rtl w:val="true"/>
          <w:lang w:bidi="ar-SA"/>
        </w:rPr>
        <w:t>روحي التي في هيكلي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روضتي يا بلبلي</w:t>
      </w:r>
    </w:p>
    <w:p>
      <w:pPr>
        <w:pStyle w:val="BookText"/>
        <w:rPr/>
      </w:pPr>
      <w:r>
        <w:rPr>
          <w:rFonts w:ascii="Amiri" w:hAnsi="Amiri" w:eastAsia="Amiri" w:cs="Amiri"/>
          <w:color w:val="111111"/>
          <w:sz w:val="28"/>
          <w:sz w:val="28"/>
          <w:szCs w:val="28"/>
          <w:rtl w:val="true"/>
          <w:lang w:bidi="ar-SA"/>
        </w:rPr>
        <w:t>يا نور ليلي المسدل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علي ولدي علي</w:t>
      </w:r>
    </w:p>
    <w:p>
      <w:pPr>
        <w:pStyle w:val="BookText"/>
        <w:rPr/>
      </w:pPr>
      <w:r>
        <w:rPr>
          <w:rFonts w:ascii="Amiri" w:hAnsi="Amiri" w:eastAsia="Amiri" w:cs="Amiri"/>
          <w:color w:val="111111"/>
          <w:sz w:val="28"/>
          <w:sz w:val="28"/>
          <w:szCs w:val="28"/>
          <w:rtl w:val="true"/>
          <w:lang w:bidi="ar-SA"/>
        </w:rPr>
        <w:t>ماذا جنى فيك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نهاري أسودا</w:t>
      </w:r>
    </w:p>
    <w:p>
      <w:pPr>
        <w:pStyle w:val="BookText"/>
        <w:rPr/>
      </w:pPr>
      <w:r>
        <w:rPr>
          <w:rFonts w:ascii="IRNazanin" w:hAnsi="IRNazanin" w:eastAsia="IRNazanin"/>
          <w:color w:val="111111"/>
          <w:sz w:val="28"/>
          <w:sz w:val="28"/>
          <w:szCs w:val="28"/>
          <w:rtl w:val="true"/>
          <w:lang w:bidi="fa-IR"/>
        </w:rPr>
        <w:t>آمالنا ذهبت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علي ولدي علي</w:t>
      </w:r>
    </w:p>
    <w:p>
      <w:pPr>
        <w:pStyle w:val="BookText"/>
        <w:rPr/>
      </w:pPr>
      <w:r>
        <w:rPr>
          <w:rFonts w:ascii="Amiri" w:hAnsi="Amiri" w:eastAsia="Amiri" w:cs="Amiri"/>
          <w:color w:val="111111"/>
          <w:sz w:val="28"/>
          <w:sz w:val="28"/>
          <w:szCs w:val="28"/>
          <w:rtl w:val="true"/>
          <w:lang w:bidi="ar-SA"/>
        </w:rPr>
        <w:t>يا نور ليلي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جورهم لم تسلم</w:t>
      </w:r>
    </w:p>
    <w:p>
      <w:pPr>
        <w:pStyle w:val="BookText"/>
        <w:rPr/>
      </w:pPr>
      <w:r>
        <w:rPr>
          <w:rFonts w:ascii="Amiri" w:hAnsi="Amiri" w:eastAsia="Amiri" w:cs="Amiri"/>
          <w:color w:val="111111"/>
          <w:sz w:val="28"/>
          <w:sz w:val="28"/>
          <w:szCs w:val="28"/>
          <w:rtl w:val="true"/>
          <w:lang w:bidi="ar-SA"/>
        </w:rPr>
        <w:t>تسقى الردى بالأسهم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على ولدي علي</w:t>
      </w:r>
    </w:p>
    <w:p>
      <w:pPr>
        <w:pStyle w:val="BookText"/>
        <w:rPr/>
      </w:pPr>
      <w:r>
        <w:rPr>
          <w:rFonts w:ascii="Amiri" w:hAnsi="Amiri" w:eastAsia="Amiri" w:cs="Amiri"/>
          <w:color w:val="111111"/>
          <w:sz w:val="28"/>
          <w:sz w:val="28"/>
          <w:szCs w:val="28"/>
          <w:rtl w:val="true"/>
          <w:lang w:bidi="ar-SA"/>
        </w:rPr>
        <w:t>طفلي الذي في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الماء ارتوى</w:t>
      </w:r>
    </w:p>
    <w:p>
      <w:pPr>
        <w:pStyle w:val="BookText"/>
        <w:rPr/>
      </w:pPr>
      <w:r>
        <w:rPr>
          <w:rFonts w:ascii="Amiri" w:hAnsi="Amiri" w:eastAsia="Amiri" w:cs="Amiri"/>
          <w:color w:val="111111"/>
          <w:sz w:val="28"/>
          <w:sz w:val="28"/>
          <w:szCs w:val="28"/>
          <w:rtl w:val="true"/>
          <w:lang w:bidi="ar-SA"/>
        </w:rPr>
        <w:t>بالسهم في فمه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علي ولدي علي</w:t>
      </w:r>
    </w:p>
    <w:p>
      <w:pPr>
        <w:pStyle w:val="BookText"/>
        <w:rPr/>
      </w:pPr>
      <w:r>
        <w:rPr>
          <w:rFonts w:ascii="Amiri" w:hAnsi="Amiri" w:eastAsia="Amiri" w:cs="Amiri"/>
          <w:color w:val="111111"/>
          <w:sz w:val="28"/>
          <w:sz w:val="28"/>
          <w:szCs w:val="28"/>
          <w:rtl w:val="true"/>
          <w:lang w:bidi="ar-SA"/>
        </w:rPr>
        <w:t>أنا من فراقك في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وبأعيني جمر القضى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آليت أرضى بالقضا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علي ولدي علي </w:t>
      </w:r>
      <w:bookmarkStart w:id="734" w:name="pg16085_238902"/>
    </w:p>
    <w:p>
      <w:pPr>
        <w:pStyle w:val="Heading4"/>
        <w:numPr>
          <w:ilvl w:val="3"/>
          <w:numId w:val="1"/>
        </w:numPr>
        <w:rPr/>
      </w:pPr>
      <w:bookmarkStart w:id="735" w:name="__RefHeading___Toc504546_1280447820"/>
      <w:bookmarkStart w:id="736" w:name="_Toc276"/>
      <w:bookmarkEnd w:id="734"/>
      <w:bookmarkEnd w:id="735"/>
      <w:r>
        <w:rPr>
          <w:rtl w:val="true"/>
        </w:rPr>
        <w:t>اختر الطوسي</w:t>
      </w:r>
      <w:bookmarkEnd w:id="736"/>
    </w:p>
    <w:p>
      <w:pPr>
        <w:pStyle w:val="BookText"/>
        <w:rPr/>
      </w:pPr>
      <w:r>
        <w:rPr>
          <w:rFonts w:ascii="IRNazanin" w:hAnsi="IRNazanin" w:eastAsia="IRNazanin"/>
          <w:color w:val="111111"/>
          <w:sz w:val="28"/>
          <w:sz w:val="28"/>
          <w:szCs w:val="28"/>
          <w:rtl w:val="true"/>
          <w:lang w:bidi="fa-IR"/>
        </w:rPr>
        <w:t>آن شهنشاهی که چون در کربلا دید از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گردیده است لبهای علی اصغرش</w:t>
      </w:r>
    </w:p>
    <w:p>
      <w:pPr>
        <w:pStyle w:val="BookText"/>
        <w:rPr/>
      </w:pPr>
      <w:r>
        <w:rPr>
          <w:rFonts w:ascii="IRNazanin" w:hAnsi="IRNazanin" w:eastAsia="IRNazanin"/>
          <w:color w:val="111111"/>
          <w:sz w:val="28"/>
          <w:sz w:val="28"/>
          <w:szCs w:val="28"/>
          <w:rtl w:val="true"/>
          <w:lang w:bidi="fa-IR"/>
        </w:rPr>
        <w:t xml:space="preserve">سوی میدان از حرم با صد غم آورد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 خویشتن مانند غلطان گوهرش</w:t>
      </w:r>
    </w:p>
    <w:p>
      <w:pPr>
        <w:pStyle w:val="BookText"/>
        <w:rPr/>
      </w:pPr>
      <w:r>
        <w:rPr>
          <w:rFonts w:ascii="IRNazanin" w:hAnsi="IRNazanin" w:eastAsia="IRNazanin"/>
          <w:color w:val="111111"/>
          <w:sz w:val="28"/>
          <w:sz w:val="28"/>
          <w:szCs w:val="28"/>
          <w:rtl w:val="true"/>
          <w:lang w:bidi="fa-IR"/>
        </w:rPr>
        <w:t>زآن سپس آن حجّت حق چون دهان غنچه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اتمام حجّت شد لب جان پرورش</w:t>
      </w:r>
    </w:p>
    <w:p>
      <w:pPr>
        <w:pStyle w:val="BookText"/>
        <w:rPr/>
      </w:pPr>
      <w:r>
        <w:rPr>
          <w:rFonts w:ascii="IRNazanin" w:hAnsi="IRNazanin" w:eastAsia="IRNazanin"/>
          <w:color w:val="111111"/>
          <w:sz w:val="28"/>
          <w:sz w:val="28"/>
          <w:szCs w:val="28"/>
          <w:rtl w:val="true"/>
          <w:lang w:bidi="fa-IR"/>
        </w:rPr>
        <w:t>گفت ای قوم لعین و شوم این طفل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بیگنه باشد بنزد کردگار اکبرش</w:t>
      </w:r>
    </w:p>
    <w:p>
      <w:pPr>
        <w:pStyle w:val="BookText"/>
        <w:rPr/>
      </w:pPr>
      <w:r>
        <w:rPr>
          <w:rFonts w:ascii="IRNazanin" w:hAnsi="IRNazanin" w:eastAsia="IRNazanin"/>
          <w:color w:val="111111"/>
          <w:sz w:val="28"/>
          <w:sz w:val="28"/>
          <w:szCs w:val="28"/>
          <w:rtl w:val="true"/>
          <w:lang w:bidi="fa-IR"/>
        </w:rPr>
        <w:t>در حرم از قحط آب این شیرخوار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خشکیده است در پستان محزون مادرش</w:t>
      </w:r>
    </w:p>
    <w:p>
      <w:pPr>
        <w:pStyle w:val="BookText"/>
        <w:rPr/>
      </w:pPr>
      <w:r>
        <w:rPr>
          <w:rFonts w:ascii="IRNazanin" w:hAnsi="IRNazanin" w:eastAsia="IRNazanin"/>
          <w:color w:val="111111"/>
          <w:sz w:val="28"/>
          <w:sz w:val="28"/>
          <w:szCs w:val="28"/>
          <w:rtl w:val="true"/>
          <w:lang w:bidi="fa-IR"/>
        </w:rPr>
        <w:t>جرعه آبی دهیدم تا بریزم از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گلوی تشنه از برگ گل نازکترش</w:t>
      </w:r>
    </w:p>
    <w:p>
      <w:pPr>
        <w:pStyle w:val="BookText"/>
        <w:rPr/>
      </w:pPr>
      <w:r>
        <w:rPr>
          <w:rFonts w:ascii="IRNazanin" w:hAnsi="IRNazanin" w:eastAsia="IRNazanin"/>
          <w:color w:val="111111"/>
          <w:sz w:val="28"/>
          <w:sz w:val="28"/>
          <w:szCs w:val="28"/>
          <w:rtl w:val="true"/>
          <w:lang w:bidi="fa-IR"/>
        </w:rPr>
        <w:t xml:space="preserve">هر چه کرد اتمام حجت آن سليل 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جواب آمد زلشکر نه امیر لشکرش</w:t>
      </w:r>
    </w:p>
    <w:p>
      <w:pPr>
        <w:pStyle w:val="BookText"/>
        <w:rPr/>
      </w:pPr>
      <w:r>
        <w:rPr>
          <w:rFonts w:ascii="IRNazanin" w:hAnsi="IRNazanin" w:eastAsia="IRNazanin"/>
          <w:color w:val="111111"/>
          <w:sz w:val="28"/>
          <w:sz w:val="28"/>
          <w:szCs w:val="28"/>
          <w:rtl w:val="true"/>
          <w:lang w:bidi="fa-IR"/>
        </w:rPr>
        <w:t>سوی آن طفل حزین افکند ناگاه از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تیری کز آن گردیده پاره حنجرش</w:t>
      </w:r>
    </w:p>
    <w:p>
      <w:pPr>
        <w:pStyle w:val="BookText"/>
        <w:rPr/>
      </w:pPr>
      <w:r>
        <w:rPr>
          <w:rFonts w:ascii="IRNazanin" w:hAnsi="IRNazanin" w:eastAsia="IRNazanin"/>
          <w:color w:val="111111"/>
          <w:sz w:val="28"/>
          <w:sz w:val="28"/>
          <w:szCs w:val="28"/>
          <w:rtl w:val="true"/>
          <w:lang w:bidi="fa-IR"/>
        </w:rPr>
        <w:t>چون گر از حنجر او گرد آن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پر بنشست بر بازوی باب مضطرش</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چون لب تشنه جان آن طفل در آغوش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سیراب کرد از آب حوض کوثرش </w:t>
      </w:r>
      <w:bookmarkStart w:id="737" w:name="pg16085_238903"/>
    </w:p>
    <w:p>
      <w:pPr>
        <w:pStyle w:val="Heading4"/>
        <w:numPr>
          <w:ilvl w:val="3"/>
          <w:numId w:val="1"/>
        </w:numPr>
        <w:rPr/>
      </w:pPr>
      <w:bookmarkStart w:id="738" w:name="__RefHeading___Toc504548_1280447820"/>
      <w:bookmarkStart w:id="739" w:name="_Toc277"/>
      <w:bookmarkEnd w:id="737"/>
      <w:bookmarkEnd w:id="738"/>
      <w:r>
        <w:rPr>
          <w:rtl w:val="true"/>
        </w:rPr>
        <w:t>مباراة الشعر أو تقريب معناه بالعربيّة</w:t>
      </w:r>
      <w:bookmarkEnd w:id="739"/>
    </w:p>
    <w:p>
      <w:pPr>
        <w:pStyle w:val="BookText"/>
        <w:rPr/>
      </w:pPr>
      <w:r>
        <w:rPr>
          <w:rFonts w:ascii="Amiri" w:hAnsi="Amiri" w:eastAsia="Amiri" w:cs="Amiri"/>
          <w:color w:val="111111"/>
          <w:sz w:val="28"/>
          <w:sz w:val="28"/>
          <w:szCs w:val="28"/>
          <w:rtl w:val="true"/>
          <w:lang w:bidi="ar-SA"/>
        </w:rPr>
        <w:t>ولمّا رأى الطفل الرضيع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ظمئآن قد جفّ ريقه</w:t>
      </w:r>
    </w:p>
    <w:p>
      <w:pPr>
        <w:pStyle w:val="BookText"/>
        <w:rPr/>
      </w:pPr>
      <w:r>
        <w:rPr>
          <w:rFonts w:ascii="Amiri" w:hAnsi="Amiri" w:eastAsia="Amiri" w:cs="Amiri"/>
          <w:color w:val="111111"/>
          <w:sz w:val="28"/>
          <w:sz w:val="28"/>
          <w:szCs w:val="28"/>
          <w:rtl w:val="true"/>
          <w:lang w:bidi="ar-SA"/>
        </w:rPr>
        <w:t>تهادى إلى الميدان من خيمة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يديه الطفل خابٍ بريقه</w:t>
      </w:r>
    </w:p>
    <w:p>
      <w:pPr>
        <w:pStyle w:val="BookText"/>
        <w:rPr/>
      </w:pPr>
      <w:r>
        <w:rPr>
          <w:rFonts w:ascii="Amiri" w:hAnsi="Amiri" w:eastAsia="Amiri" w:cs="Amiri"/>
          <w:color w:val="111111"/>
          <w:sz w:val="28"/>
          <w:sz w:val="28"/>
          <w:szCs w:val="28"/>
          <w:rtl w:val="true"/>
          <w:lang w:bidi="ar-SA"/>
        </w:rPr>
        <w:t>بدى برعماً في الحقل باحت شفاهه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 والأملود حتّ وريقه</w:t>
      </w:r>
    </w:p>
    <w:p>
      <w:pPr>
        <w:pStyle w:val="BookText"/>
        <w:rPr/>
      </w:pPr>
      <w:r>
        <w:rPr>
          <w:rFonts w:ascii="Amiri" w:hAnsi="Amiri" w:eastAsia="Amiri" w:cs="Amiri"/>
          <w:color w:val="111111"/>
          <w:sz w:val="28"/>
          <w:sz w:val="28"/>
          <w:szCs w:val="28"/>
          <w:rtl w:val="true"/>
          <w:lang w:bidi="ar-SA"/>
        </w:rPr>
        <w:t>وناداهم يا أمة السوء 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هداها كسار ضاع منه طريقه</w:t>
      </w:r>
    </w:p>
    <w:p>
      <w:pPr>
        <w:pStyle w:val="BookText"/>
        <w:rPr/>
      </w:pPr>
      <w:r>
        <w:rPr>
          <w:rFonts w:ascii="Amiri" w:hAnsi="Amiri" w:eastAsia="Amiri" w:cs="Amiri"/>
          <w:color w:val="111111"/>
          <w:sz w:val="28"/>
          <w:sz w:val="28"/>
          <w:szCs w:val="28"/>
          <w:rtl w:val="true"/>
          <w:lang w:bidi="ar-SA"/>
        </w:rPr>
        <w:t>فما ذنب طفل يطلب الماء ظامياً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فيمنعه والوحش يسقى رقيقه</w:t>
      </w:r>
    </w:p>
    <w:p>
      <w:pPr>
        <w:pStyle w:val="BookText"/>
        <w:rPr/>
      </w:pPr>
      <w:r>
        <w:rPr>
          <w:rFonts w:ascii="Amiri" w:hAnsi="Amiri" w:eastAsia="Amiri" w:cs="Amiri"/>
          <w:color w:val="111111"/>
          <w:sz w:val="28"/>
          <w:sz w:val="28"/>
          <w:szCs w:val="28"/>
          <w:rtl w:val="true"/>
          <w:lang w:bidi="ar-SA"/>
        </w:rPr>
        <w:t>ومنذ ثلاث جفّ حتّى لبانه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لبان الأُمّ شيء يذوقه</w:t>
      </w:r>
    </w:p>
    <w:p>
      <w:pPr>
        <w:pStyle w:val="BookText"/>
        <w:rPr/>
      </w:pPr>
      <w:r>
        <w:rPr>
          <w:rFonts w:ascii="Amiri" w:hAnsi="Amiri" w:eastAsia="Amiri" w:cs="Amiri"/>
          <w:color w:val="111111"/>
          <w:sz w:val="28"/>
          <w:sz w:val="28"/>
          <w:szCs w:val="28"/>
          <w:rtl w:val="true"/>
          <w:lang w:bidi="ar-SA"/>
        </w:rPr>
        <w:t>ويا لعناء الأرض رفقاً بعاطش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وفقد الماء ليس يطيقه</w:t>
      </w:r>
    </w:p>
    <w:p>
      <w:pPr>
        <w:pStyle w:val="BookText"/>
        <w:rPr/>
      </w:pPr>
      <w:r>
        <w:rPr>
          <w:rFonts w:ascii="Amiri" w:hAnsi="Amiri" w:eastAsia="Amiri" w:cs="Amiri"/>
          <w:color w:val="111111"/>
          <w:sz w:val="28"/>
          <w:sz w:val="28"/>
          <w:szCs w:val="28"/>
          <w:rtl w:val="true"/>
          <w:lang w:bidi="ar-SA"/>
        </w:rPr>
        <w:t>يُذاد عن الجاري لإرضاء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حرم العذب الفرات شقيقه</w:t>
      </w:r>
    </w:p>
    <w:p>
      <w:pPr>
        <w:pStyle w:val="BookText"/>
        <w:rPr/>
      </w:pPr>
      <w:r>
        <w:rPr>
          <w:rFonts w:ascii="Amiri" w:hAnsi="Amiri" w:eastAsia="Amiri" w:cs="Amiri"/>
          <w:color w:val="111111"/>
          <w:sz w:val="28"/>
          <w:sz w:val="28"/>
          <w:szCs w:val="28"/>
          <w:rtl w:val="true"/>
          <w:lang w:bidi="ar-SA"/>
        </w:rPr>
        <w:t>هبوا جرعة حتّى أبلّ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ويطفأ من جمر الفؤاد حريقه</w:t>
      </w:r>
    </w:p>
    <w:p>
      <w:pPr>
        <w:pStyle w:val="BookText"/>
        <w:rPr/>
      </w:pPr>
      <w:r>
        <w:rPr>
          <w:rFonts w:ascii="Amiri" w:hAnsi="Amiri" w:eastAsia="Amiri" w:cs="Amiri"/>
          <w:color w:val="111111"/>
          <w:sz w:val="28"/>
          <w:sz w:val="28"/>
          <w:szCs w:val="28"/>
          <w:rtl w:val="true"/>
          <w:lang w:bidi="ar-SA"/>
        </w:rPr>
        <w:t>ونادى فلم يسمع جواب 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من الجيش الجبان زعيقه</w:t>
      </w:r>
    </w:p>
    <w:p>
      <w:pPr>
        <w:pStyle w:val="BookText"/>
        <w:rPr/>
      </w:pPr>
      <w:r>
        <w:rPr>
          <w:rFonts w:ascii="Amiri" w:hAnsi="Amiri" w:eastAsia="Amiri" w:cs="Amiri"/>
          <w:color w:val="111111"/>
          <w:sz w:val="28"/>
          <w:sz w:val="28"/>
          <w:szCs w:val="28"/>
          <w:rtl w:val="true"/>
          <w:lang w:bidi="ar-SA"/>
        </w:rPr>
        <w:t>وصوّب نحو الطفل رجس سهامه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وحش في الزمان يفوقه</w:t>
      </w:r>
    </w:p>
    <w:p>
      <w:pPr>
        <w:pStyle w:val="BookText"/>
        <w:rPr/>
      </w:pPr>
      <w:r>
        <w:rPr>
          <w:rFonts w:ascii="Amiri" w:hAnsi="Amiri" w:eastAsia="Amiri" w:cs="Amiri"/>
          <w:color w:val="111111"/>
          <w:sz w:val="28"/>
          <w:sz w:val="28"/>
          <w:szCs w:val="28"/>
          <w:rtl w:val="true"/>
          <w:lang w:bidi="ar-SA"/>
        </w:rPr>
        <w:t>وراع النبيّ السهم قد شقّ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على صدر الحسين عقيقه</w:t>
      </w:r>
    </w:p>
    <w:p>
      <w:pPr>
        <w:pStyle w:val="BookText"/>
        <w:rPr/>
      </w:pPr>
      <w:r>
        <w:rPr>
          <w:rFonts w:ascii="Amiri" w:hAnsi="Amiri" w:eastAsia="Amiri" w:cs="Amiri"/>
          <w:color w:val="111111"/>
          <w:sz w:val="28"/>
          <w:sz w:val="28"/>
          <w:szCs w:val="28"/>
          <w:rtl w:val="true"/>
          <w:lang w:bidi="ar-SA"/>
        </w:rPr>
        <w:t>وقال له يسقيك جدّك كوثراً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شهيّاً كمسك فاح منه فتيقه</w:t>
      </w:r>
    </w:p>
    <w:p>
      <w:pPr>
        <w:pStyle w:val="Heading4"/>
        <w:numPr>
          <w:ilvl w:val="3"/>
          <w:numId w:val="1"/>
        </w:numPr>
        <w:rPr/>
      </w:pPr>
      <w:bookmarkStart w:id="740" w:name="__RefHeading___Toc504550_1280447820"/>
      <w:bookmarkStart w:id="741" w:name="_Toc278"/>
      <w:bookmarkEnd w:id="740"/>
      <w:r>
        <w:rPr>
          <w:rtl w:val="true"/>
        </w:rPr>
        <w:t>ويقول في محراب السعاده</w:t>
      </w:r>
      <w:bookmarkEnd w:id="741"/>
    </w:p>
    <w:p>
      <w:pPr>
        <w:pStyle w:val="BookText"/>
        <w:rPr/>
      </w:pPr>
      <w:r>
        <w:rPr>
          <w:rFonts w:ascii="IRNazanin" w:hAnsi="IRNazanin" w:eastAsia="IRNazanin"/>
          <w:color w:val="111111"/>
          <w:sz w:val="28"/>
          <w:sz w:val="28"/>
          <w:szCs w:val="28"/>
          <w:rtl w:val="true"/>
          <w:lang w:bidi="fa-IR"/>
        </w:rPr>
        <w:t>لب و رخساهاش دید آن شه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از تشنگی چون کهربا زرد</w:t>
      </w:r>
    </w:p>
    <w:p>
      <w:pPr>
        <w:pStyle w:val="BookText"/>
        <w:rPr/>
      </w:pPr>
      <w:r>
        <w:rPr>
          <w:rFonts w:ascii="IRNazanin" w:hAnsi="IRNazanin" w:eastAsia="IRNazanin"/>
          <w:color w:val="111111"/>
          <w:sz w:val="28"/>
          <w:sz w:val="28"/>
          <w:szCs w:val="28"/>
          <w:rtl w:val="true"/>
          <w:lang w:bidi="fa-IR"/>
        </w:rPr>
        <w:t xml:space="preserve">نه مادر شیر دارد نه پدر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آن طفل را از تشنگی تاب</w:t>
      </w:r>
    </w:p>
    <w:p>
      <w:pPr>
        <w:pStyle w:val="BookText"/>
        <w:rPr/>
      </w:pPr>
      <w:r>
        <w:rPr>
          <w:rFonts w:ascii="IRNazanin" w:hAnsi="IRNazanin" w:eastAsia="IRNazanin"/>
          <w:color w:val="111111"/>
          <w:sz w:val="28"/>
          <w:sz w:val="28"/>
          <w:szCs w:val="28"/>
          <w:rtl w:val="true"/>
          <w:lang w:bidi="fa-IR"/>
        </w:rPr>
        <w:t>همی بوسید روی چون 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بوئید مشکین سنبل او</w:t>
      </w:r>
    </w:p>
    <w:p>
      <w:pPr>
        <w:pStyle w:val="BookText"/>
        <w:rPr/>
      </w:pPr>
      <w:r>
        <w:rPr>
          <w:rFonts w:ascii="IRNazanin" w:hAnsi="IRNazanin" w:eastAsia="IRNazanin"/>
          <w:color w:val="111111"/>
          <w:sz w:val="28"/>
          <w:sz w:val="28"/>
          <w:szCs w:val="28"/>
          <w:rtl w:val="true"/>
          <w:lang w:bidi="fa-IR"/>
        </w:rPr>
        <w:t>بناگه حرمله آن شوم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آن ماه در آغوش آن شاه</w:t>
      </w:r>
    </w:p>
    <w:p>
      <w:pPr>
        <w:pStyle w:val="BookText"/>
        <w:rPr/>
      </w:pPr>
      <w:r>
        <w:rPr>
          <w:rFonts w:ascii="IRNazanin" w:hAnsi="IRNazanin" w:eastAsia="IRNazanin"/>
          <w:color w:val="111111"/>
          <w:sz w:val="28"/>
          <w:sz w:val="28"/>
          <w:szCs w:val="28"/>
          <w:rtl w:val="true"/>
          <w:lang w:bidi="fa-IR"/>
        </w:rPr>
        <w:t>بیاض گردنش چون لمعه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رخشنده و پیداست از دور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پهلو تیری آن رحم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رهانید از کمان کینه اش زود </w:t>
      </w:r>
      <w:bookmarkStart w:id="742" w:name="pg16085_238906"/>
    </w:p>
    <w:p>
      <w:pPr>
        <w:pStyle w:val="BookText"/>
        <w:rPr/>
      </w:pPr>
      <w:bookmarkEnd w:id="742"/>
      <w:r>
        <w:rPr>
          <w:rFonts w:ascii="IRNazanin" w:hAnsi="IRNazanin" w:eastAsia="IRNazanin"/>
          <w:color w:val="111111"/>
          <w:sz w:val="28"/>
          <w:sz w:val="28"/>
          <w:szCs w:val="28"/>
          <w:rtl w:val="true"/>
          <w:lang w:bidi="fa-IR"/>
        </w:rPr>
        <w:t>گلویش بردرید از گوش تا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الحان مرغ شد گردیدخاموش</w:t>
      </w:r>
    </w:p>
    <w:p>
      <w:pPr>
        <w:pStyle w:val="Heading4"/>
        <w:numPr>
          <w:ilvl w:val="3"/>
          <w:numId w:val="1"/>
        </w:numPr>
        <w:rPr/>
      </w:pPr>
      <w:bookmarkStart w:id="743" w:name="__RefHeading___Toc504552_1280447820"/>
      <w:bookmarkStart w:id="744" w:name="_Toc279"/>
      <w:bookmarkEnd w:id="743"/>
      <w:r>
        <w:rPr>
          <w:rtl w:val="true"/>
        </w:rPr>
        <w:t>مباراة الشعر أو تقريب معناه بالعربيّة</w:t>
      </w:r>
      <w:bookmarkEnd w:id="744"/>
    </w:p>
    <w:p>
      <w:pPr>
        <w:pStyle w:val="BookText"/>
        <w:rPr/>
      </w:pPr>
      <w:r>
        <w:rPr>
          <w:rFonts w:ascii="Amiri" w:hAnsi="Amiri" w:eastAsia="Amiri" w:cs="Amiri"/>
          <w:color w:val="111111"/>
          <w:sz w:val="28"/>
          <w:sz w:val="28"/>
          <w:szCs w:val="28"/>
          <w:rtl w:val="true"/>
          <w:lang w:bidi="ar-SA"/>
        </w:rPr>
        <w:t>رأى سيّد الدنيا الفريد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ووجنته اصفرّا كطاقة آس</w:t>
      </w:r>
    </w:p>
    <w:p>
      <w:pPr>
        <w:pStyle w:val="BookText"/>
        <w:rPr/>
      </w:pPr>
      <w:r>
        <w:rPr>
          <w:rFonts w:ascii="Amiri" w:hAnsi="Amiri" w:eastAsia="Amiri" w:cs="Amiri"/>
          <w:color w:val="111111"/>
          <w:sz w:val="28"/>
          <w:sz w:val="28"/>
          <w:szCs w:val="28"/>
          <w:rtl w:val="true"/>
          <w:lang w:bidi="ar-SA"/>
        </w:rPr>
        <w:t>ولا من لبان يسعف الطفل ظامئاً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ماء يسقيه ولا يد آسي</w:t>
      </w:r>
    </w:p>
    <w:p>
      <w:pPr>
        <w:pStyle w:val="BookText"/>
        <w:rPr/>
      </w:pPr>
      <w:r>
        <w:rPr>
          <w:rFonts w:ascii="Amiri" w:hAnsi="Amiri" w:eastAsia="Amiri" w:cs="Amiri"/>
          <w:color w:val="111111"/>
          <w:sz w:val="28"/>
          <w:sz w:val="28"/>
          <w:szCs w:val="28"/>
          <w:rtl w:val="true"/>
          <w:lang w:bidi="ar-SA"/>
        </w:rPr>
        <w:t>ولا صبر عند الطفل كي يقهر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بقلب السبط حزُّ مواسي</w:t>
      </w:r>
    </w:p>
    <w:p>
      <w:pPr>
        <w:pStyle w:val="BookText"/>
        <w:rPr/>
      </w:pPr>
      <w:r>
        <w:rPr>
          <w:rFonts w:ascii="Amiri" w:hAnsi="Amiri" w:eastAsia="Amiri" w:cs="Amiri"/>
          <w:color w:val="111111"/>
          <w:sz w:val="28"/>
          <w:sz w:val="28"/>
          <w:szCs w:val="28"/>
          <w:rtl w:val="true"/>
          <w:lang w:bidi="ar-SA"/>
        </w:rPr>
        <w:t>فقبّل خدّ الورد في الطفل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وناء بحزن لم تطقه رواسي</w:t>
      </w:r>
    </w:p>
    <w:p>
      <w:pPr>
        <w:pStyle w:val="BookText"/>
        <w:rPr/>
      </w:pPr>
      <w:r>
        <w:rPr>
          <w:rFonts w:ascii="IRNazanin" w:hAnsi="IRNazanin" w:eastAsia="IRNazanin"/>
          <w:color w:val="111111"/>
          <w:sz w:val="28"/>
          <w:sz w:val="28"/>
          <w:szCs w:val="28"/>
          <w:rtl w:val="true"/>
          <w:lang w:bidi="fa-IR"/>
        </w:rPr>
        <w:t>تنسّم ریح المسك عند وريده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له الأحلام بعد شماس</w:t>
      </w:r>
    </w:p>
    <w:p>
      <w:pPr>
        <w:pStyle w:val="BookText"/>
        <w:rPr/>
      </w:pPr>
      <w:r>
        <w:rPr>
          <w:rFonts w:ascii="Amiri" w:hAnsi="Amiri" w:eastAsia="Amiri" w:cs="Amiri"/>
          <w:color w:val="111111"/>
          <w:sz w:val="28"/>
          <w:sz w:val="28"/>
          <w:szCs w:val="28"/>
          <w:rtl w:val="true"/>
          <w:lang w:bidi="ar-SA"/>
        </w:rPr>
        <w:t>وأطلق نحو الطفل سهمّ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من الأعداء صعب مراس</w:t>
      </w:r>
    </w:p>
    <w:p>
      <w:pPr>
        <w:pStyle w:val="BookText"/>
        <w:rPr/>
      </w:pPr>
      <w:r>
        <w:rPr>
          <w:rFonts w:ascii="Amiri" w:hAnsi="Amiri" w:eastAsia="Amiri" w:cs="Amiri"/>
          <w:color w:val="111111"/>
          <w:sz w:val="28"/>
          <w:sz w:val="28"/>
          <w:szCs w:val="28"/>
          <w:rtl w:val="true"/>
          <w:lang w:bidi="ar-SA"/>
        </w:rPr>
        <w:t>ولمّا بدى نحر من الطفل 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ظمئان الفؤاد يقاسي</w:t>
      </w:r>
    </w:p>
    <w:p>
      <w:pPr>
        <w:pStyle w:val="BookText"/>
        <w:rPr/>
      </w:pPr>
      <w:r>
        <w:rPr>
          <w:rFonts w:ascii="Amiri" w:hAnsi="Amiri" w:eastAsia="Amiri" w:cs="Amiri"/>
          <w:color w:val="111111"/>
          <w:sz w:val="28"/>
          <w:sz w:val="28"/>
          <w:szCs w:val="28"/>
          <w:rtl w:val="true"/>
          <w:lang w:bidi="ar-SA"/>
        </w:rPr>
        <w:t>ولاح بياض الصبح من فجر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الغدر صاحب باس</w:t>
      </w:r>
    </w:p>
    <w:p>
      <w:pPr>
        <w:pStyle w:val="BookText"/>
        <w:rPr/>
      </w:pPr>
      <w:r>
        <w:rPr>
          <w:rFonts w:ascii="Amiri" w:hAnsi="Amiri" w:eastAsia="Amiri" w:cs="Amiri"/>
          <w:color w:val="111111"/>
          <w:sz w:val="28"/>
          <w:sz w:val="28"/>
          <w:szCs w:val="28"/>
          <w:rtl w:val="true"/>
          <w:lang w:bidi="ar-SA"/>
        </w:rPr>
        <w:t xml:space="preserve">فمزّق منه النحر أيّ 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حقير من أُميّة قاسي</w:t>
      </w:r>
    </w:p>
    <w:p>
      <w:pPr>
        <w:pStyle w:val="BookText"/>
        <w:rPr/>
      </w:pPr>
      <w:r>
        <w:rPr>
          <w:rFonts w:ascii="Amiri" w:hAnsi="Amiri" w:eastAsia="Amiri" w:cs="Amiri"/>
          <w:color w:val="111111"/>
          <w:sz w:val="28"/>
          <w:sz w:val="28"/>
          <w:szCs w:val="28"/>
          <w:rtl w:val="true"/>
          <w:lang w:bidi="ar-SA"/>
        </w:rPr>
        <w:t>وعاد به السبط الكتيب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بوجد هل سقيت غراسي</w:t>
      </w:r>
    </w:p>
    <w:p>
      <w:pPr>
        <w:pStyle w:val="BookText"/>
        <w:rPr/>
      </w:pPr>
      <w:r>
        <w:rPr>
          <w:rFonts w:ascii="Amiri" w:hAnsi="Amiri" w:eastAsia="Amiri" w:cs="Amiri"/>
          <w:color w:val="111111"/>
          <w:sz w:val="28"/>
          <w:sz w:val="28"/>
          <w:szCs w:val="28"/>
          <w:rtl w:val="true"/>
          <w:lang w:bidi="ar-SA"/>
        </w:rPr>
        <w:t>فناولها الطفل الذبيح فولولت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إلّا الدمع سال مواسي</w:t>
      </w:r>
    </w:p>
    <w:p>
      <w:pPr>
        <w:pStyle w:val="Heading4"/>
        <w:numPr>
          <w:ilvl w:val="3"/>
          <w:numId w:val="1"/>
        </w:numPr>
        <w:rPr/>
      </w:pPr>
      <w:bookmarkStart w:id="745" w:name="__RefHeading___Toc504554_1280447820"/>
      <w:bookmarkStart w:id="746" w:name="_Toc280"/>
      <w:bookmarkEnd w:id="745"/>
      <w:r>
        <w:rPr>
          <w:rtl w:val="true"/>
        </w:rPr>
        <w:t>وقال في زبدة الأسرار</w:t>
      </w:r>
      <w:bookmarkEnd w:id="746"/>
    </w:p>
    <w:p>
      <w:pPr>
        <w:pStyle w:val="BookText"/>
        <w:rPr/>
      </w:pPr>
      <w:r>
        <w:rPr>
          <w:rFonts w:ascii="IRNazanin" w:hAnsi="IRNazanin" w:eastAsia="IRNazanin"/>
          <w:color w:val="111111"/>
          <w:sz w:val="28"/>
          <w:sz w:val="28"/>
          <w:szCs w:val="28"/>
          <w:rtl w:val="true"/>
          <w:lang w:bidi="fa-IR"/>
        </w:rPr>
        <w:t>بود طفلی شیر خوار اندر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کافرینش را پدر بود در کرم</w:t>
      </w:r>
    </w:p>
    <w:p>
      <w:pPr>
        <w:pStyle w:val="BookText"/>
        <w:rPr/>
      </w:pPr>
      <w:r>
        <w:rPr>
          <w:rFonts w:ascii="IRNazanin" w:hAnsi="IRNazanin" w:eastAsia="IRNazanin"/>
          <w:color w:val="111111"/>
          <w:sz w:val="28"/>
          <w:sz w:val="28"/>
          <w:szCs w:val="28"/>
          <w:rtl w:val="true"/>
          <w:lang w:bidi="fa-IR"/>
        </w:rPr>
        <w:t>خورده از پستان فضل 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رحمت طفل جان بوالبشر</w:t>
      </w:r>
    </w:p>
    <w:p>
      <w:pPr>
        <w:pStyle w:val="BookText"/>
        <w:rPr/>
      </w:pPr>
      <w:r>
        <w:rPr>
          <w:rFonts w:ascii="IRNazanin" w:hAnsi="IRNazanin" w:eastAsia="IRNazanin"/>
          <w:color w:val="111111"/>
          <w:sz w:val="28"/>
          <w:sz w:val="28"/>
          <w:szCs w:val="28"/>
          <w:rtl w:val="true"/>
          <w:lang w:bidi="fa-IR"/>
        </w:rPr>
        <w:t>ممکنات از عالم و آدم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جان پرورش یک دم همه</w:t>
      </w:r>
    </w:p>
    <w:p>
      <w:pPr>
        <w:pStyle w:val="BookText"/>
        <w:rPr/>
      </w:pPr>
      <w:r>
        <w:rPr>
          <w:rFonts w:ascii="IRNazanin" w:hAnsi="IRNazanin" w:eastAsia="IRNazanin"/>
          <w:color w:val="111111"/>
          <w:sz w:val="28"/>
          <w:sz w:val="28"/>
          <w:szCs w:val="28"/>
          <w:rtl w:val="true"/>
          <w:lang w:bidi="fa-IR"/>
        </w:rPr>
        <w:t>گرچه خوانند اهل عالم اصغرش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جز ولیّ اکبرش</w:t>
      </w:r>
    </w:p>
    <w:p>
      <w:pPr>
        <w:pStyle w:val="BookText"/>
        <w:rPr/>
      </w:pPr>
      <w:r>
        <w:rPr>
          <w:rFonts w:ascii="IRNazanin" w:hAnsi="IRNazanin" w:eastAsia="IRNazanin"/>
          <w:color w:val="111111"/>
          <w:sz w:val="28"/>
          <w:sz w:val="28"/>
          <w:szCs w:val="28"/>
          <w:rtl w:val="true"/>
          <w:lang w:bidi="fa-IR"/>
        </w:rPr>
        <w:t>بنگ بر زد که ای غریب بی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بیکس هنوز این سو بیا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باقی بین زاصحاب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خواره خسته جانی در حرم </w:t>
      </w:r>
      <w:bookmarkStart w:id="747" w:name="pg16085_238908"/>
    </w:p>
    <w:p>
      <w:pPr>
        <w:pStyle w:val="Heading4"/>
        <w:numPr>
          <w:ilvl w:val="3"/>
          <w:numId w:val="1"/>
        </w:numPr>
        <w:rPr/>
      </w:pPr>
      <w:bookmarkStart w:id="748" w:name="__RefHeading___Toc504556_1280447820"/>
      <w:bookmarkStart w:id="749" w:name="_Toc281"/>
      <w:bookmarkEnd w:id="747"/>
      <w:bookmarkEnd w:id="748"/>
      <w:r>
        <w:rPr>
          <w:rtl w:val="true"/>
        </w:rPr>
        <w:t>مباراة الشعر أو تقريب معناه بالعربيّة</w:t>
      </w:r>
      <w:bookmarkEnd w:id="749"/>
    </w:p>
    <w:p>
      <w:pPr>
        <w:pStyle w:val="BookText"/>
        <w:rPr/>
      </w:pPr>
      <w:r>
        <w:rPr>
          <w:rFonts w:ascii="Amiri" w:hAnsi="Amiri" w:eastAsia="Amiri" w:cs="Amiri"/>
          <w:color w:val="111111"/>
          <w:sz w:val="28"/>
          <w:sz w:val="28"/>
          <w:szCs w:val="28"/>
          <w:rtl w:val="true"/>
          <w:lang w:bidi="ar-SA"/>
        </w:rPr>
        <w:t>حين لم يبق سوى الطفل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الأخلاق كالجدّ الشفيع</w:t>
      </w:r>
    </w:p>
    <w:p>
      <w:pPr>
        <w:pStyle w:val="BookText"/>
        <w:rPr/>
      </w:pPr>
      <w:r>
        <w:rPr>
          <w:rFonts w:ascii="Amiri" w:hAnsi="Amiri" w:eastAsia="Amiri" w:cs="Amiri"/>
          <w:color w:val="111111"/>
          <w:sz w:val="28"/>
          <w:sz w:val="28"/>
          <w:szCs w:val="28"/>
          <w:rtl w:val="true"/>
          <w:lang w:bidi="ar-SA"/>
        </w:rPr>
        <w:t xml:space="preserve">غُذّي الفضل بثدي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شاده الله على كلّ رفيع</w:t>
      </w:r>
    </w:p>
    <w:p>
      <w:pPr>
        <w:pStyle w:val="BookText"/>
        <w:rPr/>
      </w:pPr>
      <w:r>
        <w:rPr>
          <w:rFonts w:ascii="Amiri" w:hAnsi="Amiri" w:eastAsia="Amiri" w:cs="Amiri"/>
          <w:color w:val="111111"/>
          <w:sz w:val="28"/>
          <w:sz w:val="28"/>
          <w:szCs w:val="28"/>
          <w:rtl w:val="true"/>
          <w:lang w:bidi="ar-SA"/>
        </w:rPr>
        <w:t>يستمدّ الكون من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فانظر إلى حسن الصنيع</w:t>
      </w:r>
    </w:p>
    <w:p>
      <w:pPr>
        <w:pStyle w:val="BookText"/>
        <w:rPr/>
      </w:pPr>
      <w:r>
        <w:rPr>
          <w:rFonts w:ascii="Amiri" w:hAnsi="Amiri" w:eastAsia="Amiri" w:cs="Amiri"/>
          <w:color w:val="111111"/>
          <w:sz w:val="28"/>
          <w:sz w:val="28"/>
          <w:szCs w:val="28"/>
          <w:rtl w:val="true"/>
          <w:lang w:bidi="ar-SA"/>
        </w:rPr>
        <w:t xml:space="preserve">ولئن سمّي طفلاً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مشبةٌ كلّ وليّ ومطيع</w:t>
      </w:r>
    </w:p>
    <w:p>
      <w:pPr>
        <w:pStyle w:val="BookText"/>
        <w:rPr/>
      </w:pPr>
      <w:r>
        <w:rPr>
          <w:rFonts w:ascii="Amiri" w:hAnsi="Amiri" w:eastAsia="Amiri" w:cs="Amiri"/>
          <w:color w:val="111111"/>
          <w:sz w:val="28"/>
          <w:sz w:val="28"/>
          <w:szCs w:val="28"/>
          <w:rtl w:val="true"/>
          <w:lang w:bidi="ar-SA"/>
        </w:rPr>
        <w:t>ولقد نادي غريباً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صابراً بالطفّ خلّاه الجميع</w:t>
      </w:r>
    </w:p>
    <w:p>
      <w:pPr>
        <w:pStyle w:val="BookText"/>
        <w:rPr/>
      </w:pPr>
      <w:r>
        <w:rPr>
          <w:rFonts w:ascii="Amiri" w:hAnsi="Amiri" w:eastAsia="Amiri" w:cs="Amiri"/>
          <w:color w:val="111111"/>
          <w:sz w:val="28"/>
          <w:sz w:val="28"/>
          <w:szCs w:val="28"/>
          <w:rtl w:val="true"/>
          <w:lang w:bidi="ar-SA"/>
        </w:rPr>
        <w:t>يمّم المهد لكي تحملني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الحقّ على رجس وضيع</w:t>
      </w:r>
    </w:p>
    <w:p>
      <w:pPr>
        <w:pStyle w:val="BookText"/>
        <w:rPr/>
      </w:pPr>
      <w:r>
        <w:rPr>
          <w:rFonts w:ascii="Amiri" w:hAnsi="Amiri" w:eastAsia="Amiri" w:cs="Amiri"/>
          <w:color w:val="111111"/>
          <w:sz w:val="28"/>
          <w:sz w:val="28"/>
          <w:szCs w:val="28"/>
          <w:rtl w:val="true"/>
          <w:lang w:bidi="ar-SA"/>
        </w:rPr>
        <w:t>حيث لم يبق له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طفل إنّه أمر مريع</w:t>
      </w:r>
    </w:p>
    <w:p>
      <w:pPr>
        <w:pStyle w:val="Heading4"/>
        <w:numPr>
          <w:ilvl w:val="3"/>
          <w:numId w:val="1"/>
        </w:numPr>
        <w:rPr/>
      </w:pPr>
      <w:bookmarkStart w:id="750" w:name="__RefHeading___Toc504558_1280447820"/>
      <w:bookmarkStart w:id="751" w:name="_Toc282"/>
      <w:bookmarkEnd w:id="750"/>
      <w:r>
        <w:rPr>
          <w:rtl w:val="true"/>
        </w:rPr>
        <w:t>ويقول عمّان الساماني الإصفهاني</w:t>
      </w:r>
      <w:bookmarkEnd w:id="751"/>
    </w:p>
    <w:p>
      <w:pPr>
        <w:pStyle w:val="BookText"/>
        <w:rPr/>
      </w:pPr>
      <w:r>
        <w:rPr>
          <w:rFonts w:ascii="IRNazanin" w:hAnsi="IRNazanin" w:eastAsia="IRNazanin"/>
          <w:color w:val="111111"/>
          <w:sz w:val="28"/>
          <w:sz w:val="28"/>
          <w:szCs w:val="28"/>
          <w:rtl w:val="true"/>
          <w:lang w:bidi="fa-IR"/>
        </w:rPr>
        <w:t>خوش ره آوردی بدان درگاه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دستش بنزد شاه برد</w:t>
      </w:r>
    </w:p>
    <w:p>
      <w:pPr>
        <w:pStyle w:val="BookText"/>
        <w:rPr/>
      </w:pPr>
      <w:r>
        <w:rPr>
          <w:rFonts w:ascii="IRNazanin" w:hAnsi="IRNazanin" w:eastAsia="IRNazanin"/>
          <w:color w:val="111111"/>
          <w:sz w:val="28"/>
          <w:sz w:val="28"/>
          <w:szCs w:val="28"/>
          <w:rtl w:val="true"/>
          <w:lang w:bidi="fa-IR"/>
        </w:rPr>
        <w:t>کی شه این گوهر به استسقای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آبش زخاک پای توست</w:t>
      </w:r>
    </w:p>
    <w:p>
      <w:pPr>
        <w:pStyle w:val="BookText"/>
        <w:rPr/>
      </w:pPr>
      <w:r>
        <w:rPr>
          <w:rFonts w:ascii="IRNazanin" w:hAnsi="IRNazanin" w:eastAsia="IRNazanin"/>
          <w:color w:val="111111"/>
          <w:sz w:val="28"/>
          <w:sz w:val="28"/>
          <w:szCs w:val="28"/>
          <w:rtl w:val="true"/>
          <w:lang w:bidi="fa-IR"/>
        </w:rPr>
        <w:t>وه چه طفلی ممکنات او را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یکسر کائنات او را بدیل</w:t>
      </w:r>
    </w:p>
    <w:p>
      <w:pPr>
        <w:pStyle w:val="BookText"/>
        <w:rPr/>
      </w:pPr>
      <w:r>
        <w:rPr>
          <w:rFonts w:ascii="IRNazanin" w:hAnsi="IRNazanin" w:eastAsia="IRNazanin"/>
          <w:color w:val="111111"/>
          <w:sz w:val="28"/>
          <w:sz w:val="28"/>
          <w:szCs w:val="28"/>
          <w:rtl w:val="true"/>
          <w:lang w:bidi="fa-IR"/>
        </w:rPr>
        <w:t>کودکی در دامن مهرش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ولد با چار مام و هفت باب</w:t>
      </w:r>
    </w:p>
    <w:p>
      <w:pPr>
        <w:pStyle w:val="BookText"/>
        <w:rPr/>
      </w:pPr>
      <w:r>
        <w:rPr>
          <w:rFonts w:ascii="IRNazanin" w:hAnsi="IRNazanin" w:eastAsia="IRNazanin"/>
          <w:color w:val="111111"/>
          <w:sz w:val="28"/>
          <w:sz w:val="28"/>
          <w:szCs w:val="28"/>
          <w:rtl w:val="true"/>
          <w:lang w:bidi="fa-IR"/>
        </w:rPr>
        <w:t>اشرف اولاد آدم را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اندر رتبه آدم را پدر</w:t>
      </w:r>
    </w:p>
    <w:p>
      <w:pPr>
        <w:pStyle w:val="BookText"/>
        <w:rPr/>
      </w:pPr>
      <w:r>
        <w:rPr>
          <w:rFonts w:ascii="Amiri" w:hAnsi="Amiri" w:eastAsia="Amiri" w:cs="Amiri"/>
          <w:color w:val="111111"/>
          <w:sz w:val="28"/>
          <w:sz w:val="28"/>
          <w:szCs w:val="28"/>
          <w:rtl w:val="true"/>
          <w:lang w:bidi="ar-SA"/>
        </w:rPr>
        <w:t>ارفع المقدار من كلّ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ابن الشفيع ابن الشفيع</w:t>
      </w:r>
    </w:p>
    <w:p>
      <w:pPr>
        <w:pStyle w:val="BookText"/>
        <w:rPr/>
      </w:pPr>
      <w:r>
        <w:rPr>
          <w:rFonts w:ascii="IRNazanin" w:hAnsi="IRNazanin" w:eastAsia="IRNazanin"/>
          <w:color w:val="111111"/>
          <w:sz w:val="28"/>
          <w:sz w:val="28"/>
          <w:szCs w:val="28"/>
          <w:rtl w:val="true"/>
          <w:lang w:bidi="fa-IR"/>
        </w:rPr>
        <w:t>دُرّة التاج آن گرامی گوهران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سبک در وزن و در قیمت گران</w:t>
      </w:r>
    </w:p>
    <w:p>
      <w:pPr>
        <w:pStyle w:val="BookText"/>
        <w:rPr/>
      </w:pPr>
      <w:r>
        <w:rPr>
          <w:rFonts w:ascii="IRNazanin" w:hAnsi="IRNazanin" w:eastAsia="IRNazanin"/>
          <w:color w:val="111111"/>
          <w:sz w:val="28"/>
          <w:sz w:val="28"/>
          <w:szCs w:val="28"/>
          <w:rtl w:val="true"/>
          <w:lang w:bidi="fa-IR"/>
        </w:rPr>
        <w:t>ظاهراً از تشنگی بی 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سرچشمه هر آب بود</w:t>
      </w:r>
    </w:p>
    <w:p>
      <w:pPr>
        <w:pStyle w:val="BookText"/>
        <w:rPr/>
      </w:pPr>
      <w:r>
        <w:rPr>
          <w:rFonts w:ascii="IRNazanin" w:hAnsi="IRNazanin" w:eastAsia="IRNazanin"/>
          <w:color w:val="111111"/>
          <w:sz w:val="28"/>
          <w:sz w:val="28"/>
          <w:szCs w:val="28"/>
          <w:rtl w:val="true"/>
          <w:lang w:bidi="fa-IR"/>
        </w:rPr>
        <w:t>بر امید جان نثاری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افکند از مهدِ امان</w:t>
      </w:r>
    </w:p>
    <w:p>
      <w:pPr>
        <w:pStyle w:val="Heading4"/>
        <w:numPr>
          <w:ilvl w:val="3"/>
          <w:numId w:val="1"/>
        </w:numPr>
        <w:rPr/>
      </w:pPr>
      <w:bookmarkStart w:id="752" w:name="__RefHeading___Toc504560_1280447820"/>
      <w:bookmarkStart w:id="753" w:name="_Toc283"/>
      <w:bookmarkEnd w:id="752"/>
      <w:r>
        <w:rPr>
          <w:rtl w:val="true"/>
        </w:rPr>
        <w:t>مباراة الشعر أو تقريب معناه بالعربيّة إلّا بيت واحد لم ألم بمعناه</w:t>
      </w:r>
      <w:bookmarkEnd w:id="75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در دامن مهرش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ولد با چار مام و هفت باب </w:t>
      </w:r>
      <w:bookmarkStart w:id="754" w:name="pg16085_238910"/>
    </w:p>
    <w:p>
      <w:pPr>
        <w:pStyle w:val="BookText"/>
        <w:rPr/>
      </w:pPr>
      <w:bookmarkEnd w:id="754"/>
      <w:r>
        <w:rPr>
          <w:rFonts w:ascii="Amiri" w:hAnsi="Amiri" w:eastAsia="Amiri" w:cs="Amiri"/>
          <w:color w:val="111111"/>
          <w:sz w:val="28"/>
          <w:sz w:val="28"/>
          <w:szCs w:val="28"/>
          <w:rtl w:val="true"/>
          <w:lang w:bidi="ar-SA"/>
        </w:rPr>
        <w:t>والبيت الذي بين قوسين لصاحب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بالطفل والقلب وجيع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الوجد إلى مولى الجميع</w:t>
      </w:r>
    </w:p>
    <w:p>
      <w:pPr>
        <w:pStyle w:val="BookText"/>
        <w:rPr/>
      </w:pPr>
      <w:r>
        <w:rPr>
          <w:rFonts w:ascii="Amiri" w:hAnsi="Amiri" w:eastAsia="Amiri" w:cs="Amiri"/>
          <w:color w:val="111111"/>
          <w:sz w:val="28"/>
          <w:sz w:val="28"/>
          <w:szCs w:val="28"/>
          <w:rtl w:val="true"/>
          <w:lang w:bidi="ar-SA"/>
        </w:rPr>
        <w:t>وهي ترجوه بصوت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برزايا الطفّ رفقاً بالرضيع</w:t>
      </w:r>
    </w:p>
    <w:p>
      <w:pPr>
        <w:pStyle w:val="BookText"/>
        <w:rPr/>
      </w:pPr>
      <w:r>
        <w:rPr>
          <w:rFonts w:ascii="Amiri" w:hAnsi="Amiri" w:eastAsia="Amiri" w:cs="Amiri"/>
          <w:color w:val="111111"/>
          <w:sz w:val="28"/>
          <w:sz w:val="28"/>
          <w:szCs w:val="28"/>
          <w:rtl w:val="true"/>
          <w:lang w:bidi="ar-SA"/>
        </w:rPr>
        <w:t>اسق هذا الجوهر الفرد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الماء وأنت المستطيع</w:t>
      </w:r>
    </w:p>
    <w:p>
      <w:pPr>
        <w:pStyle w:val="BookText"/>
        <w:rPr/>
      </w:pPr>
      <w:r>
        <w:rPr>
          <w:rFonts w:ascii="IRNazanin" w:hAnsi="IRNazanin" w:eastAsia="IRNazanin"/>
          <w:color w:val="111111"/>
          <w:sz w:val="28"/>
          <w:sz w:val="28"/>
          <w:szCs w:val="28"/>
          <w:rtl w:val="true"/>
          <w:lang w:bidi="fa-IR"/>
        </w:rPr>
        <w:t>یا له طفلاً يرى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ممكنات الخلق في الكون البديع</w:t>
      </w:r>
    </w:p>
    <w:p>
      <w:pPr>
        <w:pStyle w:val="BookText"/>
        <w:rPr/>
      </w:pPr>
      <w:r>
        <w:rPr>
          <w:rFonts w:ascii="Amiri" w:hAnsi="Amiri" w:eastAsia="Amiri" w:cs="Amiri"/>
          <w:color w:val="111111"/>
          <w:sz w:val="28"/>
          <w:sz w:val="28"/>
          <w:szCs w:val="28"/>
          <w:rtl w:val="true"/>
          <w:lang w:bidi="ar-SA"/>
        </w:rPr>
        <w:t>شرف الأولاد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في الفضل ذوالقدر المنيع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المقدار من كلّ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ابن الشفيع ابن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وزناً وتسامى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للتاج ذو معنّى رفيع</w:t>
      </w:r>
    </w:p>
    <w:p>
      <w:pPr>
        <w:pStyle w:val="BookText"/>
        <w:rPr/>
      </w:pPr>
      <w:r>
        <w:rPr>
          <w:rFonts w:ascii="Amiri" w:hAnsi="Amiri" w:eastAsia="Amiri" w:cs="Amiri"/>
          <w:color w:val="111111"/>
          <w:sz w:val="28"/>
          <w:sz w:val="28"/>
          <w:szCs w:val="28"/>
          <w:rtl w:val="true"/>
          <w:lang w:bidi="ar-SA"/>
        </w:rPr>
        <w:t>ظاهراً يشكو الظما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يسقي الورى العذب الهموع</w:t>
      </w:r>
    </w:p>
    <w:p>
      <w:pPr>
        <w:pStyle w:val="BookText"/>
        <w:rPr/>
      </w:pPr>
      <w:r>
        <w:rPr>
          <w:rFonts w:ascii="IRNazanin" w:hAnsi="IRNazanin" w:eastAsia="IRNazanin"/>
          <w:color w:val="111111"/>
          <w:sz w:val="28"/>
          <w:sz w:val="28"/>
          <w:szCs w:val="28"/>
          <w:rtl w:val="true"/>
          <w:lang w:bidi="fa-IR"/>
        </w:rPr>
        <w:t>قدرمی من مهده هیکله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نادى والد هل من سميع</w:t>
      </w:r>
    </w:p>
    <w:p>
      <w:pPr>
        <w:pStyle w:val="Heading4"/>
        <w:numPr>
          <w:ilvl w:val="3"/>
          <w:numId w:val="1"/>
        </w:numPr>
        <w:rPr/>
      </w:pPr>
      <w:bookmarkStart w:id="755" w:name="__RefHeading___Toc504562_1280447820"/>
      <w:bookmarkStart w:id="756" w:name="_Toc284"/>
      <w:bookmarkEnd w:id="755"/>
      <w:r>
        <w:rPr>
          <w:rtl w:val="true"/>
        </w:rPr>
        <w:t>ويقول القزويني في روضة الشهداء</w:t>
      </w:r>
      <w:bookmarkEnd w:id="756"/>
    </w:p>
    <w:p>
      <w:pPr>
        <w:pStyle w:val="BookText"/>
        <w:rPr/>
      </w:pPr>
      <w:r>
        <w:rPr>
          <w:rFonts w:ascii="IRNazanin" w:hAnsi="IRNazanin" w:eastAsia="IRNazanin"/>
          <w:color w:val="111111"/>
          <w:sz w:val="28"/>
          <w:sz w:val="28"/>
          <w:szCs w:val="28"/>
          <w:rtl w:val="true"/>
          <w:lang w:bidi="fa-IR"/>
        </w:rPr>
        <w:t xml:space="preserve">بر سر دستش گرفت و برد اشکش می چکید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خجل ابر بهار از دیده شاه شهید</w:t>
      </w:r>
    </w:p>
    <w:p>
      <w:pPr>
        <w:pStyle w:val="BookText"/>
        <w:rPr/>
      </w:pPr>
      <w:r>
        <w:rPr>
          <w:rFonts w:ascii="IRNazanin" w:hAnsi="IRNazanin" w:eastAsia="IRNazanin"/>
          <w:color w:val="111111"/>
          <w:sz w:val="28"/>
          <w:sz w:val="28"/>
          <w:szCs w:val="28"/>
          <w:rtl w:val="true"/>
          <w:lang w:bidi="fa-IR"/>
        </w:rPr>
        <w:t>تا بنزدیک صف آن سنگ دل قوم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ایشان کرد گریان آن امام نشأتین</w:t>
      </w:r>
    </w:p>
    <w:p>
      <w:pPr>
        <w:pStyle w:val="BookText"/>
        <w:rPr/>
      </w:pPr>
      <w:r>
        <w:rPr>
          <w:rFonts w:ascii="Amiri" w:hAnsi="Amiri" w:eastAsia="Amiri" w:cs="Amiri"/>
          <w:color w:val="111111"/>
          <w:sz w:val="28"/>
          <w:sz w:val="28"/>
          <w:szCs w:val="28"/>
          <w:rtl w:val="true"/>
          <w:lang w:bidi="ar-SA"/>
        </w:rPr>
        <w:t xml:space="preserve">فدعا في القوم يا لله من خطب فظيع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 هل أنا المذنب أم هذا الرضيع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لاحظوه فعليه شبه الهادي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شافعكم خصماً لكم في النشأتين</w:t>
      </w:r>
    </w:p>
    <w:p>
      <w:pPr>
        <w:pStyle w:val="BookText"/>
        <w:rPr/>
      </w:pPr>
      <w:r>
        <w:rPr>
          <w:rFonts w:ascii="IRNazanin" w:hAnsi="IRNazanin" w:eastAsia="IRNazanin"/>
          <w:color w:val="111111"/>
          <w:sz w:val="28"/>
          <w:sz w:val="28"/>
          <w:szCs w:val="28"/>
          <w:rtl w:val="true"/>
          <w:lang w:bidi="fa-IR"/>
        </w:rPr>
        <w:t>گفت رحمی کین بود چون شافع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گنه کاریم او طفلست و معصوم از خطا</w:t>
      </w:r>
    </w:p>
    <w:p>
      <w:pPr>
        <w:pStyle w:val="BookText"/>
        <w:rPr/>
      </w:pPr>
      <w:r>
        <w:rPr>
          <w:rFonts w:ascii="IRNazanin" w:hAnsi="IRNazanin" w:eastAsia="IRNazanin"/>
          <w:color w:val="111111"/>
          <w:sz w:val="28"/>
          <w:sz w:val="28"/>
          <w:szCs w:val="28"/>
          <w:rtl w:val="true"/>
          <w:lang w:bidi="fa-IR"/>
        </w:rPr>
        <w:t xml:space="preserve">کودکی را این چنین ظلمی کجا باشد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محشر بود خصم شما در نشأتین</w:t>
      </w:r>
    </w:p>
    <w:p>
      <w:pPr>
        <w:pStyle w:val="BookText"/>
        <w:rPr/>
      </w:pPr>
      <w:r>
        <w:rPr>
          <w:rFonts w:ascii="Amiri" w:hAnsi="Amiri" w:eastAsia="Amiri" w:cs="Amiri"/>
          <w:color w:val="111111"/>
          <w:sz w:val="28"/>
          <w:sz w:val="28"/>
          <w:szCs w:val="28"/>
          <w:rtl w:val="true"/>
          <w:lang w:bidi="ar-SA"/>
        </w:rPr>
        <w:t>عجّلوا نحوي بماء أسقه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فحشاه من أوام واضطرام وكلام</w:t>
      </w:r>
    </w:p>
    <w:p>
      <w:pPr>
        <w:pStyle w:val="BookText"/>
        <w:rPr/>
      </w:pPr>
      <w:r>
        <w:rPr>
          <w:rFonts w:ascii="Amiri" w:hAnsi="Amiri" w:eastAsia="Amiri" w:cs="Amiri"/>
          <w:color w:val="111111"/>
          <w:sz w:val="28"/>
          <w:sz w:val="28"/>
          <w:szCs w:val="28"/>
          <w:rtl w:val="true"/>
          <w:lang w:bidi="ar-SA"/>
        </w:rPr>
        <w:t>فاكتفى القوم عن القوم بتكليم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بالطفل قد خرّ صريعاً لليدين</w:t>
      </w:r>
    </w:p>
    <w:p>
      <w:pPr>
        <w:pStyle w:val="BookText"/>
        <w:rPr/>
      </w:pPr>
      <w:r>
        <w:rPr>
          <w:rFonts w:ascii="IRNazanin" w:hAnsi="IRNazanin" w:eastAsia="IRNazanin"/>
          <w:color w:val="111111"/>
          <w:sz w:val="28"/>
          <w:sz w:val="28"/>
          <w:szCs w:val="28"/>
          <w:rtl w:val="true"/>
          <w:lang w:bidi="fa-IR"/>
        </w:rPr>
        <w:t>قطره آبی دهیدش وارهانیدش زغم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در تاب و تب از تشنگی این محترم</w:t>
      </w:r>
    </w:p>
    <w:p>
      <w:pPr>
        <w:pStyle w:val="BookText"/>
        <w:rPr/>
      </w:pPr>
      <w:r>
        <w:rPr>
          <w:rFonts w:ascii="IRNazanin" w:hAnsi="IRNazanin" w:eastAsia="IRNazanin"/>
          <w:color w:val="111111"/>
          <w:sz w:val="28"/>
          <w:sz w:val="28"/>
          <w:szCs w:val="28"/>
          <w:rtl w:val="true"/>
          <w:lang w:bidi="fa-IR"/>
        </w:rPr>
        <w:t xml:space="preserve">از دم پیکان بحلقش آب کردند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بگشود و تبسّم کرد بر روی حسین</w:t>
      </w:r>
    </w:p>
    <w:p>
      <w:pPr>
        <w:pStyle w:val="BookText"/>
        <w:rPr/>
      </w:pPr>
      <w:r>
        <w:rPr>
          <w:rFonts w:ascii="IRNazanin" w:hAnsi="IRNazanin" w:eastAsia="IRNazanin"/>
          <w:color w:val="111111"/>
          <w:sz w:val="28"/>
          <w:sz w:val="28"/>
          <w:szCs w:val="28"/>
          <w:rtl w:val="true"/>
          <w:lang w:bidi="fa-IR"/>
        </w:rPr>
        <w:t>مباراة الشعر أو تقريب معناه بالعربية وما كان بين قوسين فهو للناظم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 الطفل على كفيه والدمع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أخجل السحب فما أرسل بعد المطرا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ونحى الأوغاد بالطفل أتى منحدرا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فيهم ومضى يبكي إمام النشأتين</w:t>
      </w:r>
      <w:bookmarkStart w:id="757" w:name="pg16085_238914"/>
    </w:p>
    <w:p>
      <w:pPr>
        <w:pStyle w:val="BookText"/>
        <w:rPr/>
      </w:pPr>
      <w:bookmarkEnd w:id="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في القوم يا لله من خطب فظيع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 هل أنا المذنب أم هذا الرضيع</w:t>
      </w:r>
    </w:p>
    <w:p>
      <w:pPr>
        <w:pStyle w:val="BookText"/>
        <w:rPr/>
      </w:pPr>
      <w:r>
        <w:rPr>
          <w:rFonts w:ascii="Amiri" w:hAnsi="Amiri" w:eastAsia="Amiri" w:cs="Amiri"/>
          <w:color w:val="111111"/>
          <w:sz w:val="28"/>
          <w:sz w:val="28"/>
          <w:szCs w:val="28"/>
          <w:rtl w:val="true"/>
          <w:lang w:bidi="ar-SA"/>
        </w:rPr>
        <w:t>لاحظوه فعليه شبه الهادي 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شافعكم خصماً لكم في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ارحموه ويحكم يشفع لكم يوم الجزا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طفل فما قارف ذنباً أو خطى</w:t>
      </w:r>
    </w:p>
    <w:p>
      <w:pPr>
        <w:pStyle w:val="BookText"/>
        <w:rPr/>
      </w:pPr>
      <w:r>
        <w:rPr>
          <w:rFonts w:ascii="Amiri" w:hAnsi="Amiri" w:eastAsia="Amiri" w:cs="Amiri"/>
          <w:color w:val="111111"/>
          <w:sz w:val="28"/>
          <w:sz w:val="28"/>
          <w:szCs w:val="28"/>
          <w:rtl w:val="true"/>
          <w:lang w:bidi="ar-SA"/>
        </w:rPr>
        <w:t xml:space="preserve">لم يجد ظلماً كهذا الظلم طفل في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شافعكم خصم لكم في النشأتين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عجّلوا نحوي بماء أسقه هذا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فحشاه من أوام واضطرام وكلام</w:t>
      </w:r>
    </w:p>
    <w:p>
      <w:pPr>
        <w:pStyle w:val="BookText"/>
        <w:rPr/>
      </w:pPr>
      <w:r>
        <w:rPr>
          <w:rFonts w:ascii="Amiri" w:hAnsi="Amiri" w:eastAsia="Amiri" w:cs="Amiri"/>
          <w:color w:val="111111"/>
          <w:sz w:val="28"/>
          <w:sz w:val="28"/>
          <w:szCs w:val="28"/>
          <w:rtl w:val="true"/>
          <w:lang w:bidi="ar-SA"/>
        </w:rPr>
        <w:t xml:space="preserve">فاكتفى القوم عن القوم بتكليم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بالطفل قد خر صريعاً لليدين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قطرة من بارد العذب هبوها للرضيع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يفنى ظماً فى الحرّ ذوالقدر المنيع</w:t>
      </w:r>
    </w:p>
    <w:p>
      <w:pPr>
        <w:pStyle w:val="BookText"/>
        <w:rPr/>
      </w:pPr>
      <w:r>
        <w:rPr>
          <w:rFonts w:ascii="Amiri" w:hAnsi="Amiri" w:eastAsia="Amiri" w:cs="Amiri"/>
          <w:color w:val="111111"/>
          <w:sz w:val="28"/>
          <w:sz w:val="28"/>
          <w:szCs w:val="28"/>
          <w:rtl w:val="true"/>
          <w:lang w:bidi="ar-SA"/>
        </w:rPr>
        <w:t>أرسلوا السهم إلى النحر ليسقيه النجيع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البشر من عينيه في وجه الحسين</w:t>
      </w:r>
    </w:p>
    <w:p>
      <w:pPr>
        <w:pStyle w:val="Heading4"/>
        <w:numPr>
          <w:ilvl w:val="3"/>
          <w:numId w:val="1"/>
        </w:numPr>
        <w:rPr/>
      </w:pPr>
      <w:bookmarkStart w:id="758" w:name="__RefHeading___Toc504564_1280447820"/>
      <w:bookmarkStart w:id="759" w:name="_Toc285"/>
      <w:bookmarkEnd w:id="758"/>
      <w:r>
        <w:rPr>
          <w:rtl w:val="true"/>
        </w:rPr>
        <w:t>ممّا جادت به قريحة الجوهري</w:t>
      </w:r>
      <w:bookmarkEnd w:id="75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مگر ذرّيّة آل پیمبر پیمبر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زاولاد على ساقی کوثر نیستیم </w:t>
      </w:r>
      <w:bookmarkStart w:id="760" w:name="pg16085_238916"/>
    </w:p>
    <w:p>
      <w:pPr>
        <w:pStyle w:val="BookText"/>
        <w:rPr/>
      </w:pPr>
      <w:bookmarkEnd w:id="760"/>
      <w:r>
        <w:rPr>
          <w:rFonts w:ascii="IRNazanin" w:hAnsi="IRNazanin" w:eastAsia="IRNazanin"/>
          <w:color w:val="111111"/>
          <w:sz w:val="28"/>
          <w:sz w:val="28"/>
          <w:szCs w:val="28"/>
          <w:rtl w:val="true"/>
          <w:lang w:bidi="fa-IR"/>
        </w:rPr>
        <w:t>وحش و طیر امروز سیرابند در این دشت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ایم آخر زوحش و طیر کمتر نیستیم</w:t>
      </w:r>
    </w:p>
    <w:p>
      <w:pPr>
        <w:pStyle w:val="Heading4"/>
        <w:numPr>
          <w:ilvl w:val="3"/>
          <w:numId w:val="1"/>
        </w:numPr>
        <w:rPr/>
      </w:pPr>
      <w:bookmarkStart w:id="761" w:name="__RefHeading___Toc504566_1280447820"/>
      <w:bookmarkStart w:id="762" w:name="_Toc286"/>
      <w:bookmarkEnd w:id="761"/>
      <w:r>
        <w:rPr>
          <w:rtl w:val="true"/>
        </w:rPr>
        <w:t>مباراة الشعر أو تقريب معناه بالعربيّة</w:t>
      </w:r>
      <w:bookmarkEnd w:id="762"/>
    </w:p>
    <w:p>
      <w:pPr>
        <w:pStyle w:val="BookText"/>
        <w:rPr/>
      </w:pPr>
      <w:r>
        <w:rPr>
          <w:rFonts w:ascii="Amiri" w:hAnsi="Amiri" w:eastAsia="Amiri" w:cs="Amiri"/>
          <w:color w:val="111111"/>
          <w:sz w:val="28"/>
          <w:sz w:val="28"/>
          <w:szCs w:val="28"/>
          <w:rtl w:val="true"/>
          <w:lang w:bidi="ar-SA"/>
        </w:rPr>
        <w:t>أولسنا آل طه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الطُّهر ساقي الكوثر</w:t>
      </w:r>
    </w:p>
    <w:p>
      <w:pPr>
        <w:pStyle w:val="BookText"/>
        <w:rPr/>
      </w:pPr>
      <w:r>
        <w:rPr>
          <w:rFonts w:ascii="Amiri" w:hAnsi="Amiri" w:eastAsia="Amiri" w:cs="Amiri"/>
          <w:color w:val="111111"/>
          <w:sz w:val="28"/>
          <w:sz w:val="28"/>
          <w:szCs w:val="28"/>
          <w:rtl w:val="true"/>
          <w:lang w:bidi="ar-SA"/>
        </w:rPr>
        <w:t>يشرب الوحش ولا نسقي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الله إحدى الكبر</w:t>
      </w:r>
    </w:p>
    <w:p>
      <w:pPr>
        <w:pStyle w:val="BookText"/>
        <w:rPr/>
      </w:pPr>
      <w:r>
        <w:rPr>
          <w:rFonts w:ascii="Amiri" w:hAnsi="Amiri" w:eastAsia="Amiri" w:cs="Amiri"/>
          <w:color w:val="111111"/>
          <w:sz w:val="28"/>
          <w:sz w:val="28"/>
          <w:szCs w:val="28"/>
          <w:rtl w:val="true"/>
          <w:lang w:bidi="ar-SA"/>
        </w:rPr>
        <w:t xml:space="preserve">فعن الوحش وما 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شأننا بين الورى لم يصغر</w:t>
      </w:r>
    </w:p>
    <w:p>
      <w:pPr>
        <w:pStyle w:val="Heading4"/>
        <w:numPr>
          <w:ilvl w:val="3"/>
          <w:numId w:val="1"/>
        </w:numPr>
        <w:rPr/>
      </w:pPr>
      <w:bookmarkStart w:id="763" w:name="__RefHeading___Toc504568_1280447820"/>
      <w:bookmarkStart w:id="764" w:name="_Toc287"/>
      <w:bookmarkEnd w:id="763"/>
      <w:r>
        <w:rPr>
          <w:rtl w:val="true"/>
        </w:rPr>
        <w:t>وله</w:t>
      </w:r>
      <w:bookmarkEnd w:id="764"/>
    </w:p>
    <w:p>
      <w:pPr>
        <w:pStyle w:val="BookText"/>
        <w:rPr/>
      </w:pPr>
      <w:r>
        <w:rPr>
          <w:rFonts w:ascii="IRNazanin" w:hAnsi="IRNazanin" w:eastAsia="IRNazanin"/>
          <w:color w:val="111111"/>
          <w:sz w:val="28"/>
          <w:sz w:val="28"/>
          <w:szCs w:val="28"/>
          <w:rtl w:val="true"/>
          <w:lang w:bidi="fa-IR"/>
        </w:rPr>
        <w:t xml:space="preserve">تنها همی نه جرعه آبش کسی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 کسی نداد جوابش کسی نداد</w:t>
      </w:r>
    </w:p>
    <w:p>
      <w:pPr>
        <w:pStyle w:val="BookText"/>
        <w:rPr/>
      </w:pPr>
      <w:r>
        <w:rPr>
          <w:rFonts w:ascii="IRNazanin" w:hAnsi="IRNazanin" w:eastAsia="IRNazanin"/>
          <w:color w:val="111111"/>
          <w:sz w:val="28"/>
          <w:sz w:val="28"/>
          <w:szCs w:val="28"/>
          <w:rtl w:val="true"/>
          <w:lang w:bidi="fa-IR"/>
        </w:rPr>
        <w:t>چون بیکسان به نیزه خود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جواب گردن کج ایستاده بود</w:t>
      </w:r>
    </w:p>
    <w:p>
      <w:pPr>
        <w:pStyle w:val="BookText"/>
        <w:rPr/>
      </w:pPr>
      <w:r>
        <w:rPr>
          <w:rFonts w:ascii="IRNazanin" w:hAnsi="IRNazanin" w:eastAsia="IRNazanin"/>
          <w:color w:val="111111"/>
          <w:sz w:val="28"/>
          <w:sz w:val="28"/>
          <w:szCs w:val="28"/>
          <w:rtl w:val="true"/>
          <w:lang w:bidi="fa-IR"/>
        </w:rPr>
        <w:t>پیکان تیر سرور دین را خواب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بغیرت آمد و بر اصغر آب داد</w:t>
      </w:r>
    </w:p>
    <w:p>
      <w:pPr>
        <w:pStyle w:val="BookText"/>
        <w:rPr/>
      </w:pPr>
      <w:r>
        <w:rPr>
          <w:rFonts w:ascii="IRNazanin" w:hAnsi="IRNazanin" w:eastAsia="IRNazanin"/>
          <w:color w:val="111111"/>
          <w:sz w:val="28"/>
          <w:sz w:val="28"/>
          <w:szCs w:val="28"/>
          <w:rtl w:val="true"/>
          <w:lang w:bidi="fa-IR"/>
        </w:rPr>
        <w:t>از شصت کین چه تیر ستم از کمان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گلوی اصغر و اصغر زجان گذشت</w:t>
      </w:r>
    </w:p>
    <w:p>
      <w:pPr>
        <w:pStyle w:val="BookText"/>
        <w:rPr/>
      </w:pPr>
      <w:r>
        <w:rPr>
          <w:rFonts w:ascii="IRNazanin" w:hAnsi="IRNazanin" w:eastAsia="IRNazanin"/>
          <w:color w:val="111111"/>
          <w:sz w:val="28"/>
          <w:sz w:val="28"/>
          <w:szCs w:val="28"/>
          <w:rtl w:val="true"/>
          <w:lang w:bidi="fa-IR"/>
        </w:rPr>
        <w:t>آن طفل چون نداشت زبان تکلّمی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باب کرد بحسرت تبسّمی</w:t>
      </w:r>
    </w:p>
    <w:p>
      <w:pPr>
        <w:pStyle w:val="Heading4"/>
        <w:numPr>
          <w:ilvl w:val="3"/>
          <w:numId w:val="1"/>
        </w:numPr>
        <w:rPr/>
      </w:pPr>
      <w:bookmarkStart w:id="765" w:name="__RefHeading___Toc504570_1280447820"/>
      <w:bookmarkStart w:id="766" w:name="_Toc288"/>
      <w:bookmarkEnd w:id="765"/>
      <w:r>
        <w:rPr>
          <w:rtl w:val="true"/>
        </w:rPr>
        <w:t>مباراة الشعر أو تقريب معناه بالعربيّة</w:t>
      </w:r>
      <w:bookmarkEnd w:id="766"/>
    </w:p>
    <w:p>
      <w:pPr>
        <w:pStyle w:val="BookText"/>
        <w:rPr/>
      </w:pPr>
      <w:r>
        <w:rPr>
          <w:rFonts w:ascii="Amiri" w:hAnsi="Amiri" w:eastAsia="Amiri" w:cs="Amiri"/>
          <w:color w:val="111111"/>
          <w:sz w:val="28"/>
          <w:sz w:val="28"/>
          <w:szCs w:val="28"/>
          <w:rtl w:val="true"/>
          <w:lang w:bidi="ar-SA"/>
        </w:rPr>
        <w:t>لم يحرموه من الرواء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فما ردوا عليه جوابا</w:t>
      </w:r>
    </w:p>
    <w:p>
      <w:pPr>
        <w:pStyle w:val="BookText"/>
        <w:rPr/>
      </w:pPr>
      <w:r>
        <w:rPr>
          <w:rFonts w:ascii="Amiri" w:hAnsi="Amiri" w:eastAsia="Amiri" w:cs="Amiri"/>
          <w:color w:val="111111"/>
          <w:sz w:val="28"/>
          <w:sz w:val="28"/>
          <w:szCs w:val="28"/>
          <w:rtl w:val="true"/>
          <w:lang w:bidi="ar-SA"/>
        </w:rPr>
        <w:t>فأتاه حرملة وقال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وأرسله عليه شهابا</w:t>
      </w:r>
    </w:p>
    <w:p>
      <w:pPr>
        <w:pStyle w:val="BookText"/>
        <w:rPr/>
      </w:pPr>
      <w:r>
        <w:rPr>
          <w:rFonts w:ascii="Amiri" w:hAnsi="Amiri" w:eastAsia="Amiri" w:cs="Amiri"/>
          <w:color w:val="111111"/>
          <w:sz w:val="28"/>
          <w:sz w:val="28"/>
          <w:szCs w:val="28"/>
          <w:rtl w:val="true"/>
          <w:lang w:bidi="ar-SA"/>
        </w:rPr>
        <w:t>إن كنتم ترجون رحمة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فاسقوه من هذا الفرات شرابا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مالان حرملة لقسوة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الحديد عليه حتّى ذابا </w:t>
      </w:r>
      <w:bookmarkStart w:id="767" w:name="pg16085_238917"/>
    </w:p>
    <w:p>
      <w:pPr>
        <w:pStyle w:val="BookText"/>
        <w:rPr/>
      </w:pPr>
      <w:bookmarkEnd w:id="767"/>
      <w:r>
        <w:rPr>
          <w:rFonts w:ascii="Amiri" w:hAnsi="Amiri" w:eastAsia="Amiri" w:cs="Amiri"/>
          <w:color w:val="111111"/>
          <w:sz w:val="28"/>
          <w:sz w:val="28"/>
          <w:szCs w:val="28"/>
          <w:rtl w:val="true"/>
          <w:lang w:bidi="ar-SA"/>
        </w:rPr>
        <w:t>ورماه بالسهم اللعين بنحره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 من دم نحره العنّابا</w:t>
      </w:r>
    </w:p>
    <w:p>
      <w:pPr>
        <w:pStyle w:val="BookText"/>
        <w:rPr/>
      </w:pPr>
      <w:r>
        <w:rPr>
          <w:rFonts w:ascii="Amiri" w:hAnsi="Amiri" w:eastAsia="Amiri" w:cs="Amiri"/>
          <w:color w:val="111111"/>
          <w:sz w:val="28"/>
          <w:sz w:val="28"/>
          <w:szCs w:val="28"/>
          <w:rtl w:val="true"/>
          <w:lang w:bidi="ar-SA"/>
        </w:rPr>
        <w:t>وتصاعدت روح الرضيع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دماه لوالديه خضابا</w:t>
      </w:r>
    </w:p>
    <w:p>
      <w:pPr>
        <w:pStyle w:val="BookText"/>
        <w:rPr/>
      </w:pPr>
      <w:r>
        <w:rPr>
          <w:rFonts w:ascii="Amiri" w:hAnsi="Amiri" w:eastAsia="Amiri" w:cs="Amiri"/>
          <w:color w:val="111111"/>
          <w:sz w:val="28"/>
          <w:sz w:val="28"/>
          <w:szCs w:val="28"/>
          <w:rtl w:val="true"/>
          <w:lang w:bidi="ar-SA"/>
        </w:rPr>
        <w:t>عجز الرضيع عن الكلام وأرسل 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بسمات في عين الحسين عِذابا</w:t>
      </w:r>
    </w:p>
    <w:p>
      <w:pPr>
        <w:pStyle w:val="Heading4"/>
        <w:numPr>
          <w:ilvl w:val="3"/>
          <w:numId w:val="1"/>
        </w:numPr>
        <w:rPr/>
      </w:pPr>
      <w:bookmarkStart w:id="768" w:name="__RefHeading___Toc504572_1280447820"/>
      <w:bookmarkStart w:id="769" w:name="_Toc289"/>
      <w:bookmarkEnd w:id="768"/>
      <w:r>
        <w:rPr>
          <w:rtl w:val="true"/>
        </w:rPr>
        <w:t>وله أيضاً</w:t>
      </w:r>
      <w:bookmarkEnd w:id="769"/>
    </w:p>
    <w:p>
      <w:pPr>
        <w:pStyle w:val="BookText"/>
        <w:rPr/>
      </w:pPr>
      <w:r>
        <w:rPr>
          <w:rFonts w:ascii="IRNazanin" w:hAnsi="IRNazanin" w:eastAsia="IRNazanin"/>
          <w:color w:val="111111"/>
          <w:sz w:val="28"/>
          <w:sz w:val="28"/>
          <w:szCs w:val="28"/>
          <w:rtl w:val="true"/>
          <w:lang w:bidi="fa-IR"/>
        </w:rPr>
        <w:t>ز دستم ای علی اصغر سوی باغ جنان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ندیده بکام دل از جان رفتی</w:t>
      </w:r>
    </w:p>
    <w:p>
      <w:pPr>
        <w:pStyle w:val="BookText"/>
        <w:rPr/>
      </w:pPr>
      <w:r>
        <w:rPr>
          <w:rFonts w:ascii="IRNazanin" w:hAnsi="IRNazanin" w:eastAsia="IRNazanin"/>
          <w:color w:val="111111"/>
          <w:sz w:val="28"/>
          <w:sz w:val="28"/>
          <w:szCs w:val="28"/>
          <w:rtl w:val="true"/>
          <w:lang w:bidi="fa-IR"/>
        </w:rPr>
        <w:t xml:space="preserve">زمهد سینه مادر ملول 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بگهواره آغوش حوریان رفتی</w:t>
      </w:r>
    </w:p>
    <w:p>
      <w:pPr>
        <w:pStyle w:val="BookText"/>
        <w:rPr/>
      </w:pPr>
      <w:r>
        <w:rPr>
          <w:rFonts w:ascii="IRNazanin" w:hAnsi="IRNazanin" w:eastAsia="IRNazanin"/>
          <w:color w:val="111111"/>
          <w:sz w:val="28"/>
          <w:sz w:val="28"/>
          <w:szCs w:val="28"/>
          <w:rtl w:val="true"/>
          <w:lang w:bidi="fa-IR"/>
        </w:rPr>
        <w:t>تو را هوای علی اکبر جوان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سوی علی اکبر جوان رفتی</w:t>
      </w:r>
    </w:p>
    <w:p>
      <w:pPr>
        <w:pStyle w:val="BookText"/>
        <w:rPr/>
      </w:pPr>
      <w:r>
        <w:rPr>
          <w:rFonts w:ascii="IRNazanin" w:hAnsi="IRNazanin" w:eastAsia="IRNazanin"/>
          <w:color w:val="111111"/>
          <w:sz w:val="28"/>
          <w:sz w:val="28"/>
          <w:szCs w:val="28"/>
          <w:rtl w:val="true"/>
          <w:lang w:bidi="fa-IR"/>
        </w:rPr>
        <w:t>چه شیر از تو بریدم بسوی جدّه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شکوه بفردوس جاودان رفتی</w:t>
      </w:r>
    </w:p>
    <w:p>
      <w:pPr>
        <w:pStyle w:val="BookText"/>
        <w:rPr/>
      </w:pPr>
      <w:r>
        <w:rPr>
          <w:rFonts w:ascii="IRNazanin" w:hAnsi="IRNazanin" w:eastAsia="IRNazanin"/>
          <w:color w:val="111111"/>
          <w:sz w:val="28"/>
          <w:sz w:val="28"/>
          <w:szCs w:val="28"/>
          <w:rtl w:val="true"/>
          <w:lang w:bidi="fa-IR"/>
        </w:rPr>
        <w:t xml:space="preserve">من از تو منفعلمای پسر که با لب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تیره از این تیره خاکدان رفتی</w:t>
      </w:r>
    </w:p>
    <w:p>
      <w:pPr>
        <w:pStyle w:val="BookText"/>
        <w:rPr/>
      </w:pPr>
      <w:r>
        <w:rPr>
          <w:rFonts w:ascii="IRNazanin" w:hAnsi="IRNazanin" w:eastAsia="IRNazanin"/>
          <w:color w:val="111111"/>
          <w:sz w:val="28"/>
          <w:sz w:val="28"/>
          <w:szCs w:val="28"/>
          <w:rtl w:val="true"/>
          <w:lang w:bidi="fa-IR"/>
        </w:rPr>
        <w:t xml:space="preserve">زسنگ حادثه ای طایر بهشتی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زباغ دل بسوی خلد پرفشان رفتی</w:t>
      </w:r>
    </w:p>
    <w:p>
      <w:pPr>
        <w:pStyle w:val="BookText"/>
        <w:rPr/>
      </w:pPr>
      <w:r>
        <w:rPr>
          <w:rFonts w:ascii="IRNazanin" w:hAnsi="IRNazanin" w:eastAsia="IRNazanin"/>
          <w:color w:val="111111"/>
          <w:sz w:val="28"/>
          <w:sz w:val="28"/>
          <w:szCs w:val="28"/>
          <w:rtl w:val="true"/>
          <w:lang w:bidi="fa-IR"/>
        </w:rPr>
        <w:t xml:space="preserve">سکینه چشم براه تو تو از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نور دیدهای ای نور دیدگان رفتی</w:t>
      </w:r>
    </w:p>
    <w:p>
      <w:pPr>
        <w:pStyle w:val="Heading4"/>
        <w:numPr>
          <w:ilvl w:val="3"/>
          <w:numId w:val="1"/>
        </w:numPr>
        <w:rPr/>
      </w:pPr>
      <w:bookmarkStart w:id="770" w:name="__RefHeading___Toc504574_1280447820"/>
      <w:bookmarkStart w:id="771" w:name="_Toc290"/>
      <w:bookmarkEnd w:id="770"/>
      <w:r>
        <w:rPr>
          <w:rtl w:val="true"/>
        </w:rPr>
        <w:t>مباراة الشعر أو تقريب معناه بالعربي</w:t>
      </w:r>
      <w:r>
        <w:rPr>
          <w:rtl w:val="true"/>
        </w:rPr>
        <w:t>~</w:t>
      </w:r>
      <w:r>
        <w:rPr>
          <w:rtl w:val="true"/>
        </w:rPr>
        <w:t>ة</w:t>
      </w:r>
      <w:bookmarkEnd w:id="771"/>
    </w:p>
    <w:p>
      <w:pPr>
        <w:pStyle w:val="BookText"/>
        <w:rPr/>
      </w:pPr>
      <w:r>
        <w:rPr>
          <w:rFonts w:ascii="Amiri" w:hAnsi="Amiri" w:eastAsia="Amiri" w:cs="Amiri"/>
          <w:color w:val="111111"/>
          <w:sz w:val="28"/>
          <w:sz w:val="28"/>
          <w:szCs w:val="28"/>
          <w:rtl w:val="true"/>
          <w:lang w:bidi="ar-SA"/>
        </w:rPr>
        <w:t>غبت من بيتي وودّعت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مهد الجنان الوارفات</w:t>
      </w:r>
    </w:p>
    <w:p>
      <w:pPr>
        <w:pStyle w:val="BookText"/>
        <w:rPr/>
      </w:pPr>
      <w:r>
        <w:rPr>
          <w:rFonts w:ascii="Amiri" w:hAnsi="Amiri" w:eastAsia="Amiri" w:cs="Amiri"/>
          <w:color w:val="111111"/>
          <w:sz w:val="28"/>
          <w:sz w:val="28"/>
          <w:szCs w:val="28"/>
          <w:rtl w:val="true"/>
          <w:lang w:bidi="ar-SA"/>
        </w:rPr>
        <w:t>لم تر العالم حتّى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أغفوت في حضن الوفاة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 صدري عفته مستبدلاً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أحضان حور زاكيات </w:t>
      </w:r>
      <w:bookmarkStart w:id="772" w:name="pg16085_238919"/>
    </w:p>
    <w:p>
      <w:pPr>
        <w:pStyle w:val="BookText"/>
        <w:rPr/>
      </w:pPr>
      <w:bookmarkEnd w:id="772"/>
      <w:r>
        <w:rPr>
          <w:rFonts w:ascii="Amiri" w:hAnsi="Amiri" w:eastAsia="Amiri" w:cs="Amiri"/>
          <w:color w:val="111111"/>
          <w:sz w:val="28"/>
          <w:sz w:val="28"/>
          <w:szCs w:val="28"/>
          <w:rtl w:val="true"/>
          <w:lang w:bidi="ar-SA"/>
        </w:rPr>
        <w:t>وأخوك الأكبر الغالي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لرُبى الخلد سريع الخطوات</w:t>
      </w:r>
    </w:p>
    <w:p>
      <w:pPr>
        <w:pStyle w:val="BookText"/>
        <w:rPr/>
      </w:pPr>
      <w:r>
        <w:rPr>
          <w:rFonts w:ascii="Amiri" w:hAnsi="Amiri" w:eastAsia="Amiri" w:cs="Amiri"/>
          <w:color w:val="111111"/>
          <w:sz w:val="28"/>
          <w:sz w:val="28"/>
          <w:szCs w:val="28"/>
          <w:rtl w:val="true"/>
          <w:lang w:bidi="ar-SA"/>
        </w:rPr>
        <w:t>أترى اشتقت إلى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رؤية آباء هداة</w:t>
      </w:r>
    </w:p>
    <w:p>
      <w:pPr>
        <w:pStyle w:val="BookText"/>
        <w:rPr/>
      </w:pPr>
      <w:r>
        <w:rPr>
          <w:rFonts w:ascii="IRNazanin" w:hAnsi="IRNazanin" w:eastAsia="IRNazanin"/>
          <w:color w:val="111111"/>
          <w:sz w:val="28"/>
          <w:sz w:val="28"/>
          <w:szCs w:val="28"/>
          <w:rtl w:val="true"/>
          <w:lang w:bidi="fa-IR"/>
        </w:rPr>
        <w:t>ولذا أسرعت للأُخرى الخُطى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تشرب من ماء الفرات</w:t>
      </w:r>
    </w:p>
    <w:p>
      <w:pPr>
        <w:pStyle w:val="BookText"/>
        <w:rPr/>
      </w:pPr>
      <w:r>
        <w:rPr>
          <w:rFonts w:ascii="Amiri" w:hAnsi="Amiri" w:eastAsia="Amiri" w:cs="Amiri"/>
          <w:color w:val="111111"/>
          <w:sz w:val="28"/>
          <w:sz w:val="28"/>
          <w:szCs w:val="28"/>
          <w:rtl w:val="true"/>
          <w:lang w:bidi="ar-SA"/>
        </w:rPr>
        <w:t>جفّ من صدري لباني فأنا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أسقيك دموعي المرسلات</w:t>
      </w:r>
    </w:p>
    <w:p>
      <w:pPr>
        <w:pStyle w:val="BookText"/>
        <w:rPr/>
      </w:pPr>
      <w:r>
        <w:rPr>
          <w:rFonts w:ascii="Amiri" w:hAnsi="Amiri" w:eastAsia="Amiri" w:cs="Amiri"/>
          <w:color w:val="111111"/>
          <w:sz w:val="28"/>
          <w:sz w:val="28"/>
          <w:szCs w:val="28"/>
          <w:rtl w:val="true"/>
          <w:lang w:bidi="ar-SA"/>
        </w:rPr>
        <w:t>أنت بالفردوس لا تشكو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فستأتيك من الله الهبات</w:t>
      </w:r>
    </w:p>
    <w:p>
      <w:pPr>
        <w:pStyle w:val="BookText"/>
        <w:rPr/>
      </w:pPr>
      <w:r>
        <w:rPr>
          <w:rFonts w:ascii="Amiri" w:hAnsi="Amiri" w:eastAsia="Amiri" w:cs="Amiri"/>
          <w:color w:val="111111"/>
          <w:sz w:val="28"/>
          <w:sz w:val="28"/>
          <w:szCs w:val="28"/>
          <w:rtl w:val="true"/>
          <w:lang w:bidi="ar-SA"/>
        </w:rPr>
        <w:t>غير أنّي أبداً 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تمضي بشفاه يابسات</w:t>
      </w:r>
    </w:p>
    <w:p>
      <w:pPr>
        <w:pStyle w:val="BookText"/>
        <w:rPr/>
      </w:pPr>
      <w:r>
        <w:rPr>
          <w:rFonts w:ascii="Amiri" w:hAnsi="Amiri" w:eastAsia="Amiri" w:cs="Amiri"/>
          <w:color w:val="111111"/>
          <w:sz w:val="28"/>
          <w:sz w:val="28"/>
          <w:szCs w:val="28"/>
          <w:rtl w:val="true"/>
          <w:lang w:bidi="ar-SA"/>
        </w:rPr>
        <w:t>وتركت الوكر من قلبي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ربيع الطيّبات</w:t>
      </w:r>
    </w:p>
    <w:p>
      <w:pPr>
        <w:pStyle w:val="BookText"/>
        <w:rPr/>
      </w:pPr>
      <w:r>
        <w:rPr>
          <w:rFonts w:ascii="Amiri" w:hAnsi="Amiri" w:eastAsia="Amiri" w:cs="Amiri"/>
          <w:color w:val="111111"/>
          <w:sz w:val="28"/>
          <w:sz w:val="28"/>
          <w:szCs w:val="28"/>
          <w:rtl w:val="true"/>
          <w:lang w:bidi="ar-SA"/>
        </w:rPr>
        <w:t>فإلى مهدك عُد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القلب ما هذا السباة؟</w:t>
      </w:r>
    </w:p>
    <w:p>
      <w:pPr>
        <w:pStyle w:val="BookText"/>
        <w:rPr/>
      </w:pPr>
      <w:r>
        <w:rPr>
          <w:rFonts w:ascii="Amiri" w:hAnsi="Amiri" w:eastAsia="Amiri" w:cs="Amiri"/>
          <w:color w:val="111111"/>
          <w:sz w:val="28"/>
          <w:sz w:val="28"/>
          <w:szCs w:val="28"/>
          <w:rtl w:val="true"/>
          <w:lang w:bidi="ar-SA"/>
        </w:rPr>
        <w:t>وعلى الدرب رنت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ورجت إنّ أخاها الطفل آت</w:t>
      </w:r>
    </w:p>
    <w:p>
      <w:pPr>
        <w:pStyle w:val="BookText"/>
        <w:rPr/>
      </w:pPr>
      <w:r>
        <w:rPr>
          <w:rFonts w:ascii="Amiri" w:hAnsi="Amiri" w:eastAsia="Amiri" w:cs="Amiri"/>
          <w:color w:val="111111"/>
          <w:sz w:val="28"/>
          <w:sz w:val="28"/>
          <w:szCs w:val="28"/>
          <w:rtl w:val="true"/>
          <w:lang w:bidi="ar-SA"/>
        </w:rPr>
        <w:t>ولدي فارق عيني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وادلهمّت حين فارقت الحياة</w:t>
      </w:r>
    </w:p>
    <w:p>
      <w:pPr>
        <w:pStyle w:val="Heading3"/>
        <w:numPr>
          <w:ilvl w:val="2"/>
          <w:numId w:val="1"/>
        </w:numPr>
        <w:rPr/>
      </w:pPr>
      <w:bookmarkStart w:id="773" w:name="__RefHeading___Toc504576_1280447820"/>
      <w:bookmarkStart w:id="774" w:name="_Toc291"/>
      <w:bookmarkEnd w:id="773"/>
      <w:r>
        <w:rPr/>
        <w:t>136</w:t>
      </w:r>
      <w:r>
        <w:rPr>
          <w:rtl w:val="true"/>
        </w:rPr>
        <w:t xml:space="preserve"> - </w:t>
      </w:r>
      <w:r>
        <w:rPr>
          <w:rtl w:val="true"/>
        </w:rPr>
        <w:t>سلالة النبوة على الأكبر لا</w:t>
      </w:r>
      <w:bookmarkEnd w:id="774"/>
    </w:p>
    <w:p>
      <w:pPr>
        <w:pStyle w:val="Heading4"/>
        <w:numPr>
          <w:ilvl w:val="3"/>
          <w:numId w:val="1"/>
        </w:numPr>
        <w:rPr/>
      </w:pPr>
      <w:bookmarkStart w:id="775" w:name="__RefHeading___Toc504578_1280447820"/>
      <w:bookmarkStart w:id="776" w:name="_Toc292"/>
      <w:bookmarkEnd w:id="775"/>
      <w:r>
        <w:rPr>
          <w:rtl w:val="true"/>
        </w:rPr>
        <w:t>اشارة</w:t>
      </w:r>
      <w:bookmarkEnd w:id="77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ليلى بنت أبي مرّة بن مسعود الثقفي بلا خلاف، وأُمّ ليلى ميمونة بنت أبي سفيان بن حرب بن أُميّة بن عبد شمس، وأبوها أبو مرّة ابن عروة بن مسعود الثقفي، وعروة بن مسعود هذا أحد السادات الأربعة كما نقل ذلك صاحب نفس المهموم عن أُسد الغابة لابن الأثير الجزري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سادة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هلال العبدي، وعدي بن حاتم، وسراقة بن مالك المدلجي ، وعروة بن مسعود الثقفي</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777" w:name="pg16085_238921"/>
    </w:p>
    <w:p>
      <w:pPr>
        <w:pStyle w:val="BookText"/>
        <w:rPr/>
      </w:pPr>
      <w:bookmarkEnd w:id="777"/>
      <w:r>
        <w:rPr>
          <w:rFonts w:ascii="Amiri" w:hAnsi="Amiri" w:eastAsia="Amiri" w:cs="Amiri"/>
          <w:color w:val="111111"/>
          <w:sz w:val="28"/>
          <w:sz w:val="28"/>
          <w:szCs w:val="28"/>
          <w:rtl w:val="true"/>
          <w:lang w:bidi="ar-SA"/>
        </w:rPr>
        <w:t>وعروة هذا أحد الرجلين العظيمين في قوله تعالى حكاية عن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هَذَا الْقُرْآنُ عَلَى رَجُلٍ مِنَ الْقَرْيَتَيْنِ عَظِيمِ</w:t>
      </w:r>
      <w:r>
        <w:rPr>
          <w:rStyle w:val="FootnoteAnchor"/>
          <w:rtl w:val="true"/>
        </w:rPr>
        <w:footnoteReference w:id="444"/>
      </w:r>
      <w:r>
        <w:rPr>
          <w:rFonts w:ascii="IRNazanin" w:hAnsi="IRNazanin" w:eastAsia="IRNazanin"/>
          <w:color w:val="111111"/>
          <w:sz w:val="28"/>
          <w:sz w:val="28"/>
          <w:szCs w:val="28"/>
          <w:rtl w:val="true"/>
          <w:lang w:bidi="fa-IR"/>
        </w:rPr>
        <w:t xml:space="preserve">وهما عروة بن مسعود الثقفي والوليد بن المغيرة لأنّهما أثرى الناس في هاتين القريتين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 ومكّة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أرسلته قريش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فعقد معه الصلح وهو كافر ثمّ أسلم سنة تسع من الهجرة بعد رجوع المصطفى من الطائف واستأذن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الرجوع لأهله فرجع ودعا قومه إلى الإسلام فرماه واحد منهم بسهم وهو يؤذّن للصلاة فمات،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بلغه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عروة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قومه إلى الله فقتلوه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شرح الشمائل المحمّدية في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عيسى بن مريم فإذا أقرب من رأيت به شبهاً عروة بن مسعود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حضور ليلى في كربلاء أو كونها ما تزال على قيد الحياة عند وقوع المأساة ولو في المدينة فإنّه لم يعرض لي وما رووه من أمر الحسين إيّاها بالدعاء لولدها في كربلاء فقد أنكره النوري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 وهذه نسبة كاذبة، فإنّ كثيراً من المؤرّخين نصّوا على وفاتها قبل واقعة كربلاء، ولم يعرف مقدار عمرها والله العالم</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504580_1280447820"/>
      <w:bookmarkStart w:id="779" w:name="_Toc293"/>
      <w:bookmarkEnd w:id="778"/>
      <w:r>
        <w:rPr>
          <w:rtl w:val="true"/>
        </w:rPr>
        <w:t>وأمّا مقدار عمره</w:t>
      </w:r>
      <w:bookmarkEnd w:id="7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الخلاف بين عليّ الأكبر وزين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الأكبر منهما، وفي عمر </w:t>
      </w:r>
    </w:p>
    <w:p>
      <w:pPr>
        <w:pStyle w:val="BookText"/>
        <w:rPr/>
      </w:pPr>
      <w:r>
        <w:rPr>
          <w:rFonts w:ascii="IRNazanin" w:hAnsi="IRNazanin" w:eastAsia="IRNazanin"/>
          <w:color w:val="111111"/>
          <w:sz w:val="28"/>
          <w:sz w:val="28"/>
          <w:szCs w:val="28"/>
          <w:rtl w:val="true"/>
          <w:lang w:bidi="fa-IR"/>
        </w:rPr>
        <w:t>عليّ الأكبر هل ثمانية عشر عاماً أو تسعة عشر عاماً كما في المناقب لابن شهر آشوب وإعلام الورى للطبرسي وإرشاد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عشرون عاماً أو ثلاث وعشرون عاماً كما نصّ على ذلك ابن نما في مثير الأحزان أو خمس وعشرون عاماً أو ثمان وعشرون عاماً كما في التواريخ المعتبرة ، والأقوى والأصحّ في عمره عليها عند شهاته أنّه بین الخامسة والعشرين والثامنة والعشرين يوم ذاك لما ذكره فحل الفقهاء ابن إدريس في مزار السرائر من أنّ ولادته كانت في خلافة عثمان ولكنّه لم يعيّن السنة والمنقول عن الحدائق الورديّة أنّه في حدود سنة ثلاث وعشرين من الهجرة، وبناءاً على هذا يكون عمره سبعاً وعشرين عاماً لذلك يُدعى بعليّ الأكبر ولو احتملنا ولادته في آخر خلافة عثمان فإنّ عمره حينئذٍ يكون خمساً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 نفس المهموم هذا هو الآثر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كتاب ذخيرة الدارين والحدائق الورديّة بناءاً على قول العقيقي وكثير من الطالبيّة والكلبي ومصعب بنالزبير وكثير من أهل البيت أنّه ولد قبل انقراض خلافة عثمان بسنيتن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خلافة عثمان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النوري فى هديّة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خمس وعشرين سنة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المرحوم فرهاد ميرزا في القمقام الزخّار أن ولادته في خلافة عثمان</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مقاتل الطالبيّين يقول هو يستعرض ما جرى في مجلس يزيد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دعى يزيد لعنه الله بعليّ بن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أكبر منّي يُسمّى عليّاً فقتلتموه،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وقال 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عليّ بن الأكبر ولا عقب له ، وعليّ الأصغر أُمه أُمّ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قتيبة في كتاب المعارف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علي الأكبر أُمه بنت أبي مرّة ، وعليّ الأصغر أُمّه أُمّ ولد ، وفي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الحسين الأصغر فليس للحسين عقب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طبعة دار إحياء التراث العربي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الأخبار الطوال فكان أوّل من تقدّم منهم فقاتل علي بن الحسين الأكبر ،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ينج من أصحاب الحسين إلا ابنه علي الأصغر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المؤلف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 من أصحاب الحسين وولده وولد أخيه إلا ابناء علي الأصغر وكان قد راهق والا عمر وقد كان بلغ 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اليعقوبي وهو أقدم المؤرّخين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عليّ بن الحسين فليس للحسين عقب 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تذكرة الخواصّ لسبط ابن الجوزي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الأكبر قتل مع أبيه وله عقب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أنقل لك عبارة التذكرة لتكون على بصيرة ممّا قاله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قُتل مع أبيه يوم كربلاء ولا بقيّة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الأصغر وهو زين العابدين والنسل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الشرف الرضي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لواقح الأنوار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الأولاد علي الأكبر والعقب لعليّ 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الروض الأنف للسهيلي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الأكبر قُتل مع أبيه ولم يُقتل عليّ الأصغر وأُمّه أمّ ولد تُدعى سلافة ، وكانت بنت کسری یزدجرد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زين العابدين مع أبيه ويعرف بعليّ الأصغر وأما علي الأكبر فقّتل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أنقل لك عبارة تاريخ الخميس لتعرف الفارق بين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w:t>
      </w:r>
    </w:p>
    <w:p>
      <w:pPr>
        <w:pStyle w:val="BookText"/>
        <w:rPr/>
      </w:pPr>
      <w:r>
        <w:rPr>
          <w:rFonts w:ascii="Amiri" w:hAnsi="Amiri" w:eastAsia="Amiri" w:cs="Amiri"/>
          <w:color w:val="111111"/>
          <w:sz w:val="28"/>
          <w:sz w:val="28"/>
          <w:szCs w:val="28"/>
          <w:rtl w:val="true"/>
          <w:lang w:bidi="ar-SA"/>
        </w:rPr>
        <w:t xml:space="preserve">نصّ صريح على أنّ الإمام يقول أمام يزيد بأنّ له أخاً أكبر منه واسمه عليّ فقتلتموه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محمّد بن إدريس في السرائر في خاتمته فإذا زرت الحسين فزر ولده</w:t>
      </w:r>
    </w:p>
    <w:p>
      <w:pPr>
        <w:pStyle w:val="BookText"/>
        <w:rPr/>
      </w:pPr>
      <w:r>
        <w:rPr>
          <w:rFonts w:ascii="Amiri" w:hAnsi="Amiri" w:eastAsia="Amiri" w:cs="Amiri"/>
          <w:color w:val="111111"/>
          <w:sz w:val="28"/>
          <w:sz w:val="28"/>
          <w:szCs w:val="28"/>
          <w:rtl w:val="true"/>
          <w:lang w:bidi="ar-SA"/>
        </w:rPr>
        <w:t xml:space="preserve">د الأصغر فأمّا عليّ الأكبر فإنّه قُتل مع الحسين وكان على هذا أيضاً مع أبيه وهو ابن ثلاث وعشرين سنة إلّا أنّه كان مريضاً نائماً على فراش فلم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نور الأبصار للشبلنجي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قُتل مع أبيه ، وعليّ الأصغر هو زين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خلْكان في تاريخه في ترجمة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لزين العابدين عليّ الأصغر وليس للحسين عقب إلّا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قُتل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يومئذٍ عليّ الأكبر وأُمّه ليلى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مروج الذهب للمسعودي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التنبيه والإشراف له أيضاً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عليّ الأكبر مع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ابن الصباغ في الفصول المهمة، وفي شدرات الذهب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 الحسين ولداه عليّ الأكبر وعبد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محبّ الدين الطبري في 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واستشهد مع أبيه ،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الوطواط في الفصل الثاني من غرر الخصائص 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قُتل من أهل بيت الحسين علىّ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ابن إدريس الحلّي في السرائر والبلاذري والمزّي والنسّابة العمري صاحب ، وأبو عليّ بن همّام في الأنوار ، ومنظومة الشيخ الحرّ العاملي، وشفاء الصدور في شرح زيارة العاشور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سبحانه على عبده الفقير راجي رحمته فترجمته إلى العربيّة مع تحقيق أنيق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وتذكرة الأئمّة لملّا محمّد اللاهيجي وغير هؤلاء ومن بين هؤلاء الكتاب والمؤرخّين انفرد الشيخ المفيد في الإرشاد والطّبرسي في إعلام الورى بأنّ الشهيد هو عليّ الأصغر ، والأكبر أمّه شاه زنان بنت ،یزدجرد والظاهر أنّ الشبهة داخلت هذين العلمين من تصحيف العدد الثامن والعشرين إلى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هذا التصحيف ، بل الدليل والاعتبار قائم على خلافه فإ القدماء لا ينقلون الرواية عن الكتب فإنّ ذلك عيب معيب عندهم ويسّمون صاحبه الصحفي ينبزونه به وإنّما يروون ذلك بالنقل والتخريج مشافهة وحينئذٍ يبطل ما رآه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والحاشية المتقدّمة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دار عليه القوسان فإنّه من المترجم</w:t>
      </w:r>
      <w:r>
        <w:rPr>
          <w:rFonts w:eastAsia="IRNazanin" w:cs="IRNazanin"/>
          <w:color w:val="111111"/>
          <w:sz w:val="28"/>
          <w:szCs w:val="28"/>
          <w:rtl w:val="true"/>
          <w:lang w:bidi="fa-IR"/>
        </w:rPr>
        <w:t xml:space="preserve">. </w:t>
      </w:r>
      <w:bookmarkStart w:id="780" w:name="pg16085_238929"/>
    </w:p>
    <w:p>
      <w:pPr>
        <w:pStyle w:val="BookText"/>
        <w:rPr/>
      </w:pPr>
      <w:bookmarkEnd w:id="780"/>
      <w:r>
        <w:rPr>
          <w:rFonts w:ascii="Amiri" w:hAnsi="Amiri" w:eastAsia="Amiri" w:cs="Amiri"/>
          <w:color w:val="111111"/>
          <w:sz w:val="28"/>
          <w:sz w:val="28"/>
          <w:szCs w:val="28"/>
          <w:rtl w:val="true"/>
          <w:lang w:bidi="ar-SA"/>
        </w:rPr>
        <w:t xml:space="preserve">علي المولود في خلافة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رادّاً على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يردّ هذا المطلب إلى أهل الصنعة أي صنعة التاريخ والأنساب كالزبير بن بكّار ثمّ يصرّح بأسماء جماعة منهم، وخلاصة كلامه أنّ سنّه لا يتراوح بين السبعة والعشرين والخامسة والعشرين،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القطب الراوندي في الخرايج ، والخزاز الرازي في كفاية الأثر بسنده عن عبيد الله بن عبدالله بن عتبة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 ابن الحسين الأصغر فدعاه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وضمّه إليه ضمّاً وقبّل ما بين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ما أطيب ريحك وأحسن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ظاهرة ما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آراء المؤرّخين وعقائدهم في عليّ الأكبر والإمام زين العابدين فقد اتفقوا على أنّ زين العابدين هو الأصغر وعلي الشهيد هو الأكبر، ويبقى القول في سنّه الثامنة عشرة بلا دليل </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504582_1280447820"/>
      <w:bookmarkStart w:id="782" w:name="_Toc294"/>
      <w:bookmarkEnd w:id="781"/>
      <w:r>
        <w:rPr>
          <w:rtl w:val="true"/>
        </w:rPr>
        <w:t>أمّا اسمه وكنيته</w:t>
      </w:r>
      <w:bookmarkEnd w:id="782"/>
    </w:p>
    <w:p>
      <w:pPr>
        <w:pStyle w:val="BookText"/>
        <w:rPr/>
      </w:pPr>
      <w:r>
        <w:rPr>
          <w:rFonts w:ascii="Amiri" w:hAnsi="Amiri" w:eastAsia="Amiri" w:cs="Amiri"/>
          <w:color w:val="111111"/>
          <w:sz w:val="28"/>
          <w:sz w:val="28"/>
          <w:szCs w:val="28"/>
          <w:rtl w:val="true"/>
          <w:lang w:bidi="ar-SA"/>
        </w:rPr>
        <w:t>اسمه علي الأكبر بلا خلاف ، ولعلاقة المولى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المتميّزة بوالده سمّى أولاده باسمه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لو كان لي مئات الأولاد لسمّيتهم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سمّى عليّاً الأكبر وسمّى زين العابدين عليّاً الأصغر إلى أن ولد له عليّ الأصغر من الرباب سمّى زين العابدين عليّاً الأوسط</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وكنيته الشريفة أبو الحسن ، وبهذه الكنية أفصح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لأبي حمزة الثمالي حين علّمه الزيارة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إلى قبر عليّ الأكبر الشهيد ضع خدّک </w:t>
      </w:r>
      <w:bookmarkStart w:id="783" w:name="pg16085_238931"/>
    </w:p>
    <w:p>
      <w:pPr>
        <w:pStyle w:val="BookText"/>
        <w:rPr/>
      </w:pPr>
      <w:bookmarkEnd w:id="783"/>
      <w:r>
        <w:rPr>
          <w:rFonts w:ascii="Amiri" w:hAnsi="Amiri" w:eastAsia="Amiri" w:cs="Amiri"/>
          <w:color w:val="111111"/>
          <w:sz w:val="28"/>
          <w:sz w:val="28"/>
          <w:szCs w:val="28"/>
          <w:rtl w:val="true"/>
          <w:lang w:bidi="ar-SA"/>
        </w:rPr>
        <w:t xml:space="preserve">على القبر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كونه أوّل شهيد أو غيره ففي ذلك اختلاف وظاهر الزيارة المرويّة من الناحية المقدّسة</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بكم بالسيف أحمي عن أبي</w:t>
      </w:r>
    </w:p>
    <w:p>
      <w:pPr>
        <w:pStyle w:val="BookText"/>
        <w:rPr/>
      </w:pPr>
      <w:r>
        <w:rPr>
          <w:rFonts w:ascii="Amiri" w:hAnsi="Amiri" w:eastAsia="Amiri" w:cs="Amiri"/>
          <w:color w:val="111111"/>
          <w:sz w:val="28"/>
          <w:sz w:val="28"/>
          <w:szCs w:val="28"/>
          <w:rtl w:val="true"/>
          <w:lang w:bidi="ar-SA"/>
        </w:rPr>
        <w:t>ضرب غلام هاشميّ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 xml:space="preserve">حتّى قضيت نحبك ، ولقيت ربّك ، أشهد أنّك أولى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ابن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ابن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 وابن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وأمينه ، حكم الله 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قاتلك مرّة بن منقذ بن النعمان العبدي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وأخزاه ومن شرك في قتلك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عليك ظهيراً ، أصلاهم الله جهنّم و سانت مصيراً، وجعلنا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ملاقيك ومرافقيك ومرافقي جدّك وأبيك وعمّك وأخيك وأمّك المظلومة ، وأبرأ إلى الله من قاتليك، وأسأل الله مرافقتك في دار الخلود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وأبرأ إلى الله من أعدائك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المشهدي ، المزار ،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والمؤلف لم يشر إلى المصدر ، وما بين القوسين من إضافاته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على الأكبر وبعضهم يراه عبدالله بن مسلم كما تقدّم في ترجمته، ولا داعي للتحقيق والتحليل حول هذه المسألة إذ ما من حاجة تدعو إلى ذلك، والله العالم </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504584_1280447820"/>
      <w:bookmarkStart w:id="785" w:name="_Toc295"/>
      <w:bookmarkEnd w:id="784"/>
      <w:r>
        <w:rPr>
          <w:rtl w:val="true"/>
        </w:rPr>
        <w:t>وأمّا شمائله وفضائله</w:t>
      </w:r>
      <w:bookmarkEnd w:id="78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يستطيع امرئ حصر صفات من هو مرآة من فرق رأسه إلى أخمص قدمه تعكس صفات النبي وشمائله، فقد ذكروا صفاته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صلت الجبين، أزجّ الحاجبين، أدعج العينين ، سهل الخدّين، درّيّ المقلتين، ياقوتيّ </w:t>
      </w:r>
    </w:p>
    <w:p>
      <w:pPr>
        <w:pStyle w:val="BookText"/>
        <w:rPr/>
      </w:pPr>
      <w:r>
        <w:rPr>
          <w:rFonts w:ascii="Amiri" w:hAnsi="Amiri" w:eastAsia="Amiri" w:cs="Amiri"/>
          <w:color w:val="111111"/>
          <w:sz w:val="28"/>
          <w:sz w:val="28"/>
          <w:szCs w:val="28"/>
          <w:rtl w:val="true"/>
          <w:lang w:bidi="ar-SA"/>
        </w:rPr>
        <w:t xml:space="preserve">الشفقتين، بعيد ما بين المنكبين، عريض الفخذين، أفرج الثنايا، أقنى الأنف، مدوّر الهامة، مربوع القامة، عنقه كإبريق الفضّة، ذؤابتاه يسيل على شحمة أُذنه، أصيل الأصل، طويل الفرع ، كحيل الطرف، جميل الخلق، عميم الفضل، عظيم الجود، كان وجهه أقمر ، وجبينه أزهر، وريحه أذكى من المسك الأذفر، ولفظه أحلى من السكّر، وإذا مشى كأنّه البدر إذا أبدر، والوبل إذ أمطر، مخلوق من الحسن الشامخ والنسب الباذخ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که ابروی تو را از مژگان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صید دل ما تیر کمان ساخته اند</w:t>
      </w:r>
    </w:p>
    <w:p>
      <w:pPr>
        <w:pStyle w:val="BookText"/>
        <w:rPr/>
      </w:pPr>
      <w:r>
        <w:rPr>
          <w:rFonts w:ascii="Amiri" w:hAnsi="Amiri" w:eastAsia="Amiri" w:cs="Amiri"/>
          <w:color w:val="111111"/>
          <w:sz w:val="28"/>
          <w:sz w:val="28"/>
          <w:szCs w:val="28"/>
          <w:rtl w:val="true"/>
          <w:lang w:bidi="ar-SA"/>
        </w:rPr>
        <w:t>من رمش عينك يبري القوس باريها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يصيد فؤاد المبتلى فيها</w:t>
      </w:r>
    </w:p>
    <w:p>
      <w:pPr>
        <w:pStyle w:val="BookText"/>
        <w:rPr/>
      </w:pPr>
      <w:r>
        <w:rPr>
          <w:rFonts w:ascii="Amiri" w:hAnsi="Amiri" w:eastAsia="Amiri" w:cs="Amiri"/>
          <w:color w:val="111111"/>
          <w:sz w:val="28"/>
          <w:sz w:val="28"/>
          <w:szCs w:val="28"/>
          <w:rtl w:val="true"/>
          <w:lang w:bidi="ar-SA"/>
        </w:rPr>
        <w:t>وأنفه دقيق طويل فيه احديداب</w:t>
      </w:r>
      <w:r>
        <w:rPr>
          <w:rStyle w:val="FootnoteAnchor"/>
          <w:rtl w:val="true"/>
        </w:rPr>
        <w:footnoteReference w:id="453"/>
      </w:r>
      <w:r>
        <w:rPr>
          <w:rFonts w:ascii="Amiri" w:hAnsi="Amiri" w:eastAsia="Amiri" w:cs="Amiri"/>
          <w:color w:val="111111"/>
          <w:sz w:val="28"/>
          <w:sz w:val="28"/>
          <w:szCs w:val="28"/>
          <w:rtl w:val="true"/>
          <w:lang w:bidi="ar-SA"/>
        </w:rPr>
        <w:t>، ويبرق النور منه ، وجنتاه غير نتئتين، فمه</w:t>
      </w:r>
    </w:p>
    <w:p>
      <w:pPr>
        <w:pStyle w:val="BookText"/>
        <w:rPr/>
      </w:pPr>
      <w:r>
        <w:rPr>
          <w:rFonts w:ascii="Amiri" w:hAnsi="Amiri" w:eastAsia="Amiri" w:cs="Amiri"/>
          <w:color w:val="111111"/>
          <w:sz w:val="28"/>
          <w:sz w:val="28"/>
          <w:szCs w:val="28"/>
          <w:rtl w:val="true"/>
          <w:lang w:bidi="ar-SA"/>
        </w:rPr>
        <w:t>الحسن البيان لا هو بالكبير ولا بالصغير ، وماذا أقول عن شفتيه الياقوتيّتين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لعل لبت به دلنوازی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سیهت به ترک تازی ممتاز</w:t>
      </w:r>
    </w:p>
    <w:p>
      <w:pPr>
        <w:pStyle w:val="BookText"/>
        <w:rPr/>
      </w:pPr>
      <w:r>
        <w:rPr>
          <w:rFonts w:ascii="IRNazanin" w:hAnsi="IRNazanin" w:eastAsia="IRNazanin"/>
          <w:color w:val="111111"/>
          <w:sz w:val="28"/>
          <w:sz w:val="28"/>
          <w:szCs w:val="28"/>
          <w:rtl w:val="true"/>
          <w:lang w:bidi="fa-IR"/>
        </w:rPr>
        <w:t>با زلف تو قصّه است مشکل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 یلدا به درازی ممتاز</w:t>
      </w:r>
      <w:r>
        <w:rPr>
          <w:rStyle w:val="FootnoteAnchor"/>
          <w:rtl w:val="true"/>
        </w:rPr>
        <w:footnoteReference w:id="4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أسنانه المباركة بيضاء وبرّاقة ومفلجة، وكأنّ عنقه في صفائها ونورها الدمية من الفضّة المصقولة، أعضائه معتدلة وتدلّ على القوّة والاستواء والجمال، وتلتقي بطنه بصدره ليس بينهما انخفاض أو ارتفاع، بعيد ما بين المنكبين، ضخم الكراديس، تنبئ عن شجاعة خارقة ، دقيق المسربة ،شثن الكفين كأنّهما براثن </w:t>
      </w:r>
    </w:p>
    <w:p>
      <w:pPr>
        <w:pStyle w:val="BookText"/>
        <w:rPr/>
      </w:pPr>
      <w:r>
        <w:rPr>
          <w:rFonts w:ascii="Amiri" w:hAnsi="Amiri" w:eastAsia="Amiri" w:cs="Amiri"/>
          <w:color w:val="111111"/>
          <w:sz w:val="28"/>
          <w:sz w:val="28"/>
          <w:szCs w:val="28"/>
          <w:rtl w:val="true"/>
          <w:lang w:bidi="ar-SA"/>
        </w:rPr>
        <w:t xml:space="preserve">الأسد واسعهما ، لطيف الأصابع سبطهما ، ساعداه وساقاه ملفوفان باعتدال، وليس لقدمه قبتان لا يلتقي باطنهما بالأرض إذا سقطت قطرة ماء على قدميه انحدرت من غير توقّف، ويمتد خيط من الشعر الأسود المتألق من صدره إلى سرّته، وكان يسبقه عطره إذا اجتاز بدرب ملأ الدرب طيّباً كأنّه المسك والعنبر، ويظلّ موّاجاً ساطعاً فيه إلى يومين، ويعرف الناس مرور النبي من هنا بهذا الطيب الزكي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الورد في خدّه والدرّ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من وجهه في الحسن يحكيه</w:t>
      </w:r>
    </w:p>
    <w:p>
      <w:pPr>
        <w:pStyle w:val="BookText"/>
        <w:rPr/>
      </w:pPr>
      <w:r>
        <w:rPr>
          <w:rFonts w:ascii="Amiri" w:hAnsi="Amiri" w:eastAsia="Amiri" w:cs="Amiri"/>
          <w:color w:val="111111"/>
          <w:sz w:val="28"/>
          <w:sz w:val="28"/>
          <w:szCs w:val="28"/>
          <w:rtl w:val="true"/>
          <w:lang w:bidi="ar-SA"/>
        </w:rPr>
        <w:t>أقول قول زليخا في عواذلها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w:t>
      </w:r>
    </w:p>
    <w:p>
      <w:pPr>
        <w:pStyle w:val="BookText"/>
        <w:rPr/>
      </w:pPr>
      <w:r>
        <w:rPr>
          <w:rFonts w:ascii="Amiri" w:hAnsi="Amiri" w:eastAsia="Amiri" w:cs="Amiri"/>
          <w:color w:val="111111"/>
          <w:sz w:val="28"/>
          <w:sz w:val="28"/>
          <w:szCs w:val="28"/>
          <w:rtl w:val="true"/>
          <w:lang w:bidi="ar-SA"/>
        </w:rPr>
        <w:t>قمر تكامل في نهاية سعده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القضيب على رشاقة قدّه</w:t>
      </w:r>
    </w:p>
    <w:p>
      <w:pPr>
        <w:pStyle w:val="BookText"/>
        <w:rPr/>
      </w:pPr>
      <w:r>
        <w:rPr>
          <w:rFonts w:ascii="Amiri" w:hAnsi="Amiri" w:eastAsia="Amiri" w:cs="Amiri"/>
          <w:color w:val="111111"/>
          <w:sz w:val="28"/>
          <w:sz w:val="28"/>
          <w:szCs w:val="28"/>
          <w:rtl w:val="true"/>
          <w:lang w:bidi="ar-SA"/>
        </w:rPr>
        <w:t>البدر يطلع من بياض 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تغرب في شقائق خدّه</w:t>
      </w:r>
    </w:p>
    <w:p>
      <w:pPr>
        <w:pStyle w:val="BookText"/>
        <w:rPr/>
      </w:pPr>
      <w:r>
        <w:rPr>
          <w:rFonts w:ascii="Amiri" w:hAnsi="Amiri" w:eastAsia="Amiri" w:cs="Amiri"/>
          <w:color w:val="111111"/>
          <w:sz w:val="28"/>
          <w:sz w:val="28"/>
          <w:szCs w:val="28"/>
          <w:rtl w:val="true"/>
          <w:lang w:bidi="ar-SA"/>
        </w:rPr>
        <w:t>حاز الكمال بأسره فكأنّما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البريّة كلّها من عنده</w:t>
      </w:r>
    </w:p>
    <w:p>
      <w:pPr>
        <w:pStyle w:val="BookText"/>
        <w:rPr/>
      </w:pPr>
      <w:r>
        <w:rPr>
          <w:rFonts w:ascii="IRNazanin" w:hAnsi="IRNazanin" w:eastAsia="IRNazanin"/>
          <w:color w:val="111111"/>
          <w:sz w:val="28"/>
          <w:sz w:val="28"/>
          <w:szCs w:val="28"/>
          <w:rtl w:val="true"/>
          <w:lang w:bidi="fa-IR"/>
        </w:rPr>
        <w:t>ای مصحف آیات الهی 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سرچشمه زندگی لب دلجویت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عارفان ابرویت</w:t>
      </w:r>
    </w:p>
    <w:p>
      <w:pPr>
        <w:pStyle w:val="BookText"/>
        <w:rPr/>
      </w:pPr>
      <w:r>
        <w:rPr>
          <w:rFonts w:ascii="Amiri" w:hAnsi="Amiri" w:eastAsia="Amiri" w:cs="Amiri"/>
          <w:color w:val="111111"/>
          <w:sz w:val="28"/>
          <w:sz w:val="28"/>
          <w:szCs w:val="28"/>
          <w:rtl w:val="true"/>
          <w:lang w:bidi="ar-SA"/>
        </w:rPr>
        <w:t>فكأنّ وجهك مصحف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تتلى وشعرك فيه سلسلة الذهب</w:t>
      </w:r>
    </w:p>
    <w:p>
      <w:pPr>
        <w:pStyle w:val="BookText"/>
        <w:rPr/>
      </w:pPr>
      <w:r>
        <w:rPr>
          <w:rFonts w:ascii="Amiri" w:hAnsi="Amiri" w:eastAsia="Amiri" w:cs="Amiri"/>
          <w:color w:val="111111"/>
          <w:sz w:val="28"/>
          <w:sz w:val="28"/>
          <w:szCs w:val="28"/>
          <w:rtl w:val="true"/>
          <w:lang w:bidi="ar-SA"/>
        </w:rPr>
        <w:t>عين الحياة شفاك طيّبة الجنى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والحاجب المحراب بالنور احتجب</w:t>
      </w:r>
    </w:p>
    <w:p>
      <w:pPr>
        <w:pStyle w:val="BookText"/>
        <w:rPr/>
      </w:pPr>
      <w:r>
        <w:rPr>
          <w:rFonts w:ascii="Amiri" w:hAnsi="Amiri" w:eastAsia="Amiri" w:cs="Amiri"/>
          <w:color w:val="111111"/>
          <w:sz w:val="28"/>
          <w:sz w:val="28"/>
          <w:szCs w:val="28"/>
          <w:rtl w:val="true"/>
          <w:lang w:bidi="ar-SA"/>
        </w:rPr>
        <w:t>الله أكبر كلّ الحسن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تحت غرّة هذا البدر من عجب</w:t>
      </w:r>
    </w:p>
    <w:p>
      <w:pPr>
        <w:pStyle w:val="BookText"/>
        <w:rPr/>
      </w:pPr>
      <w:r>
        <w:rPr>
          <w:rFonts w:ascii="Amiri" w:hAnsi="Amiri" w:eastAsia="Amiri" w:cs="Amiri"/>
          <w:color w:val="111111"/>
          <w:sz w:val="28"/>
          <w:sz w:val="28"/>
          <w:szCs w:val="28"/>
          <w:rtl w:val="true"/>
          <w:lang w:bidi="ar-SA"/>
        </w:rPr>
        <w:t>قوامه تمّ إن مالت ذوائبه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فهي تغنيه عن الإرب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القول هذه طائفة من شمائل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شبيهه علىّ الأكبر حائزاً عليها حيث يقول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الناس برسول الله خلقاً وخلقاً ومنطقاً، </w:t>
      </w:r>
    </w:p>
    <w:p>
      <w:pPr>
        <w:pStyle w:val="BookText"/>
        <w:rPr/>
      </w:pPr>
      <w:r>
        <w:rPr>
          <w:rFonts w:ascii="Amiri" w:hAnsi="Amiri" w:eastAsia="Amiri" w:cs="Amiri"/>
          <w:color w:val="111111"/>
          <w:sz w:val="28"/>
          <w:sz w:val="28"/>
          <w:szCs w:val="28"/>
          <w:rtl w:val="true"/>
          <w:lang w:bidi="ar-SA"/>
        </w:rPr>
        <w:t>ولولم يحز عليّ الأكبر جميع صفات النبي لم يطلع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التعبير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النسخة الثانية عليّ الأكبر وما يستطيع القائل أن يقول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w:t>
      </w:r>
      <w:r>
        <w:rPr>
          <w:rStyle w:val="FootnoteAnchor"/>
          <w:rtl w:val="true"/>
        </w:rPr>
        <w:footnoteReference w:id="456"/>
      </w:r>
      <w:r>
        <w:rPr>
          <w:rFonts w:ascii="Amiri" w:hAnsi="Amiri" w:eastAsia="Amiri" w:cs="Amiri"/>
          <w:color w:val="111111"/>
          <w:sz w:val="28"/>
          <w:sz w:val="28"/>
          <w:szCs w:val="28"/>
          <w:rtl w:val="true"/>
          <w:lang w:bidi="ar-SA"/>
        </w:rPr>
        <w:t>يقول المجلسي في حياة القلوب موجزاً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 قدميه إذا مشى وإنّما يزول قلعاً، مشيهُ غاية في الوقار، وإذا كلّمه أحد أو كلّم أحداً لا ينظر إليه بمؤخّر عينيه بل يقبل عليه بكلّه، وفي أكثر أحواله يرمق الأرض بطرفه عند الكلام، ونظره إلى الأرض أكثر من نظره إلى السماء، ويبدأ من يراه بالسلام، دائم الفكرة، لا يخلو من الاشتغال بالتفكير، لا يتكلّم إلّا لحاجة، وله جوامع الكلم الألفاظ القليلة بالدلالة الكبيرة، لم يكن فظّاً في أخلاقه ولا غليظاً، ولا يحتقر أحداً، وتعظم في عينه النعم القليلة، لم يذمّ نعمة قطّ ، لا يحزن على ففوات </w:t>
      </w:r>
    </w:p>
    <w:p>
      <w:pPr>
        <w:pStyle w:val="BookText"/>
        <w:rPr/>
      </w:pPr>
      <w:r>
        <w:rPr>
          <w:rFonts w:ascii="Amiri" w:hAnsi="Amiri" w:eastAsia="Amiri" w:cs="Amiri"/>
          <w:color w:val="111111"/>
          <w:sz w:val="28"/>
          <w:sz w:val="28"/>
          <w:szCs w:val="28"/>
          <w:rtl w:val="true"/>
          <w:lang w:bidi="ar-SA"/>
        </w:rPr>
        <w:t>الدنيا ، وإذا أشار أشار بيده لا بالغمز ، وضحكه التبسّم، وقلمّا سمع له ضحك، ويعطي ذا الفضل على قدر ،فضله، ويوقّر كريم كلّ قوم، لا يؤاخذ الناس بما بدر منهم من خطأ، يواسي الناس ، ولا يظهر التبرّم بهم ، ولا يترك البشر والطلاقة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أعماله بين الإفراط والتفريط ، أعظم الرجال عنده أعظمهم عوناً وخدمة ومواساة للناس، ليس له مجلس خاصّ يجلس به، وينهى الناس عن ذلك، ويعامل الناس معاملة يظنّ كلّ واحد منهم أنّه الأعلى عنده، وإذا جالس أحداً لا يقوم حتّى يقوم، ومن سأله حاجة قضاها له أو سعى في قضائها فإذا حال دون ذلك حائل أرضاه بالقول الحسن والوعد الصادق، وشمل خلقه العظيم جميع الخلق، يوقّر الكبير ويرحم الصغير ، ولا يملّه من جالسه لم يؤنّب أحداً ولم يرتفع صوته في وجه أحد، ولا يلتمس لأحد عيباً، وينهى الناس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الأكبر وهو خلاصة شجرة النبوّة وثمرتها، وكذلك الولاية، متخلّقاً بهذه الأخلاق ، ولو لم يكن كذلك لما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أنّه برز إليهم غلام أشبه الناس خلقاً وخُلقاً ومنطقاً برسولك، وكنّا إذا اشتقنا إلى لقاء نبيّك نظرنا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منك لم تر قطّ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منك لم تلد النساء</w:t>
      </w:r>
    </w:p>
    <w:p>
      <w:pPr>
        <w:pStyle w:val="BookText"/>
        <w:rPr/>
      </w:pPr>
      <w:r>
        <w:rPr>
          <w:rFonts w:ascii="Amiri" w:hAnsi="Amiri" w:eastAsia="Amiri" w:cs="Amiri"/>
          <w:color w:val="111111"/>
          <w:sz w:val="28"/>
          <w:sz w:val="28"/>
          <w:szCs w:val="28"/>
          <w:rtl w:val="true"/>
          <w:lang w:bidi="ar-SA"/>
        </w:rPr>
        <w:t>خلقت مبرّءاً من 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خُلقت كما تشاء</w:t>
      </w:r>
    </w:p>
    <w:p>
      <w:pPr>
        <w:pStyle w:val="BookText"/>
        <w:rPr/>
      </w:pPr>
      <w:r>
        <w:rPr>
          <w:rFonts w:ascii="Amiri" w:hAnsi="Amiri" w:eastAsia="Amiri" w:cs="Amiri"/>
          <w:color w:val="111111"/>
          <w:sz w:val="28"/>
          <w:sz w:val="28"/>
          <w:szCs w:val="28"/>
          <w:rtl w:val="true"/>
          <w:lang w:bidi="ar-SA"/>
        </w:rPr>
        <w:t>لعليّ الأكبر عيال وأولاد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يعلم بأن ما اشتهر على الألسنة والأقلام من كون علىّ الأكبر ليس له زوجة وأولاد هو مجرّد اختلاق محض مختلف تماماً مع ما عليه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التعجيل في تزويج أبنائهم ولم يؤثر بقاء أحدهم دون قران حتّى </w:t>
      </w:r>
    </w:p>
    <w:p>
      <w:pPr>
        <w:pStyle w:val="BookText"/>
        <w:rPr/>
      </w:pPr>
      <w:r>
        <w:rPr>
          <w:rFonts w:ascii="Amiri" w:hAnsi="Amiri" w:eastAsia="Amiri" w:cs="Amiri"/>
          <w:color w:val="111111"/>
          <w:sz w:val="28"/>
          <w:sz w:val="28"/>
          <w:szCs w:val="28"/>
          <w:rtl w:val="true"/>
          <w:lang w:bidi="ar-SA"/>
        </w:rPr>
        <w:t xml:space="preserve">الثامنة والعشرين، ولعلّ الغاية من تعليل سنّه إلى الثامنة عشرة هو ترويج هذه الشائعة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صحّة الثامنة عشرة فلا مانع من تزويجه فيها فإنّ القاسم وهو ابن الثالثة عشرة كانت له عروس مسمّاة من آل البيت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يبلغ عليّ الأكبر الثامنة عشرة ولم يتزوّج كما يزعمون ؟ وكيف كان ففي رواية الكافي بسنده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يظهر من بعض الروايات والزيارات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وأهلاً؛ أمّا الرواية فقد رويت عن ثقة الإسلام الكليني عن عليّ بن إبراهيم عن أبيه عن أحمد ابن محمّد بن أبي نصر البزنطي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ويتزوّج أمّ ولد 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أبيك عليّ بن الحسين تزوّج ابنة الحسن بن عليّ وأُمّ ولد الحسن وذلك أنّ رجلاً من أصحابنا سألني أن أسألك عنها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إنّما تزوّج عليّ ابن الحسين ابنة الحسن وأُمّ ولد لعليّ بن الحسين المقتول عندكم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ذكرها المجلسي في البحار، والعلّامة النوري في المستدرك، </w:t>
      </w:r>
      <w:bookmarkStart w:id="786" w:name="pg16085_238943"/>
    </w:p>
    <w:p>
      <w:pPr>
        <w:pStyle w:val="BookText"/>
        <w:rPr/>
      </w:pPr>
      <w:bookmarkEnd w:id="786"/>
      <w:r>
        <w:rPr>
          <w:rFonts w:ascii="Amiri" w:hAnsi="Amiri" w:eastAsia="Amiri" w:cs="Amiri"/>
          <w:color w:val="111111"/>
          <w:sz w:val="28"/>
          <w:sz w:val="28"/>
          <w:szCs w:val="28"/>
          <w:rtl w:val="true"/>
          <w:lang w:bidi="ar-SA"/>
        </w:rPr>
        <w:t>والمحدّث القمّي في نفس المهموم، ونقلها غيرهم، وهذا صريح بكونه صاحب أهل وعيال</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وبحار الأنوار ،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وجامع أحاديث الشيعة ،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المؤلّف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كامل الزيارة بسند صحيح عن رجال كبار من أهل الثقة مثل ابن مهزیار وابن أبي عمير أنّ الزيارة كما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وعلى عترتك وأهل بيتك وآبائك وأُمّهاتك الأخيار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عبارة الزيارة المروية عن أبي حمزة الثمالي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فيها لفظ أهل بيتك وأولادك ، وقد نقلها العلّامة المجلسي في المزار وفي تحفة الزائر، والحاجي النوري في هدية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الحاجي النوري بعد أن قوّى القول الثامن والعشرين أو الخامس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ما تقدّم فإنّ ما ينقله بعض الذاكرين في مصيبة علي الأكبر نظماً ونثراً من القول المشعر بعدم زواجه وأنّه فارق الدنيا عزباً فلا أصل له ولا واقع لأنّه بعيد عن سيرة أهل البيت من بلوغهم هذه السنّ وبقائهم عزّاباً مع ما يحرضون به الشيعة من التبكير في تزويج أبنائهم</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504586_1280447820"/>
      <w:bookmarkStart w:id="788" w:name="_Toc296"/>
      <w:bookmarkEnd w:id="787"/>
      <w:r>
        <w:rPr>
          <w:rtl w:val="true"/>
        </w:rPr>
        <w:t>طائفة من مكارم أخلاق شبيه المصطفى وكرمه وسخائه</w:t>
      </w:r>
      <w:bookmarkEnd w:id="78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ذكرناه آنفاً من تمثيل علىّ الأكبر جدّه المصطفى من الفرق إلى القدم كما تمثّل المرآة الناظر فيها فلا تحتاج مكارم أخلاقه إلى الاستدلال أو الإثبات ولم يُبق قول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لقائل، ومن المقطوع به بأنّ فضائله الخلقية تدرّجت في رتبها الراقية حتّى طوت مراحل الكمال وبلغت أقصاه، وهكذا يتمّ التدرّج بالنسبة للإنسان الكامل، وعليّ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هذا الطريق الطويل النائي بأسرع وقت </w:t>
      </w:r>
    </w:p>
    <w:p>
      <w:pPr>
        <w:pStyle w:val="BookText"/>
        <w:rPr/>
      </w:pPr>
      <w:r>
        <w:rPr>
          <w:rFonts w:ascii="Amiri" w:hAnsi="Amiri" w:eastAsia="Amiri" w:cs="Amiri"/>
          <w:color w:val="111111"/>
          <w:sz w:val="28"/>
          <w:sz w:val="28"/>
          <w:szCs w:val="28"/>
          <w:rtl w:val="true"/>
          <w:lang w:bidi="ar-SA"/>
        </w:rPr>
        <w:t>وألقى رحله في المنزل المعدّ له ووقف في الطليعة من الكُمّل والشهداء والصدّيقين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 در نیامده است بدین خوبی از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نیاورد چه تو فرزند مادری</w:t>
      </w:r>
    </w:p>
    <w:p>
      <w:pPr>
        <w:pStyle w:val="BookText"/>
        <w:rPr/>
      </w:pPr>
      <w:r>
        <w:rPr>
          <w:rFonts w:ascii="Amiri" w:hAnsi="Amiri" w:eastAsia="Amiri" w:cs="Amiri"/>
          <w:color w:val="111111"/>
          <w:sz w:val="28"/>
          <w:sz w:val="28"/>
          <w:szCs w:val="28"/>
          <w:rtl w:val="true"/>
          <w:lang w:bidi="ar-SA"/>
        </w:rPr>
        <w:t>ما دخل الدار شبيه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ولدت والدة مثله</w:t>
      </w:r>
    </w:p>
    <w:p>
      <w:pPr>
        <w:pStyle w:val="BookText"/>
        <w:rPr/>
      </w:pPr>
      <w:r>
        <w:rPr>
          <w:rFonts w:ascii="Amiri" w:hAnsi="Amiri" w:eastAsia="Amiri" w:cs="Amiri"/>
          <w:color w:val="111111"/>
          <w:sz w:val="28"/>
          <w:sz w:val="28"/>
          <w:szCs w:val="28"/>
          <w:rtl w:val="true"/>
          <w:lang w:bidi="ar-SA"/>
        </w:rPr>
        <w:t>إنّ شابّاً يقضي من عمره ثمانية سنين مع جدّه أميرالمؤمنين، وتسعة عشر عاماً مع عمّه المجتبى ، وكان أبوه السيّد الشهيد يبالغ في تربيته لأنّه ولده الأكبر ولشبهه بجدّه فقد مالت أعناق الأهل والأقرباء نحوه في الدرجة الأُولى والأصحاب والمسلمين في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يجد الإمام الحسين لذّة فائقة في اختصاصه بولد كهذا الولد هو مظهر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أبو الفرج الإصفهاني بسنده عن أبي عبيدة وخلف الأحمر أنّ هذه الأبيات قيلت في عليّ الأكبر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تر عین نظرت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محتفٍ يمشي ومن ناعل</w:t>
      </w:r>
    </w:p>
    <w:p>
      <w:pPr>
        <w:pStyle w:val="BookText"/>
        <w:rPr/>
      </w:pPr>
      <w:r>
        <w:rPr>
          <w:rFonts w:ascii="Amiri" w:hAnsi="Amiri" w:eastAsia="Amiri" w:cs="Amiri"/>
          <w:color w:val="111111"/>
          <w:sz w:val="28"/>
          <w:sz w:val="28"/>
          <w:szCs w:val="28"/>
          <w:rtl w:val="true"/>
          <w:lang w:bidi="ar-SA"/>
        </w:rPr>
        <w:t>يغلي نئيّ اللحم 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 لم يغل على الأكل</w:t>
      </w:r>
    </w:p>
    <w:p>
      <w:pPr>
        <w:pStyle w:val="BookText"/>
        <w:rPr/>
      </w:pPr>
      <w:r>
        <w:rPr>
          <w:rFonts w:ascii="Amiri" w:hAnsi="Amiri" w:eastAsia="Amiri" w:cs="Amiri"/>
          <w:color w:val="111111"/>
          <w:sz w:val="28"/>
          <w:sz w:val="28"/>
          <w:szCs w:val="28"/>
          <w:rtl w:val="true"/>
          <w:lang w:bidi="ar-SA"/>
        </w:rPr>
        <w:t>كان إذا شبّت له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 بالشرف القابل</w:t>
      </w:r>
    </w:p>
    <w:p>
      <w:pPr>
        <w:pStyle w:val="BookText"/>
        <w:rPr/>
      </w:pPr>
      <w:r>
        <w:rPr>
          <w:rFonts w:ascii="Amiri" w:hAnsi="Amiri" w:eastAsia="Amiri" w:cs="Amiri"/>
          <w:color w:val="111111"/>
          <w:sz w:val="28"/>
          <w:sz w:val="28"/>
          <w:szCs w:val="28"/>
          <w:rtl w:val="true"/>
          <w:lang w:bidi="ar-SA"/>
        </w:rPr>
        <w:t>كيما يراها بائس 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بالأهل</w:t>
      </w:r>
    </w:p>
    <w:p>
      <w:pPr>
        <w:pStyle w:val="BookText"/>
        <w:rPr/>
      </w:pPr>
      <w:r>
        <w:rPr>
          <w:rFonts w:ascii="Amiri" w:hAnsi="Amiri" w:eastAsia="Amiri" w:cs="Amiri"/>
          <w:color w:val="111111"/>
          <w:sz w:val="28"/>
          <w:sz w:val="28"/>
          <w:szCs w:val="28"/>
          <w:rtl w:val="true"/>
          <w:lang w:bidi="ar-SA"/>
        </w:rPr>
        <w:t>أعني ابن ليلى ذا السدى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pStyle w:val="BookText"/>
        <w:rPr/>
      </w:pPr>
      <w:r>
        <w:rPr>
          <w:rFonts w:ascii="Amiri" w:hAnsi="Amiri" w:eastAsia="Amiri" w:cs="Amiri"/>
          <w:color w:val="111111"/>
          <w:sz w:val="28"/>
          <w:sz w:val="28"/>
          <w:szCs w:val="28"/>
          <w:rtl w:val="true"/>
          <w:lang w:bidi="ar-SA"/>
        </w:rPr>
        <w:t>لا يؤثر الدنيا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 الحقّ بالباطل</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دانشوران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العادة جرت بين العرب في القبائل </w:t>
      </w:r>
    </w:p>
    <w:p>
      <w:pPr>
        <w:pStyle w:val="BookText"/>
        <w:rPr/>
      </w:pPr>
      <w:r>
        <w:rPr>
          <w:rFonts w:ascii="Amiri" w:hAnsi="Amiri" w:eastAsia="Amiri" w:cs="Amiri"/>
          <w:color w:val="111111"/>
          <w:sz w:val="28"/>
          <w:sz w:val="28"/>
          <w:szCs w:val="28"/>
          <w:rtl w:val="true"/>
          <w:lang w:bidi="ar-SA"/>
        </w:rPr>
        <w:t>إيقاد النار في الليالي المظلمة ليستدلّ بها الصادر والوارد على الطريق فيصلوا إلى مبتغاهم بيسر</w:t>
      </w:r>
      <w:r>
        <w:rPr>
          <w:rStyle w:val="FootnoteAnchor"/>
          <w:rtl w:val="true"/>
        </w:rPr>
        <w:footnoteReference w:id="461"/>
      </w:r>
      <w:r>
        <w:rPr>
          <w:rFonts w:ascii="Amiri" w:hAnsi="Amiri" w:eastAsia="Amiri" w:cs="Amiri"/>
          <w:color w:val="111111"/>
          <w:sz w:val="28"/>
          <w:sz w:val="28"/>
          <w:szCs w:val="28"/>
          <w:rtl w:val="true"/>
          <w:lang w:bidi="ar-SA"/>
        </w:rPr>
        <w:t>وينزلوا أضيافاً عليهم ولا يقضوا ليلهم في القفر وهذه النار تُسمّى نار القرى، وفي فصل الشتاء يفرّقون الكلاب على أخبيتهم ويوثقونها بالأعمدة لكي تزداد وحشيّة وتزيد النباح فيستدلّ السالك في الصحراء أو التائه على وجود الحي فيقصدونه وينزلون أضيافاً عليه، ولم تذكر هذه المكرمة من نار القرى لواحد من أبناء الأئمة إلّا لشبيه رسول الله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قاله معاوية في على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 صاحب نفس المهموم في عليّ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وناهيك به فارساً في هذا الميدان ونقاباً يخبر عن مكنون هذا الأمر بواضح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رواه أبو الفرج عن 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بهذا الأمر؟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أولى الناس بهذا الأمر علي بن الحسين بن عليّ،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شجاعة بني هاشم وسخاء بني أُميّة وزهو ثقيف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قول معاوية هذا ليس يخلو من الغرض الشخصي فقد أراد أن يثبت له نصيباً من هذه الخصال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أوّلاً أراد أن ينفى النصّ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يكون الحكم طليقاً فيجري في بني أُميّة أيضاً وتميل الأعناق عن صاحبها الحقيقي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استبعاد شروط الخلافة عنها ، وهي العلم والعصمة، والنصّ من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يثبت السخاء في بني أُمية ليقلب الأُمّة نحوهم ومن أجل التعمية على السامعين أدخل ثقيفاً في هذه المنظومة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التاريخ لايحدّثنا عن سخاء آبائه الأمويّين ولم يصفهم واصف بهذه الخصلة بل لم يعرفوا بها في الجاهليّة والإسلام، وكان جدّهم الأعلى عبد شمس يعيش في ظلّ أخيه هاشم ،وكان اسمه عمر و العلا، ولكثرة إطعامه الناس ونحره الذبائح من إبل وغنم وماشية دعي هاشماً اشتقاقاً من الهشم لأنّ معناه كسر العظم، وكان أُميّة قد سلخ عشرين عاماً من عمره في بيت عبدالمطّلب وكان أبو سفيان غاية في البخل حتّى كان يمسك عن النفقة على عياله وكانت هند تسرق قوتها منه ، فلا أدري إذن من أين هبط عليهم هذا السخاء الذي فخر به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شكّ في استجماع عليّ الأكبر للصفات الكماليّة ولو لم يستشهد لكان هو الإمام بعد أبيه ، لاجتماع الفضائل فيه، وكانت ذاته المودعة فيه من صنع الله سبحانه، ولا بدع في فضل الله ولا غرابة في أن يعري وجوداً قدسيّاً من كلّ عيب ونقص خلقىّ ليكون مثالاً يحتذى للأخلاق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الزيارة الرجبيّة الخاصّة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منّ عليك من قبل وجعلك من أهل البيت الذين أذهب الله عنهم الرجس وطهّرهم تطهيراً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والتطهير شاهد على العصمة والفقه الذاتيّة الواجب توفرهما في الإمام ولم يكن عليّ الأكبر خارج هذه الدائرة، ولقد تحلّى بحلية الشرف والمجد ونبل الشأن وعظمة المنزلة والخصال الحميدة وعرف بين العرب بالسيادة وعزّة النفس وسمّوا الذات فكان يحيا بينهم بالكمال والوقار والعظمة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عليّ الأكبر في شبهه بالنبي أن يحكي صورته وجماله وخطوه </w:t>
      </w:r>
    </w:p>
    <w:p>
      <w:pPr>
        <w:pStyle w:val="BookText"/>
        <w:rPr/>
      </w:pPr>
      <w:r>
        <w:rPr>
          <w:rFonts w:ascii="IRNazanin" w:hAnsi="IRNazanin" w:eastAsia="IRNazanin"/>
          <w:color w:val="111111"/>
          <w:sz w:val="28"/>
          <w:sz w:val="28"/>
          <w:szCs w:val="28"/>
          <w:rtl w:val="true"/>
          <w:lang w:bidi="fa-IR"/>
        </w:rPr>
        <w:t>وحديثه وحركاته وسكناته كما تحكي المرآة الطالع فيها ، بل كان مجمع المحامد والسجايا النفسانية النبويّة والإماميّة ، كما كان موئل الفقه والعصمة ومبائة الأدب والشجاعة، وكان كبد الحسين وهو كبد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تعلّق بولده وقد تعلّق بولده تعلّقاً لا نظير له ، وكان يسرّه أن يكون ولده مرآة جدّه من الفرق إلى أخمص القدم، فتظهر عليه ملامح الجمال النبوي وآيات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مدينة المعاجز للسيد هاشم البحراني، وضياء العالمين وذخيرة الدارين ونفس المهموم وغيرها عن زفر بن يحيى عن كثير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اشتهى عليه ابنه عليّ الأكبر عنباً في غير أوانه ، فضرب بيده إلى سارية المسجد فأخرج له عنباً وموزاً فأطعمه،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لأوليائه أكثر</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مخنف عن عقبة بن سمعان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آخر الليل أمر الحسين بالاستقاء من الماء ثمّ أمرنا بالرحيل ففعلنا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ارتحلنا من قصر بني مقاتل وسرنا ساعة خفق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برأسه خفقة ثمّ انتبه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ابنه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فرس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والحمد لله ربّ العالمين يا أبت جعلت فداك ممّ حمدت الله واسترجعت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برأسي خفقة فعنّ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يسيرون والمنايا تسري إليهم، فعلمت أنّها أنفسنا نعيت إلينا قال له يا أبت لا أراك الله سوءاً، ألسنا على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إذاً لا نبالي</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نموت محقّين،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ولد خير ما جزى ولداً عن والده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هكذا يكون رباطة الجأش وقوّة الإيمان عند عليّ الأكبر الذي لم يجد الخوف أو الفرق طريقاً إلى فؤاده، وعزّى أباه باللطف عمّا كرب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الصفات الغر وهي 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غطريف وشهم أصيد</w:t>
      </w:r>
    </w:p>
    <w:p>
      <w:pPr>
        <w:pStyle w:val="BookText"/>
        <w:rPr/>
      </w:pPr>
      <w:r>
        <w:rPr>
          <w:rFonts w:ascii="Amiri" w:hAnsi="Amiri" w:eastAsia="Amiri" w:cs="Amiri"/>
          <w:color w:val="111111"/>
          <w:sz w:val="28"/>
          <w:sz w:val="28"/>
          <w:szCs w:val="28"/>
          <w:rtl w:val="true"/>
          <w:lang w:bidi="ar-SA"/>
        </w:rPr>
        <w:t>في بأس حمزة في شجاعة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الحسين وفي مهابة أحمد</w:t>
      </w:r>
    </w:p>
    <w:p>
      <w:pPr>
        <w:pStyle w:val="BookText"/>
        <w:rPr/>
      </w:pPr>
      <w:r>
        <w:rPr>
          <w:rFonts w:ascii="Amiri" w:hAnsi="Amiri" w:eastAsia="Amiri" w:cs="Amiri"/>
          <w:color w:val="111111"/>
          <w:sz w:val="28"/>
          <w:sz w:val="28"/>
          <w:szCs w:val="28"/>
          <w:rtl w:val="true"/>
          <w:lang w:bidi="ar-SA"/>
        </w:rPr>
        <w:t>وتراه في خلق وطيب 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وبليغ نطق كالنبيّ محمّد</w:t>
      </w:r>
    </w:p>
    <w:p>
      <w:pPr>
        <w:pStyle w:val="BookText"/>
        <w:rPr/>
      </w:pP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ما ذكره أصحاب المقاتل من حادثة مصرعه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عليّ الأكبر وحدة أبيه ولم يبق له ناصر جائه يستأذنه في القتال، فلمّا رآه الحسين أرخى عينيه بالدموع واحتضن ولده وراح يشمّه ويئنّ من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أفرغ عليه لامة حربه وأدرع بدرع عادية ومغفر فولاذي وأسرج له علىّ العقاب فرس رسول الله بالسرج الذي ورثه من أبيه، وكان عليّ الأكبر في صباحة الغرّة وملاحة الوجه بالمحل الذي يشرف أهل المدينة على السطوح المطلة على الجواد التي يمر بها لرؤيته ومشاهدة بهائه، وما زال يلح في طلب الإذن حتّى أذن له، ثمّ أمّ الخيمة لوداع الأهل والعيال فدرن به عمّاته وأخواته وباقي النسوة، ثمانون امرأة من صغيرة وكبيرة كالفراشات تدور على مشعل النور، الله أكبر ، إنّ الحجر الصوّان يتفّتت لرؤية هذا المنظر المريع، ولم يعلم إلّا الله بما في قلوب أهل البيت من الحزن ذلك اليوم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كلّ حال، فقد ودّع أهل بيته واستقبل ميدان القتال، وفي هذه الأثناء تحادرت دموع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خدّيه البدريّين وقبض على لحيته الكريمة ورفع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على هؤلاء القوم الجفاة الذين ضيّقوا علينا المسالك فقد برز إليهم غلام أشبه الناس خلقاً وخلقاً ومنطقاً وسيرة بجدّي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كنت إذا اشتقت إلى جدّي نظرت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إلى ابن سعد لعنه الله وعيونه جارية وصاح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رحمك كما قطعت رحمي ولم ترع قرابتي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وأسأل الله أن يزيل منك البركة ويسلّط عليك من يذبحك على فراشك ، ويفصل رأسك عن بدنك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 الإمام بهذا القول أنّنا قرشيّان فقطعت ما بيني وبينك من الرحم ،قطع الله منك رحمك</w:t>
      </w:r>
      <w:r>
        <w:rPr>
          <w:rStyle w:val="FootnoteAnchor"/>
          <w:rtl w:val="true"/>
        </w:rPr>
        <w:footnoteReference w:id="467"/>
      </w:r>
      <w:r>
        <w:rPr>
          <w:rFonts w:ascii="Amiri" w:hAnsi="Amiri" w:eastAsia="Amiri" w:cs="Amiri"/>
          <w:color w:val="111111"/>
          <w:sz w:val="28"/>
          <w:sz w:val="28"/>
          <w:szCs w:val="28"/>
          <w:rtl w:val="true"/>
          <w:lang w:bidi="ar-SA"/>
        </w:rPr>
        <w:t>، وكان ابن سعد يدرك ذلك فقد قال بعد رجوعه من كربلاء ولقياه الأول مع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قطعت رحمي ووصلت خصمي وخالفت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ومجمل القول أنّ الإمام الحسين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أمنعهم بركاتك، وفرّقهم طرائق قدداً، واهتك أستارهم ، وفرّق جمعهم، وسلّط عليهم ولاتهم ، وعادهم وأمقتهم فإنّهم طغاة عتات فإنّهم دعونا لينصرونا ثمّ عدوا علينا يقتلوننا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يكلّ البيان ويعجز اللسان ويضيق القلم عن بيان هذا المشهد الذي كان عليه </w:t>
      </w:r>
    </w:p>
    <w:p>
      <w:pPr>
        <w:pStyle w:val="BookText"/>
        <w:rPr/>
      </w:pPr>
      <w:r>
        <w:rPr>
          <w:rFonts w:ascii="Amiri" w:hAnsi="Amiri" w:eastAsia="Amiri" w:cs="Amiri"/>
          <w:color w:val="111111"/>
          <w:sz w:val="28"/>
          <w:sz w:val="28"/>
          <w:szCs w:val="28"/>
          <w:rtl w:val="true"/>
          <w:lang w:bidi="ar-SA"/>
        </w:rPr>
        <w:t>الحسين وهو يودّع ولده وعن وصف أحاسيسه أزاء ولده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ما كانت تكنّه الحوراء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 وما لها فيه من تعلّق فريد لأنّه بكر أخيها الحسين وقد ربّي في حجرها وأغدقت عليه حبّها وحنانها والآن تراه ينحدر صوب المعركة فكانت تجول بين أخيها وبين المخيم فتارة تبرز من الخيمة وأُخرى تتطلّع إلى وجه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خرج عليّ إلى المعركة وحمل على القوم كالريح العاصف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جدّ أبيهم النّبي</w:t>
      </w:r>
    </w:p>
    <w:p>
      <w:pPr>
        <w:pStyle w:val="BookText"/>
        <w:rPr/>
      </w:pPr>
      <w:r>
        <w:rPr>
          <w:rFonts w:ascii="Amiri" w:hAnsi="Amiri" w:eastAsia="Amiri" w:cs="Amiri"/>
          <w:color w:val="111111"/>
          <w:sz w:val="28"/>
          <w:sz w:val="28"/>
          <w:szCs w:val="28"/>
          <w:rtl w:val="true"/>
          <w:lang w:bidi="ar-SA"/>
        </w:rPr>
        <w:t>والله لا يحكم فينا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أطعنكم بالرمح حتّى ينثني</w:t>
      </w:r>
    </w:p>
    <w:p>
      <w:pPr>
        <w:pStyle w:val="BookText"/>
        <w:rPr/>
      </w:pPr>
      <w:r>
        <w:rPr>
          <w:rFonts w:ascii="Amiri" w:hAnsi="Amiri" w:eastAsia="Amiri" w:cs="Amiri"/>
          <w:color w:val="111111"/>
          <w:sz w:val="28"/>
          <w:sz w:val="28"/>
          <w:szCs w:val="28"/>
          <w:rtl w:val="true"/>
          <w:lang w:bidi="ar-SA"/>
        </w:rPr>
        <w:t>ضرب غلام هاشميّ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فلم يزل يقاتل حتّى ضجّ الناس من كثرة من قتل منهم وتعالى صياح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والفرار الفرار، وما زال ينثر الرؤوس والأيدي فعل حيدرة الكرّار حين يرمي الفرس والفارس على الثرى ويمرّغهما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الميمنة على الميسرة والميسرة على الميمنة وقتل منهم بحملة واحدة مائة وعشرين رجلاً وأرسلهم إلى دار البوار، جهنّم وبئس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نسیم صرصر قهرش بهر طرف که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بنخل عمر مخالف خزان مرگ رسید</w:t>
      </w:r>
    </w:p>
    <w:p>
      <w:pPr>
        <w:pStyle w:val="BookText"/>
        <w:rPr/>
      </w:pPr>
      <w:r>
        <w:rPr>
          <w:rFonts w:ascii="IRNazanin" w:hAnsi="IRNazanin" w:eastAsia="IRNazanin"/>
          <w:color w:val="111111"/>
          <w:sz w:val="28"/>
          <w:sz w:val="28"/>
          <w:szCs w:val="28"/>
          <w:rtl w:val="true"/>
          <w:lang w:bidi="fa-IR"/>
        </w:rPr>
        <w:t>بحمله سپه خصم را چه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بمجمر چرخ از ستاره ریخت سپند</w:t>
      </w:r>
    </w:p>
    <w:p>
      <w:pPr>
        <w:pStyle w:val="BookText"/>
        <w:rPr/>
      </w:pPr>
      <w:r>
        <w:rPr>
          <w:rFonts w:ascii="IRNazanin" w:hAnsi="IRNazanin" w:eastAsia="IRNazanin"/>
          <w:color w:val="111111"/>
          <w:sz w:val="28"/>
          <w:sz w:val="28"/>
          <w:szCs w:val="28"/>
          <w:rtl w:val="true"/>
          <w:lang w:bidi="fa-IR"/>
        </w:rPr>
        <w:t>بدست تیغ وی از سمت عالم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زمرحبا بك پر شد صوامع ملکوت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عصفت ريحه بهم كخريف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ملبساً على الأشجار </w:t>
      </w:r>
    </w:p>
    <w:p>
      <w:pPr>
        <w:pStyle w:val="BookText"/>
        <w:rPr/>
      </w:pPr>
      <w:r>
        <w:rPr>
          <w:rFonts w:ascii="Amiri" w:hAnsi="Amiri" w:eastAsia="Amiri" w:cs="Amiri"/>
          <w:color w:val="111111"/>
          <w:sz w:val="28"/>
          <w:sz w:val="28"/>
          <w:szCs w:val="28"/>
          <w:rtl w:val="true"/>
          <w:lang w:bidi="ar-SA"/>
        </w:rPr>
        <w:t>لبطولاته الملائك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لتقيه من أعين الكفّار</w:t>
      </w:r>
    </w:p>
    <w:p>
      <w:pPr>
        <w:pStyle w:val="BookText"/>
        <w:rPr/>
      </w:pPr>
      <w:r>
        <w:rPr>
          <w:rFonts w:ascii="IRNazanin" w:hAnsi="IRNazanin" w:eastAsia="IRNazanin"/>
          <w:color w:val="111111"/>
          <w:sz w:val="28"/>
          <w:sz w:val="28"/>
          <w:szCs w:val="28"/>
          <w:rtl w:val="true"/>
          <w:lang w:bidi="fa-IR"/>
        </w:rPr>
        <w:t>ولصمصامه وزندیه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في شجاعة الكرار</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قال المجلسي في جلاء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طلع عليهم ذلك السيّد الحسيب والكريم النسيب كالشمس في رائعة النهار، وجلى المعركة بنوره فوقف العدوّ بفيالقه حيران والهاً من جمال طلعته وسطوع غرّته ، ولمّا دخل الميدان تحامته الفرسان ونكصت عنه الشجعان فاستلّ ذلك الأسد الخادر والليث الهادر الذي ألقت إليه الشجاعة قيادها وهجرت بلادها سيفه الصيقل وهجم على العدوّ الذليل كالبرق الخاطف ومع ما فيه من شدّة العطش، وجفاف الفم وذبول الشفاه قتل منهم مائة وعشرين رجلاً ثمّ ثنى عنان جواده وأقبل نحو الخيمة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العطش قد قتلني وثقل الحديد أجهدني فهل لي إلى شربة أتقوّى بها على الأعداء ؟ فبكى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يعزّ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 بن أبي طالب وعليّ أن تدعوهم فلا يجيبوك وتستغيث بهم فلا يغيثوك ، يا بني هات لسانك، فأخذ بلسانه فمصّه ودفع إليه خاتمه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أمسكه في فيك وارجع إلى قتال عدوّك فإنّي أرجو أنّك لا تمسي حتّى يسقيك جدّك بكأسه الأوفى شربة لا تظمأ بعدها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أعاد الكرّة عليّ الأكبر عليهم كالليث الهصور وقع في قطيع الثعالب، وما زال يكرّ عليهم بسيفه ويفرون إلى أن قتل منهم ثمانين شخصاً آخرين، وهو ينحو الكتائب كالسيل المنحدر من على ذات اليمين وذات الشمال وهو يرتجز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قد بانت لها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ربّ العرش لا نفارق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جموعكم أو تغمدوا البوارق </w:t>
      </w:r>
    </w:p>
    <w:p>
      <w:pPr>
        <w:pStyle w:val="BookText"/>
        <w:rPr/>
      </w:pPr>
      <w:r>
        <w:rPr>
          <w:rFonts w:ascii="Amiri" w:hAnsi="Amiri" w:eastAsia="Amiri" w:cs="Amiri"/>
          <w:color w:val="111111"/>
          <w:sz w:val="28"/>
          <w:sz w:val="28"/>
          <w:szCs w:val="28"/>
          <w:rtl w:val="true"/>
          <w:lang w:bidi="ar-SA"/>
        </w:rPr>
        <w:t>فلم يزل يقاتل حتّى قتل تمام المأتين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روضة الصفا أنّ عليّاً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هاجم القوم اثني عشر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يكرّكرّة بعد كرّة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حميد بن مسلم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العسكر وكان إلى جانبي مرّة بن منقذ العبدي، وعليّ بن الحسين يكرّ على الميمنة والميسرة ، والناس تفرّ من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آثام العرب لئن مرّ بي هذا الغلام لأوثكلنّ به أُمّه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هؤلاء الذين احتوشوه،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وبينما نحن كذلك إذ مرّ بنا يطرد الناس أمامه كالجراد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يرمي الكتائب والفلا غصّت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مثلها من بأسه المتوقّد</w:t>
      </w:r>
    </w:p>
    <w:p>
      <w:pPr>
        <w:pStyle w:val="BookText"/>
        <w:rPr/>
      </w:pPr>
      <w:r>
        <w:rPr>
          <w:rFonts w:ascii="Amiri" w:hAnsi="Amiri" w:eastAsia="Amiri" w:cs="Amiri"/>
          <w:color w:val="111111"/>
          <w:sz w:val="28"/>
          <w:sz w:val="28"/>
          <w:szCs w:val="28"/>
          <w:rtl w:val="true"/>
          <w:lang w:bidi="ar-SA"/>
        </w:rPr>
        <w:t>فيردّها قسراً على أعقابها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بأس عرّيس العرينة ملبد</w:t>
      </w:r>
    </w:p>
    <w:p>
      <w:pPr>
        <w:pStyle w:val="BookText"/>
        <w:rPr/>
      </w:pPr>
      <w:r>
        <w:rPr>
          <w:rFonts w:ascii="IRNazanin" w:hAnsi="IRNazanin" w:eastAsia="IRNazanin"/>
          <w:color w:val="111111"/>
          <w:sz w:val="28"/>
          <w:sz w:val="28"/>
          <w:szCs w:val="28"/>
          <w:rtl w:val="true"/>
          <w:lang w:bidi="fa-IR"/>
        </w:rPr>
        <w:t>لفّ الوغى وأجالها جول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بمثقّف من بأسه ومهنّد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عليّاً الأكبر نسى واقع الحرب وكأنّه جدّه أمير المؤمنين مقبل على القتال ووجهه إلى وجوه العدوّ ، يقتل يبري يبقر يرمي إلى الأرض إذ خرج عليه مرّة بن منقذ من مكمنه فضربه من الخلف على مفرق رأسه فلم يستطع سلالة حيدرة الكرّار الثبات على الفرس فاعنق جواده العقاب ودخل في وسط العدوّ فقطّعوه بسيوفهم إربا إرباً ، وكان الحسينمنقذ مقسّم الطرف ينظر إلى ميدان القتال على غير  قرار، ويخطو في الخيمة فيخرج إلى الفضاء المترامي يصيخ السمع لعلّه يسمع صوت فتاه ، وتنطلق الآهة من فؤاده فتضغط على حلقومه، واستبدّت به عواطف الأبوّة، وتارة يغري العقيلة التي لا تهدأ طرفة عين وهو لا يريد أن يظهر عليه أثر القلق الذي تحكم في توازن أحواله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وبينما هو على هذه الأمواج المضطربة يركب موجة ويترجّل من أُخرى وإذا بصوت عليّ الأكبر يصكّ مسامعه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عليك منّي السلام، هذا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سقاني بكأسه الأوفى شربة لا أظمأ بعدها أبداً،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 فإنّ لك كأساً مذخورة حتّى تشربها الساعة</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وفي 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لما قتل عليّ بن الحسين أقبل عليه الحسين وعليه جبّة خزّ دكناء وعمامة موردة وقد أرخى لها طرفيها فقال مخاطباً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بني فقد استرحت من همّ الدنيا وغمّها وما أسرع اللحوق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الحسين صوته بالبكاء ولم يسمع أحد إلى ذلك الزمان صوته بالبكاء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يكركرة بعد كرّة حتّى رمي بسهم فوقع في حلقه فخرقه وأقبل يتقلّب في دمه حتى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عليك منّي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رحمۀ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لم يقل على ذلك إلّا لتسلية أبيه ثمّ بشّر أباه أنّ جدّه قد أعدّ له كأساً ستشربه قريباً ، فلمّا سمع الحسين صوت ولده انقضّ كما ينقض الأجدل وأقبل على ولده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بعضهم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سبع صيحات مصحوبة بالبكاء وكان لم يسمع له صوت بالبكاء إلى أن قتل ولده، ولماذا لا يفعل ذلك وهو يرى أمانيّه وغرر أحلامه التي اجتمعت في هذا الولد مضرّجة بالدم أمام عينيه، ، فوضع رأس عليّ في حجره وأسنده إلى صدره فحمي حزنه ونصب وجهه أمام وجه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بنيّ فقد استرحت من همّ الدنيا وغمّها وبقي أبوك لهمّها </w:t>
      </w:r>
    </w:p>
    <w:p>
      <w:pPr>
        <w:pStyle w:val="BookText"/>
        <w:rPr/>
      </w:pPr>
      <w:r>
        <w:rPr>
          <w:rFonts w:ascii="IRNazanin" w:hAnsi="IRNazanin" w:eastAsia="IRNazanin"/>
          <w:color w:val="111111"/>
          <w:sz w:val="28"/>
          <w:sz w:val="28"/>
          <w:szCs w:val="28"/>
          <w:rtl w:val="true"/>
          <w:lang w:bidi="fa-IR"/>
        </w:rPr>
        <w:t>وما أسرع اللحوق بك، على الدنيا بعدك العفا ياولدي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قتل الله قوماً قتلوك وما أجرهم على انتهاك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الدنيا بعدك العفا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عقيلة الهاشميّين قد أودعت قلبها وحواسها عند الحسين فرأته يجري الفرس ملأ فروجه نحو المعركة فتبعته صارخة</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وفي الدمعة الساكبة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الحسين 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الفسطاط باكياً مأيوساً عن نفسه ، حزيناً ، فقالت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أراك تنعى نفسك وتدير طرفك ؟ أين أخي عليّ بن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اللئام ، فصاحت وا أخاه ، و ابهجة قلباه ، فأرادت أن تخرج من الخيمة فمنعها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اتّقي الله واستعملي الصبر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كيف تصبر من قُتل أخوها وشُرّد أبوها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ولداه، وا عليّاه وا مهجة قلباه وا ثمرة فؤاداه ، وا حبيب قلباه، وا نور عيناه، حتّى وصلت إلى جثمان عليّ ورمت بنفسها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من عنده وأخذ بيدها وردّها إلى الخيمة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احملوا أخاكم، فأقبلوا به يحملونه حتّى وضعوه أمام الفسطاط الذي يقاتلون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 وأجال الطرف بأكنافها وتنفّس الصعداء وجرت الدموع من عينيه، فرأته سكينة</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 الحديد قد أجهدني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في معناه أي أنّني قارعت بالسيف الخوذ والدروع الفولاذيّة على العدوّ حتّى جهدت أي تعبت من فعل </w:t>
      </w:r>
      <w:bookmarkStart w:id="789" w:name="pg16085_238968"/>
    </w:p>
    <w:p>
      <w:pPr>
        <w:pStyle w:val="BookText"/>
        <w:rPr/>
      </w:pPr>
      <w:bookmarkEnd w:id="789"/>
      <w:r>
        <w:rPr>
          <w:rFonts w:ascii="Amiri" w:hAnsi="Amiri" w:eastAsia="Amiri" w:cs="Amiri"/>
          <w:color w:val="111111"/>
          <w:sz w:val="28"/>
          <w:sz w:val="28"/>
          <w:szCs w:val="28"/>
          <w:rtl w:val="true"/>
          <w:lang w:bidi="ar-SA"/>
        </w:rPr>
        <w:t xml:space="preserve">ذلك، ويؤيّد ذلك ما ورد في ترجمة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لقوا جبال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وليس معناه أنّ الدرع والسيف لثقلهما أتعباني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خذلان قاتله مرّة بن منقذ العبدي فإنّ المختار لمّا ظهر بعث عبدالله بن کامل مع جماعة إلى بيت مرّة بن منقذ فأحاطوا به وبناءاً على ما ذكره أخطب خوارزم في المقتل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مرّة وبيده رمح وهو على فرس جواد فتجاول مع ابن کامل فضربه ابن كامل بالسيف فأبان يده اليسرى، ثمّ تعاورته أصحاب ابن كامل فقتلوه</w:t>
      </w:r>
      <w:r>
        <w:rPr>
          <w:rStyle w:val="FootnoteAnchor"/>
          <w:rtl w:val="true"/>
        </w:rPr>
        <w:footnoteReference w:id="473"/>
      </w:r>
      <w:r>
        <w:rPr>
          <w:rFonts w:ascii="Amiri" w:hAnsi="Amiri" w:eastAsia="Amiri" w:cs="Amiri"/>
          <w:color w:val="111111"/>
          <w:sz w:val="28"/>
          <w:sz w:val="28"/>
          <w:szCs w:val="28"/>
          <w:rtl w:val="true"/>
          <w:lang w:bidi="ar-SA"/>
        </w:rPr>
        <w:t>فعجّل الله بروحه الخبيثة إلى نار جهنّم</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504588_1280447820"/>
      <w:bookmarkStart w:id="791" w:name="_Toc297"/>
      <w:bookmarkEnd w:id="790"/>
      <w:r>
        <w:rPr>
          <w:rtl w:val="true"/>
        </w:rPr>
        <w:t>في بيان بعض قطع الرثاء التي رُثى بها الأكبر</w:t>
      </w:r>
      <w:r>
        <w:rPr>
          <w:rtl w:val="true"/>
        </w:rPr>
        <w:t>(</w:t>
      </w:r>
      <w:r>
        <w:rPr>
          <w:rtl w:val="true"/>
        </w:rPr>
        <w:t>عليه السلام</w:t>
      </w:r>
      <w:r>
        <w:rPr>
          <w:rtl w:val="true"/>
        </w:rPr>
        <w:t>)</w:t>
      </w:r>
      <w:bookmarkEnd w:id="791"/>
    </w:p>
    <w:p>
      <w:pPr>
        <w:pStyle w:val="BookText"/>
        <w:rPr/>
      </w:pPr>
      <w:r>
        <w:rPr>
          <w:rFonts w:ascii="Amiri" w:hAnsi="Amiri" w:eastAsia="Amiri" w:cs="Amiri"/>
          <w:color w:val="111111"/>
          <w:sz w:val="28"/>
          <w:sz w:val="28"/>
          <w:szCs w:val="28"/>
          <w:rtl w:val="true"/>
          <w:lang w:bidi="ar-SA"/>
        </w:rPr>
        <w:t xml:space="preserve">ولمّا كان ذكر ليلى أُمّ عليّ الأكبر يرد كثيراً في شعر الرثاء فلا يقولنّ أحد أنّها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لأنّ المسألة فرضيّة أي أنّها لو كانت لكان لسان حالها هكذا وما أكثر مجيء هذه المضامين على لسان الأُمّهات وهي مناسبة في محلّها </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04590_1280447820"/>
      <w:bookmarkStart w:id="793" w:name="_Toc298"/>
      <w:bookmarkEnd w:id="792"/>
      <w:r>
        <w:rPr>
          <w:rtl w:val="true"/>
        </w:rPr>
        <w:t>الجوهري</w:t>
      </w:r>
      <w:bookmarkEnd w:id="793"/>
    </w:p>
    <w:p>
      <w:pPr>
        <w:pStyle w:val="BookText"/>
        <w:rPr/>
      </w:pPr>
      <w:r>
        <w:rPr>
          <w:rFonts w:ascii="Amiri" w:hAnsi="Amiri" w:eastAsia="Amiri" w:cs="Amiri"/>
          <w:color w:val="111111"/>
          <w:sz w:val="28"/>
          <w:sz w:val="28"/>
          <w:szCs w:val="28"/>
          <w:rtl w:val="true"/>
          <w:lang w:bidi="ar-SA"/>
        </w:rPr>
        <w:t xml:space="preserve">فأمّا أجود قوله في طوفان البكاء حول استئذان علىّ الأكبر للقتال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نهال نورس باغ حسین تشنه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شبیهشکل رسول خدا علیّ اکبر</w:t>
      </w:r>
    </w:p>
    <w:p>
      <w:pPr>
        <w:pStyle w:val="BookText"/>
        <w:rPr/>
      </w:pPr>
      <w:r>
        <w:rPr>
          <w:rFonts w:ascii="IRNazanin" w:hAnsi="IRNazanin" w:eastAsia="IRNazanin"/>
          <w:color w:val="111111"/>
          <w:sz w:val="28"/>
          <w:sz w:val="28"/>
          <w:szCs w:val="28"/>
          <w:rtl w:val="true"/>
          <w:lang w:bidi="fa-IR"/>
        </w:rPr>
        <w:t>چه دید منکسف از وحشت آفتابش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 بیکس و بییار مانده بابش را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تنگ بر او کارزار تشنه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هیئتی که احد بر محمّد عربی </w:t>
      </w:r>
      <w:bookmarkStart w:id="794" w:name="pg16085_238970"/>
    </w:p>
    <w:p>
      <w:pPr>
        <w:pStyle w:val="BookText"/>
        <w:rPr/>
      </w:pPr>
      <w:bookmarkEnd w:id="794"/>
      <w:r>
        <w:rPr>
          <w:rFonts w:ascii="IRNazanin" w:hAnsi="IRNazanin" w:eastAsia="IRNazanin"/>
          <w:color w:val="111111"/>
          <w:sz w:val="28"/>
          <w:sz w:val="28"/>
          <w:szCs w:val="28"/>
          <w:rtl w:val="true"/>
          <w:lang w:bidi="fa-IR"/>
        </w:rPr>
        <w:t>بكين او صف قوم پایه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قاسمی که کند یاریش نه عباسی</w:t>
      </w:r>
    </w:p>
    <w:p>
      <w:pPr>
        <w:pStyle w:val="BookText"/>
        <w:rPr/>
      </w:pPr>
      <w:r>
        <w:rPr>
          <w:rFonts w:ascii="IRNazanin" w:hAnsi="IRNazanin" w:eastAsia="IRNazanin"/>
          <w:color w:val="111111"/>
          <w:sz w:val="28"/>
          <w:sz w:val="28"/>
          <w:szCs w:val="28"/>
          <w:rtl w:val="true"/>
          <w:lang w:bidi="fa-IR"/>
        </w:rPr>
        <w:t>به زینب اسلحه آن پیکر لطیف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و پای پدر بوسه داد و رخصت خواست</w:t>
      </w:r>
    </w:p>
    <w:p>
      <w:pPr>
        <w:pStyle w:val="BookText"/>
        <w:rPr/>
      </w:pPr>
      <w:r>
        <w:rPr>
          <w:rFonts w:ascii="IRNazanin" w:hAnsi="IRNazanin" w:eastAsia="IRNazanin"/>
          <w:color w:val="111111"/>
          <w:sz w:val="28"/>
          <w:sz w:val="28"/>
          <w:szCs w:val="28"/>
          <w:rtl w:val="true"/>
          <w:lang w:bidi="fa-IR"/>
        </w:rPr>
        <w:t>که ای پدر پسرت بی تو از جهان سیرتست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اجازه که تا گفته ای برو دیرست</w:t>
      </w:r>
    </w:p>
    <w:p>
      <w:pPr>
        <w:pStyle w:val="Heading4"/>
        <w:numPr>
          <w:ilvl w:val="3"/>
          <w:numId w:val="1"/>
        </w:numPr>
        <w:rPr/>
      </w:pPr>
      <w:bookmarkStart w:id="795" w:name="__RefHeading___Toc504592_1280447820"/>
      <w:bookmarkStart w:id="796" w:name="_Toc299"/>
      <w:bookmarkEnd w:id="795"/>
      <w:r>
        <w:rPr>
          <w:rtl w:val="true"/>
        </w:rPr>
        <w:t>مباراة الشعر بالعربية أو تقريب معناه</w:t>
      </w:r>
      <w:bookmarkEnd w:id="796"/>
    </w:p>
    <w:p>
      <w:pPr>
        <w:pStyle w:val="BookText"/>
        <w:rPr/>
      </w:pPr>
      <w:r>
        <w:rPr>
          <w:rFonts w:ascii="Amiri" w:hAnsi="Amiri" w:eastAsia="Amiri" w:cs="Amiri"/>
          <w:color w:val="111111"/>
          <w:sz w:val="28"/>
          <w:sz w:val="28"/>
          <w:szCs w:val="28"/>
          <w:rtl w:val="true"/>
          <w:lang w:bidi="ar-SA"/>
        </w:rPr>
        <w:t>لمّا رأى السبط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يشبه جدّه</w:t>
      </w:r>
    </w:p>
    <w:p>
      <w:pPr>
        <w:pStyle w:val="BookText"/>
        <w:rPr/>
      </w:pPr>
      <w:r>
        <w:rPr>
          <w:rFonts w:ascii="Amiri" w:hAnsi="Amiri" w:eastAsia="Amiri" w:cs="Amiri"/>
          <w:color w:val="111111"/>
          <w:sz w:val="28"/>
          <w:sz w:val="28"/>
          <w:szCs w:val="28"/>
          <w:rtl w:val="true"/>
          <w:lang w:bidi="ar-SA"/>
        </w:rPr>
        <w:t>كبد الحسين ومن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الظما منه كبده</w:t>
      </w:r>
    </w:p>
    <w:p>
      <w:pPr>
        <w:pStyle w:val="BookText"/>
        <w:rPr/>
      </w:pPr>
      <w:r>
        <w:rPr>
          <w:rFonts w:ascii="Amiri" w:hAnsi="Amiri" w:eastAsia="Amiri" w:cs="Amiri"/>
          <w:color w:val="111111"/>
          <w:sz w:val="28"/>
          <w:sz w:val="28"/>
          <w:szCs w:val="28"/>
          <w:rtl w:val="true"/>
          <w:lang w:bidi="ar-SA"/>
        </w:rPr>
        <w:t>شمس الحسين تجلّت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مكسوفة النور عنده</w:t>
      </w:r>
    </w:p>
    <w:p>
      <w:pPr>
        <w:pStyle w:val="BookText"/>
        <w:rPr/>
      </w:pPr>
      <w:r>
        <w:rPr>
          <w:rFonts w:ascii="Amiri" w:hAnsi="Amiri" w:eastAsia="Amiri" w:cs="Amiri"/>
          <w:color w:val="111111"/>
          <w:sz w:val="28"/>
          <w:sz w:val="28"/>
          <w:szCs w:val="28"/>
          <w:rtl w:val="true"/>
          <w:lang w:bidi="ar-SA"/>
        </w:rPr>
        <w:t>أراد دون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يبذل جهده</w:t>
      </w:r>
    </w:p>
    <w:p>
      <w:pPr>
        <w:pStyle w:val="BookText"/>
        <w:rPr/>
      </w:pPr>
      <w:r>
        <w:rPr>
          <w:rFonts w:ascii="Amiri" w:hAnsi="Amiri" w:eastAsia="Amiri" w:cs="Amiri"/>
          <w:color w:val="111111"/>
          <w:sz w:val="28"/>
          <w:sz w:val="28"/>
          <w:szCs w:val="28"/>
          <w:rtl w:val="true"/>
          <w:lang w:bidi="ar-SA"/>
        </w:rPr>
        <w:t>لكنّه ضاق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أن يردّه</w:t>
      </w:r>
    </w:p>
    <w:p>
      <w:pPr>
        <w:pStyle w:val="BookText"/>
        <w:rPr/>
      </w:pPr>
      <w:r>
        <w:rPr>
          <w:rFonts w:ascii="Amiri" w:hAnsi="Amiri" w:eastAsia="Amiri" w:cs="Amiri"/>
          <w:color w:val="111111"/>
          <w:sz w:val="28"/>
          <w:sz w:val="28"/>
          <w:szCs w:val="28"/>
          <w:rtl w:val="true"/>
          <w:lang w:bidi="ar-SA"/>
        </w:rPr>
        <w:t>أبوه عن خوض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 في القلب برده</w:t>
      </w:r>
    </w:p>
    <w:p>
      <w:pPr>
        <w:pStyle w:val="BookText"/>
        <w:rPr/>
      </w:pPr>
      <w:r>
        <w:rPr>
          <w:rFonts w:ascii="Amiri" w:hAnsi="Amiri" w:eastAsia="Amiri" w:cs="Amiri"/>
          <w:color w:val="111111"/>
          <w:sz w:val="28"/>
          <w:sz w:val="28"/>
          <w:szCs w:val="28"/>
          <w:rtl w:val="true"/>
          <w:lang w:bidi="ar-SA"/>
        </w:rPr>
        <w:t>كجدّه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لم يلف جنده</w:t>
      </w:r>
    </w:p>
    <w:p>
      <w:pPr>
        <w:pStyle w:val="BookText"/>
        <w:rPr/>
      </w:pPr>
      <w:r>
        <w:rPr>
          <w:rFonts w:ascii="Amiri" w:hAnsi="Amiri" w:eastAsia="Amiri" w:cs="Amiri"/>
          <w:color w:val="111111"/>
          <w:sz w:val="28"/>
          <w:sz w:val="28"/>
          <w:szCs w:val="28"/>
          <w:rtl w:val="true"/>
          <w:lang w:bidi="ar-SA"/>
        </w:rPr>
        <w:t>رأى أباه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يصبر بعده</w:t>
      </w:r>
    </w:p>
    <w:p>
      <w:pPr>
        <w:pStyle w:val="BookText"/>
        <w:rPr/>
      </w:pPr>
      <w:r>
        <w:rPr>
          <w:rFonts w:ascii="Amiri" w:hAnsi="Amiri" w:eastAsia="Amiri" w:cs="Amiri"/>
          <w:color w:val="111111"/>
          <w:sz w:val="28"/>
          <w:sz w:val="28"/>
          <w:szCs w:val="28"/>
          <w:rtl w:val="true"/>
          <w:lang w:bidi="ar-SA"/>
        </w:rPr>
        <w:t>لا قاسم لا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كي يمدّه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بدى السلاح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كالنجم طرّز سعده</w:t>
      </w:r>
    </w:p>
    <w:p>
      <w:pPr>
        <w:pStyle w:val="BookText"/>
        <w:rPr/>
      </w:pPr>
      <w:r>
        <w:rPr>
          <w:rFonts w:ascii="Amiri" w:hAnsi="Amiri" w:eastAsia="Amiri" w:cs="Amiri"/>
          <w:color w:val="111111"/>
          <w:sz w:val="28"/>
          <w:sz w:val="28"/>
          <w:szCs w:val="28"/>
          <w:rtl w:val="true"/>
          <w:lang w:bidi="ar-SA"/>
        </w:rPr>
        <w:t>هوى يقبّل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للسبط كي لا يصدّه</w:t>
      </w:r>
    </w:p>
    <w:p>
      <w:pPr>
        <w:pStyle w:val="BookText"/>
        <w:rPr/>
      </w:pPr>
      <w:r>
        <w:rPr>
          <w:rFonts w:ascii="Amiri" w:hAnsi="Amiri" w:eastAsia="Amiri" w:cs="Amiri"/>
          <w:color w:val="111111"/>
          <w:sz w:val="28"/>
          <w:sz w:val="28"/>
          <w:szCs w:val="28"/>
          <w:rtl w:val="true"/>
          <w:lang w:bidi="ar-SA"/>
        </w:rPr>
        <w:t>يقول والعزم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هزّ فرنده</w:t>
      </w:r>
    </w:p>
    <w:p>
      <w:pPr>
        <w:pStyle w:val="BookText"/>
        <w:rPr/>
      </w:pPr>
      <w:r>
        <w:rPr>
          <w:rFonts w:ascii="Amiri" w:hAnsi="Amiri" w:eastAsia="Amiri" w:cs="Amiri"/>
          <w:color w:val="111111"/>
          <w:sz w:val="28"/>
          <w:sz w:val="28"/>
          <w:szCs w:val="28"/>
          <w:rtl w:val="true"/>
          <w:lang w:bidi="ar-SA"/>
        </w:rPr>
        <w:t>يقول ها أنا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ونبلاً وصعده</w:t>
      </w:r>
    </w:p>
    <w:p>
      <w:pPr>
        <w:pStyle w:val="BookText"/>
        <w:rPr/>
      </w:pPr>
      <w:r>
        <w:rPr>
          <w:rFonts w:ascii="Amiri" w:hAnsi="Amiri" w:eastAsia="Amiri" w:cs="Amiri"/>
          <w:color w:val="111111"/>
          <w:sz w:val="28"/>
          <w:sz w:val="28"/>
          <w:szCs w:val="28"/>
          <w:rtl w:val="true"/>
          <w:lang w:bidi="ar-SA"/>
        </w:rPr>
        <w:t>أرسل إلى الحرب شبلاً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كالغيم أرسل رعده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أبعد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حتّى أعدّه </w:t>
      </w:r>
      <w:bookmarkStart w:id="797" w:name="pg16085_238972"/>
    </w:p>
    <w:p>
      <w:pPr>
        <w:pStyle w:val="Heading4"/>
        <w:numPr>
          <w:ilvl w:val="3"/>
          <w:numId w:val="1"/>
        </w:numPr>
        <w:rPr/>
      </w:pPr>
      <w:bookmarkStart w:id="798" w:name="__RefHeading___Toc504594_1280447820"/>
      <w:bookmarkStart w:id="799" w:name="_Toc300"/>
      <w:bookmarkEnd w:id="797"/>
      <w:bookmarkEnd w:id="798"/>
      <w:r>
        <w:rPr>
          <w:rtl w:val="true"/>
        </w:rPr>
        <w:t>وله</w:t>
      </w:r>
      <w:bookmarkEnd w:id="799"/>
    </w:p>
    <w:p>
      <w:pPr>
        <w:pStyle w:val="BookText"/>
        <w:rPr/>
      </w:pPr>
      <w:r>
        <w:rPr>
          <w:rFonts w:ascii="IRNazanin" w:hAnsi="IRNazanin" w:eastAsia="IRNazanin"/>
          <w:color w:val="111111"/>
          <w:sz w:val="28"/>
          <w:sz w:val="28"/>
          <w:szCs w:val="28"/>
          <w:rtl w:val="true"/>
          <w:lang w:bidi="fa-IR"/>
        </w:rPr>
        <w:t>در وداع جسم و جان گرداد آنجان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جان سهل باشد هجر جانان مشکل است</w:t>
      </w:r>
    </w:p>
    <w:p>
      <w:pPr>
        <w:pStyle w:val="BookText"/>
        <w:rPr/>
      </w:pPr>
      <w:r>
        <w:rPr>
          <w:rFonts w:ascii="IRNazanin" w:hAnsi="IRNazanin" w:eastAsia="IRNazanin"/>
          <w:color w:val="111111"/>
          <w:sz w:val="28"/>
          <w:sz w:val="28"/>
          <w:szCs w:val="28"/>
          <w:rtl w:val="true"/>
          <w:lang w:bidi="fa-IR"/>
        </w:rPr>
        <w:t xml:space="preserve">زندگانی گر مرا بعد از تو یک دم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بی تو ای سرو خرامان مشکل است</w:t>
      </w:r>
    </w:p>
    <w:p>
      <w:pPr>
        <w:pStyle w:val="BookText"/>
        <w:rPr/>
      </w:pPr>
      <w:r>
        <w:rPr>
          <w:rFonts w:ascii="IRNazanin" w:hAnsi="IRNazanin" w:eastAsia="IRNazanin"/>
          <w:color w:val="111111"/>
          <w:sz w:val="28"/>
          <w:sz w:val="28"/>
          <w:szCs w:val="28"/>
          <w:rtl w:val="true"/>
          <w:lang w:bidi="fa-IR"/>
        </w:rPr>
        <w:t xml:space="preserve">درد مرگ دیگران را گر دوا کردم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در تو بالله هم زدرمان مشکل است</w:t>
      </w:r>
    </w:p>
    <w:p>
      <w:pPr>
        <w:pStyle w:val="BookText"/>
        <w:rPr/>
      </w:pPr>
      <w:r>
        <w:rPr>
          <w:rFonts w:ascii="IRNazanin" w:hAnsi="IRNazanin" w:eastAsia="IRNazanin"/>
          <w:color w:val="111111"/>
          <w:sz w:val="28"/>
          <w:sz w:val="28"/>
          <w:szCs w:val="28"/>
          <w:rtl w:val="true"/>
          <w:lang w:bidi="fa-IR"/>
        </w:rPr>
        <w:t>گر تو گردی کشته لیلا مادرت را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گیسوی علی اکبر پریشان مشکل است</w:t>
      </w:r>
    </w:p>
    <w:p>
      <w:pPr>
        <w:pStyle w:val="Heading4"/>
        <w:numPr>
          <w:ilvl w:val="3"/>
          <w:numId w:val="1"/>
        </w:numPr>
        <w:rPr/>
      </w:pPr>
      <w:bookmarkStart w:id="800" w:name="__RefHeading___Toc504596_1280447820"/>
      <w:bookmarkStart w:id="801" w:name="_Toc301"/>
      <w:bookmarkEnd w:id="800"/>
      <w:r>
        <w:rPr>
          <w:rtl w:val="true"/>
        </w:rPr>
        <w:t>مباراة الشعر أو تقريب معناه بالعربيّة</w:t>
      </w:r>
      <w:bookmarkEnd w:id="801"/>
    </w:p>
    <w:p>
      <w:pPr>
        <w:pStyle w:val="BookText"/>
        <w:rPr/>
      </w:pPr>
      <w:r>
        <w:rPr>
          <w:rFonts w:ascii="Amiri" w:hAnsi="Amiri" w:eastAsia="Amiri" w:cs="Amiri"/>
          <w:color w:val="111111"/>
          <w:sz w:val="28"/>
          <w:sz w:val="28"/>
          <w:szCs w:val="28"/>
          <w:rtl w:val="true"/>
          <w:lang w:bidi="ar-SA"/>
        </w:rPr>
        <w:t>إذا كان بين الجسم والروح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هموم ليس يسهل حملها</w:t>
      </w:r>
    </w:p>
    <w:p>
      <w:pPr>
        <w:pStyle w:val="BookText"/>
        <w:rPr/>
      </w:pPr>
      <w:r>
        <w:rPr>
          <w:rFonts w:ascii="Amiri" w:hAnsi="Amiri" w:eastAsia="Amiri" w:cs="Amiri"/>
          <w:color w:val="111111"/>
          <w:sz w:val="28"/>
          <w:sz w:val="28"/>
          <w:szCs w:val="28"/>
          <w:rtl w:val="true"/>
          <w:lang w:bidi="ar-SA"/>
        </w:rPr>
        <w:t>فإنّ وداع الروح سهلٌ نعده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وغيبة خدن الروح يصعب سهلها</w:t>
      </w:r>
    </w:p>
    <w:p>
      <w:pPr>
        <w:pStyle w:val="BookText"/>
        <w:rPr/>
      </w:pPr>
      <w:r>
        <w:rPr>
          <w:rFonts w:ascii="Amiri" w:hAnsi="Amiri" w:eastAsia="Amiri" w:cs="Amiri"/>
          <w:color w:val="111111"/>
          <w:sz w:val="28"/>
          <w:sz w:val="28"/>
          <w:szCs w:val="28"/>
          <w:rtl w:val="true"/>
          <w:lang w:bidi="ar-SA"/>
        </w:rPr>
        <w:t>وانّي وإن حانت وفاتي وأوشكت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سلطان الردى يستقلّها</w:t>
      </w:r>
    </w:p>
    <w:p>
      <w:pPr>
        <w:pStyle w:val="BookText"/>
        <w:rPr/>
      </w:pPr>
      <w:r>
        <w:rPr>
          <w:rFonts w:ascii="Amiri" w:hAnsi="Amiri" w:eastAsia="Amiri" w:cs="Amiri"/>
          <w:color w:val="111111"/>
          <w:sz w:val="28"/>
          <w:sz w:val="28"/>
          <w:szCs w:val="28"/>
          <w:rtl w:val="true"/>
          <w:lang w:bidi="ar-SA"/>
        </w:rPr>
        <w:t>ولم يبق حظّي منك إلّا هُنيئة ولم يطف ناري من فراقك وبلها</w:t>
      </w:r>
    </w:p>
    <w:p>
      <w:pPr>
        <w:pStyle w:val="BookText"/>
        <w:rPr/>
      </w:pPr>
      <w:r>
        <w:rPr>
          <w:rFonts w:ascii="Amiri" w:hAnsi="Amiri" w:eastAsia="Amiri" w:cs="Amiri"/>
          <w:color w:val="111111"/>
          <w:sz w:val="28"/>
          <w:sz w:val="28"/>
          <w:szCs w:val="28"/>
          <w:rtl w:val="true"/>
          <w:lang w:bidi="ar-SA"/>
        </w:rPr>
        <w:t>لأنّ حياتي ياتي بعد موتك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تعاصت على حلّ فمن ذا يحلّها</w:t>
      </w:r>
    </w:p>
    <w:p>
      <w:pPr>
        <w:pStyle w:val="BookText"/>
        <w:rPr/>
      </w:pPr>
      <w:r>
        <w:rPr>
          <w:rFonts w:ascii="Amiri" w:hAnsi="Amiri" w:eastAsia="Amiri" w:cs="Amiri"/>
          <w:color w:val="111111"/>
          <w:sz w:val="28"/>
          <w:sz w:val="28"/>
          <w:szCs w:val="28"/>
          <w:rtl w:val="true"/>
          <w:lang w:bidi="ar-SA"/>
        </w:rPr>
        <w:t xml:space="preserve">وإن كنت بالصبر الجميل على الأُلى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قضوا بالردى والروح بدّد شملها</w:t>
      </w:r>
    </w:p>
    <w:p>
      <w:pPr>
        <w:pStyle w:val="BookText"/>
        <w:rPr/>
      </w:pPr>
      <w:r>
        <w:rPr>
          <w:rFonts w:ascii="Amiri" w:hAnsi="Amiri" w:eastAsia="Amiri" w:cs="Amiri"/>
          <w:color w:val="111111"/>
          <w:sz w:val="28"/>
          <w:sz w:val="28"/>
          <w:szCs w:val="28"/>
          <w:rtl w:val="true"/>
          <w:lang w:bidi="ar-SA"/>
        </w:rPr>
        <w:t>تحمّلت ثقلاً فوق قلبي جاثماً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كركام ما الجبال وثقلها</w:t>
      </w:r>
    </w:p>
    <w:p>
      <w:pPr>
        <w:pStyle w:val="BookText"/>
        <w:rPr/>
      </w:pPr>
      <w:r>
        <w:rPr>
          <w:rFonts w:ascii="Amiri" w:hAnsi="Amiri" w:eastAsia="Amiri" w:cs="Amiri"/>
          <w:color w:val="111111"/>
          <w:sz w:val="28"/>
          <w:sz w:val="28"/>
          <w:szCs w:val="28"/>
          <w:rtl w:val="true"/>
          <w:lang w:bidi="ar-SA"/>
        </w:rPr>
        <w:t>فلا صبر إن ودّعت حتّى 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في الدنيا حياتي كلّها</w:t>
      </w:r>
    </w:p>
    <w:p>
      <w:pPr>
        <w:pStyle w:val="BookText"/>
        <w:rPr/>
      </w:pPr>
      <w:r>
        <w:rPr>
          <w:rFonts w:ascii="IRNazanin" w:hAnsi="IRNazanin" w:eastAsia="IRNazanin"/>
          <w:color w:val="111111"/>
          <w:sz w:val="28"/>
          <w:sz w:val="28"/>
          <w:szCs w:val="28"/>
          <w:rtl w:val="true"/>
          <w:lang w:bidi="fa-IR"/>
        </w:rPr>
        <w:t>قد اضطربت ليلى وأنت بجنبها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جديل منك باغت حلّها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إذا غادرت تستقبل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للأُمّ إن طار عقلها </w:t>
      </w:r>
      <w:bookmarkStart w:id="802" w:name="pg16085_238974"/>
    </w:p>
    <w:p>
      <w:pPr>
        <w:pStyle w:val="Heading4"/>
        <w:numPr>
          <w:ilvl w:val="3"/>
          <w:numId w:val="1"/>
        </w:numPr>
        <w:rPr/>
      </w:pPr>
      <w:bookmarkStart w:id="803" w:name="__RefHeading___Toc504598_1280447820"/>
      <w:bookmarkStart w:id="804" w:name="_Toc302"/>
      <w:bookmarkEnd w:id="802"/>
      <w:bookmarkEnd w:id="803"/>
      <w:r>
        <w:rPr>
          <w:rtl w:val="true"/>
        </w:rPr>
        <w:t>وقال عمّان الساماني في المعنى</w:t>
      </w:r>
      <w:bookmarkEnd w:id="804"/>
    </w:p>
    <w:p>
      <w:pPr>
        <w:pStyle w:val="BookText"/>
        <w:rPr/>
      </w:pPr>
      <w:r>
        <w:rPr>
          <w:rFonts w:ascii="IRNazanin" w:hAnsi="IRNazanin" w:eastAsia="IRNazanin"/>
          <w:color w:val="111111"/>
          <w:sz w:val="28"/>
          <w:sz w:val="28"/>
          <w:szCs w:val="28"/>
          <w:rtl w:val="true"/>
          <w:lang w:bidi="fa-IR"/>
        </w:rPr>
        <w:t>گفت کای فرزند مقبل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جان رهزن دل آمدى</w:t>
      </w:r>
    </w:p>
    <w:p>
      <w:pPr>
        <w:pStyle w:val="BookText"/>
        <w:rPr/>
      </w:pPr>
      <w:r>
        <w:rPr>
          <w:rFonts w:ascii="IRNazanin" w:hAnsi="IRNazanin" w:eastAsia="IRNazanin"/>
          <w:color w:val="111111"/>
          <w:sz w:val="28"/>
          <w:sz w:val="28"/>
          <w:szCs w:val="28"/>
          <w:rtl w:val="true"/>
          <w:lang w:bidi="fa-IR"/>
        </w:rPr>
        <w:t>کرده ای از حق تجلّی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تجلّى فتنه ها داری بسر</w:t>
      </w:r>
    </w:p>
    <w:p>
      <w:pPr>
        <w:pStyle w:val="BookText"/>
        <w:rPr/>
      </w:pPr>
      <w:r>
        <w:rPr>
          <w:rFonts w:ascii="IRNazanin" w:hAnsi="IRNazanin" w:eastAsia="IRNazanin"/>
          <w:color w:val="111111"/>
          <w:sz w:val="28"/>
          <w:sz w:val="28"/>
          <w:szCs w:val="28"/>
          <w:rtl w:val="true"/>
          <w:lang w:bidi="fa-IR"/>
        </w:rPr>
        <w:t>راست بهر فتنه قامت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کزین قامت قیامت کرده ای</w:t>
      </w:r>
    </w:p>
    <w:p>
      <w:pPr>
        <w:pStyle w:val="BookText"/>
        <w:rPr/>
      </w:pPr>
      <w:r>
        <w:rPr>
          <w:rFonts w:ascii="IRNazanin" w:hAnsi="IRNazanin" w:eastAsia="IRNazanin"/>
          <w:color w:val="111111"/>
          <w:sz w:val="28"/>
          <w:sz w:val="28"/>
          <w:szCs w:val="28"/>
          <w:rtl w:val="true"/>
          <w:lang w:bidi="fa-IR"/>
        </w:rPr>
        <w:t>که دلم پیش تو گاهی پیش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که با یک دل نمی گنجد دو دوست</w:t>
      </w:r>
    </w:p>
    <w:p>
      <w:pPr>
        <w:pStyle w:val="BookText"/>
        <w:rPr/>
      </w:pPr>
      <w:r>
        <w:rPr>
          <w:rFonts w:ascii="IRNazanin" w:hAnsi="IRNazanin" w:eastAsia="IRNazanin"/>
          <w:color w:val="111111"/>
          <w:sz w:val="28"/>
          <w:sz w:val="28"/>
          <w:szCs w:val="28"/>
          <w:rtl w:val="true"/>
          <w:lang w:bidi="fa-IR"/>
        </w:rPr>
        <w:t>بیش ازین بابا دلم را خون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لیلی مرا مجنون مکن</w:t>
      </w:r>
    </w:p>
    <w:p>
      <w:pPr>
        <w:pStyle w:val="BookText"/>
        <w:rPr/>
      </w:pPr>
      <w:r>
        <w:rPr>
          <w:rFonts w:ascii="IRNazanin" w:hAnsi="IRNazanin" w:eastAsia="IRNazanin"/>
          <w:color w:val="111111"/>
          <w:sz w:val="28"/>
          <w:sz w:val="28"/>
          <w:szCs w:val="28"/>
          <w:rtl w:val="true"/>
          <w:lang w:bidi="fa-IR"/>
        </w:rPr>
        <w:t>پشت پا بر صاغر عالم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بر دل سنگ بر بالم مزن</w:t>
      </w:r>
    </w:p>
    <w:p>
      <w:pPr>
        <w:pStyle w:val="BookText"/>
        <w:rPr/>
      </w:pPr>
      <w:r>
        <w:rPr>
          <w:rFonts w:ascii="IRNazanin" w:hAnsi="IRNazanin" w:eastAsia="IRNazanin"/>
          <w:color w:val="111111"/>
          <w:sz w:val="28"/>
          <w:sz w:val="28"/>
          <w:szCs w:val="28"/>
          <w:rtl w:val="true"/>
          <w:lang w:bidi="fa-IR"/>
        </w:rPr>
        <w:t>همچه چشم خود بقلب دل 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زلف خود پریشانم مساز</w:t>
      </w:r>
    </w:p>
    <w:p>
      <w:pPr>
        <w:pStyle w:val="BookText"/>
        <w:rPr/>
      </w:pPr>
      <w:r>
        <w:rPr>
          <w:rFonts w:ascii="IRNazanin" w:hAnsi="IRNazanin" w:eastAsia="IRNazanin"/>
          <w:color w:val="111111"/>
          <w:sz w:val="28"/>
          <w:sz w:val="28"/>
          <w:szCs w:val="28"/>
          <w:rtl w:val="true"/>
          <w:lang w:bidi="fa-IR"/>
        </w:rPr>
        <w:t>پیشرفت آن غیرت خورشید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نور از چشم جان از چشم شاه</w:t>
      </w:r>
    </w:p>
    <w:p>
      <w:pPr>
        <w:pStyle w:val="BookText"/>
        <w:rPr/>
      </w:pPr>
      <w:r>
        <w:rPr>
          <w:rFonts w:ascii="Amiri" w:hAnsi="Amiri" w:eastAsia="Amiri" w:cs="Amiri"/>
          <w:color w:val="111111"/>
          <w:sz w:val="28"/>
          <w:sz w:val="28"/>
          <w:szCs w:val="28"/>
          <w:rtl w:val="true"/>
          <w:lang w:bidi="ar-SA"/>
        </w:rPr>
        <w:t>مباراة الشعر بالعربيّة أو تقريب معناه وقد نزّلت القطعة الفارسيّة على النهج العرفاني وأنا أعترف بأنّي بعدت بالمعنى عن نهج الشاعر ولم يستولي حتّى الوزن ولكنّي أرى أنّ تقارباً في المعنى بين القطعتين موجود على كلّ حال ولعلّه نهج انفرد به شعراء الفارسيّة فلم يُعثر على نظير له في الرثاء في الشعر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ابني جئت كي تستلّ من صدري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وتجلّيت بأُفق الحقّ بدراً بين شهب</w:t>
      </w:r>
    </w:p>
    <w:p>
      <w:pPr>
        <w:pStyle w:val="BookText"/>
        <w:rPr/>
      </w:pPr>
      <w:r>
        <w:rPr>
          <w:rFonts w:ascii="Amiri" w:hAnsi="Amiri" w:eastAsia="Amiri" w:cs="Amiri"/>
          <w:color w:val="111111"/>
          <w:sz w:val="28"/>
          <w:sz w:val="28"/>
          <w:szCs w:val="28"/>
          <w:rtl w:val="true"/>
          <w:lang w:bidi="ar-SA"/>
        </w:rPr>
        <w:t xml:space="preserve">وأثرت الفتنة الهوجاء من هذا التجلّي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ضوء محيّاك لقد وحّدت ربّي</w:t>
      </w:r>
    </w:p>
    <w:p>
      <w:pPr>
        <w:pStyle w:val="BookText"/>
        <w:rPr/>
      </w:pPr>
      <w:r>
        <w:rPr>
          <w:rFonts w:ascii="Amiri" w:hAnsi="Amiri" w:eastAsia="Amiri" w:cs="Amiri"/>
          <w:color w:val="111111"/>
          <w:sz w:val="28"/>
          <w:sz w:val="28"/>
          <w:szCs w:val="28"/>
          <w:rtl w:val="true"/>
          <w:lang w:bidi="ar-SA"/>
        </w:rPr>
        <w:t>قامة كالسر و أبديت لكي توقع في الفتنة صحبي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القامة أم حشر وعمّا فيه ينبي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لخليلي أم لك القلب وما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خافق فرد وقد جال بجنبي </w:t>
      </w:r>
      <w:bookmarkStart w:id="805" w:name="pg16085_238976"/>
    </w:p>
    <w:p>
      <w:pPr>
        <w:pStyle w:val="BookText"/>
        <w:rPr/>
      </w:pPr>
      <w:bookmarkEnd w:id="805"/>
      <w:r>
        <w:rPr>
          <w:rFonts w:ascii="Amiri" w:hAnsi="Amiri" w:eastAsia="Amiri" w:cs="Amiri"/>
          <w:color w:val="111111"/>
          <w:sz w:val="28"/>
          <w:sz w:val="28"/>
          <w:szCs w:val="28"/>
          <w:rtl w:val="true"/>
          <w:lang w:bidi="ar-SA"/>
        </w:rPr>
        <w:t>كفّ يا ابني وكفى أدميت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ليلى أنا في واديك قد ضيّعت دربي</w:t>
      </w:r>
    </w:p>
    <w:p>
      <w:pPr>
        <w:pStyle w:val="BookText"/>
        <w:rPr/>
      </w:pPr>
      <w:r>
        <w:rPr>
          <w:rFonts w:ascii="Amiri" w:hAnsi="Amiri" w:eastAsia="Amiri" w:cs="Amiri"/>
          <w:color w:val="111111"/>
          <w:sz w:val="28"/>
          <w:sz w:val="28"/>
          <w:szCs w:val="28"/>
          <w:rtl w:val="true"/>
          <w:lang w:bidi="ar-SA"/>
        </w:rPr>
        <w:t>بالمنى أترعت كأس العيش من أضرع سحبي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وتبعت السرب كالضالع لم يلحق بسرب</w:t>
      </w:r>
    </w:p>
    <w:p>
      <w:pPr>
        <w:pStyle w:val="BookText"/>
        <w:rPr/>
      </w:pPr>
      <w:r>
        <w:rPr>
          <w:rFonts w:ascii="Amiri" w:hAnsi="Amiri" w:eastAsia="Amiri" w:cs="Amiri"/>
          <w:color w:val="111111"/>
          <w:sz w:val="28"/>
          <w:sz w:val="28"/>
          <w:szCs w:val="28"/>
          <w:rtl w:val="true"/>
          <w:lang w:bidi="ar-SA"/>
        </w:rPr>
        <w:t>لا تكن مثل الذي تفعل عيناك بقلبي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تنتشر الطرة قد طرت بلبّي</w:t>
      </w:r>
    </w:p>
    <w:p>
      <w:pPr>
        <w:pStyle w:val="BookText"/>
        <w:rPr/>
      </w:pPr>
      <w:r>
        <w:rPr>
          <w:rFonts w:ascii="Amiri" w:hAnsi="Amiri" w:eastAsia="Amiri" w:cs="Amiri"/>
          <w:color w:val="111111"/>
          <w:sz w:val="28"/>
          <w:sz w:val="28"/>
          <w:szCs w:val="28"/>
          <w:rtl w:val="true"/>
          <w:lang w:bidi="ar-SA"/>
        </w:rPr>
        <w:t xml:space="preserve">كم بمعسول ثناياك جلت مطيق كربي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الشمس وبدر الليل بالبسمة حسبي</w:t>
      </w:r>
    </w:p>
    <w:p>
      <w:pPr>
        <w:pStyle w:val="BookText"/>
        <w:rPr/>
      </w:pPr>
      <w:r>
        <w:rPr>
          <w:rFonts w:ascii="Amiri" w:hAnsi="Amiri" w:eastAsia="Amiri" w:cs="Amiri"/>
          <w:color w:val="111111"/>
          <w:sz w:val="28"/>
          <w:sz w:val="28"/>
          <w:szCs w:val="28"/>
          <w:rtl w:val="true"/>
          <w:lang w:bidi="ar-SA"/>
        </w:rPr>
        <w:t xml:space="preserve">لا يضيء القمر الليل ولا الشمس تجلّت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الحسن من العالم إذ لست بجنبي</w:t>
      </w:r>
    </w:p>
    <w:p>
      <w:pPr>
        <w:pStyle w:val="Heading4"/>
        <w:numPr>
          <w:ilvl w:val="3"/>
          <w:numId w:val="1"/>
        </w:numPr>
        <w:rPr/>
      </w:pPr>
      <w:bookmarkStart w:id="806" w:name="__RefHeading___Toc504600_1280447820"/>
      <w:bookmarkStart w:id="807" w:name="_Toc303"/>
      <w:bookmarkEnd w:id="806"/>
      <w:r>
        <w:rPr>
          <w:rtl w:val="true"/>
        </w:rPr>
        <w:t>صفي علي شاه</w:t>
      </w:r>
      <w:bookmarkEnd w:id="807"/>
    </w:p>
    <w:p>
      <w:pPr>
        <w:pStyle w:val="BookText"/>
        <w:rPr/>
      </w:pPr>
      <w:r>
        <w:rPr>
          <w:rFonts w:ascii="Amiri" w:hAnsi="Amiri" w:eastAsia="Amiri" w:cs="Amiri"/>
          <w:color w:val="111111"/>
          <w:sz w:val="28"/>
          <w:sz w:val="28"/>
          <w:szCs w:val="28"/>
          <w:rtl w:val="true"/>
          <w:lang w:bidi="ar-SA"/>
        </w:rPr>
        <w:t>قال في زبدة الأسرار بهذا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علی اکبر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انبیاء و اولیاء</w:t>
      </w:r>
    </w:p>
    <w:p>
      <w:pPr>
        <w:pStyle w:val="BookText"/>
        <w:rPr/>
      </w:pPr>
      <w:r>
        <w:rPr>
          <w:rFonts w:ascii="IRNazanin" w:hAnsi="IRNazanin" w:eastAsia="IRNazanin"/>
          <w:color w:val="111111"/>
          <w:sz w:val="28"/>
          <w:sz w:val="28"/>
          <w:szCs w:val="28"/>
          <w:rtl w:val="true"/>
          <w:lang w:bidi="fa-IR"/>
        </w:rPr>
        <w:t>دیدگان سلطذان اقليم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جان مالک غیب و شهود</w:t>
      </w:r>
    </w:p>
    <w:p>
      <w:pPr>
        <w:pStyle w:val="BookText"/>
        <w:rPr/>
      </w:pPr>
      <w:r>
        <w:rPr>
          <w:rFonts w:ascii="IRNazanin" w:hAnsi="IRNazanin" w:eastAsia="IRNazanin"/>
          <w:color w:val="111111"/>
          <w:sz w:val="28"/>
          <w:sz w:val="28"/>
          <w:szCs w:val="28"/>
          <w:rtl w:val="true"/>
          <w:lang w:bidi="fa-IR"/>
        </w:rPr>
        <w:t>مانده همچون ذات خود فرد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اصحابش زتیغ کین شهید</w:t>
      </w:r>
    </w:p>
    <w:p>
      <w:pPr>
        <w:pStyle w:val="BookText"/>
        <w:rPr/>
      </w:pPr>
      <w:r>
        <w:rPr>
          <w:rFonts w:ascii="IRNazanin" w:hAnsi="IRNazanin" w:eastAsia="IRNazanin"/>
          <w:color w:val="111111"/>
          <w:sz w:val="28"/>
          <w:sz w:val="28"/>
          <w:szCs w:val="28"/>
          <w:rtl w:val="true"/>
          <w:lang w:bidi="fa-IR"/>
        </w:rPr>
        <w:t>شسته دل یکجا زنقش ما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ندارد با کسی غیر از خدا</w:t>
      </w:r>
    </w:p>
    <w:p>
      <w:pPr>
        <w:pStyle w:val="Heading4"/>
        <w:numPr>
          <w:ilvl w:val="3"/>
          <w:numId w:val="1"/>
        </w:numPr>
        <w:rPr/>
      </w:pPr>
      <w:bookmarkStart w:id="808" w:name="__RefHeading___Toc504602_1280447820"/>
      <w:bookmarkStart w:id="809" w:name="_Toc304"/>
      <w:bookmarkEnd w:id="808"/>
      <w:r>
        <w:rPr>
          <w:rtl w:val="true"/>
        </w:rPr>
        <w:t xml:space="preserve">مباراة الشعر بالعربيّة أو تقريب معناه </w:t>
      </w:r>
      <w:r>
        <w:rPr>
          <w:rtl w:val="true"/>
        </w:rPr>
        <w:t>..</w:t>
      </w:r>
      <w:bookmarkEnd w:id="809"/>
    </w:p>
    <w:p>
      <w:pPr>
        <w:pStyle w:val="BookText"/>
        <w:rPr/>
      </w:pPr>
      <w:r>
        <w:rPr>
          <w:rFonts w:ascii="Amiri" w:hAnsi="Amiri" w:eastAsia="Amiri" w:cs="Amiri"/>
          <w:color w:val="111111"/>
          <w:sz w:val="28"/>
          <w:sz w:val="28"/>
          <w:szCs w:val="28"/>
          <w:rtl w:val="true"/>
          <w:lang w:bidi="ar-SA"/>
        </w:rPr>
        <w:t>ولما رأى الأكبر المفتدى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قرّة عين الهدى</w:t>
      </w:r>
    </w:p>
    <w:p>
      <w:pPr>
        <w:pStyle w:val="BookText"/>
        <w:rPr/>
      </w:pPr>
      <w:r>
        <w:rPr>
          <w:rFonts w:ascii="Amiri" w:hAnsi="Amiri" w:eastAsia="Amiri" w:cs="Amiri"/>
          <w:color w:val="111111"/>
          <w:sz w:val="28"/>
          <w:sz w:val="28"/>
          <w:szCs w:val="28"/>
          <w:rtl w:val="true"/>
          <w:lang w:bidi="ar-SA"/>
        </w:rPr>
        <w:t>أباه وحيداً بأرض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جزر الصحب في كربلا</w:t>
      </w:r>
    </w:p>
    <w:p>
      <w:pPr>
        <w:pStyle w:val="BookText"/>
        <w:rPr/>
      </w:pPr>
      <w:r>
        <w:rPr>
          <w:rFonts w:ascii="Amiri" w:hAnsi="Amiri" w:eastAsia="Amiri" w:cs="Amiri"/>
          <w:color w:val="111111"/>
          <w:sz w:val="28"/>
          <w:sz w:val="28"/>
          <w:szCs w:val="28"/>
          <w:rtl w:val="true"/>
          <w:lang w:bidi="ar-SA"/>
        </w:rPr>
        <w:t>وكان أبوه مليك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المهيمن فوق الملا</w:t>
      </w:r>
    </w:p>
    <w:p>
      <w:pPr>
        <w:pStyle w:val="BookText"/>
        <w:rPr/>
      </w:pPr>
      <w:r>
        <w:rPr>
          <w:rFonts w:ascii="Amiri" w:hAnsi="Amiri" w:eastAsia="Amiri" w:cs="Amiri"/>
          <w:color w:val="111111"/>
          <w:sz w:val="28"/>
          <w:sz w:val="28"/>
          <w:szCs w:val="28"/>
          <w:rtl w:val="true"/>
          <w:lang w:bidi="ar-SA"/>
        </w:rPr>
        <w:t>وحيدٌ كما هو بين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بلا شبه يُحتَذى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يبق في قلبه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 به غیر ربّ الورى </w:t>
      </w:r>
      <w:bookmarkStart w:id="810" w:name="pg16085_238978"/>
    </w:p>
    <w:p>
      <w:pPr>
        <w:pStyle w:val="Heading4"/>
        <w:numPr>
          <w:ilvl w:val="3"/>
          <w:numId w:val="1"/>
        </w:numPr>
        <w:rPr/>
      </w:pPr>
      <w:bookmarkStart w:id="811" w:name="__RefHeading___Toc504604_1280447820"/>
      <w:bookmarkStart w:id="812" w:name="_Toc305"/>
      <w:bookmarkEnd w:id="810"/>
      <w:bookmarkEnd w:id="811"/>
      <w:r>
        <w:rPr>
          <w:rtl w:val="true"/>
        </w:rPr>
        <w:t>وقال الشيخ عليّ بن شيخ العراقين في هذا المعنى</w:t>
      </w:r>
      <w:bookmarkEnd w:id="812"/>
    </w:p>
    <w:p>
      <w:pPr>
        <w:pStyle w:val="BookText"/>
        <w:rPr/>
      </w:pPr>
      <w:r>
        <w:rPr>
          <w:rFonts w:ascii="IRNazanin" w:hAnsi="IRNazanin" w:eastAsia="IRNazanin"/>
          <w:color w:val="111111"/>
          <w:sz w:val="28"/>
          <w:sz w:val="28"/>
          <w:szCs w:val="28"/>
          <w:rtl w:val="true"/>
          <w:lang w:bidi="fa-IR"/>
        </w:rPr>
        <w:t>چه بگذشتند شیران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شد هوای تیغ بازی</w:t>
      </w:r>
    </w:p>
    <w:p>
      <w:pPr>
        <w:pStyle w:val="BookText"/>
        <w:rPr/>
      </w:pPr>
      <w:r>
        <w:rPr>
          <w:rFonts w:ascii="IRNazanin" w:hAnsi="IRNazanin" w:eastAsia="IRNazanin"/>
          <w:color w:val="111111"/>
          <w:sz w:val="28"/>
          <w:sz w:val="28"/>
          <w:szCs w:val="28"/>
          <w:rtl w:val="true"/>
          <w:lang w:bidi="fa-IR"/>
        </w:rPr>
        <w:t>زصف آمد برون آن شاه صفدر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 در بر سالار محشر</w:t>
      </w:r>
    </w:p>
    <w:p>
      <w:pPr>
        <w:pStyle w:val="BookText"/>
        <w:rPr/>
      </w:pPr>
      <w:r>
        <w:rPr>
          <w:rFonts w:ascii="IRNazanin" w:hAnsi="IRNazanin" w:eastAsia="IRNazanin"/>
          <w:color w:val="111111"/>
          <w:sz w:val="28"/>
          <w:sz w:val="28"/>
          <w:szCs w:val="28"/>
          <w:rtl w:val="true"/>
          <w:lang w:bidi="fa-IR"/>
        </w:rPr>
        <w:t>ستاره ریخت از نرگس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آسا رکاب شاه بوسید</w:t>
      </w:r>
    </w:p>
    <w:p>
      <w:pPr>
        <w:pStyle w:val="BookText"/>
        <w:rPr/>
      </w:pPr>
      <w:r>
        <w:rPr>
          <w:rFonts w:ascii="IRNazanin" w:hAnsi="IRNazanin" w:eastAsia="IRNazanin"/>
          <w:color w:val="111111"/>
          <w:sz w:val="28"/>
          <w:sz w:val="28"/>
          <w:szCs w:val="28"/>
          <w:rtl w:val="true"/>
          <w:lang w:bidi="fa-IR"/>
        </w:rPr>
        <w:t>نوای فرقت آن شاه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بانوان را کرد پرشور</w:t>
      </w:r>
    </w:p>
    <w:p>
      <w:pPr>
        <w:pStyle w:val="BookText"/>
        <w:rPr/>
      </w:pPr>
      <w:r>
        <w:rPr>
          <w:rFonts w:ascii="IRNazanin" w:hAnsi="IRNazanin" w:eastAsia="IRNazanin"/>
          <w:color w:val="111111"/>
          <w:sz w:val="28"/>
          <w:sz w:val="28"/>
          <w:szCs w:val="28"/>
          <w:rtl w:val="true"/>
          <w:lang w:bidi="fa-IR"/>
        </w:rPr>
        <w:t>به معراج شهادت شد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براقش شد عقاب کوهکوهان</w:t>
      </w:r>
    </w:p>
    <w:p>
      <w:pPr>
        <w:pStyle w:val="BookText"/>
        <w:rPr/>
      </w:pPr>
      <w:r>
        <w:rPr>
          <w:rFonts w:ascii="IRNazanin" w:hAnsi="IRNazanin" w:eastAsia="IRNazanin"/>
          <w:color w:val="111111"/>
          <w:sz w:val="28"/>
          <w:sz w:val="28"/>
          <w:szCs w:val="28"/>
          <w:rtl w:val="true"/>
          <w:lang w:bidi="fa-IR"/>
        </w:rPr>
        <w:t>شه عشّاق خلّاق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 بگرفت آن نیکو محاسن</w:t>
      </w:r>
    </w:p>
    <w:p>
      <w:pPr>
        <w:pStyle w:val="BookText"/>
        <w:rPr/>
      </w:pPr>
      <w:r>
        <w:rPr>
          <w:rFonts w:ascii="IRNazanin" w:hAnsi="IRNazanin" w:eastAsia="IRNazanin"/>
          <w:color w:val="111111"/>
          <w:sz w:val="28"/>
          <w:sz w:val="28"/>
          <w:szCs w:val="28"/>
          <w:rtl w:val="true"/>
          <w:lang w:bidi="fa-IR"/>
        </w:rPr>
        <w:t>به آه و ناله گفت ای داور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کین شد اكبر من</w:t>
      </w:r>
    </w:p>
    <w:p>
      <w:pPr>
        <w:pStyle w:val="BookText"/>
        <w:rPr/>
      </w:pPr>
      <w:r>
        <w:rPr>
          <w:rFonts w:ascii="IRNazanin" w:hAnsi="IRNazanin" w:eastAsia="IRNazanin"/>
          <w:color w:val="111111"/>
          <w:sz w:val="28"/>
          <w:sz w:val="28"/>
          <w:szCs w:val="28"/>
          <w:rtl w:val="true"/>
          <w:lang w:bidi="fa-IR"/>
        </w:rPr>
        <w:t>به خلق و خُلق از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نو رسته همچون شاه مختار</w:t>
      </w:r>
    </w:p>
    <w:p>
      <w:pPr>
        <w:pStyle w:val="Heading4"/>
        <w:numPr>
          <w:ilvl w:val="3"/>
          <w:numId w:val="1"/>
        </w:numPr>
        <w:rPr/>
      </w:pPr>
      <w:bookmarkStart w:id="813" w:name="__RefHeading___Toc504606_1280447820"/>
      <w:bookmarkStart w:id="814" w:name="_Toc306"/>
      <w:bookmarkEnd w:id="813"/>
      <w:r>
        <w:rPr>
          <w:rtl w:val="true"/>
        </w:rPr>
        <w:t>مباراة الشعر بالعربيّة أو تقريب المعنى</w:t>
      </w:r>
      <w:bookmarkEnd w:id="814"/>
    </w:p>
    <w:p>
      <w:pPr>
        <w:pStyle w:val="BookText"/>
        <w:rPr/>
      </w:pPr>
      <w:r>
        <w:rPr>
          <w:rFonts w:ascii="Amiri" w:hAnsi="Amiri" w:eastAsia="Amiri" w:cs="Amiri"/>
          <w:color w:val="111111"/>
          <w:sz w:val="28"/>
          <w:sz w:val="28"/>
          <w:szCs w:val="28"/>
          <w:rtl w:val="true"/>
          <w:lang w:bidi="ar-SA"/>
        </w:rPr>
        <w:t>ولمّا تناهى أُسود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لأرض تضمّ السيوف الحدادا</w:t>
      </w:r>
    </w:p>
    <w:p>
      <w:pPr>
        <w:pStyle w:val="BookText"/>
        <w:rPr/>
      </w:pPr>
      <w:r>
        <w:rPr>
          <w:rFonts w:ascii="Amiri" w:hAnsi="Amiri" w:eastAsia="Amiri" w:cs="Amiri"/>
          <w:color w:val="111111"/>
          <w:sz w:val="28"/>
          <w:sz w:val="28"/>
          <w:szCs w:val="28"/>
          <w:rtl w:val="true"/>
          <w:lang w:bidi="ar-SA"/>
        </w:rPr>
        <w:t>تجلّى كملك على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أبيه يريد الجلادا</w:t>
      </w:r>
    </w:p>
    <w:p>
      <w:pPr>
        <w:pStyle w:val="BookText"/>
        <w:rPr/>
      </w:pPr>
      <w:r>
        <w:rPr>
          <w:rFonts w:ascii="Amiri" w:hAnsi="Amiri" w:eastAsia="Amiri" w:cs="Amiri"/>
          <w:color w:val="111111"/>
          <w:sz w:val="28"/>
          <w:sz w:val="28"/>
          <w:szCs w:val="28"/>
          <w:rtl w:val="true"/>
          <w:lang w:bidi="ar-SA"/>
        </w:rPr>
        <w:t>وأجرى الكواكب من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الشمس تشبه صوباً عهادا</w:t>
      </w:r>
    </w:p>
    <w:p>
      <w:pPr>
        <w:pStyle w:val="BookText"/>
        <w:rPr/>
      </w:pPr>
      <w:r>
        <w:rPr>
          <w:rFonts w:ascii="Amiri" w:hAnsi="Amiri" w:eastAsia="Amiri" w:cs="Amiri"/>
          <w:color w:val="111111"/>
          <w:sz w:val="28"/>
          <w:sz w:val="28"/>
          <w:szCs w:val="28"/>
          <w:rtl w:val="true"/>
          <w:lang w:bidi="ar-SA"/>
        </w:rPr>
        <w:t>وضجّت عليه بنات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يزلزل سبعاً شدادا</w:t>
      </w:r>
    </w:p>
    <w:p>
      <w:pPr>
        <w:pStyle w:val="BookText"/>
        <w:rPr/>
      </w:pPr>
      <w:r>
        <w:rPr>
          <w:rFonts w:ascii="Amiri" w:hAnsi="Amiri" w:eastAsia="Amiri" w:cs="Amiri"/>
          <w:color w:val="111111"/>
          <w:sz w:val="28"/>
          <w:sz w:val="28"/>
          <w:szCs w:val="28"/>
          <w:rtl w:val="true"/>
          <w:lang w:bidi="ar-SA"/>
        </w:rPr>
        <w:t>وجاء ليعرج نحو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الشهادة يبغي الجهادا</w:t>
      </w:r>
    </w:p>
    <w:p>
      <w:pPr>
        <w:pStyle w:val="BookText"/>
        <w:rPr/>
      </w:pPr>
      <w:r>
        <w:rPr>
          <w:rFonts w:ascii="IRNazanin" w:hAnsi="IRNazanin" w:eastAsia="IRNazanin"/>
          <w:color w:val="111111"/>
          <w:sz w:val="28"/>
          <w:sz w:val="28"/>
          <w:szCs w:val="28"/>
          <w:rtl w:val="true"/>
          <w:lang w:bidi="fa-IR"/>
        </w:rPr>
        <w:t>وقابله الجبل المشمخرّ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فما نال منه المرادا</w:t>
      </w:r>
    </w:p>
    <w:p>
      <w:pPr>
        <w:pStyle w:val="BookText"/>
        <w:rPr/>
      </w:pPr>
      <w:r>
        <w:rPr>
          <w:rFonts w:ascii="Amiri" w:hAnsi="Amiri" w:eastAsia="Amiri" w:cs="Amiri"/>
          <w:color w:val="111111"/>
          <w:sz w:val="28"/>
          <w:sz w:val="28"/>
          <w:szCs w:val="28"/>
          <w:rtl w:val="true"/>
          <w:lang w:bidi="ar-SA"/>
        </w:rPr>
        <w:t>وناجي الإله وفي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من الهمّ تأبى الضمادا</w:t>
      </w:r>
    </w:p>
    <w:p>
      <w:pPr>
        <w:pStyle w:val="BookText"/>
        <w:rPr/>
      </w:pPr>
      <w:r>
        <w:rPr>
          <w:rFonts w:ascii="Amiri" w:hAnsi="Amiri" w:eastAsia="Amiri" w:cs="Amiri"/>
          <w:color w:val="111111"/>
          <w:sz w:val="28"/>
          <w:sz w:val="28"/>
          <w:szCs w:val="28"/>
          <w:rtl w:val="true"/>
          <w:lang w:bidi="ar-SA"/>
        </w:rPr>
        <w:t>إلى الحرب متّجه أكبري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أعنه فكم قد أعنت العبادا</w:t>
      </w:r>
    </w:p>
    <w:p>
      <w:pPr>
        <w:pStyle w:val="BookText"/>
        <w:rPr/>
      </w:pPr>
      <w:r>
        <w:rPr>
          <w:rFonts w:ascii="Amiri" w:hAnsi="Amiri" w:eastAsia="Amiri" w:cs="Amiri"/>
          <w:color w:val="111111"/>
          <w:sz w:val="28"/>
          <w:sz w:val="28"/>
          <w:szCs w:val="28"/>
          <w:rtl w:val="true"/>
          <w:lang w:bidi="ar-SA"/>
        </w:rPr>
        <w:t>ولم يستقلّ على 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إليها استقلّ الفؤادا</w:t>
      </w:r>
    </w:p>
    <w:p>
      <w:pPr>
        <w:pStyle w:val="BookText"/>
        <w:rPr/>
      </w:pPr>
      <w:r>
        <w:rPr>
          <w:rFonts w:ascii="Amiri" w:hAnsi="Amiri" w:eastAsia="Amiri" w:cs="Amiri"/>
          <w:color w:val="111111"/>
          <w:sz w:val="28"/>
          <w:sz w:val="28"/>
          <w:szCs w:val="28"/>
          <w:rtl w:val="true"/>
          <w:lang w:bidi="ar-SA"/>
        </w:rPr>
        <w:t>شبيه النبيّ بأوصافه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شرفاً مستجادا</w:t>
      </w:r>
    </w:p>
    <w:p>
      <w:pPr>
        <w:pStyle w:val="Heading4"/>
        <w:numPr>
          <w:ilvl w:val="3"/>
          <w:numId w:val="1"/>
        </w:numPr>
        <w:rPr/>
      </w:pPr>
      <w:bookmarkStart w:id="815" w:name="__RefHeading___Toc504608_1280447820"/>
      <w:bookmarkStart w:id="816" w:name="_Toc307"/>
      <w:bookmarkEnd w:id="815"/>
      <w:r>
        <w:rPr>
          <w:rtl w:val="true"/>
        </w:rPr>
        <w:t>میرزا محمّد تقی</w:t>
      </w:r>
      <w:bookmarkEnd w:id="81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 xml:space="preserve">: </w:t>
      </w:r>
      <w:bookmarkStart w:id="817" w:name="pg16085_238980"/>
    </w:p>
    <w:p>
      <w:pPr>
        <w:pStyle w:val="BookText"/>
        <w:rPr/>
      </w:pPr>
      <w:bookmarkEnd w:id="817"/>
      <w:r>
        <w:rPr>
          <w:rFonts w:ascii="IRNazanin" w:hAnsi="IRNazanin" w:eastAsia="IRNazanin"/>
          <w:color w:val="111111"/>
          <w:sz w:val="28"/>
          <w:sz w:val="28"/>
          <w:szCs w:val="28"/>
          <w:rtl w:val="true"/>
          <w:lang w:bidi="fa-IR"/>
        </w:rPr>
        <w:t>دور چون بر آل پیغمبر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جام بلا اکبر چشید</w:t>
      </w:r>
    </w:p>
    <w:p>
      <w:pPr>
        <w:pStyle w:val="BookText"/>
        <w:rPr/>
      </w:pPr>
      <w:r>
        <w:rPr>
          <w:rFonts w:ascii="IRNazanin" w:hAnsi="IRNazanin" w:eastAsia="IRNazanin"/>
          <w:color w:val="111111"/>
          <w:sz w:val="28"/>
          <w:sz w:val="28"/>
          <w:szCs w:val="28"/>
          <w:rtl w:val="true"/>
          <w:lang w:bidi="fa-IR"/>
        </w:rPr>
        <w:t>اکبر آن آئينه ديدار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 جوان سرو قد</w:t>
      </w:r>
    </w:p>
    <w:p>
      <w:pPr>
        <w:pStyle w:val="BookText"/>
        <w:rPr/>
      </w:pPr>
      <w:r>
        <w:rPr>
          <w:rFonts w:ascii="IRNazanin" w:hAnsi="IRNazanin" w:eastAsia="IRNazanin"/>
          <w:color w:val="111111"/>
          <w:sz w:val="28"/>
          <w:sz w:val="28"/>
          <w:szCs w:val="28"/>
          <w:rtl w:val="true"/>
          <w:lang w:bidi="fa-IR"/>
        </w:rPr>
        <w:t>با ادب بوسید پای 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بخش مهر و ماه را</w:t>
      </w:r>
    </w:p>
    <w:p>
      <w:pPr>
        <w:pStyle w:val="BookText"/>
        <w:rPr/>
      </w:pPr>
      <w:r>
        <w:rPr>
          <w:rFonts w:ascii="Amiri" w:hAnsi="Amiri" w:eastAsia="Amiri" w:cs="Amiri"/>
          <w:color w:val="111111"/>
          <w:sz w:val="28"/>
          <w:sz w:val="28"/>
          <w:szCs w:val="28"/>
          <w:rtl w:val="true"/>
          <w:lang w:bidi="ar-SA"/>
        </w:rPr>
        <w:t xml:space="preserve">کای زمام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 عالم طفیلِ هَسْتِ توست</w:t>
      </w:r>
    </w:p>
    <w:p>
      <w:pPr>
        <w:pStyle w:val="BookText"/>
        <w:rPr/>
      </w:pPr>
      <w:r>
        <w:rPr>
          <w:rFonts w:ascii="IRNazanin" w:hAnsi="IRNazanin" w:eastAsia="IRNazanin"/>
          <w:color w:val="111111"/>
          <w:sz w:val="28"/>
          <w:sz w:val="28"/>
          <w:szCs w:val="28"/>
          <w:rtl w:val="true"/>
          <w:lang w:bidi="fa-IR"/>
        </w:rPr>
        <w:t>رخصتم ده تا وداع جان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این قربان کده قربان کنم</w:t>
      </w:r>
    </w:p>
    <w:p>
      <w:pPr>
        <w:pStyle w:val="BookText"/>
        <w:rPr/>
      </w:pPr>
      <w:r>
        <w:rPr>
          <w:rFonts w:ascii="IRNazanin" w:hAnsi="IRNazanin" w:eastAsia="IRNazanin"/>
          <w:color w:val="111111"/>
          <w:sz w:val="28"/>
          <w:sz w:val="28"/>
          <w:szCs w:val="28"/>
          <w:rtl w:val="true"/>
          <w:lang w:bidi="fa-IR"/>
        </w:rPr>
        <w:t>بی رخ تو زندگی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کشور تن با دل است</w:t>
      </w:r>
    </w:p>
    <w:p>
      <w:pPr>
        <w:pStyle w:val="BookText"/>
        <w:rPr/>
      </w:pPr>
      <w:r>
        <w:rPr>
          <w:rFonts w:ascii="IRNazanin" w:hAnsi="IRNazanin" w:eastAsia="IRNazanin"/>
          <w:color w:val="111111"/>
          <w:sz w:val="28"/>
          <w:sz w:val="28"/>
          <w:szCs w:val="28"/>
          <w:rtl w:val="true"/>
          <w:lang w:bidi="fa-IR"/>
        </w:rPr>
        <w:t>گفت بشتابای ذبیح کوی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خوری آب حياة از جوی عشق</w:t>
      </w:r>
    </w:p>
    <w:p>
      <w:pPr>
        <w:pStyle w:val="BookText"/>
        <w:rPr/>
      </w:pPr>
      <w:r>
        <w:rPr>
          <w:rFonts w:ascii="IRNazanin" w:hAnsi="IRNazanin" w:eastAsia="IRNazanin"/>
          <w:color w:val="111111"/>
          <w:sz w:val="28"/>
          <w:sz w:val="28"/>
          <w:szCs w:val="28"/>
          <w:rtl w:val="true"/>
          <w:lang w:bidi="fa-IR"/>
        </w:rPr>
        <w:t>خواست چون رفته به میدان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شور قیامت شد بپا</w:t>
      </w:r>
    </w:p>
    <w:p>
      <w:pPr>
        <w:pStyle w:val="BookText"/>
        <w:rPr/>
      </w:pPr>
      <w:r>
        <w:rPr>
          <w:rFonts w:ascii="IRNazanin" w:hAnsi="IRNazanin" w:eastAsia="IRNazanin"/>
          <w:color w:val="111111"/>
          <w:sz w:val="28"/>
          <w:sz w:val="28"/>
          <w:szCs w:val="28"/>
          <w:rtl w:val="true"/>
          <w:lang w:bidi="fa-IR"/>
        </w:rPr>
        <w:t>خواهران عمّه كان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گشته اند بر گرد سرش</w:t>
      </w:r>
    </w:p>
    <w:p>
      <w:pPr>
        <w:pStyle w:val="BookText"/>
        <w:rPr/>
      </w:pPr>
      <w:r>
        <w:rPr>
          <w:rFonts w:ascii="IRNazanin" w:hAnsi="IRNazanin" w:eastAsia="IRNazanin"/>
          <w:color w:val="111111"/>
          <w:sz w:val="28"/>
          <w:sz w:val="28"/>
          <w:szCs w:val="28"/>
          <w:rtl w:val="true"/>
          <w:lang w:bidi="fa-IR"/>
        </w:rPr>
        <w:t>شد زآهنگ نوای الفراق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بر اوج فلک شور از عراق</w:t>
      </w:r>
    </w:p>
    <w:p>
      <w:pPr>
        <w:pStyle w:val="BookText"/>
        <w:rPr/>
      </w:pPr>
      <w:r>
        <w:rPr>
          <w:rFonts w:ascii="IRNazanin" w:hAnsi="IRNazanin" w:eastAsia="IRNazanin"/>
          <w:color w:val="111111"/>
          <w:sz w:val="28"/>
          <w:sz w:val="28"/>
          <w:szCs w:val="28"/>
          <w:rtl w:val="true"/>
          <w:lang w:bidi="fa-IR"/>
        </w:rPr>
        <w:t>شبه پیغمبر چه زپا در 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بگشود چون رفرف عقاب</w:t>
      </w:r>
    </w:p>
    <w:p>
      <w:pPr>
        <w:pStyle w:val="BookText"/>
        <w:rPr/>
      </w:pPr>
      <w:r>
        <w:rPr>
          <w:rFonts w:ascii="IRNazanin" w:hAnsi="IRNazanin" w:eastAsia="IRNazanin"/>
          <w:color w:val="111111"/>
          <w:sz w:val="28"/>
          <w:sz w:val="28"/>
          <w:szCs w:val="28"/>
          <w:rtl w:val="true"/>
          <w:lang w:bidi="fa-IR"/>
        </w:rPr>
        <w:t>از حرم برشد سوی معراج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از شور شهادت تاج عشق</w:t>
      </w:r>
    </w:p>
    <w:p>
      <w:pPr>
        <w:pStyle w:val="BookText"/>
        <w:rPr/>
      </w:pPr>
      <w:r>
        <w:rPr>
          <w:rFonts w:ascii="IRNazanin" w:hAnsi="IRNazanin" w:eastAsia="IRNazanin"/>
          <w:color w:val="111111"/>
          <w:sz w:val="28"/>
          <w:sz w:val="28"/>
          <w:szCs w:val="28"/>
          <w:rtl w:val="true"/>
          <w:lang w:bidi="fa-IR"/>
        </w:rPr>
        <w:t>کوی جانان مقصد اقصای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قوسین او ادناياو</w:t>
      </w:r>
    </w:p>
    <w:p>
      <w:pPr>
        <w:pStyle w:val="BookText"/>
        <w:rPr/>
      </w:pPr>
      <w:r>
        <w:rPr>
          <w:rFonts w:ascii="IRNazanin" w:hAnsi="IRNazanin" w:eastAsia="IRNazanin"/>
          <w:color w:val="111111"/>
          <w:sz w:val="28"/>
          <w:sz w:val="28"/>
          <w:szCs w:val="28"/>
          <w:rtl w:val="true"/>
          <w:lang w:bidi="fa-IR"/>
        </w:rPr>
        <w:t>گفت شاه دین بزاری کای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با این قوم کافر دل گواه</w:t>
      </w:r>
    </w:p>
    <w:p>
      <w:pPr>
        <w:pStyle w:val="BookText"/>
        <w:rPr/>
      </w:pPr>
      <w:r>
        <w:rPr>
          <w:rFonts w:ascii="IRNazanin" w:hAnsi="IRNazanin" w:eastAsia="IRNazanin"/>
          <w:color w:val="111111"/>
          <w:sz w:val="28"/>
          <w:sz w:val="28"/>
          <w:szCs w:val="28"/>
          <w:rtl w:val="true"/>
          <w:lang w:bidi="fa-IR"/>
        </w:rPr>
        <w:t>کز نژاد مصطفی ختم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غلامی سوی این قوم عُتُل</w:t>
      </w:r>
    </w:p>
    <w:p>
      <w:pPr>
        <w:pStyle w:val="BookText"/>
        <w:rPr/>
      </w:pPr>
      <w:r>
        <w:rPr>
          <w:rFonts w:ascii="IRNazanin" w:hAnsi="IRNazanin" w:eastAsia="IRNazanin"/>
          <w:color w:val="111111"/>
          <w:sz w:val="28"/>
          <w:sz w:val="28"/>
          <w:szCs w:val="28"/>
          <w:rtl w:val="true"/>
          <w:lang w:bidi="fa-IR"/>
        </w:rPr>
        <w:t>خَلٍ و خُلق منطق آن پاک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وی همچه اندر مصحفای</w:t>
      </w:r>
    </w:p>
    <w:p>
      <w:pPr>
        <w:pStyle w:val="BookText"/>
        <w:rPr/>
      </w:pPr>
      <w:r>
        <w:rPr>
          <w:rFonts w:ascii="IRNazanin" w:hAnsi="IRNazanin" w:eastAsia="IRNazanin"/>
          <w:color w:val="111111"/>
          <w:sz w:val="28"/>
          <w:sz w:val="28"/>
          <w:szCs w:val="28"/>
          <w:rtl w:val="true"/>
          <w:lang w:bidi="fa-IR"/>
        </w:rPr>
        <w:t>هکره را بد اشتیاق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آئینه کردی سوی او</w:t>
      </w:r>
    </w:p>
    <w:p>
      <w:pPr>
        <w:pStyle w:val="BookText"/>
        <w:rPr/>
      </w:pPr>
      <w:r>
        <w:rPr>
          <w:rFonts w:ascii="IRNazanin" w:hAnsi="IRNazanin" w:eastAsia="IRNazanin"/>
          <w:color w:val="111111"/>
          <w:sz w:val="28"/>
          <w:sz w:val="28"/>
          <w:szCs w:val="28"/>
          <w:rtl w:val="true"/>
          <w:lang w:bidi="fa-IR"/>
        </w:rPr>
        <w:t>آری آری چون رود گل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را از که جویم از گلاب</w:t>
      </w:r>
    </w:p>
    <w:p>
      <w:pPr>
        <w:pStyle w:val="Heading4"/>
        <w:numPr>
          <w:ilvl w:val="3"/>
          <w:numId w:val="1"/>
        </w:numPr>
        <w:rPr/>
      </w:pPr>
      <w:bookmarkStart w:id="818" w:name="__RefHeading___Toc504610_1280447820"/>
      <w:bookmarkStart w:id="819" w:name="_Toc308"/>
      <w:bookmarkEnd w:id="818"/>
      <w:r>
        <w:rPr>
          <w:rtl w:val="true"/>
        </w:rPr>
        <w:t>مباراة الشعر بالعربيّة أو تقريب المعنى</w:t>
      </w:r>
      <w:bookmarkEnd w:id="819"/>
    </w:p>
    <w:p>
      <w:pPr>
        <w:pStyle w:val="BookText"/>
        <w:rPr/>
      </w:pPr>
      <w:r>
        <w:rPr>
          <w:rFonts w:ascii="Amiri" w:hAnsi="Amiri" w:eastAsia="Amiri" w:cs="Amiri"/>
          <w:color w:val="111111"/>
          <w:sz w:val="28"/>
          <w:sz w:val="28"/>
          <w:szCs w:val="28"/>
          <w:rtl w:val="true"/>
          <w:lang w:bidi="ar-SA"/>
        </w:rPr>
        <w:t>ولمّا دنت نوبة الأطهرين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المصطفى أهل بيت الهدى</w:t>
      </w:r>
    </w:p>
    <w:p>
      <w:pPr>
        <w:pStyle w:val="BookText"/>
        <w:rPr/>
      </w:pPr>
      <w:r>
        <w:rPr>
          <w:rFonts w:ascii="Amiri" w:hAnsi="Amiri" w:eastAsia="Amiri" w:cs="Amiri"/>
          <w:color w:val="111111"/>
          <w:sz w:val="28"/>
          <w:sz w:val="28"/>
          <w:szCs w:val="28"/>
          <w:rtl w:val="true"/>
          <w:lang w:bidi="ar-SA"/>
        </w:rPr>
        <w:t>فأوّل كأس لشبل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تجرّعه مترعاً بالبلا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النبوّة من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كسرو سَمَت هامه للسما </w:t>
      </w:r>
    </w:p>
    <w:p>
      <w:pPr>
        <w:pStyle w:val="BookText"/>
        <w:rPr/>
      </w:pPr>
      <w:r>
        <w:rPr>
          <w:rFonts w:ascii="Amiri" w:hAnsi="Amiri" w:eastAsia="Amiri" w:cs="Amiri"/>
          <w:color w:val="111111"/>
          <w:sz w:val="28"/>
          <w:sz w:val="28"/>
          <w:szCs w:val="28"/>
          <w:rtl w:val="true"/>
          <w:lang w:bidi="ar-SA"/>
        </w:rPr>
        <w:t>أتى ماشياً للقاء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مشيه الأدب المجتبى</w:t>
      </w:r>
    </w:p>
    <w:p>
      <w:pPr>
        <w:pStyle w:val="BookText"/>
        <w:rPr/>
      </w:pPr>
      <w:r>
        <w:rPr>
          <w:rFonts w:ascii="Amiri" w:hAnsi="Amiri" w:eastAsia="Amiri" w:cs="Amiri"/>
          <w:color w:val="111111"/>
          <w:sz w:val="28"/>
          <w:sz w:val="28"/>
          <w:szCs w:val="28"/>
          <w:rtl w:val="true"/>
          <w:lang w:bidi="ar-SA"/>
        </w:rPr>
        <w:t>وقبّل يمناه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الشمس والبدر ثوب الضيا</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زعيم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يديه اغتدى</w:t>
      </w:r>
    </w:p>
    <w:p>
      <w:pPr>
        <w:pStyle w:val="BookText"/>
        <w:rPr/>
      </w:pPr>
      <w:r>
        <w:rPr>
          <w:rFonts w:ascii="Amiri" w:hAnsi="Amiri" w:eastAsia="Amiri" w:cs="Amiri"/>
          <w:color w:val="111111"/>
          <w:sz w:val="28"/>
          <w:sz w:val="28"/>
          <w:szCs w:val="28"/>
          <w:rtl w:val="true"/>
          <w:lang w:bidi="ar-SA"/>
        </w:rPr>
        <w:t>وجود العوالم منك ابتدا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الوجود إليك انتهى</w:t>
      </w:r>
    </w:p>
    <w:p>
      <w:pPr>
        <w:pStyle w:val="BookText"/>
        <w:rPr/>
      </w:pPr>
      <w:r>
        <w:rPr>
          <w:rFonts w:ascii="Amiri" w:hAnsi="Amiri" w:eastAsia="Amiri" w:cs="Amiri"/>
          <w:color w:val="111111"/>
          <w:sz w:val="28"/>
          <w:sz w:val="28"/>
          <w:szCs w:val="28"/>
          <w:rtl w:val="true"/>
          <w:lang w:bidi="ar-SA"/>
        </w:rPr>
        <w:t>أتأذن لي في قتال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 نفسي عنك الفدى</w:t>
      </w:r>
    </w:p>
    <w:p>
      <w:pPr>
        <w:pStyle w:val="BookText"/>
        <w:rPr/>
      </w:pPr>
      <w:r>
        <w:rPr>
          <w:rFonts w:ascii="Amiri" w:hAnsi="Amiri" w:eastAsia="Amiri" w:cs="Amiri"/>
          <w:color w:val="111111"/>
          <w:sz w:val="28"/>
          <w:sz w:val="28"/>
          <w:szCs w:val="28"/>
          <w:rtl w:val="true"/>
          <w:lang w:bidi="ar-SA"/>
        </w:rPr>
        <w:t>ولولاك لم يبد معنى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الجسم لولا النُّهى</w:t>
      </w:r>
    </w:p>
    <w:p>
      <w:pPr>
        <w:pStyle w:val="BookText"/>
        <w:rPr/>
      </w:pPr>
      <w:r>
        <w:rPr>
          <w:rFonts w:ascii="Amiri" w:hAnsi="Amiri" w:eastAsia="Amiri" w:cs="Amiri"/>
          <w:color w:val="111111"/>
          <w:sz w:val="28"/>
          <w:sz w:val="28"/>
          <w:szCs w:val="28"/>
          <w:rtl w:val="true"/>
          <w:lang w:bidi="ar-SA"/>
        </w:rPr>
        <w:t>فقال له أسرع فأنت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 أنّي أقيك الرّدى</w:t>
      </w:r>
    </w:p>
    <w:p>
      <w:pPr>
        <w:pStyle w:val="BookText"/>
        <w:rPr/>
      </w:pPr>
      <w:r>
        <w:rPr>
          <w:rFonts w:ascii="Amiri" w:hAnsi="Amiri" w:eastAsia="Amiri" w:cs="Amiri"/>
          <w:color w:val="111111"/>
          <w:sz w:val="28"/>
          <w:sz w:val="28"/>
          <w:szCs w:val="28"/>
          <w:rtl w:val="true"/>
          <w:lang w:bidi="ar-SA"/>
        </w:rPr>
        <w:t>وعبّ نميراً بفيض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نال من عبّ منه الظما</w:t>
      </w:r>
    </w:p>
    <w:p>
      <w:pPr>
        <w:pStyle w:val="BookText"/>
        <w:rPr/>
      </w:pPr>
      <w:r>
        <w:rPr>
          <w:rFonts w:ascii="IRNazanin" w:hAnsi="IRNazanin" w:eastAsia="IRNazanin"/>
          <w:color w:val="111111"/>
          <w:sz w:val="28"/>
          <w:sz w:val="28"/>
          <w:szCs w:val="28"/>
          <w:rtl w:val="true"/>
          <w:lang w:bidi="fa-IR"/>
        </w:rPr>
        <w:t>ولمّا توجّه نحو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تداعت له حرم المصطفى</w:t>
      </w:r>
    </w:p>
    <w:p>
      <w:pPr>
        <w:pStyle w:val="BookText"/>
        <w:rPr/>
      </w:pPr>
      <w:r>
        <w:rPr>
          <w:rFonts w:ascii="Amiri" w:hAnsi="Amiri" w:eastAsia="Amiri" w:cs="Amiri"/>
          <w:color w:val="111111"/>
          <w:sz w:val="28"/>
          <w:sz w:val="28"/>
          <w:szCs w:val="28"/>
          <w:rtl w:val="true"/>
          <w:lang w:bidi="ar-SA"/>
        </w:rPr>
        <w:t>وقد ملأ النوح أرض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قيامته بالبكا</w:t>
      </w:r>
    </w:p>
    <w:p>
      <w:pPr>
        <w:pStyle w:val="BookText"/>
        <w:rPr/>
      </w:pPr>
      <w:r>
        <w:rPr>
          <w:rFonts w:ascii="IRNazanin" w:hAnsi="IRNazanin" w:eastAsia="IRNazanin"/>
          <w:color w:val="111111"/>
          <w:sz w:val="28"/>
          <w:sz w:val="28"/>
          <w:szCs w:val="28"/>
          <w:rtl w:val="true"/>
          <w:lang w:bidi="fa-IR"/>
        </w:rPr>
        <w:t>ودرن به کلّ محجوبة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بخدر الرسالة لن تجتلى</w:t>
      </w:r>
    </w:p>
    <w:p>
      <w:pPr>
        <w:pStyle w:val="BookText"/>
        <w:rPr/>
      </w:pPr>
      <w:r>
        <w:rPr>
          <w:rFonts w:ascii="Amiri" w:hAnsi="Amiri" w:eastAsia="Amiri" w:cs="Amiri"/>
          <w:color w:val="111111"/>
          <w:sz w:val="28"/>
          <w:sz w:val="28"/>
          <w:szCs w:val="28"/>
          <w:rtl w:val="true"/>
          <w:lang w:bidi="ar-SA"/>
        </w:rPr>
        <w:t>وعمّته ساعدت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وغيم العيون بدمع هَمى</w:t>
      </w:r>
    </w:p>
    <w:p>
      <w:pPr>
        <w:pStyle w:val="BookText"/>
        <w:rPr/>
      </w:pPr>
      <w:r>
        <w:rPr>
          <w:rFonts w:ascii="Amiri" w:hAnsi="Amiri" w:eastAsia="Amiri" w:cs="Amiri"/>
          <w:color w:val="111111"/>
          <w:sz w:val="28"/>
          <w:sz w:val="28"/>
          <w:szCs w:val="28"/>
          <w:rtl w:val="true"/>
          <w:lang w:bidi="ar-SA"/>
        </w:rPr>
        <w:t>ودرن به من هنا أو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كهالة بدر بدت في السما</w:t>
      </w:r>
    </w:p>
    <w:p>
      <w:pPr>
        <w:pStyle w:val="BookText"/>
        <w:rPr/>
      </w:pPr>
      <w:r>
        <w:rPr>
          <w:rFonts w:ascii="Amiri" w:hAnsi="Amiri" w:eastAsia="Amiri" w:cs="Amiri"/>
          <w:color w:val="111111"/>
          <w:sz w:val="28"/>
          <w:sz w:val="28"/>
          <w:szCs w:val="28"/>
          <w:rtl w:val="true"/>
          <w:lang w:bidi="ar-SA"/>
        </w:rPr>
        <w:t>وشقّ به الفلك المستطيل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رنين المناحات لمّا اعتلا</w:t>
      </w:r>
    </w:p>
    <w:p>
      <w:pPr>
        <w:pStyle w:val="BookText"/>
        <w:rPr/>
      </w:pPr>
      <w:r>
        <w:rPr>
          <w:rFonts w:ascii="IRNazanin" w:hAnsi="IRNazanin" w:eastAsia="IRNazanin"/>
          <w:color w:val="111111"/>
          <w:sz w:val="28"/>
          <w:sz w:val="28"/>
          <w:szCs w:val="28"/>
          <w:rtl w:val="true"/>
          <w:lang w:bidi="fa-IR"/>
        </w:rPr>
        <w:t>ولمّا اعتلا فوق متن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وطار به نحو مهوى الردى</w:t>
      </w:r>
    </w:p>
    <w:p>
      <w:pPr>
        <w:pStyle w:val="BookText"/>
        <w:rPr/>
      </w:pPr>
      <w:r>
        <w:rPr>
          <w:rFonts w:ascii="Amiri" w:hAnsi="Amiri" w:eastAsia="Amiri" w:cs="Amiri"/>
          <w:color w:val="111111"/>
          <w:sz w:val="28"/>
          <w:sz w:val="28"/>
          <w:szCs w:val="28"/>
          <w:rtl w:val="true"/>
          <w:lang w:bidi="ar-SA"/>
        </w:rPr>
        <w:t>وعاف الخيام لمعراجه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ينحو ديار الهوى</w:t>
      </w:r>
    </w:p>
    <w:p>
      <w:pPr>
        <w:pStyle w:val="BookText"/>
        <w:rPr/>
      </w:pPr>
      <w:r>
        <w:rPr>
          <w:rFonts w:ascii="Amiri" w:hAnsi="Amiri" w:eastAsia="Amiri" w:cs="Amiri"/>
          <w:color w:val="111111"/>
          <w:sz w:val="28"/>
          <w:sz w:val="28"/>
          <w:szCs w:val="28"/>
          <w:rtl w:val="true"/>
          <w:lang w:bidi="ar-SA"/>
        </w:rPr>
        <w:t>يريد ديار الحبيب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يناديه هيّا لنحيا سوا</w:t>
      </w:r>
    </w:p>
    <w:p>
      <w:pPr>
        <w:pStyle w:val="BookText"/>
        <w:rPr/>
      </w:pPr>
      <w:r>
        <w:rPr>
          <w:rFonts w:ascii="IRNazanin" w:hAnsi="IRNazanin" w:eastAsia="IRNazanin"/>
          <w:color w:val="111111"/>
          <w:sz w:val="28"/>
          <w:sz w:val="28"/>
          <w:szCs w:val="28"/>
          <w:rtl w:val="true"/>
          <w:lang w:bidi="fa-IR"/>
        </w:rPr>
        <w:t xml:space="preserve">وقوساه قانٍ کسی 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ومالفّه من رداء الثرى</w:t>
      </w:r>
    </w:p>
    <w:p>
      <w:pPr>
        <w:pStyle w:val="BookText"/>
        <w:rPr/>
      </w:pPr>
      <w:r>
        <w:rPr>
          <w:rFonts w:ascii="Amiri" w:hAnsi="Amiri" w:eastAsia="Amiri" w:cs="Amiri"/>
          <w:color w:val="111111"/>
          <w:sz w:val="28"/>
          <w:sz w:val="28"/>
          <w:szCs w:val="28"/>
          <w:rtl w:val="true"/>
          <w:lang w:bidi="ar-SA"/>
        </w:rPr>
        <w:t>ونادى أمير الهدى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أنت تشهد ما قد جرى</w:t>
      </w:r>
    </w:p>
    <w:p>
      <w:pPr>
        <w:pStyle w:val="BookText"/>
        <w:rPr/>
      </w:pPr>
      <w:r>
        <w:rPr>
          <w:rFonts w:ascii="IRNazanin" w:hAnsi="IRNazanin" w:eastAsia="IRNazanin"/>
          <w:color w:val="111111"/>
          <w:sz w:val="28"/>
          <w:sz w:val="28"/>
          <w:szCs w:val="28"/>
          <w:rtl w:val="true"/>
          <w:lang w:bidi="fa-IR"/>
        </w:rPr>
        <w:t>لقد أم من آل طه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طغاماً غلام کبدر بدی</w:t>
      </w:r>
    </w:p>
    <w:p>
      <w:pPr>
        <w:pStyle w:val="BookText"/>
        <w:rPr/>
      </w:pPr>
      <w:r>
        <w:rPr>
          <w:rFonts w:ascii="IRNazanin" w:hAnsi="IRNazanin" w:eastAsia="IRNazanin"/>
          <w:color w:val="111111"/>
          <w:sz w:val="28"/>
          <w:sz w:val="28"/>
          <w:szCs w:val="28"/>
          <w:rtl w:val="true"/>
          <w:lang w:bidi="fa-IR"/>
        </w:rPr>
        <w:t>کخلق النبيّ وأخلاقه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ومنطقه العذب بين الورى</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کجمع الكتاب لآياته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الخلد يجمع كُلّ المنى </w:t>
      </w:r>
      <w:bookmarkStart w:id="820" w:name="pg16085_238984"/>
    </w:p>
    <w:p>
      <w:pPr>
        <w:pStyle w:val="BookText"/>
        <w:rPr/>
      </w:pPr>
      <w:bookmarkEnd w:id="820"/>
      <w:r>
        <w:rPr>
          <w:rFonts w:ascii="IRNazanin" w:hAnsi="IRNazanin" w:eastAsia="IRNazanin"/>
          <w:color w:val="111111"/>
          <w:sz w:val="28"/>
          <w:sz w:val="28"/>
          <w:szCs w:val="28"/>
          <w:rtl w:val="true"/>
          <w:lang w:bidi="fa-IR"/>
        </w:rPr>
        <w:t>وینظر مشرق 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ينظر خير الورى</w:t>
      </w:r>
    </w:p>
    <w:p>
      <w:pPr>
        <w:pStyle w:val="BookText"/>
        <w:rPr/>
      </w:pPr>
      <w:r>
        <w:rPr>
          <w:rFonts w:ascii="Amiri" w:hAnsi="Amiri" w:eastAsia="Amiri" w:cs="Amiri"/>
          <w:color w:val="111111"/>
          <w:sz w:val="28"/>
          <w:sz w:val="28"/>
          <w:szCs w:val="28"/>
          <w:rtl w:val="true"/>
          <w:lang w:bidi="ar-SA"/>
        </w:rPr>
        <w:t>فكيف إذا غاب عن 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فمن لي أنا المبتلى</w:t>
      </w:r>
    </w:p>
    <w:p>
      <w:pPr>
        <w:pStyle w:val="BookText"/>
        <w:rPr/>
      </w:pPr>
      <w:r>
        <w:rPr>
          <w:rFonts w:ascii="Amiri" w:hAnsi="Amiri" w:eastAsia="Amiri" w:cs="Amiri"/>
          <w:color w:val="111111"/>
          <w:sz w:val="28"/>
          <w:sz w:val="28"/>
          <w:szCs w:val="28"/>
          <w:rtl w:val="true"/>
          <w:lang w:bidi="ar-SA"/>
        </w:rPr>
        <w:t>إذا غيّب الورد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تسطع ريح الشذى</w:t>
      </w:r>
    </w:p>
    <w:p>
      <w:pPr>
        <w:pStyle w:val="Heading4"/>
        <w:numPr>
          <w:ilvl w:val="3"/>
          <w:numId w:val="1"/>
        </w:numPr>
        <w:rPr/>
      </w:pPr>
      <w:bookmarkStart w:id="821" w:name="__RefHeading___Toc504612_1280447820"/>
      <w:bookmarkStart w:id="822" w:name="_Toc309"/>
      <w:bookmarkEnd w:id="821"/>
      <w:r>
        <w:rPr>
          <w:rtl w:val="true"/>
        </w:rPr>
        <w:t>عندلیب کاشانی</w:t>
      </w:r>
      <w:bookmarkEnd w:id="822"/>
    </w:p>
    <w:p>
      <w:pPr>
        <w:pStyle w:val="BookText"/>
        <w:rPr/>
      </w:pPr>
      <w:r>
        <w:rPr>
          <w:rFonts w:ascii="Amiri" w:hAnsi="Amiri" w:eastAsia="Amiri" w:cs="Amiri"/>
          <w:color w:val="111111"/>
          <w:sz w:val="28"/>
          <w:sz w:val="28"/>
          <w:szCs w:val="28"/>
          <w:rtl w:val="true"/>
          <w:lang w:bidi="ar-SA"/>
        </w:rPr>
        <w:t>نظم القطعة عن لسان حال ليلى</w:t>
      </w:r>
    </w:p>
    <w:p>
      <w:pPr>
        <w:pStyle w:val="BookText"/>
        <w:rPr/>
      </w:pPr>
      <w:r>
        <w:rPr>
          <w:rFonts w:ascii="IRNazanin" w:hAnsi="IRNazanin" w:eastAsia="IRNazanin"/>
          <w:color w:val="111111"/>
          <w:sz w:val="28"/>
          <w:sz w:val="28"/>
          <w:szCs w:val="28"/>
          <w:rtl w:val="true"/>
          <w:lang w:bidi="fa-IR"/>
        </w:rPr>
        <w:t xml:space="preserve">چه شد بر دختر همت گر آن ماه خوش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توس لیلی گرفت و گفت ای مادر</w:t>
      </w:r>
    </w:p>
    <w:p>
      <w:pPr>
        <w:pStyle w:val="BookText"/>
        <w:rPr/>
      </w:pPr>
      <w:r>
        <w:rPr>
          <w:rFonts w:ascii="IRNazanin" w:hAnsi="IRNazanin" w:eastAsia="IRNazanin"/>
          <w:color w:val="111111"/>
          <w:sz w:val="28"/>
          <w:sz w:val="28"/>
          <w:szCs w:val="28"/>
          <w:rtl w:val="true"/>
          <w:lang w:bidi="fa-IR"/>
        </w:rPr>
        <w:t>على اكبر الا اى تارت هر تار زنجیری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مجنون سرگشته از آن زنجیر تدبیری</w:t>
      </w:r>
    </w:p>
    <w:p>
      <w:pPr>
        <w:pStyle w:val="BookText"/>
        <w:rPr/>
      </w:pPr>
      <w:r>
        <w:rPr>
          <w:rFonts w:ascii="IRNazanin" w:hAnsi="IRNazanin" w:eastAsia="IRNazanin"/>
          <w:color w:val="111111"/>
          <w:sz w:val="28"/>
          <w:sz w:val="28"/>
          <w:szCs w:val="28"/>
          <w:rtl w:val="true"/>
          <w:lang w:bidi="fa-IR"/>
        </w:rPr>
        <w:t>تمنّای منای کربلا داری به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فدا مادر مکن تعجیل تأخیری</w:t>
      </w:r>
    </w:p>
    <w:p>
      <w:pPr>
        <w:pStyle w:val="BookText"/>
        <w:rPr/>
      </w:pPr>
      <w:r>
        <w:rPr>
          <w:rFonts w:ascii="IRNazanin" w:hAnsi="IRNazanin" w:eastAsia="IRNazanin"/>
          <w:color w:val="111111"/>
          <w:sz w:val="28"/>
          <w:sz w:val="28"/>
          <w:szCs w:val="28"/>
          <w:rtl w:val="true"/>
          <w:lang w:bidi="fa-IR"/>
        </w:rPr>
        <w:t>زبس هوشت زسر برده تمنّای بهشت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گوئی که خود دارم به عالم مادر پیری</w:t>
      </w:r>
    </w:p>
    <w:p>
      <w:pPr>
        <w:pStyle w:val="BookText"/>
        <w:rPr/>
      </w:pPr>
      <w:r>
        <w:rPr>
          <w:rFonts w:ascii="IRNazanin" w:hAnsi="IRNazanin" w:eastAsia="IRNazanin"/>
          <w:color w:val="111111"/>
          <w:sz w:val="28"/>
          <w:sz w:val="28"/>
          <w:szCs w:val="28"/>
          <w:rtl w:val="true"/>
          <w:lang w:bidi="fa-IR"/>
        </w:rPr>
        <w:t>به بالینت نخوابیدم چه شبها با دو صد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که در پیری به عالم دست من گیری</w:t>
      </w:r>
    </w:p>
    <w:p>
      <w:pPr>
        <w:pStyle w:val="BookText"/>
        <w:rPr/>
      </w:pPr>
      <w:r>
        <w:rPr>
          <w:rFonts w:ascii="IRNazanin" w:hAnsi="IRNazanin" w:eastAsia="IRNazanin"/>
          <w:color w:val="111111"/>
          <w:sz w:val="28"/>
          <w:sz w:val="28"/>
          <w:szCs w:val="28"/>
          <w:rtl w:val="true"/>
          <w:lang w:bidi="fa-IR"/>
        </w:rPr>
        <w:t xml:space="preserve">ز دستم میروی اکنون نماند بر من دلخون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یک جان پرحسرت بغیر از آه شبگیری</w:t>
      </w:r>
    </w:p>
    <w:p>
      <w:pPr>
        <w:pStyle w:val="BookText"/>
        <w:rPr/>
      </w:pPr>
      <w:r>
        <w:rPr>
          <w:rFonts w:ascii="IRNazanin" w:hAnsi="IRNazanin" w:eastAsia="IRNazanin"/>
          <w:color w:val="111111"/>
          <w:sz w:val="28"/>
          <w:sz w:val="28"/>
          <w:szCs w:val="28"/>
          <w:rtl w:val="true"/>
          <w:lang w:bidi="fa-IR"/>
        </w:rPr>
        <w:t>علی اکبر مرو مادر فدای قدّ دلجویت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پریشانم مکن ای من اسیر سنبل مويت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خیز است این وادی خطرناکست این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بی یاور است و من غریب این قوم سنگیدل </w:t>
      </w:r>
    </w:p>
    <w:p>
      <w:pPr>
        <w:pStyle w:val="BookText"/>
        <w:rPr/>
      </w:pPr>
      <w:r>
        <w:rPr>
          <w:rFonts w:ascii="IRNazanin" w:hAnsi="IRNazanin" w:eastAsia="IRNazanin"/>
          <w:color w:val="111111"/>
          <w:sz w:val="28"/>
          <w:sz w:val="28"/>
          <w:szCs w:val="28"/>
          <w:rtl w:val="true"/>
          <w:lang w:bidi="fa-IR"/>
        </w:rPr>
        <w:t>چه مرغ آشیان گم کرده ام رحمی بر احوالم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سنگ صیّاد قضا از کین پر و بالم</w:t>
      </w:r>
    </w:p>
    <w:p>
      <w:pPr>
        <w:pStyle w:val="BookText"/>
        <w:rPr/>
      </w:pPr>
      <w:r>
        <w:rPr>
          <w:rFonts w:ascii="IRNazanin" w:hAnsi="IRNazanin" w:eastAsia="IRNazanin"/>
          <w:color w:val="111111"/>
          <w:sz w:val="28"/>
          <w:sz w:val="28"/>
          <w:szCs w:val="28"/>
          <w:rtl w:val="true"/>
          <w:lang w:bidi="fa-IR"/>
        </w:rPr>
        <w:t>قرآن عقرب گیسو بروی چون قمر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در عقرب است ای نوجان از این سفر بگذر</w:t>
      </w:r>
    </w:p>
    <w:p>
      <w:pPr>
        <w:pStyle w:val="BookText"/>
        <w:rPr/>
      </w:pPr>
      <w:r>
        <w:rPr>
          <w:rFonts w:ascii="Amiri" w:hAnsi="Amiri" w:eastAsia="Amiri" w:cs="Amiri"/>
          <w:color w:val="111111"/>
          <w:sz w:val="28"/>
          <w:sz w:val="28"/>
          <w:szCs w:val="28"/>
          <w:rtl w:val="true"/>
          <w:lang w:bidi="ar-SA"/>
        </w:rPr>
        <w:t xml:space="preserve">مباراة الشعر بالعربيّة وتقريب المعنى، وهذه القطعة الشعريّة ضاقت عن استيعاب بعض المعاني البديعة في القطعة 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جرى للبدر غادر برجه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وشعّ فوق جواده</w:t>
      </w:r>
    </w:p>
    <w:p>
      <w:pPr>
        <w:pStyle w:val="BookText"/>
        <w:rPr/>
      </w:pPr>
      <w:r>
        <w:rPr>
          <w:rFonts w:ascii="Amiri" w:hAnsi="Amiri" w:eastAsia="Amiri" w:cs="Amiri"/>
          <w:color w:val="111111"/>
          <w:sz w:val="28"/>
          <w:sz w:val="28"/>
          <w:szCs w:val="28"/>
          <w:rtl w:val="true"/>
          <w:lang w:bidi="ar-SA"/>
        </w:rPr>
        <w:t>أخذت شكيمته بقلب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ونادت حرقة لبعاده</w:t>
      </w:r>
    </w:p>
    <w:p>
      <w:pPr>
        <w:pStyle w:val="BookText"/>
        <w:rPr/>
      </w:pPr>
      <w:r>
        <w:rPr>
          <w:rFonts w:ascii="Amiri" w:hAnsi="Amiri" w:eastAsia="Amiri" w:cs="Amiri"/>
          <w:color w:val="111111"/>
          <w:sz w:val="28"/>
          <w:sz w:val="28"/>
          <w:szCs w:val="28"/>
          <w:rtl w:val="true"/>
          <w:lang w:bidi="ar-SA"/>
        </w:rPr>
        <w:t>أبني لا تعجل فشوقك 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الشهيد مشى لعرس جهاده</w:t>
      </w:r>
    </w:p>
    <w:p>
      <w:pPr>
        <w:pStyle w:val="BookText"/>
        <w:rPr/>
      </w:pPr>
      <w:r>
        <w:rPr>
          <w:rFonts w:ascii="Amiri" w:hAnsi="Amiri" w:eastAsia="Amiri" w:cs="Amiri"/>
          <w:color w:val="111111"/>
          <w:sz w:val="28"/>
          <w:sz w:val="28"/>
          <w:szCs w:val="28"/>
          <w:rtl w:val="true"/>
          <w:lang w:bidi="ar-SA"/>
        </w:rPr>
        <w:t>لا تفجع الأم الرؤوم ببدرها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تظل لليلها وسواده</w:t>
      </w:r>
    </w:p>
    <w:p>
      <w:pPr>
        <w:pStyle w:val="BookText"/>
        <w:rPr/>
      </w:pPr>
      <w:r>
        <w:rPr>
          <w:rFonts w:ascii="Amiri" w:hAnsi="Amiri" w:eastAsia="Amiri" w:cs="Amiri"/>
          <w:color w:val="111111"/>
          <w:sz w:val="28"/>
          <w:sz w:val="28"/>
          <w:szCs w:val="28"/>
          <w:rtl w:val="true"/>
          <w:lang w:bidi="ar-SA"/>
        </w:rPr>
        <w:t>أصبتك جنّات النعيم وحورها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فعجلت مغتبطاً إلى ميعاده</w:t>
      </w:r>
    </w:p>
    <w:p>
      <w:pPr>
        <w:pStyle w:val="BookText"/>
        <w:rPr/>
      </w:pPr>
      <w:r>
        <w:rPr>
          <w:rFonts w:ascii="Amiri" w:hAnsi="Amiri" w:eastAsia="Amiri" w:cs="Amiri"/>
          <w:color w:val="111111"/>
          <w:sz w:val="28"/>
          <w:sz w:val="28"/>
          <w:szCs w:val="28"/>
          <w:rtl w:val="true"/>
          <w:lang w:bidi="ar-SA"/>
        </w:rPr>
        <w:t>ونسيت أُمّاً قاربت في خطوها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حناها الشيب في استبداده</w:t>
      </w:r>
    </w:p>
    <w:p>
      <w:pPr>
        <w:pStyle w:val="BookText"/>
        <w:rPr/>
      </w:pPr>
      <w:r>
        <w:rPr>
          <w:rFonts w:ascii="Amiri" w:hAnsi="Amiri" w:eastAsia="Amiri" w:cs="Amiri"/>
          <w:color w:val="111111"/>
          <w:sz w:val="28"/>
          <w:sz w:val="28"/>
          <w:szCs w:val="28"/>
          <w:rtl w:val="true"/>
          <w:lang w:bidi="ar-SA"/>
        </w:rPr>
        <w:t>أولست واحدها وقرّة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أذبت القلب فوق وساده</w:t>
      </w:r>
    </w:p>
    <w:p>
      <w:pPr>
        <w:pStyle w:val="BookText"/>
        <w:rPr/>
      </w:pPr>
      <w:r>
        <w:rPr>
          <w:rFonts w:ascii="Amiri" w:hAnsi="Amiri" w:eastAsia="Amiri" w:cs="Amiri"/>
          <w:color w:val="111111"/>
          <w:sz w:val="28"/>
          <w:sz w:val="28"/>
          <w:szCs w:val="28"/>
          <w:rtl w:val="true"/>
          <w:lang w:bidi="ar-SA"/>
        </w:rPr>
        <w:t>أملاً بأن أحيا بظل حنوّه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يلاقي العمر يوم نفاده</w:t>
      </w:r>
    </w:p>
    <w:p>
      <w:pPr>
        <w:pStyle w:val="BookText"/>
        <w:rPr/>
      </w:pPr>
      <w:r>
        <w:rPr>
          <w:rFonts w:ascii="Amiri" w:hAnsi="Amiri" w:eastAsia="Amiri" w:cs="Amiri"/>
          <w:color w:val="111111"/>
          <w:sz w:val="28"/>
          <w:sz w:val="28"/>
          <w:szCs w:val="28"/>
          <w:rtl w:val="true"/>
          <w:lang w:bidi="ar-SA"/>
        </w:rPr>
        <w:t>خلّيتني وحدي ولم تظفر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بفرقته ونار بعاده</w:t>
      </w:r>
    </w:p>
    <w:p>
      <w:pPr>
        <w:pStyle w:val="BookText"/>
        <w:rPr/>
      </w:pPr>
      <w:r>
        <w:rPr>
          <w:rFonts w:ascii="Amiri" w:hAnsi="Amiri" w:eastAsia="Amiri" w:cs="Amiri"/>
          <w:color w:val="111111"/>
          <w:sz w:val="28"/>
          <w:sz w:val="28"/>
          <w:szCs w:val="28"/>
          <w:rtl w:val="true"/>
          <w:lang w:bidi="ar-SA"/>
        </w:rPr>
        <w:t>لا منقذ لي غير رحمة 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البصير بخلقه وعباده</w:t>
      </w:r>
    </w:p>
    <w:p>
      <w:pPr>
        <w:pStyle w:val="BookText"/>
        <w:rPr/>
      </w:pPr>
      <w:r>
        <w:rPr>
          <w:rFonts w:ascii="Amiri" w:hAnsi="Amiri" w:eastAsia="Amiri" w:cs="Amiri"/>
          <w:color w:val="111111"/>
          <w:sz w:val="28"/>
          <w:sz w:val="28"/>
          <w:szCs w:val="28"/>
          <w:rtl w:val="true"/>
          <w:lang w:bidi="ar-SA"/>
        </w:rPr>
        <w:t>أفديك لا تترك عجوزاً أقفرت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آمالها منها لدى استشهاده</w:t>
      </w:r>
    </w:p>
    <w:p>
      <w:pPr>
        <w:pStyle w:val="BookText"/>
        <w:rPr/>
      </w:pPr>
      <w:r>
        <w:rPr>
          <w:rFonts w:ascii="Amiri" w:hAnsi="Amiri" w:eastAsia="Amiri" w:cs="Amiri"/>
          <w:color w:val="111111"/>
          <w:sz w:val="28"/>
          <w:sz w:val="28"/>
          <w:szCs w:val="28"/>
          <w:rtl w:val="true"/>
          <w:lang w:bidi="ar-SA"/>
        </w:rPr>
        <w:t>خلّيتها شعل اللهيب بقلبها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لم يُخمد أوار زناده</w:t>
      </w:r>
    </w:p>
    <w:p>
      <w:pPr>
        <w:pStyle w:val="BookText"/>
        <w:rPr/>
      </w:pPr>
      <w:r>
        <w:rPr>
          <w:rFonts w:ascii="Amiri" w:hAnsi="Amiri" w:eastAsia="Amiri" w:cs="Amiri"/>
          <w:color w:val="111111"/>
          <w:sz w:val="28"/>
          <w:sz w:val="28"/>
          <w:szCs w:val="28"/>
          <w:rtl w:val="true"/>
          <w:lang w:bidi="ar-SA"/>
        </w:rPr>
        <w:t>وفديت قدك بالحياة وطيبها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 منعقد على ميّاده</w:t>
      </w:r>
    </w:p>
    <w:p>
      <w:pPr>
        <w:pStyle w:val="BookText"/>
        <w:rPr/>
      </w:pPr>
      <w:r>
        <w:rPr>
          <w:rFonts w:ascii="Amiri" w:hAnsi="Amiri" w:eastAsia="Amiri" w:cs="Amiri"/>
          <w:color w:val="111111"/>
          <w:sz w:val="28"/>
          <w:sz w:val="28"/>
          <w:szCs w:val="28"/>
          <w:rtl w:val="true"/>
          <w:lang w:bidi="ar-SA"/>
        </w:rPr>
        <w:t>وأقول فاز ابني وها هو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عجلاً إلى أجداده</w:t>
      </w:r>
    </w:p>
    <w:p>
      <w:pPr>
        <w:pStyle w:val="BookText"/>
        <w:rPr/>
      </w:pPr>
      <w:r>
        <w:rPr>
          <w:rFonts w:ascii="Amiri" w:hAnsi="Amiri" w:eastAsia="Amiri" w:cs="Amiri"/>
          <w:color w:val="111111"/>
          <w:sz w:val="28"/>
          <w:sz w:val="28"/>
          <w:szCs w:val="28"/>
          <w:rtl w:val="true"/>
          <w:lang w:bidi="ar-SA"/>
        </w:rPr>
        <w:t>كرب الطفوف تجمّعت في 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للنازلين وخيّمت ببلاده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وأراك تسقي من دماك 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بمقلة والد وفؤاده </w:t>
      </w:r>
      <w:bookmarkStart w:id="823" w:name="pg16085_238988"/>
    </w:p>
    <w:p>
      <w:pPr>
        <w:pStyle w:val="Heading4"/>
        <w:numPr>
          <w:ilvl w:val="3"/>
          <w:numId w:val="1"/>
        </w:numPr>
        <w:rPr/>
      </w:pPr>
      <w:bookmarkStart w:id="824" w:name="__RefHeading___Toc504614_1280447820"/>
      <w:bookmarkStart w:id="825" w:name="_Toc310"/>
      <w:bookmarkEnd w:id="823"/>
      <w:bookmarkEnd w:id="824"/>
      <w:r>
        <w:rPr>
          <w:rtl w:val="true"/>
        </w:rPr>
        <w:t>الجوهري</w:t>
      </w:r>
      <w:bookmarkEnd w:id="825"/>
    </w:p>
    <w:p>
      <w:pPr>
        <w:pStyle w:val="BookText"/>
        <w:rPr/>
      </w:pPr>
      <w:r>
        <w:rPr>
          <w:rFonts w:ascii="Amiri" w:hAnsi="Amiri" w:eastAsia="Amiri" w:cs="Amiri"/>
          <w:color w:val="111111"/>
          <w:sz w:val="28"/>
          <w:sz w:val="28"/>
          <w:szCs w:val="28"/>
          <w:rtl w:val="true"/>
          <w:lang w:bidi="ar-SA"/>
        </w:rPr>
        <w:t>في إفراغ علي الأكبر لامته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پیرهن زره از برگ نسترن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بهر شهادت به تن کفن پوشید</w:t>
      </w:r>
    </w:p>
    <w:p>
      <w:pPr>
        <w:pStyle w:val="BookText"/>
        <w:rPr/>
      </w:pPr>
      <w:r>
        <w:rPr>
          <w:rFonts w:ascii="IRNazanin" w:hAnsi="IRNazanin" w:eastAsia="IRNazanin"/>
          <w:color w:val="111111"/>
          <w:sz w:val="28"/>
          <w:sz w:val="28"/>
          <w:szCs w:val="28"/>
          <w:rtl w:val="true"/>
          <w:lang w:bidi="fa-IR"/>
        </w:rPr>
        <w:t xml:space="preserve">نهاد مغفر زرّین بفرق حيدر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روی مه و مهر گشت تیره و تار</w:t>
      </w:r>
    </w:p>
    <w:p>
      <w:pPr>
        <w:pStyle w:val="BookText"/>
        <w:rPr/>
      </w:pPr>
      <w:r>
        <w:rPr>
          <w:rFonts w:ascii="IRNazanin" w:hAnsi="IRNazanin" w:eastAsia="IRNazanin"/>
          <w:color w:val="111111"/>
          <w:sz w:val="28"/>
          <w:sz w:val="28"/>
          <w:szCs w:val="28"/>
          <w:rtl w:val="true"/>
          <w:lang w:bidi="fa-IR"/>
        </w:rPr>
        <w:t>کمان چلّه نشین شد هلال قربانش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 راست سرافکنده زیر فرمانش</w:t>
      </w:r>
    </w:p>
    <w:p>
      <w:pPr>
        <w:pStyle w:val="BookText"/>
        <w:rPr/>
      </w:pPr>
      <w:r>
        <w:rPr>
          <w:rFonts w:ascii="IRNazanin" w:hAnsi="IRNazanin" w:eastAsia="IRNazanin"/>
          <w:color w:val="111111"/>
          <w:sz w:val="28"/>
          <w:sz w:val="28"/>
          <w:szCs w:val="28"/>
          <w:rtl w:val="true"/>
          <w:lang w:bidi="fa-IR"/>
        </w:rPr>
        <w:t>برای حفظ بدن چون سپر بدوش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ابر سیه گشت حاجب خورشید</w:t>
      </w:r>
    </w:p>
    <w:p>
      <w:pPr>
        <w:pStyle w:val="BookText"/>
        <w:rPr/>
      </w:pPr>
      <w:r>
        <w:rPr>
          <w:rFonts w:ascii="IRNazanin" w:hAnsi="IRNazanin" w:eastAsia="IRNazanin"/>
          <w:color w:val="111111"/>
          <w:sz w:val="28"/>
          <w:sz w:val="28"/>
          <w:szCs w:val="28"/>
          <w:rtl w:val="true"/>
          <w:lang w:bidi="fa-IR"/>
        </w:rPr>
        <w:t>زره زحلقه چشم ملک بهم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آیهه از آفتاب تابان بست</w:t>
      </w:r>
    </w:p>
    <w:p>
      <w:pPr>
        <w:pStyle w:val="BookText"/>
        <w:rPr/>
      </w:pPr>
      <w:r>
        <w:rPr>
          <w:rFonts w:ascii="IRNazanin" w:hAnsi="IRNazanin" w:eastAsia="IRNazanin"/>
          <w:color w:val="111111"/>
          <w:sz w:val="28"/>
          <w:sz w:val="28"/>
          <w:szCs w:val="28"/>
          <w:rtl w:val="true"/>
          <w:lang w:bidi="fa-IR"/>
        </w:rPr>
        <w:t xml:space="preserve">میان بتیغ دو سر بست حیدر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تیغ هر شررش عقرب سلیمانی</w:t>
      </w:r>
    </w:p>
    <w:p>
      <w:pPr>
        <w:pStyle w:val="BookText"/>
        <w:rPr/>
      </w:pPr>
      <w:r>
        <w:rPr>
          <w:rFonts w:ascii="IRNazanin" w:hAnsi="IRNazanin" w:eastAsia="IRNazanin"/>
          <w:color w:val="111111"/>
          <w:sz w:val="28"/>
          <w:sz w:val="28"/>
          <w:szCs w:val="28"/>
          <w:rtl w:val="true"/>
          <w:lang w:bidi="fa-IR"/>
        </w:rPr>
        <w:t>چه گشت عازم حرب اوّل آن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پای پدر خویش را بخاک افکند</w:t>
      </w:r>
    </w:p>
    <w:p>
      <w:pPr>
        <w:pStyle w:val="BookText"/>
        <w:rPr/>
      </w:pPr>
      <w:r>
        <w:rPr>
          <w:rFonts w:ascii="IRNazanin" w:hAnsi="IRNazanin" w:eastAsia="IRNazanin"/>
          <w:color w:val="111111"/>
          <w:sz w:val="28"/>
          <w:sz w:val="28"/>
          <w:szCs w:val="28"/>
          <w:rtl w:val="true"/>
          <w:lang w:bidi="fa-IR"/>
        </w:rPr>
        <w:t>به پای باب چه زد بوسه از زمین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اهل حرم شد که شد قیامت راست</w:t>
      </w:r>
    </w:p>
    <w:p>
      <w:pPr>
        <w:pStyle w:val="BookText"/>
        <w:rPr/>
      </w:pPr>
      <w:r>
        <w:rPr>
          <w:rFonts w:ascii="IRNazanin" w:hAnsi="IRNazanin" w:eastAsia="IRNazanin"/>
          <w:color w:val="111111"/>
          <w:sz w:val="28"/>
          <w:sz w:val="28"/>
          <w:szCs w:val="28"/>
          <w:rtl w:val="true"/>
          <w:lang w:bidi="fa-IR"/>
        </w:rPr>
        <w:t>یکی ستاد بحسرت بر او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فتاده و خاک سیه بسر میکرد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بدور کمر بند تیغ می بستش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گرفته عنان عقاب بر دستش </w:t>
      </w:r>
    </w:p>
    <w:p>
      <w:pPr>
        <w:pStyle w:val="BookText"/>
        <w:rPr/>
      </w:pPr>
      <w:r>
        <w:rPr>
          <w:rFonts w:ascii="IRNazanin" w:hAnsi="IRNazanin" w:eastAsia="IRNazanin"/>
          <w:color w:val="111111"/>
          <w:sz w:val="28"/>
          <w:sz w:val="28"/>
          <w:szCs w:val="28"/>
          <w:rtl w:val="true"/>
          <w:lang w:bidi="fa-IR"/>
        </w:rPr>
        <w:t>کشیده سرمه یک چشم سرمه سایش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شانه یکی گیسوی رسایش را</w:t>
      </w:r>
    </w:p>
    <w:p>
      <w:pPr>
        <w:pStyle w:val="BookText"/>
        <w:rPr/>
      </w:pPr>
      <w:r>
        <w:rPr>
          <w:rFonts w:ascii="IRNazanin" w:hAnsi="IRNazanin" w:eastAsia="IRNazanin"/>
          <w:color w:val="111111"/>
          <w:sz w:val="28"/>
          <w:sz w:val="28"/>
          <w:szCs w:val="28"/>
          <w:rtl w:val="true"/>
          <w:lang w:bidi="fa-IR"/>
        </w:rPr>
        <w:t>یکی به حلقه مویش گلاب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زدیده به دنبالش آب می پاشد</w:t>
      </w:r>
    </w:p>
    <w:p>
      <w:pPr>
        <w:pStyle w:val="BookText"/>
        <w:rPr/>
      </w:pPr>
      <w:r>
        <w:rPr>
          <w:rFonts w:ascii="IRNazanin" w:hAnsi="IRNazanin" w:eastAsia="IRNazanin"/>
          <w:color w:val="111111"/>
          <w:sz w:val="28"/>
          <w:sz w:val="28"/>
          <w:szCs w:val="28"/>
          <w:rtl w:val="true"/>
          <w:lang w:bidi="fa-IR"/>
        </w:rPr>
        <w:t>یکی ستاد و ابیات طرقوا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نشسته و یا قاهر العدو می خواند</w:t>
      </w:r>
    </w:p>
    <w:p>
      <w:pPr>
        <w:pStyle w:val="BookText"/>
        <w:rPr/>
      </w:pPr>
      <w:r>
        <w:rPr>
          <w:rFonts w:ascii="IRNazanin" w:hAnsi="IRNazanin" w:eastAsia="IRNazanin"/>
          <w:color w:val="111111"/>
          <w:sz w:val="28"/>
          <w:sz w:val="28"/>
          <w:szCs w:val="28"/>
          <w:rtl w:val="true"/>
          <w:lang w:bidi="fa-IR"/>
        </w:rPr>
        <w:t>به روی رفرف ثانی چه ثانی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کرد خجل شمس را به برج اسد</w:t>
      </w:r>
    </w:p>
    <w:p>
      <w:pPr>
        <w:pStyle w:val="BookText"/>
        <w:rPr/>
      </w:pPr>
      <w:r>
        <w:rPr>
          <w:rFonts w:ascii="IRNazanin" w:hAnsi="IRNazanin" w:eastAsia="IRNazanin"/>
          <w:color w:val="111111"/>
          <w:sz w:val="28"/>
          <w:sz w:val="28"/>
          <w:szCs w:val="28"/>
          <w:rtl w:val="true"/>
          <w:lang w:bidi="fa-IR"/>
        </w:rPr>
        <w:t>به گریه گفت که اهل حرم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کشان دیار بلا خدا حافظ</w:t>
      </w:r>
    </w:p>
    <w:p>
      <w:pPr>
        <w:pStyle w:val="BookText"/>
        <w:rPr/>
      </w:pPr>
      <w:r>
        <w:rPr>
          <w:rFonts w:ascii="IRNazanin" w:hAnsi="IRNazanin" w:eastAsia="IRNazanin"/>
          <w:color w:val="111111"/>
          <w:sz w:val="28"/>
          <w:sz w:val="28"/>
          <w:szCs w:val="28"/>
          <w:rtl w:val="true"/>
          <w:lang w:bidi="fa-IR"/>
        </w:rPr>
        <w:t>زمن غبار ملالی اگر بدل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کنید از کرم خدا حافظ</w:t>
      </w:r>
    </w:p>
    <w:p>
      <w:pPr>
        <w:pStyle w:val="BookText"/>
        <w:rPr/>
      </w:pPr>
      <w:r>
        <w:rPr>
          <w:rFonts w:ascii="IRNazanin" w:hAnsi="IRNazanin" w:eastAsia="IRNazanin"/>
          <w:color w:val="111111"/>
          <w:sz w:val="28"/>
          <w:sz w:val="28"/>
          <w:szCs w:val="28"/>
          <w:rtl w:val="true"/>
          <w:lang w:bidi="fa-IR"/>
        </w:rPr>
        <w:t>چه این شنید برون شد زخیمگه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بناله گفت عزیز دلم خدا همراه</w:t>
      </w:r>
    </w:p>
    <w:p>
      <w:pPr>
        <w:pStyle w:val="BookText"/>
        <w:rPr/>
      </w:pPr>
      <w:r>
        <w:rPr>
          <w:rFonts w:ascii="IRNazanin" w:hAnsi="IRNazanin" w:eastAsia="IRNazanin"/>
          <w:color w:val="111111"/>
          <w:sz w:val="28"/>
          <w:sz w:val="28"/>
          <w:szCs w:val="28"/>
          <w:rtl w:val="true"/>
          <w:lang w:bidi="fa-IR"/>
        </w:rPr>
        <w:t>مرا بفرقت خود میکنی کباب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فردای من خدا همراه</w:t>
      </w:r>
    </w:p>
    <w:p>
      <w:pPr>
        <w:pStyle w:val="BookText"/>
        <w:rPr/>
      </w:pPr>
      <w:r>
        <w:rPr>
          <w:rFonts w:ascii="IRNazanin" w:hAnsi="IRNazanin" w:eastAsia="IRNazanin"/>
          <w:color w:val="111111"/>
          <w:sz w:val="28"/>
          <w:sz w:val="28"/>
          <w:szCs w:val="28"/>
          <w:rtl w:val="true"/>
          <w:lang w:bidi="fa-IR"/>
        </w:rPr>
        <w:t>مباراة الشعر بالعربيّة أو تقريب المعنى، وتركت بيتين من القطعة لم أصب لهما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 الدرع كما يُكسى من الورد 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ينحو الموت صبراً واحتسابا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وتردّى الدرع أكفاناً لقد طابت وطابا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وكساه مغفر كالشمس إذ تكسي الضبابا </w:t>
      </w:r>
    </w:p>
    <w:p>
      <w:pPr>
        <w:pStyle w:val="BookText"/>
        <w:rPr/>
      </w:pPr>
      <w:r>
        <w:rPr>
          <w:rFonts w:ascii="Amiri" w:hAnsi="Amiri" w:eastAsia="Amiri" w:cs="Amiri"/>
          <w:color w:val="111111"/>
          <w:sz w:val="28"/>
          <w:sz w:val="28"/>
          <w:szCs w:val="28"/>
          <w:rtl w:val="true"/>
          <w:lang w:bidi="ar-SA"/>
        </w:rPr>
        <w:t xml:space="preserve">أو كبدر حينما يُكسى من السحب نقابا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ودعاه الحقّ للحرب جهاداً فأجابا</w:t>
      </w:r>
    </w:p>
    <w:p>
      <w:pPr>
        <w:pStyle w:val="BookText"/>
        <w:rPr/>
      </w:pPr>
      <w:r>
        <w:rPr>
          <w:rFonts w:ascii="Amiri" w:hAnsi="Amiri" w:eastAsia="Amiri" w:cs="Amiri"/>
          <w:color w:val="111111"/>
          <w:sz w:val="28"/>
          <w:sz w:val="28"/>
          <w:szCs w:val="28"/>
          <w:rtl w:val="true"/>
          <w:lang w:bidi="ar-SA"/>
        </w:rPr>
        <w:t xml:space="preserve">قوسه مثل هلال لاح لا يخشى غيابا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واستحال الشجر العالي قسيّاً وحرابا</w:t>
      </w:r>
    </w:p>
    <w:p>
      <w:pPr>
        <w:pStyle w:val="BookText"/>
        <w:rPr/>
      </w:pPr>
      <w:r>
        <w:rPr>
          <w:rFonts w:ascii="Amiri" w:hAnsi="Amiri" w:eastAsia="Amiri" w:cs="Amiri"/>
          <w:color w:val="111111"/>
          <w:sz w:val="28"/>
          <w:sz w:val="28"/>
          <w:szCs w:val="28"/>
          <w:rtl w:val="true"/>
          <w:lang w:bidi="ar-SA"/>
        </w:rPr>
        <w:t xml:space="preserve">لبس الدرع كما مدّ على الشمس حجابا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الوالد كي ينزل بالخصم العذابا</w:t>
      </w:r>
    </w:p>
    <w:p>
      <w:pPr>
        <w:pStyle w:val="BookText"/>
        <w:rPr/>
      </w:pPr>
      <w:r>
        <w:rPr>
          <w:rFonts w:ascii="Amiri" w:hAnsi="Amiri" w:eastAsia="Amiri" w:cs="Amiri"/>
          <w:color w:val="111111"/>
          <w:sz w:val="28"/>
          <w:sz w:val="28"/>
          <w:szCs w:val="28"/>
          <w:rtl w:val="true"/>
          <w:lang w:bidi="ar-SA"/>
        </w:rPr>
        <w:t xml:space="preserve">يطلب الإذن إلى الحرب فما ردّ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وهوى يلثم من رجليه ما مسّ الترابا</w:t>
      </w:r>
    </w:p>
    <w:p>
      <w:pPr>
        <w:pStyle w:val="BookText"/>
        <w:rPr/>
      </w:pPr>
      <w:r>
        <w:rPr>
          <w:rFonts w:ascii="Amiri" w:hAnsi="Amiri" w:eastAsia="Amiri" w:cs="Amiri"/>
          <w:color w:val="111111"/>
          <w:sz w:val="28"/>
          <w:sz w:val="28"/>
          <w:szCs w:val="28"/>
          <w:rtl w:val="true"/>
          <w:lang w:bidi="ar-SA"/>
        </w:rPr>
        <w:t xml:space="preserve">وتنادت حرم السبط فقلت الحشر ثابا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تنظره والدمع كالغيث انسكابا</w:t>
      </w:r>
    </w:p>
    <w:p>
      <w:pPr>
        <w:pStyle w:val="BookText"/>
        <w:rPr/>
      </w:pPr>
      <w:r>
        <w:rPr>
          <w:rFonts w:ascii="Amiri" w:hAnsi="Amiri" w:eastAsia="Amiri" w:cs="Amiri"/>
          <w:color w:val="111111"/>
          <w:sz w:val="28"/>
          <w:sz w:val="28"/>
          <w:szCs w:val="28"/>
          <w:rtl w:val="true"/>
          <w:lang w:bidi="ar-SA"/>
        </w:rPr>
        <w:t>هذه الأخرى تساقي الدمع ليلى والربابا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ضمّته للصدر فقل في البدر غابا</w:t>
      </w:r>
    </w:p>
    <w:p>
      <w:pPr>
        <w:pStyle w:val="BookText"/>
        <w:rPr/>
      </w:pPr>
      <w:r>
        <w:rPr>
          <w:rFonts w:ascii="Amiri" w:hAnsi="Amiri" w:eastAsia="Amiri" w:cs="Amiri"/>
          <w:color w:val="111111"/>
          <w:sz w:val="28"/>
          <w:sz w:val="28"/>
          <w:szCs w:val="28"/>
          <w:rtl w:val="true"/>
          <w:lang w:bidi="ar-SA"/>
        </w:rPr>
        <w:t>هذه شدّت على كشحيه سيفاً وقرابا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تمسك للبدر من السرج الركابا</w:t>
      </w:r>
    </w:p>
    <w:p>
      <w:pPr>
        <w:pStyle w:val="BookText"/>
        <w:rPr/>
      </w:pPr>
      <w:r>
        <w:rPr>
          <w:rFonts w:ascii="Amiri" w:hAnsi="Amiri" w:eastAsia="Amiri" w:cs="Amiri"/>
          <w:color w:val="111111"/>
          <w:sz w:val="28"/>
          <w:sz w:val="28"/>
          <w:szCs w:val="28"/>
          <w:rtl w:val="true"/>
          <w:lang w:bidi="ar-SA"/>
        </w:rPr>
        <w:t>و شكيم بيد الأُخرى لكي يعلو العقابا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تحثو على الرأس من الحزن الترابا</w:t>
      </w:r>
    </w:p>
    <w:p>
      <w:pPr>
        <w:pStyle w:val="BookText"/>
        <w:rPr/>
      </w:pPr>
      <w:r>
        <w:rPr>
          <w:rFonts w:ascii="Amiri" w:hAnsi="Amiri" w:eastAsia="Amiri" w:cs="Amiri"/>
          <w:color w:val="111111"/>
          <w:sz w:val="28"/>
          <w:sz w:val="28"/>
          <w:szCs w:val="28"/>
          <w:rtl w:val="true"/>
          <w:lang w:bidi="ar-SA"/>
        </w:rPr>
        <w:t>هذه من دمعها الطف قد اخضرّ جنابا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تمشط شعراً ينفح المسك مذابا</w:t>
      </w:r>
    </w:p>
    <w:p>
      <w:pPr>
        <w:pStyle w:val="BookText"/>
        <w:rPr/>
      </w:pPr>
      <w:r>
        <w:rPr>
          <w:rFonts w:ascii="Amiri" w:hAnsi="Amiri" w:eastAsia="Amiri" w:cs="Amiri"/>
          <w:color w:val="111111"/>
          <w:sz w:val="28"/>
          <w:sz w:val="28"/>
          <w:szCs w:val="28"/>
          <w:rtl w:val="true"/>
          <w:lang w:bidi="ar-SA"/>
        </w:rPr>
        <w:t>هذه ضمخت السرج عبيراً وملابا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تنشد شعراً باكياً ترثي الشبابا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تشكو الى الله وترجو أن 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توسع أسد الله شكوى وعتابا </w:t>
      </w:r>
      <w:bookmarkStart w:id="826" w:name="pg16085_238994"/>
    </w:p>
    <w:p>
      <w:pPr>
        <w:pStyle w:val="BookText"/>
        <w:rPr/>
      </w:pPr>
      <w:bookmarkEnd w:id="826"/>
      <w:r>
        <w:rPr>
          <w:rFonts w:ascii="Amiri" w:hAnsi="Amiri" w:eastAsia="Amiri" w:cs="Amiri"/>
          <w:color w:val="111111"/>
          <w:sz w:val="28"/>
          <w:sz w:val="28"/>
          <w:szCs w:val="28"/>
          <w:rtl w:val="true"/>
          <w:lang w:bidi="ar-SA"/>
        </w:rPr>
        <w:t>واعتلا الأكبر فوق المهر وانقضّ شهابا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ودّعوه بعيون تشبه المزن انصبابا</w:t>
      </w:r>
    </w:p>
    <w:p>
      <w:pPr>
        <w:pStyle w:val="BookText"/>
        <w:rPr/>
      </w:pPr>
      <w:r>
        <w:rPr>
          <w:rFonts w:ascii="Amiri" w:hAnsi="Amiri" w:eastAsia="Amiri" w:cs="Amiri"/>
          <w:color w:val="111111"/>
          <w:sz w:val="28"/>
          <w:sz w:val="28"/>
          <w:szCs w:val="28"/>
          <w:rtl w:val="true"/>
          <w:lang w:bidi="ar-SA"/>
        </w:rPr>
        <w:t>وقلوب كلُجين مسه الجمر فذابا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شباباً فيك ما نال الرغابا</w:t>
      </w:r>
    </w:p>
    <w:p>
      <w:pPr>
        <w:pStyle w:val="BookText"/>
        <w:rPr/>
      </w:pPr>
      <w:r>
        <w:rPr>
          <w:rFonts w:ascii="Amiri" w:hAnsi="Amiri" w:eastAsia="Amiri" w:cs="Amiri"/>
          <w:color w:val="111111"/>
          <w:sz w:val="28"/>
          <w:sz w:val="28"/>
          <w:szCs w:val="28"/>
          <w:rtl w:val="true"/>
          <w:lang w:bidi="ar-SA"/>
        </w:rPr>
        <w:t>وهوت ليلى إلى الأرض بكاءاً واضطرابا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إن كنت قد أزمعت هجراً واجتنابا</w:t>
      </w:r>
    </w:p>
    <w:p>
      <w:pPr>
        <w:pStyle w:val="BookText"/>
        <w:rPr/>
      </w:pPr>
      <w:r>
        <w:rPr>
          <w:rFonts w:ascii="Amiri" w:hAnsi="Amiri" w:eastAsia="Amiri" w:cs="Amiri"/>
          <w:color w:val="111111"/>
          <w:sz w:val="28"/>
          <w:sz w:val="28"/>
          <w:szCs w:val="28"/>
          <w:rtl w:val="true"/>
          <w:lang w:bidi="ar-SA"/>
        </w:rPr>
        <w:t>ولئن فارقت من عهدك أيّاماً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 الخير سأبقى عمري أرعى المصابا</w:t>
      </w:r>
    </w:p>
    <w:p>
      <w:pPr>
        <w:pStyle w:val="BookText"/>
        <w:rPr/>
      </w:pPr>
      <w:r>
        <w:rPr>
          <w:rFonts w:ascii="Amiri" w:hAnsi="Amiri" w:eastAsia="Amiri" w:cs="Amiri"/>
          <w:color w:val="111111"/>
          <w:sz w:val="28"/>
          <w:sz w:val="28"/>
          <w:szCs w:val="28"/>
          <w:rtl w:val="true"/>
          <w:lang w:bidi="ar-SA"/>
        </w:rPr>
        <w:t>أيعزي النفس ما أرجو من الله الثوابا</w:t>
      </w:r>
    </w:p>
    <w:p>
      <w:pPr>
        <w:pStyle w:val="BookText"/>
        <w:rPr/>
      </w:pPr>
      <w:r>
        <w:rPr>
          <w:rFonts w:ascii="Amiri" w:hAnsi="Amiri" w:eastAsia="Amiri" w:cs="Amiri"/>
          <w:color w:val="111111"/>
          <w:sz w:val="28"/>
          <w:sz w:val="28"/>
          <w:szCs w:val="28"/>
          <w:rtl w:val="true"/>
          <w:lang w:bidi="ar-SA"/>
        </w:rPr>
        <w:t>وله أيضاً</w:t>
      </w:r>
    </w:p>
    <w:p>
      <w:pPr>
        <w:pStyle w:val="Heading4"/>
        <w:numPr>
          <w:ilvl w:val="3"/>
          <w:numId w:val="1"/>
        </w:numPr>
        <w:rPr/>
      </w:pPr>
      <w:bookmarkStart w:id="827" w:name="__RefHeading___Toc504616_1280447820"/>
      <w:bookmarkStart w:id="828" w:name="_Toc311"/>
      <w:bookmarkEnd w:id="827"/>
      <w:r>
        <w:rPr>
          <w:rtl w:val="true"/>
        </w:rPr>
        <w:t>لسان حال ليلى عندما خرج عليّ الأكبر إلى ميدان القتال</w:t>
      </w:r>
      <w:bookmarkEnd w:id="828"/>
    </w:p>
    <w:p>
      <w:pPr>
        <w:pStyle w:val="BookText"/>
        <w:rPr/>
      </w:pPr>
      <w:r>
        <w:rPr>
          <w:rFonts w:ascii="IRNazanin" w:hAnsi="IRNazanin" w:eastAsia="IRNazanin"/>
          <w:color w:val="111111"/>
          <w:sz w:val="28"/>
          <w:sz w:val="28"/>
          <w:szCs w:val="28"/>
          <w:rtl w:val="true"/>
          <w:lang w:bidi="fa-IR"/>
        </w:rPr>
        <w:t>آن زمان كان نور عين و نور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قرّة العين حسين</w:t>
      </w:r>
    </w:p>
    <w:p>
      <w:pPr>
        <w:pStyle w:val="BookText"/>
        <w:rPr/>
      </w:pPr>
      <w:r>
        <w:rPr>
          <w:rFonts w:ascii="IRNazanin" w:hAnsi="IRNazanin" w:eastAsia="IRNazanin"/>
          <w:color w:val="111111"/>
          <w:sz w:val="28"/>
          <w:sz w:val="28"/>
          <w:szCs w:val="28"/>
          <w:rtl w:val="true"/>
          <w:lang w:bidi="fa-IR"/>
        </w:rPr>
        <w:t>سوی قربانگاه ذبیح الله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روح از جسم لیلا شد روان</w:t>
      </w:r>
    </w:p>
    <w:p>
      <w:pPr>
        <w:pStyle w:val="BookText"/>
        <w:rPr/>
      </w:pPr>
      <w:r>
        <w:rPr>
          <w:rFonts w:ascii="IRNazanin" w:hAnsi="IRNazanin" w:eastAsia="IRNazanin"/>
          <w:color w:val="111111"/>
          <w:sz w:val="28"/>
          <w:sz w:val="28"/>
          <w:szCs w:val="28"/>
          <w:rtl w:val="true"/>
          <w:lang w:bidi="fa-IR"/>
        </w:rPr>
        <w:t>چون دو گیسویش پریشان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 سر زنان دنبال او</w:t>
      </w:r>
    </w:p>
    <w:p>
      <w:pPr>
        <w:pStyle w:val="BookText"/>
        <w:rPr/>
      </w:pPr>
      <w:r>
        <w:rPr>
          <w:rFonts w:ascii="IRNazanin" w:hAnsi="IRNazanin" w:eastAsia="IRNazanin"/>
          <w:color w:val="111111"/>
          <w:sz w:val="28"/>
          <w:sz w:val="28"/>
          <w:szCs w:val="28"/>
          <w:rtl w:val="true"/>
          <w:lang w:bidi="fa-IR"/>
        </w:rPr>
        <w:t>کای خدا آرام جانم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سالم جوانم می رود</w:t>
      </w:r>
    </w:p>
    <w:p>
      <w:pPr>
        <w:pStyle w:val="BookText"/>
        <w:rPr/>
      </w:pPr>
      <w:r>
        <w:rPr>
          <w:rFonts w:ascii="IRNazanin" w:hAnsi="IRNazanin" w:eastAsia="IRNazanin"/>
          <w:color w:val="111111"/>
          <w:sz w:val="28"/>
          <w:sz w:val="28"/>
          <w:szCs w:val="28"/>
          <w:rtl w:val="true"/>
          <w:lang w:bidi="fa-IR"/>
        </w:rPr>
        <w:t>ای خدا شبها بروز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چنین رعنا جوان پرورده ام</w:t>
      </w:r>
    </w:p>
    <w:p>
      <w:pPr>
        <w:pStyle w:val="BookText"/>
        <w:rPr/>
      </w:pPr>
      <w:r>
        <w:rPr>
          <w:rFonts w:ascii="IRNazanin" w:hAnsi="IRNazanin" w:eastAsia="IRNazanin"/>
          <w:color w:val="111111"/>
          <w:sz w:val="28"/>
          <w:sz w:val="28"/>
          <w:szCs w:val="28"/>
          <w:rtl w:val="true"/>
          <w:lang w:bidi="fa-IR"/>
        </w:rPr>
        <w:t>هیجده ساله است او را دایه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کافکند امروز بر سر سایه ام</w:t>
      </w:r>
    </w:p>
    <w:p>
      <w:pPr>
        <w:pStyle w:val="BookText"/>
        <w:rPr/>
      </w:pPr>
      <w:r>
        <w:rPr>
          <w:rFonts w:ascii="IRNazanin" w:hAnsi="IRNazanin" w:eastAsia="IRNazanin"/>
          <w:color w:val="111111"/>
          <w:sz w:val="28"/>
          <w:sz w:val="28"/>
          <w:szCs w:val="28"/>
          <w:rtl w:val="true"/>
          <w:lang w:bidi="fa-IR"/>
        </w:rPr>
        <w:t>ای خدا آگاهی از سوز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شد شمع شب افروز دلم</w:t>
      </w:r>
    </w:p>
    <w:p>
      <w:pPr>
        <w:pStyle w:val="BookText"/>
        <w:rPr/>
      </w:pPr>
      <w:r>
        <w:rPr>
          <w:rFonts w:ascii="IRNazanin" w:hAnsi="IRNazanin" w:eastAsia="IRNazanin"/>
          <w:color w:val="111111"/>
          <w:sz w:val="28"/>
          <w:sz w:val="28"/>
          <w:szCs w:val="28"/>
          <w:rtl w:val="true"/>
          <w:lang w:bidi="fa-IR"/>
        </w:rPr>
        <w:t>جسم باشد مادر فرزند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بیجان جسم را تاب و توان</w:t>
      </w:r>
    </w:p>
    <w:p>
      <w:pPr>
        <w:pStyle w:val="BookText"/>
        <w:rPr/>
      </w:pPr>
      <w:r>
        <w:rPr>
          <w:rFonts w:ascii="IRNazanin" w:hAnsi="IRNazanin" w:eastAsia="IRNazanin"/>
          <w:color w:val="111111"/>
          <w:sz w:val="28"/>
          <w:sz w:val="28"/>
          <w:szCs w:val="28"/>
          <w:rtl w:val="true"/>
          <w:lang w:bidi="fa-IR"/>
        </w:rPr>
        <w:t>تاشود شب مونس و دلگیریم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باشد عصای پیریم</w:t>
      </w:r>
    </w:p>
    <w:p>
      <w:pPr>
        <w:pStyle w:val="BookText"/>
        <w:rPr/>
      </w:pPr>
      <w:r>
        <w:rPr>
          <w:rFonts w:ascii="IRNazanin" w:hAnsi="IRNazanin" w:eastAsia="IRNazanin"/>
          <w:color w:val="111111"/>
          <w:sz w:val="28"/>
          <w:sz w:val="28"/>
          <w:szCs w:val="28"/>
          <w:rtl w:val="true"/>
          <w:lang w:bidi="fa-IR"/>
        </w:rPr>
        <w:t>ای خدا شد بر جوانم کار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خونخوار اکبر تازه جنگ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بخون غلطد زمرح تیر و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جوانی حیف زین عارض دریغ </w:t>
      </w:r>
      <w:bookmarkStart w:id="829" w:name="pg16085_238996"/>
    </w:p>
    <w:p>
      <w:pPr>
        <w:pStyle w:val="BookText"/>
        <w:rPr/>
      </w:pPr>
      <w:bookmarkEnd w:id="829"/>
      <w:r>
        <w:rPr>
          <w:rFonts w:ascii="IRNazanin" w:hAnsi="IRNazanin" w:eastAsia="IRNazanin"/>
          <w:color w:val="111111"/>
          <w:sz w:val="28"/>
          <w:sz w:val="28"/>
          <w:szCs w:val="28"/>
          <w:rtl w:val="true"/>
          <w:lang w:bidi="fa-IR"/>
        </w:rPr>
        <w:t>ای خدا چون شام شد صبح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بی رخ اکبر محال</w:t>
      </w:r>
    </w:p>
    <w:p>
      <w:pPr>
        <w:pStyle w:val="BookText"/>
        <w:rPr/>
      </w:pPr>
      <w:r>
        <w:rPr>
          <w:rFonts w:ascii="IRNazanin" w:hAnsi="IRNazanin" w:eastAsia="IRNazanin"/>
          <w:color w:val="111111"/>
          <w:sz w:val="28"/>
          <w:sz w:val="28"/>
          <w:szCs w:val="28"/>
          <w:rtl w:val="true"/>
          <w:lang w:bidi="fa-IR"/>
        </w:rPr>
        <w:t>امّ لیلی زین جهان سیر است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آید گر اجل دیر است دیر</w:t>
      </w:r>
    </w:p>
    <w:p>
      <w:pPr>
        <w:pStyle w:val="BookText"/>
        <w:rPr/>
      </w:pPr>
      <w:r>
        <w:rPr>
          <w:rFonts w:ascii="IRNazanin" w:hAnsi="IRNazanin" w:eastAsia="IRNazanin"/>
          <w:color w:val="111111"/>
          <w:sz w:val="28"/>
          <w:sz w:val="28"/>
          <w:szCs w:val="28"/>
          <w:rtl w:val="true"/>
          <w:lang w:bidi="fa-IR"/>
        </w:rPr>
        <w:t>نور عینم از نظر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این گیسو غبارآلود شد</w:t>
      </w:r>
    </w:p>
    <w:p>
      <w:pPr>
        <w:pStyle w:val="BookText"/>
        <w:rPr/>
      </w:pPr>
      <w:r>
        <w:rPr>
          <w:rFonts w:ascii="IRNazanin" w:hAnsi="IRNazanin" w:eastAsia="IRNazanin"/>
          <w:color w:val="111111"/>
          <w:sz w:val="28"/>
          <w:sz w:val="28"/>
          <w:szCs w:val="28"/>
          <w:rtl w:val="true"/>
          <w:lang w:bidi="fa-IR"/>
        </w:rPr>
        <w:t>برد گردون در میان 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لشکر چه آید بر سرش</w:t>
      </w:r>
    </w:p>
    <w:p>
      <w:pPr>
        <w:pStyle w:val="Heading4"/>
        <w:numPr>
          <w:ilvl w:val="3"/>
          <w:numId w:val="1"/>
        </w:numPr>
        <w:rPr/>
      </w:pPr>
      <w:bookmarkStart w:id="830" w:name="__RefHeading___Toc504618_1280447820"/>
      <w:bookmarkStart w:id="831" w:name="_Toc312"/>
      <w:bookmarkEnd w:id="830"/>
      <w:r>
        <w:rPr>
          <w:rtl w:val="true"/>
        </w:rPr>
        <w:t>المباراة بالعربيّة أو تقريب معنى الشعر</w:t>
      </w:r>
      <w:bookmarkEnd w:id="831"/>
    </w:p>
    <w:p>
      <w:pPr>
        <w:pStyle w:val="BookText"/>
        <w:rPr/>
      </w:pPr>
      <w:r>
        <w:rPr>
          <w:rFonts w:ascii="Amiri" w:hAnsi="Amiri" w:eastAsia="Amiri" w:cs="Amiri"/>
          <w:color w:val="111111"/>
          <w:sz w:val="28"/>
          <w:sz w:val="28"/>
          <w:szCs w:val="28"/>
          <w:rtl w:val="true"/>
          <w:lang w:bidi="ar-SA"/>
        </w:rPr>
        <w:t>ولمّا تجلّى ضياء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وقرّة عين الحسين</w:t>
      </w:r>
    </w:p>
    <w:p>
      <w:pPr>
        <w:pStyle w:val="BookText"/>
        <w:rPr/>
      </w:pPr>
      <w:r>
        <w:rPr>
          <w:rFonts w:ascii="Amiri" w:hAnsi="Amiri" w:eastAsia="Amiri" w:cs="Amiri"/>
          <w:color w:val="111111"/>
          <w:sz w:val="28"/>
          <w:sz w:val="28"/>
          <w:szCs w:val="28"/>
          <w:rtl w:val="true"/>
          <w:lang w:bidi="ar-SA"/>
        </w:rPr>
        <w:t>ذبيح الإله على 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اختار آبائه الأوّلين</w:t>
      </w:r>
    </w:p>
    <w:p>
      <w:pPr>
        <w:pStyle w:val="BookText"/>
        <w:rPr/>
      </w:pPr>
      <w:r>
        <w:rPr>
          <w:rFonts w:ascii="Amiri" w:hAnsi="Amiri" w:eastAsia="Amiri" w:cs="Amiri"/>
          <w:color w:val="111111"/>
          <w:sz w:val="28"/>
          <w:sz w:val="28"/>
          <w:szCs w:val="28"/>
          <w:rtl w:val="true"/>
          <w:lang w:bidi="ar-SA"/>
        </w:rPr>
        <w:t>وقد فقدت أُمّه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 الأسى والأنين</w:t>
      </w:r>
    </w:p>
    <w:p>
      <w:pPr>
        <w:pStyle w:val="BookText"/>
        <w:rPr/>
      </w:pPr>
      <w:r>
        <w:rPr>
          <w:rFonts w:ascii="Amiri" w:hAnsi="Amiri" w:eastAsia="Amiri" w:cs="Amiri"/>
          <w:color w:val="111111"/>
          <w:sz w:val="28"/>
          <w:sz w:val="28"/>
          <w:szCs w:val="28"/>
          <w:rtl w:val="true"/>
          <w:lang w:bidi="ar-SA"/>
        </w:rPr>
        <w:t>وطارت شعاعاً بها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 طرّته في الجبين</w:t>
      </w:r>
    </w:p>
    <w:p>
      <w:pPr>
        <w:pStyle w:val="BookText"/>
        <w:rPr/>
      </w:pPr>
      <w:r>
        <w:rPr>
          <w:rFonts w:ascii="Amiri" w:hAnsi="Amiri" w:eastAsia="Amiri" w:cs="Amiri"/>
          <w:color w:val="111111"/>
          <w:sz w:val="28"/>
          <w:sz w:val="28"/>
          <w:szCs w:val="28"/>
          <w:rtl w:val="true"/>
          <w:lang w:bidi="ar-SA"/>
        </w:rPr>
        <w:t>ولم تشكُ إلّا 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لينقذه من عدوّ لعين</w:t>
      </w:r>
    </w:p>
    <w:p>
      <w:pPr>
        <w:pStyle w:val="BookText"/>
        <w:rPr/>
      </w:pPr>
      <w:r>
        <w:rPr>
          <w:rFonts w:ascii="Amiri" w:hAnsi="Amiri" w:eastAsia="Amiri" w:cs="Amiri"/>
          <w:color w:val="111111"/>
          <w:sz w:val="28"/>
          <w:sz w:val="28"/>
          <w:szCs w:val="28"/>
          <w:rtl w:val="true"/>
          <w:lang w:bidi="ar-SA"/>
        </w:rPr>
        <w:t>إلهي لوالهة في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للصخر قلب يلين</w:t>
      </w:r>
    </w:p>
    <w:p>
      <w:pPr>
        <w:pStyle w:val="BookText"/>
        <w:rPr/>
      </w:pPr>
      <w:r>
        <w:rPr>
          <w:rFonts w:ascii="Amiri" w:hAnsi="Amiri" w:eastAsia="Amiri" w:cs="Amiri"/>
          <w:color w:val="111111"/>
          <w:sz w:val="28"/>
          <w:sz w:val="28"/>
          <w:szCs w:val="28"/>
          <w:rtl w:val="true"/>
          <w:lang w:bidi="ar-SA"/>
        </w:rPr>
        <w:t>بذلت حياتي حتّى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العمر هذي السنين</w:t>
      </w:r>
    </w:p>
    <w:p>
      <w:pPr>
        <w:pStyle w:val="BookText"/>
        <w:rPr/>
      </w:pPr>
      <w:r>
        <w:rPr>
          <w:rFonts w:ascii="Amiri" w:hAnsi="Amiri" w:eastAsia="Amiri" w:cs="Amiri"/>
          <w:color w:val="111111"/>
          <w:sz w:val="28"/>
          <w:sz w:val="28"/>
          <w:szCs w:val="28"/>
          <w:rtl w:val="true"/>
          <w:lang w:bidi="ar-SA"/>
        </w:rPr>
        <w:t>عقدت من القلب آماله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فكيف أراه طعين</w:t>
      </w:r>
    </w:p>
    <w:p>
      <w:pPr>
        <w:pStyle w:val="BookText"/>
        <w:rPr/>
      </w:pPr>
      <w:r>
        <w:rPr>
          <w:rFonts w:ascii="Amiri" w:hAnsi="Amiri" w:eastAsia="Amiri" w:cs="Amiri"/>
          <w:color w:val="111111"/>
          <w:sz w:val="28"/>
          <w:sz w:val="28"/>
          <w:szCs w:val="28"/>
          <w:rtl w:val="true"/>
          <w:lang w:bidi="ar-SA"/>
        </w:rPr>
        <w:t>وقلت سأنعم في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بشيخوختي في المكان المكين</w:t>
      </w:r>
    </w:p>
    <w:p>
      <w:pPr>
        <w:pStyle w:val="BookText"/>
        <w:rPr/>
      </w:pPr>
      <w:r>
        <w:rPr>
          <w:rFonts w:ascii="Amiri" w:hAnsi="Amiri" w:eastAsia="Amiri" w:cs="Amiri"/>
          <w:color w:val="111111"/>
          <w:sz w:val="28"/>
          <w:sz w:val="28"/>
          <w:szCs w:val="28"/>
          <w:rtl w:val="true"/>
          <w:lang w:bidi="ar-SA"/>
        </w:rPr>
        <w:t>وغاب ضيائي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ذكاء من الخافقين</w:t>
      </w:r>
    </w:p>
    <w:p>
      <w:pPr>
        <w:pStyle w:val="BookText"/>
        <w:rPr/>
      </w:pPr>
      <w:r>
        <w:rPr>
          <w:rFonts w:ascii="Amiri" w:hAnsi="Amiri" w:eastAsia="Amiri" w:cs="Amiri"/>
          <w:color w:val="111111"/>
          <w:sz w:val="28"/>
          <w:sz w:val="28"/>
          <w:szCs w:val="28"/>
          <w:rtl w:val="true"/>
          <w:lang w:bidi="ar-SA"/>
        </w:rPr>
        <w:t>وكان لي الروح في هيكلي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فهاهي تذهب في الذاهبين</w:t>
      </w:r>
    </w:p>
    <w:p>
      <w:pPr>
        <w:pStyle w:val="BookText"/>
        <w:rPr/>
      </w:pPr>
      <w:r>
        <w:rPr>
          <w:rFonts w:ascii="Amiri" w:hAnsi="Amiri" w:eastAsia="Amiri" w:cs="Amiri"/>
          <w:color w:val="111111"/>
          <w:sz w:val="28"/>
          <w:sz w:val="28"/>
          <w:szCs w:val="28"/>
          <w:rtl w:val="true"/>
          <w:lang w:bidi="ar-SA"/>
        </w:rPr>
        <w:t>إذا فارقت جسداً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هيكلاً من تراب وطين</w:t>
      </w:r>
    </w:p>
    <w:p>
      <w:pPr>
        <w:pStyle w:val="BookText"/>
        <w:rPr/>
      </w:pPr>
      <w:r>
        <w:rPr>
          <w:rFonts w:ascii="Amiri" w:hAnsi="Amiri" w:eastAsia="Amiri" w:cs="Amiri"/>
          <w:color w:val="111111"/>
          <w:sz w:val="28"/>
          <w:sz w:val="28"/>
          <w:szCs w:val="28"/>
          <w:rtl w:val="true"/>
          <w:lang w:bidi="ar-SA"/>
        </w:rPr>
        <w:t>وكان سراجي في ليلتي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وعكازتي في الصباح المبين</w:t>
      </w:r>
    </w:p>
    <w:p>
      <w:pPr>
        <w:pStyle w:val="BookText"/>
        <w:rPr/>
      </w:pPr>
      <w:r>
        <w:rPr>
          <w:rFonts w:ascii="IRNazanin" w:hAnsi="IRNazanin" w:eastAsia="IRNazanin"/>
          <w:color w:val="111111"/>
          <w:sz w:val="28"/>
          <w:sz w:val="28"/>
          <w:szCs w:val="28"/>
          <w:rtl w:val="true"/>
          <w:lang w:bidi="fa-IR"/>
        </w:rPr>
        <w:t>أيذهب طعمة أسيافهم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وينهشه کلّ وغد مهين</w:t>
      </w:r>
    </w:p>
    <w:p>
      <w:pPr>
        <w:pStyle w:val="BookText"/>
        <w:rPr/>
      </w:pPr>
      <w:r>
        <w:rPr>
          <w:rFonts w:ascii="Amiri" w:hAnsi="Amiri" w:eastAsia="Amiri" w:cs="Amiri"/>
          <w:color w:val="111111"/>
          <w:sz w:val="28"/>
          <w:sz w:val="28"/>
          <w:szCs w:val="28"/>
          <w:rtl w:val="true"/>
          <w:lang w:bidi="ar-SA"/>
        </w:rPr>
        <w:t>فيا غصّة ليس يُرجى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سوى أرحم الراحمين</w:t>
      </w:r>
    </w:p>
    <w:p>
      <w:pPr>
        <w:pStyle w:val="BookText"/>
        <w:rPr/>
      </w:pPr>
      <w:r>
        <w:rPr>
          <w:rFonts w:ascii="Amiri" w:hAnsi="Amiri" w:eastAsia="Amiri" w:cs="Amiri"/>
          <w:color w:val="111111"/>
          <w:sz w:val="28"/>
          <w:sz w:val="28"/>
          <w:szCs w:val="28"/>
          <w:rtl w:val="true"/>
          <w:lang w:bidi="ar-SA"/>
        </w:rPr>
        <w:t>إلهي لقد صار وجه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ظلاما كليل يرين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 حياتي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عيش إلّا بماء معين </w:t>
      </w:r>
      <w:bookmarkStart w:id="832" w:name="pg16085_238998"/>
    </w:p>
    <w:p>
      <w:pPr>
        <w:pStyle w:val="BookText"/>
        <w:rPr/>
      </w:pPr>
      <w:bookmarkEnd w:id="832"/>
      <w:r>
        <w:rPr>
          <w:rFonts w:ascii="Amiri" w:hAnsi="Amiri" w:eastAsia="Amiri" w:cs="Amiri"/>
          <w:color w:val="111111"/>
          <w:sz w:val="28"/>
          <w:sz w:val="28"/>
          <w:szCs w:val="28"/>
          <w:rtl w:val="true"/>
          <w:lang w:bidi="ar-SA"/>
        </w:rPr>
        <w:t>مللت الحياة فيا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هلاكي سريعاً مع الهالكين</w:t>
      </w:r>
    </w:p>
    <w:p>
      <w:pPr>
        <w:pStyle w:val="BookText"/>
        <w:rPr/>
      </w:pPr>
      <w:r>
        <w:rPr>
          <w:rFonts w:ascii="Amiri" w:hAnsi="Amiri" w:eastAsia="Amiri" w:cs="Amiri"/>
          <w:color w:val="111111"/>
          <w:sz w:val="28"/>
          <w:sz w:val="28"/>
          <w:szCs w:val="28"/>
          <w:rtl w:val="true"/>
          <w:lang w:bidi="ar-SA"/>
        </w:rPr>
        <w:t>وقد فقدت مقلتاي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عليّ زمان مشين</w:t>
      </w:r>
    </w:p>
    <w:p>
      <w:pPr>
        <w:pStyle w:val="BookText"/>
        <w:rPr/>
      </w:pPr>
      <w:r>
        <w:rPr>
          <w:rFonts w:ascii="Amiri" w:hAnsi="Amiri" w:eastAsia="Amiri" w:cs="Amiri"/>
          <w:color w:val="111111"/>
          <w:sz w:val="28"/>
          <w:sz w:val="28"/>
          <w:szCs w:val="28"/>
          <w:rtl w:val="true"/>
          <w:lang w:bidi="ar-SA"/>
        </w:rPr>
        <w:t>ونادت إلهي أعد أكبري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من القتل في العاندين</w:t>
      </w:r>
    </w:p>
    <w:p>
      <w:pPr>
        <w:pStyle w:val="BookText"/>
        <w:rPr/>
      </w:pPr>
      <w:r>
        <w:rPr>
          <w:rFonts w:ascii="Amiri" w:hAnsi="Amiri" w:eastAsia="Amiri" w:cs="Amiri"/>
          <w:color w:val="111111"/>
          <w:sz w:val="28"/>
          <w:sz w:val="28"/>
          <w:szCs w:val="28"/>
          <w:rtl w:val="true"/>
          <w:lang w:bidi="ar-SA"/>
        </w:rPr>
        <w:t>وله أيضاً</w:t>
      </w:r>
    </w:p>
    <w:p>
      <w:pPr>
        <w:pStyle w:val="Heading4"/>
        <w:numPr>
          <w:ilvl w:val="3"/>
          <w:numId w:val="1"/>
        </w:numPr>
        <w:rPr/>
      </w:pPr>
      <w:bookmarkStart w:id="833" w:name="__RefHeading___Toc504620_1280447820"/>
      <w:bookmarkStart w:id="834" w:name="_Toc313"/>
      <w:bookmarkEnd w:id="833"/>
      <w:r>
        <w:rPr>
          <w:rtl w:val="true"/>
        </w:rPr>
        <w:t>نظمها في مبارزة عليّ الأكبر</w:t>
      </w:r>
      <w:bookmarkEnd w:id="834"/>
    </w:p>
    <w:p>
      <w:pPr>
        <w:pStyle w:val="BookText"/>
        <w:rPr/>
      </w:pPr>
      <w:r>
        <w:rPr>
          <w:rFonts w:ascii="IRNazanin" w:hAnsi="IRNazanin" w:eastAsia="IRNazanin"/>
          <w:color w:val="111111"/>
          <w:sz w:val="28"/>
          <w:sz w:val="28"/>
          <w:szCs w:val="28"/>
          <w:rtl w:val="true"/>
          <w:lang w:bidi="fa-IR"/>
        </w:rPr>
        <w:t>ایا فرقه فارق از ننگ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نهادید بر کفر اسلام نام</w:t>
      </w:r>
    </w:p>
    <w:p>
      <w:pPr>
        <w:pStyle w:val="BookText"/>
        <w:rPr/>
      </w:pPr>
      <w:r>
        <w:rPr>
          <w:rFonts w:ascii="IRNazanin" w:hAnsi="IRNazanin" w:eastAsia="IRNazanin"/>
          <w:color w:val="111111"/>
          <w:sz w:val="28"/>
          <w:sz w:val="28"/>
          <w:szCs w:val="28"/>
          <w:rtl w:val="true"/>
          <w:lang w:bidi="fa-IR"/>
        </w:rPr>
        <w:t>روا نیست ای قوم بیرون زدین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و کفر محض این چنین</w:t>
      </w:r>
    </w:p>
    <w:p>
      <w:pPr>
        <w:pStyle w:val="BookText"/>
        <w:rPr/>
      </w:pPr>
      <w:r>
        <w:rPr>
          <w:rFonts w:ascii="IRNazanin" w:hAnsi="IRNazanin" w:eastAsia="IRNazanin"/>
          <w:color w:val="111111"/>
          <w:sz w:val="28"/>
          <w:sz w:val="28"/>
          <w:szCs w:val="28"/>
          <w:rtl w:val="true"/>
          <w:lang w:bidi="fa-IR"/>
        </w:rPr>
        <w:t>شما شرک یزدان و کین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نمودید در عالم ذر قبول</w:t>
      </w:r>
    </w:p>
    <w:p>
      <w:pPr>
        <w:pStyle w:val="BookText"/>
        <w:rPr/>
      </w:pPr>
      <w:r>
        <w:rPr>
          <w:rFonts w:ascii="IRNazanin" w:hAnsi="IRNazanin" w:eastAsia="IRNazanin"/>
          <w:color w:val="111111"/>
          <w:sz w:val="28"/>
          <w:sz w:val="28"/>
          <w:szCs w:val="28"/>
          <w:rtl w:val="true"/>
          <w:lang w:bidi="fa-IR"/>
        </w:rPr>
        <w:t xml:space="preserve">نه ما آخر اولاد پیغمبریم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برازنده خلقت داوریم</w:t>
      </w:r>
    </w:p>
    <w:p>
      <w:pPr>
        <w:pStyle w:val="BookText"/>
        <w:rPr/>
      </w:pPr>
      <w:r>
        <w:rPr>
          <w:rFonts w:ascii="IRNazanin" w:hAnsi="IRNazanin" w:eastAsia="IRNazanin"/>
          <w:color w:val="111111"/>
          <w:sz w:val="28"/>
          <w:sz w:val="28"/>
          <w:szCs w:val="28"/>
          <w:rtl w:val="true"/>
          <w:lang w:bidi="fa-IR"/>
        </w:rPr>
        <w:t>کسی کو بود عرش را زیب و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 و اولاد پاک حسین</w:t>
      </w:r>
    </w:p>
    <w:p>
      <w:pPr>
        <w:pStyle w:val="BookText"/>
        <w:rPr/>
      </w:pPr>
      <w:r>
        <w:rPr>
          <w:rFonts w:ascii="IRNazanin" w:hAnsi="IRNazanin" w:eastAsia="IRNazanin"/>
          <w:color w:val="111111"/>
          <w:sz w:val="28"/>
          <w:sz w:val="28"/>
          <w:szCs w:val="28"/>
          <w:rtl w:val="true"/>
          <w:lang w:bidi="fa-IR"/>
        </w:rPr>
        <w:t xml:space="preserve">یزید ستمگر زال زناست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زنازاده را کی رواست</w:t>
      </w:r>
    </w:p>
    <w:p>
      <w:pPr>
        <w:pStyle w:val="BookText"/>
        <w:rPr/>
      </w:pPr>
      <w:r>
        <w:rPr>
          <w:rFonts w:ascii="IRNazanin" w:hAnsi="IRNazanin" w:eastAsia="IRNazanin"/>
          <w:color w:val="111111"/>
          <w:sz w:val="28"/>
          <w:sz w:val="28"/>
          <w:szCs w:val="28"/>
          <w:rtl w:val="true"/>
          <w:lang w:bidi="fa-IR"/>
        </w:rPr>
        <w:t>خلافت بود حقّ شأن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ظالمان دودمان حسین</w:t>
      </w:r>
    </w:p>
    <w:p>
      <w:pPr>
        <w:pStyle w:val="BookText"/>
        <w:rPr/>
      </w:pPr>
      <w:r>
        <w:rPr>
          <w:rFonts w:ascii="IRNazanin" w:hAnsi="IRNazanin" w:eastAsia="IRNazanin"/>
          <w:color w:val="111111"/>
          <w:sz w:val="28"/>
          <w:sz w:val="28"/>
          <w:szCs w:val="28"/>
          <w:rtl w:val="true"/>
          <w:lang w:bidi="fa-IR"/>
        </w:rPr>
        <w:t xml:space="preserve">برای زناداه ای شد بباد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لعنت بر آن اصل ناپاک باد</w:t>
      </w:r>
    </w:p>
    <w:p>
      <w:pPr>
        <w:pStyle w:val="BookText"/>
        <w:rPr/>
      </w:pPr>
      <w:r>
        <w:rPr>
          <w:rFonts w:ascii="IRNazanin" w:hAnsi="IRNazanin" w:eastAsia="IRNazanin"/>
          <w:color w:val="111111"/>
          <w:sz w:val="28"/>
          <w:sz w:val="28"/>
          <w:szCs w:val="28"/>
          <w:rtl w:val="true"/>
          <w:lang w:bidi="fa-IR"/>
        </w:rPr>
        <w:t>منم آنکه جدّم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سرخیل و سرحلقه انبیاست</w:t>
      </w:r>
    </w:p>
    <w:p>
      <w:pPr>
        <w:pStyle w:val="BookText"/>
        <w:rPr/>
      </w:pPr>
      <w:r>
        <w:rPr>
          <w:rFonts w:ascii="IRNazanin" w:hAnsi="IRNazanin" w:eastAsia="IRNazanin"/>
          <w:color w:val="111111"/>
          <w:sz w:val="28"/>
          <w:sz w:val="28"/>
          <w:szCs w:val="28"/>
          <w:rtl w:val="true"/>
          <w:lang w:bidi="fa-IR"/>
        </w:rPr>
        <w:t>منم آنکه آن درّینه عمرانیم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وغا حيدر ثانيم</w:t>
      </w:r>
    </w:p>
    <w:p>
      <w:pPr>
        <w:pStyle w:val="BookText"/>
        <w:rPr/>
      </w:pPr>
      <w:r>
        <w:rPr>
          <w:rFonts w:ascii="IRNazanin" w:hAnsi="IRNazanin" w:eastAsia="IRNazanin"/>
          <w:color w:val="111111"/>
          <w:sz w:val="28"/>
          <w:sz w:val="28"/>
          <w:szCs w:val="28"/>
          <w:rtl w:val="true"/>
          <w:lang w:bidi="fa-IR"/>
        </w:rPr>
        <w:t>مرا بر میان ذوالفار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افتخار از نبی و ولیست</w:t>
      </w:r>
    </w:p>
    <w:p>
      <w:pPr>
        <w:pStyle w:val="BookText"/>
        <w:rPr/>
      </w:pPr>
      <w:r>
        <w:rPr>
          <w:rFonts w:ascii="IRNazanin" w:hAnsi="IRNazanin" w:eastAsia="IRNazanin"/>
          <w:color w:val="111111"/>
          <w:sz w:val="28"/>
          <w:sz w:val="28"/>
          <w:szCs w:val="28"/>
          <w:rtl w:val="true"/>
          <w:lang w:bidi="fa-IR"/>
        </w:rPr>
        <w:t>زشیر خدا شاه بدر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بود ارث بابم حسین</w:t>
      </w:r>
    </w:p>
    <w:p>
      <w:pPr>
        <w:pStyle w:val="BookText"/>
        <w:rPr/>
      </w:pPr>
      <w:r>
        <w:rPr>
          <w:rFonts w:ascii="IRNazanin" w:hAnsi="IRNazanin" w:eastAsia="IRNazanin"/>
          <w:color w:val="111111"/>
          <w:sz w:val="28"/>
          <w:sz w:val="28"/>
          <w:szCs w:val="28"/>
          <w:rtl w:val="true"/>
          <w:lang w:bidi="fa-IR"/>
        </w:rPr>
        <w:t>شجاعت به من از پدر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بشیران در افتادن از ابلهیست</w:t>
      </w:r>
    </w:p>
    <w:p>
      <w:pPr>
        <w:pStyle w:val="BookText"/>
        <w:rPr/>
      </w:pPr>
      <w:r>
        <w:rPr>
          <w:rFonts w:ascii="IRNazanin" w:hAnsi="IRNazanin" w:eastAsia="IRNazanin"/>
          <w:color w:val="111111"/>
          <w:sz w:val="28"/>
          <w:sz w:val="28"/>
          <w:szCs w:val="28"/>
          <w:rtl w:val="true"/>
          <w:lang w:bidi="fa-IR"/>
        </w:rPr>
        <w:t>چه گیرم بكف رمح خوارا 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زمین سینه درزد در زقاف</w:t>
      </w:r>
    </w:p>
    <w:p>
      <w:pPr>
        <w:pStyle w:val="BookText"/>
        <w:rPr/>
      </w:pPr>
      <w:r>
        <w:rPr>
          <w:rFonts w:ascii="IRNazanin" w:hAnsi="IRNazanin" w:eastAsia="IRNazanin"/>
          <w:color w:val="111111"/>
          <w:sz w:val="28"/>
          <w:sz w:val="28"/>
          <w:szCs w:val="28"/>
          <w:rtl w:val="true"/>
          <w:lang w:bidi="fa-IR"/>
        </w:rPr>
        <w:t>نمی لافم ای ابن سعد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انکار داری بیا و ببین</w:t>
      </w:r>
    </w:p>
    <w:p>
      <w:pPr>
        <w:pStyle w:val="BookText"/>
        <w:rPr/>
      </w:pPr>
      <w:r>
        <w:rPr>
          <w:rFonts w:ascii="IRNazanin" w:hAnsi="IRNazanin" w:eastAsia="IRNazanin"/>
          <w:color w:val="111111"/>
          <w:sz w:val="28"/>
          <w:sz w:val="28"/>
          <w:szCs w:val="28"/>
          <w:rtl w:val="true"/>
          <w:lang w:bidi="fa-IR"/>
        </w:rPr>
        <w:t>چه شمشیر کین بر کشم از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زهر شیر در بیشه آب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آنکه بر سروران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پیغمبر علی اکبرم </w:t>
      </w:r>
      <w:bookmarkStart w:id="835" w:name="pg16085_239001"/>
    </w:p>
    <w:p>
      <w:pPr>
        <w:pStyle w:val="BookText"/>
        <w:rPr/>
      </w:pPr>
      <w:bookmarkEnd w:id="835"/>
      <w:r>
        <w:rPr>
          <w:rFonts w:ascii="IRNazanin" w:hAnsi="IRNazanin" w:eastAsia="IRNazanin"/>
          <w:color w:val="111111"/>
          <w:sz w:val="28"/>
          <w:sz w:val="28"/>
          <w:szCs w:val="28"/>
          <w:rtl w:val="true"/>
          <w:lang w:bidi="fa-IR"/>
        </w:rPr>
        <w:t>چنین خون بریزم در این دشت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جهان آفرین آفرین</w:t>
      </w:r>
    </w:p>
    <w:p>
      <w:pPr>
        <w:pStyle w:val="BookText"/>
        <w:rPr/>
      </w:pPr>
      <w:r>
        <w:rPr>
          <w:rFonts w:ascii="IRNazanin" w:hAnsi="IRNazanin" w:eastAsia="IRNazanin"/>
          <w:color w:val="111111"/>
          <w:sz w:val="28"/>
          <w:sz w:val="28"/>
          <w:szCs w:val="28"/>
          <w:rtl w:val="true"/>
          <w:lang w:bidi="fa-IR"/>
        </w:rPr>
        <w:t>بگفت این و بر آن سپاه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زهل من مبارز درافکند شور</w:t>
      </w:r>
    </w:p>
    <w:p>
      <w:pPr>
        <w:pStyle w:val="Heading4"/>
        <w:numPr>
          <w:ilvl w:val="3"/>
          <w:numId w:val="1"/>
        </w:numPr>
        <w:rPr/>
      </w:pPr>
      <w:bookmarkStart w:id="836" w:name="__RefHeading___Toc504622_1280447820"/>
      <w:bookmarkStart w:id="837" w:name="_Toc314"/>
      <w:bookmarkEnd w:id="836"/>
      <w:r>
        <w:rPr>
          <w:rtl w:val="true"/>
        </w:rPr>
        <w:t>مباراة الشعر بالعربية أو تقريب معناه</w:t>
      </w:r>
      <w:bookmarkEnd w:id="837"/>
    </w:p>
    <w:p>
      <w:pPr>
        <w:pStyle w:val="BookText"/>
        <w:rPr/>
      </w:pPr>
      <w:r>
        <w:rPr>
          <w:rFonts w:ascii="Amiri" w:hAnsi="Amiri" w:eastAsia="Amiri" w:cs="Amiri"/>
          <w:color w:val="111111"/>
          <w:sz w:val="28"/>
          <w:sz w:val="28"/>
          <w:szCs w:val="28"/>
          <w:rtl w:val="true"/>
          <w:lang w:bidi="ar-SA"/>
        </w:rPr>
        <w:t>يا فرقة مُلئت بالعار 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مساوئها قد ضجّ واديها</w:t>
      </w:r>
    </w:p>
    <w:p>
      <w:pPr>
        <w:pStyle w:val="BookText"/>
        <w:rPr/>
      </w:pPr>
      <w:r>
        <w:rPr>
          <w:rFonts w:ascii="Amiri" w:hAnsi="Amiri" w:eastAsia="Amiri" w:cs="Amiri"/>
          <w:color w:val="111111"/>
          <w:sz w:val="28"/>
          <w:sz w:val="28"/>
          <w:szCs w:val="28"/>
          <w:rtl w:val="true"/>
          <w:lang w:bidi="ar-SA"/>
        </w:rPr>
        <w:t>سمّيتم الكفر إسلاماً مراغمة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الاسم من ذا العار يحميها</w:t>
      </w:r>
    </w:p>
    <w:p>
      <w:pPr>
        <w:pStyle w:val="BookText"/>
        <w:rPr/>
      </w:pPr>
      <w:r>
        <w:rPr>
          <w:rFonts w:ascii="Amiri" w:hAnsi="Amiri" w:eastAsia="Amiri" w:cs="Amiri"/>
          <w:color w:val="111111"/>
          <w:sz w:val="28"/>
          <w:sz w:val="28"/>
          <w:szCs w:val="28"/>
          <w:rtl w:val="true"/>
          <w:lang w:bidi="ar-SA"/>
        </w:rPr>
        <w:t>هل تستقيم مع الإسلام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حافظها والكفر راعيها</w:t>
      </w:r>
    </w:p>
    <w:p>
      <w:pPr>
        <w:pStyle w:val="BookText"/>
        <w:rPr/>
      </w:pPr>
      <w:r>
        <w:rPr>
          <w:rFonts w:ascii="Amiri" w:hAnsi="Amiri" w:eastAsia="Amiri" w:cs="Amiri"/>
          <w:color w:val="111111"/>
          <w:sz w:val="28"/>
          <w:sz w:val="28"/>
          <w:szCs w:val="28"/>
          <w:rtl w:val="true"/>
          <w:lang w:bidi="ar-SA"/>
        </w:rPr>
        <w:t>الشرك والبغض للمختار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المال للأحلام يصبيها</w:t>
      </w:r>
    </w:p>
    <w:p>
      <w:pPr>
        <w:pStyle w:val="BookText"/>
        <w:rPr/>
      </w:pPr>
      <w:r>
        <w:rPr>
          <w:rFonts w:ascii="Amiri" w:hAnsi="Amiri" w:eastAsia="Amiri" w:cs="Amiri"/>
          <w:color w:val="111111"/>
          <w:sz w:val="28"/>
          <w:sz w:val="28"/>
          <w:szCs w:val="28"/>
          <w:rtl w:val="true"/>
          <w:lang w:bidi="ar-SA"/>
        </w:rPr>
        <w:t>هل تجهلون بأنا من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دوحته طابت مغانيها</w:t>
      </w:r>
    </w:p>
    <w:p>
      <w:pPr>
        <w:pStyle w:val="BookText"/>
        <w:rPr/>
      </w:pPr>
      <w:r>
        <w:rPr>
          <w:rFonts w:ascii="Amiri" w:hAnsi="Amiri" w:eastAsia="Amiri" w:cs="Amiri"/>
          <w:color w:val="111111"/>
          <w:sz w:val="28"/>
          <w:sz w:val="28"/>
          <w:szCs w:val="28"/>
          <w:rtl w:val="true"/>
          <w:lang w:bidi="ar-SA"/>
        </w:rPr>
        <w:t>هل تعلمون لهذا الفرع من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قاصيها ودانيها</w:t>
      </w:r>
    </w:p>
    <w:p>
      <w:pPr>
        <w:pStyle w:val="BookText"/>
        <w:rPr/>
      </w:pPr>
      <w:r>
        <w:rPr>
          <w:rFonts w:ascii="Amiri" w:hAnsi="Amiri" w:eastAsia="Amiri" w:cs="Amiri"/>
          <w:color w:val="111111"/>
          <w:sz w:val="28"/>
          <w:sz w:val="28"/>
          <w:szCs w:val="28"/>
          <w:rtl w:val="true"/>
          <w:lang w:bidi="ar-SA"/>
        </w:rPr>
        <w:t>من زيّن العرش بالأنوار 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الملأ الأعلى لتاليها</w:t>
      </w:r>
    </w:p>
    <w:p>
      <w:pPr>
        <w:pStyle w:val="BookText"/>
        <w:rPr/>
      </w:pPr>
      <w:r>
        <w:rPr>
          <w:rFonts w:ascii="IRNazanin" w:hAnsi="IRNazanin" w:eastAsia="IRNazanin"/>
          <w:color w:val="111111"/>
          <w:sz w:val="28"/>
          <w:sz w:val="28"/>
          <w:szCs w:val="28"/>
          <w:rtl w:val="true"/>
          <w:lang w:bidi="fa-IR"/>
        </w:rPr>
        <w:t>إنّ الحسين وأبناء الحسين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للعرش زينته والله باریها</w:t>
      </w:r>
    </w:p>
    <w:p>
      <w:pPr>
        <w:pStyle w:val="BookText"/>
        <w:rPr/>
      </w:pPr>
      <w:r>
        <w:rPr>
          <w:rFonts w:ascii="Amiri" w:hAnsi="Amiri" w:eastAsia="Amiri" w:cs="Amiri"/>
          <w:color w:val="111111"/>
          <w:sz w:val="28"/>
          <w:sz w:val="28"/>
          <w:szCs w:val="28"/>
          <w:rtl w:val="true"/>
          <w:lang w:bidi="ar-SA"/>
        </w:rPr>
        <w:t>خلافة الله ليست لابن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دنس الأوغاد ينجيها</w:t>
      </w:r>
    </w:p>
    <w:p>
      <w:pPr>
        <w:pStyle w:val="BookText"/>
        <w:rPr/>
      </w:pPr>
      <w:r>
        <w:rPr>
          <w:rFonts w:ascii="Amiri" w:hAnsi="Amiri" w:eastAsia="Amiri" w:cs="Amiri"/>
          <w:color w:val="111111"/>
          <w:sz w:val="28"/>
          <w:sz w:val="28"/>
          <w:szCs w:val="28"/>
          <w:rtl w:val="true"/>
          <w:lang w:bidi="ar-SA"/>
        </w:rPr>
        <w:t>يزيد طاغية ما الرشد شيمته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شيمة خبثت قد كان يبديها</w:t>
      </w:r>
    </w:p>
    <w:p>
      <w:pPr>
        <w:pStyle w:val="BookText"/>
        <w:rPr/>
      </w:pPr>
      <w:r>
        <w:rPr>
          <w:rFonts w:ascii="Amiri" w:hAnsi="Amiri" w:eastAsia="Amiri" w:cs="Amiri"/>
          <w:color w:val="111111"/>
          <w:sz w:val="28"/>
          <w:sz w:val="28"/>
          <w:szCs w:val="28"/>
          <w:rtl w:val="true"/>
          <w:lang w:bidi="ar-SA"/>
        </w:rPr>
        <w:t>لابن الزنا العار يطويه وينشره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للخلافة يمسي حاكماً فيها</w:t>
      </w:r>
    </w:p>
    <w:p>
      <w:pPr>
        <w:pStyle w:val="BookText"/>
        <w:rPr/>
      </w:pPr>
      <w:r>
        <w:rPr>
          <w:rFonts w:ascii="Amiri" w:hAnsi="Amiri" w:eastAsia="Amiri" w:cs="Amiri"/>
          <w:color w:val="111111"/>
          <w:sz w:val="28"/>
          <w:sz w:val="28"/>
          <w:szCs w:val="28"/>
          <w:rtl w:val="true"/>
          <w:lang w:bidi="ar-SA"/>
        </w:rPr>
        <w:t>بل الحسين لها طابت 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أيّامها في حكمه تيها</w:t>
      </w:r>
    </w:p>
    <w:p>
      <w:pPr>
        <w:pStyle w:val="BookText"/>
        <w:rPr/>
      </w:pPr>
      <w:r>
        <w:rPr>
          <w:rFonts w:ascii="Amiri" w:hAnsi="Amiri" w:eastAsia="Amiri" w:cs="Amiri"/>
          <w:color w:val="111111"/>
          <w:sz w:val="28"/>
          <w:sz w:val="28"/>
          <w:szCs w:val="28"/>
          <w:rtl w:val="true"/>
          <w:lang w:bidi="ar-SA"/>
        </w:rPr>
        <w:t>ابن النبيّ رسول الله نزّههه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براه على الأكوان تنزيها</w:t>
      </w:r>
    </w:p>
    <w:p>
      <w:pPr>
        <w:pStyle w:val="BookText"/>
        <w:rPr/>
      </w:pPr>
      <w:r>
        <w:rPr>
          <w:rFonts w:ascii="Amiri" w:hAnsi="Amiri" w:eastAsia="Amiri" w:cs="Amiri"/>
          <w:color w:val="111111"/>
          <w:sz w:val="28"/>
          <w:sz w:val="28"/>
          <w:szCs w:val="28"/>
          <w:rtl w:val="true"/>
          <w:lang w:bidi="ar-SA"/>
        </w:rPr>
        <w:t>يقول جدّي رسول الله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وأرسله للخلق يحييها</w:t>
      </w:r>
    </w:p>
    <w:p>
      <w:pPr>
        <w:pStyle w:val="BookText"/>
        <w:rPr/>
      </w:pPr>
      <w:r>
        <w:rPr>
          <w:rFonts w:ascii="Amiri" w:hAnsi="Amiri" w:eastAsia="Amiri" w:cs="Amiri"/>
          <w:color w:val="111111"/>
          <w:sz w:val="28"/>
          <w:sz w:val="28"/>
          <w:szCs w:val="28"/>
          <w:rtl w:val="true"/>
          <w:lang w:bidi="ar-SA"/>
        </w:rPr>
        <w:t>فاق النبيّين في خلق وفي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في الأُفق قد فاقت دراريها</w:t>
      </w:r>
    </w:p>
    <w:p>
      <w:pPr>
        <w:pStyle w:val="BookText"/>
        <w:rPr/>
      </w:pPr>
      <w:r>
        <w:rPr>
          <w:rFonts w:ascii="Amiri" w:hAnsi="Amiri" w:eastAsia="Amiri" w:cs="Amiri"/>
          <w:color w:val="111111"/>
          <w:sz w:val="28"/>
          <w:sz w:val="28"/>
          <w:szCs w:val="28"/>
          <w:rtl w:val="true"/>
          <w:lang w:bidi="ar-SA"/>
        </w:rPr>
        <w:t>أشبهت بالنجدة الكرّار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أوّلها والسبط ثانيها</w:t>
      </w:r>
    </w:p>
    <w:p>
      <w:pPr>
        <w:pStyle w:val="BookText"/>
        <w:rPr/>
      </w:pPr>
      <w:r>
        <w:rPr>
          <w:rFonts w:ascii="Amiri" w:hAnsi="Amiri" w:eastAsia="Amiri" w:cs="Amiri"/>
          <w:color w:val="111111"/>
          <w:sz w:val="28"/>
          <w:sz w:val="28"/>
          <w:szCs w:val="28"/>
          <w:rtl w:val="true"/>
          <w:lang w:bidi="ar-SA"/>
        </w:rPr>
        <w:t>كذي الفقار يدي في الحرب حاصدة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مثل بري النبت تبريها</w:t>
      </w:r>
    </w:p>
    <w:p>
      <w:pPr>
        <w:pStyle w:val="BookText"/>
        <w:rPr/>
      </w:pPr>
      <w:r>
        <w:rPr>
          <w:rFonts w:ascii="Amiri" w:hAnsi="Amiri" w:eastAsia="Amiri" w:cs="Amiri"/>
          <w:color w:val="111111"/>
          <w:sz w:val="28"/>
          <w:sz w:val="28"/>
          <w:szCs w:val="28"/>
          <w:rtl w:val="true"/>
          <w:lang w:bidi="ar-SA"/>
        </w:rPr>
        <w:t>سجيّة الأب إرث الابن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الله للأبرار يعطيها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عاش بين ليوث الغاب من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في الغاب غير الروح يرديها </w:t>
      </w:r>
      <w:bookmarkStart w:id="838" w:name="pg16085_239003"/>
    </w:p>
    <w:p>
      <w:pPr>
        <w:pStyle w:val="BookText"/>
        <w:rPr/>
      </w:pPr>
      <w:bookmarkEnd w:id="838"/>
      <w:r>
        <w:rPr>
          <w:rFonts w:ascii="Amiri" w:hAnsi="Amiri" w:eastAsia="Amiri" w:cs="Amiri"/>
          <w:color w:val="111111"/>
          <w:sz w:val="28"/>
          <w:sz w:val="28"/>
          <w:szCs w:val="28"/>
          <w:rtl w:val="true"/>
          <w:lang w:bidi="ar-SA"/>
        </w:rPr>
        <w:t>فالرمح للطعن إن سددته عصفت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زلازل في الجبال الشمّ تفنيها</w:t>
      </w:r>
    </w:p>
    <w:p>
      <w:pPr>
        <w:pStyle w:val="BookText"/>
        <w:rPr/>
      </w:pPr>
      <w:r>
        <w:rPr>
          <w:rFonts w:ascii="IRNazanin" w:hAnsi="IRNazanin" w:eastAsia="IRNazanin"/>
          <w:color w:val="111111"/>
          <w:sz w:val="28"/>
          <w:sz w:val="28"/>
          <w:szCs w:val="28"/>
          <w:rtl w:val="true"/>
          <w:lang w:bidi="fa-IR"/>
        </w:rPr>
        <w:t>یا نغل سعد إذا الأطماع 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الحقيقة للعينين تجليها</w:t>
      </w:r>
    </w:p>
    <w:p>
      <w:pPr>
        <w:pStyle w:val="BookText"/>
        <w:rPr/>
      </w:pPr>
      <w:r>
        <w:rPr>
          <w:rFonts w:ascii="Amiri" w:hAnsi="Amiri" w:eastAsia="Amiri" w:cs="Amiri"/>
          <w:color w:val="111111"/>
          <w:sz w:val="28"/>
          <w:sz w:val="28"/>
          <w:szCs w:val="28"/>
          <w:rtl w:val="true"/>
          <w:lang w:bidi="ar-SA"/>
        </w:rPr>
        <w:t>هلمّ وانظر إلى القتلى مكدّسة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ومالها غير علم الله يحصيها</w:t>
      </w:r>
    </w:p>
    <w:p>
      <w:pPr>
        <w:pStyle w:val="BookText"/>
        <w:rPr/>
      </w:pPr>
      <w:r>
        <w:rPr>
          <w:rFonts w:ascii="Amiri" w:hAnsi="Amiri" w:eastAsia="Amiri" w:cs="Amiri"/>
          <w:color w:val="111111"/>
          <w:sz w:val="28"/>
          <w:sz w:val="28"/>
          <w:szCs w:val="28"/>
          <w:rtl w:val="true"/>
          <w:lang w:bidi="ar-SA"/>
        </w:rPr>
        <w:t>لئن هززت بكفّي السيف منتضياً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مهجته كالماء أجريها</w:t>
      </w:r>
    </w:p>
    <w:p>
      <w:pPr>
        <w:pStyle w:val="BookText"/>
        <w:rPr/>
      </w:pPr>
      <w:r>
        <w:rPr>
          <w:rFonts w:ascii="Amiri" w:hAnsi="Amiri" w:eastAsia="Amiri" w:cs="Amiri"/>
          <w:color w:val="111111"/>
          <w:sz w:val="28"/>
          <w:sz w:val="28"/>
          <w:szCs w:val="28"/>
          <w:rtl w:val="true"/>
          <w:lang w:bidi="ar-SA"/>
        </w:rPr>
        <w:t>وإنّني الأكبر المعروف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خير الورى في الآل أحكيها</w:t>
      </w:r>
    </w:p>
    <w:p>
      <w:pPr>
        <w:pStyle w:val="BookText"/>
        <w:rPr/>
      </w:pPr>
      <w:r>
        <w:rPr>
          <w:rFonts w:ascii="Amiri" w:hAnsi="Amiri" w:eastAsia="Amiri" w:cs="Amiri"/>
          <w:color w:val="111111"/>
          <w:sz w:val="28"/>
          <w:sz w:val="28"/>
          <w:szCs w:val="28"/>
          <w:rtl w:val="true"/>
          <w:lang w:bidi="ar-SA"/>
        </w:rPr>
        <w:t>دمائكم حين يفري السيف هامكم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مثل سيول الماء أجريها</w:t>
      </w:r>
    </w:p>
    <w:p>
      <w:pPr>
        <w:pStyle w:val="BookText"/>
        <w:rPr/>
      </w:pPr>
      <w:r>
        <w:rPr>
          <w:rFonts w:ascii="Amiri" w:hAnsi="Amiri" w:eastAsia="Amiri" w:cs="Amiri"/>
          <w:color w:val="111111"/>
          <w:sz w:val="28"/>
          <w:sz w:val="28"/>
          <w:szCs w:val="28"/>
          <w:rtl w:val="true"/>
          <w:lang w:bidi="ar-SA"/>
        </w:rPr>
        <w:t>هل من يبارزني نادى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ليس غير القرم يلقيها</w:t>
      </w:r>
    </w:p>
    <w:p>
      <w:pPr>
        <w:pStyle w:val="Heading4"/>
        <w:numPr>
          <w:ilvl w:val="3"/>
          <w:numId w:val="1"/>
        </w:numPr>
        <w:rPr/>
      </w:pPr>
      <w:bookmarkStart w:id="839" w:name="__RefHeading___Toc504624_1280447820"/>
      <w:bookmarkStart w:id="840" w:name="_Toc315"/>
      <w:bookmarkEnd w:id="839"/>
      <w:r>
        <w:rPr>
          <w:rtl w:val="true"/>
        </w:rPr>
        <w:t>الأُستاذ كاشمري</w:t>
      </w:r>
      <w:bookmarkEnd w:id="840"/>
    </w:p>
    <w:p>
      <w:pPr>
        <w:pStyle w:val="BookText"/>
        <w:rPr/>
      </w:pPr>
      <w:r>
        <w:rPr>
          <w:rFonts w:ascii="Amiri" w:hAnsi="Amiri" w:eastAsia="Amiri" w:cs="Amiri"/>
          <w:color w:val="111111"/>
          <w:sz w:val="28"/>
          <w:sz w:val="28"/>
          <w:szCs w:val="28"/>
          <w:rtl w:val="true"/>
          <w:lang w:bidi="ar-SA"/>
        </w:rPr>
        <w:t xml:space="preserve">قال في مشكاة الجنان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زبرج خیمه طالع شد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جمال بي مثالي</w:t>
      </w:r>
    </w:p>
    <w:p>
      <w:pPr>
        <w:pStyle w:val="BookText"/>
        <w:rPr/>
      </w:pPr>
      <w:r>
        <w:rPr>
          <w:rFonts w:ascii="IRNazanin" w:hAnsi="IRNazanin" w:eastAsia="IRNazanin"/>
          <w:color w:val="111111"/>
          <w:sz w:val="28"/>
          <w:sz w:val="28"/>
          <w:szCs w:val="28"/>
          <w:rtl w:val="true"/>
          <w:lang w:bidi="fa-IR"/>
        </w:rPr>
        <w:t>جمالی مطلع انوار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مهر چرخ شهریاری</w:t>
      </w:r>
    </w:p>
    <w:p>
      <w:pPr>
        <w:pStyle w:val="BookText"/>
        <w:rPr/>
      </w:pPr>
      <w:r>
        <w:rPr>
          <w:rFonts w:ascii="IRNazanin" w:hAnsi="IRNazanin" w:eastAsia="IRNazanin"/>
          <w:color w:val="111111"/>
          <w:sz w:val="28"/>
          <w:sz w:val="28"/>
          <w:szCs w:val="28"/>
          <w:rtl w:val="true"/>
          <w:lang w:bidi="fa-IR"/>
        </w:rPr>
        <w:t>جمالی چشم بد از جسم وی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نرجس پیش چشمش بود رنجور</w:t>
      </w:r>
    </w:p>
    <w:p>
      <w:pPr>
        <w:pStyle w:val="BookText"/>
        <w:rPr/>
      </w:pPr>
      <w:r>
        <w:rPr>
          <w:rFonts w:ascii="IRNazanin" w:hAnsi="IRNazanin" w:eastAsia="IRNazanin"/>
          <w:color w:val="111111"/>
          <w:sz w:val="28"/>
          <w:sz w:val="28"/>
          <w:szCs w:val="28"/>
          <w:rtl w:val="true"/>
          <w:lang w:bidi="fa-IR"/>
        </w:rPr>
        <w:t>جمالی آیت کردار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شبیه پیامبر</w:t>
      </w:r>
    </w:p>
    <w:p>
      <w:pPr>
        <w:pStyle w:val="BookText"/>
        <w:rPr/>
      </w:pPr>
      <w:r>
        <w:rPr>
          <w:rFonts w:ascii="IRNazanin" w:hAnsi="IRNazanin" w:eastAsia="IRNazanin"/>
          <w:color w:val="111111"/>
          <w:sz w:val="28"/>
          <w:sz w:val="28"/>
          <w:szCs w:val="28"/>
          <w:rtl w:val="true"/>
          <w:lang w:bidi="fa-IR"/>
        </w:rPr>
        <w:t>جمالي جامع الجمع نکوئی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متّصف بر نیک روئی</w:t>
      </w:r>
    </w:p>
    <w:p>
      <w:pPr>
        <w:pStyle w:val="BookText"/>
        <w:rPr/>
      </w:pPr>
      <w:r>
        <w:rPr>
          <w:rFonts w:ascii="IRNazanin" w:hAnsi="IRNazanin" w:eastAsia="IRNazanin"/>
          <w:color w:val="111111"/>
          <w:sz w:val="28"/>
          <w:sz w:val="28"/>
          <w:szCs w:val="28"/>
          <w:rtl w:val="true"/>
          <w:lang w:bidi="fa-IR"/>
        </w:rPr>
        <w:t>بگرد عارضش خطّی دمیده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نسخ بر یوسد کشیده</w:t>
      </w:r>
    </w:p>
    <w:p>
      <w:pPr>
        <w:pStyle w:val="BookText"/>
        <w:rPr/>
      </w:pPr>
      <w:r>
        <w:rPr>
          <w:rFonts w:ascii="IRNazanin" w:hAnsi="IRNazanin" w:eastAsia="IRNazanin"/>
          <w:color w:val="111111"/>
          <w:sz w:val="28"/>
          <w:sz w:val="28"/>
          <w:szCs w:val="28"/>
          <w:rtl w:val="true"/>
          <w:lang w:bidi="fa-IR"/>
        </w:rPr>
        <w:t>سهی سروی زبستان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فرموده از قامت قیامت</w:t>
      </w:r>
    </w:p>
    <w:p>
      <w:pPr>
        <w:pStyle w:val="BookText"/>
        <w:rPr/>
      </w:pPr>
      <w:r>
        <w:rPr>
          <w:rFonts w:ascii="IRNazanin" w:hAnsi="IRNazanin" w:eastAsia="IRNazanin"/>
          <w:color w:val="111111"/>
          <w:sz w:val="28"/>
          <w:sz w:val="28"/>
          <w:szCs w:val="28"/>
          <w:rtl w:val="true"/>
          <w:lang w:bidi="fa-IR"/>
        </w:rPr>
        <w:t>نه تنها معترف زحسن او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گفت شاهی در خور اوست</w:t>
      </w:r>
    </w:p>
    <w:p>
      <w:pPr>
        <w:pStyle w:val="BookText"/>
        <w:rPr/>
      </w:pPr>
      <w:r>
        <w:rPr>
          <w:rFonts w:ascii="IRNazanin" w:hAnsi="IRNazanin" w:eastAsia="IRNazanin"/>
          <w:color w:val="111111"/>
          <w:sz w:val="28"/>
          <w:sz w:val="28"/>
          <w:szCs w:val="28"/>
          <w:rtl w:val="true"/>
          <w:lang w:bidi="fa-IR"/>
        </w:rPr>
        <w:t>براه عشق در عهد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عازم برای جانفشانی</w:t>
      </w:r>
    </w:p>
    <w:p>
      <w:pPr>
        <w:pStyle w:val="BookText"/>
        <w:rPr/>
      </w:pPr>
      <w:r>
        <w:rPr>
          <w:rFonts w:ascii="IRNazanin" w:hAnsi="IRNazanin" w:eastAsia="IRNazanin"/>
          <w:color w:val="111111"/>
          <w:sz w:val="28"/>
          <w:sz w:val="28"/>
          <w:szCs w:val="28"/>
          <w:rtl w:val="true"/>
          <w:lang w:bidi="fa-IR"/>
        </w:rPr>
        <w:t>روان شد سوی میدان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پیغمبر به معراج شهادت</w:t>
      </w:r>
    </w:p>
    <w:p>
      <w:pPr>
        <w:pStyle w:val="Heading4"/>
        <w:numPr>
          <w:ilvl w:val="3"/>
          <w:numId w:val="1"/>
        </w:numPr>
        <w:rPr/>
      </w:pPr>
      <w:bookmarkStart w:id="841" w:name="__RefHeading___Toc504626_1280447820"/>
      <w:bookmarkStart w:id="842" w:name="_Toc316"/>
      <w:bookmarkEnd w:id="841"/>
      <w:r>
        <w:rPr>
          <w:rtl w:val="true"/>
        </w:rPr>
        <w:t>مباراة القطعة بالعربيّة أو تقريب معناها</w:t>
      </w:r>
      <w:bookmarkEnd w:id="842"/>
    </w:p>
    <w:p>
      <w:pPr>
        <w:pStyle w:val="BookText"/>
        <w:rPr/>
      </w:pPr>
      <w:r>
        <w:rPr>
          <w:rFonts w:ascii="Amiri" w:hAnsi="Amiri" w:eastAsia="Amiri" w:cs="Amiri"/>
          <w:color w:val="111111"/>
          <w:sz w:val="28"/>
          <w:sz w:val="28"/>
          <w:szCs w:val="28"/>
          <w:rtl w:val="true"/>
          <w:lang w:bidi="ar-SA"/>
        </w:rPr>
        <w:t>جمال بدى من بروج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الإله الذي جمّله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وأكمل من نوره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في الخلق إذ كمّله </w:t>
      </w:r>
      <w:bookmarkStart w:id="843" w:name="pg16085_239005"/>
    </w:p>
    <w:p>
      <w:pPr>
        <w:pStyle w:val="BookText"/>
        <w:rPr/>
      </w:pPr>
      <w:bookmarkEnd w:id="843"/>
      <w:r>
        <w:rPr>
          <w:rFonts w:ascii="Amiri" w:hAnsi="Amiri" w:eastAsia="Amiri" w:cs="Amiri"/>
          <w:color w:val="111111"/>
          <w:sz w:val="28"/>
          <w:sz w:val="28"/>
          <w:szCs w:val="28"/>
          <w:rtl w:val="true"/>
          <w:lang w:bidi="ar-SA"/>
        </w:rPr>
        <w:t>بطرف سبى فيه سحر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أسجد النرجس الغضّ له</w:t>
      </w:r>
    </w:p>
    <w:p>
      <w:pPr>
        <w:pStyle w:val="BookText"/>
        <w:rPr/>
      </w:pPr>
      <w:r>
        <w:rPr>
          <w:rFonts w:ascii="Amiri" w:hAnsi="Amiri" w:eastAsia="Amiri" w:cs="Amiri"/>
          <w:color w:val="111111"/>
          <w:sz w:val="28"/>
          <w:sz w:val="28"/>
          <w:szCs w:val="28"/>
          <w:rtl w:val="true"/>
          <w:lang w:bidi="ar-SA"/>
        </w:rPr>
        <w:t>حماه الإله من الحاسدين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أعين الخلق أن تشمله</w:t>
      </w:r>
    </w:p>
    <w:p>
      <w:pPr>
        <w:pStyle w:val="BookText"/>
        <w:rPr/>
      </w:pPr>
      <w:r>
        <w:rPr>
          <w:rFonts w:ascii="Amiri" w:hAnsi="Amiri" w:eastAsia="Amiri" w:cs="Amiri"/>
          <w:color w:val="111111"/>
          <w:sz w:val="28"/>
          <w:sz w:val="28"/>
          <w:szCs w:val="28"/>
          <w:rtl w:val="true"/>
          <w:lang w:bidi="ar-SA"/>
        </w:rPr>
        <w:t>وسوّاه آيته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شبه المصطفى مثّله</w:t>
      </w:r>
    </w:p>
    <w:p>
      <w:pPr>
        <w:pStyle w:val="BookText"/>
        <w:rPr/>
      </w:pPr>
      <w:r>
        <w:rPr>
          <w:rFonts w:ascii="Amiri" w:hAnsi="Amiri" w:eastAsia="Amiri" w:cs="Amiri"/>
          <w:color w:val="111111"/>
          <w:sz w:val="28"/>
          <w:sz w:val="28"/>
          <w:szCs w:val="28"/>
          <w:rtl w:val="true"/>
          <w:lang w:bidi="ar-SA"/>
        </w:rPr>
        <w:t>وقد جمع الخير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جمعت وردة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وحاز المحاسن غير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حسن له منزله</w:t>
      </w:r>
    </w:p>
    <w:p>
      <w:pPr>
        <w:pStyle w:val="BookText"/>
        <w:rPr/>
      </w:pPr>
      <w:r>
        <w:rPr>
          <w:rFonts w:ascii="Amiri" w:hAnsi="Amiri" w:eastAsia="Amiri" w:cs="Amiri"/>
          <w:color w:val="111111"/>
          <w:sz w:val="28"/>
          <w:sz w:val="28"/>
          <w:szCs w:val="28"/>
          <w:rtl w:val="true"/>
          <w:lang w:bidi="ar-SA"/>
        </w:rPr>
        <w:t>ودبّت ستائر خطّ 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وأضحت على يوسف مسدله</w:t>
      </w:r>
    </w:p>
    <w:p>
      <w:pPr>
        <w:pStyle w:val="BookText"/>
        <w:rPr/>
      </w:pPr>
      <w:r>
        <w:rPr>
          <w:rFonts w:ascii="IRNazanin" w:hAnsi="IRNazanin" w:eastAsia="IRNazanin"/>
          <w:color w:val="111111"/>
          <w:sz w:val="28"/>
          <w:sz w:val="28"/>
          <w:szCs w:val="28"/>
          <w:rtl w:val="true"/>
          <w:lang w:bidi="fa-IR"/>
        </w:rPr>
        <w:t>وقامته مثل سرو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النبوّه مسترسله</w:t>
      </w:r>
    </w:p>
    <w:p>
      <w:pPr>
        <w:pStyle w:val="BookText"/>
        <w:rPr/>
      </w:pPr>
      <w:r>
        <w:rPr>
          <w:rFonts w:ascii="Amiri" w:hAnsi="Amiri" w:eastAsia="Amiri" w:cs="Amiri"/>
          <w:color w:val="111111"/>
          <w:sz w:val="28"/>
          <w:sz w:val="28"/>
          <w:szCs w:val="28"/>
          <w:rtl w:val="true"/>
          <w:lang w:bidi="ar-SA"/>
        </w:rPr>
        <w:t>به جنّ شانئه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به من عليّ وله</w:t>
      </w:r>
    </w:p>
    <w:p>
      <w:pPr>
        <w:pStyle w:val="BookText"/>
        <w:rPr/>
      </w:pPr>
      <w:r>
        <w:rPr>
          <w:rFonts w:ascii="Amiri" w:hAnsi="Amiri" w:eastAsia="Amiri" w:cs="Amiri"/>
          <w:color w:val="111111"/>
          <w:sz w:val="28"/>
          <w:sz w:val="28"/>
          <w:szCs w:val="28"/>
          <w:rtl w:val="true"/>
          <w:lang w:bidi="ar-SA"/>
        </w:rPr>
        <w:t>فتًى عشق القتل دون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فيالفتًى عاشق مقتله</w:t>
      </w:r>
    </w:p>
    <w:p>
      <w:pPr>
        <w:pStyle w:val="BookText"/>
        <w:rPr/>
      </w:pPr>
      <w:r>
        <w:rPr>
          <w:rFonts w:ascii="Amiri" w:hAnsi="Amiri" w:eastAsia="Amiri" w:cs="Amiri"/>
          <w:color w:val="111111"/>
          <w:sz w:val="28"/>
          <w:sz w:val="28"/>
          <w:szCs w:val="28"/>
          <w:rtl w:val="true"/>
          <w:lang w:bidi="ar-SA"/>
        </w:rPr>
        <w:t>لذاك تحدر يوم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كصاعقة مرسله</w:t>
      </w:r>
    </w:p>
    <w:p>
      <w:pPr>
        <w:pStyle w:val="Heading4"/>
        <w:numPr>
          <w:ilvl w:val="3"/>
          <w:numId w:val="1"/>
        </w:numPr>
        <w:rPr/>
      </w:pPr>
      <w:bookmarkStart w:id="844" w:name="__RefHeading___Toc504628_1280447820"/>
      <w:bookmarkStart w:id="845" w:name="_Toc317"/>
      <w:bookmarkEnd w:id="844"/>
      <w:r>
        <w:rPr>
          <w:rtl w:val="true"/>
        </w:rPr>
        <w:t>جودی</w:t>
      </w:r>
      <w:bookmarkEnd w:id="845"/>
    </w:p>
    <w:p>
      <w:pPr>
        <w:pStyle w:val="BookText"/>
        <w:rPr/>
      </w:pPr>
      <w:r>
        <w:rPr>
          <w:rFonts w:ascii="IRNazanin" w:hAnsi="IRNazanin" w:eastAsia="IRNazanin"/>
          <w:color w:val="111111"/>
          <w:sz w:val="28"/>
          <w:sz w:val="28"/>
          <w:szCs w:val="28"/>
          <w:rtl w:val="true"/>
          <w:lang w:bidi="fa-IR"/>
        </w:rPr>
        <w:t>روان بجانب میدان علی اکبر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بدیده لیلی زشب سیه تر شد</w:t>
      </w:r>
    </w:p>
    <w:p>
      <w:pPr>
        <w:pStyle w:val="BookText"/>
        <w:rPr/>
      </w:pPr>
      <w:r>
        <w:rPr>
          <w:rFonts w:ascii="IRNazanin" w:hAnsi="IRNazanin" w:eastAsia="IRNazanin"/>
          <w:color w:val="111111"/>
          <w:sz w:val="28"/>
          <w:sz w:val="28"/>
          <w:szCs w:val="28"/>
          <w:rtl w:val="true"/>
          <w:lang w:bidi="fa-IR"/>
        </w:rPr>
        <w:t xml:space="preserve">چه برشد از افق خیمه همچه بدر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زپرتو رخسار او منوّر شد</w:t>
      </w:r>
    </w:p>
    <w:p>
      <w:pPr>
        <w:pStyle w:val="BookText"/>
        <w:rPr/>
      </w:pPr>
      <w:r>
        <w:rPr>
          <w:rFonts w:ascii="IRNazanin" w:hAnsi="IRNazanin" w:eastAsia="IRNazanin"/>
          <w:color w:val="111111"/>
          <w:sz w:val="28"/>
          <w:sz w:val="28"/>
          <w:szCs w:val="28"/>
          <w:rtl w:val="true"/>
          <w:lang w:bidi="fa-IR"/>
        </w:rPr>
        <w:t>به پیش چشم پدر شد چه در خرامیدن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حسین زخوناب دیده احمر شد</w:t>
      </w:r>
    </w:p>
    <w:p>
      <w:pPr>
        <w:pStyle w:val="BookText"/>
        <w:rPr/>
      </w:pPr>
      <w:r>
        <w:rPr>
          <w:rFonts w:ascii="IRNazanin" w:hAnsi="IRNazanin" w:eastAsia="IRNazanin"/>
          <w:color w:val="111111"/>
          <w:sz w:val="28"/>
          <w:sz w:val="28"/>
          <w:szCs w:val="28"/>
          <w:rtl w:val="true"/>
          <w:lang w:bidi="fa-IR"/>
        </w:rPr>
        <w:t>بکف گرفته چه تیغ و نشست چون بعقاب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گفته که حیدر سوار دلدل شد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مقابل آن قوم کینه جو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زیاد شما را حدیث محشر شد </w:t>
      </w:r>
    </w:p>
    <w:p>
      <w:pPr>
        <w:pStyle w:val="BookText"/>
        <w:rPr/>
      </w:pPr>
      <w:r>
        <w:rPr>
          <w:rFonts w:ascii="IRNazanin" w:hAnsi="IRNazanin" w:eastAsia="IRNazanin"/>
          <w:color w:val="111111"/>
          <w:sz w:val="28"/>
          <w:sz w:val="28"/>
          <w:szCs w:val="28"/>
          <w:rtl w:val="true"/>
          <w:lang w:bidi="fa-IR"/>
        </w:rPr>
        <w:t>کشید تیغ چنان تاخ بریساز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ایسر ایمن و ایمن زتیغش ایسر شد</w:t>
      </w:r>
    </w:p>
    <w:p>
      <w:pPr>
        <w:pStyle w:val="BookText"/>
        <w:rPr/>
      </w:pPr>
      <w:r>
        <w:rPr>
          <w:rFonts w:ascii="IRNazanin" w:hAnsi="IRNazanin" w:eastAsia="IRNazanin"/>
          <w:color w:val="111111"/>
          <w:sz w:val="28"/>
          <w:sz w:val="28"/>
          <w:szCs w:val="28"/>
          <w:rtl w:val="true"/>
          <w:lang w:bidi="fa-IR"/>
        </w:rPr>
        <w:t>ولی دریغ که آن جسم نازنین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ناوک و تیر سنان و خنجر شد</w:t>
      </w:r>
    </w:p>
    <w:p>
      <w:pPr>
        <w:pStyle w:val="BookText"/>
        <w:rPr/>
      </w:pPr>
      <w:r>
        <w:rPr>
          <w:rFonts w:ascii="IRNazanin" w:hAnsi="IRNazanin" w:eastAsia="IRNazanin"/>
          <w:color w:val="111111"/>
          <w:sz w:val="28"/>
          <w:sz w:val="28"/>
          <w:szCs w:val="28"/>
          <w:rtl w:val="true"/>
          <w:lang w:bidi="fa-IR"/>
        </w:rPr>
        <w:t>ستاره شد بدر خیمه و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پاره پاره تن شاهزاده اکبر شد</w:t>
      </w:r>
    </w:p>
    <w:p>
      <w:pPr>
        <w:pStyle w:val="BookText"/>
        <w:rPr/>
      </w:pPr>
      <w:r>
        <w:rPr>
          <w:rFonts w:ascii="IRNazanin" w:hAnsi="IRNazanin" w:eastAsia="IRNazanin"/>
          <w:color w:val="111111"/>
          <w:sz w:val="28"/>
          <w:sz w:val="28"/>
          <w:szCs w:val="28"/>
          <w:rtl w:val="true"/>
          <w:lang w:bidi="fa-IR"/>
        </w:rPr>
        <w:t>بگریه گفت پدر جان تو را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وعده دیدار روز محشر شد</w:t>
      </w:r>
    </w:p>
    <w:p>
      <w:pPr>
        <w:pStyle w:val="BookText"/>
        <w:rPr/>
      </w:pPr>
      <w:r>
        <w:rPr>
          <w:rFonts w:ascii="Amiri" w:hAnsi="Amiri" w:eastAsia="Amiri" w:cs="Amiri"/>
          <w:color w:val="111111"/>
          <w:sz w:val="28"/>
          <w:sz w:val="28"/>
          <w:szCs w:val="28"/>
          <w:rtl w:val="true"/>
          <w:lang w:bidi="ar-SA"/>
        </w:rPr>
        <w:t>مباراة الشعر بالعربيّة أو تقريب المعنى</w:t>
      </w:r>
    </w:p>
    <w:p>
      <w:pPr>
        <w:pStyle w:val="BookText"/>
        <w:rPr/>
      </w:pPr>
      <w:r>
        <w:rPr>
          <w:rFonts w:ascii="Amiri" w:hAnsi="Amiri" w:eastAsia="Amiri" w:cs="Amiri"/>
          <w:color w:val="111111"/>
          <w:sz w:val="28"/>
          <w:sz w:val="28"/>
          <w:szCs w:val="28"/>
          <w:rtl w:val="true"/>
          <w:lang w:bidi="ar-SA"/>
        </w:rPr>
        <w:t>ومذ ركب ابن ليلى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 فيهم رقش الصلال</w:t>
      </w:r>
    </w:p>
    <w:p>
      <w:pPr>
        <w:pStyle w:val="BookText"/>
        <w:rPr/>
      </w:pPr>
      <w:r>
        <w:rPr>
          <w:rFonts w:ascii="Amiri" w:hAnsi="Amiri" w:eastAsia="Amiri" w:cs="Amiri"/>
          <w:color w:val="111111"/>
          <w:sz w:val="28"/>
          <w:sz w:val="28"/>
          <w:szCs w:val="28"/>
          <w:rtl w:val="true"/>
          <w:lang w:bidi="ar-SA"/>
        </w:rPr>
        <w:t>فزاد نهارها حزناً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بظلمته على سود الليالي</w:t>
      </w:r>
    </w:p>
    <w:p>
      <w:pPr>
        <w:pStyle w:val="BookText"/>
        <w:rPr/>
      </w:pPr>
      <w:r>
        <w:rPr>
          <w:rFonts w:ascii="Amiri" w:hAnsi="Amiri" w:eastAsia="Amiri" w:cs="Amiri"/>
          <w:color w:val="111111"/>
          <w:sz w:val="28"/>
          <w:sz w:val="28"/>
          <w:szCs w:val="28"/>
          <w:rtl w:val="true"/>
          <w:lang w:bidi="ar-SA"/>
        </w:rPr>
        <w:t>بدى من أُفق خيمته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ازدانت سماء بالهلال</w:t>
      </w:r>
    </w:p>
    <w:p>
      <w:pPr>
        <w:pStyle w:val="BookText"/>
        <w:rPr/>
      </w:pPr>
      <w:r>
        <w:rPr>
          <w:rFonts w:ascii="Amiri" w:hAnsi="Amiri" w:eastAsia="Amiri" w:cs="Amiri"/>
          <w:color w:val="111111"/>
          <w:sz w:val="28"/>
          <w:sz w:val="28"/>
          <w:szCs w:val="28"/>
          <w:rtl w:val="true"/>
          <w:lang w:bidi="ar-SA"/>
        </w:rPr>
        <w:t>وشعّ من الخيام كأنّ شمساً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من سما هذا الجمال</w:t>
      </w:r>
    </w:p>
    <w:p>
      <w:pPr>
        <w:pStyle w:val="BookText"/>
        <w:rPr/>
      </w:pPr>
      <w:r>
        <w:rPr>
          <w:rFonts w:ascii="Amiri" w:hAnsi="Amiri" w:eastAsia="Amiri" w:cs="Amiri"/>
          <w:color w:val="111111"/>
          <w:sz w:val="28"/>
          <w:sz w:val="28"/>
          <w:szCs w:val="28"/>
          <w:rtl w:val="true"/>
          <w:lang w:bidi="ar-SA"/>
        </w:rPr>
        <w:t>وحين رآه والده مغيراً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بالدمع حالاً بعد حال</w:t>
      </w:r>
    </w:p>
    <w:p>
      <w:pPr>
        <w:pStyle w:val="BookText"/>
        <w:rPr/>
      </w:pPr>
      <w:r>
        <w:rPr>
          <w:rFonts w:ascii="Amiri" w:hAnsi="Amiri" w:eastAsia="Amiri" w:cs="Amiri"/>
          <w:color w:val="111111"/>
          <w:sz w:val="28"/>
          <w:sz w:val="28"/>
          <w:szCs w:val="28"/>
          <w:rtl w:val="true"/>
          <w:lang w:bidi="ar-SA"/>
        </w:rPr>
        <w:t>وما هي أدمع تجري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من عينه إبر المسال</w:t>
      </w:r>
    </w:p>
    <w:p>
      <w:pPr>
        <w:pStyle w:val="BookText"/>
        <w:rPr/>
      </w:pPr>
      <w:r>
        <w:rPr>
          <w:rFonts w:ascii="Amiri" w:hAnsi="Amiri" w:eastAsia="Amiri" w:cs="Amiri"/>
          <w:color w:val="111111"/>
          <w:sz w:val="28"/>
          <w:sz w:val="28"/>
          <w:szCs w:val="28"/>
          <w:rtl w:val="true"/>
          <w:lang w:bidi="ar-SA"/>
        </w:rPr>
        <w:t>تجلّى حيدر الكرّار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قرن المثال إلى المثال</w:t>
      </w:r>
    </w:p>
    <w:p>
      <w:pPr>
        <w:pStyle w:val="BookText"/>
        <w:rPr/>
      </w:pPr>
      <w:r>
        <w:rPr>
          <w:rFonts w:ascii="Amiri" w:hAnsi="Amiri" w:eastAsia="Amiri" w:cs="Amiri"/>
          <w:color w:val="111111"/>
          <w:sz w:val="28"/>
          <w:sz w:val="28"/>
          <w:szCs w:val="28"/>
          <w:rtl w:val="true"/>
          <w:lang w:bidi="ar-SA"/>
        </w:rPr>
        <w:t>وأقبل نحوهم فكأنّ حشراً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تحت مشتجر العوالي</w:t>
      </w:r>
    </w:p>
    <w:p>
      <w:pPr>
        <w:pStyle w:val="BookText"/>
        <w:rPr/>
      </w:pPr>
      <w:r>
        <w:rPr>
          <w:rFonts w:ascii="Amiri" w:hAnsi="Amiri" w:eastAsia="Amiri" w:cs="Amiri"/>
          <w:color w:val="111111"/>
          <w:sz w:val="28"/>
          <w:sz w:val="28"/>
          <w:szCs w:val="28"/>
          <w:rtl w:val="true"/>
          <w:lang w:bidi="ar-SA"/>
        </w:rPr>
        <w:t>وفي تيه الطفوف هو وا وضلّوا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يدروا يميناً من شمال</w:t>
      </w:r>
    </w:p>
    <w:p>
      <w:pPr>
        <w:pStyle w:val="BookText"/>
        <w:rPr/>
      </w:pPr>
      <w:r>
        <w:rPr>
          <w:rFonts w:ascii="Amiri" w:hAnsi="Amiri" w:eastAsia="Amiri" w:cs="Amiri"/>
          <w:color w:val="111111"/>
          <w:sz w:val="28"/>
          <w:sz w:val="28"/>
          <w:szCs w:val="28"/>
          <w:rtl w:val="true"/>
          <w:lang w:bidi="ar-SA"/>
        </w:rPr>
        <w:t>وفلّ الليث جمعهم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تقصّده الثعالب بالنصال</w:t>
      </w:r>
    </w:p>
    <w:p>
      <w:pPr>
        <w:pStyle w:val="BookText"/>
        <w:rPr/>
      </w:pPr>
      <w:r>
        <w:rPr>
          <w:rFonts w:ascii="Amiri" w:hAnsi="Amiri" w:eastAsia="Amiri" w:cs="Amiri"/>
          <w:color w:val="111111"/>
          <w:sz w:val="28"/>
          <w:sz w:val="28"/>
          <w:szCs w:val="28"/>
          <w:rtl w:val="true"/>
          <w:lang w:bidi="ar-SA"/>
        </w:rPr>
        <w:t>تعاوى الوحش ينهش فيه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 شلوه فوق الرمال</w:t>
      </w:r>
    </w:p>
    <w:p>
      <w:pPr>
        <w:pStyle w:val="BookText"/>
        <w:rPr/>
      </w:pPr>
      <w:r>
        <w:rPr>
          <w:rFonts w:ascii="Amiri" w:hAnsi="Amiri" w:eastAsia="Amiri" w:cs="Amiri"/>
          <w:color w:val="111111"/>
          <w:sz w:val="28"/>
          <w:sz w:val="28"/>
          <w:szCs w:val="28"/>
          <w:rtl w:val="true"/>
          <w:lang w:bidi="ar-SA"/>
        </w:rPr>
        <w:t>رآه السبط منجدلاً 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أعضائه سوح النضال</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بكاه وقال يا ولدي وداعاً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ستحضى عند جدّك بالوصال </w:t>
      </w:r>
      <w:bookmarkStart w:id="846" w:name="pg16085_239009"/>
    </w:p>
    <w:p>
      <w:pPr>
        <w:pStyle w:val="BookText"/>
        <w:rPr/>
      </w:pPr>
      <w:bookmarkEnd w:id="846"/>
      <w:r>
        <w:rPr>
          <w:rFonts w:ascii="Amiri" w:hAnsi="Amiri" w:eastAsia="Amiri" w:cs="Amiri"/>
          <w:color w:val="111111"/>
          <w:sz w:val="28"/>
          <w:sz w:val="28"/>
          <w:szCs w:val="28"/>
          <w:rtl w:val="true"/>
          <w:lang w:bidi="ar-SA"/>
        </w:rPr>
        <w:t>وتسعد في النشور غداً بعيش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 عند ربّ ذي جلال</w:t>
      </w:r>
    </w:p>
    <w:p>
      <w:pPr>
        <w:pStyle w:val="Heading4"/>
        <w:numPr>
          <w:ilvl w:val="3"/>
          <w:numId w:val="1"/>
        </w:numPr>
        <w:rPr/>
      </w:pPr>
      <w:bookmarkStart w:id="847" w:name="__RefHeading___Toc504630_1280447820"/>
      <w:bookmarkStart w:id="848" w:name="_Toc318"/>
      <w:bookmarkEnd w:id="847"/>
      <w:r>
        <w:rPr>
          <w:rtl w:val="true"/>
        </w:rPr>
        <w:t>آتشکده</w:t>
      </w:r>
      <w:bookmarkEnd w:id="848"/>
    </w:p>
    <w:p>
      <w:pPr>
        <w:pStyle w:val="BookText"/>
        <w:rPr/>
      </w:pPr>
      <w:r>
        <w:rPr>
          <w:rFonts w:ascii="Amiri" w:hAnsi="Amiri" w:eastAsia="Amiri" w:cs="Amiri"/>
          <w:color w:val="111111"/>
          <w:sz w:val="28"/>
          <w:sz w:val="28"/>
          <w:szCs w:val="28"/>
          <w:rtl w:val="true"/>
          <w:lang w:bidi="ar-SA"/>
        </w:rPr>
        <w:t>قالها في مبارزة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شاهزاده سوی میدان شد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قفایش بانوان نوحه کنان</w:t>
      </w:r>
    </w:p>
    <w:p>
      <w:pPr>
        <w:pStyle w:val="BookText"/>
        <w:rPr/>
      </w:pPr>
      <w:r>
        <w:rPr>
          <w:rFonts w:ascii="IRNazanin" w:hAnsi="IRNazanin" w:eastAsia="IRNazanin"/>
          <w:color w:val="111111"/>
          <w:sz w:val="28"/>
          <w:sz w:val="28"/>
          <w:szCs w:val="28"/>
          <w:rtl w:val="true"/>
          <w:lang w:bidi="fa-IR"/>
        </w:rPr>
        <w:t xml:space="preserve">حقه لب بر ستایش کرد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منم فرزند سالار حجاز</w:t>
      </w:r>
    </w:p>
    <w:p>
      <w:pPr>
        <w:pStyle w:val="BookText"/>
        <w:rPr/>
      </w:pPr>
      <w:r>
        <w:rPr>
          <w:rFonts w:ascii="IRNazanin" w:hAnsi="IRNazanin" w:eastAsia="IRNazanin"/>
          <w:color w:val="111111"/>
          <w:sz w:val="28"/>
          <w:sz w:val="28"/>
          <w:szCs w:val="28"/>
          <w:rtl w:val="true"/>
          <w:lang w:bidi="fa-IR"/>
        </w:rPr>
        <w:t>من علىّ بن الحسين 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زاده پیغمبرم</w:t>
      </w:r>
    </w:p>
    <w:p>
      <w:pPr>
        <w:pStyle w:val="BookText"/>
        <w:rPr/>
      </w:pPr>
      <w:r>
        <w:rPr>
          <w:rFonts w:ascii="Amiri" w:hAnsi="Amiri" w:eastAsia="Amiri" w:cs="Amiri"/>
          <w:color w:val="111111"/>
          <w:sz w:val="28"/>
          <w:sz w:val="28"/>
          <w:szCs w:val="28"/>
          <w:rtl w:val="true"/>
          <w:lang w:bidi="ar-SA"/>
        </w:rPr>
        <w:t>حیدر کرّار باشد جدّ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نور و نبوّت حدّ من</w:t>
      </w:r>
    </w:p>
    <w:p>
      <w:pPr>
        <w:pStyle w:val="BookText"/>
        <w:rPr/>
      </w:pPr>
      <w:r>
        <w:rPr>
          <w:rFonts w:ascii="IRNazanin" w:hAnsi="IRNazanin" w:eastAsia="IRNazanin"/>
          <w:color w:val="111111"/>
          <w:sz w:val="28"/>
          <w:sz w:val="28"/>
          <w:szCs w:val="28"/>
          <w:rtl w:val="true"/>
          <w:lang w:bidi="fa-IR"/>
        </w:rPr>
        <w:t>تيغ من باشد سليل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سلیل حیدرم در کارزار</w:t>
      </w:r>
    </w:p>
    <w:p>
      <w:pPr>
        <w:pStyle w:val="BookText"/>
        <w:rPr/>
      </w:pPr>
      <w:r>
        <w:rPr>
          <w:rFonts w:ascii="IRNazanin" w:hAnsi="IRNazanin" w:eastAsia="IRNazanin"/>
          <w:color w:val="111111"/>
          <w:sz w:val="28"/>
          <w:sz w:val="28"/>
          <w:szCs w:val="28"/>
          <w:rtl w:val="true"/>
          <w:lang w:bidi="fa-IR"/>
        </w:rPr>
        <w:t>آمدم تا خود فدای شه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وقای نفس ثار الله کنم</w:t>
      </w:r>
    </w:p>
    <w:p>
      <w:pPr>
        <w:pStyle w:val="BookText"/>
        <w:rPr/>
      </w:pPr>
      <w:r>
        <w:rPr>
          <w:rFonts w:ascii="IRNazanin" w:hAnsi="IRNazanin" w:eastAsia="IRNazanin"/>
          <w:color w:val="111111"/>
          <w:sz w:val="28"/>
          <w:sz w:val="28"/>
          <w:szCs w:val="28"/>
          <w:rtl w:val="true"/>
          <w:lang w:bidi="fa-IR"/>
        </w:rPr>
        <w:t>این بگفت صارم جوشن 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برآورد از غلاف</w:t>
      </w:r>
    </w:p>
    <w:p>
      <w:pPr>
        <w:pStyle w:val="BookText"/>
        <w:rPr/>
      </w:pPr>
      <w:r>
        <w:rPr>
          <w:rFonts w:ascii="IRNazanin" w:hAnsi="IRNazanin" w:eastAsia="IRNazanin"/>
          <w:color w:val="111111"/>
          <w:sz w:val="28"/>
          <w:sz w:val="28"/>
          <w:szCs w:val="28"/>
          <w:rtl w:val="true"/>
          <w:lang w:bidi="fa-IR"/>
        </w:rPr>
        <w:t>آنچه میر بدر با کفّار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حیدر اندر آن کفّار کرد</w:t>
      </w:r>
    </w:p>
    <w:p>
      <w:pPr>
        <w:pStyle w:val="BookText"/>
        <w:rPr/>
      </w:pPr>
      <w:r>
        <w:rPr>
          <w:rFonts w:ascii="IRNazanin" w:hAnsi="IRNazanin" w:eastAsia="IRNazanin"/>
          <w:color w:val="111111"/>
          <w:sz w:val="28"/>
          <w:sz w:val="28"/>
          <w:szCs w:val="28"/>
          <w:rtl w:val="true"/>
          <w:lang w:bidi="fa-IR"/>
        </w:rPr>
        <w:t>بسکه آن شیر دلاور یکتنه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یلان را میسره بر میمنه</w:t>
      </w:r>
    </w:p>
    <w:p>
      <w:pPr>
        <w:pStyle w:val="BookText"/>
        <w:rPr/>
      </w:pPr>
      <w:r>
        <w:rPr>
          <w:rFonts w:ascii="IRNazanin" w:hAnsi="IRNazanin" w:eastAsia="IRNazanin"/>
          <w:color w:val="111111"/>
          <w:sz w:val="28"/>
          <w:sz w:val="28"/>
          <w:szCs w:val="28"/>
          <w:rtl w:val="true"/>
          <w:lang w:bidi="fa-IR"/>
        </w:rPr>
        <w:t>پر دلان را شد دل اندر سینه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لخت از چشم جوشن شد برون</w:t>
      </w:r>
    </w:p>
    <w:p>
      <w:pPr>
        <w:pStyle w:val="BookText"/>
        <w:rPr/>
      </w:pPr>
      <w:r>
        <w:rPr>
          <w:rFonts w:ascii="IRNazanin" w:hAnsi="IRNazanin" w:eastAsia="IRNazanin"/>
          <w:color w:val="111111"/>
          <w:sz w:val="28"/>
          <w:sz w:val="28"/>
          <w:szCs w:val="28"/>
          <w:rtl w:val="true"/>
          <w:lang w:bidi="fa-IR"/>
        </w:rPr>
        <w:t>شیربچه از عطش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خشکیده سوی باب شد</w:t>
      </w:r>
    </w:p>
    <w:p>
      <w:pPr>
        <w:pStyle w:val="BookText"/>
        <w:rPr/>
      </w:pPr>
      <w:r>
        <w:rPr>
          <w:rFonts w:ascii="IRNazanin" w:hAnsi="IRNazanin" w:eastAsia="IRNazanin"/>
          <w:color w:val="111111"/>
          <w:sz w:val="28"/>
          <w:sz w:val="28"/>
          <w:szCs w:val="28"/>
          <w:rtl w:val="true"/>
          <w:lang w:bidi="fa-IR"/>
        </w:rPr>
        <w:t>گفت شاها تشنگی تابم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نک سویت ای دریایِ جود</w:t>
      </w:r>
    </w:p>
    <w:p>
      <w:pPr>
        <w:pStyle w:val="BookText"/>
        <w:rPr/>
      </w:pPr>
      <w:r>
        <w:rPr>
          <w:rFonts w:ascii="IRNazanin" w:hAnsi="IRNazanin" w:eastAsia="IRNazanin"/>
          <w:color w:val="111111"/>
          <w:sz w:val="28"/>
          <w:sz w:val="28"/>
          <w:szCs w:val="28"/>
          <w:rtl w:val="true"/>
          <w:lang w:bidi="fa-IR"/>
        </w:rPr>
        <w:t>برده ثقل آهن و تاب هجير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صبرم از پا دست گیرا دست گیر</w:t>
      </w:r>
    </w:p>
    <w:p>
      <w:pPr>
        <w:pStyle w:val="BookText"/>
        <w:rPr/>
      </w:pPr>
      <w:r>
        <w:rPr>
          <w:rFonts w:ascii="IRNazanin" w:hAnsi="IRNazanin" w:eastAsia="IRNazanin"/>
          <w:color w:val="111111"/>
          <w:sz w:val="28"/>
          <w:sz w:val="28"/>
          <w:szCs w:val="28"/>
          <w:rtl w:val="true"/>
          <w:lang w:bidi="fa-IR"/>
        </w:rPr>
        <w:t>شه زبان او گرفت اندر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در درج لعل آمد نهان</w:t>
      </w:r>
    </w:p>
    <w:p>
      <w:pPr>
        <w:pStyle w:val="BookText"/>
        <w:rPr/>
      </w:pPr>
      <w:r>
        <w:rPr>
          <w:rFonts w:ascii="IRNazanin" w:hAnsi="IRNazanin" w:eastAsia="IRNazanin"/>
          <w:color w:val="111111"/>
          <w:sz w:val="28"/>
          <w:sz w:val="28"/>
          <w:szCs w:val="28"/>
          <w:rtl w:val="true"/>
          <w:lang w:bidi="fa-IR"/>
        </w:rPr>
        <w:t>تر نکرده کام از او ماه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دریا برآمد خشک لب</w:t>
      </w:r>
    </w:p>
    <w:p>
      <w:pPr>
        <w:pStyle w:val="BookText"/>
        <w:rPr/>
      </w:pPr>
      <w:r>
        <w:rPr>
          <w:rFonts w:ascii="IRNazanin" w:hAnsi="IRNazanin" w:eastAsia="IRNazanin"/>
          <w:color w:val="111111"/>
          <w:sz w:val="28"/>
          <w:sz w:val="28"/>
          <w:szCs w:val="28"/>
          <w:rtl w:val="true"/>
          <w:lang w:bidi="fa-IR"/>
        </w:rPr>
        <w:t>شاه جم شوکت گرفت اندر 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بر درج گهر انگشترش</w:t>
      </w:r>
    </w:p>
    <w:p>
      <w:pPr>
        <w:pStyle w:val="Heading4"/>
        <w:numPr>
          <w:ilvl w:val="3"/>
          <w:numId w:val="1"/>
        </w:numPr>
        <w:rPr/>
      </w:pPr>
      <w:bookmarkStart w:id="849" w:name="__RefHeading___Toc504632_1280447820"/>
      <w:bookmarkStart w:id="850" w:name="_Toc319"/>
      <w:bookmarkEnd w:id="849"/>
      <w:r>
        <w:rPr>
          <w:rtl w:val="true"/>
        </w:rPr>
        <w:t>مباراة الشعر بالعربية أو تقريب معناه</w:t>
      </w:r>
      <w:bookmarkEnd w:id="850"/>
    </w:p>
    <w:p>
      <w:pPr>
        <w:pStyle w:val="BookText"/>
        <w:rPr/>
      </w:pPr>
      <w:r>
        <w:rPr>
          <w:rFonts w:ascii="Amiri" w:hAnsi="Amiri" w:eastAsia="Amiri" w:cs="Amiri"/>
          <w:color w:val="111111"/>
          <w:sz w:val="28"/>
          <w:sz w:val="28"/>
          <w:szCs w:val="28"/>
          <w:rtl w:val="true"/>
          <w:lang w:bidi="ar-SA"/>
        </w:rPr>
        <w:t>قد دخل الحرب علي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النساء تجري الأدمعا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مرتجزاً فيهم أنا 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الحجاز من أطاعه القضا </w:t>
      </w:r>
      <w:bookmarkStart w:id="851" w:name="pg16085_239011"/>
    </w:p>
    <w:p>
      <w:pPr>
        <w:pStyle w:val="BookText"/>
        <w:rPr/>
      </w:pPr>
      <w:bookmarkEnd w:id="851"/>
      <w:r>
        <w:rPr>
          <w:rFonts w:ascii="Amiri" w:hAnsi="Amiri" w:eastAsia="Amiri" w:cs="Amiri"/>
          <w:color w:val="111111"/>
          <w:sz w:val="28"/>
          <w:sz w:val="28"/>
          <w:szCs w:val="28"/>
          <w:rtl w:val="true"/>
          <w:lang w:bidi="ar-SA"/>
        </w:rPr>
        <w:t>أنا عليّ ابن الحسين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به عينا نبيٌّ أطهر</w:t>
      </w:r>
    </w:p>
    <w:p>
      <w:pPr>
        <w:pStyle w:val="BookText"/>
        <w:rPr/>
      </w:pPr>
      <w:r>
        <w:rPr>
          <w:rFonts w:ascii="Amiri" w:hAnsi="Amiri" w:eastAsia="Amiri" w:cs="Amiri"/>
          <w:color w:val="111111"/>
          <w:sz w:val="28"/>
          <w:sz w:val="28"/>
          <w:szCs w:val="28"/>
          <w:rtl w:val="true"/>
          <w:lang w:bidi="ar-SA"/>
        </w:rPr>
        <w:t>جدّي عليّ ذلك 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جمالي تصدر الأنوار</w:t>
      </w:r>
    </w:p>
    <w:p>
      <w:pPr>
        <w:pStyle w:val="BookText"/>
        <w:rPr/>
      </w:pPr>
      <w:r>
        <w:rPr>
          <w:rFonts w:ascii="Amiri" w:hAnsi="Amiri" w:eastAsia="Amiri" w:cs="Amiri"/>
          <w:color w:val="111111"/>
          <w:sz w:val="28"/>
          <w:sz w:val="28"/>
          <w:szCs w:val="28"/>
          <w:rtl w:val="true"/>
          <w:lang w:bidi="ar-SA"/>
        </w:rPr>
        <w:t>سيفي ذوالفقار في 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الكرّار في لقائه</w:t>
      </w:r>
    </w:p>
    <w:p>
      <w:pPr>
        <w:pStyle w:val="BookText"/>
        <w:rPr/>
      </w:pPr>
      <w:r>
        <w:rPr>
          <w:rFonts w:ascii="Amiri" w:hAnsi="Amiri" w:eastAsia="Amiri" w:cs="Amiri"/>
          <w:color w:val="111111"/>
          <w:sz w:val="28"/>
          <w:sz w:val="28"/>
          <w:szCs w:val="28"/>
          <w:rtl w:val="true"/>
          <w:lang w:bidi="ar-SA"/>
        </w:rPr>
        <w:t>جئت لكي أكون للسبط فدى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روحي اليوم من كيد العدا</w:t>
      </w:r>
    </w:p>
    <w:p>
      <w:pPr>
        <w:pStyle w:val="BookText"/>
        <w:rPr/>
      </w:pPr>
      <w:r>
        <w:rPr>
          <w:rFonts w:ascii="Amiri" w:hAnsi="Amiri" w:eastAsia="Amiri" w:cs="Amiri"/>
          <w:color w:val="111111"/>
          <w:sz w:val="28"/>
          <w:sz w:val="28"/>
          <w:szCs w:val="28"/>
          <w:rtl w:val="true"/>
          <w:lang w:bidi="ar-SA"/>
        </w:rPr>
        <w:t>قال وسلّ الصارم المريعا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 منها الهام والدروعا</w:t>
      </w:r>
    </w:p>
    <w:p>
      <w:pPr>
        <w:pStyle w:val="BookText"/>
        <w:rPr/>
      </w:pPr>
      <w:r>
        <w:rPr>
          <w:rFonts w:ascii="Amiri" w:hAnsi="Amiri" w:eastAsia="Amiri" w:cs="Amiri"/>
          <w:color w:val="111111"/>
          <w:sz w:val="28"/>
          <w:sz w:val="28"/>
          <w:szCs w:val="28"/>
          <w:rtl w:val="true"/>
          <w:lang w:bidi="ar-SA"/>
        </w:rPr>
        <w:t>وما جرى من جدّه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جموع الطف منه يجري</w:t>
      </w:r>
    </w:p>
    <w:p>
      <w:pPr>
        <w:pStyle w:val="BookText"/>
        <w:rPr/>
      </w:pPr>
      <w:r>
        <w:rPr>
          <w:rFonts w:ascii="Amiri" w:hAnsi="Amiri" w:eastAsia="Amiri" w:cs="Amiri"/>
          <w:color w:val="111111"/>
          <w:sz w:val="28"/>
          <w:sz w:val="28"/>
          <w:szCs w:val="28"/>
          <w:rtl w:val="true"/>
          <w:lang w:bidi="ar-SA"/>
        </w:rPr>
        <w:t>وجال فيهم في الوغى جول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للقطيع يخطو فرحا</w:t>
      </w:r>
    </w:p>
    <w:p>
      <w:pPr>
        <w:pStyle w:val="BookText"/>
        <w:rPr/>
      </w:pPr>
      <w:r>
        <w:rPr>
          <w:rFonts w:ascii="Amiri" w:hAnsi="Amiri" w:eastAsia="Amiri" w:cs="Amiri"/>
          <w:color w:val="111111"/>
          <w:sz w:val="28"/>
          <w:sz w:val="28"/>
          <w:szCs w:val="28"/>
          <w:rtl w:val="true"/>
          <w:lang w:bidi="ar-SA"/>
        </w:rPr>
        <w:t>ما عرفوا ميسرة من ميمنه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 كأنّ السيف غشّاهم سنه</w:t>
      </w:r>
    </w:p>
    <w:p>
      <w:pPr>
        <w:pStyle w:val="BookText"/>
        <w:rPr/>
      </w:pPr>
      <w:r>
        <w:rPr>
          <w:rFonts w:ascii="Amiri" w:hAnsi="Amiri" w:eastAsia="Amiri" w:cs="Amiri"/>
          <w:color w:val="111111"/>
          <w:sz w:val="28"/>
          <w:sz w:val="28"/>
          <w:szCs w:val="28"/>
          <w:rtl w:val="true"/>
          <w:lang w:bidi="ar-SA"/>
        </w:rPr>
        <w:t>فلا ترى وقد تفانوا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عفيراً منهم منكبّا</w:t>
      </w:r>
    </w:p>
    <w:p>
      <w:pPr>
        <w:pStyle w:val="BookText"/>
        <w:rPr/>
      </w:pPr>
      <w:r>
        <w:rPr>
          <w:rFonts w:ascii="Amiri" w:hAnsi="Amiri" w:eastAsia="Amiri" w:cs="Amiri"/>
          <w:color w:val="111111"/>
          <w:sz w:val="28"/>
          <w:sz w:val="28"/>
          <w:szCs w:val="28"/>
          <w:rtl w:val="true"/>
          <w:lang w:bidi="ar-SA"/>
        </w:rPr>
        <w:t>إن رمقت عين الشجاع الأكبرا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الدرع على الأرض جرى</w:t>
      </w:r>
    </w:p>
    <w:p>
      <w:pPr>
        <w:pStyle w:val="BookText"/>
        <w:rPr/>
      </w:pPr>
      <w:r>
        <w:rPr>
          <w:rFonts w:ascii="Amiri" w:hAnsi="Amiri" w:eastAsia="Amiri" w:cs="Amiri"/>
          <w:color w:val="111111"/>
          <w:sz w:val="28"/>
          <w:sz w:val="28"/>
          <w:szCs w:val="28"/>
          <w:rtl w:val="true"/>
          <w:lang w:bidi="ar-SA"/>
        </w:rPr>
        <w:t>عاد إلى أبيه يشكوه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من الحرّ فؤاداً وفما</w:t>
      </w:r>
    </w:p>
    <w:p>
      <w:pPr>
        <w:pStyle w:val="BookText"/>
        <w:rPr/>
      </w:pPr>
      <w:r>
        <w:rPr>
          <w:rFonts w:ascii="Amiri" w:hAnsi="Amiri" w:eastAsia="Amiri" w:cs="Amiri"/>
          <w:color w:val="111111"/>
          <w:sz w:val="28"/>
          <w:sz w:val="28"/>
          <w:szCs w:val="28"/>
          <w:rtl w:val="true"/>
          <w:lang w:bidi="ar-SA"/>
        </w:rPr>
        <w:t>وقال يا مولى جميع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 يقاتل الظمي</w:t>
      </w:r>
    </w:p>
    <w:p>
      <w:pPr>
        <w:pStyle w:val="BookText"/>
        <w:rPr/>
      </w:pPr>
      <w:r>
        <w:rPr>
          <w:rFonts w:ascii="Amiri" w:hAnsi="Amiri" w:eastAsia="Amiri" w:cs="Amiri"/>
          <w:color w:val="111111"/>
          <w:sz w:val="28"/>
          <w:sz w:val="28"/>
          <w:szCs w:val="28"/>
          <w:rtl w:val="true"/>
          <w:lang w:bidi="ar-SA"/>
        </w:rPr>
        <w:t>هيا اسقني وردّني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للطعن في صدورهم والضرب</w:t>
      </w:r>
    </w:p>
    <w:p>
      <w:pPr>
        <w:pStyle w:val="BookText"/>
        <w:rPr/>
      </w:pPr>
      <w:r>
        <w:rPr>
          <w:rFonts w:ascii="Amiri" w:hAnsi="Amiri" w:eastAsia="Amiri" w:cs="Amiri"/>
          <w:color w:val="111111"/>
          <w:sz w:val="28"/>
          <w:sz w:val="28"/>
          <w:szCs w:val="28"/>
          <w:rtl w:val="true"/>
          <w:lang w:bidi="ar-SA"/>
        </w:rPr>
        <w:t>فأخرج المولى له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من الكنز بدت جمانه</w:t>
      </w:r>
    </w:p>
    <w:p>
      <w:pPr>
        <w:pStyle w:val="BookText"/>
        <w:rPr/>
      </w:pPr>
      <w:r>
        <w:rPr>
          <w:rFonts w:ascii="Amiri" w:hAnsi="Amiri" w:eastAsia="Amiri" w:cs="Amiri"/>
          <w:color w:val="111111"/>
          <w:sz w:val="28"/>
          <w:sz w:val="28"/>
          <w:szCs w:val="28"/>
          <w:rtl w:val="true"/>
          <w:lang w:bidi="ar-SA"/>
        </w:rPr>
        <w:t>راه في الجفاف مثل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حرّ قلبه لم يبرد</w:t>
      </w:r>
    </w:p>
    <w:p>
      <w:pPr>
        <w:pStyle w:val="BookText"/>
        <w:rPr/>
      </w:pPr>
      <w:r>
        <w:rPr>
          <w:rFonts w:ascii="Amiri" w:hAnsi="Amiri" w:eastAsia="Amiri" w:cs="Amiri"/>
          <w:color w:val="111111"/>
          <w:sz w:val="28"/>
          <w:sz w:val="28"/>
          <w:szCs w:val="28"/>
          <w:rtl w:val="true"/>
          <w:lang w:bidi="ar-SA"/>
        </w:rPr>
        <w:t>فمصّ من خاتمه عقيقه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كالشّهد قد خالط منه ريقه</w:t>
      </w:r>
    </w:p>
    <w:p>
      <w:pPr>
        <w:pStyle w:val="Heading4"/>
        <w:numPr>
          <w:ilvl w:val="3"/>
          <w:numId w:val="1"/>
        </w:numPr>
        <w:rPr/>
      </w:pPr>
      <w:bookmarkStart w:id="852" w:name="__RefHeading___Toc504634_1280447820"/>
      <w:bookmarkStart w:id="853" w:name="_Toc320"/>
      <w:bookmarkEnd w:id="852"/>
      <w:r>
        <w:rPr>
          <w:rtl w:val="true"/>
        </w:rPr>
        <w:t>میرزا حسین کرمانی</w:t>
      </w:r>
      <w:bookmarkEnd w:id="853"/>
    </w:p>
    <w:p>
      <w:pPr>
        <w:pStyle w:val="BookText"/>
        <w:rPr/>
      </w:pPr>
      <w:r>
        <w:rPr>
          <w:rFonts w:ascii="Amiri" w:hAnsi="Amiri" w:eastAsia="Amiri" w:cs="Amiri"/>
          <w:color w:val="111111"/>
          <w:sz w:val="28"/>
          <w:sz w:val="28"/>
          <w:szCs w:val="28"/>
          <w:rtl w:val="true"/>
          <w:lang w:bidi="ar-SA"/>
        </w:rPr>
        <w:t xml:space="preserve">المتخلّص بخاكي في رثاء عليّ الأكبر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لیلی مانده زآب دیده مجنون وار پا در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توسن اکبر گرفت و گفت راز دل</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 نوجوان رحمی بکن در حالت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زدنبال تو می آیم من ای فرزند تأخیری </w:t>
      </w:r>
      <w:bookmarkStart w:id="854" w:name="pg16085_239012"/>
    </w:p>
    <w:p>
      <w:pPr>
        <w:pStyle w:val="BookText"/>
        <w:rPr/>
      </w:pPr>
      <w:bookmarkEnd w:id="854"/>
      <w:r>
        <w:rPr>
          <w:rFonts w:ascii="IRNazanin" w:hAnsi="IRNazanin" w:eastAsia="IRNazanin"/>
          <w:color w:val="111111"/>
          <w:sz w:val="28"/>
          <w:sz w:val="28"/>
          <w:szCs w:val="28"/>
          <w:rtl w:val="true"/>
          <w:lang w:bidi="fa-IR"/>
        </w:rPr>
        <w:t>من آن لیلای صحرای الم کز از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 همچو مجنون از خم زلف تو زنجیری</w:t>
      </w:r>
    </w:p>
    <w:p>
      <w:pPr>
        <w:pStyle w:val="BookText"/>
        <w:rPr/>
      </w:pPr>
      <w:r>
        <w:rPr>
          <w:rFonts w:ascii="IRNazanin" w:hAnsi="IRNazanin" w:eastAsia="IRNazanin"/>
          <w:color w:val="111111"/>
          <w:sz w:val="28"/>
          <w:sz w:val="28"/>
          <w:szCs w:val="28"/>
          <w:rtl w:val="true"/>
          <w:lang w:bidi="fa-IR"/>
        </w:rPr>
        <w:t>تو را ای نوجوان شبها بمهد ناز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که امروزم بگیری دست در پیری</w:t>
      </w:r>
    </w:p>
    <w:p>
      <w:pPr>
        <w:pStyle w:val="Heading4"/>
        <w:numPr>
          <w:ilvl w:val="3"/>
          <w:numId w:val="1"/>
        </w:numPr>
        <w:rPr/>
      </w:pPr>
      <w:bookmarkStart w:id="855" w:name="__RefHeading___Toc504636_1280447820"/>
      <w:bookmarkStart w:id="856" w:name="_Toc321"/>
      <w:bookmarkEnd w:id="855"/>
      <w:r>
        <w:rPr>
          <w:rtl w:val="true"/>
        </w:rPr>
        <w:t xml:space="preserve">مباراة الشعر بالعربيّة أو تقريب معناه </w:t>
      </w:r>
      <w:r>
        <w:rPr>
          <w:rtl w:val="true"/>
        </w:rPr>
        <w:t>:</w:t>
      </w:r>
      <w:bookmarkEnd w:id="856"/>
    </w:p>
    <w:p>
      <w:pPr>
        <w:pStyle w:val="BookText"/>
        <w:rPr/>
      </w:pPr>
      <w:r>
        <w:rPr>
          <w:rFonts w:ascii="Amiri" w:hAnsi="Amiri" w:eastAsia="Amiri" w:cs="Amiri"/>
          <w:color w:val="111111"/>
          <w:sz w:val="28"/>
          <w:sz w:val="28"/>
          <w:szCs w:val="28"/>
          <w:rtl w:val="true"/>
          <w:lang w:bidi="ar-SA"/>
        </w:rPr>
        <w:t>ولمّا استحال الطفّ سيلاً بدمعها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عنان المهر قالت تعاتبه</w:t>
      </w:r>
    </w:p>
    <w:p>
      <w:pPr>
        <w:pStyle w:val="BookText"/>
        <w:rPr/>
      </w:pPr>
      <w:r>
        <w:rPr>
          <w:rFonts w:ascii="Amiri" w:hAnsi="Amiri" w:eastAsia="Amiri" w:cs="Amiri"/>
          <w:color w:val="111111"/>
          <w:sz w:val="28"/>
          <w:sz w:val="28"/>
          <w:szCs w:val="28"/>
          <w:rtl w:val="true"/>
          <w:lang w:bidi="ar-SA"/>
        </w:rPr>
        <w:t>ألا ترحم الأُمّ العجوز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كظلّ حيثما سار صاحبه</w:t>
      </w:r>
    </w:p>
    <w:p>
      <w:pPr>
        <w:pStyle w:val="BookText"/>
        <w:rPr/>
      </w:pPr>
      <w:r>
        <w:rPr>
          <w:rFonts w:ascii="Amiri" w:hAnsi="Amiri" w:eastAsia="Amiri" w:cs="Amiri"/>
          <w:color w:val="111111"/>
          <w:sz w:val="28"/>
          <w:sz w:val="28"/>
          <w:szCs w:val="28"/>
          <w:rtl w:val="true"/>
          <w:lang w:bidi="ar-SA"/>
        </w:rPr>
        <w:t>ألست التي من عالم الذرّ طوّقت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مقلّدها عهد البنين ذوائبه</w:t>
      </w:r>
    </w:p>
    <w:p>
      <w:pPr>
        <w:pStyle w:val="BookText"/>
        <w:rPr/>
      </w:pPr>
      <w:r>
        <w:rPr>
          <w:rFonts w:ascii="Amiri" w:hAnsi="Amiri" w:eastAsia="Amiri" w:cs="Amiri"/>
          <w:color w:val="111111"/>
          <w:sz w:val="28"/>
          <w:sz w:val="28"/>
          <w:szCs w:val="28"/>
          <w:rtl w:val="true"/>
          <w:lang w:bidi="ar-SA"/>
        </w:rPr>
        <w:t>صبرت على ليل التمام مقيمة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مهده رفقاً به لا أُجانبه</w:t>
      </w:r>
    </w:p>
    <w:p>
      <w:pPr>
        <w:pStyle w:val="BookText"/>
        <w:rPr/>
      </w:pPr>
      <w:r>
        <w:rPr>
          <w:rFonts w:ascii="Amiri" w:hAnsi="Amiri" w:eastAsia="Amiri" w:cs="Amiri"/>
          <w:color w:val="111111"/>
          <w:sz w:val="28"/>
          <w:sz w:val="28"/>
          <w:szCs w:val="28"/>
          <w:rtl w:val="true"/>
          <w:lang w:bidi="ar-SA"/>
        </w:rPr>
        <w:t>وكنت أرى أنّي إذا الشيب 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لكي يرعى مشيبي جانبه</w:t>
      </w:r>
    </w:p>
    <w:p>
      <w:pPr>
        <w:pStyle w:val="Heading4"/>
        <w:numPr>
          <w:ilvl w:val="3"/>
          <w:numId w:val="1"/>
        </w:numPr>
        <w:rPr/>
      </w:pPr>
      <w:bookmarkStart w:id="857" w:name="__RefHeading___Toc504638_1280447820"/>
      <w:bookmarkStart w:id="858" w:name="_Toc322"/>
      <w:bookmarkEnd w:id="857"/>
      <w:r>
        <w:rPr>
          <w:rtl w:val="true"/>
        </w:rPr>
        <w:t>جودی خراسانی</w:t>
      </w:r>
      <w:bookmarkEnd w:id="858"/>
    </w:p>
    <w:p>
      <w:pPr>
        <w:pStyle w:val="BookText"/>
        <w:rPr/>
      </w:pPr>
      <w:r>
        <w:rPr>
          <w:rFonts w:ascii="IRNazanin" w:hAnsi="IRNazanin" w:eastAsia="IRNazanin"/>
          <w:color w:val="111111"/>
          <w:sz w:val="28"/>
          <w:sz w:val="28"/>
          <w:szCs w:val="28"/>
          <w:rtl w:val="true"/>
          <w:lang w:bidi="fa-IR"/>
        </w:rPr>
        <w:t xml:space="preserve">نونهال من بيا تا همچو گل پویت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دم آخر نظر بر روی نیکویت کنم</w:t>
      </w:r>
    </w:p>
    <w:p>
      <w:pPr>
        <w:pStyle w:val="BookText"/>
        <w:rPr/>
      </w:pPr>
      <w:r>
        <w:rPr>
          <w:rFonts w:ascii="IRNazanin" w:hAnsi="IRNazanin" w:eastAsia="IRNazanin"/>
          <w:color w:val="111111"/>
          <w:sz w:val="28"/>
          <w:sz w:val="28"/>
          <w:szCs w:val="28"/>
          <w:rtl w:val="true"/>
          <w:lang w:bidi="fa-IR"/>
        </w:rPr>
        <w:t>همچه نور از دیده ام ای نور چشمانم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زمژگان شانه بر آن سنبل مویت کنم</w:t>
      </w:r>
    </w:p>
    <w:p>
      <w:pPr>
        <w:pStyle w:val="BookText"/>
        <w:rPr/>
      </w:pPr>
      <w:r>
        <w:rPr>
          <w:rFonts w:ascii="IRNazanin" w:hAnsi="IRNazanin" w:eastAsia="IRNazanin"/>
          <w:color w:val="111111"/>
          <w:sz w:val="28"/>
          <w:sz w:val="28"/>
          <w:szCs w:val="28"/>
          <w:rtl w:val="true"/>
          <w:lang w:bidi="fa-IR"/>
        </w:rPr>
        <w:t xml:space="preserve">سوی قربانگاه روانی ای ذبیح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از دود دلم بر چشم جادویت کنم</w:t>
      </w:r>
    </w:p>
    <w:p>
      <w:pPr>
        <w:pStyle w:val="BookText"/>
        <w:rPr/>
      </w:pPr>
      <w:r>
        <w:rPr>
          <w:rFonts w:ascii="IRNazanin" w:hAnsi="IRNazanin" w:eastAsia="IRNazanin"/>
          <w:color w:val="111111"/>
          <w:sz w:val="28"/>
          <w:sz w:val="28"/>
          <w:szCs w:val="28"/>
          <w:rtl w:val="true"/>
          <w:lang w:bidi="fa-IR"/>
        </w:rPr>
        <w:t>پیش رویم یک زمان بخرام ای سرو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تسلی دل از آن قدّ دلجویت کنم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ام روی تو بود و قبله ام ابروی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یک دم سجده بر محراب ابرویت کنم </w:t>
      </w:r>
      <w:bookmarkStart w:id="859" w:name="pg16085_239015"/>
    </w:p>
    <w:p>
      <w:pPr>
        <w:pStyle w:val="BookText"/>
        <w:rPr/>
      </w:pPr>
      <w:bookmarkEnd w:id="859"/>
      <w:r>
        <w:rPr>
          <w:rFonts w:ascii="IRNazanin" w:hAnsi="IRNazanin" w:eastAsia="IRNazanin"/>
          <w:color w:val="111111"/>
          <w:sz w:val="28"/>
          <w:sz w:val="28"/>
          <w:szCs w:val="28"/>
          <w:rtl w:val="true"/>
          <w:lang w:bidi="fa-IR"/>
        </w:rPr>
        <w:t>وای بر من کز جفا باید زکوفه تا بشام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همرهی با قاتل بی رحم بدخویت کنم</w:t>
      </w:r>
    </w:p>
    <w:p>
      <w:pPr>
        <w:pStyle w:val="BookText"/>
        <w:rPr/>
      </w:pPr>
      <w:r>
        <w:rPr>
          <w:rFonts w:ascii="IRNazanin" w:hAnsi="IRNazanin" w:eastAsia="IRNazanin"/>
          <w:color w:val="111111"/>
          <w:sz w:val="28"/>
          <w:sz w:val="28"/>
          <w:szCs w:val="28"/>
          <w:rtl w:val="true"/>
          <w:lang w:bidi="fa-IR"/>
        </w:rPr>
        <w:t>ای دریغا شمر نگذارد دمی 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خونین فغان اندر سر کویت کنم</w:t>
      </w:r>
    </w:p>
    <w:p>
      <w:pPr>
        <w:pStyle w:val="BookText"/>
        <w:rPr/>
      </w:pPr>
      <w:r>
        <w:rPr>
          <w:rFonts w:ascii="IRNazanin" w:hAnsi="IRNazanin" w:eastAsia="IRNazanin"/>
          <w:color w:val="111111"/>
          <w:sz w:val="28"/>
          <w:sz w:val="28"/>
          <w:szCs w:val="28"/>
          <w:rtl w:val="true"/>
          <w:lang w:bidi="fa-IR"/>
        </w:rPr>
        <w:t>رأس تو در روبرویم تا چهل منزل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نگذارد دمی تا یک نظر سویت کنم</w:t>
      </w:r>
    </w:p>
    <w:p>
      <w:pPr>
        <w:pStyle w:val="Heading4"/>
        <w:numPr>
          <w:ilvl w:val="3"/>
          <w:numId w:val="1"/>
        </w:numPr>
        <w:rPr/>
      </w:pPr>
      <w:bookmarkStart w:id="860" w:name="__RefHeading___Toc504640_1280447820"/>
      <w:bookmarkStart w:id="861" w:name="_Toc323"/>
      <w:bookmarkEnd w:id="860"/>
      <w:r>
        <w:rPr>
          <w:rtl w:val="true"/>
        </w:rPr>
        <w:t>مباراة الشعر بالعربية أو تقريب معناه</w:t>
      </w:r>
      <w:bookmarkEnd w:id="861"/>
    </w:p>
    <w:p>
      <w:pPr>
        <w:pStyle w:val="BookText"/>
        <w:rPr/>
      </w:pPr>
      <w:r>
        <w:rPr>
          <w:rFonts w:ascii="Amiri" w:hAnsi="Amiri" w:eastAsia="Amiri" w:cs="Amiri"/>
          <w:color w:val="111111"/>
          <w:sz w:val="28"/>
          <w:sz w:val="28"/>
          <w:szCs w:val="28"/>
          <w:rtl w:val="true"/>
          <w:lang w:bidi="ar-SA"/>
        </w:rPr>
        <w:t>إلي إليّ يا ولدي فإنّى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أشمّ فيك شذى الورود</w:t>
      </w:r>
    </w:p>
    <w:p>
      <w:pPr>
        <w:pStyle w:val="BookText"/>
        <w:rPr/>
      </w:pPr>
      <w:r>
        <w:rPr>
          <w:rFonts w:ascii="Amiri" w:hAnsi="Amiri" w:eastAsia="Amiri" w:cs="Amiri"/>
          <w:color w:val="111111"/>
          <w:sz w:val="28"/>
          <w:sz w:val="28"/>
          <w:szCs w:val="28"/>
          <w:rtl w:val="true"/>
          <w:lang w:bidi="ar-SA"/>
        </w:rPr>
        <w:t>وأُمتع ناظريّ بحسن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 طالعة السعود</w:t>
      </w:r>
    </w:p>
    <w:p>
      <w:pPr>
        <w:pStyle w:val="BookText"/>
        <w:rPr/>
      </w:pPr>
      <w:r>
        <w:rPr>
          <w:rFonts w:ascii="Amiri" w:hAnsi="Amiri" w:eastAsia="Amiri" w:cs="Amiri"/>
          <w:color w:val="111111"/>
          <w:sz w:val="28"/>
          <w:sz w:val="28"/>
          <w:szCs w:val="28"/>
          <w:rtl w:val="true"/>
          <w:lang w:bidi="ar-SA"/>
        </w:rPr>
        <w:t>فأخشى أن تفارقني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نلتقي في ذا الوجود</w:t>
      </w:r>
    </w:p>
    <w:p>
      <w:pPr>
        <w:pStyle w:val="BookText"/>
        <w:rPr/>
      </w:pPr>
      <w:r>
        <w:rPr>
          <w:rFonts w:ascii="Amiri" w:hAnsi="Amiri" w:eastAsia="Amiri" w:cs="Amiri"/>
          <w:color w:val="111111"/>
          <w:sz w:val="28"/>
          <w:sz w:val="28"/>
          <w:szCs w:val="28"/>
          <w:rtl w:val="true"/>
          <w:lang w:bidi="ar-SA"/>
        </w:rPr>
        <w:t>تغادر منزلي كضياء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وأُغرق في مشاهد منه سود</w:t>
      </w:r>
    </w:p>
    <w:p>
      <w:pPr>
        <w:pStyle w:val="BookText"/>
        <w:rPr/>
      </w:pPr>
      <w:r>
        <w:rPr>
          <w:rFonts w:ascii="Amiri" w:hAnsi="Amiri" w:eastAsia="Amiri" w:cs="Amiri"/>
          <w:color w:val="111111"/>
          <w:sz w:val="28"/>
          <w:sz w:val="28"/>
          <w:szCs w:val="28"/>
          <w:rtl w:val="true"/>
          <w:lang w:bidi="ar-SA"/>
        </w:rPr>
        <w:t>هلمّ لكي أُرجَل منك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برمشي يا لهاتيك الجعود</w:t>
      </w:r>
    </w:p>
    <w:p>
      <w:pPr>
        <w:pStyle w:val="BookText"/>
        <w:rPr/>
      </w:pPr>
      <w:r>
        <w:rPr>
          <w:rFonts w:ascii="Amiri" w:hAnsi="Amiri" w:eastAsia="Amiri" w:cs="Amiri"/>
          <w:color w:val="111111"/>
          <w:sz w:val="28"/>
          <w:sz w:val="28"/>
          <w:szCs w:val="28"/>
          <w:rtl w:val="true"/>
          <w:lang w:bidi="ar-SA"/>
        </w:rPr>
        <w:t xml:space="preserve">تمهّل قبل أن تغدو ذبيحاً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اسم الله في أرض الوعود</w:t>
      </w:r>
    </w:p>
    <w:p>
      <w:pPr>
        <w:pStyle w:val="BookText"/>
        <w:rPr/>
      </w:pPr>
      <w:r>
        <w:rPr>
          <w:rFonts w:ascii="Amiri" w:hAnsi="Amiri" w:eastAsia="Amiri" w:cs="Amiri"/>
          <w:color w:val="111111"/>
          <w:sz w:val="28"/>
          <w:sz w:val="28"/>
          <w:szCs w:val="28"/>
          <w:rtl w:val="true"/>
          <w:lang w:bidi="ar-SA"/>
        </w:rPr>
        <w:t>وأجعل كحل عينك من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دخاناً إذ غدى كدخان عود</w:t>
      </w:r>
    </w:p>
    <w:p>
      <w:pPr>
        <w:pStyle w:val="BookText"/>
        <w:rPr/>
      </w:pPr>
      <w:r>
        <w:rPr>
          <w:rFonts w:ascii="Amiri" w:hAnsi="Amiri" w:eastAsia="Amiri" w:cs="Amiri"/>
          <w:color w:val="111111"/>
          <w:sz w:val="28"/>
          <w:sz w:val="28"/>
          <w:szCs w:val="28"/>
          <w:rtl w:val="true"/>
          <w:lang w:bidi="ar-SA"/>
        </w:rPr>
        <w:t>بنيّ وقف إلى جنبي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ليخزى السرو من هذي القدود</w:t>
      </w:r>
    </w:p>
    <w:p>
      <w:pPr>
        <w:pStyle w:val="BookText"/>
        <w:rPr/>
      </w:pPr>
      <w:r>
        <w:rPr>
          <w:rFonts w:ascii="Amiri" w:hAnsi="Amiri" w:eastAsia="Amiri" w:cs="Amiri"/>
          <w:color w:val="111111"/>
          <w:sz w:val="28"/>
          <w:sz w:val="28"/>
          <w:szCs w:val="28"/>
          <w:rtl w:val="true"/>
          <w:lang w:bidi="ar-SA"/>
        </w:rPr>
        <w:t>ويا من قبلتي صارت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محراب حاجبه سجودي</w:t>
      </w:r>
    </w:p>
    <w:p>
      <w:pPr>
        <w:pStyle w:val="BookText"/>
        <w:rPr/>
      </w:pPr>
      <w:r>
        <w:rPr>
          <w:rFonts w:ascii="Amiri" w:hAnsi="Amiri" w:eastAsia="Amiri" w:cs="Amiri"/>
          <w:color w:val="111111"/>
          <w:sz w:val="28"/>
          <w:sz w:val="28"/>
          <w:szCs w:val="28"/>
          <w:rtl w:val="true"/>
          <w:lang w:bidi="ar-SA"/>
        </w:rPr>
        <w:t>فيا ويلي غداة غدٍ سأُسبى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وأُحمل في السبا بين القرود</w:t>
      </w:r>
    </w:p>
    <w:p>
      <w:pPr>
        <w:pStyle w:val="BookText"/>
        <w:rPr/>
      </w:pPr>
      <w:r>
        <w:rPr>
          <w:rFonts w:ascii="Amiri" w:hAnsi="Amiri" w:eastAsia="Amiri" w:cs="Amiri"/>
          <w:color w:val="111111"/>
          <w:sz w:val="28"/>
          <w:sz w:val="28"/>
          <w:szCs w:val="28"/>
          <w:rtl w:val="true"/>
          <w:lang w:bidi="ar-SA"/>
        </w:rPr>
        <w:t>ويأتي الشمر يضربني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سال دمعي في خدودي</w:t>
      </w:r>
    </w:p>
    <w:p>
      <w:pPr>
        <w:pStyle w:val="BookText"/>
        <w:rPr/>
      </w:pPr>
      <w:r>
        <w:rPr>
          <w:rFonts w:ascii="Amiri" w:hAnsi="Amiri" w:eastAsia="Amiri" w:cs="Amiri"/>
          <w:color w:val="111111"/>
          <w:sz w:val="28"/>
          <w:sz w:val="28"/>
          <w:szCs w:val="28"/>
          <w:rtl w:val="true"/>
          <w:lang w:bidi="ar-SA"/>
        </w:rPr>
        <w:t>وتشرق أنت في رمح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الصقر صار إلى صعود</w:t>
      </w:r>
    </w:p>
    <w:p>
      <w:pPr>
        <w:pStyle w:val="BookText"/>
        <w:rPr/>
      </w:pPr>
      <w:r>
        <w:rPr>
          <w:rFonts w:ascii="Amiri" w:hAnsi="Amiri" w:eastAsia="Amiri" w:cs="Amiri"/>
          <w:color w:val="111111"/>
          <w:sz w:val="28"/>
          <w:sz w:val="28"/>
          <w:szCs w:val="28"/>
          <w:rtl w:val="true"/>
          <w:lang w:bidi="ar-SA"/>
        </w:rPr>
        <w:t>ويضربني العدو لرفع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إنّ ذا فعل العبيد</w:t>
      </w:r>
    </w:p>
    <w:p>
      <w:pPr>
        <w:pStyle w:val="BookText"/>
        <w:rPr/>
      </w:pPr>
      <w:r>
        <w:rPr>
          <w:rFonts w:ascii="Amiri" w:hAnsi="Amiri" w:eastAsia="Amiri" w:cs="Amiri"/>
          <w:color w:val="111111"/>
          <w:sz w:val="28"/>
          <w:sz w:val="28"/>
          <w:szCs w:val="28"/>
          <w:rtl w:val="true"/>
          <w:lang w:bidi="ar-SA"/>
        </w:rPr>
        <w:t>وله أيضاً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اکبر قدش افکند زیا طوبی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بخشیده رخش مهر جان آرا را </w:t>
      </w:r>
    </w:p>
    <w:p>
      <w:pPr>
        <w:pStyle w:val="BookText"/>
        <w:rPr/>
      </w:pPr>
      <w:r>
        <w:rPr>
          <w:rFonts w:ascii="IRNazanin" w:hAnsi="IRNazanin" w:eastAsia="IRNazanin"/>
          <w:color w:val="111111"/>
          <w:sz w:val="28"/>
          <w:sz w:val="28"/>
          <w:szCs w:val="28"/>
          <w:rtl w:val="true"/>
          <w:lang w:bidi="fa-IR"/>
        </w:rPr>
        <w:t>گیسویش کرده سیه پوش شب یلدا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مجنون زغم فرقت خود لیلی را</w:t>
      </w:r>
    </w:p>
    <w:p>
      <w:pPr>
        <w:pStyle w:val="BookText"/>
        <w:rPr/>
      </w:pPr>
      <w:r>
        <w:rPr>
          <w:rFonts w:ascii="IRNazanin" w:hAnsi="IRNazanin" w:eastAsia="IRNazanin"/>
          <w:color w:val="111111"/>
          <w:sz w:val="28"/>
          <w:sz w:val="28"/>
          <w:szCs w:val="28"/>
          <w:rtl w:val="true"/>
          <w:lang w:bidi="fa-IR"/>
        </w:rPr>
        <w:t>هر که یاد از مه رخسار پیمبر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رخ او دیده منوّر می کرد</w:t>
      </w:r>
    </w:p>
    <w:p>
      <w:pPr>
        <w:pStyle w:val="BookText"/>
        <w:rPr/>
      </w:pPr>
      <w:r>
        <w:rPr>
          <w:rFonts w:ascii="IRNazanin" w:hAnsi="IRNazanin" w:eastAsia="IRNazanin"/>
          <w:color w:val="111111"/>
          <w:sz w:val="28"/>
          <w:sz w:val="28"/>
          <w:szCs w:val="28"/>
          <w:rtl w:val="true"/>
          <w:lang w:bidi="fa-IR"/>
        </w:rPr>
        <w:t>زلف بر عارض او عود بمجمر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لعلش بسخن قصّه کوثر میکرد</w:t>
      </w:r>
    </w:p>
    <w:p>
      <w:pPr>
        <w:pStyle w:val="BookText"/>
        <w:rPr/>
      </w:pPr>
      <w:r>
        <w:rPr>
          <w:rFonts w:ascii="IRNazanin" w:hAnsi="IRNazanin" w:eastAsia="IRNazanin"/>
          <w:color w:val="111111"/>
          <w:sz w:val="28"/>
          <w:sz w:val="28"/>
          <w:szCs w:val="28"/>
          <w:rtl w:val="true"/>
          <w:lang w:bidi="fa-IR"/>
        </w:rPr>
        <w:t>وه چه اکبر که برخ شبه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اکبر که ببازوی چه حیدر باشد</w:t>
      </w:r>
    </w:p>
    <w:p>
      <w:pPr>
        <w:pStyle w:val="BookText"/>
        <w:rPr/>
      </w:pPr>
      <w:r>
        <w:rPr>
          <w:rFonts w:ascii="IRNazanin" w:hAnsi="IRNazanin" w:eastAsia="IRNazanin"/>
          <w:color w:val="111111"/>
          <w:sz w:val="28"/>
          <w:sz w:val="28"/>
          <w:szCs w:val="28"/>
          <w:rtl w:val="true"/>
          <w:lang w:bidi="fa-IR"/>
        </w:rPr>
        <w:t>تشنه گان را چه غم او ساقی کوثر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امّت جدّش صف محشر باشد</w:t>
      </w:r>
    </w:p>
    <w:p>
      <w:pPr>
        <w:pStyle w:val="BookText"/>
        <w:rPr/>
      </w:pPr>
      <w:r>
        <w:rPr>
          <w:rFonts w:ascii="IRNazanin" w:hAnsi="IRNazanin" w:eastAsia="IRNazanin"/>
          <w:color w:val="111111"/>
          <w:sz w:val="28"/>
          <w:sz w:val="28"/>
          <w:szCs w:val="28"/>
          <w:rtl w:val="true"/>
          <w:lang w:bidi="fa-IR"/>
        </w:rPr>
        <w:t>دید شهزاده چه بی یاری شاهنشه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تعظیم پدر خم شد و بوسید زمین</w:t>
      </w:r>
    </w:p>
    <w:p>
      <w:pPr>
        <w:pStyle w:val="BookText"/>
        <w:rPr/>
      </w:pPr>
      <w:r>
        <w:rPr>
          <w:rFonts w:ascii="IRNazanin" w:hAnsi="IRNazanin" w:eastAsia="IRNazanin"/>
          <w:color w:val="111111"/>
          <w:sz w:val="28"/>
          <w:sz w:val="28"/>
          <w:szCs w:val="28"/>
          <w:rtl w:val="true"/>
          <w:lang w:bidi="fa-IR"/>
        </w:rPr>
        <w:t xml:space="preserve">گفت ای داده شرف فرش تو بر عرش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بارگه خاص تو جبریل امین</w:t>
      </w:r>
    </w:p>
    <w:p>
      <w:pPr>
        <w:pStyle w:val="BookText"/>
        <w:rPr/>
      </w:pPr>
      <w:r>
        <w:rPr>
          <w:rFonts w:ascii="IRNazanin" w:hAnsi="IRNazanin" w:eastAsia="IRNazanin"/>
          <w:color w:val="111111"/>
          <w:sz w:val="28"/>
          <w:sz w:val="28"/>
          <w:szCs w:val="28"/>
          <w:rtl w:val="true"/>
          <w:lang w:bidi="fa-IR"/>
        </w:rPr>
        <w:t>ناله اسغر بیشیر زجان سیرم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زاری اطفال زمین گیرم کرد</w:t>
      </w:r>
    </w:p>
    <w:p>
      <w:pPr>
        <w:pStyle w:val="BookText"/>
        <w:rPr/>
      </w:pPr>
      <w:r>
        <w:rPr>
          <w:rFonts w:ascii="IRNazanin" w:hAnsi="IRNazanin" w:eastAsia="IRNazanin"/>
          <w:color w:val="111111"/>
          <w:sz w:val="28"/>
          <w:sz w:val="28"/>
          <w:szCs w:val="28"/>
          <w:rtl w:val="true"/>
          <w:lang w:bidi="fa-IR"/>
        </w:rPr>
        <w:t xml:space="preserve">غم بی یاری تو حالت تصویرم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تقدیر ازل طعمه شمشیرم کرد</w:t>
      </w:r>
    </w:p>
    <w:p>
      <w:pPr>
        <w:pStyle w:val="BookText"/>
        <w:rPr/>
      </w:pPr>
      <w:r>
        <w:rPr>
          <w:rFonts w:ascii="IRNazanin" w:hAnsi="IRNazanin" w:eastAsia="IRNazanin"/>
          <w:color w:val="111111"/>
          <w:sz w:val="28"/>
          <w:sz w:val="28"/>
          <w:szCs w:val="28"/>
          <w:rtl w:val="true"/>
          <w:lang w:bidi="fa-IR"/>
        </w:rPr>
        <w:t>شاه گفتا بدلم خوش که خیالی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جهان تازه نهالی دارم</w:t>
      </w:r>
    </w:p>
    <w:p>
      <w:pPr>
        <w:pStyle w:val="BookText"/>
        <w:rPr/>
      </w:pPr>
      <w:r>
        <w:rPr>
          <w:rFonts w:ascii="IRNazanin" w:hAnsi="IRNazanin" w:eastAsia="IRNazanin"/>
          <w:color w:val="111111"/>
          <w:sz w:val="28"/>
          <w:sz w:val="28"/>
          <w:szCs w:val="28"/>
          <w:rtl w:val="true"/>
          <w:lang w:bidi="fa-IR"/>
        </w:rPr>
        <w:t>روز را همچه تو خورشید مثالی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زابروی رخت بدر و هلالی دارم</w:t>
      </w:r>
    </w:p>
    <w:p>
      <w:pPr>
        <w:pStyle w:val="BookText"/>
        <w:rPr/>
      </w:pPr>
      <w:r>
        <w:rPr>
          <w:rFonts w:ascii="IRNazanin" w:hAnsi="IRNazanin" w:eastAsia="IRNazanin"/>
          <w:color w:val="111111"/>
          <w:sz w:val="28"/>
          <w:sz w:val="28"/>
          <w:szCs w:val="28"/>
          <w:rtl w:val="true"/>
          <w:lang w:bidi="fa-IR"/>
        </w:rPr>
        <w:t>دل لیلی زغم مرگ تو گردید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صبر من از داغ تو گشته استخراب</w:t>
      </w:r>
    </w:p>
    <w:p>
      <w:pPr>
        <w:pStyle w:val="BookText"/>
        <w:rPr/>
      </w:pPr>
      <w:r>
        <w:rPr>
          <w:rFonts w:ascii="IRNazanin" w:hAnsi="IRNazanin" w:eastAsia="IRNazanin"/>
          <w:color w:val="111111"/>
          <w:sz w:val="28"/>
          <w:sz w:val="28"/>
          <w:szCs w:val="28"/>
          <w:rtl w:val="true"/>
          <w:lang w:bidi="fa-IR"/>
        </w:rPr>
        <w:t>از چه بر کشته شدن می کنی اینقدر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اکبر من هست تو را وقت شباب</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قدت سرو خرامان و رخت 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بنموده فروغ از رخ رخسار تو وام </w:t>
      </w:r>
      <w:bookmarkStart w:id="862" w:name="pg16085_239019"/>
    </w:p>
    <w:p>
      <w:pPr>
        <w:pStyle w:val="BookText"/>
        <w:rPr/>
      </w:pPr>
      <w:bookmarkEnd w:id="862"/>
      <w:r>
        <w:rPr>
          <w:rFonts w:ascii="IRNazanin" w:hAnsi="IRNazanin" w:eastAsia="IRNazanin"/>
          <w:color w:val="111111"/>
          <w:sz w:val="28"/>
          <w:sz w:val="28"/>
          <w:szCs w:val="28"/>
          <w:rtl w:val="true"/>
          <w:lang w:bidi="fa-IR"/>
        </w:rPr>
        <w:t>پیش رویم دمیای سرو خرامان بخرام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بره می شد و می گفت حسین در هر گام</w:t>
      </w:r>
    </w:p>
    <w:p>
      <w:pPr>
        <w:pStyle w:val="BookText"/>
        <w:rPr/>
      </w:pPr>
      <w:r>
        <w:rPr>
          <w:rFonts w:ascii="IRNazanin" w:hAnsi="IRNazanin" w:eastAsia="IRNazanin"/>
          <w:color w:val="111111"/>
          <w:sz w:val="28"/>
          <w:sz w:val="28"/>
          <w:szCs w:val="28"/>
          <w:rtl w:val="true"/>
          <w:lang w:bidi="fa-IR"/>
        </w:rPr>
        <w:t>حیف از این سرو خرامان که زیا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کاین مرغ خوش الحان زنوا می افتد</w:t>
      </w:r>
    </w:p>
    <w:p>
      <w:pPr>
        <w:pStyle w:val="Heading4"/>
        <w:numPr>
          <w:ilvl w:val="3"/>
          <w:numId w:val="1"/>
        </w:numPr>
        <w:rPr/>
      </w:pPr>
      <w:bookmarkStart w:id="863" w:name="__RefHeading___Toc504642_1280447820"/>
      <w:bookmarkStart w:id="864" w:name="_Toc324"/>
      <w:bookmarkEnd w:id="863"/>
      <w:r>
        <w:rPr>
          <w:rtl w:val="true"/>
        </w:rPr>
        <w:t>مباراة الشعر أو تقريب معناه بالعربيّة</w:t>
      </w:r>
      <w:bookmarkEnd w:id="864"/>
    </w:p>
    <w:p>
      <w:pPr>
        <w:pStyle w:val="BookText"/>
        <w:rPr/>
      </w:pPr>
      <w:r>
        <w:rPr>
          <w:rFonts w:ascii="Amiri" w:hAnsi="Amiri" w:eastAsia="Amiri" w:cs="Amiri"/>
          <w:color w:val="111111"/>
          <w:sz w:val="28"/>
          <w:sz w:val="28"/>
          <w:szCs w:val="28"/>
          <w:rtl w:val="true"/>
          <w:lang w:bidi="ar-SA"/>
        </w:rPr>
        <w:t>يالذاك القدّ لمّا ركعت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عليّ ربّه جمله</w:t>
      </w:r>
    </w:p>
    <w:p>
      <w:pPr>
        <w:pStyle w:val="BookText"/>
        <w:rPr/>
      </w:pPr>
      <w:r>
        <w:rPr>
          <w:rFonts w:ascii="Amiri" w:hAnsi="Amiri" w:eastAsia="Amiri" w:cs="Amiri"/>
          <w:color w:val="111111"/>
          <w:sz w:val="28"/>
          <w:sz w:val="28"/>
          <w:szCs w:val="28"/>
          <w:rtl w:val="true"/>
          <w:lang w:bidi="ar-SA"/>
        </w:rPr>
        <w:t xml:space="preserve">نوره الكون جميعاً بالسنا جلّله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جعده قد صبغ الليل سواداً مثله</w:t>
      </w:r>
    </w:p>
    <w:p>
      <w:pPr>
        <w:pStyle w:val="BookText"/>
        <w:rPr/>
      </w:pPr>
      <w:r>
        <w:rPr>
          <w:rFonts w:ascii="Amiri" w:hAnsi="Amiri" w:eastAsia="Amiri" w:cs="Amiri"/>
          <w:color w:val="111111"/>
          <w:sz w:val="28"/>
          <w:sz w:val="28"/>
          <w:szCs w:val="28"/>
          <w:rtl w:val="true"/>
          <w:lang w:bidi="ar-SA"/>
        </w:rPr>
        <w:t>وأصاب الأُمّ ليلى بالفراق الوله</w:t>
      </w:r>
    </w:p>
    <w:p>
      <w:pPr>
        <w:pStyle w:val="BookText"/>
        <w:rPr/>
      </w:pPr>
      <w:r>
        <w:rPr>
          <w:rFonts w:ascii="Amiri" w:hAnsi="Amiri" w:eastAsia="Amiri" w:cs="Amiri"/>
          <w:color w:val="111111"/>
          <w:sz w:val="28"/>
          <w:sz w:val="28"/>
          <w:szCs w:val="28"/>
          <w:rtl w:val="true"/>
          <w:lang w:bidi="ar-SA"/>
        </w:rPr>
        <w:t>ومن اشتاق لرؤيا المصطفى في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جائه كي يكحل العين بنور الأكبر</w:t>
      </w:r>
    </w:p>
    <w:p>
      <w:pPr>
        <w:pStyle w:val="BookText"/>
        <w:rPr/>
      </w:pPr>
      <w:r>
        <w:rPr>
          <w:rFonts w:ascii="Amiri" w:hAnsi="Amiri" w:eastAsia="Amiri" w:cs="Amiri"/>
          <w:color w:val="111111"/>
          <w:sz w:val="28"/>
          <w:sz w:val="28"/>
          <w:szCs w:val="28"/>
          <w:rtl w:val="true"/>
          <w:lang w:bidi="ar-SA"/>
        </w:rPr>
        <w:t xml:space="preserve">وكأنّ الصدغ في العارض عود المجمر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ثغره يروي لنا قصّة حوض الكوثر</w:t>
      </w:r>
    </w:p>
    <w:p>
      <w:pPr>
        <w:pStyle w:val="BookText"/>
        <w:rPr/>
      </w:pPr>
      <w:r>
        <w:rPr>
          <w:rFonts w:ascii="Amiri" w:hAnsi="Amiri" w:eastAsia="Amiri" w:cs="Amiri"/>
          <w:color w:val="111111"/>
          <w:sz w:val="28"/>
          <w:sz w:val="28"/>
          <w:szCs w:val="28"/>
          <w:rtl w:val="true"/>
          <w:lang w:bidi="ar-SA"/>
        </w:rPr>
        <w:t xml:space="preserve">إنّه في نوره شبه النبيّ الأطهر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النجدة إرث من أبيه حيدر</w:t>
      </w:r>
    </w:p>
    <w:p>
      <w:pPr>
        <w:pStyle w:val="BookText"/>
        <w:rPr/>
      </w:pPr>
      <w:r>
        <w:rPr>
          <w:rFonts w:ascii="Amiri" w:hAnsi="Amiri" w:eastAsia="Amiri" w:cs="Amiri"/>
          <w:color w:val="111111"/>
          <w:sz w:val="28"/>
          <w:sz w:val="28"/>
          <w:szCs w:val="28"/>
          <w:rtl w:val="true"/>
          <w:lang w:bidi="ar-SA"/>
        </w:rPr>
        <w:t>كيف يظمى وهو في المحشر ساقي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الشافع في الأُمّة يوم المحشر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رأى السبط وحيداً ما له من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جائه يلتمس الإذن كليث خادر </w:t>
      </w:r>
    </w:p>
    <w:p>
      <w:pPr>
        <w:pStyle w:val="BookText"/>
        <w:rPr/>
      </w:pPr>
      <w:r>
        <w:rPr>
          <w:rFonts w:ascii="Amiri" w:hAnsi="Amiri" w:eastAsia="Amiri" w:cs="Amiri"/>
          <w:color w:val="111111"/>
          <w:sz w:val="28"/>
          <w:sz w:val="28"/>
          <w:szCs w:val="28"/>
          <w:rtl w:val="true"/>
          <w:lang w:bidi="ar-SA"/>
        </w:rPr>
        <w:t xml:space="preserve">وهوى للأرض في قرب أبيه الطاهر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مهده شرف عرش القادر</w:t>
      </w:r>
    </w:p>
    <w:p>
      <w:pPr>
        <w:pStyle w:val="BookText"/>
        <w:rPr/>
      </w:pPr>
      <w:r>
        <w:rPr>
          <w:rFonts w:ascii="Amiri" w:hAnsi="Amiri" w:eastAsia="Amiri" w:cs="Amiri"/>
          <w:color w:val="111111"/>
          <w:sz w:val="28"/>
          <w:sz w:val="28"/>
          <w:szCs w:val="28"/>
          <w:rtl w:val="true"/>
          <w:lang w:bidi="ar-SA"/>
        </w:rPr>
        <w:t>وله جبريل أمسى خادماً في الغابر</w:t>
      </w:r>
    </w:p>
    <w:p>
      <w:pPr>
        <w:pStyle w:val="BookText"/>
        <w:rPr/>
      </w:pPr>
      <w:r>
        <w:rPr>
          <w:rFonts w:ascii="Amiri" w:hAnsi="Amiri" w:eastAsia="Amiri" w:cs="Amiri"/>
          <w:color w:val="111111"/>
          <w:sz w:val="28"/>
          <w:sz w:val="28"/>
          <w:szCs w:val="28"/>
          <w:rtl w:val="true"/>
          <w:lang w:bidi="ar-SA"/>
        </w:rPr>
        <w:t xml:space="preserve">عطش الأصغر قد أفقدني حبّ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وصغار مثله يبكون من ظلم الجناة</w:t>
      </w:r>
    </w:p>
    <w:p>
      <w:pPr>
        <w:pStyle w:val="BookText"/>
        <w:rPr/>
      </w:pPr>
      <w:r>
        <w:rPr>
          <w:rFonts w:ascii="Amiri" w:hAnsi="Amiri" w:eastAsia="Amiri" w:cs="Amiri"/>
          <w:color w:val="111111"/>
          <w:sz w:val="28"/>
          <w:sz w:val="28"/>
          <w:szCs w:val="28"/>
          <w:rtl w:val="true"/>
          <w:lang w:bidi="ar-SA"/>
        </w:rPr>
        <w:t>إنّهم عطشى يلوجون بحضن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السبط لقد رقّ لها قلب الصفاة</w:t>
      </w:r>
    </w:p>
    <w:p>
      <w:pPr>
        <w:pStyle w:val="BookText"/>
        <w:rPr/>
      </w:pPr>
      <w:r>
        <w:rPr>
          <w:rFonts w:ascii="Amiri" w:hAnsi="Amiri" w:eastAsia="Amiri" w:cs="Amiri"/>
          <w:color w:val="111111"/>
          <w:sz w:val="28"/>
          <w:sz w:val="28"/>
          <w:szCs w:val="28"/>
          <w:rtl w:val="true"/>
          <w:lang w:bidi="ar-SA"/>
        </w:rPr>
        <w:t>إنّه الجبّار قد قدّر لي هذا الممات</w:t>
      </w:r>
    </w:p>
    <w:p>
      <w:pPr>
        <w:pStyle w:val="BookText"/>
        <w:rPr/>
      </w:pPr>
      <w:r>
        <w:rPr>
          <w:rFonts w:ascii="Amiri" w:hAnsi="Amiri" w:eastAsia="Amiri" w:cs="Amiri"/>
          <w:color w:val="111111"/>
          <w:sz w:val="28"/>
          <w:sz w:val="28"/>
          <w:szCs w:val="28"/>
          <w:rtl w:val="true"/>
          <w:lang w:bidi="ar-SA"/>
        </w:rPr>
        <w:t>فأجاب السبط أضحى أملي فيك بُنيّا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رياض المصطفى ورداً جنيّا</w:t>
      </w:r>
    </w:p>
    <w:p>
      <w:pPr>
        <w:pStyle w:val="BookText"/>
        <w:rPr/>
      </w:pPr>
      <w:r>
        <w:rPr>
          <w:rFonts w:ascii="Amiri" w:hAnsi="Amiri" w:eastAsia="Amiri" w:cs="Amiri"/>
          <w:color w:val="111111"/>
          <w:sz w:val="28"/>
          <w:sz w:val="28"/>
          <w:szCs w:val="28"/>
          <w:rtl w:val="true"/>
          <w:lang w:bidi="ar-SA"/>
        </w:rPr>
        <w:t xml:space="preserve">أنت في الإصباح مثل الشمس أشرقت مضيّا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وهلال طالع في الليل إن جنّ عليّا</w:t>
      </w:r>
    </w:p>
    <w:p>
      <w:pPr>
        <w:pStyle w:val="BookText"/>
        <w:rPr/>
      </w:pPr>
      <w:r>
        <w:rPr>
          <w:rFonts w:ascii="Amiri" w:hAnsi="Amiri" w:eastAsia="Amiri" w:cs="Amiri"/>
          <w:color w:val="111111"/>
          <w:sz w:val="28"/>
          <w:sz w:val="28"/>
          <w:szCs w:val="28"/>
          <w:rtl w:val="true"/>
          <w:lang w:bidi="ar-SA"/>
        </w:rPr>
        <w:t>قلب ليلى ذاب فيه اتّقدت نار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وهوى صبري وانهار على أرض العراق</w:t>
      </w:r>
    </w:p>
    <w:p>
      <w:pPr>
        <w:pStyle w:val="BookText"/>
        <w:rPr/>
      </w:pPr>
      <w:r>
        <w:rPr>
          <w:rFonts w:ascii="Amiri" w:hAnsi="Amiri" w:eastAsia="Amiri" w:cs="Amiri"/>
          <w:color w:val="111111"/>
          <w:sz w:val="28"/>
          <w:sz w:val="28"/>
          <w:szCs w:val="28"/>
          <w:rtl w:val="true"/>
          <w:lang w:bidi="ar-SA"/>
        </w:rPr>
        <w:t>أيّها المبعد هل يأذن ربي بالتلاق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بدر فلم اخترت على التمّ المحاق</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قدّك السرو وفي طلعتك 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من برج خدّيك ملا العالم نور </w:t>
      </w:r>
      <w:bookmarkStart w:id="865" w:name="pg16085_239023"/>
    </w:p>
    <w:p>
      <w:pPr>
        <w:pStyle w:val="BookText"/>
        <w:rPr/>
      </w:pPr>
      <w:bookmarkEnd w:id="865"/>
      <w:r>
        <w:rPr>
          <w:rFonts w:ascii="Amiri" w:hAnsi="Amiri" w:eastAsia="Amiri" w:cs="Amiri"/>
          <w:color w:val="111111"/>
          <w:sz w:val="28"/>
          <w:sz w:val="28"/>
          <w:szCs w:val="28"/>
          <w:rtl w:val="true"/>
          <w:lang w:bidi="ar-SA"/>
        </w:rPr>
        <w:t>سر أمامي لأرى في قدّك السرو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والسبط يدعو الله بالصوت الجهير</w:t>
      </w:r>
    </w:p>
    <w:p>
      <w:pPr>
        <w:pStyle w:val="BookText"/>
        <w:rPr/>
      </w:pPr>
      <w:r>
        <w:rPr>
          <w:rFonts w:ascii="Amiri" w:hAnsi="Amiri" w:eastAsia="Amiri" w:cs="Amiri"/>
          <w:color w:val="111111"/>
          <w:sz w:val="28"/>
          <w:sz w:val="28"/>
          <w:szCs w:val="28"/>
          <w:rtl w:val="true"/>
          <w:lang w:bidi="ar-SA"/>
        </w:rPr>
        <w:t xml:space="preserve">يا لهذا السرو اذ يعقر في القفر الجديب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وبأرض الطفّ إذ يخنق لحن العندليب</w:t>
      </w:r>
    </w:p>
    <w:p>
      <w:pPr>
        <w:pStyle w:val="Heading4"/>
        <w:numPr>
          <w:ilvl w:val="3"/>
          <w:numId w:val="1"/>
        </w:numPr>
        <w:rPr/>
      </w:pPr>
      <w:bookmarkStart w:id="866" w:name="__RefHeading___Toc504644_1280447820"/>
      <w:bookmarkStart w:id="867" w:name="_Toc325"/>
      <w:bookmarkEnd w:id="866"/>
      <w:r>
        <w:rPr>
          <w:rtl w:val="true"/>
        </w:rPr>
        <w:t>منتخب من خزائن المراثى</w:t>
      </w:r>
      <w:bookmarkEnd w:id="867"/>
    </w:p>
    <w:p>
      <w:pPr>
        <w:pStyle w:val="BookText"/>
        <w:rPr/>
      </w:pPr>
      <w:r>
        <w:rPr>
          <w:rFonts w:ascii="IRNazanin" w:hAnsi="IRNazanin" w:eastAsia="IRNazanin"/>
          <w:color w:val="111111"/>
          <w:sz w:val="28"/>
          <w:sz w:val="28"/>
          <w:szCs w:val="28"/>
          <w:rtl w:val="true"/>
          <w:lang w:bidi="fa-IR"/>
        </w:rPr>
        <w:t>باز وقت آمد که از داغ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جگرگاه پدر افتد شرر</w:t>
      </w:r>
    </w:p>
    <w:p>
      <w:pPr>
        <w:pStyle w:val="BookText"/>
        <w:rPr/>
      </w:pPr>
      <w:r>
        <w:rPr>
          <w:rFonts w:ascii="IRNazanin" w:hAnsi="IRNazanin" w:eastAsia="IRNazanin"/>
          <w:color w:val="111111"/>
          <w:sz w:val="28"/>
          <w:sz w:val="28"/>
          <w:szCs w:val="28"/>
          <w:rtl w:val="true"/>
          <w:lang w:bidi="fa-IR"/>
        </w:rPr>
        <w:t xml:space="preserve">کس نبود غیر از بنی هاشم 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على اكبر شبيه المصطفى</w:t>
      </w:r>
    </w:p>
    <w:p>
      <w:pPr>
        <w:pStyle w:val="BookText"/>
        <w:rPr/>
      </w:pPr>
      <w:r>
        <w:rPr>
          <w:rFonts w:ascii="IRNazanin" w:hAnsi="IRNazanin" w:eastAsia="IRNazanin"/>
          <w:color w:val="111111"/>
          <w:sz w:val="28"/>
          <w:sz w:val="28"/>
          <w:szCs w:val="28"/>
          <w:rtl w:val="true"/>
          <w:lang w:bidi="fa-IR"/>
        </w:rPr>
        <w:t>دید چون بی یار باب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آن هول و آن تشویش را</w:t>
      </w:r>
    </w:p>
    <w:p>
      <w:pPr>
        <w:pStyle w:val="BookText"/>
        <w:rPr/>
      </w:pPr>
      <w:r>
        <w:rPr>
          <w:rFonts w:ascii="IRNazanin" w:hAnsi="IRNazanin" w:eastAsia="IRNazanin"/>
          <w:color w:val="111111"/>
          <w:sz w:val="28"/>
          <w:sz w:val="28"/>
          <w:szCs w:val="28"/>
          <w:rtl w:val="true"/>
          <w:lang w:bidi="fa-IR"/>
        </w:rPr>
        <w:t>گفت کای بابا به اکبر اذن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که دل از زندگانی گشته تنگ</w:t>
      </w:r>
    </w:p>
    <w:p>
      <w:pPr>
        <w:pStyle w:val="BookText"/>
        <w:rPr/>
      </w:pPr>
      <w:r>
        <w:rPr>
          <w:rFonts w:ascii="IRNazanin" w:hAnsi="IRNazanin" w:eastAsia="IRNazanin"/>
          <w:color w:val="111111"/>
          <w:sz w:val="28"/>
          <w:sz w:val="28"/>
          <w:szCs w:val="28"/>
          <w:rtl w:val="true"/>
          <w:lang w:bidi="fa-IR"/>
        </w:rPr>
        <w:t xml:space="preserve">چند بینم عمه های خون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را اشک ریزان از بصر</w:t>
      </w:r>
    </w:p>
    <w:p>
      <w:pPr>
        <w:pStyle w:val="BookText"/>
        <w:rPr/>
      </w:pPr>
      <w:r>
        <w:rPr>
          <w:rFonts w:ascii="IRNazanin" w:hAnsi="IRNazanin" w:eastAsia="IRNazanin"/>
          <w:color w:val="111111"/>
          <w:sz w:val="28"/>
          <w:sz w:val="28"/>
          <w:szCs w:val="28"/>
          <w:rtl w:val="true"/>
          <w:lang w:bidi="fa-IR"/>
        </w:rPr>
        <w:t>بشنوم تا کی صداى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تشنگی در حال غش</w:t>
      </w:r>
    </w:p>
    <w:p>
      <w:pPr>
        <w:pStyle w:val="BookText"/>
        <w:rPr/>
      </w:pPr>
      <w:r>
        <w:rPr>
          <w:rFonts w:ascii="IRNazanin" w:hAnsi="IRNazanin" w:eastAsia="IRNazanin"/>
          <w:color w:val="111111"/>
          <w:sz w:val="28"/>
          <w:sz w:val="28"/>
          <w:szCs w:val="28"/>
          <w:rtl w:val="true"/>
          <w:lang w:bidi="fa-IR"/>
        </w:rPr>
        <w:t>سير اکبر بپدر زین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رهم زین زندگی پایندگیست</w:t>
      </w:r>
    </w:p>
    <w:p>
      <w:pPr>
        <w:pStyle w:val="BookText"/>
        <w:rPr/>
      </w:pPr>
      <w:r>
        <w:rPr>
          <w:rFonts w:ascii="IRNazanin" w:hAnsi="IRNazanin" w:eastAsia="IRNazanin"/>
          <w:color w:val="111111"/>
          <w:sz w:val="28"/>
          <w:sz w:val="28"/>
          <w:szCs w:val="28"/>
          <w:rtl w:val="true"/>
          <w:lang w:bidi="fa-IR"/>
        </w:rPr>
        <w:t>داد اذن جنگ بر وی بی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برش آویخت تیغ آب رنگ</w:t>
      </w:r>
    </w:p>
    <w:p>
      <w:pPr>
        <w:pStyle w:val="BookText"/>
        <w:rPr/>
      </w:pPr>
      <w:r>
        <w:rPr>
          <w:rFonts w:ascii="IRNazanin" w:hAnsi="IRNazanin" w:eastAsia="IRNazanin"/>
          <w:color w:val="111111"/>
          <w:sz w:val="28"/>
          <w:sz w:val="28"/>
          <w:szCs w:val="28"/>
          <w:rtl w:val="true"/>
          <w:lang w:bidi="fa-IR"/>
        </w:rPr>
        <w:t>چشم فرزند گرامی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آتش بارآورد از نهاد</w:t>
      </w:r>
    </w:p>
    <w:p>
      <w:pPr>
        <w:pStyle w:val="BookText"/>
        <w:rPr/>
      </w:pPr>
      <w:r>
        <w:rPr>
          <w:rFonts w:ascii="IRNazanin" w:hAnsi="IRNazanin" w:eastAsia="IRNazanin"/>
          <w:color w:val="111111"/>
          <w:sz w:val="28"/>
          <w:sz w:val="28"/>
          <w:szCs w:val="28"/>
          <w:rtl w:val="true"/>
          <w:lang w:bidi="fa-IR"/>
        </w:rPr>
        <w:t>شاهزاده سوی میدان کرد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براشک و حسین دنبال او</w:t>
      </w:r>
    </w:p>
    <w:p>
      <w:pPr>
        <w:pStyle w:val="BookText"/>
        <w:rPr/>
      </w:pPr>
      <w:r>
        <w:rPr>
          <w:rFonts w:ascii="IRNazanin" w:hAnsi="IRNazanin" w:eastAsia="IRNazanin"/>
          <w:color w:val="111111"/>
          <w:sz w:val="28"/>
          <w:sz w:val="28"/>
          <w:szCs w:val="28"/>
          <w:rtl w:val="true"/>
          <w:lang w:bidi="fa-IR"/>
        </w:rPr>
        <w:t>تاخت انوار رخش بر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نور مهر بر هر سنگ و کوه</w:t>
      </w:r>
    </w:p>
    <w:p>
      <w:pPr>
        <w:pStyle w:val="BookText"/>
        <w:rPr/>
      </w:pPr>
      <w:r>
        <w:rPr>
          <w:rFonts w:ascii="IRNazanin" w:hAnsi="IRNazanin" w:eastAsia="IRNazanin"/>
          <w:color w:val="111111"/>
          <w:sz w:val="28"/>
          <w:sz w:val="28"/>
          <w:szCs w:val="28"/>
          <w:rtl w:val="true"/>
          <w:lang w:bidi="fa-IR"/>
        </w:rPr>
        <w:t>گفت کای نمرودیان بد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کوفه نامردان شام</w:t>
      </w:r>
    </w:p>
    <w:p>
      <w:pPr>
        <w:pStyle w:val="BookText"/>
        <w:rPr/>
      </w:pPr>
      <w:r>
        <w:rPr>
          <w:rFonts w:ascii="IRNazanin" w:hAnsi="IRNazanin" w:eastAsia="IRNazanin"/>
          <w:color w:val="111111"/>
          <w:sz w:val="28"/>
          <w:sz w:val="28"/>
          <w:szCs w:val="28"/>
          <w:rtl w:val="true"/>
          <w:lang w:bidi="fa-IR"/>
        </w:rPr>
        <w:t>من على بن الحسين الاكبرم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شباهت ثانی پیغمبرم</w:t>
      </w:r>
    </w:p>
    <w:p>
      <w:pPr>
        <w:pStyle w:val="BookText"/>
        <w:rPr/>
      </w:pPr>
      <w:r>
        <w:rPr>
          <w:rFonts w:ascii="IRNazanin" w:hAnsi="IRNazanin" w:eastAsia="IRNazanin"/>
          <w:color w:val="111111"/>
          <w:sz w:val="28"/>
          <w:sz w:val="28"/>
          <w:szCs w:val="28"/>
          <w:rtl w:val="true"/>
          <w:lang w:bidi="fa-IR"/>
        </w:rPr>
        <w:t>تیغ من باشد همال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بگریزد زمن در کارزار</w:t>
      </w:r>
    </w:p>
    <w:p>
      <w:pPr>
        <w:pStyle w:val="BookText"/>
        <w:rPr/>
      </w:pPr>
      <w:r>
        <w:rPr>
          <w:rFonts w:ascii="IRNazanin" w:hAnsi="IRNazanin" w:eastAsia="IRNazanin"/>
          <w:color w:val="111111"/>
          <w:sz w:val="28"/>
          <w:sz w:val="28"/>
          <w:szCs w:val="28"/>
          <w:rtl w:val="true"/>
          <w:lang w:bidi="fa-IR"/>
        </w:rPr>
        <w:t>گر فشارم پای اندر 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روبه گردد ار باشد پلنگ</w:t>
      </w:r>
    </w:p>
    <w:p>
      <w:pPr>
        <w:pStyle w:val="BookText"/>
        <w:rPr/>
      </w:pPr>
      <w:r>
        <w:rPr>
          <w:rFonts w:ascii="IRNazanin" w:hAnsi="IRNazanin" w:eastAsia="IRNazanin"/>
          <w:color w:val="111111"/>
          <w:sz w:val="28"/>
          <w:sz w:val="28"/>
          <w:szCs w:val="28"/>
          <w:rtl w:val="true"/>
          <w:lang w:bidi="fa-IR"/>
        </w:rPr>
        <w:t>آنچنان که برگ ریزد در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زتنها بر زمین ریزم چنان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شجاعت وارث آبا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آل نبی تنها منم </w:t>
      </w:r>
      <w:bookmarkStart w:id="868" w:name="pg16085_239025"/>
    </w:p>
    <w:p>
      <w:pPr>
        <w:pStyle w:val="BookText"/>
        <w:rPr/>
      </w:pPr>
      <w:bookmarkEnd w:id="868"/>
      <w:r>
        <w:rPr>
          <w:rFonts w:ascii="IRNazanin" w:hAnsi="IRNazanin" w:eastAsia="IRNazanin"/>
          <w:color w:val="111111"/>
          <w:sz w:val="28"/>
          <w:sz w:val="28"/>
          <w:szCs w:val="28"/>
          <w:rtl w:val="true"/>
          <w:lang w:bidi="fa-IR"/>
        </w:rPr>
        <w:t xml:space="preserve">این بگفت و با حسام پر شرر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آن لشکر همه زیر و زبر</w:t>
      </w:r>
    </w:p>
    <w:p>
      <w:pPr>
        <w:pStyle w:val="BookText"/>
        <w:rPr/>
      </w:pPr>
      <w:r>
        <w:rPr>
          <w:rFonts w:ascii="IRNazanin" w:hAnsi="IRNazanin" w:eastAsia="IRNazanin"/>
          <w:color w:val="111111"/>
          <w:sz w:val="28"/>
          <w:sz w:val="28"/>
          <w:szCs w:val="28"/>
          <w:rtl w:val="true"/>
          <w:lang w:bidi="fa-IR"/>
        </w:rPr>
        <w:t>هر کجا راندی عقاب تیز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پیکر زمین بد مال مال</w:t>
      </w:r>
    </w:p>
    <w:p>
      <w:pPr>
        <w:pStyle w:val="BookText"/>
        <w:rPr/>
      </w:pPr>
      <w:r>
        <w:rPr>
          <w:rFonts w:ascii="IRNazanin" w:hAnsi="IRNazanin" w:eastAsia="IRNazanin"/>
          <w:color w:val="111111"/>
          <w:sz w:val="28"/>
          <w:sz w:val="28"/>
          <w:szCs w:val="28"/>
          <w:rtl w:val="true"/>
          <w:lang w:bidi="fa-IR"/>
        </w:rPr>
        <w:t>هر که دید اندست تیغ و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پشت زین علی دارد قرار</w:t>
      </w:r>
    </w:p>
    <w:p>
      <w:pPr>
        <w:pStyle w:val="BookText"/>
        <w:rPr/>
      </w:pPr>
      <w:r>
        <w:rPr>
          <w:rFonts w:ascii="IRNazanin" w:hAnsi="IRNazanin" w:eastAsia="IRNazanin"/>
          <w:color w:val="111111"/>
          <w:sz w:val="28"/>
          <w:sz w:val="28"/>
          <w:szCs w:val="28"/>
          <w:rtl w:val="true"/>
          <w:lang w:bidi="fa-IR"/>
        </w:rPr>
        <w:t>حمله چون ضیغم بروباهان 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سرها از تن شجعان فکند</w:t>
      </w:r>
    </w:p>
    <w:p>
      <w:pPr>
        <w:pStyle w:val="BookText"/>
        <w:rPr/>
      </w:pPr>
      <w:r>
        <w:rPr>
          <w:rFonts w:ascii="IRNazanin" w:hAnsi="IRNazanin" w:eastAsia="IRNazanin"/>
          <w:color w:val="111111"/>
          <w:sz w:val="28"/>
          <w:sz w:val="28"/>
          <w:szCs w:val="28"/>
          <w:rtl w:val="true"/>
          <w:lang w:bidi="fa-IR"/>
        </w:rPr>
        <w:t>می زد و می گشت می افکند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لشکرها زسنگرها فرار</w:t>
      </w:r>
    </w:p>
    <w:p>
      <w:pPr>
        <w:pStyle w:val="BookText"/>
        <w:rPr/>
      </w:pPr>
      <w:r>
        <w:rPr>
          <w:rFonts w:ascii="IRNazanin" w:hAnsi="IRNazanin" w:eastAsia="IRNazanin"/>
          <w:color w:val="111111"/>
          <w:sz w:val="28"/>
          <w:sz w:val="28"/>
          <w:szCs w:val="28"/>
          <w:rtl w:val="true"/>
          <w:lang w:bidi="fa-IR"/>
        </w:rPr>
        <w:t>مرّه بن منقذ آن شرّ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بر تارکش زد تیغ کین</w:t>
      </w:r>
    </w:p>
    <w:p>
      <w:pPr>
        <w:pStyle w:val="BookText"/>
        <w:rPr/>
      </w:pPr>
      <w:r>
        <w:rPr>
          <w:rFonts w:ascii="IRNazanin" w:hAnsi="IRNazanin" w:eastAsia="IRNazanin"/>
          <w:color w:val="111111"/>
          <w:sz w:val="28"/>
          <w:sz w:val="28"/>
          <w:szCs w:val="28"/>
          <w:rtl w:val="true"/>
          <w:lang w:bidi="fa-IR"/>
        </w:rPr>
        <w:t>تا به ابرو فرق شه زاده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قوتش از دست و بازو سربتافت</w:t>
      </w:r>
    </w:p>
    <w:p>
      <w:pPr>
        <w:pStyle w:val="BookText"/>
        <w:rPr/>
      </w:pPr>
      <w:r>
        <w:rPr>
          <w:rFonts w:ascii="IRNazanin" w:hAnsi="IRNazanin" w:eastAsia="IRNazanin"/>
          <w:color w:val="111111"/>
          <w:sz w:val="28"/>
          <w:sz w:val="28"/>
          <w:szCs w:val="28"/>
          <w:rtl w:val="true"/>
          <w:lang w:bidi="fa-IR"/>
        </w:rPr>
        <w:t xml:space="preserve">خواست تا خالی کند پا از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خود خوان ماتم دیده باب</w:t>
      </w:r>
    </w:p>
    <w:p>
      <w:pPr>
        <w:pStyle w:val="BookText"/>
        <w:rPr/>
      </w:pPr>
      <w:r>
        <w:rPr>
          <w:rFonts w:ascii="IRNazanin" w:hAnsi="IRNazanin" w:eastAsia="IRNazanin"/>
          <w:color w:val="111111"/>
          <w:sz w:val="28"/>
          <w:sz w:val="28"/>
          <w:szCs w:val="28"/>
          <w:rtl w:val="true"/>
          <w:lang w:bidi="fa-IR"/>
        </w:rPr>
        <w:t>کای پدر زاکبر بتو بادا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جدم حاضر اینجا با دو جام</w:t>
      </w:r>
    </w:p>
    <w:p>
      <w:pPr>
        <w:pStyle w:val="BookText"/>
        <w:rPr/>
      </w:pPr>
      <w:r>
        <w:rPr>
          <w:rFonts w:ascii="IRNazanin" w:hAnsi="IRNazanin" w:eastAsia="IRNazanin"/>
          <w:color w:val="111111"/>
          <w:sz w:val="28"/>
          <w:sz w:val="28"/>
          <w:szCs w:val="28"/>
          <w:rtl w:val="true"/>
          <w:lang w:bidi="fa-IR"/>
        </w:rPr>
        <w:t>یک بمن بنمود و سیرابم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برای تست هان بشتاب زود</w:t>
      </w:r>
    </w:p>
    <w:p>
      <w:pPr>
        <w:pStyle w:val="Heading4"/>
        <w:numPr>
          <w:ilvl w:val="3"/>
          <w:numId w:val="1"/>
        </w:numPr>
        <w:rPr/>
      </w:pPr>
      <w:bookmarkStart w:id="869" w:name="__RefHeading___Toc504646_1280447820"/>
      <w:bookmarkStart w:id="870" w:name="_Toc326"/>
      <w:bookmarkEnd w:id="869"/>
      <w:r>
        <w:rPr>
          <w:rtl w:val="true"/>
        </w:rPr>
        <w:t>مباراة الشعر بالعربيّة أو تقريب معناه</w:t>
      </w:r>
      <w:bookmarkEnd w:id="870"/>
    </w:p>
    <w:p>
      <w:pPr>
        <w:pStyle w:val="BookText"/>
        <w:rPr/>
      </w:pPr>
      <w:r>
        <w:rPr>
          <w:rFonts w:ascii="Amiri" w:hAnsi="Amiri" w:eastAsia="Amiri" w:cs="Amiri"/>
          <w:color w:val="111111"/>
          <w:sz w:val="28"/>
          <w:sz w:val="28"/>
          <w:szCs w:val="28"/>
          <w:rtl w:val="true"/>
          <w:lang w:bidi="ar-SA"/>
        </w:rPr>
        <w:t>وجائت النوبة يوري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بقلب والد تتقّد</w:t>
      </w:r>
    </w:p>
    <w:p>
      <w:pPr>
        <w:pStyle w:val="BookText"/>
        <w:rPr/>
      </w:pPr>
      <w:r>
        <w:rPr>
          <w:rFonts w:ascii="Amiri" w:hAnsi="Amiri" w:eastAsia="Amiri" w:cs="Amiri"/>
          <w:color w:val="111111"/>
          <w:sz w:val="28"/>
          <w:sz w:val="28"/>
          <w:szCs w:val="28"/>
          <w:rtl w:val="true"/>
          <w:lang w:bidi="ar-SA"/>
        </w:rPr>
        <w:t>من هاشم لم يبق غير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النبيّ المصطفى بالمنظر</w:t>
      </w:r>
    </w:p>
    <w:p>
      <w:pPr>
        <w:pStyle w:val="BookText"/>
        <w:rPr/>
      </w:pPr>
      <w:r>
        <w:rPr>
          <w:rFonts w:ascii="Amiri" w:hAnsi="Amiri" w:eastAsia="Amiri" w:cs="Amiri"/>
          <w:color w:val="111111"/>
          <w:sz w:val="28"/>
          <w:sz w:val="28"/>
          <w:szCs w:val="28"/>
          <w:rtl w:val="true"/>
          <w:lang w:bidi="ar-SA"/>
        </w:rPr>
        <w:t>ومذ رأى الحسين لا نصير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الأطهار عمّها الوله</w:t>
      </w:r>
    </w:p>
    <w:p>
      <w:pPr>
        <w:pStyle w:val="BookText"/>
        <w:rPr/>
      </w:pPr>
      <w:r>
        <w:rPr>
          <w:rFonts w:ascii="Amiri" w:hAnsi="Amiri" w:eastAsia="Amiri" w:cs="Amiri"/>
          <w:color w:val="111111"/>
          <w:sz w:val="28"/>
          <w:sz w:val="28"/>
          <w:szCs w:val="28"/>
          <w:rtl w:val="true"/>
          <w:lang w:bidi="ar-SA"/>
        </w:rPr>
        <w:t>جاء يريد الإذن من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بجسمه وروحه يفديه</w:t>
      </w:r>
    </w:p>
    <w:p>
      <w:pPr>
        <w:pStyle w:val="BookText"/>
        <w:rPr/>
      </w:pPr>
      <w:r>
        <w:rPr>
          <w:rFonts w:ascii="Amiri" w:hAnsi="Amiri" w:eastAsia="Amiri" w:cs="Amiri"/>
          <w:color w:val="111111"/>
          <w:sz w:val="28"/>
          <w:sz w:val="28"/>
          <w:szCs w:val="28"/>
          <w:rtl w:val="true"/>
          <w:lang w:bidi="ar-SA"/>
        </w:rPr>
        <w:t>قد ضاق صدري من تنمّر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كي أكون للدين فدى</w:t>
      </w:r>
    </w:p>
    <w:p>
      <w:pPr>
        <w:pStyle w:val="BookText"/>
        <w:rPr/>
      </w:pPr>
      <w:r>
        <w:rPr>
          <w:rFonts w:ascii="Amiri" w:hAnsi="Amiri" w:eastAsia="Amiri" w:cs="Amiri"/>
          <w:color w:val="111111"/>
          <w:sz w:val="28"/>
          <w:sz w:val="28"/>
          <w:szCs w:val="28"/>
          <w:rtl w:val="true"/>
          <w:lang w:bidi="ar-SA"/>
        </w:rPr>
        <w:t>أنظر عمّاتي بنار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 النساء مثل المزن</w:t>
      </w:r>
    </w:p>
    <w:p>
      <w:pPr>
        <w:pStyle w:val="BookText"/>
        <w:rPr/>
      </w:pPr>
      <w:r>
        <w:rPr>
          <w:rFonts w:ascii="Amiri" w:hAnsi="Amiri" w:eastAsia="Amiri" w:cs="Amiri"/>
          <w:color w:val="111111"/>
          <w:sz w:val="28"/>
          <w:sz w:val="28"/>
          <w:szCs w:val="28"/>
          <w:rtl w:val="true"/>
          <w:lang w:bidi="ar-SA"/>
        </w:rPr>
        <w:t>وصيحة الأطفال من نار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 بأحضا النساء جثّما</w:t>
      </w:r>
    </w:p>
    <w:p>
      <w:pPr>
        <w:pStyle w:val="BookText"/>
        <w:rPr/>
      </w:pPr>
      <w:r>
        <w:rPr>
          <w:rFonts w:ascii="Amiri" w:hAnsi="Amiri" w:eastAsia="Amiri" w:cs="Amiri"/>
          <w:color w:val="111111"/>
          <w:sz w:val="28"/>
          <w:sz w:val="28"/>
          <w:szCs w:val="28"/>
          <w:rtl w:val="true"/>
          <w:lang w:bidi="ar-SA"/>
        </w:rPr>
        <w:t>كرهت هذا العيش من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أمضي إلى الخلود</w:t>
      </w:r>
    </w:p>
    <w:p>
      <w:pPr>
        <w:pStyle w:val="BookText"/>
        <w:rPr/>
      </w:pPr>
      <w:r>
        <w:rPr>
          <w:rFonts w:ascii="IRNazanin" w:hAnsi="IRNazanin" w:eastAsia="IRNazanin"/>
          <w:color w:val="111111"/>
          <w:sz w:val="28"/>
          <w:sz w:val="28"/>
          <w:szCs w:val="28"/>
          <w:rtl w:val="true"/>
          <w:lang w:bidi="fa-IR"/>
        </w:rPr>
        <w:t>فأذن السبط له بالحرب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وزانه بباتر للضرب</w:t>
      </w:r>
    </w:p>
    <w:p>
      <w:pPr>
        <w:pStyle w:val="BookText"/>
        <w:rPr/>
      </w:pPr>
      <w:r>
        <w:rPr>
          <w:rFonts w:ascii="Amiri" w:hAnsi="Amiri" w:eastAsia="Amiri" w:cs="Amiri"/>
          <w:color w:val="111111"/>
          <w:sz w:val="28"/>
          <w:sz w:val="28"/>
          <w:szCs w:val="28"/>
          <w:rtl w:val="true"/>
          <w:lang w:bidi="ar-SA"/>
        </w:rPr>
        <w:t>وطبّع القُبلة فوق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جمرة من قلبه ووقده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الموت إلى الحرب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ومدمع السبط بأثره جرى </w:t>
      </w:r>
    </w:p>
    <w:p>
      <w:pPr>
        <w:pStyle w:val="BookText"/>
        <w:rPr/>
      </w:pPr>
      <w:r>
        <w:rPr>
          <w:rFonts w:ascii="Amiri" w:hAnsi="Amiri" w:eastAsia="Amiri" w:cs="Amiri"/>
          <w:color w:val="111111"/>
          <w:sz w:val="28"/>
          <w:sz w:val="28"/>
          <w:szCs w:val="28"/>
          <w:rtl w:val="true"/>
          <w:lang w:bidi="ar-SA"/>
        </w:rPr>
        <w:t>وشّع نوره على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لاح فوق كربلاء</w:t>
      </w:r>
    </w:p>
    <w:p>
      <w:pPr>
        <w:pStyle w:val="BookText"/>
        <w:rPr/>
      </w:pPr>
      <w:r>
        <w:rPr>
          <w:rFonts w:ascii="IRNazanin" w:hAnsi="IRNazanin" w:eastAsia="IRNazanin"/>
          <w:color w:val="111111"/>
          <w:sz w:val="28"/>
          <w:sz w:val="28"/>
          <w:szCs w:val="28"/>
          <w:rtl w:val="true"/>
          <w:lang w:bidi="fa-IR"/>
        </w:rPr>
        <w:t>ناداهم یا شيعة النمرود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مشبهي الكلاب والقرود</w:t>
      </w:r>
    </w:p>
    <w:p>
      <w:pPr>
        <w:pStyle w:val="BookText"/>
        <w:rPr/>
      </w:pPr>
      <w:r>
        <w:rPr>
          <w:rFonts w:ascii="Amiri" w:hAnsi="Amiri" w:eastAsia="Amiri" w:cs="Amiri"/>
          <w:color w:val="111111"/>
          <w:sz w:val="28"/>
          <w:sz w:val="28"/>
          <w:szCs w:val="28"/>
          <w:rtl w:val="true"/>
          <w:lang w:bidi="ar-SA"/>
        </w:rPr>
        <w:t>يا عسكر الكوفة يا أهل الخنا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وأهل الشام أولاد الزنا</w:t>
      </w:r>
    </w:p>
    <w:p>
      <w:pPr>
        <w:pStyle w:val="BookText"/>
        <w:rPr/>
      </w:pPr>
      <w:r>
        <w:rPr>
          <w:rFonts w:ascii="Amiri" w:hAnsi="Amiri" w:eastAsia="Amiri" w:cs="Amiri"/>
          <w:color w:val="111111"/>
          <w:sz w:val="28"/>
          <w:sz w:val="28"/>
          <w:szCs w:val="28"/>
          <w:rtl w:val="true"/>
          <w:lang w:bidi="ar-SA"/>
        </w:rPr>
        <w:t>أنا علىّ بن الحسين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من نور النبيّ يزهر</w:t>
      </w:r>
    </w:p>
    <w:p>
      <w:pPr>
        <w:pStyle w:val="BookText"/>
        <w:rPr/>
      </w:pPr>
      <w:r>
        <w:rPr>
          <w:rFonts w:ascii="Amiri" w:hAnsi="Amiri" w:eastAsia="Amiri" w:cs="Amiri"/>
          <w:color w:val="111111"/>
          <w:sz w:val="28"/>
          <w:sz w:val="28"/>
          <w:szCs w:val="28"/>
          <w:rtl w:val="true"/>
          <w:lang w:bidi="ar-SA"/>
        </w:rPr>
        <w:t>أحمل في كفّي ذا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يسحتكم كشعلة من نار</w:t>
      </w:r>
    </w:p>
    <w:p>
      <w:pPr>
        <w:pStyle w:val="BookText"/>
        <w:rPr/>
      </w:pPr>
      <w:r>
        <w:rPr>
          <w:rFonts w:ascii="Amiri" w:hAnsi="Amiri" w:eastAsia="Amiri" w:cs="Amiri"/>
          <w:color w:val="111111"/>
          <w:sz w:val="28"/>
          <w:sz w:val="28"/>
          <w:szCs w:val="28"/>
          <w:rtl w:val="true"/>
          <w:lang w:bidi="ar-SA"/>
        </w:rPr>
        <w:t>خصمي لا يجيد إلّا الهربا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ليثاً صار منّي ثعلبا</w:t>
      </w:r>
    </w:p>
    <w:p>
      <w:pPr>
        <w:pStyle w:val="BookText"/>
        <w:rPr/>
      </w:pPr>
      <w:r>
        <w:rPr>
          <w:rFonts w:ascii="Amiri" w:hAnsi="Amiri" w:eastAsia="Amiri" w:cs="Amiri"/>
          <w:color w:val="111111"/>
          <w:sz w:val="28"/>
          <w:sz w:val="28"/>
          <w:szCs w:val="28"/>
          <w:rtl w:val="true"/>
          <w:lang w:bidi="ar-SA"/>
        </w:rPr>
        <w:t>أنثركم نثر الخريف للشجر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رؤوسكم كما ترمى الأكر</w:t>
      </w:r>
    </w:p>
    <w:p>
      <w:pPr>
        <w:pStyle w:val="BookText"/>
        <w:rPr/>
      </w:pPr>
      <w:r>
        <w:rPr>
          <w:rFonts w:ascii="Amiri" w:hAnsi="Amiri" w:eastAsia="Amiri" w:cs="Amiri"/>
          <w:color w:val="111111"/>
          <w:sz w:val="28"/>
          <w:sz w:val="28"/>
          <w:szCs w:val="28"/>
          <w:rtl w:val="true"/>
          <w:lang w:bidi="ar-SA"/>
        </w:rPr>
        <w:t>ورثت من آبائي البساله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أصون من قدس النبيّ اله</w:t>
      </w:r>
    </w:p>
    <w:p>
      <w:pPr>
        <w:pStyle w:val="BookText"/>
        <w:rPr/>
      </w:pPr>
      <w:r>
        <w:rPr>
          <w:rFonts w:ascii="Amiri" w:hAnsi="Amiri" w:eastAsia="Amiri" w:cs="Amiri"/>
          <w:color w:val="111111"/>
          <w:sz w:val="28"/>
          <w:sz w:val="28"/>
          <w:szCs w:val="28"/>
          <w:rtl w:val="true"/>
          <w:lang w:bidi="ar-SA"/>
        </w:rPr>
        <w:t>يقول هذا وهو بالحسام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مثل الأسد الضرغام</w:t>
      </w:r>
    </w:p>
    <w:p>
      <w:pPr>
        <w:pStyle w:val="BookText"/>
        <w:rPr/>
      </w:pPr>
      <w:r>
        <w:rPr>
          <w:rFonts w:ascii="Amiri" w:hAnsi="Amiri" w:eastAsia="Amiri" w:cs="Amiri"/>
          <w:color w:val="111111"/>
          <w:sz w:val="28"/>
          <w:sz w:val="28"/>
          <w:szCs w:val="28"/>
          <w:rtl w:val="true"/>
          <w:lang w:bidi="ar-SA"/>
        </w:rPr>
        <w:t>بدّد شمل الكفر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الأرض من الأشلاء</w:t>
      </w:r>
    </w:p>
    <w:p>
      <w:pPr>
        <w:pStyle w:val="BookText"/>
        <w:rPr/>
      </w:pPr>
      <w:r>
        <w:rPr>
          <w:rFonts w:ascii="Amiri" w:hAnsi="Amiri" w:eastAsia="Amiri" w:cs="Amiri"/>
          <w:color w:val="111111"/>
          <w:sz w:val="28"/>
          <w:sz w:val="28"/>
          <w:szCs w:val="28"/>
          <w:rtl w:val="true"/>
          <w:lang w:bidi="ar-SA"/>
        </w:rPr>
        <w:t>كأنّه العقاب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 الأرض مع السماء</w:t>
      </w:r>
    </w:p>
    <w:p>
      <w:pPr>
        <w:pStyle w:val="BookText"/>
        <w:rPr/>
      </w:pPr>
      <w:r>
        <w:rPr>
          <w:rFonts w:ascii="Amiri" w:hAnsi="Amiri" w:eastAsia="Amiri" w:cs="Amiri"/>
          <w:color w:val="111111"/>
          <w:sz w:val="28"/>
          <w:sz w:val="28"/>
          <w:szCs w:val="28"/>
          <w:rtl w:val="true"/>
          <w:lang w:bidi="ar-SA"/>
        </w:rPr>
        <w:t>وكلّ من رآه قال حيدره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يكيلنا بالسيف كيل السندره</w:t>
      </w:r>
    </w:p>
    <w:p>
      <w:pPr>
        <w:pStyle w:val="BookText"/>
        <w:rPr/>
      </w:pPr>
      <w:r>
        <w:rPr>
          <w:rFonts w:ascii="Amiri" w:hAnsi="Amiri" w:eastAsia="Amiri" w:cs="Amiri"/>
          <w:color w:val="111111"/>
          <w:sz w:val="28"/>
          <w:sz w:val="28"/>
          <w:szCs w:val="28"/>
          <w:rtl w:val="true"/>
          <w:lang w:bidi="ar-SA"/>
        </w:rPr>
        <w:t>هذا أبو الحسين ليس الأكبرا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العدوّ يمشي القهقرى</w:t>
      </w:r>
    </w:p>
    <w:p>
      <w:pPr>
        <w:pStyle w:val="BookText"/>
        <w:rPr/>
      </w:pPr>
      <w:r>
        <w:rPr>
          <w:rFonts w:ascii="Amiri" w:hAnsi="Amiri" w:eastAsia="Amiri" w:cs="Amiri"/>
          <w:color w:val="111111"/>
          <w:sz w:val="28"/>
          <w:sz w:val="28"/>
          <w:szCs w:val="28"/>
          <w:rtl w:val="true"/>
          <w:lang w:bidi="ar-SA"/>
        </w:rPr>
        <w:t>صال عليهم بالحسام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يطارد الثعالبا</w:t>
      </w:r>
    </w:p>
    <w:p>
      <w:pPr>
        <w:pStyle w:val="BookText"/>
        <w:rPr/>
      </w:pPr>
      <w:r>
        <w:rPr>
          <w:rFonts w:ascii="Amiri" w:hAnsi="Amiri" w:eastAsia="Amiri" w:cs="Amiri"/>
          <w:color w:val="111111"/>
          <w:sz w:val="28"/>
          <w:sz w:val="28"/>
          <w:szCs w:val="28"/>
          <w:rtl w:val="true"/>
          <w:lang w:bidi="ar-SA"/>
        </w:rPr>
        <w:t>يضربهم يقتلهم يرميهم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في حسامه يفنيهم</w:t>
      </w:r>
    </w:p>
    <w:p>
      <w:pPr>
        <w:pStyle w:val="BookText"/>
        <w:rPr/>
      </w:pPr>
      <w:r>
        <w:rPr>
          <w:rFonts w:ascii="Amiri" w:hAnsi="Amiri" w:eastAsia="Amiri" w:cs="Amiri"/>
          <w:color w:val="111111"/>
          <w:sz w:val="28"/>
          <w:sz w:val="28"/>
          <w:szCs w:val="28"/>
          <w:rtl w:val="true"/>
          <w:lang w:bidi="ar-SA"/>
        </w:rPr>
        <w:t>وجاء مرّة بن منقذ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بالنجيع نور أحمد</w:t>
      </w:r>
    </w:p>
    <w:p>
      <w:pPr>
        <w:pStyle w:val="BookText"/>
        <w:rPr/>
      </w:pPr>
      <w:r>
        <w:rPr>
          <w:rFonts w:ascii="Amiri" w:hAnsi="Amiri" w:eastAsia="Amiri" w:cs="Amiri"/>
          <w:color w:val="111111"/>
          <w:sz w:val="28"/>
          <w:sz w:val="28"/>
          <w:szCs w:val="28"/>
          <w:rtl w:val="true"/>
          <w:lang w:bidi="ar-SA"/>
        </w:rPr>
        <w:t>جاء من الخلف وفي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وأسدى ضربة إليه</w:t>
      </w:r>
    </w:p>
    <w:p>
      <w:pPr>
        <w:pStyle w:val="BookText"/>
        <w:rPr/>
      </w:pPr>
      <w:r>
        <w:rPr>
          <w:rFonts w:ascii="Amiri" w:hAnsi="Amiri" w:eastAsia="Amiri" w:cs="Amiri"/>
          <w:color w:val="111111"/>
          <w:sz w:val="28"/>
          <w:sz w:val="28"/>
          <w:szCs w:val="28"/>
          <w:rtl w:val="true"/>
          <w:lang w:bidi="ar-SA"/>
        </w:rPr>
        <w:t>وشقّ فرقه إلى الحواجب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من أعظم المصائب</w:t>
      </w:r>
    </w:p>
    <w:p>
      <w:pPr>
        <w:pStyle w:val="BookText"/>
        <w:rPr/>
      </w:pPr>
      <w:r>
        <w:rPr>
          <w:rFonts w:ascii="Amiri" w:hAnsi="Amiri" w:eastAsia="Amiri" w:cs="Amiri"/>
          <w:color w:val="111111"/>
          <w:sz w:val="28"/>
          <w:sz w:val="28"/>
          <w:szCs w:val="28"/>
          <w:rtl w:val="true"/>
          <w:lang w:bidi="ar-SA"/>
        </w:rPr>
        <w:t>وخرّ للأرض شبيه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والد على الدنيا العفا</w:t>
      </w:r>
    </w:p>
    <w:p>
      <w:pPr>
        <w:pStyle w:val="BookText"/>
        <w:rPr/>
      </w:pPr>
      <w:r>
        <w:rPr>
          <w:rFonts w:ascii="Amiri" w:hAnsi="Amiri" w:eastAsia="Amiri" w:cs="Amiri"/>
          <w:color w:val="111111"/>
          <w:sz w:val="28"/>
          <w:sz w:val="28"/>
          <w:szCs w:val="28"/>
          <w:rtl w:val="true"/>
          <w:lang w:bidi="ar-SA"/>
        </w:rPr>
        <w:t>أخرج رجله من الركاب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للوجه على التراب</w:t>
      </w:r>
    </w:p>
    <w:p>
      <w:pPr>
        <w:pStyle w:val="BookText"/>
        <w:rPr/>
      </w:pPr>
      <w:r>
        <w:rPr>
          <w:rFonts w:ascii="Amiri" w:hAnsi="Amiri" w:eastAsia="Amiri" w:cs="Amiri"/>
          <w:color w:val="111111"/>
          <w:sz w:val="28"/>
          <w:sz w:val="28"/>
          <w:szCs w:val="28"/>
          <w:rtl w:val="true"/>
          <w:lang w:bidi="ar-SA"/>
        </w:rPr>
        <w:t>فجائه الحسين مثل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والجواد فيه يجري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عليّ يبلغ السلاما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والأهل والأعماما </w:t>
      </w:r>
      <w:bookmarkStart w:id="871" w:name="pg16085_239029"/>
    </w:p>
    <w:p>
      <w:pPr>
        <w:pStyle w:val="BookText"/>
        <w:rPr/>
      </w:pPr>
      <w:bookmarkEnd w:id="871"/>
      <w:r>
        <w:rPr>
          <w:rFonts w:ascii="Amiri" w:hAnsi="Amiri" w:eastAsia="Amiri" w:cs="Amiri"/>
          <w:color w:val="111111"/>
          <w:sz w:val="28"/>
          <w:sz w:val="28"/>
          <w:szCs w:val="28"/>
          <w:rtl w:val="true"/>
          <w:lang w:bidi="ar-SA"/>
        </w:rPr>
        <w:t>وقال هذا جدّي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من الجنان الري</w:t>
      </w:r>
    </w:p>
    <w:p>
      <w:pPr>
        <w:pStyle w:val="BookText"/>
        <w:rPr/>
      </w:pPr>
      <w:r>
        <w:rPr>
          <w:rFonts w:ascii="Amiri" w:hAnsi="Amiri" w:eastAsia="Amiri" w:cs="Amiri"/>
          <w:color w:val="111111"/>
          <w:sz w:val="28"/>
          <w:sz w:val="28"/>
          <w:szCs w:val="28"/>
          <w:rtl w:val="true"/>
          <w:lang w:bidi="ar-SA"/>
        </w:rPr>
        <w:t>قد جائني بكفّه كأسان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واحد وللحسين الثاني</w:t>
      </w:r>
    </w:p>
    <w:p>
      <w:pPr>
        <w:pStyle w:val="BookText"/>
        <w:rPr/>
      </w:pPr>
      <w:r>
        <w:rPr>
          <w:rFonts w:ascii="Amiri" w:hAnsi="Amiri" w:eastAsia="Amiri" w:cs="Amiri"/>
          <w:color w:val="111111"/>
          <w:sz w:val="28"/>
          <w:sz w:val="28"/>
          <w:szCs w:val="28"/>
          <w:rtl w:val="true"/>
          <w:lang w:bidi="ar-SA"/>
        </w:rPr>
        <w:t>أرواني الجد بماء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كأسه فحيّهل للشرب</w:t>
      </w:r>
    </w:p>
    <w:p>
      <w:pPr>
        <w:pStyle w:val="Heading4"/>
        <w:numPr>
          <w:ilvl w:val="3"/>
          <w:numId w:val="1"/>
        </w:numPr>
        <w:rPr/>
      </w:pPr>
      <w:bookmarkStart w:id="872" w:name="__RefHeading___Toc504648_1280447820"/>
      <w:bookmarkStart w:id="873" w:name="_Toc327"/>
      <w:bookmarkEnd w:id="872"/>
      <w:r>
        <w:rPr>
          <w:rtl w:val="true"/>
        </w:rPr>
        <w:t>جوهري</w:t>
      </w:r>
      <w:bookmarkEnd w:id="873"/>
    </w:p>
    <w:p>
      <w:pPr>
        <w:pStyle w:val="BookText"/>
        <w:rPr/>
      </w:pPr>
      <w:r>
        <w:rPr>
          <w:rFonts w:ascii="IRNazanin" w:hAnsi="IRNazanin" w:eastAsia="IRNazanin"/>
          <w:color w:val="111111"/>
          <w:sz w:val="28"/>
          <w:sz w:val="28"/>
          <w:szCs w:val="28"/>
          <w:rtl w:val="true"/>
          <w:lang w:bidi="fa-IR"/>
        </w:rPr>
        <w:t>در آن دم بشهزاه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حمله ور گشت از چار سو</w:t>
      </w:r>
    </w:p>
    <w:p>
      <w:pPr>
        <w:pStyle w:val="BookText"/>
        <w:rPr/>
      </w:pPr>
      <w:r>
        <w:rPr>
          <w:rFonts w:ascii="IRNazanin" w:hAnsi="IRNazanin" w:eastAsia="IRNazanin"/>
          <w:color w:val="111111"/>
          <w:sz w:val="28"/>
          <w:sz w:val="28"/>
          <w:szCs w:val="28"/>
          <w:rtl w:val="true"/>
          <w:lang w:bidi="fa-IR"/>
        </w:rPr>
        <w:t>یکی نیزه می زد به بازوی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نیش خنجر به پهلوی او</w:t>
      </w:r>
    </w:p>
    <w:p>
      <w:pPr>
        <w:pStyle w:val="BookText"/>
        <w:rPr/>
      </w:pPr>
      <w:r>
        <w:rPr>
          <w:rFonts w:ascii="IRNazanin" w:hAnsi="IRNazanin" w:eastAsia="IRNazanin"/>
          <w:color w:val="111111"/>
          <w:sz w:val="28"/>
          <w:sz w:val="28"/>
          <w:szCs w:val="28"/>
          <w:rtl w:val="true"/>
          <w:lang w:bidi="fa-IR"/>
        </w:rPr>
        <w:t xml:space="preserve">چه ابر اجل تیره شد برسرش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زبس تیر بارید بر پیکرش</w:t>
      </w:r>
    </w:p>
    <w:p>
      <w:pPr>
        <w:pStyle w:val="BookText"/>
        <w:rPr/>
      </w:pPr>
      <w:r>
        <w:rPr>
          <w:rFonts w:ascii="IRNazanin" w:hAnsi="IRNazanin" w:eastAsia="IRNazanin"/>
          <w:color w:val="111111"/>
          <w:sz w:val="28"/>
          <w:sz w:val="28"/>
          <w:szCs w:val="28"/>
          <w:rtl w:val="true"/>
          <w:lang w:bidi="fa-IR"/>
        </w:rPr>
        <w:t>زبحر زره چشمها شد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چشمه ای جوی خون شد روان</w:t>
      </w:r>
    </w:p>
    <w:p>
      <w:pPr>
        <w:pStyle w:val="BookText"/>
        <w:rPr/>
      </w:pPr>
      <w:r>
        <w:rPr>
          <w:rFonts w:ascii="IRNazanin" w:hAnsi="IRNazanin" w:eastAsia="IRNazanin"/>
          <w:color w:val="111111"/>
          <w:sz w:val="28"/>
          <w:sz w:val="28"/>
          <w:szCs w:val="28"/>
          <w:rtl w:val="true"/>
          <w:lang w:bidi="fa-IR"/>
        </w:rPr>
        <w:t>زر محی که بر سینه خورد 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بر کنج خفت اژدها</w:t>
      </w:r>
    </w:p>
    <w:p>
      <w:pPr>
        <w:pStyle w:val="BookText"/>
        <w:rPr/>
      </w:pPr>
      <w:r>
        <w:rPr>
          <w:rFonts w:ascii="IRNazanin" w:hAnsi="IRNazanin" w:eastAsia="IRNazanin"/>
          <w:color w:val="111111"/>
          <w:sz w:val="28"/>
          <w:sz w:val="28"/>
          <w:szCs w:val="28"/>
          <w:rtl w:val="true"/>
          <w:lang w:bidi="fa-IR"/>
        </w:rPr>
        <w:t>زتیغی که بر جبهه خورد از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شد به کفّار شقّ القمر</w:t>
      </w:r>
    </w:p>
    <w:p>
      <w:pPr>
        <w:pStyle w:val="BookText"/>
        <w:rPr/>
      </w:pPr>
      <w:r>
        <w:rPr>
          <w:rFonts w:ascii="IRNazanin" w:hAnsi="IRNazanin" w:eastAsia="IRNazanin"/>
          <w:color w:val="111111"/>
          <w:sz w:val="28"/>
          <w:sz w:val="28"/>
          <w:szCs w:val="28"/>
          <w:rtl w:val="true"/>
          <w:lang w:bidi="fa-IR"/>
        </w:rPr>
        <w:t>زبس تیر بارید بر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عقابش برآورد پر چون عقاب</w:t>
      </w:r>
    </w:p>
    <w:p>
      <w:pPr>
        <w:pStyle w:val="Heading4"/>
        <w:numPr>
          <w:ilvl w:val="3"/>
          <w:numId w:val="1"/>
        </w:numPr>
        <w:rPr/>
      </w:pPr>
      <w:bookmarkStart w:id="874" w:name="__RefHeading___Toc504650_1280447820"/>
      <w:bookmarkStart w:id="875" w:name="_Toc328"/>
      <w:bookmarkEnd w:id="874"/>
      <w:r>
        <w:rPr>
          <w:rtl w:val="true"/>
        </w:rPr>
        <w:t>مباراة الشعر بالعربيّة أو تقريب معناه</w:t>
      </w:r>
      <w:bookmarkEnd w:id="875"/>
    </w:p>
    <w:p>
      <w:pPr>
        <w:pStyle w:val="BookText"/>
        <w:rPr/>
      </w:pPr>
      <w:r>
        <w:rPr>
          <w:rFonts w:ascii="Amiri" w:hAnsi="Amiri" w:eastAsia="Amiri" w:cs="Amiri"/>
          <w:color w:val="111111"/>
          <w:sz w:val="28"/>
          <w:sz w:val="28"/>
          <w:szCs w:val="28"/>
          <w:rtl w:val="true"/>
          <w:lang w:bidi="ar-SA"/>
        </w:rPr>
        <w:t>ولمّا هوى الضرغام فى الأرض شلوه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الأوغاد من كلّ جانب</w:t>
      </w:r>
    </w:p>
    <w:p>
      <w:pPr>
        <w:pStyle w:val="BookText"/>
        <w:rPr/>
      </w:pPr>
      <w:r>
        <w:rPr>
          <w:rFonts w:ascii="Amiri" w:hAnsi="Amiri" w:eastAsia="Amiri" w:cs="Amiri"/>
          <w:color w:val="111111"/>
          <w:sz w:val="28"/>
          <w:sz w:val="28"/>
          <w:szCs w:val="28"/>
          <w:rtl w:val="true"/>
          <w:lang w:bidi="ar-SA"/>
        </w:rPr>
        <w:t>ودار به الآلاف ما بين 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بمغوله والرمح أو بين ضارب</w:t>
      </w:r>
    </w:p>
    <w:p>
      <w:pPr>
        <w:pStyle w:val="BookText"/>
        <w:rPr/>
      </w:pPr>
      <w:r>
        <w:rPr>
          <w:rFonts w:ascii="Amiri" w:hAnsi="Amiri" w:eastAsia="Amiri" w:cs="Amiri"/>
          <w:color w:val="111111"/>
          <w:sz w:val="28"/>
          <w:sz w:val="28"/>
          <w:szCs w:val="28"/>
          <w:rtl w:val="true"/>
          <w:lang w:bidi="ar-SA"/>
        </w:rPr>
        <w:t>فأعضائه وزّعن في كفّ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وصارمه والدرع في كفّ سالب</w:t>
      </w:r>
    </w:p>
    <w:p>
      <w:pPr>
        <w:pStyle w:val="BookText"/>
        <w:rPr/>
      </w:pPr>
      <w:r>
        <w:rPr>
          <w:rFonts w:ascii="Amiri" w:hAnsi="Amiri" w:eastAsia="Amiri" w:cs="Amiri"/>
          <w:color w:val="111111"/>
          <w:sz w:val="28"/>
          <w:sz w:val="28"/>
          <w:szCs w:val="28"/>
          <w:rtl w:val="true"/>
          <w:lang w:bidi="ar-SA"/>
        </w:rPr>
        <w:t>لهالله ما بين العدى لو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رأيت الليث بين الثعالب</w:t>
      </w:r>
    </w:p>
    <w:p>
      <w:pPr>
        <w:pStyle w:val="BookText"/>
        <w:rPr/>
      </w:pPr>
      <w:r>
        <w:rPr>
          <w:rFonts w:ascii="Amiri" w:hAnsi="Amiri" w:eastAsia="Amiri" w:cs="Amiri"/>
          <w:color w:val="111111"/>
          <w:sz w:val="28"/>
          <w:sz w:val="28"/>
          <w:szCs w:val="28"/>
          <w:rtl w:val="true"/>
          <w:lang w:bidi="ar-SA"/>
        </w:rPr>
        <w:t>وجلّله سحب المنيّة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هطلت ديماء سحّاً لشارب</w:t>
      </w:r>
    </w:p>
    <w:p>
      <w:pPr>
        <w:pStyle w:val="BookText"/>
        <w:rPr/>
      </w:pPr>
      <w:r>
        <w:rPr>
          <w:rFonts w:ascii="Amiri" w:hAnsi="Amiri" w:eastAsia="Amiri" w:cs="Amiri"/>
          <w:color w:val="111111"/>
          <w:sz w:val="28"/>
          <w:sz w:val="28"/>
          <w:szCs w:val="28"/>
          <w:rtl w:val="true"/>
          <w:lang w:bidi="ar-SA"/>
        </w:rPr>
        <w:t>بدت من بحار الدرع حمر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كموج دماء أحمر اللّون واثب</w:t>
      </w:r>
    </w:p>
    <w:p>
      <w:pPr>
        <w:pStyle w:val="BookText"/>
        <w:rPr/>
      </w:pPr>
      <w:r>
        <w:rPr>
          <w:rFonts w:ascii="Amiri" w:hAnsi="Amiri" w:eastAsia="Amiri" w:cs="Amiri"/>
          <w:color w:val="111111"/>
          <w:sz w:val="28"/>
          <w:sz w:val="28"/>
          <w:szCs w:val="28"/>
          <w:rtl w:val="true"/>
          <w:lang w:bidi="ar-SA"/>
        </w:rPr>
        <w:t>وخلت القنا إذ شقّت الصدر أبرزت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كنوزاً تغشّاها نجيع الترائب</w:t>
      </w:r>
    </w:p>
    <w:p>
      <w:pPr>
        <w:pStyle w:val="BookText"/>
        <w:rPr/>
      </w:pPr>
      <w:r>
        <w:rPr>
          <w:rFonts w:ascii="Amiri" w:hAnsi="Amiri" w:eastAsia="Amiri" w:cs="Amiri"/>
          <w:color w:val="111111"/>
          <w:sz w:val="28"/>
          <w:sz w:val="28"/>
          <w:szCs w:val="28"/>
          <w:rtl w:val="true"/>
          <w:lang w:bidi="ar-SA"/>
        </w:rPr>
        <w:t>وليلة شقّ البدر آية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لعيون القوم من شقّ جانب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وغشى جواد الأكبر النبل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ثياباً من النشّاب حمر المضارب </w:t>
      </w:r>
      <w:bookmarkStart w:id="876" w:name="pg16085_239032"/>
    </w:p>
    <w:p>
      <w:pPr>
        <w:pStyle w:val="Heading4"/>
        <w:numPr>
          <w:ilvl w:val="3"/>
          <w:numId w:val="1"/>
        </w:numPr>
        <w:rPr/>
      </w:pPr>
      <w:bookmarkStart w:id="877" w:name="__RefHeading___Toc504652_1280447820"/>
      <w:bookmarkStart w:id="878" w:name="_Toc329"/>
      <w:bookmarkEnd w:id="876"/>
      <w:bookmarkEnd w:id="877"/>
      <w:r>
        <w:rPr>
          <w:rtl w:val="true"/>
        </w:rPr>
        <w:t>جودی</w:t>
      </w:r>
      <w:bookmarkEnd w:id="878"/>
    </w:p>
    <w:p>
      <w:pPr>
        <w:pStyle w:val="BookText"/>
        <w:rPr/>
      </w:pPr>
      <w:r>
        <w:rPr>
          <w:rFonts w:ascii="IRNazanin" w:hAnsi="IRNazanin" w:eastAsia="IRNazanin"/>
          <w:color w:val="111111"/>
          <w:sz w:val="28"/>
          <w:sz w:val="28"/>
          <w:szCs w:val="28"/>
          <w:rtl w:val="true"/>
          <w:lang w:bidi="fa-IR"/>
        </w:rPr>
        <w:t>بابا بیا که تیغ جفا ساخت 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نچیده گشت خزان نوبهار من</w:t>
      </w:r>
    </w:p>
    <w:p>
      <w:pPr>
        <w:pStyle w:val="BookText"/>
        <w:rPr/>
      </w:pPr>
      <w:r>
        <w:rPr>
          <w:rFonts w:ascii="IRNazanin" w:hAnsi="IRNazanin" w:eastAsia="IRNazanin"/>
          <w:color w:val="111111"/>
          <w:sz w:val="28"/>
          <w:sz w:val="28"/>
          <w:szCs w:val="28"/>
          <w:rtl w:val="true"/>
          <w:lang w:bidi="fa-IR"/>
        </w:rPr>
        <w:t>قاتل مرا ز خنجر کین پاره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نکرد بر مژه اشکبار من</w:t>
      </w:r>
    </w:p>
    <w:p>
      <w:pPr>
        <w:pStyle w:val="BookText"/>
        <w:rPr/>
      </w:pPr>
      <w:r>
        <w:rPr>
          <w:rFonts w:ascii="IRNazanin" w:hAnsi="IRNazanin" w:eastAsia="IRNazanin"/>
          <w:color w:val="111111"/>
          <w:sz w:val="28"/>
          <w:sz w:val="28"/>
          <w:szCs w:val="28"/>
          <w:rtl w:val="true"/>
          <w:lang w:bidi="fa-IR"/>
        </w:rPr>
        <w:t>تا بر تنم بود رونقی در سرم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بوقت مرگ بر احوال زار من</w:t>
      </w:r>
    </w:p>
    <w:p>
      <w:pPr>
        <w:pStyle w:val="BookText"/>
        <w:rPr/>
      </w:pPr>
      <w:r>
        <w:rPr>
          <w:rFonts w:ascii="IRNazanin" w:hAnsi="IRNazanin" w:eastAsia="IRNazanin"/>
          <w:color w:val="111111"/>
          <w:sz w:val="28"/>
          <w:sz w:val="28"/>
          <w:szCs w:val="28"/>
          <w:rtl w:val="true"/>
          <w:lang w:bidi="fa-IR"/>
        </w:rPr>
        <w:t>از تیغ ظلم رشته عمرم زهم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بگو دگر نکشد انتظار من</w:t>
      </w:r>
    </w:p>
    <w:p>
      <w:pPr>
        <w:pStyle w:val="Heading4"/>
        <w:numPr>
          <w:ilvl w:val="3"/>
          <w:numId w:val="1"/>
        </w:numPr>
        <w:rPr/>
      </w:pPr>
      <w:bookmarkStart w:id="879" w:name="__RefHeading___Toc504654_1280447820"/>
      <w:bookmarkStart w:id="880" w:name="_Toc330"/>
      <w:bookmarkEnd w:id="879"/>
      <w:r>
        <w:rPr>
          <w:rtl w:val="true"/>
        </w:rPr>
        <w:t>مباراة الشعر بالعربية أو تقريب معناه</w:t>
      </w:r>
      <w:bookmarkEnd w:id="880"/>
    </w:p>
    <w:p>
      <w:pPr>
        <w:pStyle w:val="BookText"/>
        <w:rPr/>
      </w:pPr>
      <w:r>
        <w:rPr>
          <w:rFonts w:ascii="Amiri" w:hAnsi="Amiri" w:eastAsia="Amiri" w:cs="Amiri"/>
          <w:color w:val="111111"/>
          <w:sz w:val="28"/>
          <w:sz w:val="28"/>
          <w:szCs w:val="28"/>
          <w:rtl w:val="true"/>
          <w:lang w:bidi="ar-SA"/>
        </w:rPr>
        <w:t>هلمّ أبي فالسيف شقّ مفارقي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وعصف خريف العمر جرّد أغصاني</w:t>
      </w:r>
    </w:p>
    <w:p>
      <w:pPr>
        <w:pStyle w:val="BookText"/>
        <w:rPr/>
      </w:pPr>
      <w:r>
        <w:rPr>
          <w:rFonts w:ascii="Amiri" w:hAnsi="Amiri" w:eastAsia="Amiri" w:cs="Amiri"/>
          <w:color w:val="111111"/>
          <w:sz w:val="28"/>
          <w:sz w:val="28"/>
          <w:szCs w:val="28"/>
          <w:rtl w:val="true"/>
          <w:lang w:bidi="ar-SA"/>
        </w:rPr>
        <w:t>وقطّعني الباغي بصارم حقده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لان من دمعي عليكم بأجفاني</w:t>
      </w:r>
    </w:p>
    <w:p>
      <w:pPr>
        <w:pStyle w:val="BookText"/>
        <w:rPr/>
      </w:pPr>
      <w:r>
        <w:rPr>
          <w:rFonts w:ascii="Amiri" w:hAnsi="Amiri" w:eastAsia="Amiri" w:cs="Amiri"/>
          <w:color w:val="111111"/>
          <w:sz w:val="28"/>
          <w:sz w:val="28"/>
          <w:szCs w:val="28"/>
          <w:rtl w:val="true"/>
          <w:lang w:bidi="ar-SA"/>
        </w:rPr>
        <w:t>هلمّ أبي واسرع لموضع مصرعي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رمقٌ أخشى بأن لست تلقاني</w:t>
      </w:r>
    </w:p>
    <w:p>
      <w:pPr>
        <w:pStyle w:val="BookText"/>
        <w:rPr/>
      </w:pPr>
      <w:r>
        <w:rPr>
          <w:rFonts w:ascii="Amiri" w:hAnsi="Amiri" w:eastAsia="Amiri" w:cs="Amiri"/>
          <w:color w:val="111111"/>
          <w:sz w:val="28"/>
          <w:sz w:val="28"/>
          <w:szCs w:val="28"/>
          <w:rtl w:val="true"/>
          <w:lang w:bidi="ar-SA"/>
        </w:rPr>
        <w:t>قضى عمري بالسيف من ضرب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قل لليلى بعدها لا ترجّاني</w:t>
      </w:r>
    </w:p>
    <w:p>
      <w:pPr>
        <w:pStyle w:val="Heading4"/>
        <w:numPr>
          <w:ilvl w:val="3"/>
          <w:numId w:val="1"/>
        </w:numPr>
        <w:rPr/>
      </w:pPr>
      <w:bookmarkStart w:id="881" w:name="__RefHeading___Toc504656_1280447820"/>
      <w:bookmarkStart w:id="882" w:name="_Toc331"/>
      <w:bookmarkEnd w:id="881"/>
      <w:r>
        <w:rPr>
          <w:rtl w:val="true"/>
        </w:rPr>
        <w:t>قال الشيخ علي ابن شيخ العراقين</w:t>
      </w:r>
      <w:bookmarkEnd w:id="882"/>
    </w:p>
    <w:p>
      <w:pPr>
        <w:pStyle w:val="BookText"/>
        <w:rPr/>
      </w:pPr>
      <w:r>
        <w:rPr>
          <w:rFonts w:ascii="IRNazanin" w:hAnsi="IRNazanin" w:eastAsia="IRNazanin"/>
          <w:color w:val="111111"/>
          <w:sz w:val="28"/>
          <w:sz w:val="28"/>
          <w:szCs w:val="28"/>
          <w:rtl w:val="true"/>
          <w:lang w:bidi="fa-IR"/>
        </w:rPr>
        <w:t>چه رفت از دست عشق شاه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از پی گمگشته فرزند</w:t>
      </w:r>
    </w:p>
    <w:p>
      <w:pPr>
        <w:pStyle w:val="BookText"/>
        <w:rPr/>
      </w:pPr>
      <w:r>
        <w:rPr>
          <w:rFonts w:ascii="IRNazanin" w:hAnsi="IRNazanin" w:eastAsia="IRNazanin"/>
          <w:color w:val="111111"/>
          <w:sz w:val="28"/>
          <w:sz w:val="28"/>
          <w:szCs w:val="28"/>
          <w:rtl w:val="true"/>
          <w:lang w:bidi="fa-IR"/>
        </w:rPr>
        <w:t>صف دشمن دریدی از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الحذر از نینوا خاست</w:t>
      </w:r>
    </w:p>
    <w:p>
      <w:pPr>
        <w:pStyle w:val="BookText"/>
        <w:rPr/>
      </w:pPr>
      <w:r>
        <w:rPr>
          <w:rFonts w:ascii="IRNazanin" w:hAnsi="IRNazanin" w:eastAsia="IRNazanin"/>
          <w:color w:val="111111"/>
          <w:sz w:val="28"/>
          <w:sz w:val="28"/>
          <w:szCs w:val="28"/>
          <w:rtl w:val="true"/>
          <w:lang w:bidi="fa-IR"/>
        </w:rPr>
        <w:t>عقابی دید ناگه پرشکسته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افتاده زین از هم گسسته</w:t>
      </w:r>
    </w:p>
    <w:p>
      <w:pPr>
        <w:pStyle w:val="BookText"/>
        <w:rPr/>
      </w:pPr>
      <w:r>
        <w:rPr>
          <w:rFonts w:ascii="IRNazanin" w:hAnsi="IRNazanin" w:eastAsia="IRNazanin"/>
          <w:color w:val="111111"/>
          <w:sz w:val="28"/>
          <w:sz w:val="28"/>
          <w:szCs w:val="28"/>
          <w:rtl w:val="true"/>
          <w:lang w:bidi="fa-IR"/>
        </w:rPr>
        <w:t>برخسارش نقاب از خون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جانان بسته جان از خود بریده</w:t>
      </w:r>
    </w:p>
    <w:p>
      <w:pPr>
        <w:pStyle w:val="BookText"/>
        <w:rPr/>
      </w:pPr>
      <w:r>
        <w:rPr>
          <w:rFonts w:ascii="IRNazanin" w:hAnsi="IRNazanin" w:eastAsia="IRNazanin"/>
          <w:color w:val="111111"/>
          <w:sz w:val="28"/>
          <w:sz w:val="28"/>
          <w:szCs w:val="28"/>
          <w:rtl w:val="true"/>
          <w:lang w:bidi="fa-IR"/>
        </w:rPr>
        <w:t>شده شقّ القمر سر تا جبينش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آغشته زلف عنبرینش</w:t>
      </w:r>
    </w:p>
    <w:p>
      <w:pPr>
        <w:pStyle w:val="BookText"/>
        <w:rPr/>
      </w:pPr>
      <w:r>
        <w:rPr>
          <w:rFonts w:ascii="IRNazanin" w:hAnsi="IRNazanin" w:eastAsia="IRNazanin"/>
          <w:color w:val="111111"/>
          <w:sz w:val="28"/>
          <w:sz w:val="28"/>
          <w:szCs w:val="28"/>
          <w:rtl w:val="true"/>
          <w:lang w:bidi="fa-IR"/>
        </w:rPr>
        <w:t>زضرب نیزه و تیر و سنانش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جسمش مقطّع جان فدایش</w:t>
      </w:r>
    </w:p>
    <w:p>
      <w:pPr>
        <w:pStyle w:val="BookText"/>
        <w:rPr/>
      </w:pPr>
      <w:r>
        <w:rPr>
          <w:rFonts w:ascii="IRNazanin" w:hAnsi="IRNazanin" w:eastAsia="IRNazanin"/>
          <w:color w:val="111111"/>
          <w:sz w:val="28"/>
          <w:sz w:val="28"/>
          <w:szCs w:val="28"/>
          <w:rtl w:val="true"/>
          <w:lang w:bidi="fa-IR"/>
        </w:rPr>
        <w:t>فرود آمد ززین آن با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پیغمبر زمعراج رسالت</w:t>
      </w:r>
    </w:p>
    <w:p>
      <w:pPr>
        <w:pStyle w:val="BookText"/>
        <w:rPr/>
      </w:pPr>
      <w:r>
        <w:rPr>
          <w:rFonts w:ascii="IRNazanin" w:hAnsi="IRNazanin" w:eastAsia="IRNazanin"/>
          <w:color w:val="111111"/>
          <w:sz w:val="28"/>
          <w:sz w:val="28"/>
          <w:szCs w:val="28"/>
          <w:rtl w:val="true"/>
          <w:lang w:bidi="fa-IR"/>
        </w:rPr>
        <w:t>نهادی بر سر زانو سرش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بوئید خونین پیکرش را</w:t>
      </w:r>
    </w:p>
    <w:p>
      <w:pPr>
        <w:pStyle w:val="BookText"/>
        <w:rPr/>
      </w:pPr>
      <w:r>
        <w:rPr>
          <w:rFonts w:ascii="IRNazanin" w:hAnsi="IRNazanin" w:eastAsia="IRNazanin"/>
          <w:color w:val="111111"/>
          <w:sz w:val="28"/>
          <w:sz w:val="28"/>
          <w:szCs w:val="28"/>
          <w:rtl w:val="true"/>
          <w:lang w:bidi="fa-IR"/>
        </w:rPr>
        <w:t>برآورد از دل تفتیده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سوزانید از مه تا بماهی</w:t>
      </w:r>
    </w:p>
    <w:p>
      <w:pPr>
        <w:pStyle w:val="Heading4"/>
        <w:numPr>
          <w:ilvl w:val="3"/>
          <w:numId w:val="1"/>
        </w:numPr>
        <w:rPr/>
      </w:pPr>
      <w:bookmarkStart w:id="883" w:name="__RefHeading___Toc504658_1280447820"/>
      <w:bookmarkStart w:id="884" w:name="_Toc332"/>
      <w:bookmarkEnd w:id="883"/>
      <w:r>
        <w:rPr>
          <w:rtl w:val="true"/>
        </w:rPr>
        <w:t>مباراة الشعر بالعربيّة أو تقريب معناه</w:t>
      </w:r>
      <w:bookmarkEnd w:id="88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هوى قلب الحسين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نال منه السيف عاد بلا قلب </w:t>
      </w:r>
      <w:bookmarkStart w:id="885" w:name="pg16085_239034"/>
    </w:p>
    <w:p>
      <w:pPr>
        <w:pStyle w:val="BookText"/>
        <w:rPr/>
      </w:pPr>
      <w:bookmarkEnd w:id="885"/>
      <w:r>
        <w:rPr>
          <w:rFonts w:ascii="Amiri" w:hAnsi="Amiri" w:eastAsia="Amiri" w:cs="Amiri"/>
          <w:color w:val="111111"/>
          <w:sz w:val="28"/>
          <w:sz w:val="28"/>
          <w:szCs w:val="28"/>
          <w:rtl w:val="true"/>
          <w:lang w:bidi="ar-SA"/>
        </w:rPr>
        <w:t>فصال على الأعداء يبغي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بعيداً يحذرون من القرب</w:t>
      </w:r>
    </w:p>
    <w:p>
      <w:pPr>
        <w:pStyle w:val="BookText"/>
        <w:rPr/>
      </w:pPr>
      <w:r>
        <w:rPr>
          <w:rFonts w:ascii="Amiri" w:hAnsi="Amiri" w:eastAsia="Amiri" w:cs="Amiri"/>
          <w:color w:val="111111"/>
          <w:sz w:val="28"/>
          <w:sz w:val="28"/>
          <w:szCs w:val="28"/>
          <w:rtl w:val="true"/>
          <w:lang w:bidi="ar-SA"/>
        </w:rPr>
        <w:t>رأى الصقر معفور الجبين 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جنحيه من الطعن والضرب</w:t>
      </w:r>
    </w:p>
    <w:p>
      <w:pPr>
        <w:pStyle w:val="BookText"/>
        <w:rPr/>
      </w:pPr>
      <w:r>
        <w:rPr>
          <w:rFonts w:ascii="Amiri" w:hAnsi="Amiri" w:eastAsia="Amiri" w:cs="Amiri"/>
          <w:color w:val="111111"/>
          <w:sz w:val="28"/>
          <w:sz w:val="28"/>
          <w:szCs w:val="28"/>
          <w:rtl w:val="true"/>
          <w:lang w:bidi="ar-SA"/>
        </w:rPr>
        <w:t>تنقّب بالقاني وأسلم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مولانا الحسين إلى الكرب</w:t>
      </w:r>
    </w:p>
    <w:p>
      <w:pPr>
        <w:pStyle w:val="BookText"/>
        <w:rPr/>
      </w:pPr>
      <w:r>
        <w:rPr>
          <w:rFonts w:ascii="Amiri" w:hAnsi="Amiri" w:eastAsia="Amiri" w:cs="Amiri"/>
          <w:color w:val="111111"/>
          <w:sz w:val="28"/>
          <w:sz w:val="28"/>
          <w:szCs w:val="28"/>
          <w:rtl w:val="true"/>
          <w:lang w:bidi="ar-SA"/>
        </w:rPr>
        <w:t>كما شقّ بدر في السماء لجدّه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 وجه الطهر بالسيف في الحرب</w:t>
      </w:r>
    </w:p>
    <w:p>
      <w:pPr>
        <w:pStyle w:val="BookText"/>
        <w:rPr/>
      </w:pPr>
      <w:r>
        <w:rPr>
          <w:rFonts w:ascii="Amiri" w:hAnsi="Amiri" w:eastAsia="Amiri" w:cs="Amiri"/>
          <w:color w:val="111111"/>
          <w:sz w:val="28"/>
          <w:sz w:val="28"/>
          <w:szCs w:val="28"/>
          <w:rtl w:val="true"/>
          <w:lang w:bidi="ar-SA"/>
        </w:rPr>
        <w:t>وبالدم حين أحمر حالك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تمشّى عبيراً منه في ذلك الترب</w:t>
      </w:r>
    </w:p>
    <w:p>
      <w:pPr>
        <w:pStyle w:val="BookText"/>
        <w:rPr/>
      </w:pPr>
      <w:r>
        <w:rPr>
          <w:rFonts w:ascii="Amiri" w:hAnsi="Amiri" w:eastAsia="Amiri" w:cs="Amiri"/>
          <w:color w:val="111111"/>
          <w:sz w:val="28"/>
          <w:sz w:val="28"/>
          <w:szCs w:val="28"/>
          <w:rtl w:val="true"/>
          <w:lang w:bidi="ar-SA"/>
        </w:rPr>
        <w:t>غدا أرباً بالضرب والطعْن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في جسمي وبالروح في جنبي</w:t>
      </w:r>
    </w:p>
    <w:p>
      <w:pPr>
        <w:pStyle w:val="BookText"/>
        <w:rPr/>
      </w:pPr>
      <w:r>
        <w:rPr>
          <w:rFonts w:ascii="Amiri" w:hAnsi="Amiri" w:eastAsia="Amiri" w:cs="Amiri"/>
          <w:color w:val="111111"/>
          <w:sz w:val="28"/>
          <w:sz w:val="28"/>
          <w:szCs w:val="28"/>
          <w:rtl w:val="true"/>
          <w:lang w:bidi="ar-SA"/>
        </w:rPr>
        <w:t>ترجّل من ظهر الجواد لشبله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كمعراج خير الخلق في كلل الحجب</w:t>
      </w:r>
    </w:p>
    <w:p>
      <w:pPr>
        <w:pStyle w:val="BookText"/>
        <w:rPr/>
      </w:pPr>
      <w:r>
        <w:rPr>
          <w:rFonts w:ascii="Amiri" w:hAnsi="Amiri" w:eastAsia="Amiri" w:cs="Amiri"/>
          <w:color w:val="111111"/>
          <w:sz w:val="28"/>
          <w:sz w:val="28"/>
          <w:szCs w:val="28"/>
          <w:rtl w:val="true"/>
          <w:lang w:bidi="ar-SA"/>
        </w:rPr>
        <w:t>وقد وضع الرأس الشريف بحجره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 عليه مثل هاطلة السحب</w:t>
      </w:r>
    </w:p>
    <w:p>
      <w:pPr>
        <w:pStyle w:val="BookText"/>
        <w:rPr/>
      </w:pPr>
      <w:r>
        <w:rPr>
          <w:rFonts w:ascii="Amiri" w:hAnsi="Amiri" w:eastAsia="Amiri" w:cs="Amiri"/>
          <w:color w:val="111111"/>
          <w:sz w:val="28"/>
          <w:sz w:val="28"/>
          <w:szCs w:val="28"/>
          <w:rtl w:val="true"/>
          <w:lang w:bidi="ar-SA"/>
        </w:rPr>
        <w:t>وراح يشمّ النحر ينفح 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وخافقه من حزنه بيد النهب</w:t>
      </w:r>
    </w:p>
    <w:p>
      <w:pPr>
        <w:pStyle w:val="BookText"/>
        <w:rPr/>
      </w:pPr>
      <w:r>
        <w:rPr>
          <w:rFonts w:ascii="Amiri" w:hAnsi="Amiri" w:eastAsia="Amiri" w:cs="Amiri"/>
          <w:color w:val="111111"/>
          <w:sz w:val="28"/>
          <w:sz w:val="28"/>
          <w:szCs w:val="28"/>
          <w:rtl w:val="true"/>
          <w:lang w:bidi="ar-SA"/>
        </w:rPr>
        <w:t>وأرسل في الوادي من القلب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أشعل الدنيا من الأرض للشهب</w:t>
      </w:r>
    </w:p>
    <w:p>
      <w:pPr>
        <w:pStyle w:val="Heading4"/>
        <w:numPr>
          <w:ilvl w:val="3"/>
          <w:numId w:val="1"/>
        </w:numPr>
        <w:rPr/>
      </w:pPr>
      <w:bookmarkStart w:id="886" w:name="__RefHeading___Toc504660_1280447820"/>
      <w:bookmarkStart w:id="887" w:name="_Toc333"/>
      <w:bookmarkEnd w:id="886"/>
      <w:r>
        <w:rPr>
          <w:rtl w:val="true"/>
        </w:rPr>
        <w:t xml:space="preserve">الأشعار التالية مزجها صاحبها مع أشعار </w:t>
      </w:r>
      <w:r>
        <w:rPr>
          <w:rtl w:val="true"/>
        </w:rPr>
        <w:t>«</w:t>
      </w:r>
      <w:r>
        <w:rPr>
          <w:rtl w:val="true"/>
        </w:rPr>
        <w:t>آتشكده</w:t>
      </w:r>
      <w:r>
        <w:rPr>
          <w:rtl w:val="true"/>
        </w:rPr>
        <w:t>»</w:t>
      </w:r>
      <w:bookmarkEnd w:id="887"/>
    </w:p>
    <w:p>
      <w:pPr>
        <w:pStyle w:val="BookText"/>
        <w:rPr/>
      </w:pPr>
      <w:r>
        <w:rPr>
          <w:rFonts w:ascii="Amiri" w:hAnsi="Amiri" w:eastAsia="Amiri" w:cs="Amiri"/>
          <w:color w:val="111111"/>
          <w:sz w:val="28"/>
          <w:sz w:val="28"/>
          <w:szCs w:val="28"/>
          <w:rtl w:val="true"/>
          <w:lang w:bidi="ar-SA"/>
        </w:rPr>
        <w:t xml:space="preserve">وكيف ما كان فرحمة الله على قائلها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بیامد شاه اقليم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 نعش علی اکبر نشست</w:t>
      </w:r>
    </w:p>
    <w:p>
      <w:pPr>
        <w:pStyle w:val="BookText"/>
        <w:rPr/>
      </w:pPr>
      <w:r>
        <w:rPr>
          <w:rFonts w:ascii="IRNazanin" w:hAnsi="IRNazanin" w:eastAsia="IRNazanin"/>
          <w:color w:val="111111"/>
          <w:sz w:val="28"/>
          <w:sz w:val="28"/>
          <w:szCs w:val="28"/>
          <w:rtl w:val="true"/>
          <w:lang w:bidi="fa-IR"/>
        </w:rPr>
        <w:t>چون زخیمه تاخت پاره با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حیران اندر آن صحرا عقاب</w:t>
      </w:r>
    </w:p>
    <w:p>
      <w:pPr>
        <w:pStyle w:val="BookText"/>
        <w:rPr/>
      </w:pPr>
      <w:r>
        <w:rPr>
          <w:rFonts w:ascii="IRNazanin" w:hAnsi="IRNazanin" w:eastAsia="IRNazanin"/>
          <w:color w:val="111111"/>
          <w:sz w:val="28"/>
          <w:sz w:val="28"/>
          <w:szCs w:val="28"/>
          <w:rtl w:val="true"/>
          <w:lang w:bidi="fa-IR"/>
        </w:rPr>
        <w:t>برگ زین برگشته بگستته 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لیک بی بدر تمام</w:t>
      </w:r>
    </w:p>
    <w:p>
      <w:pPr>
        <w:pStyle w:val="BookText"/>
        <w:rPr/>
      </w:pPr>
      <w:r>
        <w:rPr>
          <w:rFonts w:ascii="IRNazanin" w:hAnsi="IRNazanin" w:eastAsia="IRNazanin"/>
          <w:color w:val="111111"/>
          <w:sz w:val="28"/>
          <w:sz w:val="28"/>
          <w:szCs w:val="28"/>
          <w:rtl w:val="true"/>
          <w:lang w:bidi="fa-IR"/>
        </w:rPr>
        <w:t>دید روی یوسفی را چون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جنگال گرگانش اسیر</w:t>
      </w:r>
    </w:p>
    <w:p>
      <w:pPr>
        <w:pStyle w:val="BookText"/>
        <w:rPr/>
      </w:pPr>
      <w:r>
        <w:rPr>
          <w:rFonts w:ascii="IRNazanin" w:hAnsi="IRNazanin" w:eastAsia="IRNazanin"/>
          <w:color w:val="111111"/>
          <w:sz w:val="28"/>
          <w:sz w:val="28"/>
          <w:szCs w:val="28"/>
          <w:rtl w:val="true"/>
          <w:lang w:bidi="fa-IR"/>
        </w:rPr>
        <w:t>دید آن بالید سرو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اوفتاده در میان دشت کین</w:t>
      </w:r>
    </w:p>
    <w:p>
      <w:pPr>
        <w:pStyle w:val="BookText"/>
        <w:rPr/>
      </w:pPr>
      <w:r>
        <w:rPr>
          <w:rFonts w:ascii="IRNazanin" w:hAnsi="IRNazanin" w:eastAsia="IRNazanin"/>
          <w:color w:val="111111"/>
          <w:sz w:val="28"/>
          <w:sz w:val="28"/>
          <w:szCs w:val="28"/>
          <w:rtl w:val="true"/>
          <w:lang w:bidi="fa-IR"/>
        </w:rPr>
        <w:t>گلشنی نورسته اندام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پیکان غنچهای گلشنش</w:t>
      </w:r>
    </w:p>
    <w:p>
      <w:pPr>
        <w:pStyle w:val="BookText"/>
        <w:rPr/>
      </w:pPr>
      <w:r>
        <w:rPr>
          <w:rFonts w:ascii="IRNazanin" w:hAnsi="IRNazanin" w:eastAsia="IRNazanin"/>
          <w:color w:val="111111"/>
          <w:sz w:val="28"/>
          <w:sz w:val="28"/>
          <w:szCs w:val="28"/>
          <w:rtl w:val="true"/>
          <w:lang w:bidi="fa-IR"/>
        </w:rPr>
        <w:t>با همه آهن دلی گریان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جوشن اشکخونين موبمو</w:t>
      </w:r>
    </w:p>
    <w:p>
      <w:pPr>
        <w:pStyle w:val="BookText"/>
        <w:rPr/>
      </w:pPr>
      <w:r>
        <w:rPr>
          <w:rFonts w:ascii="IRNazanin" w:hAnsi="IRNazanin" w:eastAsia="IRNazanin"/>
          <w:color w:val="111111"/>
          <w:sz w:val="28"/>
          <w:sz w:val="28"/>
          <w:szCs w:val="28"/>
          <w:rtl w:val="true"/>
          <w:lang w:bidi="fa-IR"/>
        </w:rPr>
        <w:t>کرده چون اکلیل زیب فوق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احمد معجزش شقّ القمر</w:t>
      </w:r>
    </w:p>
    <w:p>
      <w:pPr>
        <w:pStyle w:val="BookText"/>
        <w:rPr/>
      </w:pPr>
      <w:r>
        <w:rPr>
          <w:rFonts w:ascii="IRNazanin" w:hAnsi="IRNazanin" w:eastAsia="IRNazanin"/>
          <w:color w:val="111111"/>
          <w:sz w:val="28"/>
          <w:sz w:val="28"/>
          <w:szCs w:val="28"/>
          <w:rtl w:val="true"/>
          <w:lang w:bidi="fa-IR"/>
        </w:rPr>
        <w:t>بر سر زانو نهاد آن دم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خون جاری شد از چشمِ ترش</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نهادش بر سر زانوی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کای بالیده سرو سرفراز </w:t>
      </w:r>
    </w:p>
    <w:p>
      <w:pPr>
        <w:pStyle w:val="BookText"/>
        <w:rPr/>
      </w:pPr>
      <w:r>
        <w:rPr>
          <w:rFonts w:ascii="IRNazanin" w:hAnsi="IRNazanin" w:eastAsia="IRNazanin"/>
          <w:color w:val="111111"/>
          <w:sz w:val="28"/>
          <w:sz w:val="28"/>
          <w:szCs w:val="28"/>
          <w:rtl w:val="true"/>
          <w:lang w:bidi="fa-IR"/>
        </w:rPr>
        <w:t>چون شدانبالیدنش در باغ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بدل بنهاده مه را داغ حسن</w:t>
      </w:r>
    </w:p>
    <w:p>
      <w:pPr>
        <w:pStyle w:val="BookText"/>
        <w:rPr/>
      </w:pPr>
      <w:r>
        <w:rPr>
          <w:rFonts w:ascii="IRNazanin" w:hAnsi="IRNazanin" w:eastAsia="IRNazanin"/>
          <w:color w:val="111111"/>
          <w:sz w:val="28"/>
          <w:sz w:val="28"/>
          <w:szCs w:val="28"/>
          <w:rtl w:val="true"/>
          <w:lang w:bidi="fa-IR"/>
        </w:rPr>
        <w:t>ای درختان اختر برج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شدی سهم حوادث را هدف</w:t>
      </w:r>
    </w:p>
    <w:p>
      <w:pPr>
        <w:pStyle w:val="BookText"/>
        <w:rPr/>
      </w:pPr>
      <w:r>
        <w:rPr>
          <w:rFonts w:ascii="IRNazanin" w:hAnsi="IRNazanin" w:eastAsia="IRNazanin"/>
          <w:color w:val="111111"/>
          <w:sz w:val="28"/>
          <w:sz w:val="28"/>
          <w:szCs w:val="28"/>
          <w:rtl w:val="true"/>
          <w:lang w:bidi="fa-IR"/>
        </w:rPr>
        <w:t>چهر عالم تاب بنهادش بچهر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تا از قرآن ماه و مهر</w:t>
      </w:r>
    </w:p>
    <w:p>
      <w:pPr>
        <w:pStyle w:val="BookText"/>
        <w:rPr/>
      </w:pPr>
      <w:r>
        <w:rPr>
          <w:rFonts w:ascii="IRNazanin" w:hAnsi="IRNazanin" w:eastAsia="IRNazanin"/>
          <w:color w:val="111111"/>
          <w:sz w:val="28"/>
          <w:sz w:val="28"/>
          <w:szCs w:val="28"/>
          <w:rtl w:val="true"/>
          <w:lang w:bidi="fa-IR"/>
        </w:rPr>
        <w:t>گفت کای باب دلم را خون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لیلى مرا مجنون مكن</w:t>
      </w:r>
    </w:p>
    <w:p>
      <w:pPr>
        <w:pStyle w:val="BookText"/>
        <w:rPr/>
      </w:pPr>
      <w:r>
        <w:rPr>
          <w:rFonts w:ascii="IRNazanin" w:hAnsi="IRNazanin" w:eastAsia="IRNazanin"/>
          <w:color w:val="111111"/>
          <w:sz w:val="28"/>
          <w:sz w:val="28"/>
          <w:szCs w:val="28"/>
          <w:rtl w:val="true"/>
          <w:lang w:bidi="fa-IR"/>
        </w:rPr>
        <w:t>خیز تا بیرون از این صحرا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بسوی خیمه لیلی رویم</w:t>
      </w:r>
    </w:p>
    <w:p>
      <w:pPr>
        <w:pStyle w:val="BookText"/>
        <w:rPr/>
      </w:pPr>
      <w:r>
        <w:rPr>
          <w:rFonts w:ascii="IRNazanin" w:hAnsi="IRNazanin" w:eastAsia="IRNazanin"/>
          <w:color w:val="111111"/>
          <w:sz w:val="28"/>
          <w:sz w:val="28"/>
          <w:szCs w:val="28"/>
          <w:rtl w:val="true"/>
          <w:lang w:bidi="fa-IR"/>
        </w:rPr>
        <w:t>این بیابانجای خوبان ناز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از صیّاد تیرانداز نیست</w:t>
      </w:r>
    </w:p>
    <w:p>
      <w:pPr>
        <w:pStyle w:val="BookText"/>
        <w:rPr/>
      </w:pPr>
      <w:r>
        <w:rPr>
          <w:rFonts w:ascii="IRNazanin" w:hAnsi="IRNazanin" w:eastAsia="IRNazanin"/>
          <w:color w:val="111111"/>
          <w:sz w:val="28"/>
          <w:sz w:val="28"/>
          <w:szCs w:val="28"/>
          <w:rtl w:val="true"/>
          <w:lang w:bidi="fa-IR"/>
        </w:rPr>
        <w:t>ای بطرف دیده خالی جای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تا بینم قد و بالای تو</w:t>
      </w:r>
    </w:p>
    <w:p>
      <w:pPr>
        <w:pStyle w:val="BookText"/>
        <w:rPr/>
      </w:pPr>
      <w:r>
        <w:rPr>
          <w:rFonts w:ascii="IRNazanin" w:hAnsi="IRNazanin" w:eastAsia="IRNazanin"/>
          <w:color w:val="111111"/>
          <w:sz w:val="28"/>
          <w:sz w:val="28"/>
          <w:szCs w:val="28"/>
          <w:rtl w:val="true"/>
          <w:lang w:bidi="fa-IR"/>
        </w:rPr>
        <w:t>ای نگارین آهوی مشکین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روشن چشم عالم بین من</w:t>
      </w:r>
    </w:p>
    <w:p>
      <w:pPr>
        <w:pStyle w:val="BookText"/>
        <w:rPr/>
      </w:pPr>
      <w:r>
        <w:rPr>
          <w:rFonts w:ascii="IRNazanin" w:hAnsi="IRNazanin" w:eastAsia="IRNazanin"/>
          <w:color w:val="111111"/>
          <w:sz w:val="28"/>
          <w:sz w:val="28"/>
          <w:szCs w:val="28"/>
          <w:rtl w:val="true"/>
          <w:lang w:bidi="fa-IR"/>
        </w:rPr>
        <w:t>رفتی بردی زقلبم تیب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اکبرا بادا جهان بعدت خراب</w:t>
      </w:r>
    </w:p>
    <w:p>
      <w:pPr>
        <w:pStyle w:val="BookText"/>
        <w:rPr/>
      </w:pPr>
      <w:r>
        <w:rPr>
          <w:rFonts w:ascii="IRNazanin" w:hAnsi="IRNazanin" w:eastAsia="IRNazanin"/>
          <w:color w:val="111111"/>
          <w:sz w:val="28"/>
          <w:sz w:val="28"/>
          <w:szCs w:val="28"/>
          <w:rtl w:val="true"/>
          <w:lang w:bidi="fa-IR"/>
        </w:rPr>
        <w:t xml:space="preserve">گفتمت باشی مرا تو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یوسف من تو را یعقوب پیر</w:t>
      </w:r>
    </w:p>
    <w:p>
      <w:pPr>
        <w:pStyle w:val="BookText"/>
        <w:rPr/>
      </w:pPr>
      <w:r>
        <w:rPr>
          <w:rFonts w:ascii="IRNazanin" w:hAnsi="IRNazanin" w:eastAsia="IRNazanin"/>
          <w:color w:val="111111"/>
          <w:sz w:val="28"/>
          <w:sz w:val="28"/>
          <w:szCs w:val="28"/>
          <w:rtl w:val="true"/>
          <w:lang w:bidi="fa-IR"/>
        </w:rPr>
        <w:t>تو سفر کردی آسودی زغم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وادی گرفتار الم</w:t>
      </w:r>
    </w:p>
    <w:p>
      <w:pPr>
        <w:pStyle w:val="BookText"/>
        <w:rPr/>
      </w:pPr>
      <w:r>
        <w:rPr>
          <w:rFonts w:ascii="IRNazanin" w:hAnsi="IRNazanin" w:eastAsia="IRNazanin"/>
          <w:color w:val="111111"/>
          <w:sz w:val="28"/>
          <w:sz w:val="28"/>
          <w:szCs w:val="28"/>
          <w:rtl w:val="true"/>
          <w:lang w:bidi="fa-IR"/>
        </w:rPr>
        <w:t>سرنگون گشتی چه از اسب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حق افتاد اندر اضطراب</w:t>
      </w:r>
    </w:p>
    <w:p>
      <w:pPr>
        <w:pStyle w:val="BookText"/>
        <w:rPr/>
      </w:pPr>
      <w:r>
        <w:rPr>
          <w:rFonts w:ascii="IRNazanin" w:hAnsi="IRNazanin" w:eastAsia="IRNazanin"/>
          <w:color w:val="111111"/>
          <w:sz w:val="28"/>
          <w:sz w:val="28"/>
          <w:szCs w:val="28"/>
          <w:rtl w:val="true"/>
          <w:lang w:bidi="fa-IR"/>
        </w:rPr>
        <w:t>مهر و رویت بود جذّاب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 چرا کردی غروب</w:t>
      </w:r>
    </w:p>
    <w:p>
      <w:pPr>
        <w:pStyle w:val="BookText"/>
        <w:rPr/>
      </w:pPr>
      <w:r>
        <w:rPr>
          <w:rFonts w:ascii="IRNazanin" w:hAnsi="IRNazanin" w:eastAsia="IRNazanin"/>
          <w:color w:val="111111"/>
          <w:sz w:val="28"/>
          <w:sz w:val="28"/>
          <w:szCs w:val="28"/>
          <w:rtl w:val="true"/>
          <w:lang w:bidi="fa-IR"/>
        </w:rPr>
        <w:t>ای شبیه مصطفی بار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گشا و کن تکلّم با پدر</w:t>
      </w:r>
    </w:p>
    <w:p>
      <w:pPr>
        <w:pStyle w:val="BookText"/>
        <w:rPr/>
      </w:pPr>
      <w:r>
        <w:rPr>
          <w:rFonts w:ascii="IRNazanin" w:hAnsi="IRNazanin" w:eastAsia="IRNazanin"/>
          <w:color w:val="111111"/>
          <w:sz w:val="28"/>
          <w:sz w:val="28"/>
          <w:szCs w:val="28"/>
          <w:rtl w:val="true"/>
          <w:lang w:bidi="fa-IR"/>
        </w:rPr>
        <w:t>کی زده این زخم کاری بر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از غم بمیرد مادرت</w:t>
      </w:r>
    </w:p>
    <w:p>
      <w:pPr>
        <w:pStyle w:val="BookText"/>
        <w:rPr/>
      </w:pPr>
      <w:r>
        <w:rPr>
          <w:rFonts w:ascii="IRNazanin" w:hAnsi="IRNazanin" w:eastAsia="IRNazanin"/>
          <w:color w:val="111111"/>
          <w:sz w:val="28"/>
          <w:sz w:val="28"/>
          <w:szCs w:val="28"/>
          <w:rtl w:val="true"/>
          <w:lang w:bidi="fa-IR"/>
        </w:rPr>
        <w:t>پرده بر رخ برفکن ای دلفکار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نور خدائی آشکار</w:t>
      </w:r>
    </w:p>
    <w:p>
      <w:pPr>
        <w:pStyle w:val="BookText"/>
        <w:rPr/>
      </w:pPr>
      <w:r>
        <w:rPr>
          <w:rFonts w:ascii="IRNazanin" w:hAnsi="IRNazanin" w:eastAsia="IRNazanin"/>
          <w:color w:val="111111"/>
          <w:sz w:val="28"/>
          <w:sz w:val="28"/>
          <w:szCs w:val="28"/>
          <w:rtl w:val="true"/>
          <w:lang w:bidi="fa-IR"/>
        </w:rPr>
        <w:t>لعن لخندانت چرا گشته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از تشنگی رفته زهوش</w:t>
      </w:r>
    </w:p>
    <w:p>
      <w:pPr>
        <w:pStyle w:val="BookText"/>
        <w:rPr/>
      </w:pPr>
      <w:r>
        <w:rPr>
          <w:rFonts w:ascii="IRNazanin" w:hAnsi="IRNazanin" w:eastAsia="IRNazanin"/>
          <w:color w:val="111111"/>
          <w:sz w:val="28"/>
          <w:sz w:val="28"/>
          <w:szCs w:val="28"/>
          <w:rtl w:val="true"/>
          <w:lang w:bidi="fa-IR"/>
        </w:rPr>
        <w:t>بر رخت از خون عقاب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روی آفتاب انداختی</w:t>
      </w:r>
    </w:p>
    <w:p>
      <w:pPr>
        <w:pStyle w:val="BookText"/>
        <w:rPr/>
      </w:pPr>
      <w:r>
        <w:rPr>
          <w:rFonts w:ascii="IRNazanin" w:hAnsi="IRNazanin" w:eastAsia="IRNazanin"/>
          <w:color w:val="111111"/>
          <w:sz w:val="28"/>
          <w:sz w:val="28"/>
          <w:szCs w:val="28"/>
          <w:rtl w:val="true"/>
          <w:lang w:bidi="fa-IR"/>
        </w:rPr>
        <w:t>زینب از خیمه برآمد با 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ماهی خفته در زیر شفق</w:t>
      </w:r>
    </w:p>
    <w:p>
      <w:pPr>
        <w:pStyle w:val="BookText"/>
        <w:rPr/>
      </w:pPr>
      <w:r>
        <w:rPr>
          <w:rFonts w:ascii="IRNazanin" w:hAnsi="IRNazanin" w:eastAsia="IRNazanin"/>
          <w:color w:val="111111"/>
          <w:sz w:val="28"/>
          <w:sz w:val="28"/>
          <w:szCs w:val="28"/>
          <w:rtl w:val="true"/>
          <w:lang w:bidi="fa-IR"/>
        </w:rPr>
        <w:t>ای جگر نالید کای 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 من زندگی بادا حرام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 بسوی خیمه آوردش زدشت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گویم من چه بر لیلا گذشت </w:t>
      </w:r>
      <w:bookmarkStart w:id="888" w:name="pg16085_239038"/>
    </w:p>
    <w:p>
      <w:pPr>
        <w:pStyle w:val="Heading4"/>
        <w:numPr>
          <w:ilvl w:val="3"/>
          <w:numId w:val="1"/>
        </w:numPr>
        <w:rPr/>
      </w:pPr>
      <w:bookmarkStart w:id="889" w:name="__RefHeading___Toc504662_1280447820"/>
      <w:bookmarkStart w:id="890" w:name="_Toc334"/>
      <w:bookmarkEnd w:id="888"/>
      <w:bookmarkEnd w:id="889"/>
      <w:r>
        <w:rPr>
          <w:rtl w:val="true"/>
        </w:rPr>
        <w:t xml:space="preserve">مباراة الشعر بالعربية أو تقريب معناه </w:t>
      </w:r>
      <w:r>
        <w:rPr>
          <w:rtl w:val="true"/>
        </w:rPr>
        <w:t>:</w:t>
      </w:r>
      <w:bookmarkEnd w:id="890"/>
    </w:p>
    <w:p>
      <w:pPr>
        <w:pStyle w:val="BookText"/>
        <w:rPr/>
      </w:pPr>
      <w:r>
        <w:rPr>
          <w:rFonts w:ascii="Amiri" w:hAnsi="Amiri" w:eastAsia="Amiri" w:cs="Amiri"/>
          <w:color w:val="111111"/>
          <w:sz w:val="28"/>
          <w:sz w:val="28"/>
          <w:szCs w:val="28"/>
          <w:rtl w:val="true"/>
          <w:lang w:bidi="ar-SA"/>
        </w:rPr>
        <w:t>وجاء أمير العالمين لشبله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فألفاه مصروعاً عفيراً مترّبا</w:t>
      </w:r>
    </w:p>
    <w:p>
      <w:pPr>
        <w:pStyle w:val="BookText"/>
        <w:rPr/>
      </w:pPr>
      <w:r>
        <w:rPr>
          <w:rFonts w:ascii="Amiri" w:hAnsi="Amiri" w:eastAsia="Amiri" w:cs="Amiri"/>
          <w:color w:val="111111"/>
          <w:sz w:val="28"/>
          <w:sz w:val="28"/>
          <w:szCs w:val="28"/>
          <w:rtl w:val="true"/>
          <w:lang w:bidi="ar-SA"/>
        </w:rPr>
        <w:t>وظلّ على الجثمان ينثر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الثرى من جريه ينبت الكبا</w:t>
      </w:r>
    </w:p>
    <w:p>
      <w:pPr>
        <w:pStyle w:val="BookText"/>
        <w:rPr/>
      </w:pPr>
      <w:r>
        <w:rPr>
          <w:rFonts w:ascii="Amiri" w:hAnsi="Amiri" w:eastAsia="Amiri" w:cs="Amiri"/>
          <w:color w:val="111111"/>
          <w:sz w:val="28"/>
          <w:sz w:val="28"/>
          <w:szCs w:val="28"/>
          <w:rtl w:val="true"/>
          <w:lang w:bidi="ar-SA"/>
        </w:rPr>
        <w:t>رأى فرساً ينحوه من غير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عقاب طار بالجوّ متعبا</w:t>
      </w:r>
    </w:p>
    <w:p>
      <w:pPr>
        <w:pStyle w:val="BookText"/>
        <w:rPr/>
      </w:pPr>
      <w:r>
        <w:rPr>
          <w:rFonts w:ascii="IRNazanin" w:hAnsi="IRNazanin" w:eastAsia="IRNazanin"/>
          <w:color w:val="111111"/>
          <w:sz w:val="28"/>
          <w:sz w:val="28"/>
          <w:szCs w:val="28"/>
          <w:rtl w:val="true"/>
          <w:lang w:bidi="fa-IR"/>
        </w:rPr>
        <w:t>تنائی به سرج وخلّى عنانه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كمثل سماء بدرها قد تغيّبا</w:t>
      </w:r>
    </w:p>
    <w:p>
      <w:pPr>
        <w:pStyle w:val="BookText"/>
        <w:rPr/>
      </w:pPr>
      <w:r>
        <w:rPr>
          <w:rFonts w:ascii="Amiri" w:hAnsi="Amiri" w:eastAsia="Amiri" w:cs="Amiri"/>
          <w:color w:val="111111"/>
          <w:sz w:val="28"/>
          <w:sz w:val="28"/>
          <w:szCs w:val="28"/>
          <w:rtl w:val="true"/>
          <w:lang w:bidi="ar-SA"/>
        </w:rPr>
        <w:t>ولاح على بينهم مثل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رأى من حوله القوم أذؤبا</w:t>
      </w:r>
    </w:p>
    <w:p>
      <w:pPr>
        <w:pStyle w:val="BookText"/>
        <w:rPr/>
      </w:pPr>
      <w:r>
        <w:rPr>
          <w:rFonts w:ascii="Amiri" w:hAnsi="Amiri" w:eastAsia="Amiri" w:cs="Amiri"/>
          <w:color w:val="111111"/>
          <w:sz w:val="28"/>
          <w:sz w:val="28"/>
          <w:szCs w:val="28"/>
          <w:rtl w:val="true"/>
          <w:lang w:bidi="ar-SA"/>
        </w:rPr>
        <w:t>رأى قدّه كالسرو قد لامس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تثنيّه إذا هبّت الصبا</w:t>
      </w:r>
    </w:p>
    <w:p>
      <w:pPr>
        <w:pStyle w:val="BookText"/>
        <w:rPr/>
      </w:pPr>
      <w:r>
        <w:rPr>
          <w:rFonts w:ascii="Amiri" w:hAnsi="Amiri" w:eastAsia="Amiri" w:cs="Amiri"/>
          <w:color w:val="111111"/>
          <w:sz w:val="28"/>
          <w:sz w:val="28"/>
          <w:szCs w:val="28"/>
          <w:rtl w:val="true"/>
          <w:lang w:bidi="ar-SA"/>
        </w:rPr>
        <w:t>كما زانت الروض النضير شقائق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الجسم بدى الجسم منه بالدماء تحجّبا</w:t>
      </w:r>
    </w:p>
    <w:p>
      <w:pPr>
        <w:pStyle w:val="BookText"/>
        <w:rPr/>
      </w:pPr>
      <w:r>
        <w:rPr>
          <w:rFonts w:ascii="Amiri" w:hAnsi="Amiri" w:eastAsia="Amiri" w:cs="Amiri"/>
          <w:color w:val="111111"/>
          <w:sz w:val="28"/>
          <w:sz w:val="28"/>
          <w:szCs w:val="28"/>
          <w:rtl w:val="true"/>
          <w:lang w:bidi="ar-SA"/>
        </w:rPr>
        <w:t>وراح عليه الدرع يبكي بأدمع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 كجرح بالدماء تصيّبا</w:t>
      </w:r>
    </w:p>
    <w:p>
      <w:pPr>
        <w:pStyle w:val="BookText"/>
        <w:rPr/>
      </w:pPr>
      <w:r>
        <w:rPr>
          <w:rFonts w:ascii="Amiri" w:hAnsi="Amiri" w:eastAsia="Amiri" w:cs="Amiri"/>
          <w:color w:val="111111"/>
          <w:sz w:val="28"/>
          <w:sz w:val="28"/>
          <w:szCs w:val="28"/>
          <w:rtl w:val="true"/>
          <w:lang w:bidi="ar-SA"/>
        </w:rPr>
        <w:t>بدى الجرح أكليلاً بمفرق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شقّ بدر للنبيّ فأعجبا</w:t>
      </w:r>
    </w:p>
    <w:p>
      <w:pPr>
        <w:pStyle w:val="BookText"/>
        <w:rPr/>
      </w:pPr>
      <w:r>
        <w:rPr>
          <w:rFonts w:ascii="Amiri" w:hAnsi="Amiri" w:eastAsia="Amiri" w:cs="Amiri"/>
          <w:color w:val="111111"/>
          <w:sz w:val="28"/>
          <w:sz w:val="28"/>
          <w:szCs w:val="28"/>
          <w:rtl w:val="true"/>
          <w:lang w:bidi="ar-SA"/>
        </w:rPr>
        <w:t>وقد وضع الرأس الشريف بحجره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وسال الدمع قانٍ على الربى</w:t>
      </w:r>
    </w:p>
    <w:p>
      <w:pPr>
        <w:pStyle w:val="BookText"/>
        <w:rPr/>
      </w:pPr>
      <w:r>
        <w:rPr>
          <w:rFonts w:ascii="Amiri" w:hAnsi="Amiri" w:eastAsia="Amiri" w:cs="Amiri"/>
          <w:color w:val="111111"/>
          <w:sz w:val="28"/>
          <w:sz w:val="28"/>
          <w:szCs w:val="28"/>
          <w:rtl w:val="true"/>
          <w:lang w:bidi="ar-SA"/>
        </w:rPr>
        <w:t>ثنى السبط رجليه وشال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بصوت يؤلم الفضل والإبا</w:t>
      </w:r>
    </w:p>
    <w:p>
      <w:pPr>
        <w:pStyle w:val="BookText"/>
        <w:rPr/>
      </w:pPr>
      <w:r>
        <w:rPr>
          <w:rFonts w:ascii="Amiri" w:hAnsi="Amiri" w:eastAsia="Amiri" w:cs="Amiri"/>
          <w:color w:val="111111"/>
          <w:sz w:val="28"/>
          <w:sz w:val="28"/>
          <w:szCs w:val="28"/>
          <w:rtl w:val="true"/>
          <w:lang w:bidi="ar-SA"/>
        </w:rPr>
        <w:t>أيا دوحة مدّت على الأرض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لحران خباءاً مطنّبا</w:t>
      </w:r>
    </w:p>
    <w:p>
      <w:pPr>
        <w:pStyle w:val="BookText"/>
        <w:rPr/>
      </w:pPr>
      <w:r>
        <w:rPr>
          <w:rFonts w:ascii="Amiri" w:hAnsi="Amiri" w:eastAsia="Amiri" w:cs="Amiri"/>
          <w:color w:val="111111"/>
          <w:sz w:val="28"/>
          <w:sz w:val="28"/>
          <w:szCs w:val="28"/>
          <w:rtl w:val="true"/>
          <w:lang w:bidi="ar-SA"/>
        </w:rPr>
        <w:t>فكيف هوت للأرض بعد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مجالاً للبغاث وللدبي</w:t>
      </w:r>
    </w:p>
    <w:p>
      <w:pPr>
        <w:pStyle w:val="BookText"/>
        <w:rPr/>
      </w:pPr>
      <w:r>
        <w:rPr>
          <w:rFonts w:ascii="Amiri" w:hAnsi="Amiri" w:eastAsia="Amiri" w:cs="Amiri"/>
          <w:color w:val="111111"/>
          <w:sz w:val="28"/>
          <w:sz w:val="28"/>
          <w:szCs w:val="28"/>
          <w:rtl w:val="true"/>
          <w:lang w:bidi="ar-SA"/>
        </w:rPr>
        <w:t>ويا زهرة طابت بأرض 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وتنفح فينا العطر ما هبّت الصبا</w:t>
      </w:r>
    </w:p>
    <w:p>
      <w:pPr>
        <w:pStyle w:val="BookText"/>
        <w:rPr/>
      </w:pPr>
      <w:r>
        <w:rPr>
          <w:rFonts w:ascii="Amiri" w:hAnsi="Amiri" w:eastAsia="Amiri" w:cs="Amiri"/>
          <w:color w:val="111111"/>
          <w:sz w:val="28"/>
          <w:sz w:val="28"/>
          <w:szCs w:val="28"/>
          <w:rtl w:val="true"/>
          <w:lang w:bidi="ar-SA"/>
        </w:rPr>
        <w:t>فكيف غدت جرحاً بقلبي غائراً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الآلام جرحاً محبّبا</w:t>
      </w:r>
    </w:p>
    <w:p>
      <w:pPr>
        <w:pStyle w:val="BookText"/>
        <w:rPr/>
      </w:pPr>
      <w:r>
        <w:rPr>
          <w:rFonts w:ascii="Amiri" w:hAnsi="Amiri" w:eastAsia="Amiri" w:cs="Amiri"/>
          <w:color w:val="111111"/>
          <w:sz w:val="28"/>
          <w:sz w:val="28"/>
          <w:szCs w:val="28"/>
          <w:rtl w:val="true"/>
          <w:lang w:bidi="ar-SA"/>
        </w:rPr>
        <w:t>فيا عجباً يغتالك الدهر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لحّت في برجل الهداية كوكبا</w:t>
      </w:r>
    </w:p>
    <w:p>
      <w:pPr>
        <w:pStyle w:val="BookText"/>
        <w:rPr/>
      </w:pPr>
      <w:r>
        <w:rPr>
          <w:rFonts w:ascii="Amiri" w:hAnsi="Amiri" w:eastAsia="Amiri" w:cs="Amiri"/>
          <w:color w:val="111111"/>
          <w:sz w:val="28"/>
          <w:sz w:val="28"/>
          <w:szCs w:val="28"/>
          <w:rtl w:val="true"/>
          <w:lang w:bidi="ar-SA"/>
        </w:rPr>
        <w:t>وعهدي به ضاء الوجود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نور الله نورك لا خيا</w:t>
      </w:r>
    </w:p>
    <w:p>
      <w:pPr>
        <w:pStyle w:val="BookText"/>
        <w:rPr/>
      </w:pPr>
      <w:r>
        <w:rPr>
          <w:rFonts w:ascii="Amiri" w:hAnsi="Amiri" w:eastAsia="Amiri" w:cs="Amiri"/>
          <w:color w:val="111111"/>
          <w:sz w:val="28"/>
          <w:sz w:val="28"/>
          <w:szCs w:val="28"/>
          <w:rtl w:val="true"/>
          <w:lang w:bidi="ar-SA"/>
        </w:rPr>
        <w:t>أضاء به وجه الزمان منوّراً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طارد البدران في الأُفق غيهبا</w:t>
      </w:r>
    </w:p>
    <w:p>
      <w:pPr>
        <w:pStyle w:val="BookText"/>
        <w:rPr/>
      </w:pPr>
      <w:r>
        <w:rPr>
          <w:rFonts w:ascii="Amiri" w:hAnsi="Amiri" w:eastAsia="Amiri" w:cs="Amiri"/>
          <w:color w:val="111111"/>
          <w:sz w:val="28"/>
          <w:sz w:val="28"/>
          <w:szCs w:val="28"/>
          <w:rtl w:val="true"/>
          <w:lang w:bidi="ar-SA"/>
        </w:rPr>
        <w:t>ويا فلذة أدمى فؤادي بفقده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أترضى بأن أحيا وحيداً معذّبا</w:t>
      </w:r>
    </w:p>
    <w:p>
      <w:pPr>
        <w:pStyle w:val="BookText"/>
        <w:rPr/>
      </w:pPr>
      <w:r>
        <w:rPr>
          <w:rFonts w:ascii="Amiri" w:hAnsi="Amiri" w:eastAsia="Amiri" w:cs="Amiri"/>
          <w:color w:val="111111"/>
          <w:sz w:val="28"/>
          <w:sz w:val="28"/>
          <w:szCs w:val="28"/>
          <w:rtl w:val="true"/>
          <w:lang w:bidi="ar-SA"/>
        </w:rPr>
        <w:t>هلمّ بنا نذهب لليلى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بخيمتها ترنو إليك مغيّبا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فقم نترك كلانا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وموقعها قفراً يضمّك مجدبا </w:t>
      </w:r>
      <w:bookmarkStart w:id="891" w:name="pg16085_239040"/>
    </w:p>
    <w:p>
      <w:pPr>
        <w:pStyle w:val="BookText"/>
        <w:rPr/>
      </w:pPr>
      <w:bookmarkEnd w:id="891"/>
      <w:r>
        <w:rPr>
          <w:rFonts w:ascii="Amiri" w:hAnsi="Amiri" w:eastAsia="Amiri" w:cs="Amiri"/>
          <w:color w:val="111111"/>
          <w:sz w:val="28"/>
          <w:sz w:val="28"/>
          <w:szCs w:val="28"/>
          <w:rtl w:val="true"/>
          <w:lang w:bidi="ar-SA"/>
        </w:rPr>
        <w:t>فليس مهاداً ذلك القفر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ذئاباً جائعات وأكلبا</w:t>
      </w:r>
    </w:p>
    <w:p>
      <w:pPr>
        <w:pStyle w:val="BookText"/>
        <w:rPr/>
      </w:pPr>
      <w:r>
        <w:rPr>
          <w:rFonts w:ascii="Amiri" w:hAnsi="Amiri" w:eastAsia="Amiri" w:cs="Amiri"/>
          <w:color w:val="111111"/>
          <w:sz w:val="28"/>
          <w:sz w:val="28"/>
          <w:szCs w:val="28"/>
          <w:rtl w:val="true"/>
          <w:lang w:bidi="ar-SA"/>
        </w:rPr>
        <w:t xml:space="preserve">مهادك في عيني يضمّك جفنها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سال منها الدمع كالمزن صيّبا</w:t>
      </w:r>
    </w:p>
    <w:p>
      <w:pPr>
        <w:pStyle w:val="BookText"/>
        <w:rPr/>
      </w:pPr>
      <w:r>
        <w:rPr>
          <w:rFonts w:ascii="Amiri" w:hAnsi="Amiri" w:eastAsia="Amiri" w:cs="Amiri"/>
          <w:color w:val="111111"/>
          <w:sz w:val="28"/>
          <w:sz w:val="28"/>
          <w:szCs w:val="28"/>
          <w:rtl w:val="true"/>
          <w:lang w:bidi="ar-SA"/>
        </w:rPr>
        <w:t>فأنت حبيب القلب تجري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كما أذكيت مسكاً وزرنبا</w:t>
      </w:r>
    </w:p>
    <w:p>
      <w:pPr>
        <w:pStyle w:val="BookText"/>
        <w:rPr/>
      </w:pPr>
      <w:r>
        <w:rPr>
          <w:rFonts w:ascii="Amiri" w:hAnsi="Amiri" w:eastAsia="Amiri" w:cs="Amiri"/>
          <w:color w:val="111111"/>
          <w:sz w:val="28"/>
          <w:sz w:val="28"/>
          <w:szCs w:val="28"/>
          <w:rtl w:val="true"/>
          <w:lang w:bidi="ar-SA"/>
        </w:rPr>
        <w:t>وكحلت عيني بالسناء فأبصرت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خفيّاً عن مداها تغيّبا</w:t>
      </w:r>
    </w:p>
    <w:p>
      <w:pPr>
        <w:pStyle w:val="BookText"/>
        <w:rPr/>
      </w:pPr>
      <w:r>
        <w:rPr>
          <w:rFonts w:ascii="Amiri" w:hAnsi="Amiri" w:eastAsia="Amiri" w:cs="Amiri"/>
          <w:color w:val="111111"/>
          <w:sz w:val="28"/>
          <w:sz w:val="28"/>
          <w:szCs w:val="28"/>
          <w:rtl w:val="true"/>
          <w:lang w:bidi="ar-SA"/>
        </w:rPr>
        <w:t>رحلت بصبري حين ودّعت 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وأبقيت فوق الجمر قلبي تقلّبا</w:t>
      </w:r>
    </w:p>
    <w:p>
      <w:pPr>
        <w:pStyle w:val="BookText"/>
        <w:rPr/>
      </w:pPr>
      <w:r>
        <w:rPr>
          <w:rFonts w:ascii="Amiri" w:hAnsi="Amiri" w:eastAsia="Amiri" w:cs="Amiri"/>
          <w:color w:val="111111"/>
          <w:sz w:val="28"/>
          <w:sz w:val="28"/>
          <w:szCs w:val="28"/>
          <w:rtl w:val="true"/>
          <w:lang w:bidi="ar-SA"/>
        </w:rPr>
        <w:t>وأشبهت بالأوصاف جدّي ووالدي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لي جدّاً وما زلت لي أبا</w:t>
      </w:r>
    </w:p>
    <w:p>
      <w:pPr>
        <w:pStyle w:val="BookText"/>
        <w:rPr/>
      </w:pPr>
      <w:r>
        <w:rPr>
          <w:rFonts w:ascii="Amiri" w:hAnsi="Amiri" w:eastAsia="Amiri" w:cs="Amiri"/>
          <w:color w:val="111111"/>
          <w:sz w:val="28"/>
          <w:sz w:val="28"/>
          <w:szCs w:val="28"/>
          <w:rtl w:val="true"/>
          <w:lang w:bidi="ar-SA"/>
        </w:rPr>
        <w:t>وبقياً على يعقوب يا يوسف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عينه ترعاك بدراً محجّبا</w:t>
      </w:r>
    </w:p>
    <w:p>
      <w:pPr>
        <w:pStyle w:val="BookText"/>
        <w:rPr/>
      </w:pPr>
      <w:r>
        <w:rPr>
          <w:rFonts w:ascii="Amiri" w:hAnsi="Amiri" w:eastAsia="Amiri" w:cs="Amiri"/>
          <w:color w:val="111111"/>
          <w:sz w:val="28"/>
          <w:sz w:val="28"/>
          <w:szCs w:val="28"/>
          <w:rtl w:val="true"/>
          <w:lang w:bidi="ar-SA"/>
        </w:rPr>
        <w:t xml:space="preserve">أردتك إن أحناني الدهر آخذاً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 تريني منك أهلاً ومرحبا</w:t>
      </w:r>
    </w:p>
    <w:p>
      <w:pPr>
        <w:pStyle w:val="BookText"/>
        <w:rPr/>
      </w:pPr>
      <w:r>
        <w:rPr>
          <w:rFonts w:ascii="Amiri" w:hAnsi="Amiri" w:eastAsia="Amiri" w:cs="Amiri"/>
          <w:color w:val="111111"/>
          <w:sz w:val="28"/>
          <w:sz w:val="28"/>
          <w:szCs w:val="28"/>
          <w:rtl w:val="true"/>
          <w:lang w:bidi="ar-SA"/>
        </w:rPr>
        <w:t>قد ارتحت من هذي الحياة ولم 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كما جرّدت سيفاً مذهّبا</w:t>
      </w:r>
    </w:p>
    <w:p>
      <w:pPr>
        <w:pStyle w:val="BookText"/>
        <w:rPr/>
      </w:pPr>
      <w:r>
        <w:rPr>
          <w:rFonts w:ascii="Amiri" w:hAnsi="Amiri" w:eastAsia="Amiri" w:cs="Amiri"/>
          <w:color w:val="111111"/>
          <w:sz w:val="28"/>
          <w:sz w:val="28"/>
          <w:szCs w:val="28"/>
          <w:rtl w:val="true"/>
          <w:lang w:bidi="ar-SA"/>
        </w:rPr>
        <w:t>ولمّا تركت المهر تهوى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العرش مذ عاف الوجود المقرّبا</w:t>
      </w:r>
    </w:p>
    <w:p>
      <w:pPr>
        <w:pStyle w:val="BookText"/>
        <w:rPr/>
      </w:pPr>
      <w:r>
        <w:rPr>
          <w:rFonts w:ascii="Amiri" w:hAnsi="Amiri" w:eastAsia="Amiri" w:cs="Amiri"/>
          <w:color w:val="111111"/>
          <w:sz w:val="28"/>
          <w:sz w:val="28"/>
          <w:szCs w:val="28"/>
          <w:rtl w:val="true"/>
          <w:lang w:bidi="ar-SA"/>
        </w:rPr>
        <w:t>و غبت كنور يجذب الناس لمحه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لامست شمس من الأُفق مغربا</w:t>
      </w:r>
    </w:p>
    <w:p>
      <w:pPr>
        <w:pStyle w:val="BookText"/>
        <w:rPr/>
      </w:pPr>
      <w:r>
        <w:rPr>
          <w:rFonts w:ascii="Amiri" w:hAnsi="Amiri" w:eastAsia="Amiri" w:cs="Amiri"/>
          <w:color w:val="111111"/>
          <w:sz w:val="28"/>
          <w:sz w:val="28"/>
          <w:szCs w:val="28"/>
          <w:rtl w:val="true"/>
          <w:lang w:bidi="ar-SA"/>
        </w:rPr>
        <w:t>فيا شبه جدّي المصطفى أنت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وصمتك في قلبي أمضّ من الشبا</w:t>
      </w:r>
    </w:p>
    <w:p>
      <w:pPr>
        <w:pStyle w:val="BookText"/>
        <w:rPr/>
      </w:pPr>
      <w:r>
        <w:rPr>
          <w:rFonts w:ascii="Amiri" w:hAnsi="Amiri" w:eastAsia="Amiri" w:cs="Amiri"/>
          <w:color w:val="111111"/>
          <w:sz w:val="28"/>
          <w:sz w:val="28"/>
          <w:szCs w:val="28"/>
          <w:rtl w:val="true"/>
          <w:lang w:bidi="ar-SA"/>
        </w:rPr>
        <w:t>فمن ذا الذي قد شقّ هامك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أثكل الأُمّ المروعة في الخبا</w:t>
      </w:r>
    </w:p>
    <w:p>
      <w:pPr>
        <w:pStyle w:val="BookText"/>
        <w:rPr/>
      </w:pPr>
      <w:r>
        <w:rPr>
          <w:rFonts w:ascii="Amiri" w:hAnsi="Amiri" w:eastAsia="Amiri" w:cs="Amiri"/>
          <w:color w:val="111111"/>
          <w:sz w:val="28"/>
          <w:sz w:val="28"/>
          <w:szCs w:val="28"/>
          <w:rtl w:val="true"/>
          <w:lang w:bidi="ar-SA"/>
        </w:rPr>
        <w:t>أزح عن سناك الستريا غاية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لنبصر وجهاً للإلّه محبّبا</w:t>
      </w:r>
    </w:p>
    <w:p>
      <w:pPr>
        <w:pStyle w:val="BookText"/>
        <w:rPr/>
      </w:pPr>
      <w:r>
        <w:rPr>
          <w:rFonts w:ascii="Amiri" w:hAnsi="Amiri" w:eastAsia="Amiri" w:cs="Amiri"/>
          <w:color w:val="111111"/>
          <w:sz w:val="28"/>
          <w:sz w:val="28"/>
          <w:szCs w:val="28"/>
          <w:rtl w:val="true"/>
          <w:lang w:bidi="ar-SA"/>
        </w:rPr>
        <w:t>وكيف اختفت تلك اللئالي من 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لفرط الظما لم يلف ماءاً ليشربا</w:t>
      </w:r>
    </w:p>
    <w:p>
      <w:pPr>
        <w:pStyle w:val="BookText"/>
        <w:rPr/>
      </w:pPr>
      <w:r>
        <w:rPr>
          <w:rFonts w:ascii="Amiri" w:hAnsi="Amiri" w:eastAsia="Amiri" w:cs="Amiri"/>
          <w:color w:val="111111"/>
          <w:sz w:val="28"/>
          <w:sz w:val="28"/>
          <w:szCs w:val="28"/>
          <w:rtl w:val="true"/>
          <w:lang w:bidi="ar-SA"/>
        </w:rPr>
        <w:t xml:space="preserve">لبست نقاباً من دماء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الفلق الريّان بدر تنقّبا</w:t>
      </w:r>
    </w:p>
    <w:p>
      <w:pPr>
        <w:pStyle w:val="BookText"/>
        <w:rPr/>
      </w:pPr>
      <w:r>
        <w:rPr>
          <w:rFonts w:ascii="Amiri" w:hAnsi="Amiri" w:eastAsia="Amiri" w:cs="Amiri"/>
          <w:color w:val="111111"/>
          <w:sz w:val="28"/>
          <w:sz w:val="28"/>
          <w:szCs w:val="28"/>
          <w:rtl w:val="true"/>
          <w:lang w:bidi="ar-SA"/>
        </w:rPr>
        <w:t>وقد خرجت من خدرها زينب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 البدر المنير محجّبا</w:t>
      </w:r>
    </w:p>
    <w:p>
      <w:pPr>
        <w:pStyle w:val="BookText"/>
        <w:rPr/>
      </w:pPr>
      <w:r>
        <w:rPr>
          <w:rFonts w:ascii="Amiri" w:hAnsi="Amiri" w:eastAsia="Amiri" w:cs="Amiri"/>
          <w:color w:val="111111"/>
          <w:sz w:val="28"/>
          <w:sz w:val="28"/>
          <w:szCs w:val="28"/>
          <w:rtl w:val="true"/>
          <w:lang w:bidi="ar-SA"/>
        </w:rPr>
        <w:t>فأرسلت الآهات من قلب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حرام بعدك العيش في السبا</w:t>
      </w:r>
    </w:p>
    <w:p>
      <w:pPr>
        <w:pStyle w:val="BookText"/>
        <w:rPr/>
      </w:pPr>
      <w:r>
        <w:rPr>
          <w:rFonts w:ascii="Amiri" w:hAnsi="Amiri" w:eastAsia="Amiri" w:cs="Amiri"/>
          <w:color w:val="111111"/>
          <w:sz w:val="28"/>
          <w:sz w:val="28"/>
          <w:szCs w:val="28"/>
          <w:rtl w:val="true"/>
          <w:lang w:bidi="ar-SA"/>
        </w:rPr>
        <w:t>وجاء به المولى إلى خيمة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دمعاً عن جوى الحزن معربا</w:t>
      </w:r>
    </w:p>
    <w:p>
      <w:pPr>
        <w:pStyle w:val="BookText"/>
        <w:rPr/>
      </w:pPr>
      <w:r>
        <w:rPr>
          <w:rFonts w:ascii="Amiri" w:hAnsi="Amiri" w:eastAsia="Amiri" w:cs="Amiri"/>
          <w:color w:val="111111"/>
          <w:sz w:val="28"/>
          <w:sz w:val="28"/>
          <w:szCs w:val="28"/>
          <w:rtl w:val="true"/>
          <w:lang w:bidi="ar-SA"/>
        </w:rPr>
        <w:t>وسل عن فؤاد الأُمّ ليلى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ثكول ولم تعرف سوى الموت مهربا</w:t>
      </w:r>
    </w:p>
    <w:p>
      <w:pPr>
        <w:pStyle w:val="Heading4"/>
        <w:numPr>
          <w:ilvl w:val="3"/>
          <w:numId w:val="1"/>
        </w:numPr>
        <w:rPr/>
      </w:pPr>
      <w:bookmarkStart w:id="892" w:name="__RefHeading___Toc504664_1280447820"/>
      <w:bookmarkStart w:id="893" w:name="_Toc335"/>
      <w:bookmarkEnd w:id="892"/>
      <w:r>
        <w:rPr>
          <w:rtl w:val="true"/>
        </w:rPr>
        <w:t>قيل</w:t>
      </w:r>
      <w:bookmarkEnd w:id="89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غرقه خون تو نور چشم تر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پاره پاره تن تو علی اکبر منی </w:t>
      </w:r>
      <w:bookmarkStart w:id="894" w:name="pg16085_239042"/>
    </w:p>
    <w:p>
      <w:pPr>
        <w:pStyle w:val="BookText"/>
        <w:rPr/>
      </w:pPr>
      <w:bookmarkEnd w:id="894"/>
      <w:r>
        <w:rPr>
          <w:rFonts w:ascii="IRNazanin" w:hAnsi="IRNazanin" w:eastAsia="IRNazanin"/>
          <w:color w:val="111111"/>
          <w:sz w:val="28"/>
          <w:sz w:val="28"/>
          <w:szCs w:val="28"/>
          <w:rtl w:val="true"/>
          <w:lang w:bidi="fa-IR"/>
        </w:rPr>
        <w:t>برخیز تا برم بسوی خیمه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کینک ستاره چشم براه تو خواهرت</w:t>
      </w:r>
    </w:p>
    <w:p>
      <w:pPr>
        <w:pStyle w:val="BookText"/>
        <w:rPr/>
      </w:pPr>
      <w:r>
        <w:rPr>
          <w:rFonts w:ascii="IRNazanin" w:hAnsi="IRNazanin" w:eastAsia="IRNazanin"/>
          <w:color w:val="111111"/>
          <w:sz w:val="28"/>
          <w:sz w:val="28"/>
          <w:szCs w:val="28"/>
          <w:rtl w:val="true"/>
          <w:lang w:bidi="fa-IR"/>
        </w:rPr>
        <w:t>برخیز کز فراق تو ترسم به اشک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سر برهنه درآید زخیمه گاه</w:t>
      </w:r>
    </w:p>
    <w:p>
      <w:pPr>
        <w:pStyle w:val="BookText"/>
        <w:rPr/>
      </w:pPr>
      <w:r>
        <w:rPr>
          <w:rFonts w:ascii="IRNazanin" w:hAnsi="IRNazanin" w:eastAsia="IRNazanin"/>
          <w:color w:val="111111"/>
          <w:sz w:val="28"/>
          <w:sz w:val="28"/>
          <w:szCs w:val="28"/>
          <w:rtl w:val="true"/>
          <w:lang w:bidi="fa-IR"/>
        </w:rPr>
        <w:t>در خیمه ای پسر بچسان بی تو رو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آنقدر نه یا که توانم رفو کنم</w:t>
      </w:r>
    </w:p>
    <w:p>
      <w:pPr>
        <w:pStyle w:val="Heading4"/>
        <w:numPr>
          <w:ilvl w:val="3"/>
          <w:numId w:val="1"/>
        </w:numPr>
        <w:rPr/>
      </w:pPr>
      <w:bookmarkStart w:id="895" w:name="__RefHeading___Toc504666_1280447820"/>
      <w:bookmarkStart w:id="896" w:name="_Toc336"/>
      <w:bookmarkEnd w:id="895"/>
      <w:r>
        <w:rPr>
          <w:rtl w:val="true"/>
        </w:rPr>
        <w:t>مباراة الشعر بالعربية أو تقريب معناه</w:t>
      </w:r>
      <w:bookmarkEnd w:id="896"/>
    </w:p>
    <w:p>
      <w:pPr>
        <w:pStyle w:val="BookText"/>
        <w:rPr/>
      </w:pPr>
      <w:r>
        <w:rPr>
          <w:rFonts w:ascii="IRNazanin" w:hAnsi="IRNazanin" w:eastAsia="IRNazanin"/>
          <w:color w:val="111111"/>
          <w:sz w:val="28"/>
          <w:sz w:val="28"/>
          <w:szCs w:val="28"/>
          <w:rtl w:val="true"/>
          <w:lang w:bidi="fa-IR"/>
        </w:rPr>
        <w:t xml:space="preserve">یا غارقاً بدمائه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يانور عيني الدامعه</w:t>
      </w:r>
    </w:p>
    <w:p>
      <w:pPr>
        <w:pStyle w:val="BookText"/>
        <w:rPr/>
      </w:pPr>
      <w:r>
        <w:rPr>
          <w:rFonts w:ascii="Amiri" w:hAnsi="Amiri" w:eastAsia="Amiri" w:cs="Amiri"/>
          <w:color w:val="111111"/>
          <w:sz w:val="28"/>
          <w:sz w:val="28"/>
          <w:szCs w:val="28"/>
          <w:rtl w:val="true"/>
          <w:lang w:bidi="ar-SA"/>
        </w:rPr>
        <w:t xml:space="preserve">يا من غدا قطعاً 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زّعة بأرض الواقعه</w:t>
      </w:r>
    </w:p>
    <w:p>
      <w:pPr>
        <w:pStyle w:val="BookText"/>
        <w:rPr/>
      </w:pPr>
      <w:r>
        <w:rPr>
          <w:rFonts w:ascii="Amiri" w:hAnsi="Amiri" w:eastAsia="Amiri" w:cs="Amiri"/>
          <w:color w:val="111111"/>
          <w:sz w:val="28"/>
          <w:sz w:val="28"/>
          <w:szCs w:val="28"/>
          <w:rtl w:val="true"/>
          <w:lang w:bidi="ar-SA"/>
        </w:rPr>
        <w:t>قم يا بنيّ إلى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مصابك تابعه</w:t>
      </w:r>
    </w:p>
    <w:p>
      <w:pPr>
        <w:pStyle w:val="BookText"/>
        <w:rPr/>
      </w:pPr>
      <w:r>
        <w:rPr>
          <w:rFonts w:ascii="Amiri" w:hAnsi="Amiri" w:eastAsia="Amiri" w:cs="Amiri"/>
          <w:color w:val="111111"/>
          <w:sz w:val="28"/>
          <w:sz w:val="28"/>
          <w:szCs w:val="28"/>
          <w:rtl w:val="true"/>
          <w:lang w:bidi="ar-SA"/>
        </w:rPr>
        <w:t>وانظر لأُختك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النجوم الطالعه</w:t>
      </w:r>
    </w:p>
    <w:p>
      <w:pPr>
        <w:pStyle w:val="BookText"/>
        <w:rPr/>
      </w:pPr>
      <w:r>
        <w:rPr>
          <w:rFonts w:ascii="Amiri" w:hAnsi="Amiri" w:eastAsia="Amiri" w:cs="Amiri"/>
          <w:color w:val="111111"/>
          <w:sz w:val="28"/>
          <w:sz w:val="28"/>
          <w:szCs w:val="28"/>
          <w:rtl w:val="true"/>
          <w:lang w:bidi="ar-SA"/>
        </w:rPr>
        <w:t>فعساك تنجم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الثريّا اللّامعه</w:t>
      </w:r>
    </w:p>
    <w:p>
      <w:pPr>
        <w:pStyle w:val="BookText"/>
        <w:rPr/>
      </w:pPr>
      <w:r>
        <w:rPr>
          <w:rFonts w:ascii="Amiri" w:hAnsi="Amiri" w:eastAsia="Amiri" w:cs="Amiri"/>
          <w:color w:val="111111"/>
          <w:sz w:val="28"/>
          <w:sz w:val="28"/>
          <w:szCs w:val="28"/>
          <w:rtl w:val="true"/>
          <w:lang w:bidi="ar-SA"/>
        </w:rPr>
        <w:t>أخشى على أُختي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الخيام الهاجعه</w:t>
      </w:r>
    </w:p>
    <w:p>
      <w:pPr>
        <w:pStyle w:val="BookText"/>
        <w:rPr/>
      </w:pPr>
      <w:r>
        <w:rPr>
          <w:rFonts w:ascii="Amiri" w:hAnsi="Amiri" w:eastAsia="Amiri" w:cs="Amiri"/>
          <w:color w:val="111111"/>
          <w:sz w:val="28"/>
          <w:sz w:val="28"/>
          <w:szCs w:val="28"/>
          <w:rtl w:val="true"/>
          <w:lang w:bidi="ar-SA"/>
        </w:rPr>
        <w:t>وتجيء حاسرة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لأرض الفاجعه</w:t>
      </w:r>
    </w:p>
    <w:p>
      <w:pPr>
        <w:pStyle w:val="BookText"/>
        <w:rPr/>
      </w:pPr>
      <w:r>
        <w:rPr>
          <w:rFonts w:ascii="Amiri" w:hAnsi="Amiri" w:eastAsia="Amiri" w:cs="Amiri"/>
          <w:color w:val="111111"/>
          <w:sz w:val="28"/>
          <w:sz w:val="28"/>
          <w:szCs w:val="28"/>
          <w:rtl w:val="true"/>
          <w:lang w:bidi="ar-SA"/>
        </w:rPr>
        <w:t>هيهات ما قدمي بدونك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للمخيّم راجعه</w:t>
      </w:r>
    </w:p>
    <w:p>
      <w:pPr>
        <w:pStyle w:val="BookText"/>
        <w:rPr/>
      </w:pPr>
      <w:r>
        <w:rPr>
          <w:rFonts w:ascii="Amiri" w:hAnsi="Amiri" w:eastAsia="Amiri" w:cs="Amiri"/>
          <w:color w:val="111111"/>
          <w:sz w:val="28"/>
          <w:sz w:val="28"/>
          <w:szCs w:val="28"/>
          <w:rtl w:val="true"/>
          <w:lang w:bidi="ar-SA"/>
        </w:rPr>
        <w:t>جرحي كبير 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الرفو فيه نافعه</w:t>
      </w:r>
    </w:p>
    <w:p>
      <w:pPr>
        <w:pStyle w:val="Heading4"/>
        <w:numPr>
          <w:ilvl w:val="3"/>
          <w:numId w:val="1"/>
        </w:numPr>
        <w:rPr/>
      </w:pPr>
      <w:bookmarkStart w:id="897" w:name="__RefHeading___Toc504668_1280447820"/>
      <w:bookmarkStart w:id="898" w:name="_Toc337"/>
      <w:bookmarkEnd w:id="897"/>
      <w:r>
        <w:rPr>
          <w:rtl w:val="true"/>
        </w:rPr>
        <w:t>شعر ملّا رضا محزون الرشتي</w:t>
      </w:r>
      <w:bookmarkEnd w:id="898"/>
    </w:p>
    <w:p>
      <w:pPr>
        <w:pStyle w:val="BookText"/>
        <w:rPr/>
      </w:pPr>
      <w:r>
        <w:rPr>
          <w:rFonts w:ascii="IRNazanin" w:hAnsi="IRNazanin" w:eastAsia="IRNazanin"/>
          <w:color w:val="111111"/>
          <w:sz w:val="28"/>
          <w:sz w:val="28"/>
          <w:szCs w:val="28"/>
          <w:rtl w:val="true"/>
          <w:lang w:bidi="fa-IR"/>
        </w:rPr>
        <w:t>کرده بی تاب مرا آه دل با اثرت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زاشتیاق رخت از خیمه دویدم به برت</w:t>
      </w:r>
    </w:p>
    <w:p>
      <w:pPr>
        <w:pStyle w:val="BookText"/>
        <w:rPr/>
      </w:pPr>
      <w:r>
        <w:rPr>
          <w:rFonts w:ascii="IRNazanin" w:hAnsi="IRNazanin" w:eastAsia="IRNazanin"/>
          <w:color w:val="111111"/>
          <w:sz w:val="28"/>
          <w:sz w:val="28"/>
          <w:szCs w:val="28"/>
          <w:rtl w:val="true"/>
          <w:lang w:bidi="fa-IR"/>
        </w:rPr>
        <w:t>بسوی روضه رضوان تو روانی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حال دل باب گرامی خبرت</w:t>
      </w:r>
    </w:p>
    <w:p>
      <w:pPr>
        <w:pStyle w:val="BookText"/>
        <w:rPr/>
      </w:pPr>
      <w:r>
        <w:rPr>
          <w:rFonts w:ascii="IRNazanin" w:hAnsi="IRNazanin" w:eastAsia="IRNazanin"/>
          <w:color w:val="111111"/>
          <w:sz w:val="28"/>
          <w:sz w:val="28"/>
          <w:szCs w:val="28"/>
          <w:rtl w:val="true"/>
          <w:lang w:bidi="fa-IR"/>
        </w:rPr>
        <w:t>خونفرق است و یا شاخه مرجانه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بغدای تو و این قامت و چشمان ترت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ذبیح من و ای شبه رسول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زچه آلوده بخون صورت قرص قمرت </w:t>
      </w:r>
      <w:bookmarkStart w:id="899" w:name="pg16085_239044"/>
    </w:p>
    <w:p>
      <w:pPr>
        <w:pStyle w:val="BookText"/>
        <w:rPr/>
      </w:pPr>
      <w:bookmarkEnd w:id="899"/>
      <w:r>
        <w:rPr>
          <w:rFonts w:ascii="IRNazanin" w:hAnsi="IRNazanin" w:eastAsia="IRNazanin"/>
          <w:color w:val="111111"/>
          <w:sz w:val="28"/>
          <w:sz w:val="28"/>
          <w:szCs w:val="28"/>
          <w:rtl w:val="true"/>
          <w:lang w:bidi="fa-IR"/>
        </w:rPr>
        <w:t xml:space="preserve">نوجوان دیده گشا دیده گریانم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یک نظری کن تو بجان پدرت</w:t>
      </w:r>
    </w:p>
    <w:p>
      <w:pPr>
        <w:pStyle w:val="BookText"/>
        <w:rPr/>
      </w:pPr>
      <w:r>
        <w:rPr>
          <w:rFonts w:ascii="IRNazanin" w:hAnsi="IRNazanin" w:eastAsia="IRNazanin"/>
          <w:color w:val="111111"/>
          <w:sz w:val="28"/>
          <w:sz w:val="28"/>
          <w:szCs w:val="28"/>
          <w:rtl w:val="true"/>
          <w:lang w:bidi="fa-IR"/>
        </w:rPr>
        <w:t xml:space="preserve">داد از قاتل بی رحم تو دارم هر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بشمشیر جفا ریخته این مغز سرت</w:t>
      </w:r>
    </w:p>
    <w:p>
      <w:pPr>
        <w:pStyle w:val="BookText"/>
        <w:rPr/>
      </w:pPr>
      <w:r>
        <w:rPr>
          <w:rFonts w:ascii="IRNazanin" w:hAnsi="IRNazanin" w:eastAsia="IRNazanin"/>
          <w:color w:val="111111"/>
          <w:sz w:val="28"/>
          <w:sz w:val="28"/>
          <w:szCs w:val="28"/>
          <w:rtl w:val="true"/>
          <w:lang w:bidi="fa-IR"/>
        </w:rPr>
        <w:t>داغ تو هجران تو یکباره نمودم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دل مادر خونین جگرت</w:t>
      </w:r>
    </w:p>
    <w:p>
      <w:pPr>
        <w:pStyle w:val="BookText"/>
        <w:rPr/>
      </w:pPr>
      <w:r>
        <w:rPr>
          <w:rFonts w:ascii="IRNazanin" w:hAnsi="IRNazanin" w:eastAsia="IRNazanin"/>
          <w:color w:val="111111"/>
          <w:sz w:val="28"/>
          <w:sz w:val="28"/>
          <w:szCs w:val="28"/>
          <w:rtl w:val="true"/>
          <w:lang w:bidi="fa-IR"/>
        </w:rPr>
        <w:t>بشنود گر خبر مرگ تو لیلای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آرد زتو و محنت شام و سحرت</w:t>
      </w:r>
    </w:p>
    <w:p>
      <w:pPr>
        <w:pStyle w:val="Heading4"/>
        <w:numPr>
          <w:ilvl w:val="3"/>
          <w:numId w:val="1"/>
        </w:numPr>
        <w:rPr/>
      </w:pPr>
      <w:bookmarkStart w:id="900" w:name="__RefHeading___Toc504670_1280447820"/>
      <w:bookmarkStart w:id="901" w:name="_Toc338"/>
      <w:bookmarkEnd w:id="900"/>
      <w:r>
        <w:rPr>
          <w:rtl w:val="true"/>
        </w:rPr>
        <w:t>مباراة الشعر بالعربيّة أو تقريب معناه</w:t>
      </w:r>
      <w:bookmarkEnd w:id="901"/>
    </w:p>
    <w:p>
      <w:pPr>
        <w:pStyle w:val="BookText"/>
        <w:rPr/>
      </w:pPr>
      <w:r>
        <w:rPr>
          <w:rFonts w:ascii="Amiri" w:hAnsi="Amiri" w:eastAsia="Amiri" w:cs="Amiri"/>
          <w:color w:val="111111"/>
          <w:sz w:val="28"/>
          <w:sz w:val="28"/>
          <w:szCs w:val="28"/>
          <w:rtl w:val="true"/>
          <w:lang w:bidi="ar-SA"/>
        </w:rPr>
        <w:t>وأفقدني صبري نداءك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سريعاً قد تركت مضاربي</w:t>
      </w:r>
    </w:p>
    <w:p>
      <w:pPr>
        <w:pStyle w:val="BookText"/>
        <w:rPr/>
      </w:pPr>
      <w:r>
        <w:rPr>
          <w:rFonts w:ascii="Amiri" w:hAnsi="Amiri" w:eastAsia="Amiri" w:cs="Amiri"/>
          <w:color w:val="111111"/>
          <w:sz w:val="28"/>
          <w:sz w:val="28"/>
          <w:szCs w:val="28"/>
          <w:rtl w:val="true"/>
          <w:lang w:bidi="ar-SA"/>
        </w:rPr>
        <w:t>لأنظر وجهاً كان نور نواظري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مثل بدر في دم الأفق غارب</w:t>
      </w:r>
    </w:p>
    <w:p>
      <w:pPr>
        <w:pStyle w:val="BookText"/>
        <w:rPr/>
      </w:pPr>
      <w:r>
        <w:rPr>
          <w:rFonts w:ascii="Amiri" w:hAnsi="Amiri" w:eastAsia="Amiri" w:cs="Amiri"/>
          <w:color w:val="111111"/>
          <w:sz w:val="28"/>
          <w:sz w:val="28"/>
          <w:szCs w:val="28"/>
          <w:rtl w:val="true"/>
          <w:lang w:bidi="ar-SA"/>
        </w:rPr>
        <w:t>رأيت جنان الله ثمّ تركتني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لأبٍ في الحزن ناع ونادب</w:t>
      </w:r>
    </w:p>
    <w:p>
      <w:pPr>
        <w:pStyle w:val="BookText"/>
        <w:rPr/>
      </w:pPr>
      <w:r>
        <w:rPr>
          <w:rFonts w:ascii="Amiri" w:hAnsi="Amiri" w:eastAsia="Amiri" w:cs="Amiri"/>
          <w:color w:val="111111"/>
          <w:sz w:val="28"/>
          <w:sz w:val="28"/>
          <w:szCs w:val="28"/>
          <w:rtl w:val="true"/>
          <w:lang w:bidi="ar-SA"/>
        </w:rPr>
        <w:t>فهل غصن المرجان هذا أم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الفرق يبدو في الدماء السواكب</w:t>
      </w:r>
    </w:p>
    <w:p>
      <w:pPr>
        <w:pStyle w:val="BookText"/>
        <w:rPr/>
      </w:pPr>
      <w:r>
        <w:rPr>
          <w:rFonts w:ascii="Amiri" w:hAnsi="Amiri" w:eastAsia="Amiri" w:cs="Amiri"/>
          <w:color w:val="111111"/>
          <w:sz w:val="28"/>
          <w:sz w:val="28"/>
          <w:szCs w:val="28"/>
          <w:rtl w:val="true"/>
          <w:lang w:bidi="ar-SA"/>
        </w:rPr>
        <w:t>أيا شبه جدّي يا ذبيحاً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ويالدم يجري بوجهك خاضب</w:t>
      </w:r>
    </w:p>
    <w:p>
      <w:pPr>
        <w:pStyle w:val="BookText"/>
        <w:rPr/>
      </w:pPr>
      <w:r>
        <w:rPr>
          <w:rFonts w:ascii="Amiri" w:hAnsi="Amiri" w:eastAsia="Amiri" w:cs="Amiri"/>
          <w:color w:val="111111"/>
          <w:sz w:val="28"/>
          <w:sz w:val="28"/>
          <w:szCs w:val="28"/>
          <w:rtl w:val="true"/>
          <w:lang w:bidi="ar-SA"/>
        </w:rPr>
        <w:t>على وجهك البدر النجيع مضمّخاً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غشاء راح للبدر حاجب</w:t>
      </w:r>
    </w:p>
    <w:p>
      <w:pPr>
        <w:pStyle w:val="BookText"/>
        <w:rPr/>
      </w:pPr>
      <w:r>
        <w:rPr>
          <w:rFonts w:ascii="Amiri" w:hAnsi="Amiri" w:eastAsia="Amiri" w:cs="Amiri"/>
          <w:color w:val="111111"/>
          <w:sz w:val="28"/>
          <w:sz w:val="28"/>
          <w:szCs w:val="28"/>
          <w:rtl w:val="true"/>
          <w:lang w:bidi="ar-SA"/>
        </w:rPr>
        <w:t>ويا ولدي انظرني فدمعي هامل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انهماراً من ضروع السحائب</w:t>
      </w:r>
    </w:p>
    <w:p>
      <w:pPr>
        <w:pStyle w:val="BookText"/>
        <w:rPr/>
      </w:pPr>
      <w:r>
        <w:rPr>
          <w:rFonts w:ascii="Amiri" w:hAnsi="Amiri" w:eastAsia="Amiri" w:cs="Amiri"/>
          <w:color w:val="111111"/>
          <w:sz w:val="28"/>
          <w:sz w:val="28"/>
          <w:szCs w:val="28"/>
          <w:rtl w:val="true"/>
          <w:lang w:bidi="ar-SA"/>
        </w:rPr>
        <w:t>فويل لمن أسدى لرأسك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فأسدى إلى الإسلام شرّ المصائب</w:t>
      </w:r>
    </w:p>
    <w:p>
      <w:pPr>
        <w:pStyle w:val="BookText"/>
        <w:rPr/>
      </w:pPr>
      <w:r>
        <w:rPr>
          <w:rFonts w:ascii="Amiri" w:hAnsi="Amiri" w:eastAsia="Amiri" w:cs="Amiri"/>
          <w:color w:val="111111"/>
          <w:sz w:val="28"/>
          <w:sz w:val="28"/>
          <w:szCs w:val="28"/>
          <w:rtl w:val="true"/>
          <w:lang w:bidi="ar-SA"/>
        </w:rPr>
        <w:t>لقد هدّني سيف عراك فرنده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بأُمّ لم تزل في النوادب</w:t>
      </w:r>
    </w:p>
    <w:p>
      <w:pPr>
        <w:pStyle w:val="BookText"/>
        <w:rPr/>
      </w:pPr>
      <w:r>
        <w:rPr>
          <w:rFonts w:ascii="Amiri" w:hAnsi="Amiri" w:eastAsia="Amiri" w:cs="Amiri"/>
          <w:color w:val="111111"/>
          <w:sz w:val="28"/>
          <w:sz w:val="28"/>
          <w:szCs w:val="28"/>
          <w:rtl w:val="true"/>
          <w:lang w:bidi="ar-SA"/>
        </w:rPr>
        <w:t>فكيف بها إن أبلغوها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ارفق بأُمّ طعمة للنوائب</w:t>
      </w:r>
    </w:p>
    <w:p>
      <w:pPr>
        <w:pStyle w:val="Heading4"/>
        <w:numPr>
          <w:ilvl w:val="3"/>
          <w:numId w:val="1"/>
        </w:numPr>
        <w:rPr/>
      </w:pPr>
      <w:bookmarkStart w:id="902" w:name="__RefHeading___Toc504672_1280447820"/>
      <w:bookmarkStart w:id="903" w:name="_Toc339"/>
      <w:bookmarkEnd w:id="902"/>
      <w:r>
        <w:rPr>
          <w:rtl w:val="true"/>
        </w:rPr>
        <w:t>وقيد</w:t>
      </w:r>
      <w:bookmarkEnd w:id="903"/>
    </w:p>
    <w:p>
      <w:pPr>
        <w:pStyle w:val="BookText"/>
        <w:rPr/>
      </w:pPr>
      <w:r>
        <w:rPr>
          <w:rFonts w:ascii="IRNazanin" w:hAnsi="IRNazanin" w:eastAsia="IRNazanin"/>
          <w:color w:val="111111"/>
          <w:sz w:val="28"/>
          <w:sz w:val="28"/>
          <w:szCs w:val="28"/>
          <w:rtl w:val="true"/>
          <w:lang w:bidi="fa-IR"/>
        </w:rPr>
        <w:t>چه زود بود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ستاره سحر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کردی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بشد دچار تو</w:t>
      </w:r>
      <w:bookmarkStart w:id="904" w:name="pg16085_239046"/>
    </w:p>
    <w:p>
      <w:pPr>
        <w:pStyle w:val="BookText"/>
        <w:rPr/>
      </w:pPr>
      <w:bookmarkEnd w:id="904"/>
      <w:r>
        <w:rPr>
          <w:rFonts w:ascii="IRNazanin" w:hAnsi="IRNazanin" w:eastAsia="IRNazanin"/>
          <w:color w:val="111111"/>
          <w:sz w:val="28"/>
          <w:sz w:val="28"/>
          <w:szCs w:val="28"/>
          <w:rtl w:val="true"/>
          <w:lang w:bidi="fa-IR"/>
        </w:rPr>
        <w:t>اگر کنم تکلّمی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اوّلم توئی</w:t>
      </w:r>
    </w:p>
    <w:p>
      <w:pPr>
        <w:pStyle w:val="BookText"/>
        <w:rPr/>
      </w:pPr>
      <w:r>
        <w:rPr>
          <w:rFonts w:ascii="IRNazanin" w:hAnsi="IRNazanin" w:eastAsia="IRNazanin"/>
          <w:color w:val="111111"/>
          <w:sz w:val="28"/>
          <w:sz w:val="28"/>
          <w:szCs w:val="28"/>
          <w:rtl w:val="true"/>
          <w:lang w:bidi="fa-IR"/>
        </w:rPr>
        <w:t>سکوت اگر کنم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دلست و داغدار تو</w:t>
      </w:r>
    </w:p>
    <w:p>
      <w:pPr>
        <w:pStyle w:val="BookText"/>
        <w:rPr/>
      </w:pPr>
      <w:r>
        <w:rPr>
          <w:rFonts w:ascii="IRNazanin" w:hAnsi="IRNazanin" w:eastAsia="IRNazanin"/>
          <w:color w:val="111111"/>
          <w:sz w:val="28"/>
          <w:sz w:val="28"/>
          <w:szCs w:val="28"/>
          <w:rtl w:val="true"/>
          <w:lang w:bidi="fa-IR"/>
        </w:rPr>
        <w:t>به خیمه رو چسان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ناله و فغان کنم</w:t>
      </w:r>
    </w:p>
    <w:p>
      <w:pPr>
        <w:pStyle w:val="BookText"/>
        <w:rPr/>
      </w:pPr>
      <w:r>
        <w:rPr>
          <w:rFonts w:ascii="IRNazanin" w:hAnsi="IRNazanin" w:eastAsia="IRNazanin"/>
          <w:color w:val="111111"/>
          <w:sz w:val="28"/>
          <w:sz w:val="28"/>
          <w:szCs w:val="28"/>
          <w:rtl w:val="true"/>
          <w:lang w:bidi="fa-IR"/>
        </w:rPr>
        <w:t>زچشم خونفشان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زروی گل مزار تو</w:t>
      </w:r>
    </w:p>
    <w:p>
      <w:pPr>
        <w:pStyle w:val="BookText"/>
        <w:rPr/>
      </w:pPr>
      <w:r>
        <w:rPr>
          <w:rFonts w:ascii="Amiri" w:hAnsi="Amiri" w:eastAsia="Amiri" w:cs="Amiri"/>
          <w:color w:val="111111"/>
          <w:sz w:val="28"/>
          <w:sz w:val="28"/>
          <w:szCs w:val="28"/>
          <w:rtl w:val="true"/>
          <w:lang w:bidi="ar-SA"/>
        </w:rPr>
        <w:t>سكينه من از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فتاده او نموده غش</w:t>
      </w:r>
    </w:p>
    <w:p>
      <w:pPr>
        <w:pStyle w:val="BookText"/>
        <w:rPr/>
      </w:pPr>
      <w:r>
        <w:rPr>
          <w:rFonts w:ascii="IRNazanin" w:hAnsi="IRNazanin" w:eastAsia="IRNazanin"/>
          <w:color w:val="111111"/>
          <w:sz w:val="28"/>
          <w:sz w:val="28"/>
          <w:szCs w:val="28"/>
          <w:rtl w:val="true"/>
          <w:lang w:bidi="fa-IR"/>
        </w:rPr>
        <w:t>چسان به او بگویمش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شد برار تو</w:t>
      </w:r>
    </w:p>
    <w:p>
      <w:pPr>
        <w:pStyle w:val="BookText"/>
        <w:rPr/>
      </w:pPr>
      <w:r>
        <w:rPr>
          <w:rFonts w:ascii="IRNazanin" w:hAnsi="IRNazanin" w:eastAsia="IRNazanin"/>
          <w:color w:val="111111"/>
          <w:sz w:val="28"/>
          <w:sz w:val="28"/>
          <w:szCs w:val="28"/>
          <w:rtl w:val="true"/>
          <w:lang w:bidi="fa-IR"/>
        </w:rPr>
        <w:t>زدیده ام نهان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من خزان شدی</w:t>
      </w:r>
    </w:p>
    <w:p>
      <w:pPr>
        <w:pStyle w:val="BookText"/>
        <w:rPr/>
      </w:pPr>
      <w:r>
        <w:rPr>
          <w:rFonts w:ascii="IRNazanin" w:hAnsi="IRNazanin" w:eastAsia="IRNazanin"/>
          <w:color w:val="111111"/>
          <w:sz w:val="28"/>
          <w:sz w:val="28"/>
          <w:szCs w:val="28"/>
          <w:rtl w:val="true"/>
          <w:lang w:bidi="fa-IR"/>
        </w:rPr>
        <w:t>سوی جنان روان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فراق داغ تو</w:t>
      </w:r>
    </w:p>
    <w:p>
      <w:pPr>
        <w:pStyle w:val="Heading4"/>
        <w:numPr>
          <w:ilvl w:val="3"/>
          <w:numId w:val="1"/>
        </w:numPr>
        <w:rPr/>
      </w:pPr>
      <w:bookmarkStart w:id="905" w:name="__RefHeading___Toc504674_1280447820"/>
      <w:bookmarkStart w:id="906" w:name="_Toc340"/>
      <w:bookmarkEnd w:id="905"/>
      <w:r>
        <w:rPr>
          <w:rtl w:val="true"/>
        </w:rPr>
        <w:t>مباراة الشعر بالعربية أو تقريب معناه</w:t>
      </w:r>
      <w:bookmarkEnd w:id="906"/>
    </w:p>
    <w:p>
      <w:pPr>
        <w:pStyle w:val="BookText"/>
        <w:rPr/>
      </w:pPr>
      <w:r>
        <w:rPr>
          <w:rFonts w:ascii="Amiri" w:hAnsi="Amiri" w:eastAsia="Amiri" w:cs="Amiri"/>
          <w:color w:val="111111"/>
          <w:sz w:val="28"/>
          <w:sz w:val="28"/>
          <w:szCs w:val="28"/>
          <w:rtl w:val="true"/>
          <w:lang w:bidi="ar-SA"/>
        </w:rPr>
        <w:t>أسرعت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كنجمة السحر</w:t>
      </w:r>
    </w:p>
    <w:p>
      <w:pPr>
        <w:pStyle w:val="BookText"/>
        <w:rPr/>
      </w:pPr>
      <w:r>
        <w:rPr>
          <w:rFonts w:ascii="Amiri" w:hAnsi="Amiri" w:eastAsia="Amiri" w:cs="Amiri"/>
          <w:color w:val="111111"/>
          <w:sz w:val="28"/>
          <w:sz w:val="28"/>
          <w:szCs w:val="28"/>
          <w:rtl w:val="true"/>
          <w:lang w:bidi="ar-SA"/>
        </w:rPr>
        <w:t>فارقك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وغبت في الأجل</w:t>
      </w:r>
    </w:p>
    <w:p>
      <w:pPr>
        <w:pStyle w:val="BookText"/>
        <w:rPr/>
      </w:pPr>
      <w:r>
        <w:rPr>
          <w:rFonts w:ascii="IRNazanin" w:hAnsi="IRNazanin" w:eastAsia="IRNazanin"/>
          <w:color w:val="111111"/>
          <w:sz w:val="28"/>
          <w:sz w:val="28"/>
          <w:szCs w:val="28"/>
          <w:rtl w:val="true"/>
          <w:lang w:bidi="fa-IR"/>
        </w:rPr>
        <w:t>إن قال مقولى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أوّلى</w:t>
      </w:r>
    </w:p>
    <w:p>
      <w:pPr>
        <w:pStyle w:val="BookText"/>
        <w:rPr/>
      </w:pPr>
      <w:r>
        <w:rPr>
          <w:rFonts w:ascii="Amiri" w:hAnsi="Amiri" w:eastAsia="Amiri" w:cs="Amiri"/>
          <w:color w:val="111111"/>
          <w:sz w:val="28"/>
          <w:sz w:val="28"/>
          <w:szCs w:val="28"/>
          <w:rtl w:val="true"/>
          <w:lang w:bidi="ar-SA"/>
        </w:rPr>
        <w:t>وإن لم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الشعل</w:t>
      </w:r>
    </w:p>
    <w:p>
      <w:pPr>
        <w:pStyle w:val="BookText"/>
        <w:rPr/>
      </w:pPr>
      <w:r>
        <w:rPr>
          <w:rFonts w:ascii="Amiri" w:hAnsi="Amiri" w:eastAsia="Amiri" w:cs="Amiri"/>
          <w:color w:val="111111"/>
          <w:sz w:val="28"/>
          <w:sz w:val="28"/>
          <w:szCs w:val="28"/>
          <w:rtl w:val="true"/>
          <w:lang w:bidi="ar-SA"/>
        </w:rPr>
        <w:t>وكيف في الخيم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للحرم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أجري الدموع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لفقدي الأمل</w:t>
      </w:r>
      <w:bookmarkStart w:id="907" w:name="pg16085_239048"/>
    </w:p>
    <w:p>
      <w:pPr>
        <w:pStyle w:val="BookText"/>
        <w:rPr/>
      </w:pPr>
      <w:bookmarkEnd w:id="907"/>
      <w:r>
        <w:rPr>
          <w:rFonts w:ascii="Amiri" w:hAnsi="Amiri" w:eastAsia="Amiri" w:cs="Amiri"/>
          <w:color w:val="111111"/>
          <w:sz w:val="28"/>
          <w:sz w:val="28"/>
          <w:szCs w:val="28"/>
          <w:rtl w:val="true"/>
          <w:lang w:bidi="ar-SA"/>
        </w:rPr>
        <w:t>سكينة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أهلكها الظما</w:t>
      </w:r>
    </w:p>
    <w:p>
      <w:pPr>
        <w:pStyle w:val="BookText"/>
        <w:rPr/>
      </w:pPr>
      <w:r>
        <w:rPr>
          <w:rFonts w:ascii="Amiri" w:hAnsi="Amiri" w:eastAsia="Amiri" w:cs="Amiri"/>
          <w:color w:val="111111"/>
          <w:sz w:val="28"/>
          <w:sz w:val="28"/>
          <w:szCs w:val="28"/>
          <w:rtl w:val="true"/>
          <w:lang w:bidi="ar-SA"/>
        </w:rPr>
        <w:t>أبكي لتعلما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شقيقها انتقل</w:t>
      </w:r>
    </w:p>
    <w:p>
      <w:pPr>
        <w:pStyle w:val="BookText"/>
        <w:rPr/>
      </w:pPr>
      <w:r>
        <w:rPr>
          <w:rFonts w:ascii="Amiri" w:hAnsi="Amiri" w:eastAsia="Amiri" w:cs="Amiri"/>
          <w:color w:val="111111"/>
          <w:sz w:val="28"/>
          <w:sz w:val="28"/>
          <w:szCs w:val="28"/>
          <w:rtl w:val="true"/>
          <w:lang w:bidi="ar-SA"/>
        </w:rPr>
        <w:t>غبت عن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نعم الجنان</w:t>
      </w:r>
    </w:p>
    <w:p>
      <w:pPr>
        <w:pStyle w:val="BookText"/>
        <w:rPr/>
      </w:pPr>
      <w:r>
        <w:rPr>
          <w:rFonts w:ascii="IRNazanin" w:hAnsi="IRNazanin" w:eastAsia="IRNazanin"/>
          <w:color w:val="111111"/>
          <w:sz w:val="28"/>
          <w:sz w:val="28"/>
          <w:szCs w:val="28"/>
          <w:rtl w:val="true"/>
          <w:lang w:bidi="fa-IR"/>
        </w:rPr>
        <w:t>تقلّب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 وصل</w:t>
      </w:r>
    </w:p>
    <w:p>
      <w:pPr>
        <w:pStyle w:val="Heading4"/>
        <w:numPr>
          <w:ilvl w:val="3"/>
          <w:numId w:val="1"/>
        </w:numPr>
        <w:rPr/>
      </w:pPr>
      <w:bookmarkStart w:id="908" w:name="__RefHeading___Toc504676_1280447820"/>
      <w:bookmarkStart w:id="909" w:name="_Toc341"/>
      <w:bookmarkEnd w:id="908"/>
      <w:r>
        <w:rPr>
          <w:rtl w:val="true"/>
        </w:rPr>
        <w:t>يقول الآخر</w:t>
      </w:r>
      <w:bookmarkEnd w:id="909"/>
    </w:p>
    <w:p>
      <w:pPr>
        <w:pStyle w:val="BookText"/>
        <w:rPr/>
      </w:pPr>
      <w:r>
        <w:rPr>
          <w:rFonts w:ascii="IRNazanin" w:hAnsi="IRNazanin" w:eastAsia="IRNazanin"/>
          <w:color w:val="111111"/>
          <w:sz w:val="28"/>
          <w:sz w:val="28"/>
          <w:szCs w:val="28"/>
          <w:rtl w:val="true"/>
          <w:lang w:bidi="fa-IR"/>
        </w:rPr>
        <w:t>ای روی تو باغ لاله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 تو سرو جویبارم</w:t>
      </w:r>
    </w:p>
    <w:p>
      <w:pPr>
        <w:pStyle w:val="BookText"/>
        <w:rPr/>
      </w:pPr>
      <w:r>
        <w:rPr>
          <w:rFonts w:ascii="IRNazanin" w:hAnsi="IRNazanin" w:eastAsia="IRNazanin"/>
          <w:color w:val="111111"/>
          <w:sz w:val="28"/>
          <w:sz w:val="28"/>
          <w:szCs w:val="28"/>
          <w:rtl w:val="true"/>
          <w:lang w:bidi="fa-IR"/>
        </w:rPr>
        <w:t>ای نور دو چشم اشکبارم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علیّ اكبر من</w:t>
      </w:r>
    </w:p>
    <w:p>
      <w:pPr>
        <w:pStyle w:val="BookText"/>
        <w:rPr/>
      </w:pPr>
      <w:r>
        <w:rPr>
          <w:rFonts w:ascii="IRNazanin" w:hAnsi="IRNazanin" w:eastAsia="IRNazanin"/>
          <w:color w:val="111111"/>
          <w:sz w:val="28"/>
          <w:sz w:val="28"/>
          <w:szCs w:val="28"/>
          <w:rtl w:val="true"/>
          <w:lang w:bidi="fa-IR"/>
        </w:rPr>
        <w:t>رفتی تو بعهد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درین جهان فانی</w:t>
      </w:r>
    </w:p>
    <w:p>
      <w:pPr>
        <w:pStyle w:val="BookText"/>
        <w:rPr/>
      </w:pPr>
      <w:r>
        <w:rPr>
          <w:rFonts w:ascii="IRNazanin" w:hAnsi="IRNazanin" w:eastAsia="IRNazanin"/>
          <w:color w:val="111111"/>
          <w:sz w:val="28"/>
          <w:sz w:val="28"/>
          <w:szCs w:val="28"/>
          <w:rtl w:val="true"/>
          <w:lang w:bidi="fa-IR"/>
        </w:rPr>
        <w:t>آید بچه کار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علىّ اكبر من</w:t>
      </w:r>
    </w:p>
    <w:p>
      <w:pPr>
        <w:pStyle w:val="BookText"/>
        <w:rPr/>
      </w:pPr>
      <w:r>
        <w:rPr>
          <w:rFonts w:ascii="IRNazanin" w:hAnsi="IRNazanin" w:eastAsia="IRNazanin"/>
          <w:color w:val="111111"/>
          <w:sz w:val="28"/>
          <w:sz w:val="28"/>
          <w:szCs w:val="28"/>
          <w:rtl w:val="true"/>
          <w:lang w:bidi="fa-IR"/>
        </w:rPr>
        <w:t>افسوس زنوجوانی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رخ ارغوانی تو</w:t>
      </w:r>
    </w:p>
    <w:p>
      <w:pPr>
        <w:pStyle w:val="BookText"/>
        <w:rPr/>
      </w:pPr>
      <w:r>
        <w:rPr>
          <w:rFonts w:ascii="IRNazanin" w:hAnsi="IRNazanin" w:eastAsia="IRNazanin"/>
          <w:color w:val="111111"/>
          <w:sz w:val="28"/>
          <w:sz w:val="28"/>
          <w:szCs w:val="28"/>
          <w:rtl w:val="true"/>
          <w:lang w:bidi="fa-IR"/>
        </w:rPr>
        <w:t>حیف از قد سرو نامی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علیّ اكبر من</w:t>
      </w:r>
    </w:p>
    <w:p>
      <w:pPr>
        <w:pStyle w:val="BookText"/>
        <w:rPr/>
      </w:pPr>
      <w:r>
        <w:rPr>
          <w:rFonts w:ascii="IRNazanin" w:hAnsi="IRNazanin" w:eastAsia="IRNazanin"/>
          <w:color w:val="111111"/>
          <w:sz w:val="28"/>
          <w:sz w:val="28"/>
          <w:szCs w:val="28"/>
          <w:rtl w:val="true"/>
          <w:lang w:bidi="fa-IR"/>
        </w:rPr>
        <w:t>ليلا زغم تو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نشسته اشکبار است</w:t>
      </w:r>
    </w:p>
    <w:p>
      <w:pPr>
        <w:pStyle w:val="BookText"/>
        <w:rPr/>
      </w:pPr>
      <w:r>
        <w:rPr>
          <w:rFonts w:ascii="IRNazanin" w:hAnsi="IRNazanin" w:eastAsia="IRNazanin"/>
          <w:color w:val="111111"/>
          <w:sz w:val="28"/>
          <w:sz w:val="28"/>
          <w:szCs w:val="28"/>
          <w:rtl w:val="true"/>
          <w:lang w:bidi="fa-IR"/>
        </w:rPr>
        <w:t>چشمش بره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علیّ اكبر من</w:t>
      </w:r>
    </w:p>
    <w:p>
      <w:pPr>
        <w:pStyle w:val="Heading4"/>
        <w:numPr>
          <w:ilvl w:val="3"/>
          <w:numId w:val="1"/>
        </w:numPr>
        <w:rPr/>
      </w:pPr>
      <w:bookmarkStart w:id="910" w:name="__RefHeading___Toc504678_1280447820"/>
      <w:bookmarkStart w:id="911" w:name="_Toc342"/>
      <w:bookmarkEnd w:id="910"/>
      <w:r>
        <w:rPr>
          <w:rtl w:val="true"/>
        </w:rPr>
        <w:t>مباراة الشعر بالعربيّة أو تقريب معناه</w:t>
      </w:r>
      <w:bookmarkEnd w:id="911"/>
    </w:p>
    <w:p>
      <w:pPr>
        <w:pStyle w:val="BookText"/>
        <w:rPr/>
      </w:pPr>
      <w:r>
        <w:rPr>
          <w:rFonts w:ascii="IRNazanin" w:hAnsi="IRNazanin" w:eastAsia="IRNazanin"/>
          <w:color w:val="111111"/>
          <w:sz w:val="28"/>
          <w:sz w:val="28"/>
          <w:szCs w:val="28"/>
          <w:rtl w:val="true"/>
          <w:lang w:bidi="fa-IR"/>
        </w:rPr>
        <w:t>يا من وجهه روض 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قدّه للسرو فايق</w:t>
      </w:r>
    </w:p>
    <w:p>
      <w:pPr>
        <w:pStyle w:val="BookText"/>
        <w:rPr/>
      </w:pPr>
      <w:r>
        <w:rPr>
          <w:rFonts w:ascii="IRNazanin" w:hAnsi="IRNazanin" w:eastAsia="IRNazanin"/>
          <w:color w:val="111111"/>
          <w:sz w:val="28"/>
          <w:sz w:val="28"/>
          <w:szCs w:val="28"/>
          <w:rtl w:val="true"/>
          <w:lang w:bidi="fa-IR"/>
        </w:rPr>
        <w:t>یانور نواظر الحقايق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لم يمتّع بالشباب</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رحت ولم تزل 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الوجود أن يبيدا </w:t>
      </w:r>
      <w:bookmarkStart w:id="912" w:name="pg16085_239050"/>
    </w:p>
    <w:p>
      <w:pPr>
        <w:pStyle w:val="BookText"/>
        <w:rPr/>
      </w:pPr>
      <w:bookmarkEnd w:id="912"/>
      <w:r>
        <w:rPr>
          <w:rFonts w:ascii="Amiri" w:hAnsi="Amiri" w:eastAsia="Amiri" w:cs="Amiri"/>
          <w:color w:val="111111"/>
          <w:sz w:val="28"/>
          <w:sz w:val="28"/>
          <w:szCs w:val="28"/>
          <w:rtl w:val="true"/>
          <w:lang w:bidi="ar-SA"/>
        </w:rPr>
        <w:t>هيهات إليه لن أعودا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والأكبر ابني في التراب</w:t>
      </w:r>
    </w:p>
    <w:p>
      <w:pPr>
        <w:pStyle w:val="BookText"/>
        <w:rPr/>
      </w:pPr>
      <w:r>
        <w:rPr>
          <w:rFonts w:ascii="Amiri" w:hAnsi="Amiri" w:eastAsia="Amiri" w:cs="Amiri"/>
          <w:color w:val="111111"/>
          <w:sz w:val="28"/>
          <w:sz w:val="28"/>
          <w:szCs w:val="28"/>
          <w:rtl w:val="true"/>
          <w:lang w:bidi="ar-SA"/>
        </w:rPr>
        <w:t>والحزن لذلك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 كطارق السماء</w:t>
      </w:r>
    </w:p>
    <w:p>
      <w:pPr>
        <w:pStyle w:val="BookText"/>
        <w:rPr/>
      </w:pPr>
      <w:r>
        <w:rPr>
          <w:rFonts w:ascii="Amiri" w:hAnsi="Amiri" w:eastAsia="Amiri" w:cs="Amiri"/>
          <w:color w:val="111111"/>
          <w:sz w:val="28"/>
          <w:sz w:val="28"/>
          <w:szCs w:val="28"/>
          <w:rtl w:val="true"/>
          <w:lang w:bidi="ar-SA"/>
        </w:rPr>
        <w:t>يا قلبي يا مزاج 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لأعيش في العذاب</w:t>
      </w:r>
    </w:p>
    <w:p>
      <w:pPr>
        <w:pStyle w:val="BookText"/>
        <w:rPr/>
      </w:pPr>
      <w:r>
        <w:rPr>
          <w:rFonts w:ascii="Amiri" w:hAnsi="Amiri" w:eastAsia="Amiri" w:cs="Amiri"/>
          <w:color w:val="111111"/>
          <w:sz w:val="28"/>
          <w:sz w:val="28"/>
          <w:szCs w:val="28"/>
          <w:rtl w:val="true"/>
          <w:lang w:bidi="ar-SA"/>
        </w:rPr>
        <w:t>لا تأخذ أُمّك السكينه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بدموعها السخينه</w:t>
      </w:r>
    </w:p>
    <w:p>
      <w:pPr>
        <w:pStyle w:val="BookText"/>
        <w:rPr/>
      </w:pPr>
      <w:r>
        <w:rPr>
          <w:rFonts w:ascii="Amiri" w:hAnsi="Amiri" w:eastAsia="Amiri" w:cs="Amiri"/>
          <w:color w:val="111111"/>
          <w:sz w:val="28"/>
          <w:sz w:val="28"/>
          <w:szCs w:val="28"/>
          <w:rtl w:val="true"/>
          <w:lang w:bidi="ar-SA"/>
        </w:rPr>
        <w:t>في دربك روحها رهينه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ترجوك تعود للإياب</w:t>
      </w:r>
    </w:p>
    <w:p>
      <w:pPr>
        <w:pStyle w:val="Heading4"/>
        <w:numPr>
          <w:ilvl w:val="3"/>
          <w:numId w:val="1"/>
        </w:numPr>
        <w:rPr/>
      </w:pPr>
      <w:bookmarkStart w:id="913" w:name="__RefHeading___Toc504680_1280447820"/>
      <w:bookmarkStart w:id="914" w:name="_Toc343"/>
      <w:bookmarkEnd w:id="913"/>
      <w:r>
        <w:rPr>
          <w:rtl w:val="true"/>
        </w:rPr>
        <w:t>جودی خراسانی</w:t>
      </w:r>
      <w:bookmarkEnd w:id="914"/>
    </w:p>
    <w:p>
      <w:pPr>
        <w:pStyle w:val="BookText"/>
        <w:rPr/>
      </w:pPr>
      <w:r>
        <w:rPr>
          <w:rFonts w:ascii="IRNazanin" w:hAnsi="IRNazanin" w:eastAsia="IRNazanin"/>
          <w:color w:val="111111"/>
          <w:sz w:val="28"/>
          <w:sz w:val="28"/>
          <w:szCs w:val="28"/>
          <w:rtl w:val="true"/>
          <w:lang w:bidi="fa-IR"/>
        </w:rPr>
        <w:t xml:space="preserve">افغان رعد بر فلک این یا که در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داغ دیده سر نعش اکبر است</w:t>
      </w:r>
    </w:p>
    <w:p>
      <w:pPr>
        <w:pStyle w:val="BookText"/>
        <w:rPr/>
      </w:pPr>
      <w:r>
        <w:rPr>
          <w:rFonts w:ascii="IRNazanin" w:hAnsi="IRNazanin" w:eastAsia="IRNazanin"/>
          <w:color w:val="111111"/>
          <w:sz w:val="28"/>
          <w:sz w:val="28"/>
          <w:szCs w:val="28"/>
          <w:rtl w:val="true"/>
          <w:lang w:bidi="fa-IR"/>
        </w:rPr>
        <w:t xml:space="preserve">آه از دمی که کرد بنعش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روح پاک از تو را خاک بستر است</w:t>
      </w:r>
    </w:p>
    <w:p>
      <w:pPr>
        <w:pStyle w:val="BookText"/>
        <w:rPr/>
      </w:pPr>
      <w:r>
        <w:rPr>
          <w:rFonts w:ascii="IRNazanin" w:hAnsi="IRNazanin" w:eastAsia="IRNazanin"/>
          <w:color w:val="111111"/>
          <w:sz w:val="28"/>
          <w:sz w:val="28"/>
          <w:szCs w:val="28"/>
          <w:rtl w:val="true"/>
          <w:lang w:bidi="fa-IR"/>
        </w:rPr>
        <w:t>گفتم عصای پیر من باشی از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با تو اجل در برابر است</w:t>
      </w:r>
    </w:p>
    <w:p>
      <w:pPr>
        <w:pStyle w:val="BookText"/>
        <w:rPr/>
      </w:pPr>
      <w:r>
        <w:rPr>
          <w:rFonts w:ascii="IRNazanin" w:hAnsi="IRNazanin" w:eastAsia="IRNazanin"/>
          <w:color w:val="111111"/>
          <w:sz w:val="28"/>
          <w:sz w:val="28"/>
          <w:szCs w:val="28"/>
          <w:rtl w:val="true"/>
          <w:lang w:bidi="fa-IR"/>
        </w:rPr>
        <w:t xml:space="preserve">هر عضو را که بینمت ای پاره پاره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سنان و نیزه و شمشیر و خنجر است</w:t>
      </w:r>
    </w:p>
    <w:p>
      <w:pPr>
        <w:pStyle w:val="BookText"/>
        <w:rPr/>
      </w:pPr>
      <w:r>
        <w:rPr>
          <w:rFonts w:ascii="IRNazanin" w:hAnsi="IRNazanin" w:eastAsia="IRNazanin"/>
          <w:color w:val="111111"/>
          <w:sz w:val="28"/>
          <w:sz w:val="28"/>
          <w:szCs w:val="28"/>
          <w:rtl w:val="true"/>
          <w:lang w:bidi="fa-IR"/>
        </w:rPr>
        <w:t>ناسور شد زنگهت زلف تو زخم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زخم را بلی ضرر از بوی عنبر است</w:t>
      </w:r>
    </w:p>
    <w:p>
      <w:pPr>
        <w:pStyle w:val="BookText"/>
        <w:rPr/>
      </w:pPr>
      <w:r>
        <w:rPr>
          <w:rFonts w:ascii="IRNazanin" w:hAnsi="IRNazanin" w:eastAsia="IRNazanin"/>
          <w:color w:val="111111"/>
          <w:sz w:val="28"/>
          <w:sz w:val="28"/>
          <w:szCs w:val="28"/>
          <w:rtl w:val="true"/>
          <w:lang w:bidi="fa-IR"/>
        </w:rPr>
        <w:t>ای نور دیده دیده گشا محملم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براه شام که غیر از تو رهبر است</w:t>
      </w:r>
    </w:p>
    <w:p>
      <w:pPr>
        <w:pStyle w:val="Heading4"/>
        <w:numPr>
          <w:ilvl w:val="3"/>
          <w:numId w:val="1"/>
        </w:numPr>
        <w:rPr/>
      </w:pPr>
      <w:bookmarkStart w:id="915" w:name="__RefHeading___Toc504682_1280447820"/>
      <w:bookmarkStart w:id="916" w:name="_Toc344"/>
      <w:bookmarkEnd w:id="915"/>
      <w:r>
        <w:rPr>
          <w:rtl w:val="true"/>
        </w:rPr>
        <w:t>مباراة الشعر بالعربيّة أو تقريب معناه</w:t>
      </w:r>
      <w:bookmarkEnd w:id="91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جرى للفلك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نفخ الصور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p>
    <w:p>
      <w:pPr>
        <w:pStyle w:val="BookText"/>
        <w:rPr/>
      </w:pPr>
      <w:r>
        <w:rPr>
          <w:rFonts w:ascii="Amiri" w:hAnsi="Amiri" w:eastAsia="Amiri" w:cs="Amiri"/>
          <w:color w:val="111111"/>
          <w:sz w:val="28"/>
          <w:sz w:val="28"/>
          <w:szCs w:val="28"/>
          <w:rtl w:val="true"/>
          <w:lang w:bidi="ar-SA"/>
        </w:rPr>
        <w:t>بل فوق جثمان عليّ 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حسرى أُمّه ليلى</w:t>
      </w:r>
    </w:p>
    <w:p>
      <w:pPr>
        <w:pStyle w:val="BookText"/>
        <w:rPr/>
      </w:pPr>
      <w:r>
        <w:rPr>
          <w:rFonts w:ascii="Amiri" w:hAnsi="Amiri" w:eastAsia="Amiri" w:cs="Amiri"/>
          <w:color w:val="111111"/>
          <w:sz w:val="28"/>
          <w:sz w:val="28"/>
          <w:szCs w:val="28"/>
          <w:rtl w:val="true"/>
          <w:lang w:bidi="ar-SA"/>
        </w:rPr>
        <w:t>الله إذ ناحت على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قتيل في الثرى حلّا</w:t>
      </w:r>
    </w:p>
    <w:p>
      <w:pPr>
        <w:pStyle w:val="BookText"/>
        <w:rPr/>
      </w:pPr>
      <w:r>
        <w:rPr>
          <w:rFonts w:ascii="Amiri" w:hAnsi="Amiri" w:eastAsia="Amiri" w:cs="Amiri"/>
          <w:color w:val="111111"/>
          <w:sz w:val="28"/>
          <w:sz w:val="28"/>
          <w:szCs w:val="28"/>
          <w:rtl w:val="true"/>
          <w:lang w:bidi="ar-SA"/>
        </w:rPr>
        <w:t>مهادك الرمل وفي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مهدك مذكنت به طفلا</w:t>
      </w:r>
    </w:p>
    <w:p>
      <w:pPr>
        <w:pStyle w:val="BookText"/>
        <w:rPr/>
      </w:pPr>
      <w:r>
        <w:rPr>
          <w:rFonts w:ascii="Amiri" w:hAnsi="Amiri" w:eastAsia="Amiri" w:cs="Amiri"/>
          <w:color w:val="111111"/>
          <w:sz w:val="28"/>
          <w:sz w:val="28"/>
          <w:szCs w:val="28"/>
          <w:rtl w:val="true"/>
          <w:lang w:bidi="ar-SA"/>
        </w:rPr>
        <w:t>وأنت عكّازي لشيخوختي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تتركني والموت بي أولى</w:t>
      </w:r>
    </w:p>
    <w:p>
      <w:pPr>
        <w:pStyle w:val="BookText"/>
        <w:rPr/>
      </w:pPr>
      <w:r>
        <w:rPr>
          <w:rFonts w:ascii="Amiri" w:hAnsi="Amiri" w:eastAsia="Amiri" w:cs="Amiri"/>
          <w:color w:val="111111"/>
          <w:sz w:val="28"/>
          <w:sz w:val="28"/>
          <w:szCs w:val="28"/>
          <w:rtl w:val="true"/>
          <w:lang w:bidi="ar-SA"/>
        </w:rPr>
        <w:t>لم أدر أنّ الموت في غفلتي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فاجئني يفرّق الشملا</w:t>
      </w:r>
    </w:p>
    <w:p>
      <w:pPr>
        <w:pStyle w:val="BookText"/>
        <w:rPr/>
      </w:pPr>
      <w:r>
        <w:rPr>
          <w:rFonts w:ascii="Amiri" w:hAnsi="Amiri" w:eastAsia="Amiri" w:cs="Amiri"/>
          <w:color w:val="111111"/>
          <w:sz w:val="28"/>
          <w:sz w:val="28"/>
          <w:szCs w:val="28"/>
          <w:rtl w:val="true"/>
          <w:lang w:bidi="ar-SA"/>
        </w:rPr>
        <w:t>وكلّ جرح فيك قد صار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أحشائي به نصلا</w:t>
      </w:r>
    </w:p>
    <w:p>
      <w:pPr>
        <w:pStyle w:val="BookText"/>
        <w:rPr/>
      </w:pPr>
      <w:r>
        <w:rPr>
          <w:rFonts w:ascii="Amiri" w:hAnsi="Amiri" w:eastAsia="Amiri" w:cs="Amiri"/>
          <w:color w:val="111111"/>
          <w:sz w:val="28"/>
          <w:sz w:val="28"/>
          <w:szCs w:val="28"/>
          <w:rtl w:val="true"/>
          <w:lang w:bidi="ar-SA"/>
        </w:rPr>
        <w:t>من طيب صدغيك جراحي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بمهجتي من عنبر أغلى</w:t>
      </w:r>
    </w:p>
    <w:p>
      <w:pPr>
        <w:pStyle w:val="BookText"/>
        <w:rPr/>
      </w:pPr>
      <w:r>
        <w:rPr>
          <w:rFonts w:ascii="Amiri" w:hAnsi="Amiri" w:eastAsia="Amiri" w:cs="Amiri"/>
          <w:color w:val="111111"/>
          <w:sz w:val="28"/>
          <w:sz w:val="28"/>
          <w:szCs w:val="28"/>
          <w:rtl w:val="true"/>
          <w:lang w:bidi="ar-SA"/>
        </w:rPr>
        <w:t>يا ولدي انظرني فذا محملي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منك به أولى</w:t>
      </w:r>
    </w:p>
    <w:p>
      <w:pPr>
        <w:pStyle w:val="BookText"/>
        <w:rPr/>
      </w:pPr>
      <w:r>
        <w:rPr>
          <w:rFonts w:ascii="Amiri" w:hAnsi="Amiri" w:eastAsia="Amiri" w:cs="Amiri"/>
          <w:color w:val="111111"/>
          <w:sz w:val="28"/>
          <w:sz w:val="28"/>
          <w:szCs w:val="28"/>
          <w:rtl w:val="true"/>
          <w:lang w:bidi="ar-SA"/>
        </w:rPr>
        <w:t>أحسن المراثى من مراثي حجّة الإسلام الشيخ محمّد الإصفهاني</w:t>
      </w:r>
    </w:p>
    <w:p>
      <w:pPr>
        <w:pStyle w:val="BookText"/>
        <w:rPr/>
      </w:pPr>
      <w:r>
        <w:rPr>
          <w:rFonts w:ascii="IRNazanin" w:hAnsi="IRNazanin" w:eastAsia="IRNazanin"/>
          <w:color w:val="111111"/>
          <w:sz w:val="28"/>
          <w:sz w:val="28"/>
          <w:szCs w:val="28"/>
          <w:rtl w:val="true"/>
          <w:lang w:bidi="fa-IR"/>
        </w:rPr>
        <w:t>لسان حال لیلای جگر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ماسوا را کرده مجنون</w:t>
      </w:r>
    </w:p>
    <w:p>
      <w:pPr>
        <w:pStyle w:val="BookText"/>
        <w:rPr/>
      </w:pPr>
      <w:r>
        <w:rPr>
          <w:rFonts w:ascii="IRNazanin" w:hAnsi="IRNazanin" w:eastAsia="IRNazanin"/>
          <w:color w:val="111111"/>
          <w:sz w:val="28"/>
          <w:sz w:val="28"/>
          <w:szCs w:val="28"/>
          <w:rtl w:val="true"/>
          <w:lang w:bidi="fa-IR"/>
        </w:rPr>
        <w:t>با بلبل که تا با هم بنالیم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هجران کش شوریده حالیم</w:t>
      </w:r>
    </w:p>
    <w:p>
      <w:pPr>
        <w:pStyle w:val="BookText"/>
        <w:rPr/>
      </w:pPr>
      <w:r>
        <w:rPr>
          <w:rFonts w:ascii="IRNazanin" w:hAnsi="IRNazanin" w:eastAsia="IRNazanin"/>
          <w:color w:val="111111"/>
          <w:sz w:val="28"/>
          <w:sz w:val="28"/>
          <w:szCs w:val="28"/>
          <w:rtl w:val="true"/>
          <w:lang w:bidi="fa-IR"/>
        </w:rPr>
        <w:t>ز تو گل رفت و از ما گلعذاری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زتو افغان و از ما آه و زاری</w:t>
      </w:r>
    </w:p>
    <w:p>
      <w:pPr>
        <w:pStyle w:val="BookText"/>
        <w:rPr/>
      </w:pPr>
      <w:r>
        <w:rPr>
          <w:rFonts w:ascii="IRNazanin" w:hAnsi="IRNazanin" w:eastAsia="IRNazanin"/>
          <w:color w:val="111111"/>
          <w:sz w:val="28"/>
          <w:sz w:val="28"/>
          <w:szCs w:val="28"/>
          <w:rtl w:val="true"/>
          <w:lang w:bidi="fa-IR"/>
        </w:rPr>
        <w:t>تو را وصل گل دیگر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دیگر از بهر تو عید است</w:t>
      </w:r>
    </w:p>
    <w:p>
      <w:pPr>
        <w:pStyle w:val="BookText"/>
        <w:rPr/>
      </w:pPr>
      <w:r>
        <w:rPr>
          <w:rFonts w:ascii="IRNazanin" w:hAnsi="IRNazanin" w:eastAsia="IRNazanin"/>
          <w:color w:val="111111"/>
          <w:sz w:val="28"/>
          <w:sz w:val="28"/>
          <w:szCs w:val="28"/>
          <w:rtl w:val="true"/>
          <w:lang w:bidi="fa-IR"/>
        </w:rPr>
        <w:t>ولیکن گلعذار مرا بدل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دیگری ما را امل نیست</w:t>
      </w:r>
    </w:p>
    <w:p>
      <w:pPr>
        <w:pStyle w:val="BookText"/>
        <w:rPr/>
      </w:pPr>
      <w:r>
        <w:rPr>
          <w:rFonts w:ascii="IRNazanin" w:hAnsi="IRNazanin" w:eastAsia="IRNazanin"/>
          <w:color w:val="111111"/>
          <w:sz w:val="28"/>
          <w:sz w:val="28"/>
          <w:szCs w:val="28"/>
          <w:rtl w:val="true"/>
          <w:lang w:bidi="fa-IR"/>
        </w:rPr>
        <w:t>گلی از گلشن من رفت برباد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محشر نخواهد رفت از یاد</w:t>
      </w:r>
    </w:p>
    <w:p>
      <w:pPr>
        <w:pStyle w:val="BookText"/>
        <w:rPr/>
      </w:pPr>
      <w:r>
        <w:rPr>
          <w:rFonts w:ascii="IRNazanin" w:hAnsi="IRNazanin" w:eastAsia="IRNazanin"/>
          <w:color w:val="111111"/>
          <w:sz w:val="28"/>
          <w:sz w:val="28"/>
          <w:szCs w:val="28"/>
          <w:rtl w:val="true"/>
          <w:lang w:bidi="fa-IR"/>
        </w:rPr>
        <w:t>یگانه گوهری گم شد زدستم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جویای ویم تا زنده هستم</w:t>
      </w:r>
    </w:p>
    <w:p>
      <w:pPr>
        <w:pStyle w:val="BookText"/>
        <w:rPr/>
      </w:pPr>
      <w:r>
        <w:rPr>
          <w:rFonts w:ascii="IRNazanin" w:hAnsi="IRNazanin" w:eastAsia="IRNazanin"/>
          <w:color w:val="111111"/>
          <w:sz w:val="28"/>
          <w:sz w:val="28"/>
          <w:szCs w:val="28"/>
          <w:rtl w:val="true"/>
          <w:lang w:bidi="fa-IR"/>
        </w:rPr>
        <w:t>دریغ از سرو بالای 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گیسوان مشک سایش</w:t>
      </w:r>
    </w:p>
    <w:p>
      <w:pPr>
        <w:pStyle w:val="BookText"/>
        <w:rPr/>
      </w:pPr>
      <w:r>
        <w:rPr>
          <w:rFonts w:ascii="IRNazanin" w:hAnsi="IRNazanin" w:eastAsia="IRNazanin"/>
          <w:color w:val="111111"/>
          <w:sz w:val="28"/>
          <w:sz w:val="28"/>
          <w:szCs w:val="28"/>
          <w:rtl w:val="true"/>
          <w:lang w:bidi="fa-IR"/>
        </w:rPr>
        <w:t>هزاران حیف کان گیسوی مشکین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فرق سر گردید رنگین</w:t>
      </w:r>
    </w:p>
    <w:p>
      <w:pPr>
        <w:pStyle w:val="BookText"/>
        <w:rPr/>
      </w:pPr>
      <w:r>
        <w:rPr>
          <w:rFonts w:ascii="IRNazanin" w:hAnsi="IRNazanin" w:eastAsia="IRNazanin"/>
          <w:color w:val="111111"/>
          <w:sz w:val="28"/>
          <w:sz w:val="28"/>
          <w:szCs w:val="28"/>
          <w:rtl w:val="true"/>
          <w:lang w:bidi="fa-IR"/>
        </w:rPr>
        <w:t>هزاران حيف كان خورشید 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لُجّه خون شد شناور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فغان کابینه روی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تیره شد الله اکبر </w:t>
      </w:r>
      <w:bookmarkStart w:id="917" w:name="pg16085_239054"/>
    </w:p>
    <w:p>
      <w:pPr>
        <w:pStyle w:val="BookText"/>
        <w:rPr/>
      </w:pPr>
      <w:bookmarkEnd w:id="917"/>
      <w:r>
        <w:rPr>
          <w:rFonts w:ascii="IRNazanin" w:hAnsi="IRNazanin" w:eastAsia="IRNazanin"/>
          <w:color w:val="111111"/>
          <w:sz w:val="28"/>
          <w:sz w:val="28"/>
          <w:szCs w:val="28"/>
          <w:rtl w:val="true"/>
          <w:lang w:bidi="fa-IR"/>
        </w:rPr>
        <w:t>فغان زان قامت طوبی 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جور برد از اعتدالش</w:t>
      </w:r>
    </w:p>
    <w:p>
      <w:pPr>
        <w:pStyle w:val="BookText"/>
        <w:rPr/>
      </w:pPr>
      <w:r>
        <w:rPr>
          <w:rFonts w:ascii="IRNazanin" w:hAnsi="IRNazanin" w:eastAsia="IRNazanin"/>
          <w:color w:val="111111"/>
          <w:sz w:val="28"/>
          <w:sz w:val="28"/>
          <w:szCs w:val="28"/>
          <w:rtl w:val="true"/>
          <w:lang w:bidi="fa-IR"/>
        </w:rPr>
        <w:t>بصورت طلعت الله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غيب مکنون شهود است</w:t>
      </w:r>
    </w:p>
    <w:p>
      <w:pPr>
        <w:pStyle w:val="BookText"/>
        <w:rPr/>
      </w:pPr>
      <w:r>
        <w:rPr>
          <w:rFonts w:ascii="IRNazanin" w:hAnsi="IRNazanin" w:eastAsia="IRNazanin"/>
          <w:color w:val="111111"/>
          <w:sz w:val="28"/>
          <w:sz w:val="28"/>
          <w:szCs w:val="28"/>
          <w:rtl w:val="true"/>
          <w:lang w:bidi="fa-IR"/>
        </w:rPr>
        <w:t>بروی و موی سیما و شمایل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 آیت و حیدر دلایل</w:t>
      </w:r>
    </w:p>
    <w:p>
      <w:pPr>
        <w:pStyle w:val="BookText"/>
        <w:rPr/>
      </w:pPr>
      <w:r>
        <w:rPr>
          <w:rFonts w:ascii="IRNazanin" w:hAnsi="IRNazanin" w:eastAsia="IRNazanin"/>
          <w:color w:val="111111"/>
          <w:sz w:val="28"/>
          <w:sz w:val="28"/>
          <w:szCs w:val="28"/>
          <w:rtl w:val="true"/>
          <w:lang w:bidi="fa-IR"/>
        </w:rPr>
        <w:t>بیا ای عندلیب گلشن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تاریک چشم روشن من</w:t>
      </w:r>
    </w:p>
    <w:p>
      <w:pPr>
        <w:pStyle w:val="BookText"/>
        <w:rPr/>
      </w:pPr>
      <w:r>
        <w:rPr>
          <w:rFonts w:ascii="IRNazanin" w:hAnsi="IRNazanin" w:eastAsia="IRNazanin"/>
          <w:color w:val="111111"/>
          <w:sz w:val="28"/>
          <w:sz w:val="28"/>
          <w:szCs w:val="28"/>
          <w:rtl w:val="true"/>
          <w:lang w:bidi="fa-IR"/>
        </w:rPr>
        <w:t>بیا ای نوگل گلزار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رحمی بحال زار مادر</w:t>
      </w:r>
    </w:p>
    <w:p>
      <w:pPr>
        <w:pStyle w:val="BookText"/>
        <w:rPr/>
      </w:pPr>
      <w:r>
        <w:rPr>
          <w:rFonts w:ascii="IRNazanin" w:hAnsi="IRNazanin" w:eastAsia="IRNazanin"/>
          <w:color w:val="111111"/>
          <w:sz w:val="28"/>
          <w:sz w:val="28"/>
          <w:szCs w:val="28"/>
          <w:rtl w:val="true"/>
          <w:lang w:bidi="fa-IR"/>
        </w:rPr>
        <w:t>بیا ای شمع جمع محفل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ظلمت سرا شد منزل ما</w:t>
      </w:r>
    </w:p>
    <w:p>
      <w:pPr>
        <w:pStyle w:val="BookText"/>
        <w:rPr/>
      </w:pPr>
      <w:r>
        <w:rPr>
          <w:rFonts w:ascii="IRNazanin" w:hAnsi="IRNazanin" w:eastAsia="IRNazanin"/>
          <w:color w:val="111111"/>
          <w:sz w:val="28"/>
          <w:sz w:val="28"/>
          <w:szCs w:val="28"/>
          <w:rtl w:val="true"/>
          <w:lang w:bidi="fa-IR"/>
        </w:rPr>
        <w:t>تو را با شیره جان پروریدم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کز تو جان و دل بریدم</w:t>
      </w:r>
    </w:p>
    <w:p>
      <w:pPr>
        <w:pStyle w:val="BookText"/>
        <w:rPr/>
      </w:pPr>
      <w:r>
        <w:rPr>
          <w:rFonts w:ascii="IRNazanin" w:hAnsi="IRNazanin" w:eastAsia="IRNazanin"/>
          <w:color w:val="111111"/>
          <w:sz w:val="28"/>
          <w:sz w:val="28"/>
          <w:szCs w:val="28"/>
          <w:rtl w:val="true"/>
          <w:lang w:bidi="fa-IR"/>
        </w:rPr>
        <w:t>ندانستم که 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گیرد تو را در نوجوانی</w:t>
      </w:r>
    </w:p>
    <w:p>
      <w:pPr>
        <w:pStyle w:val="BookText"/>
        <w:rPr/>
      </w:pPr>
      <w:r>
        <w:rPr>
          <w:rFonts w:ascii="IRNazanin" w:hAnsi="IRNazanin" w:eastAsia="IRNazanin"/>
          <w:color w:val="111111"/>
          <w:sz w:val="28"/>
          <w:sz w:val="28"/>
          <w:szCs w:val="28"/>
          <w:rtl w:val="true"/>
          <w:lang w:bidi="fa-IR"/>
        </w:rPr>
        <w:t>بهمّت می توان از جان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جوان نتوان گذشتن</w:t>
      </w:r>
    </w:p>
    <w:p>
      <w:pPr>
        <w:pStyle w:val="BookText"/>
        <w:rPr/>
      </w:pPr>
      <w:r>
        <w:rPr>
          <w:rFonts w:ascii="IRNazanin" w:hAnsi="IRNazanin" w:eastAsia="IRNazanin"/>
          <w:color w:val="111111"/>
          <w:sz w:val="28"/>
          <w:sz w:val="28"/>
          <w:szCs w:val="28"/>
          <w:rtl w:val="true"/>
          <w:lang w:bidi="fa-IR"/>
        </w:rPr>
        <w:t>جوانا رحم کن بر پیری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مگذار با یک شهر دشمن</w:t>
      </w:r>
    </w:p>
    <w:p>
      <w:pPr>
        <w:pStyle w:val="BookText"/>
        <w:rPr/>
      </w:pPr>
      <w:r>
        <w:rPr>
          <w:rFonts w:ascii="IRNazanin" w:hAnsi="IRNazanin" w:eastAsia="IRNazanin"/>
          <w:color w:val="111111"/>
          <w:sz w:val="28"/>
          <w:sz w:val="28"/>
          <w:szCs w:val="28"/>
          <w:rtl w:val="true"/>
          <w:lang w:bidi="fa-IR"/>
        </w:rPr>
        <w:t>سؤال از حال غمخوران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دلی کز غم کباب است</w:t>
      </w:r>
    </w:p>
    <w:p>
      <w:pPr>
        <w:pStyle w:val="Heading4"/>
        <w:numPr>
          <w:ilvl w:val="3"/>
          <w:numId w:val="1"/>
        </w:numPr>
        <w:rPr/>
      </w:pPr>
      <w:bookmarkStart w:id="918" w:name="__RefHeading___Toc504684_1280447820"/>
      <w:bookmarkStart w:id="919" w:name="_Toc345"/>
      <w:bookmarkEnd w:id="918"/>
      <w:r>
        <w:rPr>
          <w:rtl w:val="true"/>
        </w:rPr>
        <w:t>مباراة الشعر بالعربية أو تقريب معناه</w:t>
      </w:r>
      <w:bookmarkEnd w:id="919"/>
    </w:p>
    <w:p>
      <w:pPr>
        <w:pStyle w:val="BookText"/>
        <w:rPr/>
      </w:pPr>
      <w:r>
        <w:rPr>
          <w:rFonts w:ascii="Amiri" w:hAnsi="Amiri" w:eastAsia="Amiri" w:cs="Amiri"/>
          <w:color w:val="111111"/>
          <w:sz w:val="28"/>
          <w:sz w:val="28"/>
          <w:szCs w:val="28"/>
          <w:rtl w:val="true"/>
          <w:lang w:bidi="ar-SA"/>
        </w:rPr>
        <w:t>أدمى فؤادي أنّ ليلى الأُمّا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ندبتها من قلبها المدمّى</w:t>
      </w:r>
    </w:p>
    <w:p>
      <w:pPr>
        <w:pStyle w:val="BookText"/>
        <w:rPr/>
      </w:pPr>
      <w:r>
        <w:rPr>
          <w:rFonts w:ascii="Amiri" w:hAnsi="Amiri" w:eastAsia="Amiri" w:cs="Amiri"/>
          <w:color w:val="111111"/>
          <w:sz w:val="28"/>
          <w:sz w:val="28"/>
          <w:szCs w:val="28"/>
          <w:rtl w:val="true"/>
          <w:lang w:bidi="ar-SA"/>
        </w:rPr>
        <w:t>يا بلبلاً آنس بالألحان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كي نبكي على أحزاني</w:t>
      </w:r>
    </w:p>
    <w:p>
      <w:pPr>
        <w:pStyle w:val="BookText"/>
        <w:rPr/>
      </w:pPr>
      <w:r>
        <w:rPr>
          <w:rFonts w:ascii="Amiri" w:hAnsi="Amiri" w:eastAsia="Amiri" w:cs="Amiri"/>
          <w:color w:val="111111"/>
          <w:sz w:val="28"/>
          <w:sz w:val="28"/>
          <w:szCs w:val="28"/>
          <w:rtl w:val="true"/>
          <w:lang w:bidi="ar-SA"/>
        </w:rPr>
        <w:t>أنت فقدت الورد في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فقدنا عارض الريحان</w:t>
      </w:r>
    </w:p>
    <w:p>
      <w:pPr>
        <w:pStyle w:val="BookText"/>
        <w:rPr/>
      </w:pPr>
      <w:r>
        <w:rPr>
          <w:rFonts w:ascii="Amiri" w:hAnsi="Amiri" w:eastAsia="Amiri" w:cs="Amiri"/>
          <w:color w:val="111111"/>
          <w:sz w:val="28"/>
          <w:sz w:val="28"/>
          <w:szCs w:val="28"/>
          <w:rtl w:val="true"/>
          <w:lang w:bidi="ar-SA"/>
        </w:rPr>
        <w:t>وأنت غرّيدٌ كما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الهناء ولنا البكاء</w:t>
      </w:r>
    </w:p>
    <w:p>
      <w:pPr>
        <w:pStyle w:val="BookText"/>
        <w:rPr/>
      </w:pPr>
      <w:r>
        <w:rPr>
          <w:rFonts w:ascii="Amiri" w:hAnsi="Amiri" w:eastAsia="Amiri" w:cs="Amiri"/>
          <w:color w:val="111111"/>
          <w:sz w:val="28"/>
          <w:sz w:val="28"/>
          <w:szCs w:val="28"/>
          <w:rtl w:val="true"/>
          <w:lang w:bidi="ar-SA"/>
        </w:rPr>
        <w:t>وأنت في شوق الرياض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بالعيد السعيد أحرى</w:t>
      </w:r>
    </w:p>
    <w:p>
      <w:pPr>
        <w:pStyle w:val="BookText"/>
        <w:rPr/>
      </w:pPr>
      <w:r>
        <w:rPr>
          <w:rFonts w:ascii="Amiri" w:hAnsi="Amiri" w:eastAsia="Amiri" w:cs="Amiri"/>
          <w:color w:val="111111"/>
          <w:sz w:val="28"/>
          <w:sz w:val="28"/>
          <w:szCs w:val="28"/>
          <w:rtl w:val="true"/>
          <w:lang w:bidi="ar-SA"/>
        </w:rPr>
        <w:t>تعيش في زهو الربيع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اللقاء ودنى التداني</w:t>
      </w:r>
    </w:p>
    <w:p>
      <w:pPr>
        <w:pStyle w:val="BookText"/>
        <w:rPr/>
      </w:pPr>
      <w:r>
        <w:rPr>
          <w:rFonts w:ascii="Amiri" w:hAnsi="Amiri" w:eastAsia="Amiri" w:cs="Amiri"/>
          <w:color w:val="111111"/>
          <w:sz w:val="28"/>
          <w:sz w:val="28"/>
          <w:szCs w:val="28"/>
          <w:rtl w:val="true"/>
          <w:lang w:bidi="ar-SA"/>
        </w:rPr>
        <w:t>ومالنا بعارض عنك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بربيعٍ آخر لنا أمل</w:t>
      </w:r>
    </w:p>
    <w:p>
      <w:pPr>
        <w:pStyle w:val="BookText"/>
        <w:rPr/>
      </w:pPr>
      <w:r>
        <w:rPr>
          <w:rFonts w:ascii="Amiri" w:hAnsi="Amiri" w:eastAsia="Amiri" w:cs="Amiri"/>
          <w:color w:val="111111"/>
          <w:sz w:val="28"/>
          <w:sz w:val="28"/>
          <w:szCs w:val="28"/>
          <w:rtl w:val="true"/>
          <w:lang w:bidi="ar-SA"/>
        </w:rPr>
        <w:t>قد جفّ من روضتي الورد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أنسه حتّى انتهاء زمني</w:t>
      </w:r>
    </w:p>
    <w:p>
      <w:pPr>
        <w:pStyle w:val="BookText"/>
        <w:rPr/>
      </w:pPr>
      <w:r>
        <w:rPr>
          <w:rFonts w:ascii="Amiri" w:hAnsi="Amiri" w:eastAsia="Amiri" w:cs="Amiri"/>
          <w:color w:val="111111"/>
          <w:sz w:val="28"/>
          <w:sz w:val="28"/>
          <w:szCs w:val="28"/>
          <w:rtl w:val="true"/>
          <w:lang w:bidi="ar-SA"/>
        </w:rPr>
        <w:t>قد فقدت درّتي اليتيمه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البحث عنها لم أزل مقيمه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آه على سروتي العليّه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لتلك الطرّة المسكيّه </w:t>
      </w:r>
      <w:bookmarkStart w:id="920" w:name="pg16085_239056"/>
    </w:p>
    <w:p>
      <w:pPr>
        <w:pStyle w:val="BookText"/>
        <w:rPr/>
      </w:pPr>
      <w:bookmarkEnd w:id="920"/>
      <w:r>
        <w:rPr>
          <w:rFonts w:ascii="Amiri" w:hAnsi="Amiri" w:eastAsia="Amiri" w:cs="Amiri"/>
          <w:color w:val="111111"/>
          <w:sz w:val="28"/>
          <w:sz w:val="28"/>
          <w:szCs w:val="28"/>
          <w:rtl w:val="true"/>
          <w:lang w:bidi="ar-SA"/>
        </w:rPr>
        <w:t>حيث يعمّ صدغك المسكيّا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بأحمر الفرق غدا مطليّا</w:t>
      </w:r>
    </w:p>
    <w:p>
      <w:pPr>
        <w:pStyle w:val="BookText"/>
        <w:rPr/>
      </w:pPr>
      <w:r>
        <w:rPr>
          <w:rFonts w:ascii="Amiri" w:hAnsi="Amiri" w:eastAsia="Amiri" w:cs="Amiri"/>
          <w:color w:val="111111"/>
          <w:sz w:val="28"/>
          <w:sz w:val="28"/>
          <w:szCs w:val="28"/>
          <w:rtl w:val="true"/>
          <w:lang w:bidi="ar-SA"/>
        </w:rPr>
        <w:t>حيف على شمس الوجود المشرقه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بلجّة النجيع تمسي غرقه</w:t>
      </w:r>
    </w:p>
    <w:p>
      <w:pPr>
        <w:pStyle w:val="BookText"/>
        <w:rPr/>
      </w:pPr>
      <w:r>
        <w:rPr>
          <w:rFonts w:ascii="Amiri" w:hAnsi="Amiri" w:eastAsia="Amiri" w:cs="Amiri"/>
          <w:color w:val="111111"/>
          <w:sz w:val="28"/>
          <w:sz w:val="28"/>
          <w:szCs w:val="28"/>
          <w:rtl w:val="true"/>
          <w:lang w:bidi="ar-SA"/>
        </w:rPr>
        <w:t>الله من مرآة وجه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تغمر بالترب على الدنيا العفا</w:t>
      </w:r>
    </w:p>
    <w:p>
      <w:pPr>
        <w:pStyle w:val="BookText"/>
        <w:rPr/>
      </w:pPr>
      <w:r>
        <w:rPr>
          <w:rFonts w:ascii="Amiri" w:hAnsi="Amiri" w:eastAsia="Amiri" w:cs="Amiri"/>
          <w:color w:val="111111"/>
          <w:sz w:val="28"/>
          <w:sz w:val="28"/>
          <w:szCs w:val="28"/>
          <w:rtl w:val="true"/>
          <w:lang w:bidi="ar-SA"/>
        </w:rPr>
        <w:t>آه على القامة مثل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اعتدالها غدت مسلوبا</w:t>
      </w:r>
    </w:p>
    <w:p>
      <w:pPr>
        <w:pStyle w:val="BookText"/>
        <w:rPr/>
      </w:pPr>
      <w:r>
        <w:rPr>
          <w:rFonts w:ascii="Amiri" w:hAnsi="Amiri" w:eastAsia="Amiri" w:cs="Amiri"/>
          <w:color w:val="111111"/>
          <w:sz w:val="28"/>
          <w:sz w:val="28"/>
          <w:szCs w:val="28"/>
          <w:rtl w:val="true"/>
          <w:lang w:bidi="ar-SA"/>
        </w:rPr>
        <w:t xml:space="preserve">يا صورة مظهر نور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عالم الشهود والأسرار</w:t>
      </w:r>
    </w:p>
    <w:p>
      <w:pPr>
        <w:pStyle w:val="BookText"/>
        <w:rPr/>
      </w:pPr>
      <w:r>
        <w:rPr>
          <w:rFonts w:ascii="Amiri" w:hAnsi="Amiri" w:eastAsia="Amiri" w:cs="Amiri"/>
          <w:color w:val="111111"/>
          <w:sz w:val="28"/>
          <w:sz w:val="28"/>
          <w:szCs w:val="28"/>
          <w:rtl w:val="true"/>
          <w:lang w:bidi="ar-SA"/>
        </w:rPr>
        <w:t>صورته والوجه والشمائل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وحيدر دلائل</w:t>
      </w:r>
    </w:p>
    <w:p>
      <w:pPr>
        <w:pStyle w:val="BookText"/>
        <w:rPr/>
      </w:pPr>
      <w:r>
        <w:rPr>
          <w:rFonts w:ascii="Amiri" w:hAnsi="Amiri" w:eastAsia="Amiri" w:cs="Amiri"/>
          <w:color w:val="111111"/>
          <w:sz w:val="28"/>
          <w:sz w:val="28"/>
          <w:szCs w:val="28"/>
          <w:rtl w:val="true"/>
          <w:lang w:bidi="ar-SA"/>
        </w:rPr>
        <w:t>هلمّ يا هزار روضي المعلما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ذهاب عيني في العمى</w:t>
      </w:r>
    </w:p>
    <w:p>
      <w:pPr>
        <w:pStyle w:val="BookText"/>
        <w:rPr/>
      </w:pPr>
      <w:r>
        <w:rPr>
          <w:rFonts w:ascii="IRNazanin" w:hAnsi="IRNazanin" w:eastAsia="IRNazanin"/>
          <w:color w:val="111111"/>
          <w:sz w:val="28"/>
          <w:sz w:val="28"/>
          <w:szCs w:val="28"/>
          <w:rtl w:val="true"/>
          <w:lang w:bidi="fa-IR"/>
        </w:rPr>
        <w:t xml:space="preserve">هلمّ یا برعم روضتي الندي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لرحمتي قطعة من كبدي</w:t>
      </w:r>
    </w:p>
    <w:p>
      <w:pPr>
        <w:pStyle w:val="BookText"/>
        <w:rPr/>
      </w:pPr>
      <w:r>
        <w:rPr>
          <w:rFonts w:ascii="IRNazanin" w:hAnsi="IRNazanin" w:eastAsia="IRNazanin"/>
          <w:color w:val="111111"/>
          <w:sz w:val="28"/>
          <w:sz w:val="28"/>
          <w:szCs w:val="28"/>
          <w:rtl w:val="true"/>
          <w:lang w:bidi="fa-IR"/>
        </w:rPr>
        <w:t>تعال یا شمعاص يضيء النادي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وفجر الضياء في سوادي</w:t>
      </w:r>
    </w:p>
    <w:p>
      <w:pPr>
        <w:pStyle w:val="BookText"/>
        <w:rPr/>
      </w:pPr>
      <w:r>
        <w:rPr>
          <w:rFonts w:ascii="Amiri" w:hAnsi="Amiri" w:eastAsia="Amiri" w:cs="Amiri"/>
          <w:color w:val="111111"/>
          <w:sz w:val="28"/>
          <w:sz w:val="28"/>
          <w:szCs w:val="28"/>
          <w:rtl w:val="true"/>
          <w:lang w:bidi="ar-SA"/>
        </w:rPr>
        <w:t>يا من غذيت بلبان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فؤادي الجريح</w:t>
      </w:r>
    </w:p>
    <w:p>
      <w:pPr>
        <w:pStyle w:val="BookText"/>
        <w:rPr/>
      </w:pPr>
      <w:r>
        <w:rPr>
          <w:rFonts w:ascii="Amiri" w:hAnsi="Amiri" w:eastAsia="Amiri" w:cs="Amiri"/>
          <w:color w:val="111111"/>
          <w:sz w:val="28"/>
          <w:sz w:val="28"/>
          <w:szCs w:val="28"/>
          <w:rtl w:val="true"/>
          <w:lang w:bidi="ar-SA"/>
        </w:rPr>
        <w:t>لم أدر أنّ الموت يأتي بغته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زهراً ليس هذا وقته</w:t>
      </w:r>
    </w:p>
    <w:p>
      <w:pPr>
        <w:pStyle w:val="BookText"/>
        <w:rPr/>
      </w:pPr>
      <w:r>
        <w:rPr>
          <w:rFonts w:ascii="Amiri" w:hAnsi="Amiri" w:eastAsia="Amiri" w:cs="Amiri"/>
          <w:color w:val="111111"/>
          <w:sz w:val="28"/>
          <w:sz w:val="28"/>
          <w:szCs w:val="28"/>
          <w:rtl w:val="true"/>
          <w:lang w:bidi="ar-SA"/>
        </w:rPr>
        <w:t>ما أرخص الروح فداء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فراقه لم أقدر</w:t>
      </w:r>
    </w:p>
    <w:p>
      <w:pPr>
        <w:pStyle w:val="BookText"/>
        <w:rPr/>
      </w:pPr>
      <w:r>
        <w:rPr>
          <w:rFonts w:ascii="Amiri" w:hAnsi="Amiri" w:eastAsia="Amiri" w:cs="Amiri"/>
          <w:color w:val="111111"/>
          <w:sz w:val="28"/>
          <w:sz w:val="28"/>
          <w:szCs w:val="28"/>
          <w:rtl w:val="true"/>
          <w:lang w:bidi="ar-SA"/>
        </w:rPr>
        <w:t>يا ولدي ألا رحمت شيبتي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تتركني مع العدا في غربتي</w:t>
      </w:r>
    </w:p>
    <w:p>
      <w:pPr>
        <w:pStyle w:val="BookText"/>
        <w:rPr/>
      </w:pPr>
      <w:r>
        <w:rPr>
          <w:rFonts w:ascii="Amiri" w:hAnsi="Amiri" w:eastAsia="Amiri" w:cs="Amiri"/>
          <w:color w:val="111111"/>
          <w:sz w:val="28"/>
          <w:sz w:val="28"/>
          <w:szCs w:val="28"/>
          <w:rtl w:val="true"/>
          <w:lang w:bidi="ar-SA"/>
        </w:rPr>
        <w:t>يا ولدي ألق علىّ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واجذر تصب من حمم بالحسره</w:t>
      </w:r>
    </w:p>
    <w:p>
      <w:pPr>
        <w:pStyle w:val="BookText"/>
        <w:rPr/>
      </w:pPr>
      <w:r>
        <w:rPr>
          <w:rFonts w:ascii="Amiri" w:hAnsi="Amiri" w:eastAsia="Amiri" w:cs="Amiri"/>
          <w:color w:val="111111"/>
          <w:sz w:val="28"/>
          <w:sz w:val="28"/>
          <w:szCs w:val="28"/>
          <w:rtl w:val="true"/>
          <w:lang w:bidi="ar-SA"/>
        </w:rPr>
        <w:t>تثاب أمّا ترحم الحزينا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مواسياً قلباً له طعينا</w:t>
      </w:r>
    </w:p>
    <w:p>
      <w:pPr>
        <w:pStyle w:val="Heading4"/>
        <w:numPr>
          <w:ilvl w:val="3"/>
          <w:numId w:val="1"/>
        </w:numPr>
        <w:rPr/>
      </w:pPr>
      <w:bookmarkStart w:id="921" w:name="__RefHeading___Toc504686_1280447820"/>
      <w:bookmarkStart w:id="922" w:name="_Toc346"/>
      <w:bookmarkEnd w:id="921"/>
      <w:r>
        <w:rPr>
          <w:rtl w:val="true"/>
        </w:rPr>
        <w:t>مختارات من خزائن المراثي</w:t>
      </w:r>
      <w:bookmarkEnd w:id="922"/>
    </w:p>
    <w:p>
      <w:pPr>
        <w:pStyle w:val="BookText"/>
        <w:rPr/>
      </w:pPr>
      <w:r>
        <w:rPr>
          <w:rFonts w:ascii="IRNazanin" w:hAnsi="IRNazanin" w:eastAsia="IRNazanin"/>
          <w:color w:val="111111"/>
          <w:sz w:val="28"/>
          <w:sz w:val="28"/>
          <w:szCs w:val="28"/>
          <w:rtl w:val="true"/>
          <w:lang w:bidi="fa-IR"/>
        </w:rPr>
        <w:t xml:space="preserve">خسرو لب تشنگان را بد به گیتی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سروقدی گلرخی ابرو کمانی</w:t>
      </w:r>
    </w:p>
    <w:p>
      <w:pPr>
        <w:pStyle w:val="BookText"/>
        <w:rPr/>
      </w:pPr>
      <w:r>
        <w:rPr>
          <w:rFonts w:ascii="IRNazanin" w:hAnsi="IRNazanin" w:eastAsia="IRNazanin"/>
          <w:color w:val="111111"/>
          <w:sz w:val="28"/>
          <w:sz w:val="28"/>
          <w:szCs w:val="28"/>
          <w:rtl w:val="true"/>
          <w:lang w:bidi="fa-IR"/>
        </w:rPr>
        <w:t>سیم تن سیمین بدن شیرافکن آهو دیدگانی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عنبرین بو مسک موئی لعبتی شکّربیانی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اش از سنبل و از لاله و گل گلستانی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لطافت اصل روی و در طراوت عین جانی </w:t>
      </w:r>
    </w:p>
    <w:p>
      <w:pPr>
        <w:pStyle w:val="BookText"/>
        <w:rPr/>
      </w:pPr>
      <w:r>
        <w:rPr>
          <w:rFonts w:ascii="IRNazanin" w:hAnsi="IRNazanin" w:eastAsia="IRNazanin"/>
          <w:color w:val="111111"/>
          <w:sz w:val="28"/>
          <w:sz w:val="28"/>
          <w:szCs w:val="28"/>
          <w:rtl w:val="true"/>
          <w:lang w:bidi="fa-IR"/>
        </w:rPr>
        <w:t>از لب جانبخش بازار دو صد عیسی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یوسف را زطراری بناز طُرّه بسته</w:t>
      </w:r>
    </w:p>
    <w:p>
      <w:pPr>
        <w:pStyle w:val="BookText"/>
        <w:rPr/>
      </w:pPr>
      <w:r>
        <w:rPr>
          <w:rFonts w:ascii="IRNazanin" w:hAnsi="IRNazanin" w:eastAsia="IRNazanin"/>
          <w:color w:val="111111"/>
          <w:sz w:val="28"/>
          <w:sz w:val="28"/>
          <w:szCs w:val="28"/>
          <w:rtl w:val="true"/>
          <w:lang w:bidi="fa-IR"/>
        </w:rPr>
        <w:t>قامت طوبی خمیده از غم سرو بلندش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كوثر بجانعطشان لعل نوش خندش</w:t>
      </w:r>
    </w:p>
    <w:p>
      <w:pPr>
        <w:pStyle w:val="BookText"/>
        <w:rPr/>
      </w:pPr>
      <w:r>
        <w:rPr>
          <w:rFonts w:ascii="IRNazanin" w:hAnsi="IRNazanin" w:eastAsia="IRNazanin"/>
          <w:color w:val="111111"/>
          <w:sz w:val="28"/>
          <w:sz w:val="28"/>
          <w:szCs w:val="28"/>
          <w:rtl w:val="true"/>
          <w:lang w:bidi="fa-IR"/>
        </w:rPr>
        <w:t>آسمان و شمس گردد برقی از سمّ سمندش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زهرا دل از کف داد بر مشکین کمندش</w:t>
      </w:r>
    </w:p>
    <w:p>
      <w:pPr>
        <w:pStyle w:val="BookText"/>
        <w:rPr/>
      </w:pPr>
      <w:r>
        <w:rPr>
          <w:rFonts w:ascii="IRNazanin" w:hAnsi="IRNazanin" w:eastAsia="IRNazanin"/>
          <w:color w:val="111111"/>
          <w:sz w:val="28"/>
          <w:sz w:val="28"/>
          <w:szCs w:val="28"/>
          <w:rtl w:val="true"/>
          <w:lang w:bidi="fa-IR"/>
        </w:rPr>
        <w:t>لیلی دل سوخته مجنون صفت زار نزندش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نرّه شیران بد گریبان پرندش</w:t>
      </w:r>
    </w:p>
    <w:p>
      <w:pPr>
        <w:pStyle w:val="BookText"/>
        <w:rPr/>
      </w:pPr>
      <w:r>
        <w:rPr>
          <w:rFonts w:ascii="IRNazanin" w:hAnsi="IRNazanin" w:eastAsia="IRNazanin"/>
          <w:color w:val="111111"/>
          <w:sz w:val="28"/>
          <w:sz w:val="28"/>
          <w:szCs w:val="28"/>
          <w:rtl w:val="true"/>
          <w:lang w:bidi="fa-IR"/>
        </w:rPr>
        <w:t>نیزه از آه پدر در دست و لیک از دست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مرتضی در جنگ بودی هم ترازو</w:t>
      </w:r>
    </w:p>
    <w:p>
      <w:pPr>
        <w:pStyle w:val="BookText"/>
        <w:rPr/>
      </w:pPr>
      <w:r>
        <w:rPr>
          <w:rFonts w:ascii="IRNazanin" w:hAnsi="IRNazanin" w:eastAsia="IRNazanin"/>
          <w:color w:val="111111"/>
          <w:sz w:val="28"/>
          <w:sz w:val="28"/>
          <w:szCs w:val="28"/>
          <w:rtl w:val="true"/>
          <w:lang w:bidi="fa-IR"/>
        </w:rPr>
        <w:t>از جلال و از بزرگی هم لقب با حىّ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و خلق خو آمد مشابه با پیمبر</w:t>
      </w:r>
    </w:p>
    <w:p>
      <w:pPr>
        <w:pStyle w:val="BookText"/>
        <w:rPr/>
      </w:pPr>
      <w:r>
        <w:rPr>
          <w:rFonts w:ascii="IRNazanin" w:hAnsi="IRNazanin" w:eastAsia="IRNazanin"/>
          <w:color w:val="111111"/>
          <w:sz w:val="28"/>
          <w:sz w:val="28"/>
          <w:szCs w:val="28"/>
          <w:rtl w:val="true"/>
          <w:lang w:bidi="fa-IR"/>
        </w:rPr>
        <w:t xml:space="preserve">منطق و گفتار و کردارش به آن سرور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مخمور مست آن فسونگار فسنگر</w:t>
      </w:r>
    </w:p>
    <w:p>
      <w:pPr>
        <w:pStyle w:val="BookText"/>
        <w:rPr/>
      </w:pPr>
      <w:r>
        <w:rPr>
          <w:rFonts w:ascii="IRNazanin" w:hAnsi="IRNazanin" w:eastAsia="IRNazanin"/>
          <w:color w:val="111111"/>
          <w:sz w:val="28"/>
          <w:sz w:val="28"/>
          <w:szCs w:val="28"/>
          <w:rtl w:val="true"/>
          <w:lang w:bidi="fa-IR"/>
        </w:rPr>
        <w:t>در زمان از هجر یاران ریختی بر لاله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جانش چون سمندر از عطش تا بردر آزر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جگر ناگه شرار افروز آمد نار خشمش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غیرت جوش زد در راه دیدار از دو چشمش</w:t>
      </w:r>
    </w:p>
    <w:p>
      <w:pPr>
        <w:pStyle w:val="BookText"/>
        <w:rPr/>
      </w:pPr>
      <w:r>
        <w:rPr>
          <w:rFonts w:ascii="IRNazanin" w:hAnsi="IRNazanin" w:eastAsia="IRNazanin"/>
          <w:color w:val="111111"/>
          <w:sz w:val="28"/>
          <w:sz w:val="28"/>
          <w:szCs w:val="28"/>
          <w:rtl w:val="true"/>
          <w:lang w:bidi="fa-IR"/>
        </w:rPr>
        <w:t>عمّه ها و خواهران بگرفته او را در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خون جگر مانند بحری بیکرانه</w:t>
      </w:r>
    </w:p>
    <w:p>
      <w:pPr>
        <w:pStyle w:val="BookText"/>
        <w:rPr/>
      </w:pPr>
      <w:r>
        <w:rPr>
          <w:rFonts w:ascii="IRNazanin" w:hAnsi="IRNazanin" w:eastAsia="IRNazanin"/>
          <w:color w:val="111111"/>
          <w:sz w:val="28"/>
          <w:sz w:val="28"/>
          <w:szCs w:val="28"/>
          <w:rtl w:val="true"/>
          <w:lang w:bidi="fa-IR"/>
        </w:rPr>
        <w:t>اشکشان جاری بدامان چون عقیق و ناردانه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اندر تار زلف وی زده دلها چه شانه</w:t>
      </w:r>
    </w:p>
    <w:p>
      <w:pPr>
        <w:pStyle w:val="BookText"/>
        <w:rPr/>
      </w:pPr>
      <w:r>
        <w:rPr>
          <w:rFonts w:ascii="IRNazanin" w:hAnsi="IRNazanin" w:eastAsia="IRNazanin"/>
          <w:color w:val="111111"/>
          <w:sz w:val="28"/>
          <w:sz w:val="28"/>
          <w:szCs w:val="28"/>
          <w:rtl w:val="true"/>
          <w:lang w:bidi="fa-IR"/>
        </w:rPr>
        <w:t xml:space="preserve">زد برون از خیمگاه شهزاده مست و بیهشانه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باادب نزد پدر شد بوسه زد بر آستانه</w:t>
      </w:r>
    </w:p>
    <w:p>
      <w:pPr>
        <w:pStyle w:val="BookText"/>
        <w:rPr/>
      </w:pPr>
      <w:r>
        <w:rPr>
          <w:rFonts w:ascii="IRNazanin" w:hAnsi="IRNazanin" w:eastAsia="IRNazanin"/>
          <w:color w:val="111111"/>
          <w:sz w:val="28"/>
          <w:sz w:val="28"/>
          <w:szCs w:val="28"/>
          <w:rtl w:val="true"/>
          <w:lang w:bidi="fa-IR"/>
        </w:rPr>
        <w:t xml:space="preserve">کی پدر از گردش گردون دلی بس تنگ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 عزیزان و هوای جنگ دارم</w:t>
      </w:r>
    </w:p>
    <w:p>
      <w:pPr>
        <w:pStyle w:val="BookText"/>
        <w:rPr/>
      </w:pPr>
      <w:r>
        <w:rPr>
          <w:rFonts w:ascii="IRNazanin" w:hAnsi="IRNazanin" w:eastAsia="IRNazanin"/>
          <w:color w:val="111111"/>
          <w:sz w:val="28"/>
          <w:sz w:val="28"/>
          <w:szCs w:val="28"/>
          <w:rtl w:val="true"/>
          <w:lang w:bidi="fa-IR"/>
        </w:rPr>
        <w:t xml:space="preserve">شاه دین چون دید رخسار منیر آن پسر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پسر سرتابپا تمثال جدّ تاجور را</w:t>
      </w:r>
    </w:p>
    <w:p>
      <w:pPr>
        <w:pStyle w:val="BookText"/>
        <w:rPr/>
      </w:pPr>
      <w:r>
        <w:rPr>
          <w:rFonts w:ascii="IRNazanin" w:hAnsi="IRNazanin" w:eastAsia="IRNazanin"/>
          <w:color w:val="111111"/>
          <w:sz w:val="28"/>
          <w:sz w:val="28"/>
          <w:szCs w:val="28"/>
          <w:rtl w:val="true"/>
          <w:lang w:bidi="fa-IR"/>
        </w:rPr>
        <w:t>در میان شام گیسو روز روشن آن قمر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افکند بر آن قامت دلجو نظر را</w:t>
      </w:r>
    </w:p>
    <w:p>
      <w:pPr>
        <w:pStyle w:val="BookText"/>
        <w:rPr/>
      </w:pPr>
      <w:r>
        <w:rPr>
          <w:rFonts w:ascii="IRNazanin" w:hAnsi="IRNazanin" w:eastAsia="IRNazanin"/>
          <w:color w:val="111111"/>
          <w:sz w:val="28"/>
          <w:sz w:val="28"/>
          <w:szCs w:val="28"/>
          <w:rtl w:val="true"/>
          <w:lang w:bidi="fa-IR"/>
        </w:rPr>
        <w:t>بست بهر دفع چشم زخم از چشهرش بصر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صدف بارید صدها رشته مروارید تر را</w:t>
      </w:r>
    </w:p>
    <w:p>
      <w:pPr>
        <w:pStyle w:val="BookText"/>
        <w:rPr/>
      </w:pPr>
      <w:r>
        <w:rPr>
          <w:rFonts w:ascii="IRNazanin" w:hAnsi="IRNazanin" w:eastAsia="IRNazanin"/>
          <w:color w:val="111111"/>
          <w:sz w:val="28"/>
          <w:sz w:val="28"/>
          <w:szCs w:val="28"/>
          <w:rtl w:val="true"/>
          <w:lang w:bidi="fa-IR"/>
        </w:rPr>
        <w:t>گفت کان زیبا جوان سرمایه آب و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سفر بگذر مکن تاریک روشن محفل من</w:t>
      </w:r>
    </w:p>
    <w:p>
      <w:pPr>
        <w:pStyle w:val="BookText"/>
        <w:rPr/>
      </w:pPr>
      <w:r>
        <w:rPr>
          <w:rFonts w:ascii="IRNazanin" w:hAnsi="IRNazanin" w:eastAsia="IRNazanin"/>
          <w:color w:val="111111"/>
          <w:sz w:val="28"/>
          <w:sz w:val="28"/>
          <w:szCs w:val="28"/>
          <w:rtl w:val="true"/>
          <w:lang w:bidi="fa-IR"/>
        </w:rPr>
        <w:t xml:space="preserve">زیر پای وی عقاب از وجد شادی گفت پرّان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پیک تیز بر فکر آوردش به میدان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روشن شد زنور چهره آن مهر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طرف دست دعا بر آسمان شاه شهیدان </w:t>
      </w:r>
    </w:p>
    <w:p>
      <w:pPr>
        <w:pStyle w:val="BookText"/>
        <w:rPr/>
      </w:pPr>
      <w:r>
        <w:rPr>
          <w:rFonts w:ascii="IRNazanin" w:hAnsi="IRNazanin" w:eastAsia="IRNazanin"/>
          <w:color w:val="111111"/>
          <w:sz w:val="28"/>
          <w:sz w:val="28"/>
          <w:szCs w:val="28"/>
          <w:rtl w:val="true"/>
          <w:lang w:bidi="fa-IR"/>
        </w:rPr>
        <w:t>وز سپهر دیدگان می ریخت اخترها بدامان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 خفاشان زجا جنبید زانسو خیل شیطان</w:t>
      </w:r>
    </w:p>
    <w:p>
      <w:pPr>
        <w:pStyle w:val="BookText"/>
        <w:rPr/>
      </w:pPr>
      <w:r>
        <w:rPr>
          <w:rFonts w:ascii="IRNazanin" w:hAnsi="IRNazanin" w:eastAsia="IRNazanin"/>
          <w:color w:val="111111"/>
          <w:sz w:val="28"/>
          <w:sz w:val="28"/>
          <w:szCs w:val="28"/>
          <w:rtl w:val="true"/>
          <w:lang w:bidi="fa-IR"/>
        </w:rPr>
        <w:t>هر که او را دید یادش آمد از رخسار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 ما را نیست جنگی با محمّد</w:t>
      </w:r>
    </w:p>
    <w:p>
      <w:pPr>
        <w:pStyle w:val="BookText"/>
        <w:rPr/>
      </w:pPr>
      <w:r>
        <w:rPr>
          <w:rFonts w:ascii="IRNazanin" w:hAnsi="IRNazanin" w:eastAsia="IRNazanin"/>
          <w:color w:val="111111"/>
          <w:sz w:val="28"/>
          <w:sz w:val="28"/>
          <w:szCs w:val="28"/>
          <w:rtl w:val="true"/>
          <w:lang w:bidi="fa-IR"/>
        </w:rPr>
        <w:t>گفت کای نمرودیان من بر خلیل الله سليلم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پاک ساقی تسنیم و کوثر سلسبیلم</w:t>
      </w:r>
    </w:p>
    <w:p>
      <w:pPr>
        <w:pStyle w:val="BookText"/>
        <w:rPr/>
      </w:pPr>
      <w:r>
        <w:rPr>
          <w:rFonts w:ascii="IRNazanin" w:hAnsi="IRNazanin" w:eastAsia="IRNazanin"/>
          <w:color w:val="111111"/>
          <w:sz w:val="28"/>
          <w:sz w:val="28"/>
          <w:szCs w:val="28"/>
          <w:rtl w:val="true"/>
          <w:lang w:bidi="fa-IR"/>
        </w:rPr>
        <w:t xml:space="preserve">از نژاد هاشم وزان دودمان اوّل قتيلم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بی مثالم در شجاعت بی مثیلم</w:t>
      </w:r>
    </w:p>
    <w:p>
      <w:pPr>
        <w:pStyle w:val="BookText"/>
        <w:rPr/>
      </w:pPr>
      <w:r>
        <w:rPr>
          <w:rFonts w:ascii="IRNazanin" w:hAnsi="IRNazanin" w:eastAsia="IRNazanin"/>
          <w:color w:val="111111"/>
          <w:sz w:val="28"/>
          <w:sz w:val="28"/>
          <w:szCs w:val="28"/>
          <w:rtl w:val="true"/>
          <w:lang w:bidi="fa-IR"/>
        </w:rPr>
        <w:t>در سخاوت بی همالم در سماحت بی عدیلم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اولاد احمد از دل و از جان کفیلم</w:t>
      </w:r>
    </w:p>
    <w:p>
      <w:pPr>
        <w:pStyle w:val="BookText"/>
        <w:rPr/>
      </w:pPr>
      <w:r>
        <w:rPr>
          <w:rFonts w:ascii="IRNazanin" w:hAnsi="IRNazanin" w:eastAsia="IRNazanin"/>
          <w:color w:val="111111"/>
          <w:sz w:val="28"/>
          <w:sz w:val="28"/>
          <w:szCs w:val="28"/>
          <w:rtl w:val="true"/>
          <w:lang w:bidi="fa-IR"/>
        </w:rPr>
        <w:t>گاه جنگ از هیبتم شیر فلک را زهره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هوش از کلّه گردان جنگ آور بپرّد</w:t>
      </w:r>
    </w:p>
    <w:p>
      <w:pPr>
        <w:pStyle w:val="BookText"/>
        <w:rPr/>
      </w:pPr>
      <w:r>
        <w:rPr>
          <w:rFonts w:ascii="IRNazanin" w:hAnsi="IRNazanin" w:eastAsia="IRNazanin"/>
          <w:color w:val="111111"/>
          <w:sz w:val="28"/>
          <w:sz w:val="28"/>
          <w:szCs w:val="28"/>
          <w:rtl w:val="true"/>
          <w:lang w:bidi="fa-IR"/>
        </w:rPr>
        <w:t>این بگفت و دست اندر دسته تیغ دو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 پولاد دل اندر صف آهن شرر زد</w:t>
      </w:r>
    </w:p>
    <w:p>
      <w:pPr>
        <w:pStyle w:val="BookText"/>
        <w:rPr/>
      </w:pPr>
      <w:r>
        <w:rPr>
          <w:rFonts w:ascii="IRNazanin" w:hAnsi="IRNazanin" w:eastAsia="IRNazanin"/>
          <w:color w:val="111111"/>
          <w:sz w:val="28"/>
          <w:sz w:val="28"/>
          <w:szCs w:val="28"/>
          <w:rtl w:val="true"/>
          <w:lang w:bidi="fa-IR"/>
        </w:rPr>
        <w:t>خصم را بر چشم خنجر تیغ زوبین بر کمر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ملخ دشمن زهر سو نعرة أين المفرّ زد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پشتهای کشته از هر سو بر او سدّ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اندر سرش شوق ملاقات پدر کرد </w:t>
      </w:r>
    </w:p>
    <w:p>
      <w:pPr>
        <w:pStyle w:val="BookText"/>
        <w:rPr/>
      </w:pPr>
      <w:r>
        <w:rPr>
          <w:rFonts w:ascii="IRNazanin" w:hAnsi="IRNazanin" w:eastAsia="IRNazanin"/>
          <w:color w:val="111111"/>
          <w:sz w:val="28"/>
          <w:sz w:val="28"/>
          <w:szCs w:val="28"/>
          <w:rtl w:val="true"/>
          <w:lang w:bidi="fa-IR"/>
        </w:rPr>
        <w:t>آمد و گفتا پدر فتح نمایان کرده 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در رنجم زسوز تشنگی و ثقل آهن</w:t>
      </w:r>
    </w:p>
    <w:p>
      <w:pPr>
        <w:pStyle w:val="BookText"/>
        <w:rPr/>
      </w:pPr>
      <w:r>
        <w:rPr>
          <w:rFonts w:ascii="IRNazanin" w:hAnsi="IRNazanin" w:eastAsia="IRNazanin"/>
          <w:color w:val="111111"/>
          <w:sz w:val="28"/>
          <w:sz w:val="28"/>
          <w:szCs w:val="28"/>
          <w:rtl w:val="true"/>
          <w:lang w:bidi="fa-IR"/>
        </w:rPr>
        <w:t>شاه دین را سوخت دل بر حال زار نوجوانش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شد خواست تا بیرون شود از غصّه جانش</w:t>
      </w:r>
    </w:p>
    <w:p>
      <w:pPr>
        <w:pStyle w:val="BookText"/>
        <w:rPr/>
      </w:pPr>
      <w:r>
        <w:rPr>
          <w:rFonts w:ascii="IRNazanin" w:hAnsi="IRNazanin" w:eastAsia="IRNazanin"/>
          <w:color w:val="111111"/>
          <w:sz w:val="28"/>
          <w:sz w:val="28"/>
          <w:szCs w:val="28"/>
          <w:rtl w:val="true"/>
          <w:lang w:bidi="fa-IR"/>
        </w:rPr>
        <w:t>از محبّت در بغل بگرفت آن سَرْوِ 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خشکخو را بر نهاد اندر دهانش</w:t>
      </w:r>
    </w:p>
    <w:p>
      <w:pPr>
        <w:pStyle w:val="BookText"/>
        <w:rPr/>
      </w:pPr>
      <w:r>
        <w:rPr>
          <w:rFonts w:ascii="IRNazanin" w:hAnsi="IRNazanin" w:eastAsia="IRNazanin"/>
          <w:color w:val="111111"/>
          <w:sz w:val="28"/>
          <w:sz w:val="28"/>
          <w:szCs w:val="28"/>
          <w:rtl w:val="true"/>
          <w:lang w:bidi="fa-IR"/>
        </w:rPr>
        <w:t>خواست تا زین کار بدهد تشنگان میرا نشانش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جان شاهزاده ریخت اشک از دیدگانش</w:t>
      </w:r>
    </w:p>
    <w:p>
      <w:pPr>
        <w:pStyle w:val="BookText"/>
        <w:rPr/>
      </w:pPr>
      <w:r>
        <w:rPr>
          <w:rFonts w:ascii="IRNazanin" w:hAnsi="IRNazanin" w:eastAsia="IRNazanin"/>
          <w:color w:val="111111"/>
          <w:sz w:val="28"/>
          <w:sz w:val="28"/>
          <w:szCs w:val="28"/>
          <w:rtl w:val="true"/>
          <w:lang w:bidi="fa-IR"/>
        </w:rPr>
        <w:t>پس پی غمخواری غم دیدگان سوی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دید چون خود تشنه و حالش دژم شد</w:t>
      </w:r>
    </w:p>
    <w:p>
      <w:pPr>
        <w:pStyle w:val="BookText"/>
        <w:rPr/>
      </w:pPr>
      <w:r>
        <w:rPr>
          <w:rFonts w:ascii="IRNazanin" w:hAnsi="IRNazanin" w:eastAsia="IRNazanin"/>
          <w:color w:val="111111"/>
          <w:sz w:val="28"/>
          <w:sz w:val="28"/>
          <w:szCs w:val="28"/>
          <w:rtl w:val="true"/>
          <w:lang w:bidi="fa-IR"/>
        </w:rPr>
        <w:t>گفت لیلی نوجوان من فراقت کرده پیرم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امّیدم که باشی در جهان تو دستگیرم</w:t>
      </w:r>
    </w:p>
    <w:p>
      <w:pPr>
        <w:pStyle w:val="BookText"/>
        <w:rPr/>
      </w:pPr>
      <w:r>
        <w:rPr>
          <w:rFonts w:ascii="IRNazanin" w:hAnsi="IRNazanin" w:eastAsia="IRNazanin"/>
          <w:color w:val="111111"/>
          <w:sz w:val="28"/>
          <w:sz w:val="28"/>
          <w:szCs w:val="28"/>
          <w:rtl w:val="true"/>
          <w:lang w:bidi="fa-IR"/>
        </w:rPr>
        <w:t xml:space="preserve">در شبان تار از چهر چه مهرت مستنیرم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اور بر من و بین چون کمانِ قد چو تیرم</w:t>
      </w:r>
    </w:p>
    <w:p>
      <w:pPr>
        <w:pStyle w:val="BookText"/>
        <w:rPr/>
      </w:pPr>
      <w:r>
        <w:rPr>
          <w:rFonts w:ascii="IRNazanin" w:hAnsi="IRNazanin" w:eastAsia="IRNazanin"/>
          <w:color w:val="111111"/>
          <w:sz w:val="28"/>
          <w:sz w:val="28"/>
          <w:szCs w:val="28"/>
          <w:rtl w:val="true"/>
          <w:lang w:bidi="fa-IR"/>
        </w:rPr>
        <w:t xml:space="preserve">نازپرورد منا در تاب گیسویت اسیرم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دارم که پیش چشم بیمارت بمیرم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 نو خیزم بگو راضی چسان این قلب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کاین قامت رعنا طپد در خاک و در خون</w:t>
      </w:r>
    </w:p>
    <w:p>
      <w:pPr>
        <w:pStyle w:val="BookText"/>
        <w:rPr/>
      </w:pPr>
      <w:r>
        <w:rPr>
          <w:rFonts w:ascii="IRNazanin" w:hAnsi="IRNazanin" w:eastAsia="IRNazanin"/>
          <w:color w:val="111111"/>
          <w:sz w:val="28"/>
          <w:sz w:val="28"/>
          <w:szCs w:val="28"/>
          <w:rtl w:val="true"/>
          <w:lang w:bidi="fa-IR"/>
        </w:rPr>
        <w:t>بار دیگر شاهزاده جانب میدان 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ثانی به پشت رفرف عزّت مکین شد</w:t>
      </w:r>
    </w:p>
    <w:p>
      <w:pPr>
        <w:pStyle w:val="BookText"/>
        <w:rPr/>
      </w:pPr>
      <w:r>
        <w:rPr>
          <w:rFonts w:ascii="IRNazanin" w:hAnsi="IRNazanin" w:eastAsia="IRNazanin"/>
          <w:color w:val="111111"/>
          <w:sz w:val="28"/>
          <w:sz w:val="28"/>
          <w:szCs w:val="28"/>
          <w:rtl w:val="true"/>
          <w:lang w:bidi="fa-IR"/>
        </w:rPr>
        <w:t>شیر چرخ از هیبتش پنهان بچرخ چارمین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از برج شرف در سینه گاو زمین شد</w:t>
      </w:r>
    </w:p>
    <w:p>
      <w:pPr>
        <w:pStyle w:val="BookText"/>
        <w:rPr/>
      </w:pPr>
      <w:r>
        <w:rPr>
          <w:rFonts w:ascii="IRNazanin" w:hAnsi="IRNazanin" w:eastAsia="IRNazanin"/>
          <w:color w:val="111111"/>
          <w:sz w:val="28"/>
          <w:sz w:val="28"/>
          <w:szCs w:val="28"/>
          <w:rtl w:val="true"/>
          <w:lang w:bidi="fa-IR"/>
        </w:rPr>
        <w:t xml:space="preserve">مام خصم از مأتم فرزند زار و دل غمین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صفها را بهم در قلب لشکر جاگزین شد</w:t>
      </w:r>
    </w:p>
    <w:p>
      <w:pPr>
        <w:pStyle w:val="BookText"/>
        <w:rPr/>
      </w:pPr>
      <w:r>
        <w:rPr>
          <w:rFonts w:ascii="IRNazanin" w:hAnsi="IRNazanin" w:eastAsia="IRNazanin"/>
          <w:color w:val="111111"/>
          <w:sz w:val="28"/>
          <w:sz w:val="28"/>
          <w:szCs w:val="28"/>
          <w:rtl w:val="true"/>
          <w:lang w:bidi="fa-IR"/>
        </w:rPr>
        <w:t>هر شجاعی را که کشتی شاد گشتی خنده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کز خنده باز آن کشتگان را زنده کردی</w:t>
      </w:r>
    </w:p>
    <w:p>
      <w:pPr>
        <w:pStyle w:val="BookText"/>
        <w:rPr/>
      </w:pPr>
      <w:r>
        <w:rPr>
          <w:rFonts w:ascii="IRNazanin" w:hAnsi="IRNazanin" w:eastAsia="IRNazanin"/>
          <w:color w:val="111111"/>
          <w:sz w:val="28"/>
          <w:sz w:val="28"/>
          <w:szCs w:val="28"/>
          <w:rtl w:val="true"/>
          <w:lang w:bidi="fa-IR"/>
        </w:rPr>
        <w:t xml:space="preserve">از کمند گیسوان پیچ و شکنرا برگشاده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هچه حیدر در صف صفّین به دشمن رو نهاده</w:t>
      </w:r>
    </w:p>
    <w:p>
      <w:pPr>
        <w:pStyle w:val="BookText"/>
        <w:rPr/>
      </w:pPr>
      <w:r>
        <w:rPr>
          <w:rFonts w:ascii="IRNazanin" w:hAnsi="IRNazanin" w:eastAsia="IRNazanin"/>
          <w:color w:val="111111"/>
          <w:sz w:val="28"/>
          <w:sz w:val="28"/>
          <w:szCs w:val="28"/>
          <w:rtl w:val="true"/>
          <w:lang w:bidi="fa-IR"/>
        </w:rPr>
        <w:t xml:space="preserve">از حسامش شعلها در خرمت دشمن 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نصرت در یمین و در پسارش ایستاده</w:t>
      </w:r>
    </w:p>
    <w:p>
      <w:pPr>
        <w:pStyle w:val="BookText"/>
        <w:rPr/>
      </w:pPr>
      <w:r>
        <w:rPr>
          <w:rFonts w:ascii="IRNazanin" w:hAnsi="IRNazanin" w:eastAsia="IRNazanin"/>
          <w:color w:val="111111"/>
          <w:sz w:val="28"/>
          <w:sz w:val="28"/>
          <w:szCs w:val="28"/>
          <w:rtl w:val="true"/>
          <w:lang w:bidi="fa-IR"/>
        </w:rPr>
        <w:t xml:space="preserve">چرخ بدخو ناگهان شد کینه ور با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مرّه با شمشیر با زهر آب داده</w:t>
      </w:r>
    </w:p>
    <w:p>
      <w:pPr>
        <w:pStyle w:val="BookText"/>
        <w:rPr/>
      </w:pPr>
      <w:r>
        <w:rPr>
          <w:rFonts w:ascii="IRNazanin" w:hAnsi="IRNazanin" w:eastAsia="IRNazanin"/>
          <w:color w:val="111111"/>
          <w:sz w:val="28"/>
          <w:sz w:val="28"/>
          <w:szCs w:val="28"/>
          <w:rtl w:val="true"/>
          <w:lang w:bidi="fa-IR"/>
        </w:rPr>
        <w:t>از کمین بیرون شد و بر تارک آن 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از کافری سر معجز شقّ القمر زد</w:t>
      </w:r>
    </w:p>
    <w:p>
      <w:pPr>
        <w:pStyle w:val="BookText"/>
        <w:rPr/>
      </w:pPr>
      <w:r>
        <w:rPr>
          <w:rFonts w:ascii="IRNazanin" w:hAnsi="IRNazanin" w:eastAsia="IRNazanin"/>
          <w:color w:val="111111"/>
          <w:sz w:val="28"/>
          <w:sz w:val="28"/>
          <w:szCs w:val="28"/>
          <w:rtl w:val="true"/>
          <w:lang w:bidi="fa-IR"/>
        </w:rPr>
        <w:t>تا میان ابروان بشکافت آن فرق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شهلاش پنهان شد بزیر پرده خون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زد دریای لشکر بر سرش چون نهر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شد تنش از زخم و از اندازه بیرون </w:t>
      </w:r>
    </w:p>
    <w:p>
      <w:pPr>
        <w:pStyle w:val="BookText"/>
        <w:rPr/>
      </w:pPr>
      <w:r>
        <w:rPr>
          <w:rFonts w:ascii="IRNazanin" w:hAnsi="IRNazanin" w:eastAsia="IRNazanin"/>
          <w:color w:val="111111"/>
          <w:sz w:val="28"/>
          <w:sz w:val="28"/>
          <w:szCs w:val="28"/>
          <w:rtl w:val="true"/>
          <w:lang w:bidi="fa-IR"/>
        </w:rPr>
        <w:t xml:space="preserve">دست اندر یال توسن زد که از آن عرصه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یک دم براساید زدست مردم دون</w:t>
      </w:r>
    </w:p>
    <w:p>
      <w:pPr>
        <w:pStyle w:val="BookText"/>
        <w:rPr/>
      </w:pPr>
      <w:r>
        <w:rPr>
          <w:rFonts w:ascii="IRNazanin" w:hAnsi="IRNazanin" w:eastAsia="IRNazanin"/>
          <w:color w:val="111111"/>
          <w:sz w:val="28"/>
          <w:sz w:val="28"/>
          <w:szCs w:val="28"/>
          <w:rtl w:val="true"/>
          <w:lang w:bidi="fa-IR"/>
        </w:rPr>
        <w:t>عاقبت چون گُل بخاک افتاد آن جسم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خواند با با را بدان صوت ضعیفش</w:t>
      </w:r>
    </w:p>
    <w:p>
      <w:pPr>
        <w:pStyle w:val="BookText"/>
        <w:rPr/>
      </w:pPr>
      <w:r>
        <w:rPr>
          <w:rFonts w:ascii="IRNazanin" w:hAnsi="IRNazanin" w:eastAsia="IRNazanin"/>
          <w:color w:val="111111"/>
          <w:sz w:val="28"/>
          <w:sz w:val="28"/>
          <w:szCs w:val="28"/>
          <w:rtl w:val="true"/>
          <w:lang w:bidi="fa-IR"/>
        </w:rPr>
        <w:t>شاه دین صوت جوانش را شنید از 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برون خیمه و بنشست بر اسب سواری</w:t>
      </w:r>
    </w:p>
    <w:p>
      <w:pPr>
        <w:pStyle w:val="BookText"/>
        <w:rPr/>
      </w:pPr>
      <w:r>
        <w:rPr>
          <w:rFonts w:ascii="IRNazanin" w:hAnsi="IRNazanin" w:eastAsia="IRNazanin"/>
          <w:color w:val="111111"/>
          <w:sz w:val="28"/>
          <w:sz w:val="28"/>
          <w:szCs w:val="28"/>
          <w:rtl w:val="true"/>
          <w:lang w:bidi="fa-IR"/>
        </w:rPr>
        <w:t xml:space="preserve">جانب میدان روان گردید چون باز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حسام مرگ بارشگر لشکر را فراری</w:t>
      </w:r>
    </w:p>
    <w:p>
      <w:pPr>
        <w:pStyle w:val="BookText"/>
        <w:rPr/>
      </w:pPr>
      <w:r>
        <w:rPr>
          <w:rFonts w:ascii="IRNazanin" w:hAnsi="IRNazanin" w:eastAsia="IRNazanin"/>
          <w:color w:val="111111"/>
          <w:sz w:val="28"/>
          <w:sz w:val="28"/>
          <w:szCs w:val="28"/>
          <w:rtl w:val="true"/>
          <w:lang w:bidi="fa-IR"/>
        </w:rPr>
        <w:t>یوسف گمگشته چون یعقوب جست از هر کناری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اسب علی را دید کز زین بود عاری</w:t>
      </w:r>
    </w:p>
    <w:p>
      <w:pPr>
        <w:pStyle w:val="BookText"/>
        <w:rPr/>
      </w:pPr>
      <w:r>
        <w:rPr>
          <w:rFonts w:ascii="IRNazanin" w:hAnsi="IRNazanin" w:eastAsia="IRNazanin"/>
          <w:color w:val="111111"/>
          <w:sz w:val="28"/>
          <w:sz w:val="28"/>
          <w:szCs w:val="28"/>
          <w:rtl w:val="true"/>
          <w:lang w:bidi="fa-IR"/>
        </w:rPr>
        <w:t>یال و کاکل را زخون سنبل تر کرده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سپهر دیدگان بر دامن شه ریخت پروین</w:t>
      </w:r>
    </w:p>
    <w:p>
      <w:pPr>
        <w:pStyle w:val="BookText"/>
        <w:rPr/>
      </w:pPr>
      <w:r>
        <w:rPr>
          <w:rFonts w:ascii="IRNazanin" w:hAnsi="IRNazanin" w:eastAsia="IRNazanin"/>
          <w:color w:val="111111"/>
          <w:sz w:val="28"/>
          <w:sz w:val="28"/>
          <w:szCs w:val="28"/>
          <w:rtl w:val="true"/>
          <w:lang w:bidi="fa-IR"/>
        </w:rPr>
        <w:t>کو کدامین سنگدل بشکافت فرق انورت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آماج خدنگ و ناوک کین پیکرت را</w:t>
      </w:r>
    </w:p>
    <w:p>
      <w:pPr>
        <w:pStyle w:val="BookText"/>
        <w:rPr/>
      </w:pPr>
      <w:r>
        <w:rPr>
          <w:rFonts w:ascii="IRNazanin" w:hAnsi="IRNazanin" w:eastAsia="IRNazanin"/>
          <w:color w:val="111111"/>
          <w:sz w:val="28"/>
          <w:sz w:val="28"/>
          <w:szCs w:val="28"/>
          <w:rtl w:val="true"/>
          <w:lang w:bidi="fa-IR"/>
        </w:rPr>
        <w:t xml:space="preserve">بر دریدند از چه پهلوی زگل نازکترت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همای اوجت رفعت کی شکسته شهرتت را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 بین در انتظارت آن سکینه خواهرت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ها بگرفته دور داغ دیده مادرت را </w:t>
      </w:r>
      <w:bookmarkStart w:id="923" w:name="pg16085_239070"/>
    </w:p>
    <w:p>
      <w:pPr>
        <w:pStyle w:val="BookText"/>
        <w:rPr/>
      </w:pPr>
      <w:bookmarkEnd w:id="923"/>
      <w:r>
        <w:rPr>
          <w:rFonts w:ascii="IRNazanin" w:hAnsi="IRNazanin" w:eastAsia="IRNazanin"/>
          <w:color w:val="111111"/>
          <w:sz w:val="28"/>
          <w:sz w:val="28"/>
          <w:szCs w:val="28"/>
          <w:rtl w:val="true"/>
          <w:lang w:bidi="fa-IR"/>
        </w:rPr>
        <w:t>تا که از مرگ تو ای زیبا پسر آگه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شود لیلا چو مجنون کوه و هامون در نوردد</w:t>
      </w:r>
    </w:p>
    <w:p>
      <w:pPr>
        <w:pStyle w:val="BookText"/>
        <w:rPr/>
      </w:pPr>
      <w:r>
        <w:rPr>
          <w:rFonts w:ascii="IRNazanin" w:hAnsi="IRNazanin" w:eastAsia="IRNazanin"/>
          <w:color w:val="111111"/>
          <w:sz w:val="28"/>
          <w:sz w:val="28"/>
          <w:szCs w:val="28"/>
          <w:rtl w:val="true"/>
          <w:lang w:bidi="fa-IR"/>
        </w:rPr>
        <w:t>بی رخ و زلف تو شد بر باد باغ و بوستانم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خالی از گل و از سرو سنبل گلستانم</w:t>
      </w:r>
    </w:p>
    <w:p>
      <w:pPr>
        <w:pStyle w:val="BookText"/>
        <w:rPr/>
      </w:pPr>
      <w:r>
        <w:rPr>
          <w:rFonts w:ascii="IRNazanin" w:hAnsi="IRNazanin" w:eastAsia="IRNazanin"/>
          <w:color w:val="111111"/>
          <w:sz w:val="28"/>
          <w:sz w:val="28"/>
          <w:szCs w:val="28"/>
          <w:rtl w:val="true"/>
          <w:lang w:bidi="fa-IR"/>
        </w:rPr>
        <w:t xml:space="preserve">از زمین برخیز ای درد غمت یکسر بجانم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هم باز کن ای روشنیّ دیدگانم</w:t>
      </w:r>
    </w:p>
    <w:p>
      <w:pPr>
        <w:pStyle w:val="BookText"/>
        <w:rPr/>
      </w:pPr>
      <w:r>
        <w:rPr>
          <w:rFonts w:ascii="IRNazanin" w:hAnsi="IRNazanin" w:eastAsia="IRNazanin"/>
          <w:color w:val="111111"/>
          <w:sz w:val="28"/>
          <w:sz w:val="28"/>
          <w:szCs w:val="28"/>
          <w:rtl w:val="true"/>
          <w:lang w:bidi="fa-IR"/>
        </w:rPr>
        <w:t>رحم کن بر حال من بابا که پیر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چون برگردم اندر خیمه ای رعنا جوانم</w:t>
      </w:r>
    </w:p>
    <w:p>
      <w:pPr>
        <w:pStyle w:val="BookText"/>
        <w:rPr/>
      </w:pPr>
      <w:r>
        <w:rPr>
          <w:rFonts w:ascii="IRNazanin" w:hAnsi="IRNazanin" w:eastAsia="IRNazanin"/>
          <w:color w:val="111111"/>
          <w:sz w:val="28"/>
          <w:sz w:val="28"/>
          <w:szCs w:val="28"/>
          <w:rtl w:val="true"/>
          <w:lang w:bidi="fa-IR"/>
        </w:rPr>
        <w:t>حال گر پیش پدر رفتی سوی جدّت پیمبر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در قیامت نزد داور</w:t>
      </w:r>
      <w:r>
        <w:rPr>
          <w:rStyle w:val="FootnoteAnchor"/>
          <w:rtl w:val="true"/>
        </w:rPr>
        <w:footnoteReference w:id="474"/>
      </w:r>
    </w:p>
    <w:p>
      <w:pPr>
        <w:pStyle w:val="Heading4"/>
        <w:numPr>
          <w:ilvl w:val="3"/>
          <w:numId w:val="1"/>
        </w:numPr>
        <w:rPr/>
      </w:pPr>
      <w:bookmarkStart w:id="924" w:name="__RefHeading___Toc504688_1280447820"/>
      <w:bookmarkStart w:id="925" w:name="_Toc347"/>
      <w:bookmarkEnd w:id="924"/>
      <w:r>
        <w:rPr>
          <w:rtl w:val="true"/>
        </w:rPr>
        <w:t>شعر علي محمّد الأنصارى</w:t>
      </w:r>
      <w:bookmarkEnd w:id="925"/>
    </w:p>
    <w:p>
      <w:pPr>
        <w:pStyle w:val="BookText"/>
        <w:rPr/>
      </w:pPr>
      <w:r>
        <w:rPr>
          <w:rFonts w:ascii="IRNazanin" w:hAnsi="IRNazanin" w:eastAsia="IRNazanin"/>
          <w:color w:val="111111"/>
          <w:sz w:val="28"/>
          <w:sz w:val="28"/>
          <w:szCs w:val="28"/>
          <w:rtl w:val="true"/>
          <w:lang w:bidi="fa-IR"/>
        </w:rPr>
        <w:t>در صف کرب و بلا چه شورش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بپا بهر حیدر صفدر</w:t>
      </w:r>
    </w:p>
    <w:p>
      <w:pPr>
        <w:pStyle w:val="BookText"/>
        <w:rPr/>
      </w:pPr>
      <w:r>
        <w:rPr>
          <w:rFonts w:ascii="IRNazanin" w:hAnsi="IRNazanin" w:eastAsia="IRNazanin"/>
          <w:color w:val="111111"/>
          <w:sz w:val="28"/>
          <w:sz w:val="28"/>
          <w:szCs w:val="28"/>
          <w:rtl w:val="true"/>
          <w:lang w:bidi="fa-IR"/>
        </w:rPr>
        <w:t>بست بگردش خط محاصره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نهالی زبوستان پیامبر</w:t>
      </w:r>
    </w:p>
    <w:p>
      <w:pPr>
        <w:pStyle w:val="BookText"/>
        <w:rPr/>
      </w:pPr>
      <w:r>
        <w:rPr>
          <w:rFonts w:ascii="IRNazanin" w:hAnsi="IRNazanin" w:eastAsia="IRNazanin"/>
          <w:color w:val="111111"/>
          <w:sz w:val="28"/>
          <w:sz w:val="28"/>
          <w:szCs w:val="28"/>
          <w:rtl w:val="true"/>
          <w:lang w:bidi="fa-IR"/>
        </w:rPr>
        <w:t>بود دلارا، دلربا، دلاور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بمیان مو ولی چو مو کمر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خندان و حقه گهر داشت </w:t>
      </w:r>
    </w:p>
    <w:p>
      <w:pPr>
        <w:pStyle w:val="BookText"/>
        <w:rPr/>
      </w:pPr>
      <w:r>
        <w:rPr>
          <w:rFonts w:ascii="IRNazanin" w:hAnsi="IRNazanin" w:eastAsia="IRNazanin"/>
          <w:color w:val="111111"/>
          <w:sz w:val="28"/>
          <w:sz w:val="28"/>
          <w:szCs w:val="28"/>
          <w:rtl w:val="true"/>
          <w:lang w:bidi="fa-IR"/>
        </w:rPr>
        <w:t>قامت سروی و سرو باروری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سلطان کربلا پسری داشت</w:t>
      </w:r>
    </w:p>
    <w:p>
      <w:pPr>
        <w:pStyle w:val="BookText"/>
        <w:rPr/>
      </w:pPr>
      <w:r>
        <w:rPr>
          <w:rFonts w:ascii="IRNazanin" w:hAnsi="IRNazanin" w:eastAsia="IRNazanin"/>
          <w:color w:val="111111"/>
          <w:sz w:val="28"/>
          <w:sz w:val="28"/>
          <w:szCs w:val="28"/>
          <w:rtl w:val="true"/>
          <w:lang w:bidi="fa-IR"/>
        </w:rPr>
        <w:t>لاله رخ و یاسمین عذار و سنبر</w:t>
      </w:r>
    </w:p>
    <w:p>
      <w:pPr>
        <w:pStyle w:val="BookText"/>
        <w:rPr/>
      </w:pPr>
      <w:r>
        <w:rPr>
          <w:rFonts w:ascii="IRNazanin" w:hAnsi="IRNazanin" w:eastAsia="IRNazanin"/>
          <w:color w:val="111111"/>
          <w:sz w:val="28"/>
          <w:sz w:val="28"/>
          <w:szCs w:val="28"/>
          <w:rtl w:val="true"/>
          <w:lang w:bidi="fa-IR"/>
        </w:rPr>
        <w:t>بسکه زده پیچ و خم بطره گیسو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او صولجان و قلب جهانگو</w:t>
      </w:r>
    </w:p>
    <w:p>
      <w:pPr>
        <w:pStyle w:val="BookText"/>
        <w:rPr/>
      </w:pPr>
      <w:r>
        <w:rPr>
          <w:rFonts w:ascii="IRNazanin" w:hAnsi="IRNazanin" w:eastAsia="IRNazanin"/>
          <w:color w:val="111111"/>
          <w:sz w:val="28"/>
          <w:sz w:val="28"/>
          <w:szCs w:val="28"/>
          <w:rtl w:val="true"/>
          <w:lang w:bidi="fa-IR"/>
        </w:rPr>
        <w:t>نافۀ چین وام دار طره اش از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غاليه مو مشکبو فراشته ابرو</w:t>
      </w:r>
    </w:p>
    <w:p>
      <w:pPr>
        <w:pStyle w:val="BookText"/>
        <w:rPr/>
      </w:pPr>
      <w:r>
        <w:rPr>
          <w:rFonts w:ascii="IRNazanin" w:hAnsi="IRNazanin" w:eastAsia="IRNazanin"/>
          <w:color w:val="111111"/>
          <w:sz w:val="28"/>
          <w:sz w:val="28"/>
          <w:szCs w:val="28"/>
          <w:rtl w:val="true"/>
          <w:lang w:bidi="fa-IR"/>
        </w:rPr>
        <w:t>حور لقا مه جبین فرشته منظر</w:t>
      </w:r>
    </w:p>
    <w:p>
      <w:pPr>
        <w:pStyle w:val="BookText"/>
        <w:rPr/>
      </w:pPr>
      <w:r>
        <w:rPr>
          <w:rFonts w:ascii="IRNazanin" w:hAnsi="IRNazanin" w:eastAsia="IRNazanin"/>
          <w:color w:val="111111"/>
          <w:sz w:val="28"/>
          <w:sz w:val="28"/>
          <w:szCs w:val="28"/>
          <w:rtl w:val="true"/>
          <w:lang w:bidi="fa-IR"/>
        </w:rPr>
        <w:t>شیر به بازو هزبر یال جنان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یزدان باختیار نه بر جبر</w:t>
      </w:r>
    </w:p>
    <w:p>
      <w:pPr>
        <w:pStyle w:val="BookText"/>
        <w:rPr/>
      </w:pPr>
      <w:r>
        <w:rPr>
          <w:rFonts w:ascii="IRNazanin" w:hAnsi="IRNazanin" w:eastAsia="IRNazanin"/>
          <w:color w:val="111111"/>
          <w:sz w:val="28"/>
          <w:sz w:val="28"/>
          <w:szCs w:val="28"/>
          <w:rtl w:val="true"/>
          <w:lang w:bidi="fa-IR"/>
        </w:rPr>
        <w:t>بهر پدر در خروش ناله چنان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خو، على قتال، حسن صبر</w:t>
      </w:r>
    </w:p>
    <w:p>
      <w:pPr>
        <w:pStyle w:val="BookText"/>
        <w:rPr/>
      </w:pPr>
      <w:r>
        <w:rPr>
          <w:rFonts w:ascii="IRNazanin" w:hAnsi="IRNazanin" w:eastAsia="IRNazanin"/>
          <w:color w:val="111111"/>
          <w:sz w:val="28"/>
          <w:sz w:val="28"/>
          <w:szCs w:val="28"/>
          <w:rtl w:val="true"/>
          <w:lang w:bidi="fa-IR"/>
        </w:rPr>
        <w:t>فاطمه سیرت، ملک خصال، حسین فر</w:t>
      </w:r>
    </w:p>
    <w:p>
      <w:pPr>
        <w:pStyle w:val="BookText"/>
        <w:rPr/>
      </w:pPr>
      <w:r>
        <w:rPr>
          <w:rFonts w:ascii="IRNazanin" w:hAnsi="IRNazanin" w:eastAsia="IRNazanin"/>
          <w:color w:val="111111"/>
          <w:sz w:val="28"/>
          <w:sz w:val="28"/>
          <w:szCs w:val="28"/>
          <w:rtl w:val="true"/>
          <w:lang w:bidi="fa-IR"/>
        </w:rPr>
        <w:t>از رخ و لب کوثر و بهشت حسن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صورتش صفای داشت</w:t>
      </w:r>
    </w:p>
    <w:p>
      <w:pPr>
        <w:pStyle w:val="BookText"/>
        <w:rPr/>
      </w:pPr>
      <w:r>
        <w:rPr>
          <w:rFonts w:ascii="IRNazanin" w:hAnsi="IRNazanin" w:eastAsia="IRNazanin"/>
          <w:color w:val="111111"/>
          <w:sz w:val="28"/>
          <w:sz w:val="28"/>
          <w:szCs w:val="28"/>
          <w:rtl w:val="true"/>
          <w:lang w:bidi="fa-IR"/>
        </w:rPr>
        <w:t>چمن زاهن و پولاد و سنگ قلب و بدن داشت پیر ببنیر و بسر جوان و بتن داشت</w:t>
      </w:r>
    </w:p>
    <w:p>
      <w:pPr>
        <w:pStyle w:val="BookText"/>
        <w:rPr/>
      </w:pPr>
      <w:r>
        <w:rPr>
          <w:rFonts w:ascii="IRNazanin" w:hAnsi="IRNazanin" w:eastAsia="IRNazanin"/>
          <w:color w:val="111111"/>
          <w:sz w:val="28"/>
          <w:sz w:val="28"/>
          <w:szCs w:val="28"/>
          <w:rtl w:val="true"/>
          <w:lang w:bidi="fa-IR"/>
        </w:rPr>
        <w:t>حشمت جم، فرّ طوس، سطوت نوذر</w:t>
      </w:r>
    </w:p>
    <w:p>
      <w:pPr>
        <w:pStyle w:val="BookText"/>
        <w:rPr/>
      </w:pPr>
      <w:r>
        <w:rPr>
          <w:rFonts w:ascii="IRNazanin" w:hAnsi="IRNazanin" w:eastAsia="IRNazanin"/>
          <w:color w:val="111111"/>
          <w:sz w:val="28"/>
          <w:sz w:val="28"/>
          <w:szCs w:val="28"/>
          <w:rtl w:val="true"/>
          <w:lang w:bidi="fa-IR"/>
        </w:rPr>
        <w:t>چون برخ خواهران گشود نظر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دل سوزان بچرخ برد شرر را</w:t>
      </w:r>
    </w:p>
    <w:p>
      <w:pPr>
        <w:pStyle w:val="BookText"/>
        <w:rPr/>
      </w:pPr>
      <w:r>
        <w:rPr>
          <w:rFonts w:ascii="IRNazanin" w:hAnsi="IRNazanin" w:eastAsia="IRNazanin"/>
          <w:color w:val="111111"/>
          <w:sz w:val="28"/>
          <w:sz w:val="28"/>
          <w:szCs w:val="28"/>
          <w:rtl w:val="true"/>
          <w:lang w:bidi="fa-IR"/>
        </w:rPr>
        <w:t>ریخت بگلبرگ و لاله و ژاله 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چه از گردش زمانه پدر را</w:t>
      </w:r>
    </w:p>
    <w:p>
      <w:pPr>
        <w:pStyle w:val="BookText"/>
        <w:rPr/>
      </w:pPr>
      <w:r>
        <w:rPr>
          <w:rFonts w:ascii="IRNazanin" w:hAnsi="IRNazanin" w:eastAsia="IRNazanin"/>
          <w:color w:val="111111"/>
          <w:sz w:val="28"/>
          <w:sz w:val="28"/>
          <w:szCs w:val="28"/>
          <w:rtl w:val="true"/>
          <w:lang w:bidi="fa-IR"/>
        </w:rPr>
        <w:t>دیده تر و دل کباب و سینه پرآذر</w:t>
      </w:r>
    </w:p>
    <w:p>
      <w:pPr>
        <w:pStyle w:val="BookText"/>
        <w:rPr/>
      </w:pPr>
      <w:r>
        <w:rPr>
          <w:rFonts w:ascii="IRNazanin" w:hAnsi="IRNazanin" w:eastAsia="IRNazanin"/>
          <w:color w:val="111111"/>
          <w:sz w:val="28"/>
          <w:sz w:val="28"/>
          <w:szCs w:val="28"/>
          <w:rtl w:val="true"/>
          <w:lang w:bidi="fa-IR"/>
        </w:rPr>
        <w:t>یک طرف آن کثرت سپاه عدو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بی کسی باب نکو را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 قلبش ببست راه گلو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تو گوئی ازین مشاهده او را </w:t>
      </w:r>
    </w:p>
    <w:p>
      <w:pPr>
        <w:pStyle w:val="BookText"/>
        <w:rPr/>
      </w:pPr>
      <w:r>
        <w:rPr>
          <w:rFonts w:ascii="IRNazanin" w:hAnsi="IRNazanin" w:eastAsia="IRNazanin"/>
          <w:color w:val="111111"/>
          <w:sz w:val="28"/>
          <w:sz w:val="28"/>
          <w:szCs w:val="28"/>
          <w:rtl w:val="true"/>
          <w:lang w:bidi="fa-IR"/>
        </w:rPr>
        <w:t>هوش زسر دل زدست روح زپیکر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نور حق سلیل پیمبر</w:t>
      </w:r>
    </w:p>
    <w:p>
      <w:pPr>
        <w:pStyle w:val="BookText"/>
        <w:rPr/>
      </w:pPr>
      <w:r>
        <w:rPr>
          <w:rFonts w:ascii="IRNazanin" w:hAnsi="IRNazanin" w:eastAsia="IRNazanin"/>
          <w:color w:val="111111"/>
          <w:sz w:val="28"/>
          <w:sz w:val="28"/>
          <w:szCs w:val="28"/>
          <w:rtl w:val="true"/>
          <w:lang w:bidi="fa-IR"/>
        </w:rPr>
        <w:t>اذن بده تا که من زصفحة هيجا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 را کشم بچشم ثریّا</w:t>
      </w:r>
    </w:p>
    <w:p>
      <w:pPr>
        <w:pStyle w:val="BookText"/>
        <w:rPr/>
      </w:pPr>
      <w:r>
        <w:rPr>
          <w:rFonts w:ascii="IRNazanin" w:hAnsi="IRNazanin" w:eastAsia="IRNazanin"/>
          <w:color w:val="111111"/>
          <w:sz w:val="28"/>
          <w:sz w:val="28"/>
          <w:szCs w:val="28"/>
          <w:rtl w:val="true"/>
          <w:lang w:bidi="fa-IR"/>
        </w:rPr>
        <w:t>برکنم از پیش هرچه لشکر 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دینش به بر کشید و بگفتا</w:t>
      </w:r>
    </w:p>
    <w:p>
      <w:pPr>
        <w:pStyle w:val="BookText"/>
        <w:rPr/>
      </w:pPr>
      <w:r>
        <w:rPr>
          <w:rFonts w:ascii="IRNazanin" w:hAnsi="IRNazanin" w:eastAsia="IRNazanin"/>
          <w:color w:val="111111"/>
          <w:sz w:val="28"/>
          <w:sz w:val="28"/>
          <w:szCs w:val="28"/>
          <w:rtl w:val="true"/>
          <w:lang w:bidi="fa-IR"/>
        </w:rPr>
        <w:t>روح روان نور دیده زیب بر و بر</w:t>
      </w:r>
    </w:p>
    <w:p>
      <w:pPr>
        <w:pStyle w:val="BookText"/>
        <w:rPr/>
      </w:pPr>
      <w:r>
        <w:rPr>
          <w:rFonts w:ascii="IRNazanin" w:hAnsi="IRNazanin" w:eastAsia="IRNazanin"/>
          <w:color w:val="111111"/>
          <w:sz w:val="28"/>
          <w:sz w:val="28"/>
          <w:szCs w:val="28"/>
          <w:rtl w:val="true"/>
          <w:lang w:bidi="fa-IR"/>
        </w:rPr>
        <w:t>تا زنهالی چنین چو مهر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رخ لب هست سر و نوگل بستان</w:t>
      </w:r>
    </w:p>
    <w:p>
      <w:pPr>
        <w:pStyle w:val="BookText"/>
        <w:rPr/>
      </w:pPr>
      <w:r>
        <w:rPr>
          <w:rFonts w:ascii="IRNazanin" w:hAnsi="IRNazanin" w:eastAsia="IRNazanin"/>
          <w:color w:val="111111"/>
          <w:sz w:val="28"/>
          <w:sz w:val="28"/>
          <w:szCs w:val="28"/>
          <w:rtl w:val="true"/>
          <w:lang w:bidi="fa-IR"/>
        </w:rPr>
        <w:t>دادنش از دست مشکل است نه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جدل کن مکن زیاده زهجران</w:t>
      </w:r>
    </w:p>
    <w:p>
      <w:pPr>
        <w:pStyle w:val="BookText"/>
        <w:rPr/>
      </w:pPr>
      <w:r>
        <w:rPr>
          <w:rFonts w:ascii="IRNazanin" w:hAnsi="IRNazanin" w:eastAsia="IRNazanin"/>
          <w:color w:val="111111"/>
          <w:sz w:val="28"/>
          <w:sz w:val="28"/>
          <w:szCs w:val="28"/>
          <w:rtl w:val="true"/>
          <w:lang w:bidi="fa-IR"/>
        </w:rPr>
        <w:t>داغ من و درد عمّه غصّه مادر</w:t>
      </w:r>
    </w:p>
    <w:p>
      <w:pPr>
        <w:pStyle w:val="BookText"/>
        <w:rPr/>
      </w:pPr>
      <w:r>
        <w:rPr>
          <w:rFonts w:ascii="IRNazanin" w:hAnsi="IRNazanin" w:eastAsia="IRNazanin"/>
          <w:color w:val="111111"/>
          <w:sz w:val="28"/>
          <w:sz w:val="28"/>
          <w:szCs w:val="28"/>
          <w:rtl w:val="true"/>
          <w:lang w:bidi="fa-IR"/>
        </w:rPr>
        <w:t>جان بمیدان شد و دوباره عیان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فتح بدر و غزوة خيبر</w:t>
      </w:r>
    </w:p>
    <w:p>
      <w:pPr>
        <w:pStyle w:val="BookText"/>
        <w:rPr/>
      </w:pPr>
      <w:r>
        <w:rPr>
          <w:rFonts w:ascii="IRNazanin" w:hAnsi="IRNazanin" w:eastAsia="IRNazanin"/>
          <w:color w:val="111111"/>
          <w:sz w:val="28"/>
          <w:sz w:val="28"/>
          <w:szCs w:val="28"/>
          <w:rtl w:val="true"/>
          <w:lang w:bidi="fa-IR"/>
        </w:rPr>
        <w:t>رخش چنان مرتضی زجای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شد از کشته پشته بسکه فرو ریخت</w:t>
      </w:r>
    </w:p>
    <w:p>
      <w:pPr>
        <w:pStyle w:val="BookText"/>
        <w:rPr/>
      </w:pPr>
      <w:r>
        <w:rPr>
          <w:rFonts w:ascii="IRNazanin" w:hAnsi="IRNazanin" w:eastAsia="IRNazanin"/>
          <w:color w:val="111111"/>
          <w:sz w:val="28"/>
          <w:sz w:val="28"/>
          <w:szCs w:val="28"/>
          <w:rtl w:val="true"/>
          <w:lang w:bidi="fa-IR"/>
        </w:rPr>
        <w:t>دست جدا مغز تفته پیکر بیسر</w:t>
      </w:r>
    </w:p>
    <w:p>
      <w:pPr>
        <w:pStyle w:val="BookText"/>
        <w:rPr/>
      </w:pPr>
      <w:r>
        <w:rPr>
          <w:rFonts w:ascii="IRNazanin" w:hAnsi="IRNazanin" w:eastAsia="IRNazanin"/>
          <w:color w:val="111111"/>
          <w:sz w:val="28"/>
          <w:sz w:val="28"/>
          <w:szCs w:val="28"/>
          <w:rtl w:val="true"/>
          <w:lang w:bidi="fa-IR"/>
        </w:rPr>
        <w:t>بسکه فکند آن نهان لجه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سر از جسم سرکشان دلیران</w:t>
      </w:r>
    </w:p>
    <w:p>
      <w:pPr>
        <w:pStyle w:val="BookText"/>
        <w:rPr/>
      </w:pPr>
      <w:r>
        <w:rPr>
          <w:rFonts w:ascii="IRNazanin" w:hAnsi="IRNazanin" w:eastAsia="IRNazanin"/>
          <w:color w:val="111111"/>
          <w:sz w:val="28"/>
          <w:sz w:val="28"/>
          <w:szCs w:val="28"/>
          <w:rtl w:val="true"/>
          <w:lang w:bidi="fa-IR"/>
        </w:rPr>
        <w:t>دشت شد از موج خون چه قلزم و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و تاریک و تنگ کرد به میدان</w:t>
      </w:r>
    </w:p>
    <w:p>
      <w:pPr>
        <w:pStyle w:val="BookText"/>
        <w:rPr/>
      </w:pPr>
      <w:r>
        <w:rPr>
          <w:rFonts w:ascii="IRNazanin" w:hAnsi="IRNazanin" w:eastAsia="IRNazanin"/>
          <w:color w:val="111111"/>
          <w:sz w:val="28"/>
          <w:sz w:val="28"/>
          <w:szCs w:val="28"/>
          <w:rtl w:val="true"/>
          <w:lang w:bidi="fa-IR"/>
        </w:rPr>
        <w:t>روی زمین پشت چرخ قرص مه و خور</w:t>
      </w:r>
    </w:p>
    <w:p>
      <w:pPr>
        <w:pStyle w:val="BookText"/>
        <w:rPr/>
      </w:pPr>
      <w:r>
        <w:rPr>
          <w:rFonts w:ascii="IRNazanin" w:hAnsi="IRNazanin" w:eastAsia="IRNazanin"/>
          <w:color w:val="111111"/>
          <w:sz w:val="28"/>
          <w:sz w:val="28"/>
          <w:szCs w:val="28"/>
          <w:rtl w:val="true"/>
          <w:lang w:bidi="fa-IR"/>
        </w:rPr>
        <w:t>چشم حسین زانطرف براه جوانش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چه گوهر زهر دو دیده روانش</w:t>
      </w:r>
    </w:p>
    <w:p>
      <w:pPr>
        <w:pStyle w:val="BookText"/>
        <w:rPr/>
      </w:pPr>
      <w:r>
        <w:rPr>
          <w:rFonts w:ascii="IRNazanin" w:hAnsi="IRNazanin" w:eastAsia="IRNazanin"/>
          <w:color w:val="111111"/>
          <w:sz w:val="28"/>
          <w:sz w:val="28"/>
          <w:szCs w:val="28"/>
          <w:rtl w:val="true"/>
          <w:lang w:bidi="fa-IR"/>
        </w:rPr>
        <w:t>خصم دنی ناگهان گرفت میانش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زدا بر بلا و ریخت بجانش</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و سنان تیز و نیزه ناوک و خنجر</w:t>
      </w:r>
    </w:p>
    <w:p>
      <w:pPr>
        <w:pStyle w:val="BookText"/>
        <w:rPr/>
      </w:pPr>
      <w:r>
        <w:rPr>
          <w:rFonts w:ascii="IRNazanin" w:hAnsi="IRNazanin" w:eastAsia="IRNazanin"/>
          <w:color w:val="111111"/>
          <w:sz w:val="28"/>
          <w:sz w:val="28"/>
          <w:szCs w:val="28"/>
          <w:rtl w:val="true"/>
          <w:lang w:bidi="fa-IR"/>
        </w:rPr>
        <w:t>چرخ بداندیش ترک مهر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کبری زجور کینه بپا کرد</w:t>
      </w:r>
    </w:p>
    <w:p>
      <w:pPr>
        <w:pStyle w:val="BookText"/>
        <w:rPr/>
      </w:pPr>
      <w:r>
        <w:rPr>
          <w:rFonts w:ascii="IRNazanin" w:hAnsi="IRNazanin" w:eastAsia="IRNazanin"/>
          <w:color w:val="111111"/>
          <w:sz w:val="28"/>
          <w:sz w:val="28"/>
          <w:szCs w:val="28"/>
          <w:rtl w:val="true"/>
          <w:lang w:bidi="fa-IR"/>
        </w:rPr>
        <w:t xml:space="preserve">منقذ بی دین عنان پاره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برآورد و حمله کرد و دو تا کرد</w:t>
      </w:r>
    </w:p>
    <w:p>
      <w:pPr>
        <w:pStyle w:val="BookText"/>
        <w:rPr/>
      </w:pPr>
      <w:r>
        <w:rPr>
          <w:rFonts w:ascii="IRNazanin" w:hAnsi="IRNazanin" w:eastAsia="IRNazanin"/>
          <w:color w:val="111111"/>
          <w:sz w:val="28"/>
          <w:sz w:val="28"/>
          <w:szCs w:val="28"/>
          <w:rtl w:val="true"/>
          <w:lang w:bidi="fa-IR"/>
        </w:rPr>
        <w:t>پشت حسین قد چرخ تارک اکبر</w:t>
      </w:r>
    </w:p>
    <w:p>
      <w:pPr>
        <w:pStyle w:val="BookText"/>
        <w:rPr/>
      </w:pPr>
      <w:r>
        <w:rPr>
          <w:rFonts w:ascii="IRNazanin" w:hAnsi="IRNazanin" w:eastAsia="IRNazanin"/>
          <w:color w:val="111111"/>
          <w:sz w:val="28"/>
          <w:sz w:val="28"/>
          <w:szCs w:val="28"/>
          <w:rtl w:val="true"/>
          <w:lang w:bidi="fa-IR"/>
        </w:rPr>
        <w:t>شد چه شفق پرزخون رخ مه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منکسف آمد بسان مهر درخشان</w:t>
      </w:r>
    </w:p>
    <w:p>
      <w:pPr>
        <w:pStyle w:val="BookText"/>
        <w:rPr/>
      </w:pPr>
      <w:r>
        <w:rPr>
          <w:rFonts w:ascii="IRNazanin" w:hAnsi="IRNazanin" w:eastAsia="IRNazanin"/>
          <w:color w:val="111111"/>
          <w:sz w:val="28"/>
          <w:sz w:val="28"/>
          <w:szCs w:val="28"/>
          <w:rtl w:val="true"/>
          <w:lang w:bidi="fa-IR"/>
        </w:rPr>
        <w:t>گشت چه نی در نوا زسینه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پدر مهربان بجانب میدان</w:t>
      </w:r>
    </w:p>
    <w:p>
      <w:pPr>
        <w:pStyle w:val="BookText"/>
        <w:rPr/>
      </w:pPr>
      <w:r>
        <w:rPr>
          <w:rFonts w:ascii="IRNazanin" w:hAnsi="IRNazanin" w:eastAsia="IRNazanin"/>
          <w:color w:val="111111"/>
          <w:sz w:val="28"/>
          <w:sz w:val="28"/>
          <w:szCs w:val="28"/>
          <w:rtl w:val="true"/>
          <w:lang w:bidi="fa-IR"/>
        </w:rPr>
        <w:t>ببگذر و غوغا ببین و معرکه بنگر</w:t>
      </w:r>
    </w:p>
    <w:p>
      <w:pPr>
        <w:pStyle w:val="BookText"/>
        <w:rPr/>
      </w:pPr>
      <w:r>
        <w:rPr>
          <w:rFonts w:ascii="IRNazanin" w:hAnsi="IRNazanin" w:eastAsia="IRNazanin"/>
          <w:color w:val="111111"/>
          <w:sz w:val="28"/>
          <w:sz w:val="28"/>
          <w:szCs w:val="28"/>
          <w:rtl w:val="true"/>
          <w:lang w:bidi="fa-IR"/>
        </w:rPr>
        <w:t>زود بیا و ببین که سرو روانت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جونت نه بلکه راحت جانت</w:t>
      </w:r>
    </w:p>
    <w:p>
      <w:pPr>
        <w:pStyle w:val="BookText"/>
        <w:rPr/>
      </w:pPr>
      <w:r>
        <w:rPr>
          <w:rFonts w:ascii="IRNazanin" w:hAnsi="IRNazanin" w:eastAsia="IRNazanin"/>
          <w:color w:val="111111"/>
          <w:sz w:val="28"/>
          <w:sz w:val="28"/>
          <w:szCs w:val="28"/>
          <w:rtl w:val="true"/>
          <w:lang w:bidi="fa-IR"/>
        </w:rPr>
        <w:t>آنکه لبش بود چشمه حیوانت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و دیدگان روح روانت</w:t>
      </w:r>
    </w:p>
    <w:p>
      <w:pPr>
        <w:pStyle w:val="BookText"/>
        <w:rPr/>
      </w:pPr>
      <w:r>
        <w:rPr>
          <w:rFonts w:ascii="IRNazanin" w:hAnsi="IRNazanin" w:eastAsia="IRNazanin"/>
          <w:color w:val="111111"/>
          <w:sz w:val="28"/>
          <w:sz w:val="28"/>
          <w:szCs w:val="28"/>
          <w:rtl w:val="true"/>
          <w:lang w:bidi="fa-IR"/>
        </w:rPr>
        <w:t>خورد ززین بر زمین زپشت تکاور</w:t>
      </w:r>
    </w:p>
    <w:p>
      <w:pPr>
        <w:pStyle w:val="BookText"/>
        <w:rPr/>
      </w:pPr>
      <w:r>
        <w:rPr>
          <w:rFonts w:ascii="IRNazanin" w:hAnsi="IRNazanin" w:eastAsia="IRNazanin"/>
          <w:color w:val="111111"/>
          <w:sz w:val="28"/>
          <w:sz w:val="28"/>
          <w:szCs w:val="28"/>
          <w:rtl w:val="true"/>
          <w:lang w:bidi="fa-IR"/>
        </w:rPr>
        <w:t>خسرو دین چون شنید ناله جانکاه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اکبر کشید از جگرش آه</w:t>
      </w:r>
    </w:p>
    <w:p>
      <w:pPr>
        <w:pStyle w:val="BookText"/>
        <w:rPr/>
      </w:pPr>
      <w:r>
        <w:rPr>
          <w:rFonts w:ascii="IRNazanin" w:hAnsi="IRNazanin" w:eastAsia="IRNazanin"/>
          <w:color w:val="111111"/>
          <w:sz w:val="28"/>
          <w:sz w:val="28"/>
          <w:szCs w:val="28"/>
          <w:rtl w:val="true"/>
          <w:lang w:bidi="fa-IR"/>
        </w:rPr>
        <w:t>تیر فغاش گذشت از سپر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بکف جست همچه باز بناگاه</w:t>
      </w:r>
    </w:p>
    <w:p>
      <w:pPr>
        <w:pStyle w:val="BookText"/>
        <w:rPr/>
      </w:pPr>
      <w:r>
        <w:rPr>
          <w:rFonts w:ascii="IRNazanin" w:hAnsi="IRNazanin" w:eastAsia="IRNazanin"/>
          <w:color w:val="111111"/>
          <w:sz w:val="28"/>
          <w:sz w:val="28"/>
          <w:szCs w:val="28"/>
          <w:rtl w:val="true"/>
          <w:lang w:bidi="fa-IR"/>
        </w:rPr>
        <w:t>یک تنه زد بر سپه چه حیدر صفدر</w:t>
      </w:r>
    </w:p>
    <w:p>
      <w:pPr>
        <w:pStyle w:val="BookText"/>
        <w:rPr/>
      </w:pPr>
      <w:r>
        <w:rPr>
          <w:rFonts w:ascii="IRNazanin" w:hAnsi="IRNazanin" w:eastAsia="IRNazanin"/>
          <w:color w:val="111111"/>
          <w:sz w:val="28"/>
          <w:sz w:val="28"/>
          <w:szCs w:val="28"/>
          <w:rtl w:val="true"/>
          <w:lang w:bidi="fa-IR"/>
        </w:rPr>
        <w:t>عشق جوانش بدشت کینه 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کج آئین دریغ راه بریدش</w:t>
      </w:r>
    </w:p>
    <w:p>
      <w:pPr>
        <w:pStyle w:val="BookText"/>
        <w:rPr/>
      </w:pPr>
      <w:r>
        <w:rPr>
          <w:rFonts w:ascii="IRNazanin" w:hAnsi="IRNazanin" w:eastAsia="IRNazanin"/>
          <w:color w:val="111111"/>
          <w:sz w:val="28"/>
          <w:sz w:val="28"/>
          <w:szCs w:val="28"/>
          <w:rtl w:val="true"/>
          <w:lang w:bidi="fa-IR"/>
        </w:rPr>
        <w:t>آگه گردید زقطع نخل امیدش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فتاده بخون جوان رشیدش</w:t>
      </w:r>
    </w:p>
    <w:p>
      <w:pPr>
        <w:pStyle w:val="BookText"/>
        <w:rPr/>
      </w:pPr>
      <w:r>
        <w:rPr>
          <w:rFonts w:ascii="IRNazanin" w:hAnsi="IRNazanin" w:eastAsia="IRNazanin"/>
          <w:color w:val="111111"/>
          <w:sz w:val="28"/>
          <w:sz w:val="28"/>
          <w:szCs w:val="28"/>
          <w:rtl w:val="true"/>
          <w:lang w:bidi="fa-IR"/>
        </w:rPr>
        <w:t>بال زنان پرفشان چه سمبل بیسر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زلبان جوان خویش همی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شنود حرفی از لبانش به بشنفت </w:t>
      </w:r>
      <w:bookmarkStart w:id="926" w:name="pg16085_239078"/>
    </w:p>
    <w:p>
      <w:pPr>
        <w:pStyle w:val="BookText"/>
        <w:rPr/>
      </w:pPr>
      <w:bookmarkEnd w:id="926"/>
      <w:r>
        <w:rPr>
          <w:rFonts w:ascii="IRNazanin" w:hAnsi="IRNazanin" w:eastAsia="IRNazanin"/>
          <w:color w:val="111111"/>
          <w:sz w:val="28"/>
          <w:sz w:val="28"/>
          <w:szCs w:val="28"/>
          <w:rtl w:val="true"/>
          <w:lang w:bidi="fa-IR"/>
        </w:rPr>
        <w:t>کوکب بختش بخاک تیره فرو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بخون دید روی و موی بخود گفت</w:t>
      </w:r>
    </w:p>
    <w:p>
      <w:pPr>
        <w:pStyle w:val="BookText"/>
        <w:rPr/>
      </w:pPr>
      <w:r>
        <w:rPr>
          <w:rFonts w:ascii="IRNazanin" w:hAnsi="IRNazanin" w:eastAsia="IRNazanin"/>
          <w:color w:val="111111"/>
          <w:sz w:val="28"/>
          <w:sz w:val="28"/>
          <w:szCs w:val="28"/>
          <w:rtl w:val="true"/>
          <w:lang w:bidi="fa-IR"/>
        </w:rPr>
        <w:t>بسته خضاب و بخواب رفته پیمبر</w:t>
      </w:r>
    </w:p>
    <w:p>
      <w:pPr>
        <w:pStyle w:val="BookText"/>
        <w:rPr/>
      </w:pPr>
      <w:r>
        <w:rPr>
          <w:rFonts w:ascii="IRNazanin" w:hAnsi="IRNazanin" w:eastAsia="IRNazanin"/>
          <w:color w:val="111111"/>
          <w:sz w:val="28"/>
          <w:sz w:val="28"/>
          <w:szCs w:val="28"/>
          <w:rtl w:val="true"/>
          <w:lang w:bidi="fa-IR"/>
        </w:rPr>
        <w:t>شد شه دین محو و ما بحسن و جمالش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حوادث بهم شکست دو بالش</w:t>
      </w:r>
    </w:p>
    <w:p>
      <w:pPr>
        <w:pStyle w:val="BookText"/>
        <w:rPr/>
      </w:pPr>
      <w:r>
        <w:rPr>
          <w:rFonts w:ascii="IRNazanin" w:hAnsi="IRNazanin" w:eastAsia="IRNazanin"/>
          <w:color w:val="111111"/>
          <w:sz w:val="28"/>
          <w:sz w:val="28"/>
          <w:szCs w:val="28"/>
          <w:rtl w:val="true"/>
          <w:lang w:bidi="fa-IR"/>
        </w:rPr>
        <w:t>ماند بدل حسرت جواب و سؤالش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چنان ناله ای که سوخت بحالش</w:t>
      </w:r>
    </w:p>
    <w:p>
      <w:pPr>
        <w:pStyle w:val="BookText"/>
        <w:rPr/>
      </w:pPr>
      <w:r>
        <w:rPr>
          <w:rFonts w:ascii="IRNazanin" w:hAnsi="IRNazanin" w:eastAsia="IRNazanin"/>
          <w:color w:val="111111"/>
          <w:sz w:val="28"/>
          <w:sz w:val="28"/>
          <w:szCs w:val="28"/>
          <w:rtl w:val="true"/>
          <w:lang w:bidi="fa-IR"/>
        </w:rPr>
        <w:t>ملک و ملک جنّ و انس کهتر و مهتر ، الخ</w:t>
      </w:r>
    </w:p>
    <w:p>
      <w:pPr>
        <w:pStyle w:val="Heading4"/>
        <w:numPr>
          <w:ilvl w:val="3"/>
          <w:numId w:val="1"/>
        </w:numPr>
        <w:rPr/>
      </w:pPr>
      <w:bookmarkStart w:id="927" w:name="__RefHeading___Toc504690_1280447820"/>
      <w:bookmarkStart w:id="928" w:name="_Toc348"/>
      <w:bookmarkEnd w:id="927"/>
      <w:r>
        <w:rPr>
          <w:rtl w:val="true"/>
        </w:rPr>
        <w:t>من قصيدة فاخرة لحجّة الإسلام الميرزا صادق آقا التبريزي</w:t>
      </w:r>
      <w:bookmarkEnd w:id="928"/>
    </w:p>
    <w:p>
      <w:pPr>
        <w:pStyle w:val="BookText"/>
        <w:rPr/>
      </w:pPr>
      <w:r>
        <w:rPr>
          <w:rFonts w:ascii="Amiri" w:hAnsi="Amiri" w:eastAsia="Amiri" w:cs="Amiri"/>
          <w:color w:val="111111"/>
          <w:sz w:val="28"/>
          <w:sz w:val="28"/>
          <w:szCs w:val="28"/>
          <w:rtl w:val="true"/>
          <w:lang w:bidi="ar-SA"/>
        </w:rPr>
        <w:t>أيا غافلاً والموت ليس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المنايا عنك ليس يحول</w:t>
      </w:r>
    </w:p>
    <w:p>
      <w:pPr>
        <w:pStyle w:val="BookText"/>
        <w:rPr/>
      </w:pPr>
      <w:r>
        <w:rPr>
          <w:rFonts w:ascii="Amiri" w:hAnsi="Amiri" w:eastAsia="Amiri" w:cs="Amiri"/>
          <w:color w:val="111111"/>
          <w:sz w:val="28"/>
          <w:sz w:val="28"/>
          <w:szCs w:val="28"/>
          <w:rtl w:val="true"/>
          <w:lang w:bidi="ar-SA"/>
        </w:rPr>
        <w:t>ومن شاهد الدنيا رآها مقيمة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ماتم منها في السماء عويل</w:t>
      </w:r>
    </w:p>
    <w:p>
      <w:pPr>
        <w:pStyle w:val="BookText"/>
        <w:rPr/>
      </w:pPr>
      <w:r>
        <w:rPr>
          <w:rFonts w:ascii="Amiri" w:hAnsi="Amiri" w:eastAsia="Amiri" w:cs="Amiri"/>
          <w:color w:val="111111"/>
          <w:sz w:val="28"/>
          <w:sz w:val="28"/>
          <w:szCs w:val="28"/>
          <w:rtl w:val="true"/>
          <w:lang w:bidi="ar-SA"/>
        </w:rPr>
        <w:t xml:space="preserve">كقتل عليّ بن الحسين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نعت الأطهرين شمول</w:t>
      </w:r>
    </w:p>
    <w:p>
      <w:pPr>
        <w:pStyle w:val="BookText"/>
        <w:rPr/>
      </w:pPr>
      <w:r>
        <w:rPr>
          <w:rFonts w:ascii="Amiri" w:hAnsi="Amiri" w:eastAsia="Amiri" w:cs="Amiri"/>
          <w:color w:val="111111"/>
          <w:sz w:val="28"/>
          <w:sz w:val="28"/>
          <w:szCs w:val="28"/>
          <w:rtl w:val="true"/>
          <w:lang w:bidi="ar-SA"/>
        </w:rPr>
        <w:t>بدا كوكباً من آية النور ساطعاً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ذُرى بيت النبوّة تعديل</w:t>
      </w:r>
    </w:p>
    <w:p>
      <w:pPr>
        <w:pStyle w:val="BookText"/>
        <w:rPr/>
      </w:pPr>
      <w:r>
        <w:rPr>
          <w:rFonts w:ascii="Amiri" w:hAnsi="Amiri" w:eastAsia="Amiri" w:cs="Amiri"/>
          <w:color w:val="111111"/>
          <w:sz w:val="28"/>
          <w:sz w:val="28"/>
          <w:szCs w:val="28"/>
          <w:rtl w:val="true"/>
          <w:lang w:bidi="ar-SA"/>
        </w:rPr>
        <w:t>منازل أبراج الإمامة مسراه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برج الإمامة تحويل</w:t>
      </w:r>
    </w:p>
    <w:p>
      <w:pPr>
        <w:pStyle w:val="BookText"/>
        <w:rPr/>
      </w:pPr>
      <w:r>
        <w:rPr>
          <w:rFonts w:ascii="Amiri" w:hAnsi="Amiri" w:eastAsia="Amiri" w:cs="Amiri"/>
          <w:color w:val="111111"/>
          <w:sz w:val="28"/>
          <w:sz w:val="28"/>
          <w:szCs w:val="28"/>
          <w:rtl w:val="true"/>
          <w:lang w:bidi="ar-SA"/>
        </w:rPr>
        <w:t>هو الكوكب الدرّي سيما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لمعت فانسدّ فيه الأقاويل</w:t>
      </w:r>
    </w:p>
    <w:p>
      <w:pPr>
        <w:pStyle w:val="BookText"/>
        <w:rPr/>
      </w:pPr>
      <w:r>
        <w:rPr>
          <w:rFonts w:ascii="IRNazanin" w:hAnsi="IRNazanin" w:eastAsia="IRNazanin"/>
          <w:color w:val="111111"/>
          <w:sz w:val="28"/>
          <w:sz w:val="28"/>
          <w:szCs w:val="28"/>
          <w:rtl w:val="true"/>
          <w:lang w:bidi="fa-IR"/>
        </w:rPr>
        <w:t>شبیه رسول الله خلقاً ومنطقاً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عليّ في الشجاعة تأويل</w:t>
      </w:r>
    </w:p>
    <w:p>
      <w:pPr>
        <w:pStyle w:val="BookText"/>
        <w:rPr/>
      </w:pPr>
      <w:r>
        <w:rPr>
          <w:rFonts w:ascii="Amiri" w:hAnsi="Amiri" w:eastAsia="Amiri" w:cs="Amiri"/>
          <w:color w:val="111111"/>
          <w:sz w:val="28"/>
          <w:sz w:val="28"/>
          <w:szCs w:val="28"/>
          <w:rtl w:val="true"/>
          <w:lang w:bidi="ar-SA"/>
        </w:rPr>
        <w:t>وشاهده يوم الطفوف الذي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المنايا في البسيط تجول</w:t>
      </w:r>
    </w:p>
    <w:p>
      <w:pPr>
        <w:pStyle w:val="BookText"/>
        <w:rPr/>
      </w:pPr>
      <w:r>
        <w:rPr>
          <w:rFonts w:ascii="Amiri" w:hAnsi="Amiri" w:eastAsia="Amiri" w:cs="Amiri"/>
          <w:color w:val="111111"/>
          <w:sz w:val="28"/>
          <w:sz w:val="28"/>
          <w:szCs w:val="28"/>
          <w:rtl w:val="true"/>
          <w:lang w:bidi="ar-SA"/>
        </w:rPr>
        <w:t>فقام يحامي عن أبيه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موقف قد حار فيه عقول</w:t>
      </w:r>
    </w:p>
    <w:p>
      <w:pPr>
        <w:pStyle w:val="BookText"/>
        <w:rPr/>
      </w:pPr>
      <w:r>
        <w:rPr>
          <w:rFonts w:ascii="Amiri" w:hAnsi="Amiri" w:eastAsia="Amiri" w:cs="Amiri"/>
          <w:color w:val="111111"/>
          <w:sz w:val="28"/>
          <w:sz w:val="28"/>
          <w:szCs w:val="28"/>
          <w:rtl w:val="true"/>
          <w:lang w:bidi="ar-SA"/>
        </w:rPr>
        <w:t>يخوض المنايا والمنايا تطيعه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مال العزم منه يميل</w:t>
      </w:r>
    </w:p>
    <w:p>
      <w:pPr>
        <w:pStyle w:val="BookText"/>
        <w:rPr/>
      </w:pPr>
      <w:r>
        <w:rPr>
          <w:rFonts w:ascii="Amiri" w:hAnsi="Amiri" w:eastAsia="Amiri" w:cs="Amiri"/>
          <w:color w:val="111111"/>
          <w:sz w:val="28"/>
          <w:sz w:val="28"/>
          <w:szCs w:val="28"/>
          <w:rtl w:val="true"/>
          <w:lang w:bidi="ar-SA"/>
        </w:rPr>
        <w:t>يبيد كليث داميات أظافره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ماضي الغرار صقيل</w:t>
      </w:r>
    </w:p>
    <w:p>
      <w:pPr>
        <w:pStyle w:val="BookText"/>
        <w:rPr/>
      </w:pPr>
      <w:r>
        <w:rPr>
          <w:rFonts w:ascii="Amiri" w:hAnsi="Amiri" w:eastAsia="Amiri" w:cs="Amiri"/>
          <w:color w:val="111111"/>
          <w:sz w:val="28"/>
          <w:sz w:val="28"/>
          <w:szCs w:val="28"/>
          <w:rtl w:val="true"/>
          <w:lang w:bidi="ar-SA"/>
        </w:rPr>
        <w:t>سقى غلّة السيف المهنّد وانثنى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ظمإ لم يرو منه غليل</w:t>
      </w:r>
    </w:p>
    <w:p>
      <w:pPr>
        <w:pStyle w:val="BookText"/>
        <w:rPr/>
      </w:pPr>
      <w:r>
        <w:rPr>
          <w:rFonts w:ascii="IRNazanin" w:hAnsi="IRNazanin" w:eastAsia="IRNazanin"/>
          <w:color w:val="111111"/>
          <w:sz w:val="28"/>
          <w:sz w:val="28"/>
          <w:szCs w:val="28"/>
          <w:rtl w:val="true"/>
          <w:lang w:bidi="fa-IR"/>
        </w:rPr>
        <w:t>یريد لقاءاً من أبيه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البقا من بعد ذاك قليل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لتوديع الإمام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لأعظم سرٍّ في اللقاء حمول </w:t>
      </w:r>
    </w:p>
    <w:p>
      <w:pPr>
        <w:pStyle w:val="BookText"/>
        <w:rPr/>
      </w:pPr>
      <w:r>
        <w:rPr>
          <w:rFonts w:ascii="Amiri" w:hAnsi="Amiri" w:eastAsia="Amiri" w:cs="Amiri"/>
          <w:color w:val="111111"/>
          <w:sz w:val="28"/>
          <w:sz w:val="28"/>
          <w:szCs w:val="28"/>
          <w:rtl w:val="true"/>
          <w:lang w:bidi="ar-SA"/>
        </w:rPr>
        <w:t>فقام إليه ابن النبي مبادراً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يأتي إليه رسول</w:t>
      </w:r>
    </w:p>
    <w:p>
      <w:pPr>
        <w:pStyle w:val="BookText"/>
        <w:rPr/>
      </w:pPr>
      <w:r>
        <w:rPr>
          <w:rFonts w:ascii="Amiri" w:hAnsi="Amiri" w:eastAsia="Amiri" w:cs="Amiri"/>
          <w:color w:val="111111"/>
          <w:sz w:val="28"/>
          <w:sz w:val="28"/>
          <w:szCs w:val="28"/>
          <w:rtl w:val="true"/>
          <w:lang w:bidi="ar-SA"/>
        </w:rPr>
        <w:t>ومن خلفه من فاطميّات 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على أقدامهنّ ذبول</w:t>
      </w:r>
    </w:p>
    <w:p>
      <w:pPr>
        <w:pStyle w:val="BookText"/>
        <w:rPr/>
      </w:pPr>
      <w:r>
        <w:rPr>
          <w:rFonts w:ascii="Amiri" w:hAnsi="Amiri" w:eastAsia="Amiri" w:cs="Amiri"/>
          <w:color w:val="111111"/>
          <w:sz w:val="28"/>
          <w:sz w:val="28"/>
          <w:szCs w:val="28"/>
          <w:rtl w:val="true"/>
          <w:lang w:bidi="ar-SA"/>
        </w:rPr>
        <w:t>مشين إليه صارخات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وأُخرى للقعود تميل</w:t>
      </w:r>
    </w:p>
    <w:p>
      <w:pPr>
        <w:pStyle w:val="BookText"/>
        <w:rPr/>
      </w:pPr>
      <w:r>
        <w:rPr>
          <w:rFonts w:ascii="Amiri" w:hAnsi="Amiri" w:eastAsia="Amiri" w:cs="Amiri"/>
          <w:color w:val="111111"/>
          <w:sz w:val="28"/>
          <w:sz w:val="28"/>
          <w:szCs w:val="28"/>
          <w:rtl w:val="true"/>
          <w:lang w:bidi="ar-SA"/>
        </w:rPr>
        <w:t>فعانقه والدمع ملأ جفونه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الدمع من عظم المصاب بديل</w:t>
      </w:r>
    </w:p>
    <w:p>
      <w:pPr>
        <w:pStyle w:val="BookText"/>
        <w:rPr/>
      </w:pPr>
      <w:r>
        <w:rPr>
          <w:rFonts w:ascii="Amiri" w:hAnsi="Amiri" w:eastAsia="Amiri" w:cs="Amiri"/>
          <w:color w:val="111111"/>
          <w:sz w:val="28"/>
          <w:sz w:val="28"/>
          <w:szCs w:val="28"/>
          <w:rtl w:val="true"/>
          <w:lang w:bidi="ar-SA"/>
        </w:rPr>
        <w:t>وقد غار عيناه لفرط ظمائه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القلب وقد والشفاه ذبول</w:t>
      </w:r>
    </w:p>
    <w:p>
      <w:pPr>
        <w:pStyle w:val="BookText"/>
        <w:rPr/>
      </w:pPr>
      <w:r>
        <w:rPr>
          <w:rFonts w:ascii="Amiri" w:hAnsi="Amiri" w:eastAsia="Amiri" w:cs="Amiri"/>
          <w:color w:val="111111"/>
          <w:sz w:val="28"/>
          <w:sz w:val="28"/>
          <w:szCs w:val="28"/>
          <w:rtl w:val="true"/>
          <w:lang w:bidi="ar-SA"/>
        </w:rPr>
        <w:t>فقال أبي روحي تطير من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من ثقل الحديد نحيل</w:t>
      </w:r>
    </w:p>
    <w:p>
      <w:pPr>
        <w:pStyle w:val="BookText"/>
        <w:rPr/>
      </w:pPr>
      <w:r>
        <w:rPr>
          <w:rFonts w:ascii="Amiri" w:hAnsi="Amiri" w:eastAsia="Amiri" w:cs="Amiri"/>
          <w:color w:val="111111"/>
          <w:sz w:val="28"/>
          <w:sz w:val="28"/>
          <w:szCs w:val="28"/>
          <w:rtl w:val="true"/>
          <w:lang w:bidi="ar-SA"/>
        </w:rPr>
        <w:t>فقال حسين والدموع بوادر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 للباكيات عويل</w:t>
      </w:r>
    </w:p>
    <w:p>
      <w:pPr>
        <w:pStyle w:val="BookText"/>
        <w:rPr/>
      </w:pPr>
      <w:r>
        <w:rPr>
          <w:rFonts w:ascii="Amiri" w:hAnsi="Amiri" w:eastAsia="Amiri" w:cs="Amiri"/>
          <w:color w:val="111111"/>
          <w:sz w:val="28"/>
          <w:sz w:val="28"/>
          <w:szCs w:val="28"/>
          <w:rtl w:val="true"/>
          <w:lang w:bidi="ar-SA"/>
        </w:rPr>
        <w:t>إذا لم تجد بُدّاً إلى ما ترومه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فصبرك يابن الأطيبين جميل</w:t>
      </w:r>
    </w:p>
    <w:p>
      <w:pPr>
        <w:pStyle w:val="BookText"/>
        <w:rPr/>
      </w:pPr>
      <w:r>
        <w:rPr>
          <w:rFonts w:ascii="Amiri" w:hAnsi="Amiri" w:eastAsia="Amiri" w:cs="Amiri"/>
          <w:color w:val="111111"/>
          <w:sz w:val="28"/>
          <w:sz w:val="28"/>
          <w:szCs w:val="28"/>
          <w:rtl w:val="true"/>
          <w:lang w:bidi="ar-SA"/>
        </w:rPr>
        <w:t>فعاد إليهم حاسراً عن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كحيدرة الكرار حين يصول</w:t>
      </w:r>
    </w:p>
    <w:p>
      <w:pPr>
        <w:pStyle w:val="BookText"/>
        <w:rPr/>
      </w:pPr>
      <w:r>
        <w:rPr>
          <w:rFonts w:ascii="Amiri" w:hAnsi="Amiri" w:eastAsia="Amiri" w:cs="Amiri"/>
          <w:color w:val="111111"/>
          <w:sz w:val="28"/>
          <w:sz w:val="28"/>
          <w:szCs w:val="28"/>
          <w:rtl w:val="true"/>
          <w:lang w:bidi="ar-SA"/>
        </w:rPr>
        <w:t>فأحمي وطيس الحرب يعسوب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يطالب بالثارات وهي طليل</w:t>
      </w:r>
    </w:p>
    <w:p>
      <w:pPr>
        <w:pStyle w:val="BookText"/>
        <w:rPr/>
      </w:pPr>
      <w:r>
        <w:rPr>
          <w:rFonts w:ascii="Amiri" w:hAnsi="Amiri" w:eastAsia="Amiri" w:cs="Amiri"/>
          <w:color w:val="111111"/>
          <w:sz w:val="28"/>
          <w:sz w:val="28"/>
          <w:szCs w:val="28"/>
          <w:rtl w:val="true"/>
          <w:lang w:bidi="ar-SA"/>
        </w:rPr>
        <w:t>له سطوات أدهش الكون 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جمع عنده لقليل</w:t>
      </w:r>
    </w:p>
    <w:p>
      <w:pPr>
        <w:pStyle w:val="BookText"/>
        <w:rPr/>
      </w:pPr>
      <w:r>
        <w:rPr>
          <w:rFonts w:ascii="Amiri" w:hAnsi="Amiri" w:eastAsia="Amiri" w:cs="Amiri"/>
          <w:color w:val="111111"/>
          <w:sz w:val="28"/>
          <w:sz w:val="28"/>
          <w:szCs w:val="28"/>
          <w:rtl w:val="true"/>
          <w:lang w:bidi="ar-SA"/>
        </w:rPr>
        <w:t>فنال بحدّ السيف ما هو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التقدير قام يحول</w:t>
      </w:r>
    </w:p>
    <w:p>
      <w:pPr>
        <w:pStyle w:val="BookText"/>
        <w:rPr/>
      </w:pPr>
      <w:r>
        <w:rPr>
          <w:rFonts w:ascii="Amiri" w:hAnsi="Amiri" w:eastAsia="Amiri" w:cs="Amiri"/>
          <w:color w:val="111111"/>
          <w:sz w:val="28"/>
          <w:sz w:val="28"/>
          <w:szCs w:val="28"/>
          <w:rtl w:val="true"/>
          <w:lang w:bidi="ar-SA"/>
        </w:rPr>
        <w:t>فساق إليه ضربة لابن 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غاله حين استجمّ خيول</w:t>
      </w:r>
    </w:p>
    <w:p>
      <w:pPr>
        <w:pStyle w:val="BookText"/>
        <w:rPr/>
      </w:pPr>
      <w:r>
        <w:rPr>
          <w:rFonts w:ascii="Amiri" w:hAnsi="Amiri" w:eastAsia="Amiri" w:cs="Amiri"/>
          <w:color w:val="111111"/>
          <w:sz w:val="28"/>
          <w:sz w:val="28"/>
          <w:szCs w:val="28"/>
          <w:rtl w:val="true"/>
          <w:lang w:bidi="ar-SA"/>
        </w:rPr>
        <w:t>كضربة ابن الملجم الشيخ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فللناس أشباه وللأمر تمثيل</w:t>
      </w:r>
    </w:p>
    <w:p>
      <w:pPr>
        <w:pStyle w:val="BookText"/>
        <w:rPr/>
      </w:pPr>
      <w:r>
        <w:rPr>
          <w:rFonts w:ascii="Amiri" w:hAnsi="Amiri" w:eastAsia="Amiri" w:cs="Amiri"/>
          <w:color w:val="111111"/>
          <w:sz w:val="28"/>
          <w:sz w:val="28"/>
          <w:szCs w:val="28"/>
          <w:rtl w:val="true"/>
          <w:lang w:bidi="ar-SA"/>
        </w:rPr>
        <w:t>فإن كان سيف البغي فلّق 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فحبوة جدّ حاز منه سليل</w:t>
      </w:r>
    </w:p>
    <w:p>
      <w:pPr>
        <w:pStyle w:val="BookText"/>
        <w:rPr/>
      </w:pPr>
      <w:r>
        <w:rPr>
          <w:rFonts w:ascii="Amiri" w:hAnsi="Amiri" w:eastAsia="Amiri" w:cs="Amiri"/>
          <w:color w:val="111111"/>
          <w:sz w:val="28"/>
          <w:sz w:val="28"/>
          <w:szCs w:val="28"/>
          <w:rtl w:val="true"/>
          <w:lang w:bidi="ar-SA"/>
        </w:rPr>
        <w:t>فعانق مهر كان راكب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وعانقه سيف العدى ونصول</w:t>
      </w:r>
    </w:p>
    <w:p>
      <w:pPr>
        <w:pStyle w:val="BookText"/>
        <w:rPr/>
      </w:pPr>
      <w:r>
        <w:rPr>
          <w:rFonts w:ascii="Amiri" w:hAnsi="Amiri" w:eastAsia="Amiri" w:cs="Amiri"/>
          <w:color w:val="111111"/>
          <w:sz w:val="28"/>
          <w:sz w:val="28"/>
          <w:szCs w:val="28"/>
          <w:rtl w:val="true"/>
          <w:lang w:bidi="ar-SA"/>
        </w:rPr>
        <w:t>فتنهشه حتّى تقطّع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بأسيافهم والنفس منه تسيل</w:t>
      </w:r>
    </w:p>
    <w:p>
      <w:pPr>
        <w:pStyle w:val="BookText"/>
        <w:rPr/>
      </w:pPr>
      <w:r>
        <w:rPr>
          <w:rFonts w:ascii="Amiri" w:hAnsi="Amiri" w:eastAsia="Amiri" w:cs="Amiri"/>
          <w:color w:val="111111"/>
          <w:sz w:val="28"/>
          <w:sz w:val="28"/>
          <w:szCs w:val="28"/>
          <w:rtl w:val="true"/>
          <w:lang w:bidi="ar-SA"/>
        </w:rPr>
        <w:t>وإذ بلغ الروح التراقي 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بتبشير حباه جليل</w:t>
      </w:r>
    </w:p>
    <w:p>
      <w:pPr>
        <w:pStyle w:val="BookText"/>
        <w:rPr/>
      </w:pPr>
      <w:r>
        <w:rPr>
          <w:rFonts w:ascii="Amiri" w:hAnsi="Amiri" w:eastAsia="Amiri" w:cs="Amiri"/>
          <w:color w:val="111111"/>
          <w:sz w:val="28"/>
          <w:sz w:val="28"/>
          <w:szCs w:val="28"/>
          <w:rtl w:val="true"/>
          <w:lang w:bidi="ar-SA"/>
        </w:rPr>
        <w:t>أبي إنّ جدّي قد سقاني بكأسه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بكفّيه لسقيك تنزيل</w:t>
      </w:r>
    </w:p>
    <w:p>
      <w:pPr>
        <w:pStyle w:val="BookText"/>
        <w:rPr/>
      </w:pPr>
      <w:r>
        <w:rPr>
          <w:rFonts w:ascii="Amiri" w:hAnsi="Amiri" w:eastAsia="Amiri" w:cs="Amiri"/>
          <w:color w:val="111111"/>
          <w:sz w:val="28"/>
          <w:sz w:val="28"/>
          <w:szCs w:val="28"/>
          <w:rtl w:val="true"/>
          <w:lang w:bidi="ar-SA"/>
        </w:rPr>
        <w:t>فقام إليه حجّة الله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إلى لقيا الممات عليل</w:t>
      </w:r>
    </w:p>
    <w:p>
      <w:pPr>
        <w:pStyle w:val="BookText"/>
        <w:rPr/>
      </w:pPr>
      <w:r>
        <w:rPr>
          <w:rFonts w:ascii="Amiri" w:hAnsi="Amiri" w:eastAsia="Amiri" w:cs="Amiri"/>
          <w:color w:val="111111"/>
          <w:sz w:val="28"/>
          <w:sz w:val="28"/>
          <w:szCs w:val="28"/>
          <w:rtl w:val="true"/>
          <w:lang w:bidi="ar-SA"/>
        </w:rPr>
        <w:t>فلمّا دنى منه تيقّن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 فيما لم ينله خليل</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على الدنيا بعدك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مثلول الجبين قتيل </w:t>
      </w:r>
      <w:bookmarkStart w:id="929" w:name="pg16085_239082"/>
    </w:p>
    <w:p>
      <w:pPr>
        <w:pStyle w:val="BookText"/>
        <w:rPr/>
      </w:pPr>
      <w:bookmarkEnd w:id="929"/>
      <w:r>
        <w:rPr>
          <w:rFonts w:ascii="Amiri" w:hAnsi="Amiri" w:eastAsia="Amiri" w:cs="Amiri"/>
          <w:color w:val="111111"/>
          <w:sz w:val="28"/>
          <w:sz w:val="28"/>
          <w:szCs w:val="28"/>
          <w:rtl w:val="true"/>
          <w:lang w:bidi="ar-SA"/>
        </w:rPr>
        <w:t>لقد غاب نجم من ذؤابة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طالع منها سواه عديل</w:t>
      </w:r>
      <w:r>
        <w:rPr>
          <w:rStyle w:val="FootnoteAnchor"/>
          <w:rtl w:val="true"/>
        </w:rPr>
        <w:footnoteReference w:id="475"/>
      </w:r>
    </w:p>
    <w:p>
      <w:pPr>
        <w:pStyle w:val="Heading4"/>
        <w:numPr>
          <w:ilvl w:val="3"/>
          <w:numId w:val="1"/>
        </w:numPr>
        <w:rPr/>
      </w:pPr>
      <w:bookmarkStart w:id="930" w:name="__RefHeading___Toc504692_1280447820"/>
      <w:bookmarkStart w:id="931" w:name="_Toc349"/>
      <w:bookmarkEnd w:id="930"/>
      <w:r>
        <w:rPr>
          <w:rtl w:val="true"/>
        </w:rPr>
        <w:t>من شعر الشيخ عبد الصمد إمام الجمعة</w:t>
      </w:r>
      <w:bookmarkEnd w:id="931"/>
    </w:p>
    <w:p>
      <w:pPr>
        <w:pStyle w:val="BookText"/>
        <w:rPr/>
      </w:pPr>
      <w:r>
        <w:rPr>
          <w:rFonts w:ascii="Amiri" w:hAnsi="Amiri" w:eastAsia="Amiri" w:cs="Amiri"/>
          <w:color w:val="111111"/>
          <w:sz w:val="28"/>
          <w:sz w:val="28"/>
          <w:szCs w:val="28"/>
          <w:rtl w:val="true"/>
          <w:lang w:bidi="ar-SA"/>
        </w:rPr>
        <w:t>كبر المصاب على النبيّ الأطهر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رزء بضعته عليّ الأكبر</w:t>
      </w:r>
    </w:p>
    <w:p>
      <w:pPr>
        <w:pStyle w:val="BookText"/>
        <w:rPr/>
      </w:pPr>
      <w:r>
        <w:rPr>
          <w:rFonts w:ascii="Amiri" w:hAnsi="Amiri" w:eastAsia="Amiri" w:cs="Amiri"/>
          <w:color w:val="111111"/>
          <w:sz w:val="28"/>
          <w:sz w:val="28"/>
          <w:szCs w:val="28"/>
          <w:rtl w:val="true"/>
          <w:lang w:bidi="ar-SA"/>
        </w:rPr>
        <w:t>الحيدريّ العرق شبه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وأخلاقاً وخلقة منظر</w:t>
      </w:r>
    </w:p>
    <w:p>
      <w:pPr>
        <w:pStyle w:val="BookText"/>
        <w:rPr/>
      </w:pPr>
      <w:r>
        <w:rPr>
          <w:rFonts w:ascii="Amiri" w:hAnsi="Amiri" w:eastAsia="Amiri" w:cs="Amiri"/>
          <w:color w:val="111111"/>
          <w:sz w:val="28"/>
          <w:sz w:val="28"/>
          <w:szCs w:val="28"/>
          <w:rtl w:val="true"/>
          <w:lang w:bidi="ar-SA"/>
        </w:rPr>
        <w:t>تحكي ذؤابته غياهب ديجر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وجبينه بلج الصباح المسفر</w:t>
      </w:r>
    </w:p>
    <w:p>
      <w:pPr>
        <w:pStyle w:val="BookText"/>
        <w:rPr/>
      </w:pPr>
      <w:r>
        <w:rPr>
          <w:rFonts w:ascii="IRNazanin" w:hAnsi="IRNazanin" w:eastAsia="IRNazanin"/>
          <w:color w:val="111111"/>
          <w:sz w:val="28"/>
          <w:sz w:val="28"/>
          <w:szCs w:val="28"/>
          <w:rtl w:val="true"/>
          <w:lang w:bidi="fa-IR"/>
        </w:rPr>
        <w:t>بسوی موارد من محامد لم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وبغير صفو للعلى لم يصدر</w:t>
      </w:r>
    </w:p>
    <w:p>
      <w:pPr>
        <w:pStyle w:val="BookText"/>
        <w:rPr/>
      </w:pPr>
      <w:r>
        <w:rPr>
          <w:rFonts w:ascii="Amiri" w:hAnsi="Amiri" w:eastAsia="Amiri" w:cs="Amiri"/>
          <w:color w:val="111111"/>
          <w:sz w:val="28"/>
          <w:sz w:val="28"/>
          <w:szCs w:val="28"/>
          <w:rtl w:val="true"/>
          <w:lang w:bidi="ar-SA"/>
        </w:rPr>
        <w:t>الله أكبر كم له من فتكة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ووقعة لم تنكر</w:t>
      </w:r>
    </w:p>
    <w:p>
      <w:pPr>
        <w:pStyle w:val="BookText"/>
        <w:rPr/>
      </w:pPr>
      <w:r>
        <w:rPr>
          <w:rFonts w:ascii="Amiri" w:hAnsi="Amiri" w:eastAsia="Amiri" w:cs="Amiri"/>
          <w:color w:val="111111"/>
          <w:sz w:val="28"/>
          <w:sz w:val="28"/>
          <w:szCs w:val="28"/>
          <w:rtl w:val="true"/>
          <w:lang w:bidi="ar-SA"/>
        </w:rPr>
        <w:t>أضحى يكرَهم بوجه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ويردي كلّ وغد مدبر</w:t>
      </w:r>
    </w:p>
    <w:p>
      <w:pPr>
        <w:pStyle w:val="BookText"/>
        <w:rPr/>
      </w:pPr>
      <w:r>
        <w:rPr>
          <w:rFonts w:ascii="Amiri" w:hAnsi="Amiri" w:eastAsia="Amiri" w:cs="Amiri"/>
          <w:color w:val="111111"/>
          <w:sz w:val="28"/>
          <w:sz w:val="28"/>
          <w:szCs w:val="28"/>
          <w:rtl w:val="true"/>
          <w:lang w:bidi="ar-SA"/>
        </w:rPr>
        <w:t>وغدا يفرّ القوم من حملاته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الثعالب من هصور قسور</w:t>
      </w:r>
    </w:p>
    <w:p>
      <w:pPr>
        <w:pStyle w:val="BookText"/>
        <w:rPr/>
      </w:pPr>
      <w:r>
        <w:rPr>
          <w:rFonts w:ascii="Amiri" w:hAnsi="Amiri" w:eastAsia="Amiri" w:cs="Amiri"/>
          <w:color w:val="111111"/>
          <w:sz w:val="28"/>
          <w:sz w:val="28"/>
          <w:szCs w:val="28"/>
          <w:rtl w:val="true"/>
          <w:lang w:bidi="ar-SA"/>
        </w:rPr>
        <w:t>فإذا أحاط عليه كلّ مكافح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 الفؤاد بأبيض أو أسمر</w:t>
      </w:r>
    </w:p>
    <w:p>
      <w:pPr>
        <w:pStyle w:val="BookText"/>
        <w:rPr/>
      </w:pPr>
      <w:r>
        <w:rPr>
          <w:rFonts w:ascii="Amiri" w:hAnsi="Amiri" w:eastAsia="Amiri" w:cs="Amiri"/>
          <w:color w:val="111111"/>
          <w:sz w:val="28"/>
          <w:sz w:val="28"/>
          <w:szCs w:val="28"/>
          <w:rtl w:val="true"/>
          <w:lang w:bidi="ar-SA"/>
        </w:rPr>
        <w:t>نبذوه من ظهر الجواد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يالهف منبوذ العرى لم يقبر</w:t>
      </w:r>
    </w:p>
    <w:p>
      <w:pPr>
        <w:pStyle w:val="BookText"/>
        <w:rPr/>
      </w:pPr>
      <w:r>
        <w:rPr>
          <w:rFonts w:ascii="Amiri" w:hAnsi="Amiri" w:eastAsia="Amiri" w:cs="Amiri"/>
          <w:color w:val="111111"/>
          <w:sz w:val="28"/>
          <w:sz w:val="28"/>
          <w:szCs w:val="28"/>
          <w:rtl w:val="true"/>
          <w:lang w:bidi="ar-SA"/>
        </w:rPr>
        <w:t>لم أنسه فوق الرمال مضرّجاً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يفوق شذاه نفح العنبر</w:t>
      </w:r>
    </w:p>
    <w:p>
      <w:pPr>
        <w:pStyle w:val="BookText"/>
        <w:rPr/>
      </w:pPr>
      <w:r>
        <w:rPr>
          <w:rFonts w:ascii="Amiri" w:hAnsi="Amiri" w:eastAsia="Amiri" w:cs="Amiri"/>
          <w:color w:val="111111"/>
          <w:sz w:val="28"/>
          <w:sz w:val="28"/>
          <w:szCs w:val="28"/>
          <w:rtl w:val="true"/>
          <w:lang w:bidi="ar-SA"/>
        </w:rPr>
        <w:t>وبنات أحمد محدقات 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كبنات نعش حول قطب الأخضر</w:t>
      </w:r>
    </w:p>
    <w:p>
      <w:pPr>
        <w:pStyle w:val="Heading4"/>
        <w:numPr>
          <w:ilvl w:val="3"/>
          <w:numId w:val="1"/>
        </w:numPr>
        <w:rPr/>
      </w:pPr>
      <w:bookmarkStart w:id="932" w:name="__RefHeading___Toc504694_1280447820"/>
      <w:bookmarkStart w:id="933" w:name="_Toc350"/>
      <w:bookmarkEnd w:id="932"/>
      <w:r>
        <w:rPr>
          <w:rtl w:val="true"/>
        </w:rPr>
        <w:t>للخطيب الشهير محمد علي اليعقوبي النجفي</w:t>
      </w:r>
      <w:bookmarkEnd w:id="933"/>
    </w:p>
    <w:p>
      <w:pPr>
        <w:pStyle w:val="BookText"/>
        <w:rPr/>
      </w:pPr>
      <w:r>
        <w:rPr>
          <w:rFonts w:ascii="Amiri" w:hAnsi="Amiri" w:eastAsia="Amiri" w:cs="Amiri"/>
          <w:color w:val="111111"/>
          <w:sz w:val="28"/>
          <w:sz w:val="28"/>
          <w:szCs w:val="28"/>
          <w:rtl w:val="true"/>
          <w:lang w:bidi="ar-SA"/>
        </w:rPr>
        <w:t xml:space="preserve">ذكرها في الذخائر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لمن صرف القضا طوع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شاء صرف الدهر فيهم تصرّفا</w:t>
      </w:r>
    </w:p>
    <w:p>
      <w:pPr>
        <w:pStyle w:val="BookText"/>
        <w:rPr/>
      </w:pPr>
      <w:r>
        <w:rPr>
          <w:rFonts w:ascii="Amiri" w:hAnsi="Amiri" w:eastAsia="Amiri" w:cs="Amiri"/>
          <w:color w:val="111111"/>
          <w:sz w:val="28"/>
          <w:sz w:val="28"/>
          <w:szCs w:val="28"/>
          <w:rtl w:val="true"/>
          <w:lang w:bidi="ar-SA"/>
        </w:rPr>
        <w:t>لقد آنسوا وادي الطفوف وأوحشوا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لطيبة ربعاً للندى بعدهم عفا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 منهم في كربلا قمر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كواكب تمحو غيهب الشرك مسدفا </w:t>
      </w:r>
      <w:bookmarkStart w:id="934" w:name="pg16085_239084"/>
    </w:p>
    <w:p>
      <w:pPr>
        <w:pStyle w:val="BookText"/>
        <w:rPr/>
      </w:pPr>
      <w:bookmarkEnd w:id="934"/>
      <w:r>
        <w:rPr>
          <w:rFonts w:ascii="IRNazanin" w:hAnsi="IRNazanin" w:eastAsia="IRNazanin"/>
          <w:color w:val="111111"/>
          <w:sz w:val="28"/>
          <w:sz w:val="28"/>
          <w:szCs w:val="28"/>
          <w:rtl w:val="true"/>
          <w:lang w:bidi="fa-IR"/>
        </w:rPr>
        <w:t>لهم موقف بالطفّ لم تُرَ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مثله أو بعده قطّ موقفا</w:t>
      </w:r>
    </w:p>
    <w:p>
      <w:pPr>
        <w:pStyle w:val="BookText"/>
        <w:rPr/>
      </w:pPr>
      <w:r>
        <w:rPr>
          <w:rFonts w:ascii="Amiri" w:hAnsi="Amiri" w:eastAsia="Amiri" w:cs="Amiri"/>
          <w:color w:val="111111"/>
          <w:sz w:val="28"/>
          <w:sz w:val="28"/>
          <w:szCs w:val="28"/>
          <w:rtl w:val="true"/>
          <w:lang w:bidi="ar-SA"/>
        </w:rPr>
        <w:t>غداة ابن بنت الوحي جاء 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بذلها قد عاهد الله بالوفا</w:t>
      </w:r>
    </w:p>
    <w:p>
      <w:pPr>
        <w:pStyle w:val="BookText"/>
        <w:rPr/>
      </w:pPr>
      <w:r>
        <w:rPr>
          <w:rFonts w:ascii="IRNazanin" w:hAnsi="IRNazanin" w:eastAsia="IRNazanin"/>
          <w:color w:val="111111"/>
          <w:sz w:val="28"/>
          <w:sz w:val="28"/>
          <w:szCs w:val="28"/>
          <w:rtl w:val="true"/>
          <w:lang w:bidi="fa-IR"/>
        </w:rPr>
        <w:t>وأوّل فاد نفسه للهدى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نفس ما أعزّ وأشرفا</w:t>
      </w:r>
    </w:p>
    <w:p>
      <w:pPr>
        <w:pStyle w:val="BookText"/>
        <w:rPr/>
      </w:pPr>
      <w:r>
        <w:rPr>
          <w:rFonts w:ascii="Amiri" w:hAnsi="Amiri" w:eastAsia="Amiri" w:cs="Amiri"/>
          <w:color w:val="111111"/>
          <w:sz w:val="28"/>
          <w:sz w:val="28"/>
          <w:szCs w:val="28"/>
          <w:rtl w:val="true"/>
          <w:lang w:bidi="ar-SA"/>
        </w:rPr>
        <w:t>شبيه رسول الله خلقاً ومنطقاً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وخُلقاً يروق الناظر المتشوّفا</w:t>
      </w:r>
    </w:p>
    <w:p>
      <w:pPr>
        <w:pStyle w:val="BookText"/>
        <w:rPr/>
      </w:pPr>
      <w:r>
        <w:rPr>
          <w:rFonts w:ascii="Amiri" w:hAnsi="Amiri" w:eastAsia="Amiri" w:cs="Amiri"/>
          <w:color w:val="111111"/>
          <w:sz w:val="28"/>
          <w:sz w:val="28"/>
          <w:szCs w:val="28"/>
          <w:rtl w:val="true"/>
          <w:lang w:bidi="ar-SA"/>
        </w:rPr>
        <w:t>رأى القوم منه في الوغى بأس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تلق مأوى للفرار ومألفا</w:t>
      </w:r>
    </w:p>
    <w:p>
      <w:pPr>
        <w:pStyle w:val="BookText"/>
        <w:rPr/>
      </w:pPr>
      <w:r>
        <w:rPr>
          <w:rFonts w:ascii="Amiri" w:hAnsi="Amiri" w:eastAsia="Amiri" w:cs="Amiri"/>
          <w:color w:val="111111"/>
          <w:sz w:val="28"/>
          <w:sz w:val="28"/>
          <w:szCs w:val="28"/>
          <w:rtl w:val="true"/>
          <w:lang w:bidi="ar-SA"/>
        </w:rPr>
        <w:t>يكرّ عليهم عن صفيحة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بامضى من الهنديّ حدّاً وأرهفا</w:t>
      </w:r>
    </w:p>
    <w:p>
      <w:pPr>
        <w:pStyle w:val="BookText"/>
        <w:rPr/>
      </w:pPr>
      <w:r>
        <w:rPr>
          <w:rFonts w:ascii="Amiri" w:hAnsi="Amiri" w:eastAsia="Amiri" w:cs="Amiri"/>
          <w:color w:val="111111"/>
          <w:sz w:val="28"/>
          <w:sz w:val="28"/>
          <w:szCs w:val="28"/>
          <w:rtl w:val="true"/>
          <w:lang w:bidi="ar-SA"/>
        </w:rPr>
        <w:t>فآب وقد أورى الأوام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وأجهده ثقل الحديد وأضعفا</w:t>
      </w:r>
    </w:p>
    <w:p>
      <w:pPr>
        <w:pStyle w:val="BookText"/>
        <w:rPr/>
      </w:pPr>
      <w:r>
        <w:rPr>
          <w:rFonts w:ascii="Amiri" w:hAnsi="Amiri" w:eastAsia="Amiri" w:cs="Amiri"/>
          <w:color w:val="111111"/>
          <w:sz w:val="28"/>
          <w:sz w:val="28"/>
          <w:szCs w:val="28"/>
          <w:rtl w:val="true"/>
          <w:lang w:bidi="ar-SA"/>
        </w:rPr>
        <w:t>ينادي أباه هل سبيل 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حشاً يذكو صدّى وتلهفا</w:t>
      </w:r>
    </w:p>
    <w:p>
      <w:pPr>
        <w:pStyle w:val="BookText"/>
        <w:rPr/>
      </w:pPr>
      <w:r>
        <w:rPr>
          <w:rFonts w:ascii="Amiri" w:hAnsi="Amiri" w:eastAsia="Amiri" w:cs="Amiri"/>
          <w:color w:val="111111"/>
          <w:sz w:val="28"/>
          <w:sz w:val="28"/>
          <w:szCs w:val="28"/>
          <w:rtl w:val="true"/>
          <w:lang w:bidi="ar-SA"/>
        </w:rPr>
        <w:t>فعاد فما بلّ المعين غليله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طاب للورّاد يوماً ولا صفا</w:t>
      </w:r>
    </w:p>
    <w:p>
      <w:pPr>
        <w:pStyle w:val="BookText"/>
        <w:rPr/>
      </w:pPr>
      <w:r>
        <w:rPr>
          <w:rFonts w:ascii="Amiri" w:hAnsi="Amiri" w:eastAsia="Amiri" w:cs="Amiri"/>
          <w:color w:val="111111"/>
          <w:sz w:val="28"/>
          <w:sz w:val="28"/>
          <w:szCs w:val="28"/>
          <w:rtl w:val="true"/>
          <w:lang w:bidi="ar-SA"/>
        </w:rPr>
        <w:t>إذا لم يذق من بارد الماء رشفة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كوثر الخلد ارتوى وترشّفا</w:t>
      </w:r>
    </w:p>
    <w:p>
      <w:pPr>
        <w:pStyle w:val="BookText"/>
        <w:rPr/>
      </w:pPr>
      <w:r>
        <w:rPr>
          <w:rFonts w:ascii="IRNazanin" w:hAnsi="IRNazanin" w:eastAsia="IRNazanin"/>
          <w:color w:val="111111"/>
          <w:sz w:val="28"/>
          <w:sz w:val="28"/>
          <w:szCs w:val="28"/>
          <w:rtl w:val="true"/>
          <w:lang w:bidi="fa-IR"/>
        </w:rPr>
        <w:t xml:space="preserve">ولمّا انثنى نحو الوغى شبّ نارها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من جمع العدى ما تألّفا</w:t>
      </w:r>
    </w:p>
    <w:p>
      <w:pPr>
        <w:pStyle w:val="BookText"/>
        <w:rPr/>
      </w:pPr>
      <w:r>
        <w:rPr>
          <w:rFonts w:ascii="Amiri" w:hAnsi="Amiri" w:eastAsia="Amiri" w:cs="Amiri"/>
          <w:color w:val="111111"/>
          <w:sz w:val="28"/>
          <w:sz w:val="28"/>
          <w:szCs w:val="28"/>
          <w:rtl w:val="true"/>
          <w:lang w:bidi="ar-SA"/>
        </w:rPr>
        <w:t>بحيث المواضي قد يكّهم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قراعاً وخطّيّ الوشيج تقصّفا</w:t>
      </w:r>
    </w:p>
    <w:p>
      <w:pPr>
        <w:pStyle w:val="BookText"/>
        <w:rPr/>
      </w:pPr>
      <w:r>
        <w:rPr>
          <w:rFonts w:ascii="Amiri" w:hAnsi="Amiri" w:eastAsia="Amiri" w:cs="Amiri"/>
          <w:color w:val="111111"/>
          <w:sz w:val="28"/>
          <w:sz w:val="28"/>
          <w:szCs w:val="28"/>
          <w:rtl w:val="true"/>
          <w:lang w:bidi="ar-SA"/>
        </w:rPr>
        <w:t>إلى أن هوى تحت العجاج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تراءى للنواظر واختفى</w:t>
      </w:r>
    </w:p>
    <w:p>
      <w:pPr>
        <w:pStyle w:val="BookText"/>
        <w:rPr/>
      </w:pPr>
      <w:r>
        <w:rPr>
          <w:rFonts w:ascii="Amiri" w:hAnsi="Amiri" w:eastAsia="Amiri" w:cs="Amiri"/>
          <w:color w:val="111111"/>
          <w:sz w:val="28"/>
          <w:sz w:val="28"/>
          <w:szCs w:val="28"/>
          <w:rtl w:val="true"/>
          <w:lang w:bidi="ar-SA"/>
        </w:rPr>
        <w:t>درى مرهف العبديّ مذ فلّ 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شاه فل للدين مرهفا</w:t>
      </w:r>
    </w:p>
    <w:p>
      <w:pPr>
        <w:pStyle w:val="BookText"/>
        <w:rPr/>
      </w:pPr>
      <w:r>
        <w:rPr>
          <w:rFonts w:ascii="Amiri" w:hAnsi="Amiri" w:eastAsia="Amiri" w:cs="Amiri"/>
          <w:color w:val="111111"/>
          <w:sz w:val="28"/>
          <w:sz w:val="28"/>
          <w:szCs w:val="28"/>
          <w:rtl w:val="true"/>
          <w:lang w:bidi="ar-SA"/>
        </w:rPr>
        <w:t>رآه أبوه والعوالي تناهبت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 وأهوت فوقه البيض عُكّفا</w:t>
      </w:r>
    </w:p>
    <w:p>
      <w:pPr>
        <w:pStyle w:val="BookText"/>
        <w:rPr/>
      </w:pPr>
      <w:r>
        <w:rPr>
          <w:rFonts w:ascii="Amiri" w:hAnsi="Amiri" w:eastAsia="Amiri" w:cs="Amiri"/>
          <w:color w:val="111111"/>
          <w:sz w:val="28"/>
          <w:sz w:val="28"/>
          <w:szCs w:val="28"/>
          <w:rtl w:val="true"/>
          <w:lang w:bidi="ar-SA"/>
        </w:rPr>
        <w:t>بكاه وناداه بصوت لو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وعته الصفا من شجوه صدع الصفا</w:t>
      </w:r>
    </w:p>
    <w:p>
      <w:pPr>
        <w:pStyle w:val="BookText"/>
        <w:rPr/>
      </w:pPr>
      <w:r>
        <w:rPr>
          <w:rFonts w:ascii="Amiri" w:hAnsi="Amiri" w:eastAsia="Amiri" w:cs="Amiri"/>
          <w:color w:val="111111"/>
          <w:sz w:val="28"/>
          <w:sz w:val="28"/>
          <w:szCs w:val="28"/>
          <w:rtl w:val="true"/>
          <w:lang w:bidi="ar-SA"/>
        </w:rPr>
        <w:t>ويا زهرة ما خلت قبل اقتطافها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المنايا أن تنال وتقطفا</w:t>
      </w:r>
    </w:p>
    <w:p>
      <w:pPr>
        <w:pStyle w:val="BookText"/>
        <w:rPr/>
      </w:pPr>
      <w:r>
        <w:rPr>
          <w:rFonts w:ascii="Amiri" w:hAnsi="Amiri" w:eastAsia="Amiri" w:cs="Amiri"/>
          <w:color w:val="111111"/>
          <w:sz w:val="28"/>
          <w:sz w:val="28"/>
          <w:szCs w:val="28"/>
          <w:rtl w:val="true"/>
          <w:lang w:bidi="ar-SA"/>
        </w:rPr>
        <w:t>لقد حالت الأيّام بعدك واكتست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 فعلى الأيّام من بعدك العفا</w:t>
      </w:r>
    </w:p>
    <w:p>
      <w:pPr>
        <w:pStyle w:val="Heading4"/>
        <w:numPr>
          <w:ilvl w:val="3"/>
          <w:numId w:val="1"/>
        </w:numPr>
        <w:rPr/>
      </w:pPr>
      <w:bookmarkStart w:id="935" w:name="__RefHeading___Toc504696_1280447820"/>
      <w:bookmarkStart w:id="936" w:name="_Toc351"/>
      <w:bookmarkEnd w:id="935"/>
      <w:r>
        <w:rPr>
          <w:rtl w:val="true"/>
        </w:rPr>
        <w:t>انتخبناه من مرثيّة أبي الحسن التهامي</w:t>
      </w:r>
      <w:bookmarkEnd w:id="936"/>
    </w:p>
    <w:p>
      <w:pPr>
        <w:pStyle w:val="BookText"/>
        <w:rPr/>
      </w:pPr>
      <w:r>
        <w:rPr>
          <w:rFonts w:ascii="Amiri" w:hAnsi="Amiri" w:eastAsia="Amiri" w:cs="Amiri"/>
          <w:color w:val="111111"/>
          <w:sz w:val="28"/>
          <w:sz w:val="28"/>
          <w:szCs w:val="28"/>
          <w:rtl w:val="true"/>
          <w:lang w:bidi="ar-SA"/>
        </w:rPr>
        <w:t>حكم المنيّة في البريّة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الدنيا بدار قرار</w:t>
      </w:r>
    </w:p>
    <w:p>
      <w:pPr>
        <w:pStyle w:val="BookText"/>
        <w:rPr/>
      </w:pPr>
      <w:r>
        <w:rPr>
          <w:rFonts w:ascii="Amiri" w:hAnsi="Amiri" w:eastAsia="Amiri" w:cs="Amiri"/>
          <w:color w:val="111111"/>
          <w:sz w:val="28"/>
          <w:sz w:val="28"/>
          <w:szCs w:val="28"/>
          <w:rtl w:val="true"/>
          <w:lang w:bidi="ar-SA"/>
        </w:rPr>
        <w:t>والعيش نوّم والمنيّة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 بينهما خيال سار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إن رضيت بذلك أو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منقادة بأزمّة الأقدار </w:t>
      </w:r>
      <w:bookmarkStart w:id="937" w:name="pg16085_239086"/>
    </w:p>
    <w:p>
      <w:pPr>
        <w:pStyle w:val="BookText"/>
        <w:rPr/>
      </w:pPr>
      <w:bookmarkEnd w:id="937"/>
      <w:r>
        <w:rPr>
          <w:rFonts w:ascii="Amiri" w:hAnsi="Amiri" w:eastAsia="Amiri" w:cs="Amiri"/>
          <w:color w:val="111111"/>
          <w:sz w:val="28"/>
          <w:sz w:val="28"/>
          <w:szCs w:val="28"/>
          <w:rtl w:val="true"/>
          <w:lang w:bidi="ar-SA"/>
        </w:rPr>
        <w:t>فاقضوا زمانكم عجالاً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أعماركم سفر من الأسفار</w:t>
      </w:r>
    </w:p>
    <w:p>
      <w:pPr>
        <w:pStyle w:val="BookText"/>
        <w:rPr/>
      </w:pPr>
      <w:r>
        <w:rPr>
          <w:rFonts w:ascii="Amiri" w:hAnsi="Amiri" w:eastAsia="Amiri" w:cs="Amiri"/>
          <w:color w:val="111111"/>
          <w:sz w:val="28"/>
          <w:sz w:val="28"/>
          <w:szCs w:val="28"/>
          <w:rtl w:val="true"/>
          <w:lang w:bidi="ar-SA"/>
        </w:rPr>
        <w:t>يا كوكباً ما كان أقصر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تكون كواكب الأسحار</w:t>
      </w:r>
    </w:p>
    <w:p>
      <w:pPr>
        <w:pStyle w:val="BookText"/>
        <w:rPr/>
      </w:pPr>
      <w:r>
        <w:rPr>
          <w:rFonts w:ascii="Amiri" w:hAnsi="Amiri" w:eastAsia="Amiri" w:cs="Amiri"/>
          <w:color w:val="111111"/>
          <w:sz w:val="28"/>
          <w:sz w:val="28"/>
          <w:szCs w:val="28"/>
          <w:rtl w:val="true"/>
          <w:lang w:bidi="ar-SA"/>
        </w:rPr>
        <w:t>وهلال أيّام بدى لم يستدر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ولم يمهل لوقت سرار</w:t>
      </w:r>
    </w:p>
    <w:p>
      <w:pPr>
        <w:pStyle w:val="BookText"/>
        <w:rPr/>
      </w:pPr>
      <w:r>
        <w:rPr>
          <w:rFonts w:ascii="Amiri" w:hAnsi="Amiri" w:eastAsia="Amiri" w:cs="Amiri"/>
          <w:color w:val="111111"/>
          <w:sz w:val="28"/>
          <w:sz w:val="28"/>
          <w:szCs w:val="28"/>
          <w:rtl w:val="true"/>
          <w:lang w:bidi="ar-SA"/>
        </w:rPr>
        <w:t>عجل الخسوف إليه قبل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 قبل مظنّة الإبدار</w:t>
      </w:r>
    </w:p>
    <w:p>
      <w:pPr>
        <w:pStyle w:val="BookText"/>
        <w:rPr/>
      </w:pPr>
      <w:r>
        <w:rPr>
          <w:rFonts w:ascii="Amiri" w:hAnsi="Amiri" w:eastAsia="Amiri" w:cs="Amiri"/>
          <w:color w:val="111111"/>
          <w:sz w:val="28"/>
          <w:sz w:val="28"/>
          <w:szCs w:val="28"/>
          <w:rtl w:val="true"/>
          <w:lang w:bidi="ar-SA"/>
        </w:rPr>
        <w:t>أن يحتقر صغراً فربّ مفخّم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ضئيل الشخص للنظّار</w:t>
      </w:r>
    </w:p>
    <w:p>
      <w:pPr>
        <w:pStyle w:val="BookText"/>
        <w:rPr/>
      </w:pPr>
      <w:r>
        <w:rPr>
          <w:rFonts w:ascii="Amiri" w:hAnsi="Amiri" w:eastAsia="Amiri" w:cs="Amiri"/>
          <w:color w:val="111111"/>
          <w:sz w:val="28"/>
          <w:sz w:val="28"/>
          <w:szCs w:val="28"/>
          <w:rtl w:val="true"/>
          <w:lang w:bidi="ar-SA"/>
        </w:rPr>
        <w:t>إن الكواكب في محلّ 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صغاراً وهي غير صغار</w:t>
      </w:r>
    </w:p>
    <w:p>
      <w:pPr>
        <w:pStyle w:val="BookText"/>
        <w:rPr/>
      </w:pPr>
      <w:r>
        <w:rPr>
          <w:rFonts w:ascii="Amiri" w:hAnsi="Amiri" w:eastAsia="Amiri" w:cs="Amiri"/>
          <w:color w:val="111111"/>
          <w:sz w:val="28"/>
          <w:sz w:val="28"/>
          <w:szCs w:val="28"/>
          <w:rtl w:val="true"/>
          <w:lang w:bidi="ar-SA"/>
        </w:rPr>
        <w:t>فكأن قلبي قبره وكأنّه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 سرّ من الأسرار</w:t>
      </w:r>
    </w:p>
    <w:p>
      <w:pPr>
        <w:pStyle w:val="BookText"/>
        <w:rPr/>
      </w:pPr>
      <w:r>
        <w:rPr>
          <w:rFonts w:ascii="Amiri" w:hAnsi="Amiri" w:eastAsia="Amiri" w:cs="Amiri"/>
          <w:color w:val="111111"/>
          <w:sz w:val="28"/>
          <w:sz w:val="28"/>
          <w:szCs w:val="28"/>
          <w:rtl w:val="true"/>
          <w:lang w:bidi="ar-SA"/>
        </w:rPr>
        <w:t>أبكيه ثمّ أقول معتذراً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حين تركت الأم دار</w:t>
      </w:r>
    </w:p>
    <w:p>
      <w:pPr>
        <w:pStyle w:val="BookText"/>
        <w:rPr/>
      </w:pPr>
      <w:r>
        <w:rPr>
          <w:rFonts w:ascii="Amiri" w:hAnsi="Amiri" w:eastAsia="Amiri" w:cs="Amiri"/>
          <w:color w:val="111111"/>
          <w:sz w:val="28"/>
          <w:sz w:val="28"/>
          <w:szCs w:val="28"/>
          <w:rtl w:val="true"/>
          <w:lang w:bidi="ar-SA"/>
        </w:rPr>
        <w:t>جاورتُ أعدائي وجاورَ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جواره وجواري</w:t>
      </w:r>
    </w:p>
    <w:p>
      <w:pPr>
        <w:pStyle w:val="BookText"/>
        <w:rPr/>
      </w:pPr>
      <w:r>
        <w:rPr>
          <w:rFonts w:ascii="Amiri" w:hAnsi="Amiri" w:eastAsia="Amiri" w:cs="Amiri"/>
          <w:color w:val="111111"/>
          <w:sz w:val="28"/>
          <w:sz w:val="28"/>
          <w:szCs w:val="28"/>
          <w:rtl w:val="true"/>
          <w:lang w:bidi="ar-SA"/>
        </w:rPr>
        <w:t>فالشرق نحو الغرب أبعد 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بعد هذي الخمسة الأشبار</w:t>
      </w:r>
    </w:p>
    <w:p>
      <w:pPr>
        <w:pStyle w:val="BookText"/>
        <w:rPr/>
      </w:pPr>
      <w:r>
        <w:rPr>
          <w:rFonts w:ascii="Amiri" w:hAnsi="Amiri" w:eastAsia="Amiri" w:cs="Amiri"/>
          <w:color w:val="111111"/>
          <w:sz w:val="28"/>
          <w:sz w:val="28"/>
          <w:szCs w:val="28"/>
          <w:rtl w:val="true"/>
          <w:lang w:bidi="ar-SA"/>
        </w:rPr>
        <w:t>هيهات قد علقتك أشراك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 عمرك قاطع الأعمار</w:t>
      </w:r>
    </w:p>
    <w:p>
      <w:pPr>
        <w:pStyle w:val="BookText"/>
        <w:rPr/>
      </w:pPr>
      <w:r>
        <w:rPr>
          <w:rFonts w:ascii="Amiri" w:hAnsi="Amiri" w:eastAsia="Amiri" w:cs="Amiri"/>
          <w:color w:val="111111"/>
          <w:sz w:val="28"/>
          <w:sz w:val="28"/>
          <w:szCs w:val="28"/>
          <w:rtl w:val="true"/>
          <w:lang w:bidi="ar-SA"/>
        </w:rPr>
        <w:t>ولقد جريت كما جريت 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فبلغتها وأبوك في المضمار</w:t>
      </w:r>
    </w:p>
    <w:p>
      <w:pPr>
        <w:pStyle w:val="BookText"/>
        <w:rPr/>
      </w:pPr>
      <w:r>
        <w:rPr>
          <w:rFonts w:ascii="Amiri" w:hAnsi="Amiri" w:eastAsia="Amiri" w:cs="Amiri"/>
          <w:color w:val="111111"/>
          <w:sz w:val="28"/>
          <w:sz w:val="28"/>
          <w:szCs w:val="28"/>
          <w:rtl w:val="true"/>
          <w:lang w:bidi="ar-SA"/>
        </w:rPr>
        <w:t>فإذا نطقت فأنت أوّل 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سكتُّ فأنت في مضمار</w:t>
      </w:r>
    </w:p>
    <w:p>
      <w:pPr>
        <w:pStyle w:val="BookText"/>
        <w:rPr/>
      </w:pPr>
      <w:r>
        <w:rPr>
          <w:rFonts w:ascii="Amiri" w:hAnsi="Amiri" w:eastAsia="Amiri" w:cs="Amiri"/>
          <w:color w:val="111111"/>
          <w:sz w:val="28"/>
          <w:sz w:val="28"/>
          <w:szCs w:val="28"/>
          <w:rtl w:val="true"/>
          <w:lang w:bidi="ar-SA"/>
        </w:rPr>
        <w:t xml:space="preserve">أخفى من البرحاء ناراً مثلما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يخفى من النار الزناد الواري</w:t>
      </w:r>
    </w:p>
    <w:p>
      <w:pPr>
        <w:pStyle w:val="BookText"/>
        <w:rPr/>
      </w:pPr>
      <w:r>
        <w:rPr>
          <w:rFonts w:ascii="Amiri" w:hAnsi="Amiri" w:eastAsia="Amiri" w:cs="Amiri"/>
          <w:color w:val="111111"/>
          <w:sz w:val="28"/>
          <w:sz w:val="28"/>
          <w:szCs w:val="28"/>
          <w:rtl w:val="true"/>
          <w:lang w:bidi="ar-SA"/>
        </w:rPr>
        <w:t>وشهاب زند الحزن إن 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 وإن غطّيته متواري</w:t>
      </w:r>
    </w:p>
    <w:p>
      <w:pPr>
        <w:pStyle w:val="BookText"/>
        <w:rPr/>
      </w:pPr>
      <w:r>
        <w:rPr>
          <w:rFonts w:ascii="Amiri" w:hAnsi="Amiri" w:eastAsia="Amiri" w:cs="Amiri"/>
          <w:color w:val="111111"/>
          <w:sz w:val="28"/>
          <w:sz w:val="28"/>
          <w:szCs w:val="28"/>
          <w:rtl w:val="true"/>
          <w:lang w:bidi="ar-SA"/>
        </w:rPr>
        <w:t>وأُخفَض الزفرات وهي صواعد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وأُكفكف العبرات وهي جواري</w:t>
      </w:r>
    </w:p>
    <w:p>
      <w:pPr>
        <w:pStyle w:val="BookText"/>
        <w:rPr/>
      </w:pPr>
      <w:r>
        <w:rPr>
          <w:rFonts w:ascii="Amiri" w:hAnsi="Amiri" w:eastAsia="Amiri" w:cs="Amiri"/>
          <w:color w:val="111111"/>
          <w:sz w:val="28"/>
          <w:sz w:val="28"/>
          <w:szCs w:val="28"/>
          <w:rtl w:val="true"/>
          <w:lang w:bidi="ar-SA"/>
        </w:rPr>
        <w:t>قصرت جفوني أم تباعد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صوّرت عيني بلا أشفار</w:t>
      </w:r>
    </w:p>
    <w:p>
      <w:pPr>
        <w:pStyle w:val="BookText"/>
        <w:rPr/>
      </w:pPr>
      <w:r>
        <w:rPr>
          <w:rFonts w:ascii="Amiri" w:hAnsi="Amiri" w:eastAsia="Amiri" w:cs="Amiri"/>
          <w:color w:val="111111"/>
          <w:sz w:val="28"/>
          <w:sz w:val="28"/>
          <w:szCs w:val="28"/>
          <w:rtl w:val="true"/>
          <w:lang w:bidi="ar-SA"/>
        </w:rPr>
        <w:t>أحيي ليالي الدهر وهي تميتني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ويميتهنّ تبلج الأنوار</w:t>
      </w:r>
    </w:p>
    <w:p>
      <w:pPr>
        <w:pStyle w:val="BookText"/>
        <w:rPr/>
      </w:pPr>
      <w:r>
        <w:rPr>
          <w:rFonts w:ascii="Amiri" w:hAnsi="Amiri" w:eastAsia="Amiri" w:cs="Amiri"/>
          <w:color w:val="111111"/>
          <w:sz w:val="28"/>
          <w:sz w:val="28"/>
          <w:szCs w:val="28"/>
          <w:rtl w:val="true"/>
          <w:lang w:bidi="ar-SA"/>
        </w:rPr>
        <w:t>حتّى رأيت الصبح ترفع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بالضور رفرف خيمة كالقار</w:t>
      </w:r>
    </w:p>
    <w:p>
      <w:pPr>
        <w:pStyle w:val="Heading4"/>
        <w:numPr>
          <w:ilvl w:val="3"/>
          <w:numId w:val="1"/>
        </w:numPr>
        <w:rPr/>
      </w:pPr>
      <w:bookmarkStart w:id="938" w:name="__RefHeading___Toc504698_1280447820"/>
      <w:bookmarkStart w:id="939" w:name="_Toc352"/>
      <w:bookmarkEnd w:id="938"/>
      <w:r>
        <w:rPr>
          <w:rtl w:val="true"/>
        </w:rPr>
        <w:t>من قصيدة فاخرة لعلم الأعلام حجّة الإسلام الشيخ محمّد حسين الإصفهاني رحمه الله تعالى</w:t>
      </w:r>
      <w:bookmarkEnd w:id="93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تمثّل النبيّ في سليله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خَلقه وخُلقه وقيله </w:t>
      </w:r>
    </w:p>
    <w:p>
      <w:pPr>
        <w:pStyle w:val="BookText"/>
        <w:rPr/>
      </w:pPr>
      <w:r>
        <w:rPr>
          <w:rFonts w:ascii="Amiri" w:hAnsi="Amiri" w:eastAsia="Amiri" w:cs="Amiri"/>
          <w:color w:val="111111"/>
          <w:sz w:val="28"/>
          <w:sz w:val="28"/>
          <w:szCs w:val="28"/>
          <w:rtl w:val="true"/>
          <w:lang w:bidi="ar-SA"/>
        </w:rPr>
        <w:t>كما تجلّى الله في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تجلّى هو في وليّه</w:t>
      </w:r>
    </w:p>
    <w:p>
      <w:pPr>
        <w:pStyle w:val="BookText"/>
        <w:rPr/>
      </w:pPr>
      <w:r>
        <w:rPr>
          <w:rFonts w:ascii="Amiri" w:hAnsi="Amiri" w:eastAsia="Amiri" w:cs="Amiri"/>
          <w:color w:val="111111"/>
          <w:sz w:val="28"/>
          <w:sz w:val="28"/>
          <w:szCs w:val="28"/>
          <w:rtl w:val="true"/>
          <w:lang w:bidi="ar-SA"/>
        </w:rPr>
        <w:t>وقد تجلّى قلم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سرّ الوحي والإلهام</w:t>
      </w:r>
    </w:p>
    <w:p>
      <w:pPr>
        <w:pStyle w:val="BookText"/>
        <w:rPr/>
      </w:pPr>
      <w:r>
        <w:rPr>
          <w:rFonts w:ascii="IRNazanin" w:hAnsi="IRNazanin" w:eastAsia="IRNazanin"/>
          <w:color w:val="111111"/>
          <w:sz w:val="28"/>
          <w:sz w:val="28"/>
          <w:szCs w:val="28"/>
          <w:rtl w:val="true"/>
          <w:lang w:bidi="fa-IR"/>
        </w:rPr>
        <w:t>فيه تجلّی محكم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تجلّى باطن التأويل</w:t>
      </w:r>
    </w:p>
    <w:p>
      <w:pPr>
        <w:pStyle w:val="BookText"/>
        <w:rPr/>
      </w:pPr>
      <w:r>
        <w:rPr>
          <w:rFonts w:ascii="Amiri" w:hAnsi="Amiri" w:eastAsia="Amiri" w:cs="Amiri"/>
          <w:color w:val="111111"/>
          <w:sz w:val="28"/>
          <w:sz w:val="28"/>
          <w:szCs w:val="28"/>
          <w:rtl w:val="true"/>
          <w:lang w:bidi="ar-SA"/>
        </w:rPr>
        <w:t>وكيف وهو صفة الولايه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المبعوث بالهدايه</w:t>
      </w:r>
    </w:p>
    <w:p>
      <w:pPr>
        <w:pStyle w:val="BookText"/>
        <w:rPr/>
      </w:pPr>
      <w:r>
        <w:rPr>
          <w:rFonts w:ascii="Amiri" w:hAnsi="Amiri" w:eastAsia="Amiri" w:cs="Amiri"/>
          <w:color w:val="111111"/>
          <w:sz w:val="28"/>
          <w:sz w:val="28"/>
          <w:szCs w:val="28"/>
          <w:rtl w:val="true"/>
          <w:lang w:bidi="ar-SA"/>
        </w:rPr>
        <w:t>شمائل النبيّ في شمائله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وصولة الوصيّ من فضائله</w:t>
      </w:r>
    </w:p>
    <w:p>
      <w:pPr>
        <w:pStyle w:val="BookText"/>
        <w:rPr/>
      </w:pPr>
      <w:r>
        <w:rPr>
          <w:rFonts w:ascii="Amiri" w:hAnsi="Amiri" w:eastAsia="Amiri" w:cs="Amiri"/>
          <w:color w:val="111111"/>
          <w:sz w:val="28"/>
          <w:sz w:val="28"/>
          <w:szCs w:val="28"/>
          <w:rtl w:val="true"/>
          <w:lang w:bidi="ar-SA"/>
        </w:rPr>
        <w:t>هو الوصيّ في علوّ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إبائه وفي فتوّته</w:t>
      </w:r>
    </w:p>
    <w:p>
      <w:pPr>
        <w:pStyle w:val="BookText"/>
        <w:rPr/>
      </w:pPr>
      <w:r>
        <w:rPr>
          <w:rFonts w:ascii="Amiri" w:hAnsi="Amiri" w:eastAsia="Amiri" w:cs="Amiri"/>
          <w:color w:val="111111"/>
          <w:sz w:val="28"/>
          <w:sz w:val="28"/>
          <w:szCs w:val="28"/>
          <w:rtl w:val="true"/>
          <w:lang w:bidi="ar-SA"/>
        </w:rPr>
        <w:t>كلّ جميل هو في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زهوٍ هو من جلاله</w:t>
      </w:r>
    </w:p>
    <w:p>
      <w:pPr>
        <w:pStyle w:val="BookText"/>
        <w:rPr/>
      </w:pPr>
      <w:r>
        <w:rPr>
          <w:rFonts w:ascii="Amiri" w:hAnsi="Amiri" w:eastAsia="Amiri" w:cs="Amiri"/>
          <w:color w:val="111111"/>
          <w:sz w:val="28"/>
          <w:sz w:val="28"/>
          <w:szCs w:val="28"/>
          <w:rtl w:val="true"/>
          <w:lang w:bidi="ar-SA"/>
        </w:rPr>
        <w:t>هو ابن من دني إلى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أجلّه وما أعلاه</w:t>
      </w:r>
    </w:p>
    <w:p>
      <w:pPr>
        <w:pStyle w:val="BookText"/>
        <w:rPr/>
      </w:pPr>
      <w:r>
        <w:rPr>
          <w:rFonts w:ascii="Amiri" w:hAnsi="Amiri" w:eastAsia="Amiri" w:cs="Amiri"/>
          <w:color w:val="111111"/>
          <w:sz w:val="28"/>
          <w:sz w:val="28"/>
          <w:szCs w:val="28"/>
          <w:rtl w:val="true"/>
          <w:lang w:bidi="ar-SA"/>
        </w:rPr>
        <w:t>ريحانة الحسين أزكى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هجة النبيّ خير الخيره</w:t>
      </w:r>
    </w:p>
    <w:p>
      <w:pPr>
        <w:pStyle w:val="BookText"/>
        <w:rPr/>
      </w:pPr>
      <w:r>
        <w:rPr>
          <w:rFonts w:ascii="IRNazanin" w:hAnsi="IRNazanin" w:eastAsia="IRNazanin"/>
          <w:color w:val="111111"/>
          <w:sz w:val="28"/>
          <w:sz w:val="28"/>
          <w:szCs w:val="28"/>
          <w:rtl w:val="true"/>
          <w:lang w:bidi="fa-IR"/>
        </w:rPr>
        <w:t>فتی قریش بل فتى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وليثها بل أسد الأُسود</w:t>
      </w:r>
    </w:p>
    <w:p>
      <w:pPr>
        <w:pStyle w:val="BookText"/>
        <w:rPr/>
      </w:pPr>
      <w:r>
        <w:rPr>
          <w:rFonts w:ascii="Amiri" w:hAnsi="Amiri" w:eastAsia="Amiri" w:cs="Amiri"/>
          <w:color w:val="111111"/>
          <w:sz w:val="28"/>
          <w:sz w:val="28"/>
          <w:szCs w:val="28"/>
          <w:rtl w:val="true"/>
          <w:lang w:bidi="ar-SA"/>
        </w:rPr>
        <w:t>وسيفها العادل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سيف الله في إمضائه</w:t>
      </w:r>
    </w:p>
    <w:p>
      <w:pPr>
        <w:pStyle w:val="BookText"/>
        <w:rPr/>
      </w:pPr>
      <w:r>
        <w:rPr>
          <w:rFonts w:ascii="Amiri" w:hAnsi="Amiri" w:eastAsia="Amiri" w:cs="Amiri"/>
          <w:color w:val="111111"/>
          <w:sz w:val="28"/>
          <w:sz w:val="28"/>
          <w:szCs w:val="28"/>
          <w:rtl w:val="true"/>
          <w:lang w:bidi="ar-SA"/>
        </w:rPr>
        <w:t>فارسها بل فارس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بهذا البطل الهُمام</w:t>
      </w:r>
    </w:p>
    <w:p>
      <w:pPr>
        <w:pStyle w:val="BookText"/>
        <w:rPr/>
      </w:pPr>
      <w:r>
        <w:rPr>
          <w:rFonts w:ascii="Amiri" w:hAnsi="Amiri" w:eastAsia="Amiri" w:cs="Amiri"/>
          <w:color w:val="111111"/>
          <w:sz w:val="28"/>
          <w:sz w:val="28"/>
          <w:szCs w:val="28"/>
          <w:rtl w:val="true"/>
          <w:lang w:bidi="ar-SA"/>
        </w:rPr>
        <w:t>من دوحة العلياء غصنها 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نماه للقدس نمير الكوثر</w:t>
      </w:r>
    </w:p>
    <w:p>
      <w:pPr>
        <w:pStyle w:val="BookText"/>
        <w:rPr/>
      </w:pPr>
      <w:r>
        <w:rPr>
          <w:rFonts w:ascii="Amiri" w:hAnsi="Amiri" w:eastAsia="Amiri" w:cs="Amiri"/>
          <w:color w:val="111111"/>
          <w:sz w:val="28"/>
          <w:sz w:val="28"/>
          <w:szCs w:val="28"/>
          <w:rtl w:val="true"/>
          <w:lang w:bidi="ar-SA"/>
        </w:rPr>
        <w:t>ذاك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الله الخفيّ والجلي</w:t>
      </w:r>
    </w:p>
    <w:p>
      <w:pPr>
        <w:pStyle w:val="BookText"/>
        <w:rPr/>
      </w:pPr>
      <w:r>
        <w:rPr>
          <w:rFonts w:ascii="Amiri" w:hAnsi="Amiri" w:eastAsia="Amiri" w:cs="Amiri"/>
          <w:color w:val="111111"/>
          <w:sz w:val="28"/>
          <w:sz w:val="28"/>
          <w:szCs w:val="28"/>
          <w:rtl w:val="true"/>
          <w:lang w:bidi="ar-SA"/>
        </w:rPr>
        <w:t>في عالم التكوين كون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في وجوده الجوامع</w:t>
      </w:r>
    </w:p>
    <w:p>
      <w:pPr>
        <w:pStyle w:val="BookText"/>
        <w:rPr/>
      </w:pPr>
      <w:r>
        <w:rPr>
          <w:rFonts w:ascii="Amiri" w:hAnsi="Amiri" w:eastAsia="Amiri" w:cs="Amiri"/>
          <w:color w:val="111111"/>
          <w:sz w:val="28"/>
          <w:sz w:val="28"/>
          <w:szCs w:val="28"/>
          <w:rtl w:val="true"/>
          <w:lang w:bidi="ar-SA"/>
        </w:rPr>
        <w:t>بل هو في صحيفة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في القرآن</w:t>
      </w:r>
    </w:p>
    <w:p>
      <w:pPr>
        <w:pStyle w:val="BookText"/>
        <w:rPr/>
      </w:pPr>
      <w:r>
        <w:rPr>
          <w:rFonts w:ascii="Amiri" w:hAnsi="Amiri" w:eastAsia="Amiri" w:cs="Amiri"/>
          <w:color w:val="111111"/>
          <w:sz w:val="28"/>
          <w:sz w:val="28"/>
          <w:szCs w:val="28"/>
          <w:rtl w:val="true"/>
          <w:lang w:bidi="ar-SA"/>
        </w:rPr>
        <w:t>غرّته غرّة سيد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العقول والنفوس والمثل</w:t>
      </w:r>
    </w:p>
    <w:p>
      <w:pPr>
        <w:pStyle w:val="BookText"/>
        <w:rPr/>
      </w:pPr>
      <w:r>
        <w:rPr>
          <w:rFonts w:ascii="Amiri" w:hAnsi="Amiri" w:eastAsia="Amiri" w:cs="Amiri"/>
          <w:color w:val="111111"/>
          <w:sz w:val="28"/>
          <w:sz w:val="28"/>
          <w:szCs w:val="28"/>
          <w:rtl w:val="true"/>
          <w:lang w:bidi="ar-SA"/>
        </w:rPr>
        <w:t>غرّة عين الحقّ والحقيقه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تاج الشرع والطريقه</w:t>
      </w:r>
    </w:p>
    <w:p>
      <w:pPr>
        <w:pStyle w:val="BookText"/>
        <w:rPr/>
      </w:pPr>
      <w:r>
        <w:rPr>
          <w:rFonts w:ascii="Amiri" w:hAnsi="Amiri" w:eastAsia="Amiri" w:cs="Amiri"/>
          <w:color w:val="111111"/>
          <w:sz w:val="28"/>
          <w:sz w:val="28"/>
          <w:szCs w:val="28"/>
          <w:rtl w:val="true"/>
          <w:lang w:bidi="ar-SA"/>
        </w:rPr>
        <w:t>ووجهه المضيء في الأعلان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سماء عالم الإمكان</w:t>
      </w:r>
    </w:p>
    <w:p>
      <w:pPr>
        <w:pStyle w:val="BookText"/>
        <w:rPr/>
      </w:pPr>
      <w:r>
        <w:rPr>
          <w:rFonts w:ascii="Amiri" w:hAnsi="Amiri" w:eastAsia="Amiri" w:cs="Amiri"/>
          <w:color w:val="111111"/>
          <w:sz w:val="28"/>
          <w:sz w:val="28"/>
          <w:szCs w:val="28"/>
          <w:rtl w:val="true"/>
          <w:lang w:bidi="ar-SA"/>
        </w:rPr>
        <w:t>كيف وفي الإشراق والضياء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سماء عالم الأسماء</w:t>
      </w:r>
    </w:p>
    <w:p>
      <w:pPr>
        <w:pStyle w:val="BookText"/>
        <w:rPr/>
      </w:pPr>
      <w:r>
        <w:rPr>
          <w:rFonts w:ascii="Amiri" w:hAnsi="Amiri" w:eastAsia="Amiri" w:cs="Amiri"/>
          <w:color w:val="111111"/>
          <w:sz w:val="28"/>
          <w:sz w:val="28"/>
          <w:szCs w:val="28"/>
          <w:rtl w:val="true"/>
          <w:lang w:bidi="ar-SA"/>
        </w:rPr>
        <w:t>ونوره المنير نور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سناه نور الطور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أسفر من مشرقه صبح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به استنار الكون فيما لم يزل </w:t>
      </w:r>
    </w:p>
    <w:p>
      <w:pPr>
        <w:pStyle w:val="BookText"/>
        <w:rPr/>
      </w:pPr>
      <w:r>
        <w:rPr>
          <w:rFonts w:ascii="Amiri" w:hAnsi="Amiri" w:eastAsia="Amiri" w:cs="Amiri"/>
          <w:color w:val="111111"/>
          <w:sz w:val="28"/>
          <w:sz w:val="28"/>
          <w:szCs w:val="28"/>
          <w:rtl w:val="true"/>
          <w:lang w:bidi="ar-SA"/>
        </w:rPr>
        <w:t>بل لا يزال مستنيراً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ونوره نور الهدى</w:t>
      </w:r>
    </w:p>
    <w:p>
      <w:pPr>
        <w:pStyle w:val="BookText"/>
        <w:rPr/>
      </w:pPr>
      <w:r>
        <w:rPr>
          <w:rFonts w:ascii="Amiri" w:hAnsi="Amiri" w:eastAsia="Amiri" w:cs="Amiri"/>
          <w:color w:val="111111"/>
          <w:sz w:val="28"/>
          <w:sz w:val="28"/>
          <w:szCs w:val="28"/>
          <w:rtl w:val="true"/>
          <w:lang w:bidi="ar-SA"/>
        </w:rPr>
        <w:t>نور بدى من أُفق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العزّ والرفعة والجلاله</w:t>
      </w:r>
    </w:p>
    <w:p>
      <w:pPr>
        <w:pStyle w:val="BookText"/>
        <w:rPr/>
      </w:pPr>
      <w:r>
        <w:rPr>
          <w:rFonts w:ascii="Amiri" w:hAnsi="Amiri" w:eastAsia="Amiri" w:cs="Amiri"/>
          <w:color w:val="111111"/>
          <w:sz w:val="28"/>
          <w:sz w:val="28"/>
          <w:szCs w:val="28"/>
          <w:rtl w:val="true"/>
          <w:lang w:bidi="ar-SA"/>
        </w:rPr>
        <w:t>بل هو في الظهور سرّ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جلاه غاية الخفا</w:t>
      </w:r>
    </w:p>
    <w:p>
      <w:pPr>
        <w:pStyle w:val="BookText"/>
        <w:rPr/>
      </w:pPr>
      <w:r>
        <w:rPr>
          <w:rFonts w:ascii="Amiri" w:hAnsi="Amiri" w:eastAsia="Amiri" w:cs="Amiri"/>
          <w:color w:val="111111"/>
          <w:sz w:val="28"/>
          <w:sz w:val="28"/>
          <w:szCs w:val="28"/>
          <w:rtl w:val="true"/>
          <w:lang w:bidi="ar-SA"/>
        </w:rPr>
        <w:t>هو النبيّ في معارج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عروجه بطفّ كربلا</w:t>
      </w:r>
    </w:p>
    <w:p>
      <w:pPr>
        <w:pStyle w:val="BookText"/>
        <w:rPr/>
      </w:pPr>
      <w:r>
        <w:rPr>
          <w:rFonts w:ascii="Amiri" w:hAnsi="Amiri" w:eastAsia="Amiri" w:cs="Amiri"/>
          <w:color w:val="111111"/>
          <w:sz w:val="28"/>
          <w:sz w:val="28"/>
          <w:szCs w:val="28"/>
          <w:rtl w:val="true"/>
          <w:lang w:bidi="ar-SA"/>
        </w:rPr>
        <w:t>نال من العروج منتهى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رياض القدس أفضل الغرف</w:t>
      </w:r>
    </w:p>
    <w:p>
      <w:pPr>
        <w:pStyle w:val="BookText"/>
        <w:rPr/>
      </w:pPr>
      <w:r>
        <w:rPr>
          <w:rFonts w:ascii="Amiri" w:hAnsi="Amiri" w:eastAsia="Amiri" w:cs="Amiri"/>
          <w:color w:val="111111"/>
          <w:sz w:val="28"/>
          <w:sz w:val="28"/>
          <w:szCs w:val="28"/>
          <w:rtl w:val="true"/>
          <w:lang w:bidi="ar-SA"/>
        </w:rPr>
        <w:t>والحرب قد بانت لها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في يمينه تجلّى البارق</w:t>
      </w:r>
    </w:p>
    <w:p>
      <w:pPr>
        <w:pStyle w:val="BookText"/>
        <w:rPr/>
      </w:pPr>
      <w:r>
        <w:rPr>
          <w:rFonts w:ascii="Amiri" w:hAnsi="Amiri" w:eastAsia="Amiri" w:cs="Amiri"/>
          <w:color w:val="111111"/>
          <w:sz w:val="28"/>
          <w:sz w:val="28"/>
          <w:szCs w:val="28"/>
          <w:rtl w:val="true"/>
          <w:lang w:bidi="ar-SA"/>
        </w:rPr>
        <w:t>وأفرس الفرسان ليث غابها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واختلس الكُماة من ركابها</w:t>
      </w:r>
    </w:p>
    <w:p>
      <w:pPr>
        <w:pStyle w:val="BookText"/>
        <w:rPr/>
      </w:pPr>
      <w:r>
        <w:rPr>
          <w:rFonts w:ascii="Amiri" w:hAnsi="Amiri" w:eastAsia="Amiri" w:cs="Amiri"/>
          <w:color w:val="111111"/>
          <w:sz w:val="28"/>
          <w:sz w:val="28"/>
          <w:szCs w:val="28"/>
          <w:rtl w:val="true"/>
          <w:lang w:bidi="ar-SA"/>
        </w:rPr>
        <w:t xml:space="preserve">فكم كميّ حين ألقى الشر 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خيفه أين المفر</w:t>
      </w:r>
    </w:p>
    <w:p>
      <w:pPr>
        <w:pStyle w:val="BookText"/>
        <w:rPr/>
      </w:pPr>
      <w:r>
        <w:rPr>
          <w:rFonts w:ascii="Amiri" w:hAnsi="Amiri" w:eastAsia="Amiri" w:cs="Amiri"/>
          <w:color w:val="111111"/>
          <w:sz w:val="28"/>
          <w:sz w:val="28"/>
          <w:szCs w:val="28"/>
          <w:rtl w:val="true"/>
          <w:lang w:bidi="ar-SA"/>
        </w:rPr>
        <w:t>كم بطل من عضبه البتّار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في الدنيا عذاب النار</w:t>
      </w:r>
    </w:p>
    <w:p>
      <w:pPr>
        <w:pStyle w:val="BookText"/>
        <w:rPr/>
      </w:pPr>
      <w:r>
        <w:rPr>
          <w:rFonts w:ascii="IRNazanin" w:hAnsi="IRNazanin" w:eastAsia="IRNazanin"/>
          <w:color w:val="111111"/>
          <w:sz w:val="28"/>
          <w:sz w:val="28"/>
          <w:szCs w:val="28"/>
          <w:rtl w:val="true"/>
          <w:lang w:bidi="fa-IR"/>
        </w:rPr>
        <w:t xml:space="preserve">سطى على جموعهم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أوردهم ورد الردى</w:t>
      </w:r>
    </w:p>
    <w:p>
      <w:pPr>
        <w:pStyle w:val="BookText"/>
        <w:rPr/>
      </w:pPr>
      <w:r>
        <w:rPr>
          <w:rFonts w:ascii="Amiri" w:hAnsi="Amiri" w:eastAsia="Amiri" w:cs="Amiri"/>
          <w:color w:val="111111"/>
          <w:sz w:val="28"/>
          <w:sz w:val="28"/>
          <w:szCs w:val="28"/>
          <w:rtl w:val="true"/>
          <w:lang w:bidi="ar-SA"/>
        </w:rPr>
        <w:t>صال كجدّه الوصيّ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تشبه محتوم القضا</w:t>
      </w:r>
    </w:p>
    <w:p>
      <w:pPr>
        <w:pStyle w:val="BookText"/>
        <w:rPr/>
      </w:pPr>
      <w:r>
        <w:rPr>
          <w:rFonts w:ascii="Amiri" w:hAnsi="Amiri" w:eastAsia="Amiri" w:cs="Amiri"/>
          <w:color w:val="111111"/>
          <w:sz w:val="28"/>
          <w:sz w:val="28"/>
          <w:szCs w:val="28"/>
          <w:rtl w:val="true"/>
          <w:lang w:bidi="ar-SA"/>
        </w:rPr>
        <w:t>حتّى إذا تمّ نصاب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صدورهم والضرب</w:t>
      </w:r>
    </w:p>
    <w:p>
      <w:pPr>
        <w:pStyle w:val="BookText"/>
        <w:rPr/>
      </w:pPr>
      <w:r>
        <w:rPr>
          <w:rFonts w:ascii="Amiri" w:hAnsi="Amiri" w:eastAsia="Amiri" w:cs="Amiri"/>
          <w:color w:val="111111"/>
          <w:sz w:val="28"/>
          <w:sz w:val="28"/>
          <w:szCs w:val="28"/>
          <w:rtl w:val="true"/>
          <w:lang w:bidi="ar-SA"/>
        </w:rPr>
        <w:t>فاجأه ابن مرّة الغدّار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يهوي الفلك الدوّار</w:t>
      </w:r>
    </w:p>
    <w:p>
      <w:pPr>
        <w:pStyle w:val="BookText"/>
        <w:rPr/>
      </w:pPr>
      <w:r>
        <w:rPr>
          <w:rFonts w:ascii="Amiri" w:hAnsi="Amiri" w:eastAsia="Amiri" w:cs="Amiri"/>
          <w:color w:val="111111"/>
          <w:sz w:val="28"/>
          <w:sz w:val="28"/>
          <w:szCs w:val="28"/>
          <w:rtl w:val="true"/>
          <w:lang w:bidi="ar-SA"/>
        </w:rPr>
        <w:t>أليس يهوي الفلك 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زال عن مركزه المدار</w:t>
      </w:r>
    </w:p>
    <w:p>
      <w:pPr>
        <w:pStyle w:val="BookText"/>
        <w:rPr/>
      </w:pPr>
      <w:r>
        <w:rPr>
          <w:rFonts w:ascii="Amiri" w:hAnsi="Amiri" w:eastAsia="Amiri" w:cs="Amiri"/>
          <w:color w:val="111111"/>
          <w:sz w:val="28"/>
          <w:sz w:val="28"/>
          <w:szCs w:val="28"/>
          <w:rtl w:val="true"/>
          <w:lang w:bidi="ar-SA"/>
        </w:rPr>
        <w:t>بل هومن مقامه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كلّ عالم التكوين</w:t>
      </w:r>
    </w:p>
    <w:p>
      <w:pPr>
        <w:pStyle w:val="BookText"/>
        <w:rPr/>
      </w:pPr>
      <w:r>
        <w:rPr>
          <w:rFonts w:ascii="Amiri" w:hAnsi="Amiri" w:eastAsia="Amiri" w:cs="Amiri"/>
          <w:color w:val="111111"/>
          <w:sz w:val="28"/>
          <w:sz w:val="28"/>
          <w:szCs w:val="28"/>
          <w:rtl w:val="true"/>
          <w:lang w:bidi="ar-SA"/>
        </w:rPr>
        <w:t>وانشقٌ رأس المجد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مهجة المختار والكرّار</w:t>
      </w:r>
    </w:p>
    <w:p>
      <w:pPr>
        <w:pStyle w:val="BookText"/>
        <w:rPr/>
      </w:pPr>
      <w:r>
        <w:rPr>
          <w:rFonts w:ascii="Amiri" w:hAnsi="Amiri" w:eastAsia="Amiri" w:cs="Amiri"/>
          <w:color w:val="111111"/>
          <w:sz w:val="28"/>
          <w:sz w:val="28"/>
          <w:szCs w:val="28"/>
          <w:rtl w:val="true"/>
          <w:lang w:bidi="ar-SA"/>
        </w:rPr>
        <w:t>لمّا أُصيبت هامة الكرامه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 قامت القيامه</w:t>
      </w:r>
    </w:p>
    <w:p>
      <w:pPr>
        <w:pStyle w:val="BookText"/>
        <w:rPr/>
      </w:pPr>
      <w:r>
        <w:rPr>
          <w:rFonts w:ascii="Amiri" w:hAnsi="Amiri" w:eastAsia="Amiri" w:cs="Amiri"/>
          <w:color w:val="111111"/>
          <w:sz w:val="28"/>
          <w:sz w:val="28"/>
          <w:szCs w:val="28"/>
          <w:rtl w:val="true"/>
          <w:lang w:bidi="ar-SA"/>
        </w:rPr>
        <w:t>ومذ رأى قرّة عين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معفّراً قال على الدنيا العفى</w:t>
      </w:r>
    </w:p>
    <w:p>
      <w:pPr>
        <w:pStyle w:val="BookText"/>
        <w:rPr/>
      </w:pPr>
      <w:r>
        <w:rPr>
          <w:rFonts w:ascii="Amiri" w:hAnsi="Amiri" w:eastAsia="Amiri" w:cs="Amiri"/>
          <w:color w:val="111111"/>
          <w:sz w:val="28"/>
          <w:sz w:val="28"/>
          <w:szCs w:val="28"/>
          <w:rtl w:val="true"/>
          <w:lang w:bidi="ar-SA"/>
        </w:rPr>
        <w:t>وانهملت عيناه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بدم من قلبه الجزوع</w:t>
      </w:r>
      <w:r>
        <w:rPr>
          <w:rStyle w:val="FootnoteAnchor"/>
          <w:rtl w:val="true"/>
        </w:rPr>
        <w:footnoteReference w:id="47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يبكي دماً قلب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ومهجة القلب غدت نهب العدى </w:t>
      </w:r>
      <w:bookmarkStart w:id="940" w:name="pg16085_239092"/>
    </w:p>
    <w:p>
      <w:pPr>
        <w:pStyle w:val="BookText"/>
        <w:rPr/>
      </w:pPr>
      <w:bookmarkEnd w:id="940"/>
      <w:r>
        <w:rPr>
          <w:rFonts w:ascii="Amiri" w:hAnsi="Amiri" w:eastAsia="Amiri" w:cs="Amiri"/>
          <w:color w:val="111111"/>
          <w:sz w:val="28"/>
          <w:sz w:val="28"/>
          <w:szCs w:val="28"/>
          <w:rtl w:val="true"/>
          <w:lang w:bidi="ar-SA"/>
        </w:rPr>
        <w:t>بكت على شبابه عين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فأمطرت لعظم رزئه دما</w:t>
      </w:r>
    </w:p>
    <w:p>
      <w:pPr>
        <w:pStyle w:val="BookText"/>
        <w:rPr/>
      </w:pPr>
      <w:r>
        <w:rPr>
          <w:rFonts w:ascii="IRNazanin" w:hAnsi="IRNazanin" w:eastAsia="IRNazanin"/>
          <w:color w:val="111111"/>
          <w:sz w:val="28"/>
          <w:sz w:val="28"/>
          <w:szCs w:val="28"/>
          <w:rtl w:val="true"/>
          <w:lang w:bidi="fa-IR"/>
        </w:rPr>
        <w:t>و آذنت حزناً بالانفطار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غاب عنها قمر الأقمار</w:t>
      </w:r>
    </w:p>
    <w:p>
      <w:pPr>
        <w:pStyle w:val="BookText"/>
        <w:rPr/>
      </w:pPr>
      <w:r>
        <w:rPr>
          <w:rFonts w:ascii="Amiri" w:hAnsi="Amiri" w:eastAsia="Amiri" w:cs="Amiri"/>
          <w:color w:val="111111"/>
          <w:sz w:val="28"/>
          <w:sz w:val="28"/>
          <w:szCs w:val="28"/>
          <w:rtl w:val="true"/>
          <w:lang w:bidi="ar-SA"/>
        </w:rPr>
        <w:t>ناحت عليه الكعبة المكرّمه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أصبحت أركانها منهدمه</w:t>
      </w:r>
    </w:p>
    <w:p>
      <w:pPr>
        <w:pStyle w:val="BookText"/>
        <w:rPr/>
      </w:pPr>
      <w:r>
        <w:rPr>
          <w:rFonts w:ascii="Amiri" w:hAnsi="Amiri" w:eastAsia="Amiri" w:cs="Amiri"/>
          <w:color w:val="111111"/>
          <w:sz w:val="28"/>
          <w:sz w:val="28"/>
          <w:szCs w:val="28"/>
          <w:rtl w:val="true"/>
          <w:lang w:bidi="ar-SA"/>
        </w:rPr>
        <w:t>كيف وناحت كعبة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مصاب ركنها الوحيد</w:t>
      </w:r>
    </w:p>
    <w:p>
      <w:pPr>
        <w:pStyle w:val="BookText"/>
        <w:rPr/>
      </w:pPr>
      <w:r>
        <w:rPr>
          <w:rFonts w:ascii="Amiri" w:hAnsi="Amiri" w:eastAsia="Amiri" w:cs="Amiri"/>
          <w:color w:val="111111"/>
          <w:sz w:val="28"/>
          <w:sz w:val="28"/>
          <w:szCs w:val="28"/>
          <w:rtl w:val="true"/>
          <w:lang w:bidi="ar-SA"/>
        </w:rPr>
        <w:t>ناحت على كفيلها العقائل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الغرّ والفضائل</w:t>
      </w:r>
    </w:p>
    <w:p>
      <w:pPr>
        <w:pStyle w:val="BookText"/>
        <w:rPr/>
      </w:pPr>
      <w:r>
        <w:rPr>
          <w:rFonts w:ascii="Amiri" w:hAnsi="Amiri" w:eastAsia="Amiri" w:cs="Amiri"/>
          <w:color w:val="111111"/>
          <w:sz w:val="28"/>
          <w:sz w:val="28"/>
          <w:szCs w:val="28"/>
          <w:rtl w:val="true"/>
          <w:lang w:bidi="ar-SA"/>
        </w:rPr>
        <w:t>بكته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الملا والمجد والكمال</w:t>
      </w:r>
    </w:p>
    <w:p>
      <w:pPr>
        <w:pStyle w:val="BookText"/>
        <w:rPr/>
      </w:pPr>
      <w:r>
        <w:rPr>
          <w:rFonts w:ascii="IRNazanin" w:hAnsi="IRNazanin" w:eastAsia="IRNazanin"/>
          <w:color w:val="111111"/>
          <w:sz w:val="28"/>
          <w:sz w:val="28"/>
          <w:szCs w:val="28"/>
          <w:rtl w:val="true"/>
          <w:lang w:bidi="fa-IR"/>
        </w:rPr>
        <w:t>بکاه ما يُرى وما ليس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ذروة العرش إلى تحت الثرى</w:t>
      </w:r>
    </w:p>
    <w:p>
      <w:pPr>
        <w:pStyle w:val="BookText"/>
        <w:rPr/>
      </w:pPr>
      <w:r>
        <w:rPr>
          <w:rFonts w:ascii="Amiri" w:hAnsi="Amiri" w:eastAsia="Amiri" w:cs="Amiri"/>
          <w:color w:val="111111"/>
          <w:sz w:val="28"/>
          <w:sz w:val="28"/>
          <w:szCs w:val="28"/>
          <w:rtl w:val="true"/>
          <w:lang w:bidi="ar-SA"/>
        </w:rPr>
        <w:t>بكاه حزناً ربّ أرباب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المبدأ وهو المنتهى</w:t>
      </w:r>
    </w:p>
    <w:p>
      <w:pPr>
        <w:pStyle w:val="BookText"/>
        <w:rPr/>
      </w:pPr>
      <w:r>
        <w:rPr>
          <w:rFonts w:ascii="Amiri" w:hAnsi="Amiri" w:eastAsia="Amiri" w:cs="Amiri"/>
          <w:color w:val="111111"/>
          <w:sz w:val="28"/>
          <w:sz w:val="28"/>
          <w:szCs w:val="28"/>
          <w:rtl w:val="true"/>
          <w:lang w:bidi="ar-SA"/>
        </w:rPr>
        <w:t>ومن بكاه سيّد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فرزئه من أعظم الرزايا</w:t>
      </w:r>
    </w:p>
    <w:p>
      <w:pPr>
        <w:pStyle w:val="BookText"/>
        <w:rPr/>
      </w:pPr>
      <w:r>
        <w:rPr>
          <w:rFonts w:ascii="IRNazanin" w:hAnsi="IRNazanin" w:eastAsia="IRNazanin"/>
          <w:color w:val="111111"/>
          <w:sz w:val="28"/>
          <w:sz w:val="28"/>
          <w:szCs w:val="28"/>
          <w:rtl w:val="true"/>
          <w:lang w:bidi="fa-IR"/>
        </w:rPr>
        <w:t>بكته عین الرشد والهدايه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المنصوص بالوصايه</w:t>
      </w:r>
    </w:p>
    <w:p>
      <w:pPr>
        <w:pStyle w:val="BookText"/>
        <w:rPr/>
      </w:pPr>
      <w:r>
        <w:rPr>
          <w:rFonts w:ascii="Amiri" w:hAnsi="Amiri" w:eastAsia="Amiri" w:cs="Amiri"/>
          <w:color w:val="111111"/>
          <w:sz w:val="28"/>
          <w:sz w:val="28"/>
          <w:szCs w:val="28"/>
          <w:rtl w:val="true"/>
          <w:lang w:bidi="ar-SA"/>
        </w:rPr>
        <w:t>لقد بكت كالمزن عين 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كلّ اسم وصفه</w:t>
      </w:r>
    </w:p>
    <w:p>
      <w:pPr>
        <w:pStyle w:val="BookText"/>
        <w:rPr/>
      </w:pPr>
      <w:r>
        <w:rPr>
          <w:rFonts w:ascii="Amiri" w:hAnsi="Amiri" w:eastAsia="Amiri" w:cs="Amiri"/>
          <w:color w:val="111111"/>
          <w:sz w:val="28"/>
          <w:sz w:val="28"/>
          <w:szCs w:val="28"/>
          <w:rtl w:val="true"/>
          <w:lang w:bidi="ar-SA"/>
        </w:rPr>
        <w:t>يا ساعد الله أباه مذ 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نيّره الأكبر في ظلّ الظبي</w:t>
      </w:r>
    </w:p>
    <w:p>
      <w:pPr>
        <w:pStyle w:val="BookText"/>
        <w:rPr/>
      </w:pPr>
      <w:r>
        <w:rPr>
          <w:rFonts w:ascii="Amiri" w:hAnsi="Amiri" w:eastAsia="Amiri" w:cs="Amiri"/>
          <w:color w:val="111111"/>
          <w:sz w:val="28"/>
          <w:sz w:val="28"/>
          <w:szCs w:val="28"/>
          <w:rtl w:val="true"/>
          <w:lang w:bidi="ar-SA"/>
        </w:rPr>
        <w:t>رأى الخليل في مُنى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ذبيحه ضريبة السيوف</w:t>
      </w:r>
    </w:p>
    <w:p>
      <w:pPr>
        <w:pStyle w:val="BookText"/>
        <w:rPr/>
      </w:pPr>
      <w:r>
        <w:rPr>
          <w:rFonts w:ascii="Amiri" w:hAnsi="Amiri" w:eastAsia="Amiri" w:cs="Amiri"/>
          <w:color w:val="111111"/>
          <w:sz w:val="28"/>
          <w:sz w:val="28"/>
          <w:szCs w:val="28"/>
          <w:rtl w:val="true"/>
          <w:lang w:bidi="ar-SA"/>
        </w:rPr>
        <w:t>لهفي على عقائل 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رأينه بتلك الحاله</w:t>
      </w:r>
    </w:p>
    <w:p>
      <w:pPr>
        <w:pStyle w:val="BookText"/>
        <w:rPr/>
      </w:pPr>
      <w:r>
        <w:rPr>
          <w:rFonts w:ascii="Amiri" w:hAnsi="Amiri" w:eastAsia="Amiri" w:cs="Amiri"/>
          <w:color w:val="111111"/>
          <w:sz w:val="28"/>
          <w:sz w:val="28"/>
          <w:szCs w:val="28"/>
          <w:rtl w:val="true"/>
          <w:lang w:bidi="ar-SA"/>
        </w:rPr>
        <w:t>علا نحيبهنّ والصياح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فاندهش العقول والأرواح</w:t>
      </w:r>
    </w:p>
    <w:p>
      <w:pPr>
        <w:pStyle w:val="BookText"/>
        <w:rPr/>
      </w:pPr>
      <w:r>
        <w:rPr>
          <w:rFonts w:ascii="Amiri" w:hAnsi="Amiri" w:eastAsia="Amiri" w:cs="Amiri"/>
          <w:color w:val="111111"/>
          <w:sz w:val="28"/>
          <w:sz w:val="28"/>
          <w:szCs w:val="28"/>
          <w:rtl w:val="true"/>
          <w:lang w:bidi="ar-SA"/>
        </w:rPr>
        <w:t>لهفى لها إذ تندب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الجبال أن تزولا</w:t>
      </w:r>
    </w:p>
    <w:p>
      <w:pPr>
        <w:pStyle w:val="BookText"/>
        <w:rPr/>
      </w:pPr>
      <w:r>
        <w:rPr>
          <w:rFonts w:ascii="Amiri" w:hAnsi="Amiri" w:eastAsia="Amiri" w:cs="Amiri"/>
          <w:color w:val="111111"/>
          <w:sz w:val="28"/>
          <w:sz w:val="28"/>
          <w:szCs w:val="28"/>
          <w:rtl w:val="true"/>
          <w:lang w:bidi="ar-SA"/>
        </w:rPr>
        <w:t>لهفي لها مذ فقدت عميدها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يوازي أحدٌ فقيدها</w:t>
      </w:r>
    </w:p>
    <w:p>
      <w:pPr>
        <w:pStyle w:val="BookText"/>
        <w:rPr/>
      </w:pPr>
      <w:r>
        <w:rPr>
          <w:rFonts w:ascii="Amiri" w:hAnsi="Amiri" w:eastAsia="Amiri" w:cs="Amiri"/>
          <w:color w:val="111111"/>
          <w:sz w:val="28"/>
          <w:sz w:val="28"/>
          <w:szCs w:val="28"/>
          <w:rtl w:val="true"/>
          <w:lang w:bidi="ar-SA"/>
        </w:rPr>
        <w:t xml:space="preserve">ومن يوازي شرفاً وجاها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ياسين وقلب طه</w:t>
      </w:r>
    </w:p>
    <w:p>
      <w:pPr>
        <w:pStyle w:val="Heading3"/>
        <w:numPr>
          <w:ilvl w:val="2"/>
          <w:numId w:val="1"/>
        </w:numPr>
        <w:rPr/>
      </w:pPr>
      <w:bookmarkStart w:id="941" w:name="__RefHeading___Toc504700_1280447820"/>
      <w:bookmarkStart w:id="942" w:name="_Toc353"/>
      <w:bookmarkEnd w:id="941"/>
      <w:r>
        <w:rPr/>
        <w:t>137</w:t>
      </w:r>
      <w:r>
        <w:rPr>
          <w:rtl w:val="true"/>
        </w:rPr>
        <w:t xml:space="preserve"> - </w:t>
      </w:r>
      <w:r>
        <w:rPr>
          <w:rtl w:val="true"/>
        </w:rPr>
        <w:t>عمار بن حسان الطائي</w:t>
      </w:r>
      <w:bookmarkEnd w:id="942"/>
    </w:p>
    <w:p>
      <w:pPr>
        <w:pStyle w:val="Heading4"/>
        <w:numPr>
          <w:ilvl w:val="3"/>
          <w:numId w:val="1"/>
        </w:numPr>
        <w:rPr/>
      </w:pPr>
      <w:bookmarkStart w:id="943" w:name="__RefHeading___Toc504702_1280447820"/>
      <w:bookmarkStart w:id="944" w:name="_Toc354"/>
      <w:bookmarkEnd w:id="943"/>
      <w:r>
        <w:rPr>
          <w:rtl w:val="true"/>
        </w:rPr>
        <w:t>اشارة</w:t>
      </w:r>
      <w:bookmarkEnd w:id="94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حسّان ممّن صحب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 بين يديه في حرب الجمل وحرب صفّين فقُتل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السماوي 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عمّار من الشيعة المخلصين في الولاء، ومن الشجعان المعروفين، وكان أبوه حسّان ممّن صحب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 بين يديه في حرب الجمل وحرب صفّين فقُتل بها، وكان عمّار صحب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ولازمه، حتّى قُتل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الحملة الأُولى</w:t>
      </w:r>
      <w:r>
        <w:rPr>
          <w:rFonts w:eastAsia="Amiri" w:cs="Amiri" w:ascii="Amiri" w:hAnsi="Amiri"/>
          <w:color w:val="111111"/>
          <w:sz w:val="28"/>
          <w:szCs w:val="28"/>
          <w:rtl w:val="true"/>
          <w:lang w:bidi="ar-SA"/>
        </w:rPr>
        <w:t>...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تمّ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 الطبع يوم السادس عشر من ذي الحجّة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الأحقر ذبيح الله عسكري محلّاتي</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وردت بالعربيّة في الكتاب ورأينا من الأمانة عدم حذفها ويظهر أنّ التجزئة جائت من المؤلّف ولم تكن من قبل الناشر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المؤلّف بعد إتمام الفهرست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الهيجاء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تراجم أكثر من مأة شهيد ممّن استشهدوا بأرض كربلاء سوى من استشهد منهم في الكوفة أو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يتمّ طبع الجزء الثاني إن شاء الله سريعاً وفيه تتمّة بقيّة الحروف الهجائيّة، ويبدء بترجمة محمّد بن الحنفيّة</w:t>
      </w:r>
      <w:r>
        <w:rPr>
          <w:rFonts w:eastAsia="Amiri" w:cs="Amiri" w:ascii="Amiri" w:hAnsi="Amiri"/>
          <w:color w:val="111111"/>
          <w:sz w:val="28"/>
          <w:szCs w:val="28"/>
          <w:rtl w:val="true"/>
          <w:lang w:bidi="ar-SA"/>
        </w:rPr>
        <w:t xml:space="preserve">. </w:t>
      </w:r>
      <w:bookmarkStart w:id="945" w:name="pg16085_239096"/>
    </w:p>
    <w:p>
      <w:pPr>
        <w:pStyle w:val="BookText"/>
        <w:rPr/>
      </w:pPr>
      <w:bookmarkEnd w:id="945"/>
      <w:r>
        <w:rPr>
          <w:rFonts w:ascii="Amiri" w:hAnsi="Amiri" w:eastAsia="Amiri" w:cs="Amiri"/>
          <w:color w:val="111111"/>
          <w:sz w:val="28"/>
          <w:sz w:val="28"/>
          <w:szCs w:val="28"/>
          <w:rtl w:val="true"/>
          <w:lang w:bidi="ar-SA"/>
        </w:rPr>
        <w:t xml:space="preserve">والحمد لله ربّ العالمين وصلّى الله على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جرت العادة بذكر حقوق الطبع على ظهر الكتاب فقد فاتنا ذلك نسياناً ونقول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الطبع محفوظ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الأحقر ذبيح الله العسكري المحلّاتي ، وكان الفراغ منه في ذي الحجّة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504704_1280447820"/>
      <w:bookmarkStart w:id="947" w:name="_Toc355"/>
      <w:bookmarkEnd w:id="946"/>
      <w:r>
        <w:rPr>
          <w:rtl w:val="true"/>
        </w:rPr>
        <w:t>«</w:t>
      </w:r>
      <w:r>
        <w:rPr>
          <w:rtl w:val="true"/>
        </w:rPr>
        <w:t xml:space="preserve">إعلان وبشارة </w:t>
      </w:r>
      <w:r>
        <w:rPr>
          <w:rtl w:val="true"/>
        </w:rPr>
        <w:t>»</w:t>
      </w:r>
      <w:bookmarkEnd w:id="947"/>
    </w:p>
    <w:p>
      <w:pPr>
        <w:pStyle w:val="BookText"/>
        <w:rPr/>
      </w:pPr>
      <w:r>
        <w:rPr>
          <w:rFonts w:ascii="Amiri" w:hAnsi="Amiri" w:eastAsia="Amiri" w:cs="Amiri"/>
          <w:color w:val="111111"/>
          <w:sz w:val="28"/>
          <w:sz w:val="28"/>
          <w:szCs w:val="28"/>
          <w:rtl w:val="true"/>
          <w:lang w:bidi="ar-SA"/>
        </w:rPr>
        <w:t xml:space="preserve">نحيط الملأ المثقّف علماً بأنّ خمسة أجزاء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السيّدات العالمات من نساء الشيعة وقد أنجز طبع ثلاثة أجزاء منها وما يزال الجزء الرابع ويبدأ بحرف الياء ماثلاً للطبع وسوف يظهر الجلد الخامس من بعده مباشرة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إنّه كتاب أدبيّ أخلاقي علمي تاريخي فريد في بابه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ونقلنا هذه الفقرات مع عدم الحاجة إليها وعدم دخلها دخلاً جوهريّاً فى الكتاب فلأنّها تعتبر أثراً من الآثار القديمة تريك ثقافة تلك الحقبة من الزمن أو ثقافة جانب منها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8" w:name="pg16085_239100"/>
      <w:bookmarkStart w:id="949" w:name="pg16085_239100"/>
      <w:bookmarkEnd w:id="949"/>
    </w:p>
    <w:p>
      <w:pPr>
        <w:pStyle w:val="Heading2"/>
        <w:numPr>
          <w:ilvl w:val="1"/>
          <w:numId w:val="1"/>
        </w:numPr>
        <w:rPr/>
      </w:pPr>
      <w:bookmarkStart w:id="950" w:name="pg16085_239100"/>
      <w:bookmarkStart w:id="951" w:name="__RefHeading___Toc504706_1280447820"/>
      <w:bookmarkStart w:id="952" w:name="_Toc356"/>
      <w:bookmarkEnd w:id="950"/>
      <w:bookmarkEnd w:id="951"/>
      <w:r>
        <w:rPr>
          <w:rtl w:val="true"/>
        </w:rPr>
        <w:t>فهرس العناوين</w:t>
      </w:r>
      <w:bookmarkEnd w:id="952"/>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Times New Roman" w:cs="Times New Roman" w:ascii="Times New Roman" w:hAnsi="Times New Roman"/>
          <w:color w:val="111111"/>
          <w:sz w:val="28"/>
          <w:szCs w:val="28"/>
          <w:lang w:val="en-US" w:bidi="en-US"/>
        </w:rPr>
        <w:t>22-61</w:t>
      </w:r>
    </w:p>
    <w:p>
      <w:pPr>
        <w:pStyle w:val="BookText"/>
        <w:rPr/>
      </w:pP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أبوبكر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أبو بكر بن الحسن بن عليّ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إبراهيم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إبراهيم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ابن أخي حذيفة بن أُسيد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أربعة من فتيان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إبراهيم بن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الأدهم بن أُمية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أبو الحتوف بن الحارث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أبو الشعثاء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أحمد بن محمد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أسد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أسلم بن عمرو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أسلم بن كثير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أُمية بن سعد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أُمّ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أنس بن الحرث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أنيس بن معقل الأصبحي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62-76</w:t>
      </w:r>
    </w:p>
    <w:p>
      <w:pPr>
        <w:pStyle w:val="BookText"/>
        <w:rPr/>
      </w:pPr>
      <w:r>
        <w:rPr>
          <w:rFonts w:ascii="Amiri" w:hAnsi="Amiri" w:eastAsia="Amiri" w:cs="Amiri"/>
          <w:color w:val="111111"/>
          <w:sz w:val="28"/>
          <w:sz w:val="28"/>
          <w:szCs w:val="28"/>
          <w:rtl w:val="true"/>
          <w:lang w:bidi="ar-SA"/>
        </w:rPr>
        <w:t xml:space="preserve">برير بن خضير الهمداني التميمي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بدر بن رقيط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بشر بن عمرو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بكر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بكير بن الحرّ بن يزيد الرياحي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Times New Roman" w:cs="Times New Roman" w:ascii="Times New Roman" w:hAnsi="Times New Roman"/>
          <w:color w:val="111111"/>
          <w:sz w:val="28"/>
          <w:szCs w:val="28"/>
          <w:lang w:val="en-US" w:bidi="en-US"/>
        </w:rPr>
        <w:t>77-114</w:t>
      </w:r>
    </w:p>
    <w:p>
      <w:pPr>
        <w:pStyle w:val="BookText"/>
        <w:rPr/>
      </w:pPr>
      <w:r>
        <w:rPr>
          <w:rFonts w:ascii="IRNazanin" w:hAnsi="IRNazanin" w:eastAsia="IRNazanin"/>
          <w:color w:val="111111"/>
          <w:sz w:val="28"/>
          <w:sz w:val="28"/>
          <w:szCs w:val="28"/>
          <w:rtl w:val="true"/>
          <w:lang w:bidi="fa-IR"/>
        </w:rPr>
        <w:t xml:space="preserve">جابر بن الحجّاج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جابر بن عروة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جبلة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جبلة بن علي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جعفر بن عقيل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جعفر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جنادة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جنادة بن الحرث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جندب بن حجير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جون مولى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جوين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Times New Roman" w:cs="Times New Roman" w:ascii="Times New Roman" w:hAnsi="Times New Roman"/>
          <w:color w:val="111111"/>
          <w:sz w:val="28"/>
          <w:szCs w:val="28"/>
          <w:lang w:val="en-US" w:bidi="en-US"/>
        </w:rPr>
        <w:t>115-178</w:t>
      </w:r>
    </w:p>
    <w:p>
      <w:pPr>
        <w:pStyle w:val="BookText"/>
        <w:rPr/>
      </w:pPr>
      <w:r>
        <w:rPr>
          <w:rFonts w:ascii="Amiri" w:hAnsi="Amiri" w:eastAsia="Amiri" w:cs="Amiri"/>
          <w:color w:val="111111"/>
          <w:sz w:val="28"/>
          <w:sz w:val="28"/>
          <w:szCs w:val="28"/>
          <w:rtl w:val="true"/>
          <w:lang w:bidi="ar-SA"/>
        </w:rPr>
        <w:t xml:space="preserve">الحارث بن امرئ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الحارث بن نبهان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الحباب بن الحارث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حباب بن عامر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حبشة بن قيس التهمی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حبيب بن عبدالله النهشلى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حبيب بن مظاهر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الحجاج بن زيد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الحجّاج بن مالك والحجّاج بن مزروق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الحجاج بن مسروق الجعفى</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حجير بن جُنْدَب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حرب بن أبي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الحسن المثنى بن الإمام المجتبى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حلّاس بن عمرو الراسبي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حنظلة بن أسد الشبامي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حيان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خالد بن عمرو بن خالد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خلف بن مسلم بن عوسجة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Times New Roman" w:cs="Times New Roman" w:ascii="Times New Roman" w:hAnsi="Times New Roman"/>
          <w:color w:val="111111"/>
          <w:sz w:val="28"/>
          <w:szCs w:val="28"/>
          <w:lang w:val="en-US" w:bidi="en-US"/>
        </w:rPr>
        <w:t>181-181</w:t>
      </w:r>
    </w:p>
    <w:p>
      <w:pPr>
        <w:pStyle w:val="BookText"/>
        <w:rPr/>
      </w:pPr>
      <w:r>
        <w:rPr>
          <w:rFonts w:ascii="IRNazanin" w:hAnsi="IRNazanin" w:eastAsia="IRNazanin"/>
          <w:color w:val="111111"/>
          <w:sz w:val="28"/>
          <w:sz w:val="28"/>
          <w:szCs w:val="28"/>
          <w:rtl w:val="true"/>
          <w:lang w:bidi="fa-IR"/>
        </w:rPr>
        <w:t xml:space="preserve">داود الطرماح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رافع بن عبدالله</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بن خوط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رجل من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رميث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eastAsia="Times New Roman" w:cs="Times New Roman" w:ascii="Times New Roman" w:hAnsi="Times New Roman"/>
          <w:color w:val="111111"/>
          <w:sz w:val="28"/>
          <w:szCs w:val="28"/>
          <w:lang w:val="en-US" w:bidi="en-US"/>
        </w:rPr>
        <w:t>185-203</w:t>
      </w:r>
    </w:p>
    <w:p>
      <w:pPr>
        <w:pStyle w:val="BookText"/>
        <w:rPr/>
      </w:pPr>
      <w:r>
        <w:rPr>
          <w:rFonts w:ascii="Amiri" w:hAnsi="Amiri" w:eastAsia="Amiri" w:cs="Amiri"/>
          <w:color w:val="111111"/>
          <w:sz w:val="28"/>
          <w:sz w:val="28"/>
          <w:szCs w:val="28"/>
          <w:rtl w:val="true"/>
          <w:lang w:bidi="ar-SA"/>
        </w:rPr>
        <w:t>زاهر بن عمرو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زائدة بن المهاجر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زهير بن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زهير بن سيّار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زهير بن بشر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زوجة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زهير بن القين الأنماري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زياد بن عريب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سالم مولى بني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سالم مولى عامر بن مسلم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سعد بن بشر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سعد بن الحارث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سعد بن الحارث مولى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سعد بن حنظلة التميمى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سعيد بن عبدالله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سلمان بن مضارب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سفيان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سليمان بن سليمان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سليمان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سليمان بن أبي 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سويد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سوار بن المنعم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سيف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سيف بن مالك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Times New Roman" w:cs="Times New Roman" w:ascii="Times New Roman" w:hAnsi="Times New Roman"/>
          <w:color w:val="111111"/>
          <w:sz w:val="28"/>
          <w:szCs w:val="28"/>
          <w:lang w:val="en-US" w:bidi="en-US"/>
        </w:rPr>
        <w:t>219-222</w:t>
      </w:r>
    </w:p>
    <w:p>
      <w:pPr>
        <w:pStyle w:val="BookText"/>
        <w:rPr/>
      </w:pPr>
      <w:r>
        <w:rPr>
          <w:rFonts w:ascii="Amiri" w:hAnsi="Amiri" w:eastAsia="Amiri" w:cs="Amiri"/>
          <w:color w:val="111111"/>
          <w:sz w:val="28"/>
          <w:sz w:val="28"/>
          <w:szCs w:val="28"/>
          <w:rtl w:val="true"/>
          <w:lang w:bidi="ar-SA"/>
        </w:rPr>
        <w:t xml:space="preserve">شبيب بن جراد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شبيب بن عبد الله بن الحرث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شبيب بن عبدالله النهشلي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شوذب مولی شاکر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Times New Roman" w:cs="Times New Roman" w:ascii="Times New Roman" w:hAnsi="Times New Roman"/>
          <w:color w:val="111111"/>
          <w:sz w:val="28"/>
          <w:szCs w:val="28"/>
          <w:lang w:val="en-US" w:bidi="en-US"/>
        </w:rPr>
        <w:t>223-226</w:t>
      </w:r>
    </w:p>
    <w:p>
      <w:pPr>
        <w:pStyle w:val="BookText"/>
        <w:rPr/>
      </w:pPr>
      <w:r>
        <w:rPr>
          <w:rFonts w:ascii="Amiri" w:hAnsi="Amiri" w:eastAsia="Amiri" w:cs="Amiri"/>
          <w:color w:val="111111"/>
          <w:sz w:val="28"/>
          <w:sz w:val="28"/>
          <w:szCs w:val="28"/>
          <w:rtl w:val="true"/>
          <w:lang w:bidi="ar-SA"/>
        </w:rPr>
        <w:t xml:space="preserve">ضرغامة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ضبيعة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طرَماح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 xml:space="preserve">ظهير بن حسّان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 xml:space="preserve">عائذ بن مجمع بن عبد الله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عابس بن 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عامر بن حسان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عامر بن خليده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عامر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عامر بن مسلم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عباد بن مهاجر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العباس بن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مولانا باب الحوائج أبو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العبّاس الأصغر</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عبد الأعلى؛ شهيد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عبدالرحمن بن عبد ربه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عبدالرحمن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عبد الرحمن اليزني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عبد الرحمن بن عروة البدوي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عبد الرحمن الكدري وأخوه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عبد الرحمن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عبد الرحمن بن مسعود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عبد الرحمن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عبدالله بن البشر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عبدالله بن الحارث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عبد الله بن الحسن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عبد الله بن الحسن الأصغر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عبدالله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عبدالله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عبدالله الأصغر ابن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عبد الله بن عفيف شهيد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عبد الله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عبد الله بن عمير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عبدالله بن مسلم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عبدالله بن يقطر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عبدالله بن يزيد بن ثبيط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عبدالله بن عبد الله بن جعفر الطيّار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عمرو الكندي شهيد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عبيدالله بن يزيد بن ثبيط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عثمان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عثمان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عقبة بن سمعان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عقبة بن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عليّ بن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عليّ بن مظاهر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عليّ الأصغر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سلالة النبوة علىّ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عمّار بن حسّان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عساكر ذكر في تاريخ الشام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عبدالله بن سعد بن حنظلة بن دارم بن عبدالله بن كعب بن صائد بن شرحبيل بن عمرو بن جشم بن حاشد بن جشم بن حيزوم بن حمدان ، أبو ثَمامة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بالثاء المثلّثة المفتوحة وميمين بينهما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والصائدي منسوب إلى بني صائد ، بطنّ من همدان، ومثل ذلك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الأسترآبادي في رجاله الكبير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الحسين وشهد مع عليّ مشاهده كلّها ، وبعده صحب الحسين ثمّ بقي في الكوفة إلى أن هلك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الطبري والجزري وأبو مخنف وغيرهم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المؤلّف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الصدر فيه زحاف ، ولو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لاستقام الوزن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وأبوبكر بن علي لم يعرف اسمه ، وأُمه ليلى بنت مسعود بن خالد بن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سلم بن جندل بن نهشل بن دارم بن مالك بن حنظلة بن زيد مناة بن تميم، وأُمّ ليلى بنت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أجدادها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سلمى ، وفيه يقول الشاعر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نقل في الهامش عبارة السيد علي الهاشمي ونحن نسوقها هنا لأنّ بها زيادة لم تكن في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عبدالله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محمد بن الحنفية ، فقال له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أجرأة عليَّ في حياتي ، كأنّي بك قد وجدت مذبوحاً في فسطاطك لا يدرى من 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من الغيبيّات التي تكلّم بها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أبو عبدالله محمد بن يوسف بن محمّد القرشي الكنجي الشافعي المتوفّى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ستّة نفر من إخوة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والعبّاس وعثمان وأبو بكر وهو محمّد الأصغر، وعبدالله وعبيد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القاضي النعمان في الجزء الثاني من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البيتين الأخيرين إلى الفرزدق وكذلك فعل المجلسي 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بهما المسترشد لمّا أسر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تاريخ بغداد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الأنوار العلوية لجعفر النقدي أنّهما له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دعسه بالرمح طعنه ، والمدعّس الرمح يطعن به جمعه مداعس ومداعيس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والكردوس من كردس وهو قطعة عظيمة من الخيل، والمكردس ملزز الخلق أي مجتمعاً شجاعاً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المذكور عدّه الشيخ في رجاله تارة من أصحاب رسول الله وأُخرى من أصحاب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رسول الله تحت الشجرة ونزل الكوفة وتوفيّ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المامقاني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حواري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القيامة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تزال حكاية عالقة بذهني عن الرازي الطبيب، فقد جائه مريض لا يشكو إلّا من خروج قطع من الدم في أخلاطه ، ففكّر الرازي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اجتزت بماء آسن فشربت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 فأعطاه الرازي نباتاً شديد المرارة وأمره بمضغه بين الحين والحين حتّى خرجت علقة من حلقه، وجاء الرازي فأخبره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 علقاً في ذلك الماء دخل إلى حلقك وما زال به حتّى كبر ، وبمضغك للمرّ تقلّص الحلق حتّى اقتلعه ورمی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مذكورة في البحار ومدينة المعاجز واختصرها المؤلّف كما قال ولكنّي ذكرتها بطولها لأنّي لا يمكنني متابعته مع الحفاظ على النصّ ونقلتها من مدينة المعاجز لأنّ المؤلّف ذكر عمّاراً وحده في السند وفي رواية البحار ذكره مع زيد بن أرقم مِن ثَمَ أثرت رواية البحراني في مدينة المعجزات، وفي هذه الرواية طامات لا يمكن السكوت عنها وأرجو أن يعتبرها القارئ من الأخبار الضعيفة بل متناهية الضعف، وليس بعيداً أن يكون لها أصل ولكن الرواة حملوها من عندهم فقرات كثيرة خلطت الحق منها بالباطل، وأعجب ما فيها اسم الشيخ والد الفتاة الذي ما سمي به أحد من الإنس والجنّ أعني قلمس بن غفريس، ثمّ الألف فارس الذين حملوها من الشام إلى الكوفة وكأنّهم قادمون لفتح الكوفة ، وعلى كلّ حال راجع مدينة المعجزات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محمد بن يوسف الكنجي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ولدا جعفر إلّا أنّ ذلك لا دليل عليه من التاريخ ، ولو كانا لجعفر لكانا شيخين في واقعة الطفّ، نظير عبدالله بن جعفر مضافاً إلى لأنّ أنّ أسماء أولاد جعفر محفوظة ولا دليل على كونهما ولدي عقيل من غير واسطة من التاريخ أولاد عقيل أُحصيت أسمائهم وصفاتهم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المجلسيّ في عاشر البحار رواية عن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هذين الغلامين هل كانا مع مسلم حين خرج من الكوفة ولمّا أيقن بالقتل دفعهما إلى شريح القاضي أو أنّهما كانا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وفرّا من المخيّم حين جرت الغارة عليهم من العدو أو أنّهما هربا من الكوفة بعد وصول السبايا إليها ؟ لا يزال الأمر عنهما غامضاً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واد أثر من ثعلبة ، لن تجد هذه العجائب إلّا عند هذا الوضاع الكاذب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المؤلّف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الكاذب الوضّاع، أكان عترة الرسول يتفوّهون بهذا وقد جاء مشرفهم لتحرير الأرقّاء فكيف يصح رضا عترته بالرقّ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الكاذب لا عقل له ولا 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وضعت هذه الحكاية الكاذبة إلا لتبييض وجه ابن زياد لعنه الله وسوّد وجهه ، إذ متى كان ابن زياد يملك هذه الإنسانيّة فيعطف على الطفلين ويأسى لحالهما ويلوم قاتلهما ويقرعه ويعاتبه على تهاونه بالأخلاق حيث خفر ذمّة الضيف وقسى على الطفلين فيأمر بقتله بيد شيعة أهل البيت وهو الذي أباد خضراء الشيعة واستأصل شأفتهم في الكوفة وكان في ضراوة الذئب على كل أحد بمن فيهم الطفل الصغير والشيخ الكبير والمرأة الضعيفة ، إنّي لا أملك إزاء هذه الطاقات إلّا لعن واضعها والاستغفار لشيخنا الجليل المرحوم ذبيح الله المحلّاتي على نقله مثل هذا الكذب، ولكن المعروف عن الشيخ التساهل برواية القصص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عجلان نسبة إلى بني عجل بطن من عامر بن صعصعة، سمّي بذلك لتعجيله بالقرى للضيف وهو عجلان بن عبدالله بن عامر بن صعصعة وهو جدّ تيم بن أبي مقيل بن عوف، وأبو الحتوف هذا غير أبي الحتوف الجعفي الملعون الضارب بالحجر على جبهة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كيف يكون خزرجيّاً إذا كان من بني عامر بن صعصعة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كندة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شريفاً شجاعاً فاتكاً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خدر الأسد يعني الأسد الذي استخفى في أجمة 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والخدار أجمة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من إضافات المؤلّف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الشيخ صحف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المهاصر ثمّ استنبط منه هذا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وصحف عبدالملك بن مروان فقال لقوم من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الميل منكم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 كان ملك لنا يقال له المثل فخجل وبنو المثل قبيلة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الشعثاء يزيد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 على غير هذا راجع 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إبصار العين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مخنف أن أبا الشعثاء قاتل فارساً فلما عقرت فرسه جتى على ركبتيه بين يدي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فرمى بمائة سهم ما سقط منها خمسة وكان رامياً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ابن قتيبة أحمد في أولاد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المعارف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 أبي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مسعود البدري ولم يكنه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أعيان الشيعة في ترجمة أحمد بن محمد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أحداً ذكره فيمن استشهد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ذكر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عقيل ، والبيت الأوّل من هذا الرجز نسبه ابن شهر آشوب إلى أحمد بن محمد الهاشمي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استشهد مع الحسين ، وكونه المراد به هذا الرجل لا دليل عليه، والتعبير بالهاشمي في أولاد أبي طالب لعله غير متعارف ، والمعروف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أنّه لم يذكر النسابون لمحمد بن عقيل ولداً اسمه أحمد، ففي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من عقيل ليس إلا في رجل واحد وهو عبد الله ، وكان لمحمد ولدان آخران هما القاسم وعبد الرحمن أعقبا ثم انقرضا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أتثبت من الكلمة المحصورة ولم أحط بمعناها علماً فأرجو أن يكون القارئ على علم بذلك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العسقلاني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الحرث بن بنيه بن كاهل بن عمرو بن مصعب بن أسد بن خزيمة الأسدي الكاهلي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حدّث عن سعيد بن عبدالملك الحرّاني عن عطاء بن مسلم عن أشعث بن سجيم عن أبيه عن أنس بن الحرث بن نبيه الكاهلي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يقتل بأرض يقال لها كربلاء ، فمن شهد ذلك فلينصره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أنس بن الحرث إلى كربلاء فقتل بها مع الحسين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والشطر الرابع ليس في الكتاب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زبير وكذا خضير بالخاء المعجمة والضاد المعجمة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قبيلة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الصدوق في أماليه عن إبراهيم بن عبد الله بن موسى بن إسحاق السبيعي قاضي بلخ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برير خال أبي إسحاق السبيعي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هذا القول ، ولعلّ المؤلّف استشعره من مجموع السند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موجود في الهامش وترجمته في المتن ، ورأيت أنّ الترجمة لا أرب لي بها ، إنّما النصّ هو المقصود فاعتضت به عن الترجمة ولم أعربها إذ لا غرض يتعلّق بذلك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بين الحاصرتين وضعه المؤلّف في الهامش وجاء بترجمته فألحقناه بموضعه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المقتل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الرجل قصّة عجيبة تأتي في موضعها وقد كان حاضراً ليلة عاشوراء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أستبعد أن يكون جرى تصحيف للاسمين ، فما أشبه لفظ يزيد بلفظ برير ، والحصين بالحضير ، والمؤلّف ضبط حضير والد برير بالخاء المعجمة ، والأكثر على أنّها بالمهملة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عليّ بمنة جسيمة حيث وفقني لترجمة هذا الكتاب النفيس وقد رأيت من بركته أشياء كثيرة والحمد 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المترجم القمقام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دعاني عبيد الله من دون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خطّة فيها خرجت لحيني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السئول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المؤلّف زيادة على ما في البحار ، فبعد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أظهركم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الناس ، إنّ الله عزّوجلّ بعث محمّداً بالحقّ بشيراً ونذيراً وداعياً إلى الله بإذنه وسراجاً منيراً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بأنّ المؤلّف اتخذ طريقة خاصّة في نقل النصّ العربي يختلف بها عن إخوانه الفضلاء حيث لم يمزجه بالمتن وإنّما جعله في الهامش واقتصر في المتن على ترجمته ، لذلك رأيت أن أضعه موضعه من المتن لا الهامش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للسيّد الأمين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يقتصر المؤلّف على نص الطبري وإنّما عمد إلى تعريف المباهلة أثناء النصّ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وصورة المباهلة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يعمد رجلان إلى الدعاء والتضرّع والابتهال ، ويقران بعبوديّتهما لله تعالى ويسألانه أن يميز الصادق من الكاذب، ثمّ يتبارزان أمام العسكرين وحينئذ تدور الدائرة على الكاذب لا 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نلحق هذه الإضافة بنصّ الطبري ليخلص الكلام للطبري ويقف عليه القاري ، ولا مانع من ذكر إضافات المؤلّف في الهوامش إذا تخلّلت النصوص ، ولم يضع المؤلّف عليها علامة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المؤلّف النصّ كلّه بل أنشأ كلاماً 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المؤلّف ، ثمّ ساق عبارة أبي الأخنس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فكأنّي أنظر إليه ينضنضه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الترجمة حرفيّة بل هي إلمام بالمعنى وقد يكون بينها وبين الأُصل فرق كبير ولكنّها في رأيي خير من ترجمة الشعر نثراً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مقتل الحسين ، والأبيات الثلاثة الأخيرة من إضافات المؤلّف وقد تخلّل الرواية كلام للمؤلّف شاعري قليل جدّاً أعرضنا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المؤلّف بدل هذا المصراع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ذا عاراً عليَّ وسبّة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المؤلّف بدل هذا المصراع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فياليتني قد كنت في الرحم حيضة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القوسين مما انفرد المؤلّف بإيراده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أورد المؤلّف هذا الكلام ترجمة للشعر وما كان ينبغي عليَّ تعريبه ولكنّي عربته لارتباطه بمذهب الجبر الذي أشار إليه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على بشر بن عمر و الحضر مي شكر الله لك قولك للحسين وقد أذن لك بالانصراف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أكلتني السباع حيّاً إن فارقتك وأسأل عنك الركبان وأخذلك مع قلّة الأعوان ، لا يكون هذا أبداً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حي بن عليّ بن تيم الله بن ثعلبة له إدراك ، ولولده مسعود ذكر في الكوفة في زمن الحجّاج بن يوسف وكان فارساً شجاعاً ذكره ابن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هذين الحرفين اسم من الأنصار لذلك تركهما مهملين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الحجّاج بن عبد الله بن رئاب بن النعمان بن سنان بن عدي مولى عامر بن نهشل التيمي من بني تيم الله بن ثعلبة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المؤلّف ما وضعناه بين قوسين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من قول صاحب الناسخ ترجمة لما تقدّم فلم تكن بنا حاجة إلى تكراره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أبو مخنف هذا الرجل إلى ابني عروة الغفاريين وفيه أشطر لم يذكرها المؤلّف ومثله أهملها أبو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من بعده قرّة بن أبي قرّة الغفاري وهو يقول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صاحب إبصار العين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جبلة شجاعاً من شجعان أهل الكوفة ، قام مع مسلم أوّلاً ثمّ جاء إلى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ثانياً ، ذكره جملة أهل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124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إبصار العين هذا النسب ولم يترجم إلّا لواحد اسمه جبلة ، راجع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مذكور في كتبه الأخرى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الموضع الآتي</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وغالب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العوالم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للشيخ عبدالله البحراني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عدد الذين قتلوا بسيفه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عندي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قدّس الرحمن أُمّة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الصدر لا يلائم العجز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ونفى حضوره في حنين لا كما قال المؤلّف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عقيل أنسب قريش وأعلمهم بأيامها ، وكان مبغوضاً عندهم لأنّه كان يعدّ مساويهم ، وله دار بالمدينة معروفة ، وكانت له طنفسة تطرح في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فيصلّي عليها ويجتمع إليه الناس في علم النسب وأيّام العرب، وكان حينئذ قد ذهب بصره وكان أسرع الناس جواباً وأشدّهم 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يجعل المؤلّف هذه الحاشية ضمن المتن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شرح النهج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 في ترجمة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وذكرنا الرسالة بطولها توخيّاً للبركة والفائدة ، والمؤلّف اقتصر على صدرها والشطر الأخير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الفقرة باللغة العربيّة ولذا وضعناها بين قوسين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مترجمة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المؤلّف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كتاب المجنبة في الأجوبة، وحدث تقديم وتأخير في النقل من المترجم، وعلّق المؤلّف على جواب عقيل فقال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العبارة ثلب آخر لمعاوية ومعنى قول عقيل عنه وعن الإمام ، إنّ الإمام يعطي الحقوق طبقاً لنظر الشرع فالقريب والبعيد عنده سواء ، ولكنّك تعطيها طبقاً لهوى نفسك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وحملت المترجم الضرورة على ترجمة هذه المضمون، وعلى القارئ أن يرجع إلى المصدر إن وسعه ذلك ولا يعتدّ بالترجمة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وفسّروا هذه العبارة على أنّه كان ينزل الذكر على الأُنثى في الجاهلية بأجر يأخذه ولكنّي أرى ذلك ، أي إنّ عقيل يرميه بالأُبنة وأنّ قوته من هذا السبيل لأنّه يأخذ أجراً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 وكان المؤلّف قد وضع هذه الفقرة ضمن المتن فأخرجتها إلى الحاشية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المؤلّف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رأيت عقيلاً وقد أملق حتّى استماحني من برّكم صاعاً ورأيت صبيانه شعث الشعور ، غبر الألوان من فقرهم كأنّما سوّدت وجوههم بالعظلم، فعاودني مؤكّداً وكرّر عليَّ القول مردّداً، فأصغيت إليه سمعي ، فأحميت له حديدة ثمّ أدنيتها من جسمه ليعتبر بها ، فضجّ ضجيج ذي دنف من المها ، وكاد أن يحترق من میسمها له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الثواكل يا عقييل ، أتئنّ من حديدة أحماها إنسانها للعبه وتجرّني إلى نار سجرها جبّارها بغضبه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جعفر وهو ابن تسع عشرة سنة، وليس صحيحاً ما نقله المؤلّف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إبصار العين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عساكر في تاريخه أن جنادة بن الحرث بن عوف بن أُميّة بن قلع بن عبدة بن حذيفة بن فقيم بن عدي بن زيد بن أمر بن ثعلبة بن الحارث بن الحرث بن المذحجي السلماني الكوفي ، له إدراك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بذلت جهدي للعثور على ترجمة الرجل ونصّ الكتاب عند ابن عساكر فلم أُوفّق ويا للأسف، فترجمته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القوسين من زيادات المؤلّف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 برز ابنه واستشهد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يزد على ذكر اسمه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عساكر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حجير بن زهير بن الحارث بن كبير بن جشم بن حجير الكندي الخولاني الكوفي ، يقال له صحبة ، وشهد مع عليّ بن أبي طالب صفّين وكان أميراً على كندة والأزد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بن جوي بن قتادة بن الأعور بن ساعدة بن عوف بن كعب بن حوي مولى أبي ذر الغفاري ، مختلف في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والجون الأبيض، وأنشد أبو عبيدة في ذلك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الكتب المذكورة إلّا الجملة التي وضعناها بين قوسين ، فراجعها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والعجب من الشيخ المفيد كيف يزعم أنّها وثبت حاسرة ومعنى حسر يعني 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الصحاح وهل يرضى المسلم أن تخرج خفرة الوحي أمام ناظر أخيها حاسرة أي مكشوفة الوجه والرأس، وهذه من هفوات العلماء التي ينبغي إعادة النظر فيها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جعل عبارة اللهوف العربية في الهامش وترجمتها في المتن إلّا ما كان بين قوسين فإنّه زيادة منه، راجع اللهوف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عادتي في الترجمة أتناول قطعة الشعر فألمّ ببعض معناها ثم أنظم قطعة شعريّة قريبة الشبه بها وإن لم تكن ترجمة لها، وهذا عندي أجدى من ترجمتها نثراً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الأضداد ، يقال للأبيض جون كما يقال للأسود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عساكر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 بن مالك بن قيس بن ثعلبة التميمي ، له ذكر في المغازي والحروب، وذكره الشيخ في رجاله من أصحاب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الأسترآبادي في رجاله الكبير وكذا المامقاني وصاحب الحدائق الورديّة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المجلسي في عاشر البحار لمّا رأى الحسين نزول العساكر مع عمر بن سعد بنينوى ومددهم لقتاله أنفذ إلى عمر بن سعد أنّني أُريد أن ألقاك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أجتمع معك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فاجتمعا ليلاً فتناجيا طويلاً ثمّ رجع عمر إلى مكانه وكتب إلى عبيد الله 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 فإنّ الله قد أطفأ النائرة وجمع الكلمة وأصلح أمر الأُمّة، هذا حسين قد أعطاني أن يرجع إلى المكان الذي منه أتى أو أن يسير إلى ثغر من الثغور فيكون رجلاً من المسلمين ، له مالهم وعليه ما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أن يأتي أمير المؤمنين يزيد فيضع يده في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فيرى فيما بينه وبينه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لك رضاً وللأُمّة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 عبيد الله الكتاب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 ناصح مشفق على قومه ، فقام إليه شمر بن ذي الجوشن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أتقبل هذا منه وقد نزل بأرضك وأتى إلى جنبك ؟ والله لئن 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بلادك ولم يضع يده في يدك ليكونن أولى بالقوة، ولتكوننّ أولى بالضعف والعجز فلا تعطه هذه المنزلة فإنّها من الوهن ولكن لينزل على حكمك هو وأصحابه فإن عاقبت فأنت أولى بالعقوبة وإن عفوت كان ذلك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ما رأيت الرأي رأيك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بهذا الكتاب إلى عمر بن سعد فليعرض على الحسين وأصحابه النزول على حكمي فإن فعلوا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فليبعث بهم إليّ سلماً ، 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 فليقاتلهم ، فإن فعل فاسمع له وأطع، وإن أبى أن يقاتلهم فأنت أمير الجيش فاضرب عنقه وابعث إليّ برأسه ، وكتب إلى عمر بن سعد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أبعثك إلى الحسين لتكفّ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لتطاوله ولا لتمنّيه السلامة والبقاء ، ولا لتعتذر عنه ولا لتكون له عندي شفيعاً ، انظر فإن نزل الحسين وأصحابه على حكمي واستسلموا فابعث بهم إليّ سلماً وإن أبوا فازحف إليهم حتّى تقتلهم وتمثّل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فإنّهم لذلك مستحقّون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قإذا قتلت حسيناً فأوطئ الخيل صدره وظهره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العسقلاني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امرئ القيس بن عابس بن المنذر بن امرئ القيس بن عمرو بن معاوية بن لاأكرمين الكندي ، وكان أبوه امرئ القيس على ما رواه سيف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الفتوح عن المرزباني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ممّن حضر حصار النجير ، فلمّا أخرج المرتدّون ليقتلوا وثب على عمّه ليقتله فقال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أتقتلني وأنا عمّك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عمّي والله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فقتله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الحيدرية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كان بين القوسين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المؤلّف خفينة حبشة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العسقلاني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بن رئاب ابن الأشتر بن حجوان بن فقعس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المؤلّف وهو يختلف مع ما في الإصابة إذ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على فقعس ونسبه إلى كندة ، هذا في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إدراك ، وعمر حتّى قتل مع الحسين بن عليّ ، ذكره ابن الكلبي مع ابن عمه ربيعة بن حوط بن رئاب ، وسيأتي في حرف الراء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ترجم لربيعة لم يزد على ذكر اسم حبيب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رئاب ، ولم يذكر النسب الذي ساقه المؤلّف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طریف بن عمرو بن قيس بن الحارث بن ثعلبة بن دودان بن أسد بن خزيمة الأسدي ، كان صحابيّاً له إدراك وعمّر حتى قتل مع الحسين يوم الهلفّ مع ابن عمّه ربيعة بن خوط بن رئاب المكنىّ ابا ثور الشاعر الفارس ، ذكره ابن الكلبي في كتابه ، وقال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خوط بن رئاب أدرك حياة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وحضر يوم ذي قار ثمّ نزل الكوفة وكان بها إلى أن جاء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مكة إلى العراق حتى نزل بكربلاء ثم خرج ربيعة بن خوط من الكوفة وجاء إلى الحسين مع ابن عمه حبيب بن مظاهر ، وكان حبيب معه إلى أن قتل بين يديه في الحملة الأولى مع من قتل من أصحاب الحسين ، انتهى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الطريحي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العبارة تكرّرت وسقط منها قول الراوي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78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ص </w:t>
      </w:r>
      <w:r>
        <w:rPr>
          <w:rFonts w:eastAsia="IRNazanin" w:cs="IRNazanin"/>
          <w:b w:val="false"/>
          <w:bCs w:val="false"/>
          <w:i w:val="false"/>
          <w:iCs w:val="false"/>
          <w:color w:val="333333"/>
          <w:sz w:val="20"/>
          <w:szCs w:val="20"/>
        </w:rPr>
        <w:t>78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المؤلّف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 هذا الشهيد بيزيد بن الحصين وذكره هنا باسم زيد وهو تصحيف وارى الاسم كلّه مصحّفاً عن برير بن حضير فما أقرب هاتين الكلمتين من يزيد وحصين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الجملة في رجال الكشّي الذي اعتمدت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 من القارئ الكريم أن يتوقّف في نقل مثل هذه الروايات الموضوعة فإنّها لا تحلّ لأحد روايتها إلّا على سبيل النقد والتحقيق، والمؤلّف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كثير التساهل في نقل مثل هذه الروايات ، شأنه شأن كثير ممّن كتب في حادثة كربلاء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تناضلوا ، هكذا رواها المؤلّف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هذه الفقرة في الهامش وترجمتها في المتن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يتأنّق المؤلّف أحياناً في ترجمة العبارة فيضيف إليها من أدبه ما ليس منها من قبيل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 الأصحاب كما تطلع الكواكب من أبراجها وأنا أضطرّ إلى عدم مجاراته لأنّي أنقل نصّ المصدر الذي اعتمد عليه المؤلّف وليس من حقّي التصرف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وقد جعلنا ذلك بين قوسين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تسعر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الكتد مثل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الكتفين من الإنسان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وفتح الميم وياء ساكنة وراء مقصورة موضع دون تكريت ، قاله في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رحل ابن سعد اللعين بالرؤوس والسبايا وترك الجثث الطاهرة خرج قوم من بني أسد كانوا نزيلاً بالغاضريّة إلى الحسين وأصحابه فصلّوا عليهم ودفنوهم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نعيم في كتاب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ودفنت بنو أسد حبيباً عند رأس الحسين حيث قبره الآن اعتناءاً بشأنه لأنّه منهم ورئيسهم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لحسّان بن ثابت يمدح به آل جفنة فكيف اختاره المصنّف في مدحهم وليس فيه دلالة على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من وضع المؤلّف بالعربية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الحاج النوري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هذه 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فيما ذكره أعظم من أن يوصف ومقامه في هذا المضمار أعلى من أن يعرف ، وقد هجم عليه في هذه السنة التي هاجر فيها إلى النجف جلّ الفضلاء وأعاظم العلماء ، واقتبس من أنوار تحقيقاته ، وصار تحت منبره في شهر رمضان وعاشوراء ويوم الجمعة ويوم الخميس محفلاً عظيماً يغبطه سكان الملأ الأعلى ، ذلك فضل الله يؤتيه من يشاء ، اللهمّ ارزقنا منه شيئاً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 ابن بدر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المؤلّف ما وضعناه بين قوسين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الأشطر الثلاثة إقواء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بالإضافة والمري مرفوع على أنّة خبر والثالث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بالمتابعة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العنوان بالعربيّة عند المؤلّف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قاله النجاشي عن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الحرّ الجعفي الفارس الفاتك الشاعر ، له نسخة يرويها 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عنه سأل الحسين عن خضابه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الشريف ترجمته إلى العربية مع التحقيق ونشرته دار الشريف الرضي وهو كتاب جيّد مفيد ومبارك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الثار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يرجى له النجاة بحسن عقيدته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حسن العقيدة لما فارق الإمام ولجأ إلى معاوية وقد عاتبه الإمام على فعله عندما جاء يطلب 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بنا قول النجاشي وهو خالٍ من هذه العبارة المنسوبة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تاريخياً أنّ قابوس بن النعمان وليس أخاه ، يقول النابغة الذبياني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بالمهملتين كصرد ویروی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المذري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المؤلّف الأصل العربي في الهامش والترجمة في المتن وكان عليّ أنا المترجم أن أعكس المسألة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إلى كتاب تاريخ الطبري في هذا الفصل وأنا أعترف أنّ المؤلّف أضاف إلى الرواية جملاً من عنده حين الترجمة كما يقتضي ذلك النقل من لغة إلى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فصيح اللسانين فهو بالفارسيّة والعربية لا يشقّ لها غبار في الفصاحة والبلاغة وكان يلقي على النصّ المترجم ديباجة مشرقة بما أُوتي من إشراقة البيان ، ورأيت لا سبيل إلى متابعته ولابدّ من الاقتصار على النصّ العربي من مصدره واعتاد المؤلّف على جعله في الهامش وكان عليَّ أن أردّه إلى متن الكتاب وأكتفي به عن ترجمة النصّ الفارسي الذی أخذه المؤلّف من النصّ العربي وإن كان ذلك يحرم القارئ من حلاوة كلام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المؤلّف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ليست عند المؤلّف وإنّما أعرض عنها فلسخافتها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البيض ، ماء لبني دارم وهي بالكسر ما بين واقصة إلى العذيب والقادسيّة أربعة أميال ، وبين القادسيّة والكوفة خمسة عشر فرسخاً، وواقصة بكسر القاف والصاد بينه وبين زبالة مرحلتان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كما جرت عادته جعل النصّ العربي في الهامش وترجمته في متن الكتاب ، وهذه طريقة خاصّة بالمؤلّف لأنّ إخوانه العلماء جروا على دمج المتن بالترجمة في أصل الكتاب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من الحسين بن عليّ إلى ابن صرد والمسيّب ورفاعة بن شدّاد وعبدالله بن وائل وجماعة المؤمنين ، أما بعد 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والله أعلم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ذكر المؤلّف ترجمة الأبيات وذكرها في الهامش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البيت الرابع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أنّه مالك بن يسر ولم أعثر عليه في الطبري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بئر قديمة في مكّة، وشفيه ركية معروفة في الإحساء عذبة معروفة ولم يذكر موضعاً بهذا الاسم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كذب هذا الخبيث لعنه الله ، أليس هو رسول عمر بن سعد إلى الحسين ودعاه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ترك الطاغية فأبى، ثمّ ألم يشاهد الحرّ وقد لحق بالحسين وأقبل عليهم يعظهم فما باله لم يفعل فعله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على سيّدي الحر ، أليس هو القائل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قاتلت لتُقتلنّ ، ولكن التوفيق حوّله من ذلك الكائن الهالك إلى كائن مقدّس وصيّره سيّد التائبين ، سلام الله عليه وبركاته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أعترف بعد هجري الشعر وإقبالي على النثر لم يصبح الأول في متناول يدي وأنا القائل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المؤلّف بعد هذا الشعر ترجمته بالفارسيّة فتركناه بدون ترجمة لأنّها تكون حينئذ فضولاً من القول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المؤلّف قطعة أدبيّة هي ترجمة للرجز وليس من الفنّ ترجمتها وإن احتوت على جمل ليست في الرجز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أعرب ترجمة الرجز لأنه نصّ 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عقرتم فرسي فلم تعقروا نسبي ولئن جرحتم فرسي فأنا أنهض بفتوّة أبي ورجولتنا نحن بالطيّبات التي جرت في دمائنا امتداداً من جذورنا وشجاعتنا بطيب عنصرنا لا بمراكبنا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علي فترجمته إلى العربيّة مع التحقيق ترجمة جيّدة وسوف ينشر قريباً إن شاء الله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أن تجعل هذه الحكاية إن صحت أو لم تصح دليلاً حسن حال الحرّ بعد قول الإمام الحسين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تبت تاب الله عليك وقد تاب واستشهد كما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فَتُوبُوا إِلَى بَارِيْكُمْ فَاقْتُلُوا أَنْفُسَكُمْ ومن يكون إسماعيل الصفوي هذا بعد قول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 في الدنيا وسعيد في الآخرة، وأنت حر كما سمّتك أمّك، وإنِّي على يقين من أنّ الشاكّ في قبول توبة الحرّ كالشاكّ في قبول توبة آدم فأرجو أن لا توضع هذه القضيّة موضع البحث لأنّها مفروغ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الحسين لعلّه يقصد بذلك من عاصره وروى عنه لا من استشهد معه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في الإرشاد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بالحسن المثنى ، كان جليلاً رئيساً فاضلاً ورعاً، وكان يلي صدقات أمير المؤمنين في وقته وله مع الحجاج خبر ذكره الزبير بن بكار وكان حضر مع عمّه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 فلمّا قتل الحسين وأُسر الباقون من أهله جاء أسماء بن خارجة فانتزعه من بين 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الأمر الثالث وهو إتيان يزيد وهذا أمر مستحيل لم يقله الحسين ولن يقوله ولو أراده لقبلوا به حتماً ولكن ابن سعد كذّب به على الحسين ليتخلّص من تبعات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السماوي في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أسعد بن جشم بن عبد الله بن حاشد بن جشم بن حیران بن نوف بن همدان الهمداني الشبامي ، وبنو شبام بطن من همدان، وشبام اسم جبل سكنه حنظلة بن أسعد الشبامي وكان له ولد يُدعى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إبصار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الشيخ في رجاله من أصحاب الحسين والعسقلاني في الإصابة والجزري في أُسد الغابة والمقامقاني في رجاله والمفيد في الإرشاد والسيّد في اللهوف وفي زيارة الناحية والرجبيّة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حنظلة بن أسعد الشبامي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في اللهوف فوقف بين يدي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يقيه السهام والرماح والسيوف بوجهه ونحره ، وأخذ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إنّي أخاف عليكم مثل يوم الأحزاب مثل دأب قوم نوح وعاد وثمود والذين من بعدهم وما الله يريد ظلماً للعباد ،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إنّي أخاف عليكم يوم التناد يوم تولون مدبرين ما لكم من الله من عاصم، يا قوم لا تقتلوا حسيناً فيسحتكم الله بعذاب وقد خاب من افترى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منهرحمۀ الله علیه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للبحراني ، ص </w:t>
      </w:r>
      <w:r>
        <w:rPr>
          <w:rFonts w:eastAsia="IRNazanin" w:cs="IRNazanin"/>
          <w:b w:val="false"/>
          <w:bCs w:val="false"/>
          <w:i w:val="false"/>
          <w:iCs w:val="false"/>
          <w:color w:val="333333"/>
          <w:sz w:val="20"/>
          <w:szCs w:val="20"/>
        </w:rPr>
        <w:t>267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قصر در حسن 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ينقل عن المناقب ؛ لواعج الأشجان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للقاضي الجليس راجع مولانا الأميني ، الغدير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وفوات الوفيات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شاعر في المرزباني له هذه الكنية ويتعذر التأكد من صحتها عند المؤلّف لأنّ النُّسّاخ لا دقّة لهم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والمؤلّف استند إليه حتى فيما قاله ابن عساكر والمرزباني عنه وكناه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المهرش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الإمام الحسين وأصحابه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ينسبه إلى شيء واقتصر على ذكره تحت رقم </w:t>
      </w:r>
      <w:r>
        <w:rPr>
          <w:rFonts w:eastAsia="IRNazanin" w:cs="IRNazanin"/>
          <w:b w:val="false"/>
          <w:bCs w:val="false"/>
          <w:i w:val="false"/>
          <w:iCs w:val="false"/>
          <w:color w:val="333333"/>
          <w:sz w:val="20"/>
          <w:szCs w:val="20"/>
        </w:rPr>
        <w:t>979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الشيخ ، وعزاه المحقق إلى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مهدي شمس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دون أن ينص على مقتله أنصار ص الحسين،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العسقلاني في الإصابة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وابن عبدالبرّ في الاستيعاب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الأسترآبادي في المنهج ؛ والشيخ في رجاله ؛ والتفرشي في نقد الرجال ؛ والسماوي في إبصار العين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أرباب السير والمقاتل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زاهر بن الأسود بن حجاج بن قيس الأسلمي الكندي ، أبو مجزأة من أصحاب الشجرة ، وسكن الكوفة ، وروى عنه ابنه مجزأة ، وشهد الحديبيّة وخيبر ، وكان بطلاً مجرّباً  شجاعاً مشهوراً، محبّاً لأهل البيت معروفاً، وحجّ سنة ستّين فالتقى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فصحبه وكان ملازماً له حتّى حضر معه كربلاء واستشهد بين يديه في الحملة الأُولى ، وقد زاده على شرف الشهادة تخصيصه بالتسليم عليه في الزيارة الناحية المقدّسة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زاهر بن عمرو ، مولى عمرو بن الحمق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الرجبية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صاحب عمرو بن الحمق الخزاعي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ينقل المؤلّف نصّ الطبري وإنّما ترجمه وتصرّف فيه ، والنصّ عند الطبري طويل جدّاً بحيث تتناول الأحداث كلّها وما وقع لحجر وأصحابه فرأيت متابعة الطبري شاقّة جداً بل يتخلّل الفقرات التي اختارها المؤلّف جمل كثيرة لا ربط لها بما نحن فيه من ثمّ اعتمدت على الترجمة وأشرت إلى الطبري وغيره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أنقل لك رواية الطبري عن مقتل عمرو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وزياد ليس له عمل إلا طلب رؤساء وأصحاب حجر ، فخرج عمرو بن الحمق ورفاعة بن شدّاد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أثر لزاهر الذي ذكره المؤلّف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نزلا المدائن ثمّ ارتحلا حتّى أتيا أرض الموصل فأتيا جبلاً فكمنا فيه وبلغ عامل ذلك الرستاق أنّ رجلين قد كمنا في جانب الجبل ، فاستنكر شأنهما وهو رجل من همدان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أبي بلتعة ، فسار إليها في الخيل نحو الجبل ومعه أهل البلد فلمّا انتهى إليهما خرجا فأمّا عمرو بن الحمق فكان مريضاً وكان بطنه قد سقي، فلم يكن عنده امتناع ، وأمّا رفاعة بن شداد وكان شابّاً قويّاً فوثب على فرسٍ له جواد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أُقاتل عنك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ينفعني أن تقاتل ، انج بنفسك إن استطعت فحمل عليهم فأفرجوا له فخرج تنفر به فرسه وخرجت الخيل في طلبه وكان رامياً فأخذ لا يلحقه فارس إلّا رماه فجرحه أو عقره ، فانصرفوا عنه وأخذ عمرو بن الحمق فسألوه من أنت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إن تركتموه كان أسلم لكم ، وإن قتلتموه كان أضرّ لكم، فسألوه فأبى أن يخبرهم، فبعث به ابن أبي بلتعة إلى عامل الموصل وهو عبدالرحمن بن عبدالله بن عثمان الثقفي ، فلمّا راى عمرو بن الحمق عرفه وكتب إلى معاوية بخبره فكتب إليه معاوية أنّه زعم أنّه طعن عثمان تسع طعنات بمشاقص كانت معه وإنّا لا نريد أن نعتدي عليه فاطعنه تسع طعنات كما طعن عثمان بن عفّان ، فأخرج فطعنّ تسع طعنات فمات في الأولى منهن أو الثانية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الرسل والملوك لابن جرير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مترجمة وأرجو القارئ أن يرجع إلى دعائم الإسلام ليأخذها منه ولا يقنع بالمترجم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بين قوسين من المؤلّف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109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اسم للعبد وللحداد ، والأنماري نسبة إلى أنمار بن أراش من كهلان من القحطانيّة لا أنمار بن نزار بقرينة البجلي فإنّه نسبة إلى بجيلة على وزن نخيلة وهم بطن من أنمار بن أراش ، وبجيلة اسم أمهم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بجيلة بن أنمار بن أراش، وكان زهير بن القين رجلاً شريفاً في قومه نازلاً فيهم بالكوفة شجاعاً ، له في المغازي مواقف مشهورة ومواطن مشهودة، وكان أولاً عثمانياً فحجّ سنة ستّين مع أهله ثمّ عاد من الحجّ فوافق الحسين في الطريق ومال إليه واستشهد بين يديه</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وسكون النون وجيم مفتوحة وراء كغضنفر مدينة ببلاد الخزر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بلنجر أيضاً اسم لمدينة قرب بادكوبه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فتحت في زمن عثمان بن عفّان 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على يد عبدالرحمن بن ربيعة الباهلي ، وقال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سلمان بن ربيعة الباهلي قبل عبدالرحمن ، ودفن في بلنجر ثمّ أخذ الراية أخوه سلمان بن ربيعة فلم يزل يقاتل إلى أن فتح الله على يديه ثمّ سار بجيشه خلف بلنجر فقُتل في تلك الوقعة أربعة آلاف من المسلمين ، وقتل سلمان بن ربيعة في قصّة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زهير بن القين في تلك الحروف رضي الله تعالى عنه غير أنّه لم يكن مع عليّ بن أبي طالب في حروبه الثلاثة وكان عثمانيّاً ، إنّما الأمور خواتيمها ، فختم الله له بالشهادة رضي الله تعالى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رواية الدرّ النظيم كلام ليس منه ونحن ميزنا روايته بوضع أقواس صغيرة لحصر كلام الدرّ النظيم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النظيم ،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وعزاه إلى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عليها في موضعها من كتاب الفتوح ولم يعزها المؤلّف إلى كتاب غيره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القمقام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رافقته المرأة إلى كربلاء ولم تفارقه حتى استشهد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قمقام زخار ، ترجمة وتحقيق محمّد شعاع فاخر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ط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وردت في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ذكر لذي حسم ، نعم ذكر ملجأ اسمه ذو جشم نقلاً عن كتاب 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لقائه الهلال مع الحر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المناقب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الثلاثة من شعر المتنبي ذكرها في أعيان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البحار شطراً من ذلك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العوالم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الأشجان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كلمات الحسين ،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أعثر على سياق المؤلف فيها ولا في غيرها وأحسب الزيادة التي وضعتها بين قوسين مقحمة في النصّ وليست منه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السيد ابن طاووس عن الشيخ الصالح أبي منصور بن عبدالمنعم بن النعمان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الناحية سنة اثنتين وخمسين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العوالم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له أولها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المؤلّف قد وضع النصّ العربي في الهامش وفيه زيادات عمّا في المقتل وضعناها بين قوسين كما أنّ الترجمة إلى الفارسيّة تخللتها كلمات هي من مقوّمات النشر الفارسي ولكنّها مفسدة للنثر العربي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زهير للكلام مرّة أُخرى كالبحر المائج الخ ، وهذا القول يحسن من المترجم أن يأتي به لا ناقل النصّ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أشطر ؛ الأمالي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الواعظين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أذبّكم بالسيف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269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يعزى شطران منها إلى أبي الفضل ، 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أبي مخنف الأزدي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تذكرة ابن الجوزي أنّ زوجة زهير قالت لغلام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 فكفّن مولاك ، فذهب فرأى الحسين مجرداً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أكفّن مولاي وأدع الحسين ، لا والله ، فكفّنه ثمّ كفّن مولاه في كفن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ابن الجوزي ، تذكرة الخواصّ ،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نسبه في إبصار العين على النحو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عريب بن حنظلة بن دارم بن عبدالله بن كعب الصائد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شرحبيل بن شراحيل بن عمرو بن جشم بن حاشد بن جشم بن حيزوم بن عوف بن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المؤلف حاشد وجشم الثاني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عمرو بن ثابت بن عبدالله بن النعمان بن أُمية بن امرئ القيس بن ثعلبة مولى بني المدينة كلبي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فيها إلّا الاسم واسم الأب وكلام لم يورده المؤلّف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191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انتشارات الهجرة السادسة عشرة </w:t>
      </w:r>
      <w:r>
        <w:rPr>
          <w:rFonts w:eastAsia="IRNazanin" w:cs="IRNazanin"/>
          <w:b w:val="false"/>
          <w:bCs w:val="false"/>
          <w:i w:val="false"/>
          <w:iCs w:val="false"/>
          <w:color w:val="333333"/>
          <w:sz w:val="20"/>
          <w:szCs w:val="20"/>
        </w:rPr>
        <w:t>1384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بدل سعد بن الحارث بن شارية بن مرة بن عمران بن رياح بن غاضرة بن حبشة بن كلحب الخزاعي مولى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إدراك ، وكان على شرطة عليّ في الكوفة وولّاه أذربيجان ، ذكره ابن الكلبي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النسب من الإصابة لتدرك الفرق بينها وبين ما أورده المؤلّف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سارية بن مرّة بن عمران بن رياح بن سالم بن غاضرة بن حبشيّة بن كعب الخزاعي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54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حضوره مع المختار جمع من الرواة والأخباريّين منهم ابن نما في ذوب النضار وأبو مخنف في المقتل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النفس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 ص </w:t>
      </w:r>
      <w:r>
        <w:rPr>
          <w:rFonts w:eastAsia="IRNazanin" w:cs="IRNazanin"/>
          <w:b w:val="false"/>
          <w:bCs w:val="false"/>
          <w:i w:val="false"/>
          <w:iCs w:val="false"/>
          <w:color w:val="333333"/>
          <w:sz w:val="20"/>
          <w:szCs w:val="20"/>
        </w:rPr>
        <w:t>547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لا يوجد في القصيدة وهو لا يشبه شعر الكعبي بل لا ارتباط له بالمعنى</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وليلة عاشوراء في الحديث والأدب،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زيارة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سعيد بن عبدالله الحنفي القائل للحسين وقد أذن له في الانصراف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نخلّيك حتّى يعلم الله أنّا قد حفظنا غيبة رسول الله فيك ، والله لو أعلم أنّي أُقتل ثمّ أُحيا ثمّ أُذرى ، يُفعل ذلك بي سبعين مرّة ما فارقتك حتّى ألقى حمامي دونك وكيف أفعل ذلك إنّما موتة أو قتلة واحدة ثمّ بعدها الكرامة التي لا انقضاء لها أبداً، فلقد لقيت حمامك وواسيت إمامك ولقيت من الله الكرامة في دار المقام ، حشرنا الله معكم في المستشهدين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ورزقنا مرافقتكم في أعلى عليين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رحمۀ الله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وصورته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 إلى الحسين بن عليّ أمير المؤمنين ، من شيعته وشيعة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 فإنّ الناس ينتظرونك ذلك لا رأي لهم غيرك، فالعجل العجل يابن رسول الله ، وقد اخضرّ الجناب ، وأينعت الثمار ، وأعشبت الأرض ، وأورقت الأشجار ، فاقدم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صورة كتاب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من الحسين بن عليّ؟ أبي طالب إلى الملأ من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 هاني وسعيداً قدما إليّ بكتبكم وكانا آخر من قدم إليّ من رسلكم، وقد فهمت ما ذكر تموه أنّه ليس لكم إمام غيري وتسألوني القدوم إليكم لعلّ الله يجمعكم على الحقّ والهدى، وإنّي باعث إليكم أخي وابن عمّي المفضَّل عندي من أهل بيتي مسلم بن عقيل ، وقد أمرته أن يكتب إليّ بحسن رأيكم وما أنتم عليه ، وأنا أقدم إليكم إن شاء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شيء منهذا الكلام في اللهوف ، انظر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عثرنا على الكتاب في سياق يختلف مع سياق المؤلف اختلافاً واضحاً عند باقر شريف القرشي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حياة الإمام الحسين له والكتاب كما يلي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رجاله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يزد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عمرو بن أبي مطاع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كان بين قوسين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في بعض الألفاظ ؛ ونسبه في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سعيد ابن عبدالله الحنفي ؛ وفي العوالم مثله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أعيان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الهمام الأرشدا ، وحمزة ليث الله يُدعى أسدا ، وذا الجناحين تبوأ مقعدا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سوار بن منعم بن حابس بن أبي عمير بن نهم الهمداني ، ونهم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المفتوحة والهاء الساكنة والميم والياء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همدان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نهمي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الجريح المأسور سوار بن أبي عمير النهمي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العسقلاني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شبيب بن جراد بن طهية بن ربيعة بن الوحيد بن كعب بن عامر بن كلاب الكلابي الوحيدي ، وكان أبوه جراداً أدرك الجاهليّة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الحدائق الورديّة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إيصار العين ،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يزد على ذكر اسمه واسم أبيه ولقبه</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الشيخ وغيره من أصحاب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الساكنة والذال المعجمة المفتوحة بعدها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الأصل الطويل الحسن الخلق سمّي به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ابن شهر آشوب الرجز إلى مالك بن دودان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الكشّي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محمّد بن عمر السمرقندي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بعض أصحابنا عن أبي الجارود عن الضحّاك بن قيس بن عبد الله المشرفي الهمداني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ومالك بن نصر الأرحبي في قصر بني مقاتل فسلّمنا عليه ، فقال له مالك ابن النسر الأرحبي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 ، هذا الذي أراه خضاب أو سواد شعرك ؟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خضاب ، والشيب علينا بني هاشم أسرع وأعجل ، ثم أقبل علينا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جئتما لنصرتي ؟ فقال مالك بن 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رجل كبير السنّ كثير العيال ، في يدي بضائع للناس ولا أدري ما يكون وأكره أن تضيع أمانتي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انطلق فلا تسمع لي واعية ولا ترى سواداً فإنّه من سمع واعيتنا أو رأى سوادنا فلم يجب واعينا كان حقّ على الله أن يكبّه على منخريه في نار جهنم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مستدركات علم رجال الحديث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الكتاب المجلسي في ثامن البحار وذكره أيضاً الحاجي ملّا شريف الشيرواني في درّة الصدف ونحن نسوق هنا رواية درّة الصدف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فرغ الإمام من حرب الجمل وعاد إلى الكوفة كتب إليه معاوية كتاباً قال فيه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بعكس ما جاء في مقتل أبي مخنف، راجع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ينافي ما سبق من أنّه لم يدرك القتال في كربلاء</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نظير هذا عن هند زوجة يزيد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آخذ مضجعي فرأيت باباً من السماء وقد فتحت ، والملائكة ينزلون كتائب إلى رأس الحسين وهم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أبا عبدالله ، السلام عليك يابن رسول الله ، فبينما أنا كذلك إذ نظرت إلى سحابة قد نزلت من السماء وفيها رجال كثيرون وفيهم رجل درّيّ اللون قمريّ الوجه فأقبل يسعى حتّى انكبّ على ثنايا الحسين يقبّلهما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ولدي قتلوك ، أتراهم ما عرفوك ، ومن شرب الماء منعوك ، يا ولدي أنا جدّك رسول الله ، وهذا أبوك عليّ المرتضى ، وهذا أخوك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المطبعة الحيدرية 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أجاء وزان قضاء مهموز ومقصور اسم جبل من جبال قبيلة طي يقع 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وزن قيد ، يقع في منتصف الطريق بين مكّة والكوفة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أُذكرك في نفسك لا يغيرنك أهل الكوفة لئن دخلتها لتقتلنّ وإنّي لأخاف أن لا تصل إليها فإن كنت مجمعاً على الحرب فانزل أجأ فإنّه جبل منيع والله ما نالنا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جانب من ذلك في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نسوق لك رواية أبي مخنف لتستغني بها عمّا ترجمناه من ناسخ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جميل بن مرثد من بني معن عن الطرمّاح بن عدي أنّه دنا من الحسين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لأنظر فما أرى معك أحداً، ولو لم يقاتلك إلّا هؤلاء الذين أراهم ملازميك لكان كفى بهم وقد رأيت قبل خروجي من الكوفة إليك بيوم ظهر الكوفة وفيه من الناس ما لم تر عيناي في صعيد واحد جمعاً أكثر منه فسألت عنهم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اجتمعوالی اعرضوا ثمّ يسرحون إلى الحسين ، فأنشدك الله إن قدرت على أن لا تقدم عليهم شيراً إلّا فعلت، فإن أردت أن تنزل بلداً يمنعك الله به حتّى ترى من رأيك ويستبين لك ما أنت صانع فر حتّى أنزلك مناع جبلنا الذي يُدعى أجاء ، امتنعنا والله به من ملوك غسّان وحمير ومن النعمان بن المنذر ومن الأسود والأحمر، والله إن دخل علينا ذلّ قط فأسير معك حتّى أنزلك القرية ثمّ نبعث الرجال ممّن بأجاء وسلمى من طيّئ فوالله لا يأتي عليك عشرة أيّام حتّى يأتيك طيّئ رجالاً وركباناً ثمّ أقم فينا ما بدا لك، فإن هاجك هيج فأنا زعيم لك بعشرين ألف طائيّ يضربون بين يديك بأسيافهم ، والله لا يوصل إليك أبداً وفيهم عين تطرف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أبي مخنف،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الطبري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عابس بن شبيب بن شاكر بن مالك بن صعب بن معاوية بن كثير بن مالك بن جشم بن حاشد الهمداني الشاكري، وبنو شاكر بطن من همدان ، هكذا في أُسد الغابة لابن الأثير الجزري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رحمۀ الله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20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عزم عابس بن شبيب على نيل السعادة بالشهادة أقبل على شوذب وخاطبه قائلاً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يوم بإمكان المرء أن يضع قدمه من تحت الثرى على فرق الثريّا، وأن يتجرّد من صفته الهيولائيّة إلى حقيقته العقلانية ، وهو يوم لا بديل له عنه</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وهجم على الميدان كأنّه شجاع فاغر فمه ،ودار في الميدان كأنّه اللهيب المضطرم وجال فيه جولان الرحى ، وقلب اليمين على الشمال ، وأذاقهم الويل والوبال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المؤلّف مزج مع متن البحار كلمات جدّاً نفيسة من النثر الفارسي الجميل وكان المؤلف معروفاً بحسن الديباجة ومتانة الأُسلوب لذلك آثرت أن أُترجمها في الهامش خارج المتن وللقارئ أن يلحقها في مواضعها إن شاء ذلك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المؤلّف الشعر الفارسي والأبيات العربيّة لحسّان بن ثابت وما بعدها من الشعر من الفارسي الكنى والألقاب للشيخ عبّاس وما أشار إلى ذلك، راجع 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ص </w:t>
      </w:r>
      <w:r>
        <w:rPr>
          <w:rFonts w:eastAsia="IRNazanin" w:cs="IRNazanin"/>
          <w:b w:val="false"/>
          <w:bCs w:val="false"/>
          <w:i w:val="false"/>
          <w:iCs w:val="false"/>
          <w:color w:val="333333"/>
          <w:sz w:val="20"/>
          <w:szCs w:val="20"/>
        </w:rPr>
        <w:t>155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عامر بن مسلم، مجهول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وجهينة بضمّ الجيم وفتح الهاء وسكون الباء المثنّاة والنون المفتوحة اسم واد فوق ينبع ممّا يلي المدينة ومائها يجري إلى ينبع وتلك المياه حول المدينة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الصفراء وهو واد كثير النخل والزرع ومائها عيون كلّها وهي لجهينة والأنصار ولبني فهد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 ص </w:t>
      </w:r>
      <w:r>
        <w:rPr>
          <w:rFonts w:eastAsia="IRNazanin" w:cs="IRNazanin"/>
          <w:b w:val="false"/>
          <w:bCs w:val="false"/>
          <w:i w:val="false"/>
          <w:iCs w:val="false"/>
          <w:color w:val="333333"/>
          <w:sz w:val="20"/>
          <w:szCs w:val="20"/>
        </w:rPr>
        <w:t>110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وقايع الأيّام للبيرجندي، وأنيس الشيعة للسيد محمّد عبدالحسين الهندي ، والأنوار النعمانيّة والمجدي وكتاب قمر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كثير من المؤرّخين والرواة عند هذه الروايات الواردة في سيّدتنا 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يخرج أحد منهم على نظام الرتابة المتبع في النقل وليتهم أجروا عليها شيئاً من النقد لكي يقفوا على الجانب الصحيح من شخصيّة هذه البطلة الجليلة أمّ الشهداء ، وأنا أحيل على كتاب العلّامة المحقّق المدقّق الشيخ البير جندي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أعانني الله سبحانه بلطفه فترجمته إلى العربيّة مع التحقيق ، والشيخ رضي الله عنه وأرضاه أنصف الحق بكتابته عن سيّدتنا أُمّ البنين وأثبت أنّها صحابيّة وليست أعرابيّة بدوية كما يرى غالب المؤرّخين ذلك بل هاجرت إلى النبيّ و حضرت مجلسه وصلّت ورائه وروت حديثه وروى عنها أولادها عليهم وعليها أتمّ الصلوات والسلام ؛ فمن أراد المزيد من المعرفة فليرجع إلى ذلك الكتاب ولا يجمد على ما نقله المؤرّخون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بظهر الولاية أنّه ظهر الحسين ، يظهر ذلك من قوله عند مصرعه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انكسر ظهري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ترجمة محمّد شعاع فاخر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على شيخنا الجليل أن ينقد هذه الحكاية الباردة ، فينظر في عامي ولادتهما فإنّ سيّدتنا زينب ولدت في السنة السادسة للهجرة ، وأبو الفضل في سنة السادسة والعشرين، فالفارق بينهما عشرون عاماً، فكيف يقرن بينهما أمير المؤمنين في مجلس واحد ويساوي بينهما في السؤال ؟ إلّا أن يكون الأمير المؤمنين ابنة أُخرى من امرأة ثانية تُدعى زينب لدة أبي الفضل من جانب آخر ، وهل في هذا الجواب فضل يُذكر عندما يكون بمثابة إظهار النقص في كلام الإمام فقد أدركا من الخطاب ما لم يدركه أبوهما ، ولذلك ردًا عليه قوله ، وبماذا يستفيضان عن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 إذا لم يجز في شريعة التأدب مع الله قولهما ، وهل سقط هذا العدد لهذا السبب من الحساب ؟ ثم عن الحب أترى يحرم على المرء أن يحبّ أولاده لأنّه يحبّ الله ولا ينبغي أن يتداخل الحبّان ؟ وماذا يقول واضع هذه الحكاية المضحكة المبكية في تصريح النبيّ بحبّه للحسنين وأبيهما وأمهما وهو سيد أهل المعرفة ؟ ألا ينافي حبّ الله ؟ أنا أدعو علمائنا الأحياء حين فاتني دعوة الأموات منهم لتنقية هذه الكتب الشريفة من هذه الروايات الباطلة ، لأنّ الرواية الموضوعة ليس فيها سوى الضرر للمذهب لاسيما حين يرويها رجال في وزن المحدّث النوري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أهل البيت لحسين شاكر ،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وذخيرة الدارين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عمدة الطالب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في الأعيان إلى شاعر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 تعریب و تحقیق محمد شعاع فاخر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في الأمالي بإسناده عن الإمام السجاد أن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عليا ابنه في ثلاثين فارساً وعشرين راجلاً ليسقوا الماء وهم على وجل شديد، فجاؤوا بالماء ، فقال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قوموا فاشربوا من الماء يكن آخر زادكم وتوضّأوا واغتلوا واغسلوا ثيابكم لتكون أكفانكم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رحمۀ الله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العاشر من البحار وغيره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العبّاس لما رأى وحدة أخيه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 هل من رخصة ، فبكى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بكاء شديداً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 أنت صاحب لوائي وإذا مضيت تفرّق عسكري، 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ضاق صدري وسئمت من الحياة وأُريد أن أطلب تأري من هؤلاء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فاطلب لهؤلاء الأطفال قليلاً من الماء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قطعوا سرته بالسيف وهي كناية عن مصاحبة السيف له منذ الولادة مصاحبة الإل إلفه ، والحليف حليفه ، والمثل الفارسي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وناف بریده شمشیر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وقرأها بعضهم بالزاي المعجمة و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صائح زاق ، والزقية الصيحة ، ويزعم العرب أنّ للموت طائراً يُسمّى الهامة فإذا قُتِل الإنسان ولم يؤخذ بثأره تخرج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قبره وما تزال تصيح حتى يؤخذ بثأره ، وفي أمثال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زقّت الهامة حتّى يثأر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إذا كان ماضياً في الأُمور ، والمعنى المراد هو أنّ الهامة إذا زقّت لا أرهبها ولا أرهب الموت فأسرع إلى ميدان القتال لمعانقة الموت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 هذا الكلام بالنصّ المنسوب إلى الدمعة الساكبة موهم أنّه منه ولكنّي لم أجده ملحقاً بالنصّ في ط العلوم العامة البحرين والأعلمي بيروت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يدلّ سياقها على وضعها مع كونها مرسلة، وسندها يقتصر على عبدالله الأهوازي وهو مجهول ، وليس في هذا عجب فما أكثر الموضوعات في تاريخنا ولكن العجب من المؤلّف وهو الثبت المحقق كيف رضي لنفسه أن يروي مثل هذه الروايات الساقطة ؟ وما الحاجة إلى الموضوعات ؟ وهل في الكذب خيرٌ أبداً ؟ ولست أدري ما الذي يقصده هؤلاء الوضّاعون ؟ أيريدون رفع منزلة أهل البيت ؟ وهل فوق منزلتهم منزلة يرفعهم إليها الرافع ؟ نعم إنّهم يريدون جلب انتباه الغوغاء ليستدرّوا عطفهم ومِن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عناوين وضعها المؤلّف بالعربية أثرت بقائها كما هي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لحمّد رضا الجلالي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خرص وهو الرمح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 ص </w:t>
      </w:r>
      <w:r>
        <w:rPr>
          <w:rFonts w:eastAsia="IRNazanin" w:cs="IRNazanin"/>
          <w:b w:val="false"/>
          <w:bCs w:val="false"/>
          <w:i w:val="false"/>
          <w:iCs w:val="false"/>
          <w:color w:val="333333"/>
          <w:sz w:val="20"/>
          <w:szCs w:val="20"/>
        </w:rPr>
        <w:t>274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انثنى مستهلاً قاصد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والقصيدة هنا فيها أبيات لا توجد في الدرّ النضيد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 الشريف الرضي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خُطَّتي في الشعر الفارسي داخل النص المترجم هو ترجمته إلى شعر قريب لا بالحرفية ولكن بتقريب المعنى قدر الوسع فقد تأتي الترجمة كالأصل إن أمكنني ذلك وقد تحمل شيئاً من معناه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 الترجمة العربيّة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خواص الأُمّة، ص </w:t>
      </w:r>
      <w:r>
        <w:rPr>
          <w:rFonts w:eastAsia="IRNazanin" w:cs="IRNazanin"/>
          <w:b w:val="false"/>
          <w:bCs w:val="false"/>
          <w:i w:val="false"/>
          <w:iCs w:val="false"/>
          <w:color w:val="333333"/>
          <w:sz w:val="20"/>
          <w:szCs w:val="20"/>
        </w:rPr>
        <w:t>253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ط ثانية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الحيدريّة ومطبعتها ، مؤسسة دار الطباعة والنشر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لبنان مؤسسة الأعلمي للمطبوعات </w:t>
      </w:r>
      <w:r>
        <w:rPr>
          <w:rFonts w:eastAsia="IRNazanin" w:cs="IRNazanin"/>
          <w:b w:val="false"/>
          <w:bCs w:val="false"/>
          <w:i w:val="false"/>
          <w:iCs w:val="false"/>
          <w:color w:val="333333"/>
          <w:sz w:val="20"/>
          <w:szCs w:val="20"/>
        </w:rPr>
        <w:t>1409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ناشد عليّ بن أبي طالب الناس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منكم من النبيّ يقول يوم غدیر خمّ ما قال إلّا قام ، ولا يقوم إلّا من سمع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فقام بضعة عشر رجلاً فيهم أبو أيوب الأنصاري ، وأبو عمرة بن عمرو بن محصن ، وأبو زينب ، وسهل بن حنيف ، وخزيمة ابن ثابت ، وعبدالله بن ثابت و حبشي بن جنادة السلولي وعبيد الله بن عازب، والنعمان بن عجلان الأنصاري ، وثابت بن وديعة الأنصاري ، وأبو فضالة الأنصاري، وعبدالرحمن بن عبد ربه الأنصاري ، فقالوا نشهد أنا سمعنا رسول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الله عزّ وجلّ ولتي وأنا وليّ المؤمنين ، ألا فمن كنت مولاه فعليّ مولاه ، اللهم وال من والاه وعاد من عاداه وأحب من أحبّه وأبغض من أبغضه ، وأعِنْ من أعانه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93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عبدالبرّ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عبدالرحمن بن عبدالله بن الكدن بن رجب بن دعام بن مالك بن معاوية بن صعب بن رومان بن بكير الهمداني الأرحبي، وبنو أرحب بطن من همدان وقال العسقلاني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من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هجرة وفضل في دينه ، فاجتمعت إليه همدان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همدان ، إنّكم لم تعبدوا محمّداً إنّما عبدتم ربّ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الحيّ الذي لا يموت غير أنّكم أطعتم رسول الله بطاعته لله واعلموا أنّه استنقذكم من النار ولم يكن الله ليجمع أصحابه على ضلال، وخطب خطبة بليغة ليس هنا محلّ ذكرها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الأخبار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قدّم في العبارة وأخّر وذكر عمارة بن عبدالله السلولي ولم يذكره الدينوري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عبدالرحمن الأرحبي واقتصر على الاثنين وحدهما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 وجدته في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لُجنة من أساتذة النجف ، المطبعة الحيدريّة النجف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النسخة التي حقّقها يوسف البقاعي وطبعتها دار الأضواء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ذوي القربى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الرجز منسوب الى سعد بن حنظلة التميمي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برز سعد بن حنظلة التميمي مرتجزاً، وذكر الرجز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وعزاه في الهامش إلى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أباهما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عروة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بين القوسين فهو للمصدر وبين المركنتين من كلام المؤلّف ، والتبست الحال على المؤلّف فخلط بين عبدالله وعبدالرحمن الغفاريّين وبين سيف بن الحارث بن السريع ومالك بن عبد بن شريع وهما ابنا عمّ وأخوان لأمّ فنسب ما كان لهما للأوّلين لذلك وضعناه بين المركنتين إشعاراً بذلك ، راجع مقتل أبي مخنف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الكامل وقد مرت الإشارة إليه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إبصار العين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الشطرين الأخيرين ونسب رجزاً آخر أيضاً يضارع هذا الرجز ويزيد عليه لقرة بن أبي قرّة الغفاري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 تاریخ الطبري ؛ مقاتل الطالبيّين لأبي الفرج ؛ مثير الأحزان لابن نما ؛ الإرشاد للمفيد ؛ كامل ابن الأثير ؛ رجال المامقاني ؛ عاشر البحار ؛ مقتل أخطب خوارزم؛ الناسخ وغيرهم كلّ هؤلاء ذكروه في الشهداء وأُمّه أُمّ ولد لا يُعرف اسمها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نوقفك على ما عثرنا عليه في الكتب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المؤلف التي ترجم بها عبارة نفس المهموم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عليهم حتّى أرسل إلى جهنّم سبعة عشر فارساً بعد أن أنزلهم من فرس الحياة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لكعب بن مالك يرثي جعفر بن أبي طالب وأوّله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قاله السماوي عنهما في إبصار العين ص </w:t>
      </w:r>
      <w:r>
        <w:rPr>
          <w:rFonts w:eastAsia="IRNazanin" w:cs="IRNazanin"/>
          <w:b w:val="false"/>
          <w:bCs w:val="false"/>
          <w:i w:val="false"/>
          <w:iCs w:val="false"/>
          <w:color w:val="333333"/>
          <w:sz w:val="20"/>
          <w:szCs w:val="20"/>
        </w:rPr>
        <w:t>112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الإصابة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بشر بن ربيعة بن عمرو بن منارة بن قمير بن عامر بن رابعة بن مالك بن واهب بن حليمة بن أكلب بن ربيعة بن عفر بن خلف بن أقيل بن أنمار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ولأبيه ذكر في المغازي والحروب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المصادر فترجمته وعلى القارئ أن يلتمسه في مواضعه إن أمكنه ذلك</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المجلسي كالتالي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عبدالله بن الحسن الذي ذكرناه أوّلاً وهو الأصح أنّه برز بعد القاسم وهو يقول ، وذكر شطرين من الرجز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آخر نسب الرجز كلّه إلى القاسم ابن الحسن ، 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الجزء وسماه خطأ القاسم ابن الحسين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عاشر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عبدالله بن 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غلام لم يراهق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النساء يشتدّ حتّى وقف إلى جنب عمّه الحسين ، فلحقته زينب بنت عليّ لتحبسه ، فقال لها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احبسيه يا أُختي ، فأبى وامتنع امتناعاً شديداً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أفارق عمّي وأهوى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أبجر بن كعب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حرملة بن 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الحسين بالسيف، فقال له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يابن الخبيثة ، أتقتل عمّي ؟ فضربه بالسيف فاتّقاه الغلام بيده فأطنّها إلى الجلدة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 هي معلّقة ، فصاح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الغلام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أُمّاه فأخذه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فضمه إليه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أخي ، اصبر على ما نزل بك ، ما فرماه حرملة بن كاهل بسهم فقتله في حجر الحسين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وما هو مسطور في البحار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العبارة في الكتاب فأثبتُّها كما وردت والصحيح الذي قاله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الأكبر بن عقيل بن أبي طالب ، أُمّه أُمّ ولد ،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خالد بن أسير الجهني ، رجل من همدان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يزد على ذلك حرفاً واحداً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 القاضي النعمان المغربي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عند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عليّ</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مثير الأحزان،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والبحار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سياق المؤلّف موافقاً لسياق العوالم إلا ما تخلله من عبارات للمؤلّف وضعناها بين قوسين انظر العوالم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المهموم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حنيفة الدينوري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رأى ذلك العبّاس بن عليّ قال لإخوته عبدالله وجعفر وعثمان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وأمّهم جميعاً أُمّ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تقدّموا بنفسي أنتم فحاموا عن سيدكم حتّى تموتوا دونه، فتقدّموا جميعاً فصاروا أمام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يقونه بوجوههم ونحورهم، فحمل هاني ابن ثبيت الحضرمي على عبدالله بن عليّ فقتله، ثمّ حمل على أخيه جعفر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عليّ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ورمى يزيد الأصبحي عثمان ابن عليّ بسهم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فاحتزّ رأسه فأتى به عمر بن سعد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أثبني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بأميرك، يعني عبيد الله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يثيبك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العبّاس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أمام الحسين يقاتل دونه ويميل معه حيث ما مال حتى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 المحدّث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وبينه وبين الدينوري اختلاف في بعض الكلمات أشرنا إليها ، راجع الأخبار الطوال ط القاهرة سنة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المهموم،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هي عند المؤلّف ولا تستقيم وزناً ومعنى، وأحسبها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والواقع أنّ المؤلّف لم يدلّ على مصدرها لنوازن بينهما، وأنا في شكّ من بعض كلمات القطعة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عليم قبيلته وذو مرّة أي ذو قوة ، عصب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وسكون الصاد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المهموم،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جلّه مترجم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السماوي ، إبصار العين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الحديث إلى أمه وأن غلام شمر قتلها حيث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فجائت اليه أُمّه تمسح الدم عن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عن هذه الكتب شيئاً ، أما التي ذكرها سلفاً فقد قال عنها أنّها ذكرت الحادثة في ترجمة وهب بن عبدالله بن جناب الكلبي وربّما تكون كتباً أخرى ولكن المؤلّف عوّل على شهرتها فلم يشر إليها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 نفس المهموم،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عند المؤرّخين أنّ زوج سيدتنا سكينة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بن الحسن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وتسعين رجلاً بثلاث حملات ، المناقب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المفيد في الإرشاد ويوسف بن الحاتم الفقيه الشامي في الدّر النظيم والطبري فی تاريخه والمجلسي في البحار عن محمّد بن أبي طالب، والقمي في نفس المهموم والسماوي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أنقل لك ما عثرت عليه عند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المختار أيضاً عبدالله الشاكري إلى رجل من جنب يقال له زيد بن رقاد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رميت فتًى منهم بسهم وإنّه لواضع كفّه على جبهته يتّقي النبل فأثبت كفّه في جبهته فما استطاع أن يزيل كفّه عن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فحدّثني أبو الأعلى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الفتى عبدالله بن مسلم بن عقيل وأنّه قال حين أثبت كفّه في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أبو مخنف، مقتل الحسين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 أن تقارن بين النصّين لتقف على الفارق بين المتن والسند الذي ساقه المؤلّف والذي ساقه أبو مخنف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 والصحيح لزهر النجوم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التحتانيّة المفتوحة والقاف الساكنة والطاء المهملة المضمومة والراء المهملة وهو رضيع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لدة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واللدة الذي ولد مع الإنسان في زمن واحد وكان يقطر خادماً عند رسول الله الله وكانت زوجته ميمونة في بيت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فولدت عبدالله قبل ولادة الحسين بثلاثة أيام وكانت حاضنة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ما ذكره القمّي في نفتة المصدور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يقطر الحميري رضيع الحسين كانت أُمّه حاضنة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قيس بن ذريح 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رضع عندها ولكنه يُسمّى رضيعاً له لحضانة أُمه له وأُمّ الفضل ابن العبّاس كانت مرتّبة للحسين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ترضعه أيضاً كما صحّ في الأخبار ، وإنّه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يطابق الخبر ما في المقتل لذلك رايت بعد ترجمته نقل ما ذكره أبو مخنف في الهامش وأدع الحكم للقارئ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أورده المؤلّف وعزاه إلى أبي مخنف إلّا أنّ رواية أبي مخنف تختلف عن هذا السياق كثيراً وإليك ما ذكره الرجل في المقتل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الحسين حتّى بلغ الحاجز من بطن الرملة فأرسل قيس بن مسهّر الصيداوي بكتاب إلى الكوفة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 فقد ورد إليّ كتاب مسلم بن عقيل يخبرني بحن رأيكم واجتماعكم على نصرتنا فأسأل الله تعالى أن يحسن لنا ولكم العاقبة وقد جئتكم بأهلي وصحبي فإذا قدم إليكم رسولي هذا فاكتبوا معه بما تحتاجون ، والسلام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وسار قيس بن مسهّر طالباً الكوفة فلمّا بلغ القادسيّة أخذه الحصين بن نمير لعنه الله و أو ثقه كتافاً وبعث به إلى ابن زياد لعنه الله ، فلمّا وصل إليه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فتى اصعد المنبر وسبّ الكذّاب بن الكذّاب يعني الحسين ، فصعد المنبر فحمد الله واثنى عليه وذكر النبي فصلّى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هذا الحسين قد فارقته من الحاجز من بطن الرملة وأنا رسوله إليكم فأجيبوه ، ثمّ سبّ يزيد لعنه الله وابن زياد لعنه الله وصلّى على الحسين وعلى أبيه وجدّه فأمر ابن زياد أن يُرمى من أعلى القصر فرمي فتقطّع 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91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 ص </w:t>
      </w:r>
      <w:r>
        <w:rPr>
          <w:rFonts w:eastAsia="IRNazanin" w:cs="IRNazanin"/>
          <w:b w:val="false"/>
          <w:bCs w:val="false"/>
          <w:i w:val="false"/>
          <w:iCs w:val="false"/>
          <w:color w:val="333333"/>
          <w:sz w:val="20"/>
          <w:szCs w:val="20"/>
        </w:rPr>
        <w:t>430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 الصغار والأكابر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وسيّد الكبار والأصاغر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بطاء معجمة ساكنة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خيار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وزهّادهم ونسّاكهم وهو عثمان بن حبيب بن وهب بن حذافة بن جمح القرشي ، أسلم بعد ثلاثة عشر رجلاً وهاجر الهجرتين وشهد بدراً وكان أوّل رجل مات بالمدينة سنة اثنين من الهجرة ، وكان ممّن حرّم على نفسه الخمر في الجاهليّة ومّن أراد الاختصاء في الإسلام فنهاه رسول الله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بالصيام فإنّه قاطع الجماع ، ولمّا مات جاء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بيته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رحمك الله ثمّ انحنى عليه فقبله، فلمّا رفع رأسه كان أثر البكاء عليه ، فصلّى عليه ودفنه في بقيع الغرقد ووضع حجراً على قبره وجعل يزوره، ثمّ مات إبراهيم ولده بعده ،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يا بنيّ بفرطنا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ماتت زينب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 يا بنيّ بسلفنا الخيّر عثمان بن مظعون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السائب وهو الزاهد العابد الذي ترك الدنيا وترك اللّذات والنساء فشكت امرأته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فمنعه  عن ذلك ، وكان أخاه من الرضاعة وقبّله بعد موته 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يحبّ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فالرجل فوق مرتبة الوثاقة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إيصار العين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العسقلاني في الإصابة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الصلت الجهني من الصحابة وممّن يروي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قانع وأخرج من طريق عبد الحميد بن بهرام عن شهر بن حوشب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رجلاً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عقبة بن الصلت بن مالك الجهني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يموت حتّى يموت في قلبه خردل من كبر فيحلّ له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62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امرؤ القيس بن عدي بن أوس بن جابر بن كعب بن عليم بن جناب بن كلب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عن الأغاني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إنّني لأُحبّ 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بها سكينة والرباب</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الجوزي ، تذكر خواص الأمّة ، ص </w:t>
      </w:r>
      <w:r>
        <w:rPr>
          <w:rFonts w:eastAsia="IRNazanin" w:cs="IRNazanin"/>
          <w:b w:val="false"/>
          <w:bCs w:val="false"/>
          <w:i w:val="false"/>
          <w:iCs w:val="false"/>
          <w:color w:val="333333"/>
          <w:sz w:val="20"/>
          <w:szCs w:val="20"/>
        </w:rPr>
        <w:t>238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رأى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المصارع فتيانه وأحبّائه عزم على لقاء القوم بمهجته ونادى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ذابّ يذبّ عن حرم رسول الله ؟ هل من موحّد يخاف الله فينا ؟ هل من مغيث يرجو الله بإغاثتنا ؟ هل من معين يرجو ما عند الله في إعانتنا ؟ فارتفعت أصوات النساء بالعويل ، فتقدّم إلى باب الخيمة وقال لزينب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ناولنيي ولدي الصغير حتّى أُودَعه فأخذه وأوماً لتقبيله فرماه حرملة بن كاهل الأسدي لعنه الله بسهم فوقع في نحره فذبحه ، فقال لزينب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خذيه ، ثمّ تلقّى بكفّيه حتّى إذا امتلأ رمى بالدم نحو السماء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 ما نزل بي إنّه بعين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عقبة بن بشير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تسقط منه قطرة إلى الأرض فليست في النصّ وإنّما فيه عكس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ملأ كفّيه صبّه في الأرض ، راجع ص</w:t>
      </w:r>
      <w:r>
        <w:rPr>
          <w:rFonts w:eastAsia="IRNazanin" w:cs="IRNazanin"/>
          <w:b w:val="false"/>
          <w:bCs w:val="false"/>
          <w:i w:val="false"/>
          <w:iCs w:val="false"/>
          <w:color w:val="333333"/>
          <w:sz w:val="20"/>
          <w:szCs w:val="20"/>
        </w:rPr>
        <w:t>318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ومقتل الحسين لأبي مخنف،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سويد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 شهد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معه ابن له ا صغير فجاء سهم فوقع في نحره ، فجعل الحسين يأخذ الدم من نحره فيرمي به إلى السماء فما رجع منه شيء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يكون أهون عليك من فصيل ناقة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اللهوف مثله ، وفي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الحسين فإذا بطفل له يبكي عطشاً فأخذه على يده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إن لم ترحموني فارحموا هذا الطفل، فرماه رجل منهم بسهم فذبحه فجعل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يبكي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احكم بيننا وبين قوم دعونا لينصرونا فقتلونا ، فنودي من الهواء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دعه يا حسين فإن له مرضعة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مطالب السؤول لمحمد بن طلحة الشافعي نقلاً عن صاحب كتاب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صغير فجائه سهم فقتله فرمله وحفر له بسيفه وصلّى عليه ودفنه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الأمين ، أصدق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اللهوف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تحقيق علي النهاوندي ، ط 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أولى</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 لأنّ القافية خبر كان وخبرها منصوب</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المؤلف أُمّ ليلى وكرّر ذلك مرّات وهو مخالف لإجماع المؤرّخين من ثمّ أعرضنا عمّا ذكره وتابعنا الشايع المعروف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ونقلنا هنا عبارة نفس المهموم لأنّ المؤلّف أخذها وأعاد صياغتها بالترجمة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المهموم،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أخذ منه اختلاف الأقوال في سنّ عليّ الأكبر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العربيّة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ذكره ابن إدريس من تسميته بعليّ الأكبر وزين العابدين بعليّ الأصغر وهذا متواتر لا مرية فيه عند أرباب السير والأخبار والنسّابين منهم زيادة على ما تقدّم ، ومحمّد بن جرير الطبري في الجلد السادس من تاريخه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حميد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انتهيت إلى عليّ بن الحسين بن عليّ الأصغر وهو منبسط على فراش له وهو 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الأعلمي ببيروت، مقابلة على نسخة لندن سنة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المؤلّف يختلف عمّا في الكتاب وقد وضعناه بين قوسين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زيارة الناحية المقدّسة والرجبية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 أوّل قتيل من نسل خير سليل من سلالة إبراهيم الخليل صلى الله عليك وعلى أبيك إذ قال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الله قوماً قتلوك يا بنيّ، ما أجراهم على الرحمن وعلى انتهاك حرمة الرسول، على الدنيا بعدك العفا، كأنّي بك بين يديه ماثلاً و للكافرين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وقائلاً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رأيتني ملجأ إلى ترجمة عبارات المؤلّف لعدم وجودها في النص العربي على أنّي أسوق للقارئ بمشيئة الله ما ورد في وصف النبيّ في الخصال للمقارنة وهنا كلمة أقنى تغني عمّا ترجمته عن أنفه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حبّ النبيّ الشيخ الجليل المحلاتي الله على ذكر هذين البيتين في الغزل ورأيت عدم ترجمتها لأنه في ذلك إسائة أدب إلى قدسية النبوّة منّي صلّي الله على صاحبها ورحم الله الشيخ المحلّاتي فقد كان محبّاً وامقاً للنبيّ 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سيّدي القارئ هذه الصفات الشريفة من كتاب الخصال فعند قوله تقف الأقوال ، لأنّه الصدوق وما أدراك من الصدوق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شابّ ، صف لي محمّداً كأني أنظر إليه حتّى أؤمن به الساعة ، فبكى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يهوديّ، هيّجت أحزاني ، كان حبيبي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 الجبين ، مقرون الحاجبين ، أدعج العينين ، سهل الخدّين، أقنى الأنف ، دقيق المسربة ، كثّ اللحية ، براق الثنايا ، كأنّ عنقه إبريق فضّة ، كان له شعيرات من لبته إلى سرّته ملفوفة كأنّها قضيب كافور لم يكن في بدنه شعيرات غيرها ، لم يكن بالطويل الذاهب ، ولا بالقصير النزر ، كان إذا مشى مع الناس غمرهم نوره، وكان إذا مشى كأنّه ينقلع من صخر أو ينحدر من صبب، كان مدوّر الكعبين، لطيف القدمين ، دقيق الخصر ، عمامته السحاب ، وسيف ذو الفقار ، وبغلته دلدل ، وحماره اليعفور ، وناقته العضباء ، وفرسه لزاز، وقضيبه الممشوق ، وكان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أشفق الناس على الناس ، وأرأف الناس بالنّاس ، كان بين كتفيه خاتم النبوة ، مكتوب على الخاتم سطران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طويلة وأوّلها عن عبد الله 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يهوديّان أخوان من رؤساء المدينة بالمدينة ، فقال ،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ذكرنا هذه الجملة من الرواية للبركة ولك أن ترجع إليها في الخصال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 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قعدة الحرام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علي أكبر غفاري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أظنّ أنّ محقّقاً بمثابة هذا الشيخ التقي الورع ينساق وراء الفرية التي ثبت زيفها قطعاً من زواج القاسم في الطفّ كما لا أظنّ أنّ الرجل يدع القضية غفلاً من التحقيق ولكن الذي أراه أنّه يشير إلى قضية خاصّة لا ترتبط بعرس القاسم ولعلّه عثر على شيء لم نعثر عليه طبعاً وسوف نطلع على رأيه القاطع في المسألة عندما يبلغ ترجمة سيّدنا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التي نسبها المؤلّف إلى الكافي كان قد وضعها في الهامش ولكنّي رفعتها إلى المتن علماً منّي بأنّها ترجمة لها فلا موجب لبقائها في الهامش ، بعد ترجمة المتن إلى العربية كان من حقّ المؤلّف أن يدرجها في المتن كما يفعل غيره مع ترجمتها أو يكتفي بالترجمة ويشير إليها في الهامش ، وقد فعل الأمر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للرواية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البحار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الزيارة الطويلة المرويّة عن الثمالي عن الصادق قال في زيارة عليّ بن الحسين المقتول بالطفّ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عليك وعلى عترتك وأهل بيتك وآبائك وأبناءك وأُمّهاتك 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حادي عشر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تحفة الزائر وهدية الزائرين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أنّها تسمّى نار القرى ، لأنها توقد ليستدل بها الضيف على وجود القرى والطعام ، أمّا الطريق فلا يهتدى إليه بنار توقد في موضع واحد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80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 المزار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النظيم ،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الطبري الشيعي، دلائل الإمامة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 مقتل الحسين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الدمعة الساكبة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توجّه إلى الحرب اجتمعت النساء حوله كالحلقة وقلن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 غربتنا ولا تستعجل إلى القتال فإنّه ليس لنا طاقة في فراقك ، فلم يزل يبالغ ويجتهد في طلب الإذن من أبيه حتى أذن له فأرخى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عينيه بالدموع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على هؤلاء القوم إنّه قد برز إليهم غلام أشبه الناس خلقاً وخلقاً ومنطقاً برسولك وكنّا إذا اشتقنا إلى لقاء نبيّك نظرنا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سعد، قطع الله رحمك ولا بارك الله لك في أمرك كما قطعت رحمی ولم تحفظني في رسول الله ، وسلّط عليك من يذبحك بعدي على فراشك ، فرفع يديه إلى السماء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أمنعهم بركات الأرض ، وفرقهم تفريقاً، ومزقهم تمزيقاً واجعلهم طرائق قدداً، ولا ترض الولاة عنهم أبداً فإنّهم دعونا لينصرونا ثمّ عدوا علينا يقاتلوننا ، ثم رفع صوته وتلا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اصْطَفَى آدَمَ وَنُوحاً وَآلَ إِبْرَاهِيمَ وَآلَ عِمْرَانَ عَلَى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ذُرِّيَّةً بَعْضُهَا مِن بَعْضٍ وَاللَّهُ سَمِيعٌ عَلِيمٌ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أراه أنّ الإمام يدعو عليه بهلاك أهله كما قتل أهل الحسين من إخوان وأولاد وأبناء إخوان وأعمام ، وهذا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قطعت رحمي والله أعلم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الفارسي أبيات ثلاثة ولكنّها مفردة، أمّا المباراة فصيّرتها قطعة واحدة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الطالبيّين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 يكرّكرّة بعد 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مقتل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فانجدل صريعاً إلى الأرض واستوى جالساً وهو ينادي يا أبتاه ، عليك منّي السلام ، فهذا جدّي رسول الله وأمير المؤمنين وهذه جدّتي فاطمة الزهراء وخديجة الكبرى وهم يقولون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 العجل وهم مشتاقون إليك ، ثمّ قضى نحبه فجاء الحسين حتّى وقف عليه ووضع خدّه على خده وجعل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الله قوماً قتلوك يا بني، ما أجرأهم على الرحمن ، وعلى انتهاك حرمة الرسول ، وهملت عيناه بالدموع حزناً لمصابه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حميد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فكأنّي أنظر إلى امرأة خرجت مسر عة كأنّها الشمس الطالعة تنادي بالويل والثبور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حبیباه ، یا نور عيناه ، فسألت عنها فقيل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زينب بنت عليّ بن أبي طالب، وجائت وانكبت عليه فأخذ بيدها فردّها إلى الفسطاط وأقبل إلى فتيانه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احملوا أخاكم فحملو من مصرعه فجاؤوا به حتّى وضعوه عند الفسطاط الذي كانوا يقاتلون أمامه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المؤلّف هذا الخبر في الهامش عن الدمعة الساكنة ولا موجب لتكراره هنا</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نعتذر عن مباراة هذه القصيدة والتي تليها لأنّي رأيتها شامخة بمعانيها البديعة وأيّ مباراة من أيّ نوع كانت تعدّ مسخاً لهما من ثَمّ رأيت ترك ذلك أدعى إلى الحجى وأدنى من الحصافة ، ورحم الله الشاعر ين فقد أبدعا إبداعاً قلٌ نظيره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وأنّ القارئ ألمّ باضطراب القصيدة وزناً وروياً ولغة أيضاً وكان حريّاً بنا حذفها ولكن لا مناص من إثباتها لحضر التصرّف في بنات الأفكار ، فأثبتُّها كما وردت في الكتاب ولم يشر المصنف إلى المصدر ليتم الرجوع إليه ومن ثمّ مطابقتها بالأصل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الأحرى بالشيخ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الجزع ليس من شأن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المؤلف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الرجال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حسّان بن شريح بن سعد بن حارثة بن لام بن عمرو بن طريف بن عمرو بن ثمامة بن ذهل بن جدعان بن سعد بن طي الطائي ومن أحفاده عبدالله بن أحمد بن عامر بن سليمان بن صالح بن وهب بن عمّار وهو من العلماء والروات وصاحب كتاب القضايا لأمير المؤمنين ، يروي عن أبيه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زيارة الناحية والرجبيّة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عمّار بن حسّان بن شريح الطائي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هامش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43573</Words>
  <Characters>181738</Characters>
  <CharactersWithSpaces>222390</CharactersWithSpaces>
  <Paragraphs>3120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2026-08-25T08:44:39Z</dcterms:created>
  <dc:creator>ghaemiyeh.com</dc:creator>
  <dc:description/>
  <dc:language>en-US</dc:language>
  <cp:lastModifiedBy/>
  <dcterms:modified xsi:type="dcterms:W3CDTF">2026-08-25T12:14:54Z</dcterms:modified>
  <cp:revision>1</cp:revision>
  <dc:subject/>
  <dc:title>فرسان الهیجاء فی تراجم اصحاب سید الشهداء علیه السلام جلد 1</dc:title>
</cp:coreProperties>
</file>

<file path=docProps/custom.xml><?xml version="1.0" encoding="utf-8"?>
<Properties xmlns="http://schemas.openxmlformats.org/officeDocument/2006/custom-properties" xmlns:vt="http://schemas.openxmlformats.org/officeDocument/2006/docPropsVTypes"/>
</file>