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الأخبار فی فضائل الأئمة الأطهار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48613_2142443653">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15148615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5148617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5148619_2142443653">
            <w:r>
              <w:rPr>
                <w:webHidden/>
                <w:rStyle w:val="IndexLink"/>
                <w:rtl w:val="true"/>
              </w:rPr>
              <w:t xml:space="preserve">[ </w:t>
            </w:r>
            <w:r>
              <w:rPr>
                <w:rStyle w:val="IndexLink"/>
                <w:rtl w:val="true"/>
              </w:rPr>
              <w:t xml:space="preserve">بقية فضائل أهل البيت </w:t>
            </w:r>
            <w:r>
              <w:rPr>
                <w:rStyle w:val="IndexLink"/>
                <w:rtl w:val="true"/>
              </w:rPr>
              <w:t>]</w:t>
              <w:tab/>
            </w:r>
            <w:r>
              <w:rPr>
                <w:rStyle w:val="IndexLink"/>
              </w:rPr>
              <w:t>13</w:t>
            </w:r>
          </w:hyperlink>
        </w:p>
        <w:p>
          <w:pPr>
            <w:pStyle w:val="Contents3"/>
            <w:tabs>
              <w:tab w:val="clear" w:pos="8459"/>
              <w:tab w:val="right" w:pos="9026" w:leader="dot"/>
            </w:tabs>
            <w:rPr/>
          </w:pPr>
          <w:hyperlink w:anchor="__RefHeading___Toc15148621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5148623_2142443653">
            <w:r>
              <w:rPr>
                <w:webHidden/>
                <w:rStyle w:val="IndexLink"/>
                <w:rtl w:val="true"/>
              </w:rPr>
              <w:t xml:space="preserve">[ </w:t>
            </w:r>
            <w:r>
              <w:rPr>
                <w:rStyle w:val="IndexLink"/>
                <w:rtl w:val="true"/>
              </w:rPr>
              <w:t xml:space="preserve">في قبة تحت العرش </w:t>
            </w:r>
            <w:r>
              <w:rPr>
                <w:rStyle w:val="IndexLink"/>
                <w:rtl w:val="true"/>
              </w:rPr>
              <w:t>]</w:t>
              <w:tab/>
            </w:r>
            <w:r>
              <w:rPr>
                <w:rStyle w:val="IndexLink"/>
              </w:rPr>
              <w:t>13</w:t>
            </w:r>
          </w:hyperlink>
        </w:p>
        <w:p>
          <w:pPr>
            <w:pStyle w:val="Contents3"/>
            <w:tabs>
              <w:tab w:val="clear" w:pos="8459"/>
              <w:tab w:val="right" w:pos="9026" w:leader="dot"/>
            </w:tabs>
            <w:rPr/>
          </w:pPr>
          <w:hyperlink w:anchor="__RefHeading___Toc15148625_2142443653">
            <w:r>
              <w:rPr>
                <w:webHidden/>
                <w:rStyle w:val="IndexLink"/>
                <w:rtl w:val="true"/>
              </w:rPr>
              <w:t xml:space="preserve">[ </w:t>
            </w:r>
            <w:r>
              <w:rPr>
                <w:rStyle w:val="IndexLink"/>
                <w:rtl w:val="true"/>
              </w:rPr>
              <w:t xml:space="preserve">أبو الحمراء وآية التطهير </w:t>
            </w:r>
            <w:r>
              <w:rPr>
                <w:rStyle w:val="IndexLink"/>
                <w:rtl w:val="true"/>
              </w:rPr>
              <w:t>]</w:t>
              <w:tab/>
            </w:r>
            <w:r>
              <w:rPr>
                <w:rStyle w:val="IndexLink"/>
              </w:rPr>
              <w:t>14</w:t>
            </w:r>
          </w:hyperlink>
        </w:p>
        <w:p>
          <w:pPr>
            <w:pStyle w:val="Contents3"/>
            <w:tabs>
              <w:tab w:val="clear" w:pos="8459"/>
              <w:tab w:val="right" w:pos="9026" w:leader="dot"/>
            </w:tabs>
            <w:rPr/>
          </w:pPr>
          <w:hyperlink w:anchor="__RefHeading___Toc15148627_2142443653">
            <w:r>
              <w:rPr>
                <w:webHidden/>
                <w:rStyle w:val="IndexLink"/>
                <w:rtl w:val="true"/>
              </w:rPr>
              <w:t xml:space="preserve">[ </w:t>
            </w:r>
            <w:r>
              <w:rPr>
                <w:rStyle w:val="IndexLink"/>
                <w:rtl w:val="true"/>
              </w:rPr>
              <w:t xml:space="preserve">حبّ أهل البيت </w:t>
            </w:r>
            <w:r>
              <w:rPr>
                <w:rStyle w:val="IndexLink"/>
                <w:rtl w:val="true"/>
              </w:rPr>
              <w:t>]</w:t>
              <w:tab/>
            </w:r>
            <w:r>
              <w:rPr>
                <w:rStyle w:val="IndexLink"/>
              </w:rPr>
              <w:t>14</w:t>
            </w:r>
          </w:hyperlink>
        </w:p>
        <w:p>
          <w:pPr>
            <w:pStyle w:val="Contents3"/>
            <w:tabs>
              <w:tab w:val="clear" w:pos="8459"/>
              <w:tab w:val="right" w:pos="9026" w:leader="dot"/>
            </w:tabs>
            <w:rPr/>
          </w:pPr>
          <w:hyperlink w:anchor="__RefHeading___Toc15148629_2142443653">
            <w:r>
              <w:rPr>
                <w:webHidden/>
                <w:rStyle w:val="IndexLink"/>
                <w:rtl w:val="true"/>
              </w:rPr>
              <w:t xml:space="preserve">[ </w:t>
            </w:r>
            <w:r>
              <w:rPr>
                <w:rStyle w:val="IndexLink"/>
                <w:rtl w:val="true"/>
              </w:rPr>
              <w:t xml:space="preserve">كل نسب منقطع إلا نسبي </w:t>
            </w:r>
            <w:r>
              <w:rPr>
                <w:rStyle w:val="IndexLink"/>
                <w:rtl w:val="true"/>
              </w:rPr>
              <w:t>]</w:t>
              <w:tab/>
            </w:r>
            <w:r>
              <w:rPr>
                <w:rStyle w:val="IndexLink"/>
              </w:rPr>
              <w:t>15</w:t>
            </w:r>
          </w:hyperlink>
        </w:p>
        <w:p>
          <w:pPr>
            <w:pStyle w:val="Contents3"/>
            <w:tabs>
              <w:tab w:val="clear" w:pos="8459"/>
              <w:tab w:val="right" w:pos="9026" w:leader="dot"/>
            </w:tabs>
            <w:rPr/>
          </w:pPr>
          <w:hyperlink w:anchor="__RefHeading___Toc15148631_2142443653">
            <w:r>
              <w:rPr>
                <w:webHidden/>
                <w:rStyle w:val="IndexLink"/>
                <w:rtl w:val="true"/>
              </w:rPr>
              <w:t xml:space="preserve">[ </w:t>
            </w:r>
            <w:r>
              <w:rPr>
                <w:rStyle w:val="IndexLink"/>
                <w:rtl w:val="true"/>
              </w:rPr>
              <w:t xml:space="preserve">توبة آدم </w:t>
            </w:r>
            <w:r>
              <w:rPr>
                <w:rStyle w:val="IndexLink"/>
                <w:rtl w:val="true"/>
              </w:rPr>
              <w:t>]</w:t>
              <w:tab/>
            </w:r>
            <w:r>
              <w:rPr>
                <w:rStyle w:val="IndexLink"/>
              </w:rPr>
              <w:t>16</w:t>
            </w:r>
          </w:hyperlink>
        </w:p>
        <w:p>
          <w:pPr>
            <w:pStyle w:val="Contents3"/>
            <w:tabs>
              <w:tab w:val="clear" w:pos="8459"/>
              <w:tab w:val="right" w:pos="9026" w:leader="dot"/>
            </w:tabs>
            <w:rPr/>
          </w:pPr>
          <w:hyperlink w:anchor="__RefHeading___Toc15148633_2142443653">
            <w:r>
              <w:rPr>
                <w:webHidden/>
                <w:rStyle w:val="IndexLink"/>
                <w:rtl w:val="true"/>
              </w:rPr>
              <w:t xml:space="preserve">[ </w:t>
            </w:r>
            <w:r>
              <w:rPr>
                <w:rStyle w:val="IndexLink"/>
                <w:rtl w:val="true"/>
              </w:rPr>
              <w:t xml:space="preserve">ملّة ابراهيم </w:t>
            </w:r>
            <w:r>
              <w:rPr>
                <w:rStyle w:val="IndexLink"/>
                <w:rtl w:val="true"/>
              </w:rPr>
              <w:t>]</w:t>
              <w:tab/>
            </w:r>
            <w:r>
              <w:rPr>
                <w:rStyle w:val="IndexLink"/>
              </w:rPr>
              <w:t>17</w:t>
            </w:r>
          </w:hyperlink>
        </w:p>
        <w:p>
          <w:pPr>
            <w:pStyle w:val="Contents3"/>
            <w:tabs>
              <w:tab w:val="clear" w:pos="8459"/>
              <w:tab w:val="right" w:pos="9026" w:leader="dot"/>
            </w:tabs>
            <w:rPr/>
          </w:pPr>
          <w:hyperlink w:anchor="__RefHeading___Toc15148635_2142443653">
            <w:r>
              <w:rPr>
                <w:webHidden/>
                <w:rStyle w:val="IndexLink"/>
                <w:rtl w:val="true"/>
              </w:rPr>
              <w:t xml:space="preserve">[ </w:t>
            </w:r>
            <w:r>
              <w:rPr>
                <w:rStyle w:val="IndexLink"/>
                <w:rtl w:val="true"/>
              </w:rPr>
              <w:t xml:space="preserve">أساس الاسلام </w:t>
            </w:r>
            <w:r>
              <w:rPr>
                <w:rStyle w:val="IndexLink"/>
                <w:rtl w:val="true"/>
              </w:rPr>
              <w:t>]</w:t>
              <w:tab/>
            </w:r>
            <w:r>
              <w:rPr>
                <w:rStyle w:val="IndexLink"/>
              </w:rPr>
              <w:t>18</w:t>
            </w:r>
          </w:hyperlink>
        </w:p>
        <w:p>
          <w:pPr>
            <w:pStyle w:val="Contents3"/>
            <w:tabs>
              <w:tab w:val="clear" w:pos="8459"/>
              <w:tab w:val="right" w:pos="9026" w:leader="dot"/>
            </w:tabs>
            <w:rPr/>
          </w:pPr>
          <w:hyperlink w:anchor="__RefHeading___Toc15148637_2142443653">
            <w:r>
              <w:rPr>
                <w:webHidden/>
                <w:rStyle w:val="IndexLink"/>
                <w:rtl w:val="true"/>
              </w:rPr>
              <w:t xml:space="preserve">[ </w:t>
            </w:r>
            <w:r>
              <w:rPr>
                <w:rStyle w:val="IndexLink"/>
                <w:rtl w:val="true"/>
              </w:rPr>
              <w:t xml:space="preserve">طيب الولادة وحبّ أهل البيت </w:t>
            </w:r>
            <w:r>
              <w:rPr>
                <w:rStyle w:val="IndexLink"/>
                <w:rtl w:val="true"/>
              </w:rPr>
              <w:t>]</w:t>
              <w:tab/>
            </w:r>
            <w:r>
              <w:rPr>
                <w:rStyle w:val="IndexLink"/>
              </w:rPr>
              <w:t>18</w:t>
            </w:r>
          </w:hyperlink>
        </w:p>
        <w:p>
          <w:pPr>
            <w:pStyle w:val="Contents3"/>
            <w:tabs>
              <w:tab w:val="clear" w:pos="8459"/>
              <w:tab w:val="right" w:pos="9026" w:leader="dot"/>
            </w:tabs>
            <w:rPr/>
          </w:pPr>
          <w:hyperlink w:anchor="__RefHeading___Toc15148639_2142443653">
            <w:r>
              <w:rPr>
                <w:webHidden/>
                <w:rStyle w:val="IndexLink"/>
                <w:rtl w:val="true"/>
              </w:rPr>
              <w:t xml:space="preserve">[ </w:t>
            </w:r>
            <w:r>
              <w:rPr>
                <w:rStyle w:val="IndexLink"/>
                <w:rtl w:val="true"/>
              </w:rPr>
              <w:t xml:space="preserve">أصل الخير </w:t>
            </w:r>
            <w:r>
              <w:rPr>
                <w:rStyle w:val="IndexLink"/>
                <w:rtl w:val="true"/>
              </w:rPr>
              <w:t>]</w:t>
              <w:tab/>
            </w:r>
            <w:r>
              <w:rPr>
                <w:rStyle w:val="IndexLink"/>
              </w:rPr>
              <w:t>19</w:t>
            </w:r>
          </w:hyperlink>
        </w:p>
        <w:p>
          <w:pPr>
            <w:pStyle w:val="Contents3"/>
            <w:tabs>
              <w:tab w:val="clear" w:pos="8459"/>
              <w:tab w:val="right" w:pos="9026" w:leader="dot"/>
            </w:tabs>
            <w:rPr/>
          </w:pPr>
          <w:hyperlink w:anchor="__RefHeading___Toc15148641_2142443653">
            <w:r>
              <w:rPr>
                <w:webHidden/>
                <w:rStyle w:val="IndexLink"/>
                <w:rtl w:val="true"/>
              </w:rPr>
              <w:t xml:space="preserve">[ </w:t>
            </w:r>
            <w:r>
              <w:rPr>
                <w:rStyle w:val="IndexLink"/>
                <w:rtl w:val="true"/>
              </w:rPr>
              <w:t xml:space="preserve">قوام الاسلام </w:t>
            </w:r>
            <w:r>
              <w:rPr>
                <w:rStyle w:val="IndexLink"/>
                <w:rtl w:val="true"/>
              </w:rPr>
              <w:t>]</w:t>
              <w:tab/>
            </w:r>
            <w:r>
              <w:rPr>
                <w:rStyle w:val="IndexLink"/>
              </w:rPr>
              <w:t>20</w:t>
            </w:r>
          </w:hyperlink>
        </w:p>
        <w:p>
          <w:pPr>
            <w:pStyle w:val="Contents3"/>
            <w:tabs>
              <w:tab w:val="clear" w:pos="8459"/>
              <w:tab w:val="right" w:pos="9026" w:leader="dot"/>
            </w:tabs>
            <w:rPr/>
          </w:pPr>
          <w:hyperlink w:anchor="__RefHeading___Toc15148643_2142443653">
            <w:r>
              <w:rPr>
                <w:webHidden/>
                <w:rStyle w:val="IndexLink"/>
                <w:rtl w:val="true"/>
              </w:rPr>
              <w:t xml:space="preserve">[ </w:t>
            </w:r>
            <w:r>
              <w:rPr>
                <w:rStyle w:val="IndexLink"/>
                <w:rtl w:val="true"/>
              </w:rPr>
              <w:t xml:space="preserve">الذرّية الطيّبة </w:t>
            </w:r>
            <w:r>
              <w:rPr>
                <w:rStyle w:val="IndexLink"/>
                <w:rtl w:val="true"/>
              </w:rPr>
              <w:t>]</w:t>
              <w:tab/>
            </w:r>
            <w:r>
              <w:rPr>
                <w:rStyle w:val="IndexLink"/>
              </w:rPr>
              <w:t>22</w:t>
            </w:r>
          </w:hyperlink>
        </w:p>
        <w:p>
          <w:pPr>
            <w:pStyle w:val="Contents3"/>
            <w:tabs>
              <w:tab w:val="clear" w:pos="8459"/>
              <w:tab w:val="right" w:pos="9026" w:leader="dot"/>
            </w:tabs>
            <w:rPr/>
          </w:pPr>
          <w:hyperlink w:anchor="__RefHeading___Toc15148645_2142443653">
            <w:r>
              <w:rPr>
                <w:webHidden/>
                <w:rStyle w:val="IndexLink"/>
                <w:rtl w:val="true"/>
              </w:rPr>
              <w:t xml:space="preserve">[ </w:t>
            </w:r>
            <w:r>
              <w:rPr>
                <w:rStyle w:val="IndexLink"/>
                <w:rtl w:val="true"/>
              </w:rPr>
              <w:t xml:space="preserve">أهل البيت أمان للامّة </w:t>
            </w:r>
            <w:r>
              <w:rPr>
                <w:rStyle w:val="IndexLink"/>
                <w:rtl w:val="true"/>
              </w:rPr>
              <w:t>]</w:t>
              <w:tab/>
            </w:r>
            <w:r>
              <w:rPr>
                <w:rStyle w:val="IndexLink"/>
              </w:rPr>
              <w:t>23</w:t>
            </w:r>
          </w:hyperlink>
        </w:p>
        <w:p>
          <w:pPr>
            <w:pStyle w:val="Contents2"/>
            <w:tabs>
              <w:tab w:val="clear" w:pos="8743"/>
              <w:tab w:val="right" w:pos="9026" w:leader="dot"/>
            </w:tabs>
            <w:rPr/>
          </w:pPr>
          <w:hyperlink w:anchor="__RefHeading___Toc15148647_2142443653">
            <w:r>
              <w:rPr>
                <w:webHidden/>
                <w:rStyle w:val="IndexLink"/>
                <w:rtl w:val="true"/>
              </w:rPr>
              <w:t>خديجة الكبرى</w:t>
            </w:r>
            <w:r>
              <w:rPr>
                <w:rStyle w:val="IndexLink"/>
                <w:rtl w:val="true"/>
              </w:rPr>
              <w:tab/>
            </w:r>
            <w:r>
              <w:rPr>
                <w:rStyle w:val="IndexLink"/>
              </w:rPr>
              <w:t>25</w:t>
            </w:r>
          </w:hyperlink>
        </w:p>
        <w:p>
          <w:pPr>
            <w:pStyle w:val="Contents3"/>
            <w:tabs>
              <w:tab w:val="clear" w:pos="8459"/>
              <w:tab w:val="right" w:pos="9026" w:leader="dot"/>
            </w:tabs>
            <w:rPr/>
          </w:pPr>
          <w:hyperlink w:anchor="__RefHeading___Toc15148649_2142443653">
            <w:r>
              <w:rPr>
                <w:webHidden/>
                <w:rStyle w:val="IndexLink"/>
                <w:rtl w:val="true"/>
              </w:rPr>
              <w:t xml:space="preserve">[ </w:t>
            </w:r>
            <w:r>
              <w:rPr>
                <w:rStyle w:val="IndexLink"/>
                <w:rtl w:val="true"/>
              </w:rPr>
              <w:t xml:space="preserve">ذكر فضل خديجة بنت خويلد زوج النبي </w:t>
            </w:r>
            <w:r>
              <w:rPr>
                <w:rStyle w:val="IndexLink"/>
                <w:rtl w:val="true"/>
              </w:rPr>
              <w:t>]</w:t>
              <w:tab/>
            </w:r>
            <w:r>
              <w:rPr>
                <w:rStyle w:val="IndexLink"/>
              </w:rPr>
              <w:t>25</w:t>
            </w:r>
          </w:hyperlink>
        </w:p>
        <w:p>
          <w:pPr>
            <w:pStyle w:val="Contents3"/>
            <w:tabs>
              <w:tab w:val="clear" w:pos="8459"/>
              <w:tab w:val="right" w:pos="9026" w:leader="dot"/>
            </w:tabs>
            <w:rPr/>
          </w:pPr>
          <w:hyperlink w:anchor="__RefHeading___Toc15148651_2142443653">
            <w:r>
              <w:rPr>
                <w:webHidden/>
                <w:rStyle w:val="IndexLink"/>
                <w:rtl w:val="true"/>
              </w:rPr>
              <w:t xml:space="preserve">[ </w:t>
            </w:r>
            <w:r>
              <w:rPr>
                <w:rStyle w:val="IndexLink"/>
                <w:rtl w:val="true"/>
              </w:rPr>
              <w:t xml:space="preserve">بيت من لؤلؤ </w:t>
            </w:r>
            <w:r>
              <w:rPr>
                <w:rStyle w:val="IndexLink"/>
                <w:rtl w:val="true"/>
              </w:rPr>
              <w:t>]</w:t>
              <w:tab/>
            </w:r>
            <w:r>
              <w:rPr>
                <w:rStyle w:val="IndexLink"/>
              </w:rPr>
              <w:t>27</w:t>
            </w:r>
          </w:hyperlink>
        </w:p>
        <w:p>
          <w:pPr>
            <w:pStyle w:val="Contents3"/>
            <w:tabs>
              <w:tab w:val="clear" w:pos="8459"/>
              <w:tab w:val="right" w:pos="9026" w:leader="dot"/>
            </w:tabs>
            <w:rPr/>
          </w:pPr>
          <w:hyperlink w:anchor="__RefHeading___Toc15148653_2142443653">
            <w:r>
              <w:rPr>
                <w:webHidden/>
                <w:rStyle w:val="IndexLink"/>
                <w:rtl w:val="true"/>
              </w:rPr>
              <w:t xml:space="preserve">[ </w:t>
            </w:r>
            <w:r>
              <w:rPr>
                <w:rStyle w:val="IndexLink"/>
                <w:rtl w:val="true"/>
              </w:rPr>
              <w:t xml:space="preserve">منزلة خديجة عند الرسول </w:t>
            </w:r>
            <w:r>
              <w:rPr>
                <w:rStyle w:val="IndexLink"/>
                <w:rtl w:val="true"/>
              </w:rPr>
              <w:t>]</w:t>
              <w:tab/>
            </w:r>
            <w:r>
              <w:rPr>
                <w:rStyle w:val="IndexLink"/>
              </w:rPr>
              <w:t>27</w:t>
            </w:r>
          </w:hyperlink>
        </w:p>
        <w:p>
          <w:pPr>
            <w:pStyle w:val="Contents3"/>
            <w:tabs>
              <w:tab w:val="clear" w:pos="8459"/>
              <w:tab w:val="right" w:pos="9026" w:leader="dot"/>
            </w:tabs>
            <w:rPr/>
          </w:pPr>
          <w:hyperlink w:anchor="__RefHeading___Toc15148655_2142443653">
            <w:r>
              <w:rPr>
                <w:webHidden/>
                <w:rStyle w:val="IndexLink"/>
                <w:rtl w:val="true"/>
              </w:rPr>
              <w:t xml:space="preserve">[ </w:t>
            </w:r>
            <w:r>
              <w:rPr>
                <w:rStyle w:val="IndexLink"/>
                <w:rtl w:val="true"/>
              </w:rPr>
              <w:t xml:space="preserve">ذكرى خديجة </w:t>
            </w:r>
            <w:r>
              <w:rPr>
                <w:rStyle w:val="IndexLink"/>
                <w:rtl w:val="true"/>
              </w:rPr>
              <w:t>]</w:t>
              <w:tab/>
            </w:r>
            <w:r>
              <w:rPr>
                <w:rStyle w:val="IndexLink"/>
              </w:rPr>
              <w:t>30</w:t>
            </w:r>
          </w:hyperlink>
        </w:p>
        <w:p>
          <w:pPr>
            <w:pStyle w:val="Contents2"/>
            <w:tabs>
              <w:tab w:val="clear" w:pos="8743"/>
              <w:tab w:val="right" w:pos="9026" w:leader="dot"/>
            </w:tabs>
            <w:rPr/>
          </w:pPr>
          <w:hyperlink w:anchor="__RefHeading___Toc15148657_2142443653">
            <w:r>
              <w:rPr>
                <w:webHidden/>
                <w:rStyle w:val="IndexLink"/>
                <w:rtl w:val="true"/>
              </w:rPr>
              <w:t>فاطمة الزهراء عليها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5148659_2142443653">
            <w:r>
              <w:rPr>
                <w:webHidden/>
                <w:rStyle w:val="IndexLink"/>
                <w:rtl w:val="true"/>
              </w:rPr>
              <w:t xml:space="preserve">[ </w:t>
            </w:r>
            <w:r>
              <w:rPr>
                <w:rStyle w:val="IndexLink"/>
                <w:rtl w:val="true"/>
              </w:rPr>
              <w:t xml:space="preserve">ذكر فضل فاطمة بنت رسول اللّه </w:t>
            </w:r>
            <w:r>
              <w:rPr>
                <w:rStyle w:val="IndexLink"/>
                <w:rtl w:val="true"/>
              </w:rPr>
              <w:t>]</w:t>
              <w:tab/>
            </w:r>
            <w:r>
              <w:rPr>
                <w:rStyle w:val="IndexLink"/>
              </w:rPr>
              <w:t>33</w:t>
            </w:r>
          </w:hyperlink>
        </w:p>
        <w:p>
          <w:pPr>
            <w:pStyle w:val="Contents3"/>
            <w:tabs>
              <w:tab w:val="clear" w:pos="8459"/>
              <w:tab w:val="right" w:pos="9026" w:leader="dot"/>
            </w:tabs>
            <w:rPr/>
          </w:pPr>
          <w:hyperlink w:anchor="__RefHeading___Toc15148661_2142443653">
            <w:r>
              <w:rPr>
                <w:webHidden/>
                <w:rStyle w:val="IndexLink"/>
                <w:rtl w:val="true"/>
              </w:rPr>
              <w:t xml:space="preserve">[ </w:t>
            </w:r>
            <w:r>
              <w:rPr>
                <w:rStyle w:val="IndexLink"/>
                <w:rtl w:val="true"/>
              </w:rPr>
              <w:t xml:space="preserve">الرسول يسقي الحسن </w:t>
            </w:r>
            <w:r>
              <w:rPr>
                <w:rStyle w:val="IndexLink"/>
                <w:rtl w:val="true"/>
              </w:rPr>
              <w:t>]</w:t>
              <w:tab/>
            </w:r>
            <w:r>
              <w:rPr>
                <w:rStyle w:val="IndexLink"/>
              </w:rPr>
              <w:t>34</w:t>
            </w:r>
          </w:hyperlink>
        </w:p>
        <w:p>
          <w:pPr>
            <w:pStyle w:val="Contents3"/>
            <w:tabs>
              <w:tab w:val="clear" w:pos="8459"/>
              <w:tab w:val="right" w:pos="9026" w:leader="dot"/>
            </w:tabs>
            <w:rPr/>
          </w:pPr>
          <w:hyperlink w:anchor="__RefHeading___Toc1514866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35</w:t>
            </w:r>
          </w:hyperlink>
        </w:p>
        <w:p>
          <w:pPr>
            <w:pStyle w:val="Contents3"/>
            <w:tabs>
              <w:tab w:val="clear" w:pos="8459"/>
              <w:tab w:val="right" w:pos="9026" w:leader="dot"/>
            </w:tabs>
            <w:rPr/>
          </w:pPr>
          <w:hyperlink w:anchor="__RefHeading___Toc15148665_2142443653">
            <w:r>
              <w:rPr>
                <w:webHidden/>
                <w:rStyle w:val="IndexLink"/>
                <w:rtl w:val="true"/>
              </w:rPr>
              <w:t xml:space="preserve">[ </w:t>
            </w:r>
            <w:r>
              <w:rPr>
                <w:rStyle w:val="IndexLink"/>
                <w:rtl w:val="true"/>
              </w:rPr>
              <w:t xml:space="preserve">حديث الدينار </w:t>
            </w:r>
            <w:r>
              <w:rPr>
                <w:rStyle w:val="IndexLink"/>
                <w:rtl w:val="true"/>
              </w:rPr>
              <w:t>]</w:t>
              <w:tab/>
            </w:r>
            <w:r>
              <w:rPr>
                <w:rStyle w:val="IndexLink"/>
              </w:rPr>
              <w:t>35</w:t>
            </w:r>
          </w:hyperlink>
        </w:p>
        <w:p>
          <w:pPr>
            <w:pStyle w:val="Contents3"/>
            <w:tabs>
              <w:tab w:val="clear" w:pos="8459"/>
              <w:tab w:val="right" w:pos="9026" w:leader="dot"/>
            </w:tabs>
            <w:rPr/>
          </w:pPr>
          <w:hyperlink w:anchor="__RefHeading___Toc15148667_2142443653">
            <w:r>
              <w:rPr>
                <w:webHidden/>
                <w:rStyle w:val="IndexLink"/>
                <w:rtl w:val="true"/>
              </w:rPr>
              <w:t xml:space="preserve">[ </w:t>
            </w:r>
            <w:r>
              <w:rPr>
                <w:rStyle w:val="IndexLink"/>
                <w:rtl w:val="true"/>
              </w:rPr>
              <w:t xml:space="preserve">فدك لفاطمة </w:t>
            </w:r>
            <w:r>
              <w:rPr>
                <w:rStyle w:val="IndexLink"/>
                <w:rtl w:val="true"/>
              </w:rPr>
              <w:t>]</w:t>
              <w:tab/>
            </w:r>
            <w:r>
              <w:rPr>
                <w:rStyle w:val="IndexLink"/>
              </w:rPr>
              <w:t>37</w:t>
            </w:r>
          </w:hyperlink>
        </w:p>
        <w:p>
          <w:pPr>
            <w:pStyle w:val="Contents3"/>
            <w:tabs>
              <w:tab w:val="clear" w:pos="8459"/>
              <w:tab w:val="right" w:pos="9026" w:leader="dot"/>
            </w:tabs>
            <w:rPr/>
          </w:pPr>
          <w:hyperlink w:anchor="__RefHeading___Toc15148669_2142443653">
            <w:r>
              <w:rPr>
                <w:webHidden/>
                <w:rStyle w:val="IndexLink"/>
                <w:rtl w:val="true"/>
              </w:rPr>
              <w:t xml:space="preserve">[ </w:t>
            </w:r>
            <w:r>
              <w:rPr>
                <w:rStyle w:val="IndexLink"/>
                <w:rtl w:val="true"/>
              </w:rPr>
              <w:t xml:space="preserve">اللّه يأمر بتزويج فاطمة </w:t>
            </w:r>
            <w:r>
              <w:rPr>
                <w:rStyle w:val="IndexLink"/>
                <w:rtl w:val="true"/>
              </w:rPr>
              <w:t>]</w:t>
              <w:tab/>
            </w:r>
            <w:r>
              <w:rPr>
                <w:rStyle w:val="IndexLink"/>
              </w:rPr>
              <w:t>38</w:t>
            </w:r>
          </w:hyperlink>
        </w:p>
        <w:p>
          <w:pPr>
            <w:pStyle w:val="Contents3"/>
            <w:tabs>
              <w:tab w:val="clear" w:pos="8459"/>
              <w:tab w:val="right" w:pos="9026" w:leader="dot"/>
            </w:tabs>
            <w:rPr/>
          </w:pPr>
          <w:hyperlink w:anchor="__RefHeading___Toc15148671_2142443653">
            <w:r>
              <w:rPr>
                <w:webHidden/>
                <w:rStyle w:val="IndexLink"/>
                <w:rtl w:val="true"/>
              </w:rPr>
              <w:t xml:space="preserve">[ </w:t>
            </w:r>
            <w:r>
              <w:rPr>
                <w:rStyle w:val="IndexLink"/>
                <w:rtl w:val="true"/>
              </w:rPr>
              <w:t xml:space="preserve">ليلة زفاف فاطمة </w:t>
            </w:r>
            <w:r>
              <w:rPr>
                <w:rStyle w:val="IndexLink"/>
                <w:rtl w:val="true"/>
              </w:rPr>
              <w:t>]</w:t>
              <w:tab/>
            </w:r>
            <w:r>
              <w:rPr>
                <w:rStyle w:val="IndexLink"/>
              </w:rPr>
              <w:t>38</w:t>
            </w:r>
          </w:hyperlink>
        </w:p>
        <w:p>
          <w:pPr>
            <w:pStyle w:val="Contents3"/>
            <w:tabs>
              <w:tab w:val="clear" w:pos="8459"/>
              <w:tab w:val="right" w:pos="9026" w:leader="dot"/>
            </w:tabs>
            <w:rPr/>
          </w:pPr>
          <w:hyperlink w:anchor="__RefHeading___Toc15148673_2142443653">
            <w:r>
              <w:rPr>
                <w:webHidden/>
                <w:rStyle w:val="IndexLink"/>
                <w:rtl w:val="true"/>
              </w:rPr>
              <w:t xml:space="preserve">[ </w:t>
            </w:r>
            <w:r>
              <w:rPr>
                <w:rStyle w:val="IndexLink"/>
                <w:rtl w:val="true"/>
              </w:rPr>
              <w:t xml:space="preserve">يغضب اللّه لغضب فاطمة </w:t>
            </w:r>
            <w:r>
              <w:rPr>
                <w:rStyle w:val="IndexLink"/>
                <w:rtl w:val="true"/>
              </w:rPr>
              <w:t>]</w:t>
              <w:tab/>
            </w:r>
            <w:r>
              <w:rPr>
                <w:rStyle w:val="IndexLink"/>
              </w:rPr>
              <w:t>39</w:t>
            </w:r>
          </w:hyperlink>
        </w:p>
        <w:p>
          <w:pPr>
            <w:pStyle w:val="Contents3"/>
            <w:tabs>
              <w:tab w:val="clear" w:pos="8459"/>
              <w:tab w:val="right" w:pos="9026" w:leader="dot"/>
            </w:tabs>
            <w:rPr/>
          </w:pPr>
          <w:hyperlink w:anchor="__RefHeading___Toc15148675_2142443653">
            <w:r>
              <w:rPr>
                <w:webHidden/>
                <w:rStyle w:val="IndexLink"/>
                <w:rtl w:val="true"/>
              </w:rPr>
              <w:t xml:space="preserve">[ </w:t>
            </w:r>
            <w:r>
              <w:rPr>
                <w:rStyle w:val="IndexLink"/>
                <w:rtl w:val="true"/>
              </w:rPr>
              <w:t xml:space="preserve">فاطمة بضعة مني </w:t>
            </w:r>
            <w:r>
              <w:rPr>
                <w:rStyle w:val="IndexLink"/>
                <w:rtl w:val="true"/>
              </w:rPr>
              <w:t>]</w:t>
              <w:tab/>
            </w:r>
            <w:r>
              <w:rPr>
                <w:rStyle w:val="IndexLink"/>
              </w:rPr>
              <w:t>40</w:t>
            </w:r>
          </w:hyperlink>
        </w:p>
        <w:p>
          <w:pPr>
            <w:pStyle w:val="Contents3"/>
            <w:tabs>
              <w:tab w:val="clear" w:pos="8459"/>
              <w:tab w:val="right" w:pos="9026" w:leader="dot"/>
            </w:tabs>
            <w:rPr/>
          </w:pPr>
          <w:hyperlink w:anchor="__RefHeading___Toc15148677_2142443653">
            <w:r>
              <w:rPr>
                <w:webHidden/>
                <w:rStyle w:val="IndexLink"/>
                <w:rtl w:val="true"/>
              </w:rPr>
              <w:t xml:space="preserve">[ </w:t>
            </w:r>
            <w:r>
              <w:rPr>
                <w:rStyle w:val="IndexLink"/>
                <w:rtl w:val="true"/>
              </w:rPr>
              <w:t xml:space="preserve">فاطمة وأسماء </w:t>
            </w:r>
            <w:r>
              <w:rPr>
                <w:rStyle w:val="IndexLink"/>
                <w:rtl w:val="true"/>
              </w:rPr>
              <w:t>]</w:t>
              <w:tab/>
            </w:r>
            <w:r>
              <w:rPr>
                <w:rStyle w:val="IndexLink"/>
              </w:rPr>
              <w:t>40</w:t>
            </w:r>
          </w:hyperlink>
        </w:p>
        <w:p>
          <w:pPr>
            <w:pStyle w:val="Contents3"/>
            <w:tabs>
              <w:tab w:val="clear" w:pos="8459"/>
              <w:tab w:val="right" w:pos="9026" w:leader="dot"/>
            </w:tabs>
            <w:rPr/>
          </w:pPr>
          <w:hyperlink w:anchor="__RefHeading___Toc15148679_2142443653">
            <w:r>
              <w:rPr>
                <w:webHidden/>
                <w:rStyle w:val="IndexLink"/>
                <w:rtl w:val="true"/>
              </w:rPr>
              <w:t xml:space="preserve">[ </w:t>
            </w:r>
            <w:r>
              <w:rPr>
                <w:rStyle w:val="IndexLink"/>
                <w:rtl w:val="true"/>
              </w:rPr>
              <w:t xml:space="preserve">مطالبتها بالميراث </w:t>
            </w:r>
            <w:r>
              <w:rPr>
                <w:rStyle w:val="IndexLink"/>
                <w:rtl w:val="true"/>
              </w:rPr>
              <w:t>]</w:t>
              <w:tab/>
            </w:r>
            <w:r>
              <w:rPr>
                <w:rStyle w:val="IndexLink"/>
              </w:rPr>
              <w:t>42</w:t>
            </w:r>
          </w:hyperlink>
        </w:p>
        <w:p>
          <w:pPr>
            <w:pStyle w:val="Contents3"/>
            <w:tabs>
              <w:tab w:val="clear" w:pos="8459"/>
              <w:tab w:val="right" w:pos="9026" w:leader="dot"/>
            </w:tabs>
            <w:rPr/>
          </w:pPr>
          <w:hyperlink w:anchor="__RefHeading___Toc15148681_2142443653">
            <w:r>
              <w:rPr>
                <w:webHidden/>
                <w:rStyle w:val="IndexLink"/>
                <w:rtl w:val="true"/>
              </w:rPr>
              <w:t xml:space="preserve">[ </w:t>
            </w:r>
            <w:r>
              <w:rPr>
                <w:rStyle w:val="IndexLink"/>
                <w:rtl w:val="true"/>
              </w:rPr>
              <w:t xml:space="preserve">خطبة الزهراء </w:t>
            </w:r>
            <w:r>
              <w:rPr>
                <w:rStyle w:val="IndexLink"/>
                <w:rtl w:val="true"/>
              </w:rPr>
              <w:t>]</w:t>
              <w:tab/>
            </w:r>
            <w:r>
              <w:rPr>
                <w:rStyle w:val="IndexLink"/>
              </w:rPr>
              <w:t>44</w:t>
            </w:r>
          </w:hyperlink>
        </w:p>
        <w:p>
          <w:pPr>
            <w:pStyle w:val="Contents3"/>
            <w:tabs>
              <w:tab w:val="clear" w:pos="8459"/>
              <w:tab w:val="right" w:pos="9026" w:leader="dot"/>
            </w:tabs>
            <w:rPr/>
          </w:pPr>
          <w:hyperlink w:anchor="__RefHeading___Toc15148683_2142443653">
            <w:r>
              <w:rPr>
                <w:webHidden/>
                <w:rStyle w:val="IndexLink"/>
                <w:rtl w:val="true"/>
              </w:rPr>
              <w:t xml:space="preserve">[ </w:t>
            </w:r>
            <w:r>
              <w:rPr>
                <w:rStyle w:val="IndexLink"/>
                <w:rtl w:val="true"/>
              </w:rPr>
              <w:t xml:space="preserve">شرح الخطبة </w:t>
            </w:r>
            <w:r>
              <w:rPr>
                <w:rStyle w:val="IndexLink"/>
                <w:rtl w:val="true"/>
              </w:rPr>
              <w:t>]</w:t>
              <w:tab/>
            </w:r>
            <w:r>
              <w:rPr>
                <w:rStyle w:val="IndexLink"/>
              </w:rPr>
              <w:t>50</w:t>
            </w:r>
          </w:hyperlink>
        </w:p>
        <w:p>
          <w:pPr>
            <w:pStyle w:val="Contents3"/>
            <w:tabs>
              <w:tab w:val="clear" w:pos="8459"/>
              <w:tab w:val="right" w:pos="9026" w:leader="dot"/>
            </w:tabs>
            <w:rPr/>
          </w:pPr>
          <w:hyperlink w:anchor="__RefHeading___Toc15148685_2142443653">
            <w:r>
              <w:rPr>
                <w:webHidden/>
                <w:rStyle w:val="IndexLink"/>
                <w:rtl w:val="true"/>
              </w:rPr>
              <w:t xml:space="preserve">[ </w:t>
            </w:r>
            <w:r>
              <w:rPr>
                <w:rStyle w:val="IndexLink"/>
                <w:rtl w:val="true"/>
              </w:rPr>
              <w:t xml:space="preserve">نعود الى فضائل الزهراء </w:t>
            </w:r>
            <w:r>
              <w:rPr>
                <w:rStyle w:val="IndexLink"/>
                <w:rtl w:val="true"/>
              </w:rPr>
              <w:t>]</w:t>
              <w:tab/>
            </w:r>
            <w:r>
              <w:rPr>
                <w:rStyle w:val="IndexLink"/>
              </w:rPr>
              <w:t>65</w:t>
            </w:r>
          </w:hyperlink>
        </w:p>
        <w:p>
          <w:pPr>
            <w:pStyle w:val="Contents3"/>
            <w:tabs>
              <w:tab w:val="clear" w:pos="8459"/>
              <w:tab w:val="right" w:pos="9026" w:leader="dot"/>
            </w:tabs>
            <w:rPr/>
          </w:pPr>
          <w:hyperlink w:anchor="__RefHeading___Toc15148687_2142443653">
            <w:r>
              <w:rPr>
                <w:webHidden/>
                <w:rStyle w:val="IndexLink"/>
                <w:rtl w:val="true"/>
              </w:rPr>
              <w:t xml:space="preserve">[ </w:t>
            </w:r>
            <w:r>
              <w:rPr>
                <w:rStyle w:val="IndexLink"/>
                <w:rtl w:val="true"/>
              </w:rPr>
              <w:t xml:space="preserve">فاطمة سيدة نساء العالمين </w:t>
            </w:r>
            <w:r>
              <w:rPr>
                <w:rStyle w:val="IndexLink"/>
                <w:rtl w:val="true"/>
              </w:rPr>
              <w:t>]</w:t>
              <w:tab/>
            </w:r>
            <w:r>
              <w:rPr>
                <w:rStyle w:val="IndexLink"/>
              </w:rPr>
              <w:t>71</w:t>
            </w:r>
          </w:hyperlink>
        </w:p>
        <w:p>
          <w:pPr>
            <w:pStyle w:val="Contents3"/>
            <w:tabs>
              <w:tab w:val="clear" w:pos="8459"/>
              <w:tab w:val="right" w:pos="9026" w:leader="dot"/>
            </w:tabs>
            <w:rPr/>
          </w:pPr>
          <w:hyperlink w:anchor="__RefHeading___Toc15148689_2142443653">
            <w:r>
              <w:rPr>
                <w:webHidden/>
                <w:rStyle w:val="IndexLink"/>
                <w:rtl w:val="true"/>
              </w:rPr>
              <w:t xml:space="preserve">[ </w:t>
            </w:r>
            <w:r>
              <w:rPr>
                <w:rStyle w:val="IndexLink"/>
                <w:rtl w:val="true"/>
              </w:rPr>
              <w:t xml:space="preserve">الملائكة تعين فاطمة </w:t>
            </w:r>
            <w:r>
              <w:rPr>
                <w:rStyle w:val="IndexLink"/>
                <w:rtl w:val="true"/>
              </w:rPr>
              <w:t>]</w:t>
              <w:tab/>
            </w:r>
            <w:r>
              <w:rPr>
                <w:rStyle w:val="IndexLink"/>
              </w:rPr>
              <w:t>72</w:t>
            </w:r>
          </w:hyperlink>
        </w:p>
        <w:p>
          <w:pPr>
            <w:pStyle w:val="Contents3"/>
            <w:tabs>
              <w:tab w:val="clear" w:pos="8459"/>
              <w:tab w:val="right" w:pos="9026" w:leader="dot"/>
            </w:tabs>
            <w:rPr/>
          </w:pPr>
          <w:hyperlink w:anchor="__RefHeading___Toc15148691_2142443653">
            <w:r>
              <w:rPr>
                <w:webHidden/>
                <w:rStyle w:val="IndexLink"/>
                <w:rtl w:val="true"/>
              </w:rPr>
              <w:t xml:space="preserve">[ </w:t>
            </w:r>
            <w:r>
              <w:rPr>
                <w:rStyle w:val="IndexLink"/>
                <w:rtl w:val="true"/>
              </w:rPr>
              <w:t xml:space="preserve">فاطمة في المحشر </w:t>
            </w:r>
            <w:r>
              <w:rPr>
                <w:rStyle w:val="IndexLink"/>
                <w:rtl w:val="true"/>
              </w:rPr>
              <w:t>]</w:t>
              <w:tab/>
            </w:r>
            <w:r>
              <w:rPr>
                <w:rStyle w:val="IndexLink"/>
              </w:rPr>
              <w:t>73</w:t>
            </w:r>
          </w:hyperlink>
        </w:p>
        <w:p>
          <w:pPr>
            <w:pStyle w:val="Contents3"/>
            <w:tabs>
              <w:tab w:val="clear" w:pos="8459"/>
              <w:tab w:val="right" w:pos="9026" w:leader="dot"/>
            </w:tabs>
            <w:rPr/>
          </w:pPr>
          <w:hyperlink w:anchor="__RefHeading___Toc15148693_2142443653">
            <w:r>
              <w:rPr>
                <w:webHidden/>
                <w:rStyle w:val="IndexLink"/>
                <w:rtl w:val="true"/>
              </w:rPr>
              <w:t xml:space="preserve">[ </w:t>
            </w:r>
            <w:r>
              <w:rPr>
                <w:rStyle w:val="IndexLink"/>
                <w:rtl w:val="true"/>
              </w:rPr>
              <w:t xml:space="preserve">أفضل نساء العالمين </w:t>
            </w:r>
            <w:r>
              <w:rPr>
                <w:rStyle w:val="IndexLink"/>
                <w:rtl w:val="true"/>
              </w:rPr>
              <w:t>]</w:t>
              <w:tab/>
            </w:r>
            <w:r>
              <w:rPr>
                <w:rStyle w:val="IndexLink"/>
              </w:rPr>
              <w:t>75</w:t>
            </w:r>
          </w:hyperlink>
        </w:p>
        <w:p>
          <w:pPr>
            <w:pStyle w:val="Contents3"/>
            <w:tabs>
              <w:tab w:val="clear" w:pos="8459"/>
              <w:tab w:val="right" w:pos="9026" w:leader="dot"/>
            </w:tabs>
            <w:rPr/>
          </w:pPr>
          <w:hyperlink w:anchor="__RefHeading___Toc15148695_2142443653">
            <w:r>
              <w:rPr>
                <w:webHidden/>
                <w:rStyle w:val="IndexLink"/>
                <w:rtl w:val="true"/>
              </w:rPr>
              <w:t xml:space="preserve">[ </w:t>
            </w:r>
            <w:r>
              <w:rPr>
                <w:rStyle w:val="IndexLink"/>
                <w:rtl w:val="true"/>
              </w:rPr>
              <w:t xml:space="preserve">عقد النكاح في السماء </w:t>
            </w:r>
            <w:r>
              <w:rPr>
                <w:rStyle w:val="IndexLink"/>
                <w:rtl w:val="true"/>
              </w:rPr>
              <w:t>]</w:t>
              <w:tab/>
            </w:r>
            <w:r>
              <w:rPr>
                <w:rStyle w:val="IndexLink"/>
              </w:rPr>
              <w:t>77</w:t>
            </w:r>
          </w:hyperlink>
        </w:p>
        <w:p>
          <w:pPr>
            <w:pStyle w:val="Contents3"/>
            <w:tabs>
              <w:tab w:val="clear" w:pos="8459"/>
              <w:tab w:val="right" w:pos="9026" w:leader="dot"/>
            </w:tabs>
            <w:rPr/>
          </w:pPr>
          <w:hyperlink w:anchor="__RefHeading___Toc1514869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80</w:t>
            </w:r>
          </w:hyperlink>
        </w:p>
        <w:p>
          <w:pPr>
            <w:pStyle w:val="Contents2"/>
            <w:tabs>
              <w:tab w:val="clear" w:pos="8743"/>
              <w:tab w:val="right" w:pos="9026" w:leader="dot"/>
            </w:tabs>
            <w:rPr/>
          </w:pPr>
          <w:hyperlink w:anchor="__RefHeading___Toc15148699_2142443653">
            <w:r>
              <w:rPr>
                <w:webHidden/>
                <w:rStyle w:val="IndexLink"/>
                <w:rtl w:val="true"/>
              </w:rPr>
              <w:t>الحسنان عليهما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5148701_2142443653">
            <w:r>
              <w:rPr>
                <w:webHidden/>
                <w:rStyle w:val="IndexLink"/>
                <w:rtl w:val="true"/>
              </w:rPr>
              <w:t xml:space="preserve">[ </w:t>
            </w:r>
            <w:r>
              <w:rPr>
                <w:rStyle w:val="IndexLink"/>
                <w:rtl w:val="true"/>
              </w:rPr>
              <w:t xml:space="preserve">ذكر ما جاء في فضل الحسن والحسين </w:t>
            </w:r>
            <w:r>
              <w:rPr>
                <w:rStyle w:val="IndexLink"/>
                <w:rtl w:val="true"/>
              </w:rPr>
              <w:t>]</w:t>
              <w:tab/>
            </w:r>
            <w:r>
              <w:rPr>
                <w:rStyle w:val="IndexLink"/>
              </w:rPr>
              <w:t>89</w:t>
            </w:r>
          </w:hyperlink>
        </w:p>
        <w:p>
          <w:pPr>
            <w:pStyle w:val="Contents3"/>
            <w:tabs>
              <w:tab w:val="clear" w:pos="8459"/>
              <w:tab w:val="right" w:pos="9026" w:leader="dot"/>
            </w:tabs>
            <w:rPr/>
          </w:pPr>
          <w:hyperlink w:anchor="__RefHeading___Toc15148703_2142443653">
            <w:r>
              <w:rPr>
                <w:webHidden/>
                <w:rStyle w:val="IndexLink"/>
                <w:rtl w:val="true"/>
              </w:rPr>
              <w:t xml:space="preserve">[ </w:t>
            </w:r>
            <w:r>
              <w:rPr>
                <w:rStyle w:val="IndexLink"/>
                <w:rtl w:val="true"/>
              </w:rPr>
              <w:t xml:space="preserve">سيدا شباب أهل الجنة </w:t>
            </w:r>
            <w:r>
              <w:rPr>
                <w:rStyle w:val="IndexLink"/>
                <w:rtl w:val="true"/>
              </w:rPr>
              <w:t>]</w:t>
              <w:tab/>
            </w:r>
            <w:r>
              <w:rPr>
                <w:rStyle w:val="IndexLink"/>
              </w:rPr>
              <w:t>91</w:t>
            </w:r>
          </w:hyperlink>
        </w:p>
        <w:p>
          <w:pPr>
            <w:pStyle w:val="Contents3"/>
            <w:tabs>
              <w:tab w:val="clear" w:pos="8459"/>
              <w:tab w:val="right" w:pos="9026" w:leader="dot"/>
            </w:tabs>
            <w:rPr/>
          </w:pPr>
          <w:hyperlink w:anchor="__RefHeading___Toc15148705_2142443653">
            <w:r>
              <w:rPr>
                <w:webHidden/>
                <w:rStyle w:val="IndexLink"/>
                <w:rtl w:val="true"/>
              </w:rPr>
              <w:t xml:space="preserve">[ </w:t>
            </w:r>
            <w:r>
              <w:rPr>
                <w:rStyle w:val="IndexLink"/>
                <w:rtl w:val="true"/>
              </w:rPr>
              <w:t xml:space="preserve">من أحبني فليحب هذين </w:t>
            </w:r>
            <w:r>
              <w:rPr>
                <w:rStyle w:val="IndexLink"/>
                <w:rtl w:val="true"/>
              </w:rPr>
              <w:t>]</w:t>
              <w:tab/>
            </w:r>
            <w:r>
              <w:rPr>
                <w:rStyle w:val="IndexLink"/>
              </w:rPr>
              <w:t>91</w:t>
            </w:r>
          </w:hyperlink>
        </w:p>
        <w:p>
          <w:pPr>
            <w:pStyle w:val="Contents3"/>
            <w:tabs>
              <w:tab w:val="clear" w:pos="8459"/>
              <w:tab w:val="right" w:pos="9026" w:leader="dot"/>
            </w:tabs>
            <w:rPr/>
          </w:pPr>
          <w:hyperlink w:anchor="__RefHeading___Toc15148707_2142443653">
            <w:r>
              <w:rPr>
                <w:webHidden/>
                <w:rStyle w:val="IndexLink"/>
                <w:rtl w:val="true"/>
              </w:rPr>
              <w:t xml:space="preserve">[ </w:t>
            </w:r>
            <w:r>
              <w:rPr>
                <w:rStyle w:val="IndexLink"/>
                <w:rtl w:val="true"/>
              </w:rPr>
              <w:t xml:space="preserve">كرم السبطين </w:t>
            </w:r>
            <w:r>
              <w:rPr>
                <w:rStyle w:val="IndexLink"/>
                <w:rtl w:val="true"/>
              </w:rPr>
              <w:t>]</w:t>
              <w:tab/>
            </w:r>
            <w:r>
              <w:rPr>
                <w:rStyle w:val="IndexLink"/>
              </w:rPr>
              <w:t>92</w:t>
            </w:r>
          </w:hyperlink>
        </w:p>
        <w:p>
          <w:pPr>
            <w:pStyle w:val="Contents3"/>
            <w:tabs>
              <w:tab w:val="clear" w:pos="8459"/>
              <w:tab w:val="right" w:pos="9026" w:leader="dot"/>
            </w:tabs>
            <w:rPr/>
          </w:pPr>
          <w:hyperlink w:anchor="__RefHeading___Toc1514870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92</w:t>
            </w:r>
          </w:hyperlink>
        </w:p>
        <w:p>
          <w:pPr>
            <w:pStyle w:val="Contents3"/>
            <w:tabs>
              <w:tab w:val="clear" w:pos="8459"/>
              <w:tab w:val="right" w:pos="9026" w:leader="dot"/>
            </w:tabs>
            <w:rPr/>
          </w:pPr>
          <w:hyperlink w:anchor="__RefHeading___Toc1514871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94</w:t>
            </w:r>
          </w:hyperlink>
        </w:p>
        <w:p>
          <w:pPr>
            <w:pStyle w:val="Contents3"/>
            <w:tabs>
              <w:tab w:val="clear" w:pos="8459"/>
              <w:tab w:val="right" w:pos="9026" w:leader="dot"/>
            </w:tabs>
            <w:rPr/>
          </w:pPr>
          <w:hyperlink w:anchor="__RefHeading___Toc15148713_2142443653">
            <w:r>
              <w:rPr>
                <w:webHidden/>
                <w:rStyle w:val="IndexLink"/>
                <w:rtl w:val="true"/>
              </w:rPr>
              <w:t xml:space="preserve">[ </w:t>
            </w:r>
            <w:r>
              <w:rPr>
                <w:rStyle w:val="IndexLink"/>
                <w:rtl w:val="true"/>
              </w:rPr>
              <w:t xml:space="preserve">الحسنان يتصارعان </w:t>
            </w:r>
            <w:r>
              <w:rPr>
                <w:rStyle w:val="IndexLink"/>
                <w:rtl w:val="true"/>
              </w:rPr>
              <w:t>]</w:t>
              <w:tab/>
            </w:r>
            <w:r>
              <w:rPr>
                <w:rStyle w:val="IndexLink"/>
              </w:rPr>
              <w:t>94</w:t>
            </w:r>
          </w:hyperlink>
        </w:p>
        <w:p>
          <w:pPr>
            <w:pStyle w:val="Contents3"/>
            <w:tabs>
              <w:tab w:val="clear" w:pos="8459"/>
              <w:tab w:val="right" w:pos="9026" w:leader="dot"/>
            </w:tabs>
            <w:rPr/>
          </w:pPr>
          <w:hyperlink w:anchor="__RefHeading___Toc1514871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94</w:t>
            </w:r>
          </w:hyperlink>
        </w:p>
        <w:p>
          <w:pPr>
            <w:pStyle w:val="Contents3"/>
            <w:tabs>
              <w:tab w:val="clear" w:pos="8459"/>
              <w:tab w:val="right" w:pos="9026" w:leader="dot"/>
            </w:tabs>
            <w:rPr/>
          </w:pPr>
          <w:hyperlink w:anchor="__RefHeading___Toc15148717_2142443653">
            <w:r>
              <w:rPr>
                <w:webHidden/>
                <w:rStyle w:val="IndexLink"/>
                <w:rtl w:val="true"/>
              </w:rPr>
              <w:t xml:space="preserve">[ </w:t>
            </w:r>
            <w:r>
              <w:rPr>
                <w:rStyle w:val="IndexLink"/>
                <w:rtl w:val="true"/>
              </w:rPr>
              <w:t xml:space="preserve">نعم الراكبان </w:t>
            </w:r>
            <w:r>
              <w:rPr>
                <w:rStyle w:val="IndexLink"/>
                <w:rtl w:val="true"/>
              </w:rPr>
              <w:t>]</w:t>
              <w:tab/>
            </w:r>
            <w:r>
              <w:rPr>
                <w:rStyle w:val="IndexLink"/>
              </w:rPr>
              <w:t>95</w:t>
            </w:r>
          </w:hyperlink>
        </w:p>
        <w:p>
          <w:pPr>
            <w:pStyle w:val="Contents3"/>
            <w:tabs>
              <w:tab w:val="clear" w:pos="8459"/>
              <w:tab w:val="right" w:pos="9026" w:leader="dot"/>
            </w:tabs>
            <w:rPr/>
          </w:pPr>
          <w:hyperlink w:anchor="__RefHeading___Toc15148719_2142443653">
            <w:r>
              <w:rPr>
                <w:webHidden/>
                <w:rStyle w:val="IndexLink"/>
                <w:rtl w:val="true"/>
              </w:rPr>
              <w:t xml:space="preserve">[ </w:t>
            </w:r>
            <w:r>
              <w:rPr>
                <w:rStyle w:val="IndexLink"/>
                <w:rtl w:val="true"/>
              </w:rPr>
              <w:t xml:space="preserve">أبو هريرة مع الامام الحسن </w:t>
            </w:r>
            <w:r>
              <w:rPr>
                <w:rStyle w:val="IndexLink"/>
                <w:rtl w:val="true"/>
              </w:rPr>
              <w:t>]</w:t>
              <w:tab/>
            </w:r>
            <w:r>
              <w:rPr>
                <w:rStyle w:val="IndexLink"/>
              </w:rPr>
              <w:t>96</w:t>
            </w:r>
          </w:hyperlink>
        </w:p>
        <w:p>
          <w:pPr>
            <w:pStyle w:val="Contents2"/>
            <w:tabs>
              <w:tab w:val="clear" w:pos="8743"/>
              <w:tab w:val="right" w:pos="9026" w:leader="dot"/>
            </w:tabs>
            <w:rPr/>
          </w:pPr>
          <w:hyperlink w:anchor="__RefHeading___Toc15148721_2142443653">
            <w:r>
              <w:rPr>
                <w:webHidden/>
                <w:rStyle w:val="IndexLink"/>
                <w:rtl w:val="true"/>
              </w:rPr>
              <w:t xml:space="preserve">[ </w:t>
            </w:r>
            <w:r>
              <w:rPr>
                <w:rStyle w:val="IndexLink"/>
                <w:rtl w:val="true"/>
              </w:rPr>
              <w:t xml:space="preserve">بقية فضائل الحسنين علیهماالسلام </w:t>
            </w:r>
            <w:r>
              <w:rPr>
                <w:rStyle w:val="IndexLink"/>
                <w:rtl w:val="true"/>
              </w:rPr>
              <w:t>]</w:t>
              <w:tab/>
            </w:r>
            <w:r>
              <w:rPr>
                <w:rStyle w:val="IndexLink"/>
              </w:rPr>
              <w:t>100</w:t>
            </w:r>
          </w:hyperlink>
        </w:p>
        <w:p>
          <w:pPr>
            <w:pStyle w:val="Contents3"/>
            <w:tabs>
              <w:tab w:val="clear" w:pos="8459"/>
              <w:tab w:val="right" w:pos="9026" w:leader="dot"/>
            </w:tabs>
            <w:rPr/>
          </w:pPr>
          <w:hyperlink w:anchor="__RefHeading___Toc15148723_2142443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5148725_2142443653">
            <w:r>
              <w:rPr>
                <w:webHidden/>
                <w:rStyle w:val="IndexLink"/>
                <w:rtl w:val="true"/>
              </w:rPr>
              <w:t xml:space="preserve">[ </w:t>
            </w:r>
            <w:r>
              <w:rPr>
                <w:rStyle w:val="IndexLink"/>
                <w:rtl w:val="true"/>
              </w:rPr>
              <w:t xml:space="preserve">هؤلاء أهل بيتى </w:t>
            </w:r>
            <w:r>
              <w:rPr>
                <w:rStyle w:val="IndexLink"/>
                <w:rtl w:val="true"/>
              </w:rPr>
              <w:t>]</w:t>
              <w:tab/>
            </w:r>
            <w:r>
              <w:rPr>
                <w:rStyle w:val="IndexLink"/>
              </w:rPr>
              <w:t>100</w:t>
            </w:r>
          </w:hyperlink>
        </w:p>
        <w:p>
          <w:pPr>
            <w:pStyle w:val="Contents3"/>
            <w:tabs>
              <w:tab w:val="clear" w:pos="8459"/>
              <w:tab w:val="right" w:pos="9026" w:leader="dot"/>
            </w:tabs>
            <w:rPr/>
          </w:pPr>
          <w:hyperlink w:anchor="__RefHeading___Toc1514872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102</w:t>
            </w:r>
          </w:hyperlink>
        </w:p>
        <w:p>
          <w:pPr>
            <w:pStyle w:val="Contents3"/>
            <w:tabs>
              <w:tab w:val="clear" w:pos="8459"/>
              <w:tab w:val="right" w:pos="9026" w:leader="dot"/>
            </w:tabs>
            <w:rPr/>
          </w:pPr>
          <w:hyperlink w:anchor="__RefHeading___Toc15148729_2142443653">
            <w:r>
              <w:rPr>
                <w:webHidden/>
                <w:rStyle w:val="IndexLink"/>
                <w:rtl w:val="true"/>
              </w:rPr>
              <w:t xml:space="preserve">[ </w:t>
            </w:r>
            <w:r>
              <w:rPr>
                <w:rStyle w:val="IndexLink"/>
                <w:rtl w:val="true"/>
              </w:rPr>
              <w:t xml:space="preserve">يدهن رجلي أكرم الناس </w:t>
            </w:r>
            <w:r>
              <w:rPr>
                <w:rStyle w:val="IndexLink"/>
                <w:rtl w:val="true"/>
              </w:rPr>
              <w:t>]</w:t>
              <w:tab/>
            </w:r>
            <w:r>
              <w:rPr>
                <w:rStyle w:val="IndexLink"/>
              </w:rPr>
              <w:t>102</w:t>
            </w:r>
          </w:hyperlink>
        </w:p>
        <w:p>
          <w:pPr>
            <w:pStyle w:val="Contents3"/>
            <w:tabs>
              <w:tab w:val="clear" w:pos="8459"/>
              <w:tab w:val="right" w:pos="9026" w:leader="dot"/>
            </w:tabs>
            <w:rPr/>
          </w:pPr>
          <w:hyperlink w:anchor="__RefHeading___Toc15148731_2142443653">
            <w:r>
              <w:rPr>
                <w:webHidden/>
                <w:rStyle w:val="IndexLink"/>
                <w:rtl w:val="true"/>
              </w:rPr>
              <w:t xml:space="preserve">[ </w:t>
            </w:r>
            <w:r>
              <w:rPr>
                <w:rStyle w:val="IndexLink"/>
                <w:rtl w:val="true"/>
              </w:rPr>
              <w:t xml:space="preserve">الحسن والحسين سبطان </w:t>
            </w:r>
            <w:r>
              <w:rPr>
                <w:rStyle w:val="IndexLink"/>
                <w:rtl w:val="true"/>
              </w:rPr>
              <w:t>]</w:t>
              <w:tab/>
            </w:r>
            <w:r>
              <w:rPr>
                <w:rStyle w:val="IndexLink"/>
              </w:rPr>
              <w:t>103</w:t>
            </w:r>
          </w:hyperlink>
        </w:p>
        <w:p>
          <w:pPr>
            <w:pStyle w:val="Contents3"/>
            <w:tabs>
              <w:tab w:val="clear" w:pos="8459"/>
              <w:tab w:val="right" w:pos="9026" w:leader="dot"/>
            </w:tabs>
            <w:rPr/>
          </w:pPr>
          <w:hyperlink w:anchor="__RefHeading___Toc15148733_2142443653">
            <w:r>
              <w:rPr>
                <w:webHidden/>
                <w:rStyle w:val="IndexLink"/>
                <w:rtl w:val="true"/>
              </w:rPr>
              <w:t xml:space="preserve">[ </w:t>
            </w:r>
            <w:r>
              <w:rPr>
                <w:rStyle w:val="IndexLink"/>
                <w:rtl w:val="true"/>
              </w:rPr>
              <w:t xml:space="preserve">التسمية </w:t>
            </w:r>
            <w:r>
              <w:rPr>
                <w:rStyle w:val="IndexLink"/>
                <w:rtl w:val="true"/>
              </w:rPr>
              <w:t>]</w:t>
              <w:tab/>
            </w:r>
            <w:r>
              <w:rPr>
                <w:rStyle w:val="IndexLink"/>
              </w:rPr>
              <w:t>103</w:t>
            </w:r>
          </w:hyperlink>
        </w:p>
        <w:p>
          <w:pPr>
            <w:pStyle w:val="Contents3"/>
            <w:tabs>
              <w:tab w:val="clear" w:pos="8459"/>
              <w:tab w:val="right" w:pos="9026" w:leader="dot"/>
            </w:tabs>
            <w:rPr/>
          </w:pPr>
          <w:hyperlink w:anchor="__RefHeading___Toc15148735_2142443653">
            <w:r>
              <w:rPr>
                <w:webHidden/>
                <w:rStyle w:val="IndexLink"/>
                <w:rtl w:val="true"/>
              </w:rPr>
              <w:t xml:space="preserve">[ </w:t>
            </w:r>
            <w:r>
              <w:rPr>
                <w:rStyle w:val="IndexLink"/>
                <w:rtl w:val="true"/>
              </w:rPr>
              <w:t xml:space="preserve">مولدهما </w:t>
            </w:r>
            <w:r>
              <w:rPr>
                <w:rStyle w:val="IndexLink"/>
                <w:rtl w:val="true"/>
              </w:rPr>
              <w:t>]</w:t>
              <w:tab/>
            </w:r>
            <w:r>
              <w:rPr>
                <w:rStyle w:val="IndexLink"/>
              </w:rPr>
              <w:t>104</w:t>
            </w:r>
          </w:hyperlink>
        </w:p>
        <w:p>
          <w:pPr>
            <w:pStyle w:val="Contents3"/>
            <w:tabs>
              <w:tab w:val="clear" w:pos="8459"/>
              <w:tab w:val="right" w:pos="9026" w:leader="dot"/>
            </w:tabs>
            <w:rPr/>
          </w:pPr>
          <w:hyperlink w:anchor="__RefHeading___Toc1514873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104</w:t>
            </w:r>
          </w:hyperlink>
        </w:p>
        <w:p>
          <w:pPr>
            <w:pStyle w:val="Contents3"/>
            <w:tabs>
              <w:tab w:val="clear" w:pos="8459"/>
              <w:tab w:val="right" w:pos="9026" w:leader="dot"/>
            </w:tabs>
            <w:rPr/>
          </w:pPr>
          <w:hyperlink w:anchor="__RefHeading___Toc15148739_2142443653">
            <w:r>
              <w:rPr>
                <w:webHidden/>
                <w:rStyle w:val="IndexLink"/>
                <w:rtl w:val="true"/>
              </w:rPr>
              <w:t xml:space="preserve">[ </w:t>
            </w:r>
            <w:r>
              <w:rPr>
                <w:rStyle w:val="IndexLink"/>
                <w:rtl w:val="true"/>
              </w:rPr>
              <w:t xml:space="preserve">العقيقة </w:t>
            </w:r>
            <w:r>
              <w:rPr>
                <w:rStyle w:val="IndexLink"/>
                <w:rtl w:val="true"/>
              </w:rPr>
              <w:t>]</w:t>
              <w:tab/>
            </w:r>
            <w:r>
              <w:rPr>
                <w:rStyle w:val="IndexLink"/>
              </w:rPr>
              <w:t>105</w:t>
            </w:r>
          </w:hyperlink>
        </w:p>
        <w:p>
          <w:pPr>
            <w:pStyle w:val="Contents3"/>
            <w:tabs>
              <w:tab w:val="clear" w:pos="8459"/>
              <w:tab w:val="right" w:pos="9026" w:leader="dot"/>
            </w:tabs>
            <w:rPr/>
          </w:pPr>
          <w:hyperlink w:anchor="__RefHeading___Toc1514874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105</w:t>
            </w:r>
          </w:hyperlink>
        </w:p>
        <w:p>
          <w:pPr>
            <w:pStyle w:val="Contents3"/>
            <w:tabs>
              <w:tab w:val="clear" w:pos="8459"/>
              <w:tab w:val="right" w:pos="9026" w:leader="dot"/>
            </w:tabs>
            <w:rPr/>
          </w:pPr>
          <w:hyperlink w:anchor="__RefHeading___Toc1514874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105</w:t>
            </w:r>
          </w:hyperlink>
        </w:p>
        <w:p>
          <w:pPr>
            <w:pStyle w:val="Contents2"/>
            <w:tabs>
              <w:tab w:val="clear" w:pos="8743"/>
              <w:tab w:val="right" w:pos="9026" w:leader="dot"/>
            </w:tabs>
            <w:rPr/>
          </w:pPr>
          <w:hyperlink w:anchor="__RefHeading___Toc15148745_2142443653">
            <w:r>
              <w:rPr>
                <w:webHidden/>
                <w:rStyle w:val="IndexLink"/>
                <w:rtl w:val="true"/>
              </w:rPr>
              <w:t xml:space="preserve">[ </w:t>
            </w:r>
            <w:r>
              <w:rPr>
                <w:rStyle w:val="IndexLink"/>
                <w:rtl w:val="true"/>
              </w:rPr>
              <w:t xml:space="preserve">يحيى بن يعمر والحجاج </w:t>
            </w:r>
            <w:r>
              <w:rPr>
                <w:rStyle w:val="IndexLink"/>
                <w:rtl w:val="true"/>
              </w:rPr>
              <w:t>]</w:t>
              <w:tab/>
            </w:r>
            <w:r>
              <w:rPr>
                <w:rStyle w:val="IndexLink"/>
              </w:rPr>
              <w:t>107</w:t>
            </w:r>
          </w:hyperlink>
        </w:p>
        <w:p>
          <w:pPr>
            <w:pStyle w:val="Contents3"/>
            <w:tabs>
              <w:tab w:val="clear" w:pos="8459"/>
              <w:tab w:val="right" w:pos="9026" w:leader="dot"/>
            </w:tabs>
            <w:rPr/>
          </w:pPr>
          <w:hyperlink w:anchor="__RefHeading___Toc15148747_2142443653">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514874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110</w:t>
            </w:r>
          </w:hyperlink>
        </w:p>
        <w:p>
          <w:pPr>
            <w:pStyle w:val="Contents3"/>
            <w:tabs>
              <w:tab w:val="clear" w:pos="8459"/>
              <w:tab w:val="right" w:pos="9026" w:leader="dot"/>
            </w:tabs>
            <w:rPr/>
          </w:pPr>
          <w:hyperlink w:anchor="__RefHeading___Toc15148751_2142443653">
            <w:r>
              <w:rPr>
                <w:webHidden/>
                <w:rStyle w:val="IndexLink"/>
                <w:rtl w:val="true"/>
              </w:rPr>
              <w:t xml:space="preserve">[ </w:t>
            </w:r>
            <w:r>
              <w:rPr>
                <w:rStyle w:val="IndexLink"/>
                <w:rtl w:val="true"/>
              </w:rPr>
              <w:t xml:space="preserve">ويل للظالم من يوم المظلوم </w:t>
            </w:r>
            <w:r>
              <w:rPr>
                <w:rStyle w:val="IndexLink"/>
                <w:rtl w:val="true"/>
              </w:rPr>
              <w:t>]</w:t>
              <w:tab/>
            </w:r>
            <w:r>
              <w:rPr>
                <w:rStyle w:val="IndexLink"/>
              </w:rPr>
              <w:t>111</w:t>
            </w:r>
          </w:hyperlink>
        </w:p>
        <w:p>
          <w:pPr>
            <w:pStyle w:val="Contents3"/>
            <w:tabs>
              <w:tab w:val="clear" w:pos="8459"/>
              <w:tab w:val="right" w:pos="9026" w:leader="dot"/>
            </w:tabs>
            <w:rPr/>
          </w:pPr>
          <w:hyperlink w:anchor="__RefHeading___Toc1514875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111</w:t>
            </w:r>
          </w:hyperlink>
        </w:p>
        <w:p>
          <w:pPr>
            <w:pStyle w:val="Contents3"/>
            <w:tabs>
              <w:tab w:val="clear" w:pos="8459"/>
              <w:tab w:val="right" w:pos="9026" w:leader="dot"/>
            </w:tabs>
            <w:rPr/>
          </w:pPr>
          <w:hyperlink w:anchor="__RefHeading___Toc15148755_2142443653">
            <w:r>
              <w:rPr>
                <w:webHidden/>
                <w:rStyle w:val="IndexLink"/>
                <w:rtl w:val="true"/>
              </w:rPr>
              <w:t xml:space="preserve">[ </w:t>
            </w:r>
            <w:r>
              <w:rPr>
                <w:rStyle w:val="IndexLink"/>
                <w:rtl w:val="true"/>
              </w:rPr>
              <w:t xml:space="preserve">سخاء الحسن </w:t>
            </w:r>
            <w:r>
              <w:rPr>
                <w:rStyle w:val="IndexLink"/>
                <w:rtl w:val="true"/>
              </w:rPr>
              <w:t>]</w:t>
              <w:tab/>
            </w:r>
            <w:r>
              <w:rPr>
                <w:rStyle w:val="IndexLink"/>
              </w:rPr>
              <w:t>112</w:t>
            </w:r>
          </w:hyperlink>
        </w:p>
        <w:p>
          <w:pPr>
            <w:pStyle w:val="Contents3"/>
            <w:tabs>
              <w:tab w:val="clear" w:pos="8459"/>
              <w:tab w:val="right" w:pos="9026" w:leader="dot"/>
            </w:tabs>
            <w:rPr/>
          </w:pPr>
          <w:hyperlink w:anchor="__RefHeading___Toc15148757_2142443653">
            <w:r>
              <w:rPr>
                <w:webHidden/>
                <w:rStyle w:val="IndexLink"/>
                <w:rtl w:val="true"/>
              </w:rPr>
              <w:t xml:space="preserve">[ </w:t>
            </w:r>
            <w:r>
              <w:rPr>
                <w:rStyle w:val="IndexLink"/>
                <w:rtl w:val="true"/>
              </w:rPr>
              <w:t xml:space="preserve">من أحبّنا فهو معنا </w:t>
            </w:r>
            <w:r>
              <w:rPr>
                <w:rStyle w:val="IndexLink"/>
                <w:rtl w:val="true"/>
              </w:rPr>
              <w:t>]</w:t>
              <w:tab/>
            </w:r>
            <w:r>
              <w:rPr>
                <w:rStyle w:val="IndexLink"/>
              </w:rPr>
              <w:t>113</w:t>
            </w:r>
          </w:hyperlink>
        </w:p>
        <w:p>
          <w:pPr>
            <w:pStyle w:val="Contents3"/>
            <w:tabs>
              <w:tab w:val="clear" w:pos="8459"/>
              <w:tab w:val="right" w:pos="9026" w:leader="dot"/>
            </w:tabs>
            <w:rPr/>
          </w:pPr>
          <w:hyperlink w:anchor="__RefHeading___Toc15148759_2142443653">
            <w:r>
              <w:rPr>
                <w:webHidden/>
                <w:rStyle w:val="IndexLink"/>
                <w:rtl w:val="true"/>
              </w:rPr>
              <w:t xml:space="preserve">[ </w:t>
            </w:r>
            <w:r>
              <w:rPr>
                <w:rStyle w:val="IndexLink"/>
                <w:rtl w:val="true"/>
              </w:rPr>
              <w:t xml:space="preserve">الشجرة الطيّبة </w:t>
            </w:r>
            <w:r>
              <w:rPr>
                <w:rStyle w:val="IndexLink"/>
                <w:rtl w:val="true"/>
              </w:rPr>
              <w:t>]</w:t>
              <w:tab/>
            </w:r>
            <w:r>
              <w:rPr>
                <w:rStyle w:val="IndexLink"/>
              </w:rPr>
              <w:t>113</w:t>
            </w:r>
          </w:hyperlink>
        </w:p>
        <w:p>
          <w:pPr>
            <w:pStyle w:val="Contents3"/>
            <w:tabs>
              <w:tab w:val="clear" w:pos="8459"/>
              <w:tab w:val="right" w:pos="9026" w:leader="dot"/>
            </w:tabs>
            <w:rPr/>
          </w:pPr>
          <w:hyperlink w:anchor="__RefHeading___Toc15148761_2142443653">
            <w:r>
              <w:rPr>
                <w:webHidden/>
                <w:rStyle w:val="IndexLink"/>
                <w:rtl w:val="true"/>
              </w:rPr>
              <w:t xml:space="preserve">[ </w:t>
            </w:r>
            <w:r>
              <w:rPr>
                <w:rStyle w:val="IndexLink"/>
                <w:rtl w:val="true"/>
              </w:rPr>
              <w:t xml:space="preserve">تميمة من زغب جناح جبرائيل </w:t>
            </w:r>
            <w:r>
              <w:rPr>
                <w:rStyle w:val="IndexLink"/>
                <w:rtl w:val="true"/>
              </w:rPr>
              <w:t>]</w:t>
              <w:tab/>
            </w:r>
            <w:r>
              <w:rPr>
                <w:rStyle w:val="IndexLink"/>
              </w:rPr>
              <w:t>113</w:t>
            </w:r>
          </w:hyperlink>
        </w:p>
        <w:p>
          <w:pPr>
            <w:pStyle w:val="Contents3"/>
            <w:tabs>
              <w:tab w:val="clear" w:pos="8459"/>
              <w:tab w:val="right" w:pos="9026" w:leader="dot"/>
            </w:tabs>
            <w:rPr/>
          </w:pPr>
          <w:hyperlink w:anchor="__RefHeading___Toc1514876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114</w:t>
            </w:r>
          </w:hyperlink>
        </w:p>
        <w:p>
          <w:pPr>
            <w:pStyle w:val="Contents3"/>
            <w:tabs>
              <w:tab w:val="clear" w:pos="8459"/>
              <w:tab w:val="right" w:pos="9026" w:leader="dot"/>
            </w:tabs>
            <w:rPr/>
          </w:pPr>
          <w:hyperlink w:anchor="__RefHeading___Toc15148765_2142443653">
            <w:r>
              <w:rPr>
                <w:webHidden/>
                <w:rStyle w:val="IndexLink"/>
                <w:rtl w:val="true"/>
              </w:rPr>
              <w:t>وكيف يضلّ العنبري ببلدة</w:t>
            </w:r>
            <w:r>
              <w:rPr>
                <w:rStyle w:val="IndexLink"/>
                <w:rtl w:val="true"/>
              </w:rPr>
              <w:tab/>
            </w:r>
            <w:r>
              <w:rPr>
                <w:rStyle w:val="IndexLink"/>
              </w:rPr>
              <w:t>114</w:t>
            </w:r>
          </w:hyperlink>
        </w:p>
        <w:p>
          <w:pPr>
            <w:pStyle w:val="Contents3"/>
            <w:tabs>
              <w:tab w:val="clear" w:pos="8459"/>
              <w:tab w:val="right" w:pos="9026" w:leader="dot"/>
            </w:tabs>
            <w:rPr/>
          </w:pPr>
          <w:hyperlink w:anchor="__RefHeading___Toc15148767_2142443653">
            <w:r>
              <w:rPr>
                <w:webHidden/>
                <w:rStyle w:val="IndexLink"/>
                <w:rtl w:val="true"/>
              </w:rPr>
              <w:t xml:space="preserve">[ </w:t>
            </w:r>
            <w:r>
              <w:rPr>
                <w:rStyle w:val="IndexLink"/>
                <w:rtl w:val="true"/>
              </w:rPr>
              <w:t xml:space="preserve">ريحانتا الرسول </w:t>
            </w:r>
            <w:r>
              <w:rPr>
                <w:rStyle w:val="IndexLink"/>
                <w:rtl w:val="true"/>
              </w:rPr>
              <w:t>]</w:t>
              <w:tab/>
            </w:r>
            <w:r>
              <w:rPr>
                <w:rStyle w:val="IndexLink"/>
              </w:rPr>
              <w:t>115</w:t>
            </w:r>
          </w:hyperlink>
        </w:p>
        <w:p>
          <w:pPr>
            <w:pStyle w:val="Contents3"/>
            <w:tabs>
              <w:tab w:val="clear" w:pos="8459"/>
              <w:tab w:val="right" w:pos="9026" w:leader="dot"/>
            </w:tabs>
            <w:rPr/>
          </w:pPr>
          <w:hyperlink w:anchor="__RefHeading___Toc1514876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116</w:t>
            </w:r>
          </w:hyperlink>
        </w:p>
        <w:p>
          <w:pPr>
            <w:pStyle w:val="Contents3"/>
            <w:tabs>
              <w:tab w:val="clear" w:pos="8459"/>
              <w:tab w:val="right" w:pos="9026" w:leader="dot"/>
            </w:tabs>
            <w:rPr/>
          </w:pPr>
          <w:hyperlink w:anchor="__RefHeading___Toc15148771_2142443653">
            <w:r>
              <w:rPr>
                <w:webHidden/>
                <w:rStyle w:val="IndexLink"/>
                <w:rtl w:val="true"/>
              </w:rPr>
              <w:t xml:space="preserve">[ </w:t>
            </w:r>
            <w:r>
              <w:rPr>
                <w:rStyle w:val="IndexLink"/>
                <w:rtl w:val="true"/>
              </w:rPr>
              <w:t xml:space="preserve">أفضل الأسباط </w:t>
            </w:r>
            <w:r>
              <w:rPr>
                <w:rStyle w:val="IndexLink"/>
                <w:rtl w:val="true"/>
              </w:rPr>
              <w:t>]</w:t>
              <w:tab/>
            </w:r>
            <w:r>
              <w:rPr>
                <w:rStyle w:val="IndexLink"/>
              </w:rPr>
              <w:t>116</w:t>
            </w:r>
          </w:hyperlink>
        </w:p>
        <w:p>
          <w:pPr>
            <w:pStyle w:val="Contents3"/>
            <w:tabs>
              <w:tab w:val="clear" w:pos="8459"/>
              <w:tab w:val="right" w:pos="9026" w:leader="dot"/>
            </w:tabs>
            <w:rPr/>
          </w:pPr>
          <w:hyperlink w:anchor="__RefHeading___Toc15148773_2142443653">
            <w:r>
              <w:rPr>
                <w:webHidden/>
                <w:rStyle w:val="IndexLink"/>
                <w:rtl w:val="true"/>
              </w:rPr>
              <w:t xml:space="preserve">[ </w:t>
            </w:r>
            <w:r>
              <w:rPr>
                <w:rStyle w:val="IndexLink"/>
                <w:rtl w:val="true"/>
              </w:rPr>
              <w:t xml:space="preserve">من أحبّني فليحبّهما </w:t>
            </w:r>
            <w:r>
              <w:rPr>
                <w:rStyle w:val="IndexLink"/>
                <w:rtl w:val="true"/>
              </w:rPr>
              <w:t>]</w:t>
              <w:tab/>
            </w:r>
            <w:r>
              <w:rPr>
                <w:rStyle w:val="IndexLink"/>
              </w:rPr>
              <w:t>117</w:t>
            </w:r>
          </w:hyperlink>
        </w:p>
        <w:p>
          <w:pPr>
            <w:pStyle w:val="Contents3"/>
            <w:tabs>
              <w:tab w:val="clear" w:pos="8459"/>
              <w:tab w:val="right" w:pos="9026" w:leader="dot"/>
            </w:tabs>
            <w:rPr/>
          </w:pPr>
          <w:hyperlink w:anchor="__RefHeading___Toc1514877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118</w:t>
            </w:r>
          </w:hyperlink>
        </w:p>
        <w:p>
          <w:pPr>
            <w:pStyle w:val="Contents3"/>
            <w:tabs>
              <w:tab w:val="clear" w:pos="8459"/>
              <w:tab w:val="right" w:pos="9026" w:leader="dot"/>
            </w:tabs>
            <w:rPr/>
          </w:pPr>
          <w:hyperlink w:anchor="__RefHeading___Toc15148777_2142443653">
            <w:r>
              <w:rPr>
                <w:webHidden/>
                <w:rStyle w:val="IndexLink"/>
                <w:rtl w:val="true"/>
              </w:rPr>
              <w:t xml:space="preserve">[ </w:t>
            </w:r>
            <w:r>
              <w:rPr>
                <w:rStyle w:val="IndexLink"/>
                <w:rtl w:val="true"/>
              </w:rPr>
              <w:t xml:space="preserve">الحسن ومعاوية </w:t>
            </w:r>
            <w:r>
              <w:rPr>
                <w:rStyle w:val="IndexLink"/>
                <w:rtl w:val="true"/>
              </w:rPr>
              <w:t>]</w:t>
              <w:tab/>
            </w:r>
            <w:r>
              <w:rPr>
                <w:rStyle w:val="IndexLink"/>
              </w:rPr>
              <w:t>119</w:t>
            </w:r>
          </w:hyperlink>
        </w:p>
        <w:p>
          <w:pPr>
            <w:pStyle w:val="Contents3"/>
            <w:tabs>
              <w:tab w:val="clear" w:pos="8459"/>
              <w:tab w:val="right" w:pos="9026" w:leader="dot"/>
            </w:tabs>
            <w:rPr/>
          </w:pPr>
          <w:hyperlink w:anchor="__RefHeading___Toc1514877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120</w:t>
            </w:r>
          </w:hyperlink>
        </w:p>
        <w:p>
          <w:pPr>
            <w:pStyle w:val="Contents3"/>
            <w:tabs>
              <w:tab w:val="clear" w:pos="8459"/>
              <w:tab w:val="right" w:pos="9026" w:leader="dot"/>
            </w:tabs>
            <w:rPr/>
          </w:pPr>
          <w:hyperlink w:anchor="__RefHeading___Toc1514878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122</w:t>
            </w:r>
          </w:hyperlink>
        </w:p>
        <w:p>
          <w:pPr>
            <w:pStyle w:val="Contents3"/>
            <w:tabs>
              <w:tab w:val="clear" w:pos="8459"/>
              <w:tab w:val="right" w:pos="9026" w:leader="dot"/>
            </w:tabs>
            <w:rPr/>
          </w:pPr>
          <w:hyperlink w:anchor="__RefHeading___Toc1514878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122</w:t>
            </w:r>
          </w:hyperlink>
        </w:p>
        <w:p>
          <w:pPr>
            <w:pStyle w:val="Contents3"/>
            <w:tabs>
              <w:tab w:val="clear" w:pos="8459"/>
              <w:tab w:val="right" w:pos="9026" w:leader="dot"/>
            </w:tabs>
            <w:rPr/>
          </w:pPr>
          <w:hyperlink w:anchor="__RefHeading___Toc1514878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125</w:t>
            </w:r>
          </w:hyperlink>
        </w:p>
        <w:p>
          <w:pPr>
            <w:pStyle w:val="Contents3"/>
            <w:tabs>
              <w:tab w:val="clear" w:pos="8459"/>
              <w:tab w:val="right" w:pos="9026" w:leader="dot"/>
            </w:tabs>
            <w:rPr/>
          </w:pPr>
          <w:hyperlink w:anchor="__RefHeading___Toc1514878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126</w:t>
            </w:r>
          </w:hyperlink>
        </w:p>
        <w:p>
          <w:pPr>
            <w:pStyle w:val="Contents3"/>
            <w:tabs>
              <w:tab w:val="clear" w:pos="8459"/>
              <w:tab w:val="right" w:pos="9026" w:leader="dot"/>
            </w:tabs>
            <w:rPr/>
          </w:pPr>
          <w:hyperlink w:anchor="__RefHeading___Toc15148789_2142443653">
            <w:r>
              <w:rPr>
                <w:webHidden/>
                <w:rStyle w:val="IndexLink"/>
                <w:rtl w:val="true"/>
              </w:rPr>
              <w:t xml:space="preserve">[ </w:t>
            </w:r>
            <w:r>
              <w:rPr>
                <w:rStyle w:val="IndexLink"/>
                <w:rtl w:val="true"/>
              </w:rPr>
              <w:t xml:space="preserve">الحجّ مشيا على الأقدام </w:t>
            </w:r>
            <w:r>
              <w:rPr>
                <w:rStyle w:val="IndexLink"/>
                <w:rtl w:val="true"/>
              </w:rPr>
              <w:t>]</w:t>
              <w:tab/>
            </w:r>
            <w:r>
              <w:rPr>
                <w:rStyle w:val="IndexLink"/>
              </w:rPr>
              <w:t>126</w:t>
            </w:r>
          </w:hyperlink>
        </w:p>
        <w:p>
          <w:pPr>
            <w:pStyle w:val="Contents3"/>
            <w:tabs>
              <w:tab w:val="clear" w:pos="8459"/>
              <w:tab w:val="right" w:pos="9026" w:leader="dot"/>
            </w:tabs>
            <w:rPr/>
          </w:pPr>
          <w:hyperlink w:anchor="__RefHeading___Toc15148791_2142443653">
            <w:r>
              <w:rPr>
                <w:webHidden/>
                <w:rStyle w:val="IndexLink"/>
                <w:rtl w:val="true"/>
              </w:rPr>
              <w:t xml:space="preserve">[ </w:t>
            </w:r>
            <w:r>
              <w:rPr>
                <w:rStyle w:val="IndexLink"/>
                <w:rtl w:val="true"/>
              </w:rPr>
              <w:t xml:space="preserve">قسّم ماله لوجه اللّه مرتين </w:t>
            </w:r>
            <w:r>
              <w:rPr>
                <w:rStyle w:val="IndexLink"/>
                <w:rtl w:val="true"/>
              </w:rPr>
              <w:t>]</w:t>
              <w:tab/>
            </w:r>
            <w:r>
              <w:rPr>
                <w:rStyle w:val="IndexLink"/>
              </w:rPr>
              <w:t>128</w:t>
            </w:r>
          </w:hyperlink>
        </w:p>
        <w:p>
          <w:pPr>
            <w:pStyle w:val="Contents3"/>
            <w:tabs>
              <w:tab w:val="clear" w:pos="8459"/>
              <w:tab w:val="right" w:pos="9026" w:leader="dot"/>
            </w:tabs>
            <w:rPr/>
          </w:pPr>
          <w:hyperlink w:anchor="__RefHeading___Toc1514879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129</w:t>
            </w:r>
          </w:hyperlink>
        </w:p>
        <w:p>
          <w:pPr>
            <w:pStyle w:val="Contents3"/>
            <w:tabs>
              <w:tab w:val="clear" w:pos="8459"/>
              <w:tab w:val="right" w:pos="9026" w:leader="dot"/>
            </w:tabs>
            <w:rPr/>
          </w:pPr>
          <w:hyperlink w:anchor="__RefHeading___Toc1514879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130</w:t>
            </w:r>
          </w:hyperlink>
        </w:p>
        <w:p>
          <w:pPr>
            <w:pStyle w:val="Contents3"/>
            <w:tabs>
              <w:tab w:val="clear" w:pos="8459"/>
              <w:tab w:val="right" w:pos="9026" w:leader="dot"/>
            </w:tabs>
            <w:rPr/>
          </w:pPr>
          <w:hyperlink w:anchor="__RefHeading___Toc1514879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131</w:t>
            </w:r>
          </w:hyperlink>
        </w:p>
        <w:p>
          <w:pPr>
            <w:pStyle w:val="Contents3"/>
            <w:tabs>
              <w:tab w:val="clear" w:pos="8459"/>
              <w:tab w:val="right" w:pos="9026" w:leader="dot"/>
            </w:tabs>
            <w:rPr/>
          </w:pPr>
          <w:hyperlink w:anchor="__RefHeading___Toc1514879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132</w:t>
            </w:r>
          </w:hyperlink>
        </w:p>
        <w:p>
          <w:pPr>
            <w:pStyle w:val="Contents2"/>
            <w:tabs>
              <w:tab w:val="clear" w:pos="8743"/>
              <w:tab w:val="right" w:pos="9026" w:leader="dot"/>
            </w:tabs>
            <w:rPr/>
          </w:pPr>
          <w:hyperlink w:anchor="__RefHeading___Toc15148801_2142443653">
            <w:r>
              <w:rPr>
                <w:webHidden/>
                <w:rStyle w:val="IndexLink"/>
                <w:rtl w:val="true"/>
              </w:rPr>
              <w:t xml:space="preserve">[ </w:t>
            </w:r>
            <w:r>
              <w:rPr>
                <w:rStyle w:val="IndexLink"/>
                <w:rtl w:val="true"/>
              </w:rPr>
              <w:t xml:space="preserve">في حظيرة بني النجار </w:t>
            </w:r>
            <w:r>
              <w:rPr>
                <w:rStyle w:val="IndexLink"/>
                <w:rtl w:val="true"/>
              </w:rPr>
              <w:t>]</w:t>
              <w:tab/>
            </w:r>
            <w:r>
              <w:rPr>
                <w:rStyle w:val="IndexLink"/>
              </w:rPr>
              <w:t>134</w:t>
            </w:r>
          </w:hyperlink>
        </w:p>
        <w:p>
          <w:pPr>
            <w:pStyle w:val="Contents3"/>
            <w:tabs>
              <w:tab w:val="clear" w:pos="8459"/>
              <w:tab w:val="right" w:pos="9026" w:leader="dot"/>
            </w:tabs>
            <w:rPr/>
          </w:pPr>
          <w:hyperlink w:anchor="__RefHeading___Toc15148803_2142443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514880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135</w:t>
            </w:r>
          </w:hyperlink>
        </w:p>
        <w:p>
          <w:pPr>
            <w:pStyle w:val="Contents2"/>
            <w:tabs>
              <w:tab w:val="clear" w:pos="8743"/>
              <w:tab w:val="right" w:pos="9026" w:leader="dot"/>
            </w:tabs>
            <w:rPr/>
          </w:pPr>
          <w:hyperlink w:anchor="__RefHeading___Toc15148807_2142443653">
            <w:r>
              <w:rPr>
                <w:webHidden/>
                <w:rStyle w:val="IndexLink"/>
                <w:rtl w:val="true"/>
              </w:rPr>
              <w:t>مصاب الحسن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5148809_2142443653">
            <w:r>
              <w:rPr>
                <w:webHidden/>
                <w:rStyle w:val="IndexLink"/>
                <w:rtl w:val="true"/>
              </w:rPr>
              <w:t xml:space="preserve">[ </w:t>
            </w:r>
            <w:r>
              <w:rPr>
                <w:rStyle w:val="IndexLink"/>
                <w:rtl w:val="true"/>
              </w:rPr>
              <w:t xml:space="preserve">ذكر ما قام به الحسن الى أن مات مسموما </w:t>
            </w:r>
            <w:r>
              <w:rPr>
                <w:rStyle w:val="IndexLink"/>
                <w:rtl w:val="true"/>
              </w:rPr>
              <w:t>]</w:t>
              <w:tab/>
            </w:r>
            <w:r>
              <w:rPr>
                <w:rStyle w:val="IndexLink"/>
              </w:rPr>
              <w:t>137</w:t>
            </w:r>
          </w:hyperlink>
        </w:p>
        <w:p>
          <w:pPr>
            <w:pStyle w:val="Contents3"/>
            <w:tabs>
              <w:tab w:val="clear" w:pos="8459"/>
              <w:tab w:val="right" w:pos="9026" w:leader="dot"/>
            </w:tabs>
            <w:rPr/>
          </w:pPr>
          <w:hyperlink w:anchor="__RefHeading___Toc15148811_2142443653">
            <w:r>
              <w:rPr>
                <w:webHidden/>
                <w:rStyle w:val="IndexLink"/>
                <w:rtl w:val="true"/>
              </w:rPr>
              <w:t xml:space="preserve">[ </w:t>
            </w:r>
            <w:r>
              <w:rPr>
                <w:rStyle w:val="IndexLink"/>
                <w:rtl w:val="true"/>
              </w:rPr>
              <w:t xml:space="preserve">أسباب صلح الحسن </w:t>
            </w:r>
            <w:r>
              <w:rPr>
                <w:rStyle w:val="IndexLink"/>
                <w:rtl w:val="true"/>
              </w:rPr>
              <w:t>]</w:t>
              <w:tab/>
            </w:r>
            <w:r>
              <w:rPr>
                <w:rStyle w:val="IndexLink"/>
              </w:rPr>
              <w:t>137</w:t>
            </w:r>
          </w:hyperlink>
        </w:p>
        <w:p>
          <w:pPr>
            <w:pStyle w:val="Contents3"/>
            <w:tabs>
              <w:tab w:val="clear" w:pos="8459"/>
              <w:tab w:val="right" w:pos="9026" w:leader="dot"/>
            </w:tabs>
            <w:rPr/>
          </w:pPr>
          <w:hyperlink w:anchor="__RefHeading___Toc15148813_2142443653">
            <w:r>
              <w:rPr>
                <w:webHidden/>
                <w:rStyle w:val="IndexLink"/>
                <w:rtl w:val="true"/>
              </w:rPr>
              <w:t xml:space="preserve">[ </w:t>
            </w:r>
            <w:r>
              <w:rPr>
                <w:rStyle w:val="IndexLink"/>
                <w:rtl w:val="true"/>
              </w:rPr>
              <w:t xml:space="preserve">معاويه يتآمر </w:t>
            </w:r>
            <w:r>
              <w:rPr>
                <w:rStyle w:val="IndexLink"/>
                <w:rtl w:val="true"/>
              </w:rPr>
              <w:t>]</w:t>
              <w:tab/>
            </w:r>
            <w:r>
              <w:rPr>
                <w:rStyle w:val="IndexLink"/>
              </w:rPr>
              <w:t>138</w:t>
            </w:r>
          </w:hyperlink>
        </w:p>
        <w:p>
          <w:pPr>
            <w:pStyle w:val="Contents3"/>
            <w:tabs>
              <w:tab w:val="clear" w:pos="8459"/>
              <w:tab w:val="right" w:pos="9026" w:leader="dot"/>
            </w:tabs>
            <w:rPr/>
          </w:pPr>
          <w:hyperlink w:anchor="__RefHeading___Toc15148815_2142443653">
            <w:r>
              <w:rPr>
                <w:webHidden/>
                <w:rStyle w:val="IndexLink"/>
                <w:rtl w:val="true"/>
              </w:rPr>
              <w:t xml:space="preserve">[ </w:t>
            </w:r>
            <w:r>
              <w:rPr>
                <w:rStyle w:val="IndexLink"/>
                <w:rtl w:val="true"/>
              </w:rPr>
              <w:t xml:space="preserve">الحسن يوصي </w:t>
            </w:r>
            <w:r>
              <w:rPr>
                <w:rStyle w:val="IndexLink"/>
                <w:rtl w:val="true"/>
              </w:rPr>
              <w:t>]</w:t>
              <w:tab/>
            </w:r>
            <w:r>
              <w:rPr>
                <w:rStyle w:val="IndexLink"/>
              </w:rPr>
              <w:t>139</w:t>
            </w:r>
          </w:hyperlink>
        </w:p>
        <w:p>
          <w:pPr>
            <w:pStyle w:val="Contents3"/>
            <w:tabs>
              <w:tab w:val="clear" w:pos="8459"/>
              <w:tab w:val="right" w:pos="9026" w:leader="dot"/>
            </w:tabs>
            <w:rPr/>
          </w:pPr>
          <w:hyperlink w:anchor="__RefHeading___Toc15148817_2142443653">
            <w:r>
              <w:rPr>
                <w:webHidden/>
                <w:rStyle w:val="IndexLink"/>
                <w:rtl w:val="true"/>
              </w:rPr>
              <w:t xml:space="preserve">[ </w:t>
            </w:r>
            <w:r>
              <w:rPr>
                <w:rStyle w:val="IndexLink"/>
                <w:rtl w:val="true"/>
              </w:rPr>
              <w:t xml:space="preserve">موقف عائشة من دفن الحسن </w:t>
            </w:r>
            <w:r>
              <w:rPr>
                <w:rStyle w:val="IndexLink"/>
                <w:rtl w:val="true"/>
              </w:rPr>
              <w:t>]</w:t>
              <w:tab/>
            </w:r>
            <w:r>
              <w:rPr>
                <w:rStyle w:val="IndexLink"/>
              </w:rPr>
              <w:t>140</w:t>
            </w:r>
          </w:hyperlink>
        </w:p>
        <w:p>
          <w:pPr>
            <w:pStyle w:val="Contents3"/>
            <w:tabs>
              <w:tab w:val="clear" w:pos="8459"/>
              <w:tab w:val="right" w:pos="9026" w:leader="dot"/>
            </w:tabs>
            <w:rPr/>
          </w:pPr>
          <w:hyperlink w:anchor="__RefHeading___Toc15148819_2142443653">
            <w:r>
              <w:rPr>
                <w:webHidden/>
                <w:rStyle w:val="IndexLink"/>
                <w:rtl w:val="true"/>
              </w:rPr>
              <w:t xml:space="preserve">[ </w:t>
            </w:r>
            <w:r>
              <w:rPr>
                <w:rStyle w:val="IndexLink"/>
                <w:rtl w:val="true"/>
              </w:rPr>
              <w:t xml:space="preserve">بنت الأشعث قاتلة وخائنة </w:t>
            </w:r>
            <w:r>
              <w:rPr>
                <w:rStyle w:val="IndexLink"/>
                <w:rtl w:val="true"/>
              </w:rPr>
              <w:t>]</w:t>
              <w:tab/>
            </w:r>
            <w:r>
              <w:rPr>
                <w:rStyle w:val="IndexLink"/>
              </w:rPr>
              <w:t>142</w:t>
            </w:r>
          </w:hyperlink>
        </w:p>
        <w:p>
          <w:pPr>
            <w:pStyle w:val="Contents3"/>
            <w:tabs>
              <w:tab w:val="clear" w:pos="8459"/>
              <w:tab w:val="right" w:pos="9026" w:leader="dot"/>
            </w:tabs>
            <w:rPr/>
          </w:pPr>
          <w:hyperlink w:anchor="__RefHeading___Toc1514882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145</w:t>
            </w:r>
          </w:hyperlink>
        </w:p>
        <w:p>
          <w:pPr>
            <w:pStyle w:val="Contents3"/>
            <w:tabs>
              <w:tab w:val="clear" w:pos="8459"/>
              <w:tab w:val="right" w:pos="9026" w:leader="dot"/>
            </w:tabs>
            <w:rPr/>
          </w:pPr>
          <w:hyperlink w:anchor="__RefHeading___Toc15148823_2142443653">
            <w:r>
              <w:rPr>
                <w:webHidden/>
                <w:rStyle w:val="IndexLink"/>
                <w:rtl w:val="true"/>
              </w:rPr>
              <w:t xml:space="preserve">[ </w:t>
            </w:r>
            <w:r>
              <w:rPr>
                <w:rStyle w:val="IndexLink"/>
                <w:rtl w:val="true"/>
              </w:rPr>
              <w:t xml:space="preserve">نعي الحسن </w:t>
            </w:r>
            <w:r>
              <w:rPr>
                <w:rStyle w:val="IndexLink"/>
                <w:rtl w:val="true"/>
              </w:rPr>
              <w:t>]</w:t>
              <w:tab/>
            </w:r>
            <w:r>
              <w:rPr>
                <w:rStyle w:val="IndexLink"/>
              </w:rPr>
              <w:t>145</w:t>
            </w:r>
          </w:hyperlink>
        </w:p>
        <w:p>
          <w:pPr>
            <w:pStyle w:val="Contents3"/>
            <w:tabs>
              <w:tab w:val="clear" w:pos="8459"/>
              <w:tab w:val="right" w:pos="9026" w:leader="dot"/>
            </w:tabs>
            <w:rPr/>
          </w:pPr>
          <w:hyperlink w:anchor="__RefHeading___Toc1514882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146</w:t>
            </w:r>
          </w:hyperlink>
        </w:p>
        <w:p>
          <w:pPr>
            <w:pStyle w:val="Contents3"/>
            <w:tabs>
              <w:tab w:val="clear" w:pos="8459"/>
              <w:tab w:val="right" w:pos="9026" w:leader="dot"/>
            </w:tabs>
            <w:rPr/>
          </w:pPr>
          <w:hyperlink w:anchor="__RefHeading___Toc15148827_2142443653">
            <w:r>
              <w:rPr>
                <w:webHidden/>
                <w:rStyle w:val="IndexLink"/>
                <w:rtl w:val="true"/>
              </w:rPr>
              <w:t xml:space="preserve">[ </w:t>
            </w:r>
            <w:r>
              <w:rPr>
                <w:rStyle w:val="IndexLink"/>
                <w:rtl w:val="true"/>
              </w:rPr>
              <w:t xml:space="preserve">متى ذلّ الناس؟ </w:t>
            </w:r>
            <w:r>
              <w:rPr>
                <w:rStyle w:val="IndexLink"/>
                <w:rtl w:val="true"/>
              </w:rPr>
              <w:t>]</w:t>
              <w:tab/>
            </w:r>
            <w:r>
              <w:rPr>
                <w:rStyle w:val="IndexLink"/>
              </w:rPr>
              <w:t>146</w:t>
            </w:r>
          </w:hyperlink>
        </w:p>
        <w:p>
          <w:pPr>
            <w:pStyle w:val="Contents3"/>
            <w:tabs>
              <w:tab w:val="clear" w:pos="8459"/>
              <w:tab w:val="right" w:pos="9026" w:leader="dot"/>
            </w:tabs>
            <w:rPr/>
          </w:pPr>
          <w:hyperlink w:anchor="__RefHeading___Toc15148829_2142443653">
            <w:r>
              <w:rPr>
                <w:webHidden/>
                <w:rStyle w:val="IndexLink"/>
                <w:rtl w:val="true"/>
              </w:rPr>
              <w:t xml:space="preserve">[ </w:t>
            </w:r>
            <w:r>
              <w:rPr>
                <w:rStyle w:val="IndexLink"/>
                <w:rtl w:val="true"/>
              </w:rPr>
              <w:t xml:space="preserve">وداعا يا أبا محمد </w:t>
            </w:r>
            <w:r>
              <w:rPr>
                <w:rStyle w:val="IndexLink"/>
                <w:rtl w:val="true"/>
              </w:rPr>
              <w:t>]</w:t>
              <w:tab/>
            </w:r>
            <w:r>
              <w:rPr>
                <w:rStyle w:val="IndexLink"/>
              </w:rPr>
              <w:t>146</w:t>
            </w:r>
          </w:hyperlink>
        </w:p>
        <w:p>
          <w:pPr>
            <w:pStyle w:val="Contents2"/>
            <w:tabs>
              <w:tab w:val="clear" w:pos="8743"/>
              <w:tab w:val="right" w:pos="9026" w:leader="dot"/>
            </w:tabs>
            <w:rPr/>
          </w:pPr>
          <w:hyperlink w:anchor="__RefHeading___Toc15148831_2142443653">
            <w:r>
              <w:rPr>
                <w:webHidden/>
                <w:rStyle w:val="IndexLink"/>
                <w:rtl w:val="true"/>
              </w:rPr>
              <w:t xml:space="preserve">[ </w:t>
            </w:r>
            <w:r>
              <w:rPr>
                <w:rStyle w:val="IndexLink"/>
                <w:rtl w:val="true"/>
              </w:rPr>
              <w:t xml:space="preserve">مقتل الحسين عليه السلام </w:t>
            </w:r>
            <w:r>
              <w:rPr>
                <w:rStyle w:val="IndexLink"/>
                <w:rtl w:val="true"/>
              </w:rPr>
              <w:t>]</w:t>
              <w:tab/>
            </w:r>
            <w:r>
              <w:rPr>
                <w:rStyle w:val="IndexLink"/>
              </w:rPr>
              <w:t>150</w:t>
            </w:r>
          </w:hyperlink>
        </w:p>
        <w:p>
          <w:pPr>
            <w:pStyle w:val="Contents3"/>
            <w:tabs>
              <w:tab w:val="clear" w:pos="8459"/>
              <w:tab w:val="right" w:pos="9026" w:leader="dot"/>
            </w:tabs>
            <w:rPr/>
          </w:pPr>
          <w:hyperlink w:anchor="__RefHeading___Toc15148833_2142443653">
            <w:r>
              <w:rPr>
                <w:webHidden/>
                <w:rStyle w:val="IndexLink"/>
                <w:rtl w:val="true"/>
              </w:rPr>
              <w:t xml:space="preserve">[ </w:t>
            </w:r>
            <w:r>
              <w:rPr>
                <w:rStyle w:val="IndexLink"/>
                <w:rtl w:val="true"/>
              </w:rPr>
              <w:t xml:space="preserve">ذكر ما ارتكبوه من الحسين علیه السلام </w:t>
            </w:r>
            <w:r>
              <w:rPr>
                <w:rStyle w:val="IndexLink"/>
                <w:rtl w:val="true"/>
              </w:rPr>
              <w:t>]</w:t>
              <w:tab/>
            </w:r>
            <w:r>
              <w:rPr>
                <w:rStyle w:val="IndexLink"/>
              </w:rPr>
              <w:t>150</w:t>
            </w:r>
          </w:hyperlink>
        </w:p>
        <w:p>
          <w:pPr>
            <w:pStyle w:val="Contents3"/>
            <w:tabs>
              <w:tab w:val="clear" w:pos="8459"/>
              <w:tab w:val="right" w:pos="9026" w:leader="dot"/>
            </w:tabs>
            <w:rPr/>
          </w:pPr>
          <w:hyperlink w:anchor="__RefHeading___Toc15148835_2142443653">
            <w:r>
              <w:rPr>
                <w:webHidden/>
                <w:rStyle w:val="IndexLink"/>
                <w:rtl w:val="true"/>
              </w:rPr>
              <w:t xml:space="preserve">[ </w:t>
            </w:r>
            <w:r>
              <w:rPr>
                <w:rStyle w:val="IndexLink"/>
                <w:rtl w:val="true"/>
              </w:rPr>
              <w:t xml:space="preserve">الرسول وأمّ سلمة </w:t>
            </w:r>
            <w:r>
              <w:rPr>
                <w:rStyle w:val="IndexLink"/>
                <w:rtl w:val="true"/>
              </w:rPr>
              <w:t>]</w:t>
              <w:tab/>
            </w:r>
            <w:r>
              <w:rPr>
                <w:rStyle w:val="IndexLink"/>
              </w:rPr>
              <w:t>150</w:t>
            </w:r>
          </w:hyperlink>
        </w:p>
        <w:p>
          <w:pPr>
            <w:pStyle w:val="Contents3"/>
            <w:tabs>
              <w:tab w:val="clear" w:pos="8459"/>
              <w:tab w:val="right" w:pos="9026" w:leader="dot"/>
            </w:tabs>
            <w:rPr/>
          </w:pPr>
          <w:hyperlink w:anchor="__RefHeading___Toc1514883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152</w:t>
            </w:r>
          </w:hyperlink>
        </w:p>
        <w:p>
          <w:pPr>
            <w:pStyle w:val="Contents3"/>
            <w:tabs>
              <w:tab w:val="clear" w:pos="8459"/>
              <w:tab w:val="right" w:pos="9026" w:leader="dot"/>
            </w:tabs>
            <w:rPr/>
          </w:pPr>
          <w:hyperlink w:anchor="__RefHeading___Toc15148839_2142443653">
            <w:r>
              <w:rPr>
                <w:webHidden/>
                <w:rStyle w:val="IndexLink"/>
                <w:rtl w:val="true"/>
              </w:rPr>
              <w:t xml:space="preserve">[ </w:t>
            </w:r>
            <w:r>
              <w:rPr>
                <w:rStyle w:val="IndexLink"/>
                <w:rtl w:val="true"/>
              </w:rPr>
              <w:t xml:space="preserve">فتية تبكي عليهم السماء والأرض </w:t>
            </w:r>
            <w:r>
              <w:rPr>
                <w:rStyle w:val="IndexLink"/>
                <w:rtl w:val="true"/>
              </w:rPr>
              <w:t>]</w:t>
              <w:tab/>
            </w:r>
            <w:r>
              <w:rPr>
                <w:rStyle w:val="IndexLink"/>
              </w:rPr>
              <w:t>153</w:t>
            </w:r>
          </w:hyperlink>
        </w:p>
        <w:p>
          <w:pPr>
            <w:pStyle w:val="Contents3"/>
            <w:tabs>
              <w:tab w:val="clear" w:pos="8459"/>
              <w:tab w:val="right" w:pos="9026" w:leader="dot"/>
            </w:tabs>
            <w:rPr/>
          </w:pPr>
          <w:hyperlink w:anchor="__RefHeading___Toc15148841_2142443653">
            <w:r>
              <w:rPr>
                <w:webHidden/>
                <w:rStyle w:val="IndexLink"/>
                <w:rtl w:val="true"/>
              </w:rPr>
              <w:t xml:space="preserve">[ </w:t>
            </w:r>
            <w:r>
              <w:rPr>
                <w:rStyle w:val="IndexLink"/>
                <w:rtl w:val="true"/>
              </w:rPr>
              <w:t xml:space="preserve">أمير المؤمنين يحدّد موضع الشهادة </w:t>
            </w:r>
            <w:r>
              <w:rPr>
                <w:rStyle w:val="IndexLink"/>
                <w:rtl w:val="true"/>
              </w:rPr>
              <w:t>]</w:t>
              <w:tab/>
            </w:r>
            <w:r>
              <w:rPr>
                <w:rStyle w:val="IndexLink"/>
              </w:rPr>
              <w:t>154</w:t>
            </w:r>
          </w:hyperlink>
        </w:p>
        <w:p>
          <w:pPr>
            <w:pStyle w:val="Contents3"/>
            <w:tabs>
              <w:tab w:val="clear" w:pos="8459"/>
              <w:tab w:val="right" w:pos="9026" w:leader="dot"/>
            </w:tabs>
            <w:rPr/>
          </w:pPr>
          <w:hyperlink w:anchor="__RefHeading___Toc15148843_2142443653">
            <w:r>
              <w:rPr>
                <w:webHidden/>
                <w:rStyle w:val="IndexLink"/>
                <w:rtl w:val="true"/>
              </w:rPr>
              <w:t xml:space="preserve">[ </w:t>
            </w:r>
            <w:r>
              <w:rPr>
                <w:rStyle w:val="IndexLink"/>
                <w:rtl w:val="true"/>
              </w:rPr>
              <w:t xml:space="preserve">لا بارك اللّه في يزيد </w:t>
            </w:r>
            <w:r>
              <w:rPr>
                <w:rStyle w:val="IndexLink"/>
                <w:rtl w:val="true"/>
              </w:rPr>
              <w:t>]</w:t>
              <w:tab/>
            </w:r>
            <w:r>
              <w:rPr>
                <w:rStyle w:val="IndexLink"/>
              </w:rPr>
              <w:t>155</w:t>
            </w:r>
          </w:hyperlink>
        </w:p>
        <w:p>
          <w:pPr>
            <w:pStyle w:val="Contents3"/>
            <w:tabs>
              <w:tab w:val="clear" w:pos="8459"/>
              <w:tab w:val="right" w:pos="9026" w:leader="dot"/>
            </w:tabs>
            <w:rPr/>
          </w:pPr>
          <w:hyperlink w:anchor="__RefHeading___Toc15148845_2142443653">
            <w:r>
              <w:rPr>
                <w:webHidden/>
                <w:rStyle w:val="IndexLink"/>
                <w:rtl w:val="true"/>
              </w:rPr>
              <w:t xml:space="preserve">[ </w:t>
            </w:r>
            <w:r>
              <w:rPr>
                <w:rStyle w:val="IndexLink"/>
                <w:rtl w:val="true"/>
              </w:rPr>
              <w:t xml:space="preserve">هرثمة وحديث الشهادة </w:t>
            </w:r>
            <w:r>
              <w:rPr>
                <w:rStyle w:val="IndexLink"/>
                <w:rtl w:val="true"/>
              </w:rPr>
              <w:t>]</w:t>
              <w:tab/>
            </w:r>
            <w:r>
              <w:rPr>
                <w:rStyle w:val="IndexLink"/>
              </w:rPr>
              <w:t>157</w:t>
            </w:r>
          </w:hyperlink>
        </w:p>
        <w:p>
          <w:pPr>
            <w:pStyle w:val="Contents3"/>
            <w:tabs>
              <w:tab w:val="clear" w:pos="8459"/>
              <w:tab w:val="right" w:pos="9026" w:leader="dot"/>
            </w:tabs>
            <w:rPr/>
          </w:pPr>
          <w:hyperlink w:anchor="__RefHeading___Toc15148847_2142443653">
            <w:r>
              <w:rPr>
                <w:webHidden/>
                <w:rStyle w:val="IndexLink"/>
                <w:rtl w:val="true"/>
              </w:rPr>
              <w:t xml:space="preserve">[ </w:t>
            </w:r>
            <w:r>
              <w:rPr>
                <w:rStyle w:val="IndexLink"/>
                <w:rtl w:val="true"/>
              </w:rPr>
              <w:t xml:space="preserve">المسير الى كربلاء </w:t>
            </w:r>
            <w:r>
              <w:rPr>
                <w:rStyle w:val="IndexLink"/>
                <w:rtl w:val="true"/>
              </w:rPr>
              <w:t>]</w:t>
              <w:tab/>
            </w:r>
            <w:r>
              <w:rPr>
                <w:rStyle w:val="IndexLink"/>
              </w:rPr>
              <w:t>159</w:t>
            </w:r>
          </w:hyperlink>
        </w:p>
        <w:p>
          <w:pPr>
            <w:pStyle w:val="Contents3"/>
            <w:tabs>
              <w:tab w:val="clear" w:pos="8459"/>
              <w:tab w:val="right" w:pos="9026" w:leader="dot"/>
            </w:tabs>
            <w:rPr/>
          </w:pPr>
          <w:hyperlink w:anchor="__RefHeading___Toc1514884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160</w:t>
            </w:r>
          </w:hyperlink>
        </w:p>
        <w:p>
          <w:pPr>
            <w:pStyle w:val="Contents2"/>
            <w:tabs>
              <w:tab w:val="clear" w:pos="8743"/>
              <w:tab w:val="right" w:pos="9026" w:leader="dot"/>
            </w:tabs>
            <w:rPr/>
          </w:pPr>
          <w:hyperlink w:anchor="__RefHeading___Toc15148851_2142443653">
            <w:r>
              <w:rPr>
                <w:webHidden/>
                <w:rStyle w:val="IndexLink"/>
                <w:rtl w:val="true"/>
              </w:rPr>
              <w:t xml:space="preserve">[ </w:t>
            </w:r>
            <w:r>
              <w:rPr>
                <w:rStyle w:val="IndexLink"/>
                <w:rtl w:val="true"/>
              </w:rPr>
              <w:t xml:space="preserve">مأساة الطف </w:t>
            </w:r>
            <w:r>
              <w:rPr>
                <w:rStyle w:val="IndexLink"/>
                <w:rtl w:val="true"/>
              </w:rPr>
              <w:t>]</w:t>
              <w:tab/>
            </w:r>
            <w:r>
              <w:rPr>
                <w:rStyle w:val="IndexLink"/>
              </w:rPr>
              <w:t>162</w:t>
            </w:r>
          </w:hyperlink>
        </w:p>
        <w:p>
          <w:pPr>
            <w:pStyle w:val="Contents3"/>
            <w:tabs>
              <w:tab w:val="clear" w:pos="8459"/>
              <w:tab w:val="right" w:pos="9026" w:leader="dot"/>
            </w:tabs>
            <w:rPr/>
          </w:pPr>
          <w:hyperlink w:anchor="__RefHeading___Toc15148853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5148855_2142443653">
            <w:r>
              <w:rPr>
                <w:webHidden/>
                <w:rStyle w:val="IndexLink"/>
                <w:rtl w:val="true"/>
              </w:rPr>
              <w:t xml:space="preserve">[ </w:t>
            </w:r>
            <w:r>
              <w:rPr>
                <w:rStyle w:val="IndexLink"/>
                <w:rtl w:val="true"/>
              </w:rPr>
              <w:t xml:space="preserve">مسلم بن عقيل </w:t>
            </w:r>
            <w:r>
              <w:rPr>
                <w:rStyle w:val="IndexLink"/>
                <w:rtl w:val="true"/>
              </w:rPr>
              <w:t>]</w:t>
              <w:tab/>
            </w:r>
            <w:r>
              <w:rPr>
                <w:rStyle w:val="IndexLink"/>
              </w:rPr>
              <w:t>163</w:t>
            </w:r>
          </w:hyperlink>
        </w:p>
        <w:p>
          <w:pPr>
            <w:pStyle w:val="Contents3"/>
            <w:tabs>
              <w:tab w:val="clear" w:pos="8459"/>
              <w:tab w:val="right" w:pos="9026" w:leader="dot"/>
            </w:tabs>
            <w:rPr/>
          </w:pPr>
          <w:hyperlink w:anchor="__RefHeading___Toc15148857_2142443653">
            <w:r>
              <w:rPr>
                <w:webHidden/>
                <w:rStyle w:val="IndexLink"/>
                <w:rtl w:val="true"/>
              </w:rPr>
              <w:t xml:space="preserve">[ </w:t>
            </w:r>
            <w:r>
              <w:rPr>
                <w:rStyle w:val="IndexLink"/>
                <w:rtl w:val="true"/>
              </w:rPr>
              <w:t xml:space="preserve">خطبة الحسين في أصحابه </w:t>
            </w:r>
            <w:r>
              <w:rPr>
                <w:rStyle w:val="IndexLink"/>
                <w:rtl w:val="true"/>
              </w:rPr>
              <w:t>]</w:t>
              <w:tab/>
            </w:r>
            <w:r>
              <w:rPr>
                <w:rStyle w:val="IndexLink"/>
              </w:rPr>
              <w:t>166</w:t>
            </w:r>
          </w:hyperlink>
        </w:p>
        <w:p>
          <w:pPr>
            <w:pStyle w:val="Contents3"/>
            <w:tabs>
              <w:tab w:val="clear" w:pos="8459"/>
              <w:tab w:val="right" w:pos="9026" w:leader="dot"/>
            </w:tabs>
            <w:rPr/>
          </w:pPr>
          <w:hyperlink w:anchor="__RefHeading___Toc1514885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166</w:t>
            </w:r>
          </w:hyperlink>
        </w:p>
        <w:p>
          <w:pPr>
            <w:pStyle w:val="Contents3"/>
            <w:tabs>
              <w:tab w:val="clear" w:pos="8459"/>
              <w:tab w:val="right" w:pos="9026" w:leader="dot"/>
            </w:tabs>
            <w:rPr/>
          </w:pPr>
          <w:hyperlink w:anchor="__RefHeading___Toc15148861_2142443653">
            <w:r>
              <w:rPr>
                <w:webHidden/>
                <w:rStyle w:val="IndexLink"/>
                <w:rtl w:val="true"/>
              </w:rPr>
              <w:t xml:space="preserve">[ </w:t>
            </w:r>
            <w:r>
              <w:rPr>
                <w:rStyle w:val="IndexLink"/>
                <w:rtl w:val="true"/>
              </w:rPr>
              <w:t xml:space="preserve">لحوق الحرّ بالحسين </w:t>
            </w:r>
            <w:r>
              <w:rPr>
                <w:rStyle w:val="IndexLink"/>
                <w:rtl w:val="true"/>
              </w:rPr>
              <w:t>]</w:t>
              <w:tab/>
            </w:r>
            <w:r>
              <w:rPr>
                <w:rStyle w:val="IndexLink"/>
              </w:rPr>
              <w:t>167</w:t>
            </w:r>
          </w:hyperlink>
        </w:p>
        <w:p>
          <w:pPr>
            <w:pStyle w:val="Contents3"/>
            <w:tabs>
              <w:tab w:val="clear" w:pos="8459"/>
              <w:tab w:val="right" w:pos="9026" w:leader="dot"/>
            </w:tabs>
            <w:rPr/>
          </w:pPr>
          <w:hyperlink w:anchor="__RefHeading___Toc15148863_2142443653">
            <w:r>
              <w:rPr>
                <w:webHidden/>
                <w:rStyle w:val="IndexLink"/>
                <w:rtl w:val="true"/>
              </w:rPr>
              <w:t xml:space="preserve">[ </w:t>
            </w:r>
            <w:r>
              <w:rPr>
                <w:rStyle w:val="IndexLink"/>
                <w:rtl w:val="true"/>
              </w:rPr>
              <w:t xml:space="preserve">الحسين وأصحابه </w:t>
            </w:r>
            <w:r>
              <w:rPr>
                <w:rStyle w:val="IndexLink"/>
                <w:rtl w:val="true"/>
              </w:rPr>
              <w:t>]</w:t>
              <w:tab/>
            </w:r>
            <w:r>
              <w:rPr>
                <w:rStyle w:val="IndexLink"/>
              </w:rPr>
              <w:t>168</w:t>
            </w:r>
          </w:hyperlink>
        </w:p>
        <w:p>
          <w:pPr>
            <w:pStyle w:val="Contents3"/>
            <w:tabs>
              <w:tab w:val="clear" w:pos="8459"/>
              <w:tab w:val="right" w:pos="9026" w:leader="dot"/>
            </w:tabs>
            <w:rPr/>
          </w:pPr>
          <w:hyperlink w:anchor="__RefHeading___Toc15148865_2142443653">
            <w:r>
              <w:rPr>
                <w:webHidden/>
                <w:rStyle w:val="IndexLink"/>
                <w:rtl w:val="true"/>
              </w:rPr>
              <w:t xml:space="preserve">[ </w:t>
            </w:r>
            <w:r>
              <w:rPr>
                <w:rStyle w:val="IndexLink"/>
                <w:rtl w:val="true"/>
              </w:rPr>
              <w:t xml:space="preserve">مصرع علي بن الحسين </w:t>
            </w:r>
            <w:r>
              <w:rPr>
                <w:rStyle w:val="IndexLink"/>
                <w:rtl w:val="true"/>
              </w:rPr>
              <w:t>]</w:t>
              <w:tab/>
            </w:r>
            <w:r>
              <w:rPr>
                <w:rStyle w:val="IndexLink"/>
              </w:rPr>
              <w:t>168</w:t>
            </w:r>
          </w:hyperlink>
        </w:p>
        <w:p>
          <w:pPr>
            <w:pStyle w:val="Contents3"/>
            <w:tabs>
              <w:tab w:val="clear" w:pos="8459"/>
              <w:tab w:val="right" w:pos="9026" w:leader="dot"/>
            </w:tabs>
            <w:rPr/>
          </w:pPr>
          <w:hyperlink w:anchor="__RefHeading___Toc15148867_2142443653">
            <w:r>
              <w:rPr>
                <w:webHidden/>
                <w:rStyle w:val="IndexLink"/>
                <w:rtl w:val="true"/>
              </w:rPr>
              <w:t xml:space="preserve">[ </w:t>
            </w:r>
            <w:r>
              <w:rPr>
                <w:rStyle w:val="IndexLink"/>
                <w:rtl w:val="true"/>
              </w:rPr>
              <w:t xml:space="preserve">تحقيق في علي الأكبر </w:t>
            </w:r>
            <w:r>
              <w:rPr>
                <w:rStyle w:val="IndexLink"/>
                <w:rtl w:val="true"/>
              </w:rPr>
              <w:t>]</w:t>
              <w:tab/>
            </w:r>
            <w:r>
              <w:rPr>
                <w:rStyle w:val="IndexLink"/>
              </w:rPr>
              <w:t>169</w:t>
            </w:r>
          </w:hyperlink>
        </w:p>
        <w:p>
          <w:pPr>
            <w:pStyle w:val="Contents3"/>
            <w:tabs>
              <w:tab w:val="clear" w:pos="8459"/>
              <w:tab w:val="right" w:pos="9026" w:leader="dot"/>
            </w:tabs>
            <w:rPr/>
          </w:pPr>
          <w:hyperlink w:anchor="__RefHeading___Toc15148869_2142443653">
            <w:r>
              <w:rPr>
                <w:webHidden/>
                <w:rStyle w:val="IndexLink"/>
                <w:rtl w:val="true"/>
              </w:rPr>
              <w:t xml:space="preserve">[ </w:t>
            </w:r>
            <w:r>
              <w:rPr>
                <w:rStyle w:val="IndexLink"/>
                <w:rtl w:val="true"/>
              </w:rPr>
              <w:t xml:space="preserve">نعود إلى ذكر الحسين وأصحابه </w:t>
            </w:r>
            <w:r>
              <w:rPr>
                <w:rStyle w:val="IndexLink"/>
                <w:rtl w:val="true"/>
              </w:rPr>
              <w:t>]</w:t>
              <w:tab/>
            </w:r>
            <w:r>
              <w:rPr>
                <w:rStyle w:val="IndexLink"/>
              </w:rPr>
              <w:t>170</w:t>
            </w:r>
          </w:hyperlink>
        </w:p>
        <w:p>
          <w:pPr>
            <w:pStyle w:val="Contents3"/>
            <w:tabs>
              <w:tab w:val="clear" w:pos="8459"/>
              <w:tab w:val="right" w:pos="9026" w:leader="dot"/>
            </w:tabs>
            <w:rPr/>
          </w:pPr>
          <w:hyperlink w:anchor="__RefHeading___Toc15148871_2142443653">
            <w:r>
              <w:rPr>
                <w:webHidden/>
                <w:rStyle w:val="IndexLink"/>
                <w:rtl w:val="true"/>
              </w:rPr>
              <w:t xml:space="preserve">[ </w:t>
            </w:r>
            <w:r>
              <w:rPr>
                <w:rStyle w:val="IndexLink"/>
                <w:rtl w:val="true"/>
              </w:rPr>
              <w:t xml:space="preserve">مصرع أبي عبد اللّه علیه السلام </w:t>
            </w:r>
            <w:r>
              <w:rPr>
                <w:rStyle w:val="IndexLink"/>
                <w:rtl w:val="true"/>
              </w:rPr>
              <w:t>]</w:t>
              <w:tab/>
            </w:r>
            <w:r>
              <w:rPr>
                <w:rStyle w:val="IndexLink"/>
              </w:rPr>
              <w:t>171</w:t>
            </w:r>
          </w:hyperlink>
        </w:p>
        <w:p>
          <w:pPr>
            <w:pStyle w:val="Contents2"/>
            <w:tabs>
              <w:tab w:val="clear" w:pos="8743"/>
              <w:tab w:val="right" w:pos="9026" w:leader="dot"/>
            </w:tabs>
            <w:rPr/>
          </w:pPr>
          <w:hyperlink w:anchor="__RefHeading___Toc15148873_2142443653">
            <w:r>
              <w:rPr>
                <w:webHidden/>
                <w:rStyle w:val="IndexLink"/>
                <w:rtl w:val="true"/>
              </w:rPr>
              <w:t xml:space="preserve">[ </w:t>
            </w:r>
            <w:r>
              <w:rPr>
                <w:rStyle w:val="IndexLink"/>
                <w:rtl w:val="true"/>
              </w:rPr>
              <w:t xml:space="preserve">وقائع بعد الشهادة </w:t>
            </w:r>
            <w:r>
              <w:rPr>
                <w:rStyle w:val="IndexLink"/>
                <w:rtl w:val="true"/>
              </w:rPr>
              <w:t>]</w:t>
              <w:tab/>
            </w:r>
            <w:r>
              <w:rPr>
                <w:rStyle w:val="IndexLink"/>
              </w:rPr>
              <w:t>172</w:t>
            </w:r>
          </w:hyperlink>
        </w:p>
        <w:p>
          <w:pPr>
            <w:pStyle w:val="Contents3"/>
            <w:tabs>
              <w:tab w:val="clear" w:pos="8459"/>
              <w:tab w:val="right" w:pos="9026" w:leader="dot"/>
            </w:tabs>
            <w:rPr/>
          </w:pPr>
          <w:hyperlink w:anchor="__RefHeading___Toc15148875_2142443653">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5148877_2142443653">
            <w:r>
              <w:rPr>
                <w:webHidden/>
                <w:rStyle w:val="IndexLink"/>
                <w:rtl w:val="true"/>
              </w:rPr>
              <w:t xml:space="preserve">[ </w:t>
            </w:r>
            <w:r>
              <w:rPr>
                <w:rStyle w:val="IndexLink"/>
                <w:rtl w:val="true"/>
              </w:rPr>
              <w:t xml:space="preserve">مجلس ابن الباغية </w:t>
            </w:r>
            <w:r>
              <w:rPr>
                <w:rStyle w:val="IndexLink"/>
                <w:rtl w:val="true"/>
              </w:rPr>
              <w:t>]</w:t>
              <w:tab/>
            </w:r>
            <w:r>
              <w:rPr>
                <w:rStyle w:val="IndexLink"/>
              </w:rPr>
              <w:t>173</w:t>
            </w:r>
          </w:hyperlink>
        </w:p>
        <w:p>
          <w:pPr>
            <w:pStyle w:val="Contents3"/>
            <w:tabs>
              <w:tab w:val="clear" w:pos="8459"/>
              <w:tab w:val="right" w:pos="9026" w:leader="dot"/>
            </w:tabs>
            <w:rPr/>
          </w:pPr>
          <w:hyperlink w:anchor="__RefHeading___Toc15148879_2142443653">
            <w:r>
              <w:rPr>
                <w:webHidden/>
                <w:rStyle w:val="IndexLink"/>
                <w:rtl w:val="true"/>
              </w:rPr>
              <w:t xml:space="preserve">[ </w:t>
            </w:r>
            <w:r>
              <w:rPr>
                <w:rStyle w:val="IndexLink"/>
                <w:rtl w:val="true"/>
              </w:rPr>
              <w:t xml:space="preserve">أهل البيت في الشام </w:t>
            </w:r>
            <w:r>
              <w:rPr>
                <w:rStyle w:val="IndexLink"/>
                <w:rtl w:val="true"/>
              </w:rPr>
              <w:t>]</w:t>
              <w:tab/>
            </w:r>
            <w:r>
              <w:rPr>
                <w:rStyle w:val="IndexLink"/>
              </w:rPr>
              <w:t>174</w:t>
            </w:r>
          </w:hyperlink>
        </w:p>
        <w:p>
          <w:pPr>
            <w:pStyle w:val="Contents3"/>
            <w:tabs>
              <w:tab w:val="clear" w:pos="8459"/>
              <w:tab w:val="right" w:pos="9026" w:leader="dot"/>
            </w:tabs>
            <w:rPr/>
          </w:pPr>
          <w:hyperlink w:anchor="__RefHeading___Toc1514888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175</w:t>
            </w:r>
          </w:hyperlink>
        </w:p>
        <w:p>
          <w:pPr>
            <w:pStyle w:val="Contents3"/>
            <w:tabs>
              <w:tab w:val="clear" w:pos="8459"/>
              <w:tab w:val="right" w:pos="9026" w:leader="dot"/>
            </w:tabs>
            <w:rPr/>
          </w:pPr>
          <w:hyperlink w:anchor="__RefHeading___Toc15148883_2142443653">
            <w:r>
              <w:rPr>
                <w:webHidden/>
                <w:rStyle w:val="IndexLink"/>
                <w:rtl w:val="true"/>
              </w:rPr>
              <w:t xml:space="preserve">[ </w:t>
            </w:r>
            <w:r>
              <w:rPr>
                <w:rStyle w:val="IndexLink"/>
                <w:rtl w:val="true"/>
              </w:rPr>
              <w:t xml:space="preserve">لؤم مروان </w:t>
            </w:r>
            <w:r>
              <w:rPr>
                <w:rStyle w:val="IndexLink"/>
                <w:rtl w:val="true"/>
              </w:rPr>
              <w:t>]</w:t>
              <w:tab/>
            </w:r>
            <w:r>
              <w:rPr>
                <w:rStyle w:val="IndexLink"/>
              </w:rPr>
              <w:t>176</w:t>
            </w:r>
          </w:hyperlink>
        </w:p>
        <w:p>
          <w:pPr>
            <w:pStyle w:val="Contents2"/>
            <w:tabs>
              <w:tab w:val="clear" w:pos="8743"/>
              <w:tab w:val="right" w:pos="9026" w:leader="dot"/>
            </w:tabs>
            <w:rPr/>
          </w:pPr>
          <w:hyperlink w:anchor="__RefHeading___Toc15148885_2142443653">
            <w:r>
              <w:rPr>
                <w:webHidden/>
                <w:rStyle w:val="IndexLink"/>
                <w:rtl w:val="true"/>
              </w:rPr>
              <w:t>نعود الى ذكر شيء</w:t>
            </w:r>
            <w:r>
              <w:rPr>
                <w:rStyle w:val="IndexLink"/>
                <w:rtl w:val="true"/>
              </w:rPr>
              <w:tab/>
            </w:r>
            <w:r>
              <w:rPr>
                <w:rStyle w:val="IndexLink"/>
              </w:rPr>
              <w:t>179</w:t>
            </w:r>
          </w:hyperlink>
        </w:p>
        <w:p>
          <w:pPr>
            <w:pStyle w:val="Contents3"/>
            <w:tabs>
              <w:tab w:val="clear" w:pos="8459"/>
              <w:tab w:val="right" w:pos="9026" w:leader="dot"/>
            </w:tabs>
            <w:rPr/>
          </w:pPr>
          <w:hyperlink w:anchor="__RefHeading___Toc15148887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514888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185</w:t>
            </w:r>
          </w:hyperlink>
        </w:p>
        <w:p>
          <w:pPr>
            <w:pStyle w:val="Contents2"/>
            <w:tabs>
              <w:tab w:val="clear" w:pos="8743"/>
              <w:tab w:val="right" w:pos="9026" w:leader="dot"/>
            </w:tabs>
            <w:rPr/>
          </w:pPr>
          <w:hyperlink w:anchor="__RefHeading___Toc15148891_2142443653">
            <w:r>
              <w:rPr>
                <w:webHidden/>
                <w:rStyle w:val="IndexLink"/>
                <w:rtl w:val="true"/>
              </w:rPr>
              <w:t xml:space="preserve">( </w:t>
            </w:r>
            <w:r>
              <w:rPr>
                <w:rStyle w:val="IndexLink"/>
                <w:rtl w:val="true"/>
              </w:rPr>
              <w:t xml:space="preserve">ذكر من قتل مع الحسين صلوات اللّه عليه من أهل بيته </w:t>
            </w:r>
            <w:r>
              <w:rPr>
                <w:rStyle w:val="IndexLink"/>
                <w:rtl w:val="true"/>
              </w:rPr>
              <w:t>)</w:t>
              <w:tab/>
            </w:r>
            <w:r>
              <w:rPr>
                <w:rStyle w:val="IndexLink"/>
              </w:rPr>
              <w:t>194</w:t>
            </w:r>
          </w:hyperlink>
        </w:p>
        <w:p>
          <w:pPr>
            <w:pStyle w:val="Contents3"/>
            <w:tabs>
              <w:tab w:val="clear" w:pos="8459"/>
              <w:tab w:val="right" w:pos="9026" w:leader="dot"/>
            </w:tabs>
            <w:rPr/>
          </w:pPr>
          <w:hyperlink w:anchor="__RefHeading___Toc15148893_2142443653">
            <w:r>
              <w:rPr>
                <w:webHidden/>
                <w:rStyle w:val="IndexLink"/>
                <w:rtl w:val="true"/>
              </w:rPr>
              <w:t xml:space="preserve">[ </w:t>
            </w:r>
            <w:r>
              <w:rPr>
                <w:rStyle w:val="IndexLink"/>
                <w:rtl w:val="true"/>
              </w:rPr>
              <w:t xml:space="preserve">أولاد الحسين علیه السلام </w:t>
            </w:r>
            <w:r>
              <w:rPr>
                <w:rStyle w:val="IndexLink"/>
                <w:rtl w:val="true"/>
              </w:rPr>
              <w:t>]</w:t>
              <w:tab/>
            </w:r>
            <w:r>
              <w:rPr>
                <w:rStyle w:val="IndexLink"/>
              </w:rPr>
              <w:t>194</w:t>
            </w:r>
          </w:hyperlink>
        </w:p>
        <w:p>
          <w:pPr>
            <w:pStyle w:val="Contents3"/>
            <w:tabs>
              <w:tab w:val="clear" w:pos="8459"/>
              <w:tab w:val="right" w:pos="9026" w:leader="dot"/>
            </w:tabs>
            <w:rPr/>
          </w:pPr>
          <w:hyperlink w:anchor="__RefHeading___Toc15148895_2142443653">
            <w:r>
              <w:rPr>
                <w:webHidden/>
                <w:rStyle w:val="IndexLink"/>
                <w:rtl w:val="true"/>
              </w:rPr>
              <w:t xml:space="preserve">[ </w:t>
            </w:r>
            <w:r>
              <w:rPr>
                <w:rStyle w:val="IndexLink"/>
                <w:rtl w:val="true"/>
              </w:rPr>
              <w:t xml:space="preserve">عبد اللّه بن الحسن </w:t>
            </w:r>
            <w:r>
              <w:rPr>
                <w:rStyle w:val="IndexLink"/>
                <w:rtl w:val="true"/>
              </w:rPr>
              <w:t>]</w:t>
              <w:tab/>
            </w:r>
            <w:r>
              <w:rPr>
                <w:rStyle w:val="IndexLink"/>
              </w:rPr>
              <w:t>198</w:t>
            </w:r>
          </w:hyperlink>
        </w:p>
        <w:p>
          <w:pPr>
            <w:pStyle w:val="Contents2"/>
            <w:tabs>
              <w:tab w:val="clear" w:pos="8743"/>
              <w:tab w:val="right" w:pos="9026" w:leader="dot"/>
            </w:tabs>
            <w:rPr/>
          </w:pPr>
          <w:hyperlink w:anchor="__RefHeading___Toc15148897_2142443653">
            <w:r>
              <w:rPr>
                <w:webHidden/>
                <w:rStyle w:val="IndexLink"/>
                <w:rtl w:val="true"/>
              </w:rPr>
              <w:t xml:space="preserve">[ </w:t>
            </w:r>
            <w:r>
              <w:rPr>
                <w:rStyle w:val="IndexLink"/>
                <w:rtl w:val="true"/>
              </w:rPr>
              <w:t xml:space="preserve">العباس وإخوته </w:t>
            </w:r>
            <w:r>
              <w:rPr>
                <w:rStyle w:val="IndexLink"/>
                <w:rtl w:val="true"/>
              </w:rPr>
              <w:t>]</w:t>
              <w:tab/>
            </w:r>
            <w:r>
              <w:rPr>
                <w:rStyle w:val="IndexLink"/>
              </w:rPr>
              <w:t>201</w:t>
            </w:r>
          </w:hyperlink>
        </w:p>
        <w:p>
          <w:pPr>
            <w:pStyle w:val="Contents3"/>
            <w:tabs>
              <w:tab w:val="clear" w:pos="8459"/>
              <w:tab w:val="right" w:pos="9026" w:leader="dot"/>
            </w:tabs>
            <w:rPr/>
          </w:pPr>
          <w:hyperlink w:anchor="__RefHeading___Toc15148899_2142443653">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514890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208</w:t>
            </w:r>
          </w:hyperlink>
        </w:p>
        <w:p>
          <w:pPr>
            <w:pStyle w:val="Contents3"/>
            <w:tabs>
              <w:tab w:val="clear" w:pos="8459"/>
              <w:tab w:val="right" w:pos="9026" w:leader="dot"/>
            </w:tabs>
            <w:rPr/>
          </w:pPr>
          <w:hyperlink w:anchor="__RefHeading___Toc15148903_2142443653">
            <w:r>
              <w:rPr>
                <w:webHidden/>
                <w:rStyle w:val="IndexLink"/>
                <w:rtl w:val="true"/>
              </w:rPr>
              <w:t xml:space="preserve">[ </w:t>
            </w:r>
            <w:r>
              <w:rPr>
                <w:rStyle w:val="IndexLink"/>
                <w:rtl w:val="true"/>
              </w:rPr>
              <w:t xml:space="preserve">الصدقات </w:t>
            </w:r>
            <w:r>
              <w:rPr>
                <w:rStyle w:val="IndexLink"/>
                <w:rtl w:val="true"/>
              </w:rPr>
              <w:t>]</w:t>
              <w:tab/>
            </w:r>
            <w:r>
              <w:rPr>
                <w:rStyle w:val="IndexLink"/>
              </w:rPr>
              <w:t>210</w:t>
            </w:r>
          </w:hyperlink>
        </w:p>
        <w:p>
          <w:pPr>
            <w:pStyle w:val="Contents3"/>
            <w:tabs>
              <w:tab w:val="clear" w:pos="8459"/>
              <w:tab w:val="right" w:pos="9026" w:leader="dot"/>
            </w:tabs>
            <w:rPr/>
          </w:pPr>
          <w:hyperlink w:anchor="__RefHeading___Toc15148905_2142443653">
            <w:r>
              <w:rPr>
                <w:webHidden/>
                <w:rStyle w:val="IndexLink"/>
                <w:rtl w:val="true"/>
              </w:rPr>
              <w:t xml:space="preserve">[ </w:t>
            </w:r>
            <w:r>
              <w:rPr>
                <w:rStyle w:val="IndexLink"/>
                <w:rtl w:val="true"/>
              </w:rPr>
              <w:t xml:space="preserve">نعود الى ذكر العباس </w:t>
            </w:r>
            <w:r>
              <w:rPr>
                <w:rStyle w:val="IndexLink"/>
                <w:rtl w:val="true"/>
              </w:rPr>
              <w:t>]</w:t>
              <w:tab/>
            </w:r>
            <w:r>
              <w:rPr>
                <w:rStyle w:val="IndexLink"/>
              </w:rPr>
              <w:t>212</w:t>
            </w:r>
          </w:hyperlink>
        </w:p>
        <w:p>
          <w:pPr>
            <w:pStyle w:val="Contents3"/>
            <w:tabs>
              <w:tab w:val="clear" w:pos="8459"/>
              <w:tab w:val="right" w:pos="9026" w:leader="dot"/>
            </w:tabs>
            <w:rPr/>
          </w:pPr>
          <w:hyperlink w:anchor="__RefHeading___Toc1514890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216</w:t>
            </w:r>
          </w:hyperlink>
        </w:p>
        <w:p>
          <w:pPr>
            <w:pStyle w:val="Contents2"/>
            <w:tabs>
              <w:tab w:val="clear" w:pos="8743"/>
              <w:tab w:val="right" w:pos="9026" w:leader="dot"/>
            </w:tabs>
            <w:rPr/>
          </w:pPr>
          <w:hyperlink w:anchor="__RefHeading___Toc15148909_2142443653">
            <w:r>
              <w:rPr>
                <w:webHidden/>
                <w:rStyle w:val="IndexLink"/>
                <w:rtl w:val="true"/>
              </w:rPr>
              <w:t xml:space="preserve">[ </w:t>
            </w:r>
            <w:r>
              <w:rPr>
                <w:rStyle w:val="IndexLink"/>
                <w:rtl w:val="true"/>
              </w:rPr>
              <w:t xml:space="preserve">أولاد عقيل </w:t>
            </w:r>
            <w:r>
              <w:rPr>
                <w:rStyle w:val="IndexLink"/>
                <w:rtl w:val="true"/>
              </w:rPr>
              <w:t>]</w:t>
              <w:tab/>
            </w:r>
            <w:r>
              <w:rPr>
                <w:rStyle w:val="IndexLink"/>
              </w:rPr>
              <w:t>217</w:t>
            </w:r>
          </w:hyperlink>
        </w:p>
        <w:p>
          <w:pPr>
            <w:pStyle w:val="Contents2"/>
            <w:tabs>
              <w:tab w:val="clear" w:pos="8743"/>
              <w:tab w:val="right" w:pos="9026" w:leader="dot"/>
            </w:tabs>
            <w:rPr/>
          </w:pPr>
          <w:hyperlink w:anchor="__RefHeading___Toc15148911_2142443653">
            <w:r>
              <w:rPr>
                <w:webHidden/>
                <w:rStyle w:val="IndexLink"/>
                <w:rtl w:val="true"/>
              </w:rPr>
              <w:t xml:space="preserve">[ </w:t>
            </w:r>
            <w:r>
              <w:rPr>
                <w:rStyle w:val="IndexLink"/>
                <w:rtl w:val="true"/>
              </w:rPr>
              <w:t xml:space="preserve">الأسرى </w:t>
            </w:r>
            <w:r>
              <w:rPr>
                <w:rStyle w:val="IndexLink"/>
                <w:rtl w:val="true"/>
              </w:rPr>
              <w:t>]</w:t>
              <w:tab/>
            </w:r>
            <w:r>
              <w:rPr>
                <w:rStyle w:val="IndexLink"/>
              </w:rPr>
              <w:t>218</w:t>
            </w:r>
          </w:hyperlink>
        </w:p>
        <w:p>
          <w:pPr>
            <w:pStyle w:val="Contents2"/>
            <w:tabs>
              <w:tab w:val="clear" w:pos="8743"/>
              <w:tab w:val="right" w:pos="9026" w:leader="dot"/>
            </w:tabs>
            <w:rPr/>
          </w:pPr>
          <w:hyperlink w:anchor="__RefHeading___Toc15148913_2142443653">
            <w:r>
              <w:rPr>
                <w:webHidden/>
                <w:rStyle w:val="IndexLink"/>
                <w:rtl w:val="true"/>
              </w:rPr>
              <w:t xml:space="preserve">[ </w:t>
            </w:r>
            <w:r>
              <w:rPr>
                <w:rStyle w:val="IndexLink"/>
                <w:rtl w:val="true"/>
              </w:rPr>
              <w:t xml:space="preserve">فضائل اسرة أمير المؤمنين </w:t>
            </w:r>
            <w:r>
              <w:rPr>
                <w:rStyle w:val="IndexLink"/>
                <w:rtl w:val="true"/>
              </w:rPr>
              <w:t>]</w:t>
              <w:tab/>
            </w:r>
            <w:r>
              <w:rPr>
                <w:rStyle w:val="IndexLink"/>
              </w:rPr>
              <w:t>223</w:t>
            </w:r>
          </w:hyperlink>
        </w:p>
        <w:p>
          <w:pPr>
            <w:pStyle w:val="Contents3"/>
            <w:tabs>
              <w:tab w:val="clear" w:pos="8459"/>
              <w:tab w:val="right" w:pos="9026" w:leader="dot"/>
            </w:tabs>
            <w:rPr/>
          </w:pPr>
          <w:hyperlink w:anchor="__RefHeading___Toc15148915_2142443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5148917_2142443653">
            <w:r>
              <w:rPr>
                <w:webHidden/>
                <w:rStyle w:val="IndexLink"/>
                <w:rtl w:val="true"/>
              </w:rPr>
              <w:t xml:space="preserve">[ </w:t>
            </w:r>
            <w:r>
              <w:rPr>
                <w:rStyle w:val="IndexLink"/>
                <w:rtl w:val="true"/>
              </w:rPr>
              <w:t xml:space="preserve">جعفر بن أبي طالب </w:t>
            </w:r>
            <w:r>
              <w:rPr>
                <w:rStyle w:val="IndexLink"/>
                <w:rtl w:val="true"/>
              </w:rPr>
              <w:t>]</w:t>
              <w:tab/>
            </w:r>
            <w:r>
              <w:rPr>
                <w:rStyle w:val="IndexLink"/>
              </w:rPr>
              <w:t>224</w:t>
            </w:r>
          </w:hyperlink>
        </w:p>
        <w:p>
          <w:pPr>
            <w:pStyle w:val="Contents4"/>
            <w:tabs>
              <w:tab w:val="clear" w:pos="8176"/>
              <w:tab w:val="right" w:pos="9026" w:leader="dot"/>
            </w:tabs>
            <w:rPr/>
          </w:pPr>
          <w:hyperlink w:anchor="__RefHeading___Toc15148919_2142443653">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5148921_2142443653">
            <w:r>
              <w:rPr>
                <w:webHidden/>
                <w:rStyle w:val="IndexLink"/>
                <w:rtl w:val="true"/>
              </w:rPr>
              <w:t xml:space="preserve">[ </w:t>
            </w:r>
            <w:r>
              <w:rPr>
                <w:rStyle w:val="IndexLink"/>
                <w:rtl w:val="true"/>
              </w:rPr>
              <w:t xml:space="preserve">الصدقة في الليل </w:t>
            </w:r>
            <w:r>
              <w:rPr>
                <w:rStyle w:val="IndexLink"/>
                <w:rtl w:val="true"/>
              </w:rPr>
              <w:t>]</w:t>
              <w:tab/>
            </w:r>
            <w:r>
              <w:rPr>
                <w:rStyle w:val="IndexLink"/>
              </w:rPr>
              <w:t>225</w:t>
            </w:r>
          </w:hyperlink>
        </w:p>
        <w:p>
          <w:pPr>
            <w:pStyle w:val="Contents4"/>
            <w:tabs>
              <w:tab w:val="clear" w:pos="8176"/>
              <w:tab w:val="right" w:pos="9026" w:leader="dot"/>
            </w:tabs>
            <w:rPr/>
          </w:pPr>
          <w:hyperlink w:anchor="__RefHeading___Toc15148923_2142443653">
            <w:r>
              <w:rPr>
                <w:webHidden/>
                <w:rStyle w:val="IndexLink"/>
                <w:rtl w:val="true"/>
              </w:rPr>
              <w:t xml:space="preserve">[ </w:t>
            </w:r>
            <w:r>
              <w:rPr>
                <w:rStyle w:val="IndexLink"/>
                <w:rtl w:val="true"/>
              </w:rPr>
              <w:t xml:space="preserve">قتال جعفر </w:t>
            </w:r>
            <w:r>
              <w:rPr>
                <w:rStyle w:val="IndexLink"/>
                <w:rtl w:val="true"/>
              </w:rPr>
              <w:t>]</w:t>
              <w:tab/>
            </w:r>
            <w:r>
              <w:rPr>
                <w:rStyle w:val="IndexLink"/>
              </w:rPr>
              <w:t>227</w:t>
            </w:r>
          </w:hyperlink>
        </w:p>
        <w:p>
          <w:pPr>
            <w:pStyle w:val="Contents4"/>
            <w:tabs>
              <w:tab w:val="clear" w:pos="8176"/>
              <w:tab w:val="right" w:pos="9026" w:leader="dot"/>
            </w:tabs>
            <w:rPr/>
          </w:pPr>
          <w:hyperlink w:anchor="__RefHeading___Toc15148925_2142443653">
            <w:r>
              <w:rPr>
                <w:webHidden/>
                <w:rStyle w:val="IndexLink"/>
                <w:rtl w:val="true"/>
              </w:rPr>
              <w:t xml:space="preserve">[ </w:t>
            </w:r>
            <w:r>
              <w:rPr>
                <w:rStyle w:val="IndexLink"/>
                <w:rtl w:val="true"/>
              </w:rPr>
              <w:t xml:space="preserve">مقام جعفر </w:t>
            </w:r>
            <w:r>
              <w:rPr>
                <w:rStyle w:val="IndexLink"/>
                <w:rtl w:val="true"/>
              </w:rPr>
              <w:t>]</w:t>
              <w:tab/>
            </w:r>
            <w:r>
              <w:rPr>
                <w:rStyle w:val="IndexLink"/>
              </w:rPr>
              <w:t>227</w:t>
            </w:r>
          </w:hyperlink>
        </w:p>
        <w:p>
          <w:pPr>
            <w:pStyle w:val="Contents4"/>
            <w:tabs>
              <w:tab w:val="clear" w:pos="8176"/>
              <w:tab w:val="right" w:pos="9026" w:leader="dot"/>
            </w:tabs>
            <w:rPr/>
          </w:pPr>
          <w:hyperlink w:anchor="__RefHeading___Toc15148927_2142443653">
            <w:r>
              <w:rPr>
                <w:webHidden/>
                <w:rStyle w:val="IndexLink"/>
                <w:rtl w:val="true"/>
              </w:rPr>
              <w:t xml:space="preserve">[ </w:t>
            </w:r>
            <w:r>
              <w:rPr>
                <w:rStyle w:val="IndexLink"/>
                <w:rtl w:val="true"/>
              </w:rPr>
              <w:t xml:space="preserve">بأيهما اسرّ؟ </w:t>
            </w:r>
            <w:r>
              <w:rPr>
                <w:rStyle w:val="IndexLink"/>
                <w:rtl w:val="true"/>
              </w:rPr>
              <w:t>]</w:t>
              <w:tab/>
            </w:r>
            <w:r>
              <w:rPr>
                <w:rStyle w:val="IndexLink"/>
              </w:rPr>
              <w:t>227</w:t>
            </w:r>
          </w:hyperlink>
        </w:p>
        <w:p>
          <w:pPr>
            <w:pStyle w:val="Contents4"/>
            <w:tabs>
              <w:tab w:val="clear" w:pos="8176"/>
              <w:tab w:val="right" w:pos="9026" w:leader="dot"/>
            </w:tabs>
            <w:rPr/>
          </w:pPr>
          <w:hyperlink w:anchor="__RefHeading___Toc15148929_2142443653">
            <w:r>
              <w:rPr>
                <w:webHidden/>
                <w:rStyle w:val="IndexLink"/>
                <w:rtl w:val="true"/>
              </w:rPr>
              <w:t xml:space="preserve">[ </w:t>
            </w:r>
            <w:r>
              <w:rPr>
                <w:rStyle w:val="IndexLink"/>
                <w:rtl w:val="true"/>
              </w:rPr>
              <w:t xml:space="preserve">الرسول وجعفر </w:t>
            </w:r>
            <w:r>
              <w:rPr>
                <w:rStyle w:val="IndexLink"/>
                <w:rtl w:val="true"/>
              </w:rPr>
              <w:t>]</w:t>
              <w:tab/>
            </w:r>
            <w:r>
              <w:rPr>
                <w:rStyle w:val="IndexLink"/>
              </w:rPr>
              <w:t>228</w:t>
            </w:r>
          </w:hyperlink>
        </w:p>
        <w:p>
          <w:pPr>
            <w:pStyle w:val="Contents4"/>
            <w:tabs>
              <w:tab w:val="clear" w:pos="8176"/>
              <w:tab w:val="right" w:pos="9026" w:leader="dot"/>
            </w:tabs>
            <w:rPr/>
          </w:pPr>
          <w:hyperlink w:anchor="__RefHeading___Toc15148931_2142443653">
            <w:r>
              <w:rPr>
                <w:webHidden/>
                <w:rStyle w:val="IndexLink"/>
                <w:rtl w:val="true"/>
              </w:rPr>
              <w:t xml:space="preserve">[ </w:t>
            </w:r>
            <w:r>
              <w:rPr>
                <w:rStyle w:val="IndexLink"/>
                <w:rtl w:val="true"/>
              </w:rPr>
              <w:t xml:space="preserve">جعفر هاجر الهجرتين </w:t>
            </w:r>
            <w:r>
              <w:rPr>
                <w:rStyle w:val="IndexLink"/>
                <w:rtl w:val="true"/>
              </w:rPr>
              <w:t>]</w:t>
              <w:tab/>
            </w:r>
            <w:r>
              <w:rPr>
                <w:rStyle w:val="IndexLink"/>
              </w:rPr>
              <w:t>228</w:t>
            </w:r>
          </w:hyperlink>
        </w:p>
        <w:p>
          <w:pPr>
            <w:pStyle w:val="Contents4"/>
            <w:tabs>
              <w:tab w:val="clear" w:pos="8176"/>
              <w:tab w:val="right" w:pos="9026" w:leader="dot"/>
            </w:tabs>
            <w:rPr/>
          </w:pPr>
          <w:hyperlink w:anchor="__RefHeading___Toc15148933_2142443653">
            <w:r>
              <w:rPr>
                <w:webHidden/>
                <w:rStyle w:val="IndexLink"/>
                <w:rtl w:val="true"/>
              </w:rPr>
              <w:t xml:space="preserve">[ </w:t>
            </w:r>
            <w:r>
              <w:rPr>
                <w:rStyle w:val="IndexLink"/>
                <w:rtl w:val="true"/>
              </w:rPr>
              <w:t xml:space="preserve">نعي جعفر </w:t>
            </w:r>
            <w:r>
              <w:rPr>
                <w:rStyle w:val="IndexLink"/>
                <w:rtl w:val="true"/>
              </w:rPr>
              <w:t>]</w:t>
              <w:tab/>
            </w:r>
            <w:r>
              <w:rPr>
                <w:rStyle w:val="IndexLink"/>
              </w:rPr>
              <w:t>229</w:t>
            </w:r>
          </w:hyperlink>
        </w:p>
        <w:p>
          <w:pPr>
            <w:pStyle w:val="Contents4"/>
            <w:tabs>
              <w:tab w:val="clear" w:pos="8176"/>
              <w:tab w:val="right" w:pos="9026" w:leader="dot"/>
            </w:tabs>
            <w:rPr/>
          </w:pPr>
          <w:hyperlink w:anchor="__RefHeading___Toc15148935_2142443653">
            <w:r>
              <w:rPr>
                <w:webHidden/>
                <w:rStyle w:val="IndexLink"/>
                <w:rtl w:val="true"/>
              </w:rPr>
              <w:t xml:space="preserve">[ </w:t>
            </w:r>
            <w:r>
              <w:rPr>
                <w:rStyle w:val="IndexLink"/>
                <w:rtl w:val="true"/>
              </w:rPr>
              <w:t xml:space="preserve">السنّة الحسنة </w:t>
            </w:r>
            <w:r>
              <w:rPr>
                <w:rStyle w:val="IndexLink"/>
                <w:rtl w:val="true"/>
              </w:rPr>
              <w:t>]</w:t>
              <w:tab/>
            </w:r>
            <w:r>
              <w:rPr>
                <w:rStyle w:val="IndexLink"/>
              </w:rPr>
              <w:t>230</w:t>
            </w:r>
          </w:hyperlink>
        </w:p>
        <w:p>
          <w:pPr>
            <w:pStyle w:val="Contents4"/>
            <w:tabs>
              <w:tab w:val="clear" w:pos="8176"/>
              <w:tab w:val="right" w:pos="9026" w:leader="dot"/>
            </w:tabs>
            <w:rPr/>
          </w:pPr>
          <w:hyperlink w:anchor="__RefHeading___Toc1514893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230</w:t>
            </w:r>
          </w:hyperlink>
        </w:p>
        <w:p>
          <w:pPr>
            <w:pStyle w:val="Contents4"/>
            <w:tabs>
              <w:tab w:val="clear" w:pos="8176"/>
              <w:tab w:val="right" w:pos="9026" w:leader="dot"/>
            </w:tabs>
            <w:rPr/>
          </w:pPr>
          <w:hyperlink w:anchor="__RefHeading___Toc15148939_2142443653">
            <w:r>
              <w:rPr>
                <w:webHidden/>
                <w:rStyle w:val="IndexLink"/>
                <w:rtl w:val="true"/>
              </w:rPr>
              <w:t xml:space="preserve">[ </w:t>
            </w:r>
            <w:r>
              <w:rPr>
                <w:rStyle w:val="IndexLink"/>
                <w:rtl w:val="true"/>
              </w:rPr>
              <w:t xml:space="preserve">حسّان يرثيه </w:t>
            </w:r>
            <w:r>
              <w:rPr>
                <w:rStyle w:val="IndexLink"/>
                <w:rtl w:val="true"/>
              </w:rPr>
              <w:t>]</w:t>
              <w:tab/>
            </w:r>
            <w:r>
              <w:rPr>
                <w:rStyle w:val="IndexLink"/>
              </w:rPr>
              <w:t>231</w:t>
            </w:r>
          </w:hyperlink>
        </w:p>
        <w:p>
          <w:pPr>
            <w:pStyle w:val="Contents3"/>
            <w:tabs>
              <w:tab w:val="clear" w:pos="8459"/>
              <w:tab w:val="right" w:pos="9026" w:leader="dot"/>
            </w:tabs>
            <w:rPr/>
          </w:pPr>
          <w:hyperlink w:anchor="__RefHeading___Toc1514894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234</w:t>
            </w:r>
          </w:hyperlink>
        </w:p>
        <w:p>
          <w:pPr>
            <w:pStyle w:val="Contents2"/>
            <w:tabs>
              <w:tab w:val="clear" w:pos="8743"/>
              <w:tab w:val="right" w:pos="9026" w:leader="dot"/>
            </w:tabs>
            <w:rPr/>
          </w:pPr>
          <w:hyperlink w:anchor="__RefHeading___Toc15148943_2142443653">
            <w:r>
              <w:rPr>
                <w:webHidden/>
                <w:rStyle w:val="IndexLink"/>
                <w:rtl w:val="true"/>
              </w:rPr>
              <w:t xml:space="preserve">[ </w:t>
            </w:r>
            <w:r>
              <w:rPr>
                <w:rStyle w:val="IndexLink"/>
                <w:rtl w:val="true"/>
              </w:rPr>
              <w:t xml:space="preserve">اسرة أبي طالب </w:t>
            </w:r>
            <w:r>
              <w:rPr>
                <w:rStyle w:val="IndexLink"/>
                <w:rtl w:val="true"/>
              </w:rPr>
              <w:t>]</w:t>
              <w:tab/>
            </w:r>
            <w:r>
              <w:rPr>
                <w:rStyle w:val="IndexLink"/>
              </w:rPr>
              <w:t>237</w:t>
            </w:r>
          </w:hyperlink>
        </w:p>
        <w:p>
          <w:pPr>
            <w:pStyle w:val="Contents3"/>
            <w:tabs>
              <w:tab w:val="clear" w:pos="8459"/>
              <w:tab w:val="right" w:pos="9026" w:leader="dot"/>
            </w:tabs>
            <w:rPr/>
          </w:pPr>
          <w:hyperlink w:anchor="__RefHeading___Toc15148945_2142443653">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5148947_2142443653">
            <w:r>
              <w:rPr>
                <w:webHidden/>
                <w:rStyle w:val="IndexLink"/>
                <w:rtl w:val="true"/>
              </w:rPr>
              <w:t xml:space="preserve">[ </w:t>
            </w:r>
            <w:r>
              <w:rPr>
                <w:rStyle w:val="IndexLink"/>
                <w:rtl w:val="true"/>
              </w:rPr>
              <w:t xml:space="preserve">وداعا يا أمّ أمير المؤمنين </w:t>
            </w:r>
            <w:r>
              <w:rPr>
                <w:rStyle w:val="IndexLink"/>
                <w:rtl w:val="true"/>
              </w:rPr>
              <w:t>]</w:t>
              <w:tab/>
            </w:r>
            <w:r>
              <w:rPr>
                <w:rStyle w:val="IndexLink"/>
              </w:rPr>
              <w:t>238</w:t>
            </w:r>
          </w:hyperlink>
        </w:p>
        <w:p>
          <w:pPr>
            <w:pStyle w:val="Contents3"/>
            <w:tabs>
              <w:tab w:val="clear" w:pos="8459"/>
              <w:tab w:val="right" w:pos="9026" w:leader="dot"/>
            </w:tabs>
            <w:rPr/>
          </w:pPr>
          <w:hyperlink w:anchor="__RefHeading___Toc15148949_2142443653">
            <w:r>
              <w:rPr>
                <w:webHidden/>
                <w:rStyle w:val="IndexLink"/>
                <w:rtl w:val="true"/>
              </w:rPr>
              <w:t xml:space="preserve">[ </w:t>
            </w:r>
            <w:r>
              <w:rPr>
                <w:rStyle w:val="IndexLink"/>
                <w:rtl w:val="true"/>
              </w:rPr>
              <w:t xml:space="preserve">أمّ هاني واختها </w:t>
            </w:r>
            <w:r>
              <w:rPr>
                <w:rStyle w:val="IndexLink"/>
                <w:rtl w:val="true"/>
              </w:rPr>
              <w:t>]</w:t>
              <w:tab/>
            </w:r>
            <w:r>
              <w:rPr>
                <w:rStyle w:val="IndexLink"/>
              </w:rPr>
              <w:t>239</w:t>
            </w:r>
          </w:hyperlink>
        </w:p>
        <w:p>
          <w:pPr>
            <w:pStyle w:val="Contents3"/>
            <w:tabs>
              <w:tab w:val="clear" w:pos="8459"/>
              <w:tab w:val="right" w:pos="9026" w:leader="dot"/>
            </w:tabs>
            <w:rPr/>
          </w:pPr>
          <w:hyperlink w:anchor="__RefHeading___Toc15148951_2142443653">
            <w:r>
              <w:rPr>
                <w:webHidden/>
                <w:rStyle w:val="IndexLink"/>
                <w:rtl w:val="true"/>
              </w:rPr>
              <w:t xml:space="preserve">[ </w:t>
            </w:r>
            <w:r>
              <w:rPr>
                <w:rStyle w:val="IndexLink"/>
                <w:rtl w:val="true"/>
              </w:rPr>
              <w:t xml:space="preserve">جمانة </w:t>
            </w:r>
            <w:r>
              <w:rPr>
                <w:rStyle w:val="IndexLink"/>
                <w:rtl w:val="true"/>
              </w:rPr>
              <w:t>]</w:t>
              <w:tab/>
            </w:r>
            <w:r>
              <w:rPr>
                <w:rStyle w:val="IndexLink"/>
              </w:rPr>
              <w:t>240</w:t>
            </w:r>
          </w:hyperlink>
        </w:p>
        <w:p>
          <w:pPr>
            <w:pStyle w:val="Contents2"/>
            <w:tabs>
              <w:tab w:val="clear" w:pos="8743"/>
              <w:tab w:val="right" w:pos="9026" w:leader="dot"/>
            </w:tabs>
            <w:rPr/>
          </w:pPr>
          <w:hyperlink w:anchor="__RefHeading___Toc15148953_2142443653">
            <w:r>
              <w:rPr>
                <w:webHidden/>
                <w:rStyle w:val="IndexLink"/>
                <w:rtl w:val="true"/>
              </w:rPr>
              <w:t xml:space="preserve">[ </w:t>
            </w:r>
            <w:r>
              <w:rPr>
                <w:rStyle w:val="IndexLink"/>
                <w:rtl w:val="true"/>
              </w:rPr>
              <w:t xml:space="preserve">أولاد عبد المطّلب </w:t>
            </w:r>
            <w:r>
              <w:rPr>
                <w:rStyle w:val="IndexLink"/>
                <w:rtl w:val="true"/>
              </w:rPr>
              <w:t>]</w:t>
              <w:tab/>
            </w:r>
            <w:r>
              <w:rPr>
                <w:rStyle w:val="IndexLink"/>
              </w:rPr>
              <w:t>242</w:t>
            </w:r>
          </w:hyperlink>
        </w:p>
        <w:p>
          <w:pPr>
            <w:pStyle w:val="Contents3"/>
            <w:tabs>
              <w:tab w:val="clear" w:pos="8459"/>
              <w:tab w:val="right" w:pos="9026" w:leader="dot"/>
            </w:tabs>
            <w:rPr/>
          </w:pPr>
          <w:hyperlink w:anchor="__RefHeading___Toc15148955_2142443653">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5148957_2142443653">
            <w:r>
              <w:rPr>
                <w:webHidden/>
                <w:rStyle w:val="IndexLink"/>
                <w:rtl w:val="true"/>
              </w:rPr>
              <w:t xml:space="preserve">[ </w:t>
            </w:r>
            <w:r>
              <w:rPr>
                <w:rStyle w:val="IndexLink"/>
                <w:rtl w:val="true"/>
              </w:rPr>
              <w:t xml:space="preserve">أبو طالب </w:t>
            </w:r>
            <w:r>
              <w:rPr>
                <w:rStyle w:val="IndexLink"/>
                <w:rtl w:val="true"/>
              </w:rPr>
              <w:t>]</w:t>
              <w:tab/>
            </w:r>
            <w:r>
              <w:rPr>
                <w:rStyle w:val="IndexLink"/>
              </w:rPr>
              <w:t>243</w:t>
            </w:r>
          </w:hyperlink>
        </w:p>
        <w:p>
          <w:pPr>
            <w:pStyle w:val="Contents3"/>
            <w:tabs>
              <w:tab w:val="clear" w:pos="8459"/>
              <w:tab w:val="right" w:pos="9026" w:leader="dot"/>
            </w:tabs>
            <w:rPr/>
          </w:pPr>
          <w:hyperlink w:anchor="__RefHeading___Toc1514895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246</w:t>
            </w:r>
          </w:hyperlink>
        </w:p>
        <w:p>
          <w:pPr>
            <w:pStyle w:val="Contents3"/>
            <w:tabs>
              <w:tab w:val="clear" w:pos="8459"/>
              <w:tab w:val="right" w:pos="9026" w:leader="dot"/>
            </w:tabs>
            <w:rPr/>
          </w:pPr>
          <w:hyperlink w:anchor="__RefHeading___Toc15148961_2142443653">
            <w:r>
              <w:rPr>
                <w:webHidden/>
                <w:rStyle w:val="IndexLink"/>
                <w:rtl w:val="true"/>
              </w:rPr>
              <w:t xml:space="preserve">[ </w:t>
            </w:r>
            <w:r>
              <w:rPr>
                <w:rStyle w:val="IndexLink"/>
                <w:rtl w:val="true"/>
              </w:rPr>
              <w:t xml:space="preserve">استشهاد الرسول بأبيات أبي طالب </w:t>
            </w:r>
            <w:r>
              <w:rPr>
                <w:rStyle w:val="IndexLink"/>
                <w:rtl w:val="true"/>
              </w:rPr>
              <w:t>]</w:t>
              <w:tab/>
            </w:r>
            <w:r>
              <w:rPr>
                <w:rStyle w:val="IndexLink"/>
              </w:rPr>
              <w:t>247</w:t>
            </w:r>
          </w:hyperlink>
        </w:p>
        <w:p>
          <w:pPr>
            <w:pStyle w:val="Contents3"/>
            <w:tabs>
              <w:tab w:val="clear" w:pos="8459"/>
              <w:tab w:val="right" w:pos="9026" w:leader="dot"/>
            </w:tabs>
            <w:rPr/>
          </w:pPr>
          <w:hyperlink w:anchor="__RefHeading___Toc15148963_2142443653">
            <w:r>
              <w:rPr>
                <w:webHidden/>
                <w:rStyle w:val="IndexLink"/>
                <w:rtl w:val="true"/>
              </w:rPr>
              <w:t xml:space="preserve">[ </w:t>
            </w:r>
            <w:r>
              <w:rPr>
                <w:rStyle w:val="IndexLink"/>
                <w:rtl w:val="true"/>
              </w:rPr>
              <w:t xml:space="preserve">واستشهاده أيضا في يوم بدر </w:t>
            </w:r>
            <w:r>
              <w:rPr>
                <w:rStyle w:val="IndexLink"/>
                <w:rtl w:val="true"/>
              </w:rPr>
              <w:t>]</w:t>
              <w:tab/>
            </w:r>
            <w:r>
              <w:rPr>
                <w:rStyle w:val="IndexLink"/>
              </w:rPr>
              <w:t>247</w:t>
            </w:r>
          </w:hyperlink>
        </w:p>
        <w:p>
          <w:pPr>
            <w:pStyle w:val="Contents3"/>
            <w:tabs>
              <w:tab w:val="clear" w:pos="8459"/>
              <w:tab w:val="right" w:pos="9026" w:leader="dot"/>
            </w:tabs>
            <w:rPr/>
          </w:pPr>
          <w:hyperlink w:anchor="__RefHeading___Toc15148965_2142443653">
            <w:r>
              <w:rPr>
                <w:webHidden/>
                <w:rStyle w:val="IndexLink"/>
                <w:rtl w:val="true"/>
              </w:rPr>
              <w:t xml:space="preserve">[ </w:t>
            </w:r>
            <w:r>
              <w:rPr>
                <w:rStyle w:val="IndexLink"/>
                <w:rtl w:val="true"/>
              </w:rPr>
              <w:t xml:space="preserve">نعود الى ذكر أبي طالب </w:t>
            </w:r>
            <w:r>
              <w:rPr>
                <w:rStyle w:val="IndexLink"/>
                <w:rtl w:val="true"/>
              </w:rPr>
              <w:t>]</w:t>
              <w:tab/>
            </w:r>
            <w:r>
              <w:rPr>
                <w:rStyle w:val="IndexLink"/>
              </w:rPr>
              <w:t>248</w:t>
            </w:r>
          </w:hyperlink>
        </w:p>
        <w:p>
          <w:pPr>
            <w:pStyle w:val="Contents3"/>
            <w:tabs>
              <w:tab w:val="clear" w:pos="8459"/>
              <w:tab w:val="right" w:pos="9026" w:leader="dot"/>
            </w:tabs>
            <w:rPr/>
          </w:pPr>
          <w:hyperlink w:anchor="__RefHeading___Toc15148967_2142443653">
            <w:r>
              <w:rPr>
                <w:webHidden/>
                <w:rStyle w:val="IndexLink"/>
                <w:rtl w:val="true"/>
              </w:rPr>
              <w:t xml:space="preserve">[ </w:t>
            </w:r>
            <w:r>
              <w:rPr>
                <w:rStyle w:val="IndexLink"/>
                <w:rtl w:val="true"/>
              </w:rPr>
              <w:t xml:space="preserve">حمزة بن عبد المطّلب </w:t>
            </w:r>
            <w:r>
              <w:rPr>
                <w:rStyle w:val="IndexLink"/>
                <w:rtl w:val="true"/>
              </w:rPr>
              <w:t>]</w:t>
              <w:tab/>
            </w:r>
            <w:r>
              <w:rPr>
                <w:rStyle w:val="IndexLink"/>
              </w:rPr>
              <w:t>249</w:t>
            </w:r>
          </w:hyperlink>
        </w:p>
        <w:p>
          <w:pPr>
            <w:pStyle w:val="Contents3"/>
            <w:tabs>
              <w:tab w:val="clear" w:pos="8459"/>
              <w:tab w:val="right" w:pos="9026" w:leader="dot"/>
            </w:tabs>
            <w:rPr/>
          </w:pPr>
          <w:hyperlink w:anchor="__RefHeading___Toc15148969_2142443653">
            <w:r>
              <w:rPr>
                <w:webHidden/>
                <w:rStyle w:val="IndexLink"/>
                <w:rtl w:val="true"/>
              </w:rPr>
              <w:t xml:space="preserve">[ </w:t>
            </w:r>
            <w:r>
              <w:rPr>
                <w:rStyle w:val="IndexLink"/>
                <w:rtl w:val="true"/>
              </w:rPr>
              <w:t xml:space="preserve">عقب حمزة </w:t>
            </w:r>
            <w:r>
              <w:rPr>
                <w:rStyle w:val="IndexLink"/>
                <w:rtl w:val="true"/>
              </w:rPr>
              <w:t>]</w:t>
              <w:tab/>
            </w:r>
            <w:r>
              <w:rPr>
                <w:rStyle w:val="IndexLink"/>
              </w:rPr>
              <w:t>250</w:t>
            </w:r>
          </w:hyperlink>
        </w:p>
        <w:p>
          <w:pPr>
            <w:pStyle w:val="Contents3"/>
            <w:tabs>
              <w:tab w:val="clear" w:pos="8459"/>
              <w:tab w:val="right" w:pos="9026" w:leader="dot"/>
            </w:tabs>
            <w:rPr/>
          </w:pPr>
          <w:hyperlink w:anchor="__RefHeading___Toc15148971_2142443653">
            <w:r>
              <w:rPr>
                <w:webHidden/>
                <w:rStyle w:val="IndexLink"/>
                <w:rtl w:val="true"/>
              </w:rPr>
              <w:t xml:space="preserve">[ </w:t>
            </w:r>
            <w:r>
              <w:rPr>
                <w:rStyle w:val="IndexLink"/>
                <w:rtl w:val="true"/>
              </w:rPr>
              <w:t xml:space="preserve">جهاده </w:t>
            </w:r>
            <w:r>
              <w:rPr>
                <w:rStyle w:val="IndexLink"/>
                <w:rtl w:val="true"/>
              </w:rPr>
              <w:t>]</w:t>
              <w:tab/>
            </w:r>
            <w:r>
              <w:rPr>
                <w:rStyle w:val="IndexLink"/>
              </w:rPr>
              <w:t>251</w:t>
            </w:r>
          </w:hyperlink>
        </w:p>
        <w:p>
          <w:pPr>
            <w:pStyle w:val="Contents3"/>
            <w:tabs>
              <w:tab w:val="clear" w:pos="8459"/>
              <w:tab w:val="right" w:pos="9026" w:leader="dot"/>
            </w:tabs>
            <w:rPr/>
          </w:pPr>
          <w:hyperlink w:anchor="__RefHeading___Toc15148973_2142443653">
            <w:r>
              <w:rPr>
                <w:webHidden/>
                <w:rStyle w:val="IndexLink"/>
                <w:rtl w:val="true"/>
              </w:rPr>
              <w:t xml:space="preserve">[ </w:t>
            </w:r>
            <w:r>
              <w:rPr>
                <w:rStyle w:val="IndexLink"/>
                <w:rtl w:val="true"/>
              </w:rPr>
              <w:t xml:space="preserve">شجاعته </w:t>
            </w:r>
            <w:r>
              <w:rPr>
                <w:rStyle w:val="IndexLink"/>
                <w:rtl w:val="true"/>
              </w:rPr>
              <w:t>]</w:t>
              <w:tab/>
            </w:r>
            <w:r>
              <w:rPr>
                <w:rStyle w:val="IndexLink"/>
              </w:rPr>
              <w:t>251</w:t>
            </w:r>
          </w:hyperlink>
        </w:p>
        <w:p>
          <w:pPr>
            <w:pStyle w:val="Contents3"/>
            <w:tabs>
              <w:tab w:val="clear" w:pos="8459"/>
              <w:tab w:val="right" w:pos="9026" w:leader="dot"/>
            </w:tabs>
            <w:rPr/>
          </w:pPr>
          <w:hyperlink w:anchor="__RefHeading___Toc15148975_2142443653">
            <w:r>
              <w:rPr>
                <w:webHidden/>
                <w:rStyle w:val="IndexLink"/>
                <w:rtl w:val="true"/>
              </w:rPr>
              <w:t xml:space="preserve">[ </w:t>
            </w:r>
            <w:r>
              <w:rPr>
                <w:rStyle w:val="IndexLink"/>
                <w:rtl w:val="true"/>
              </w:rPr>
              <w:t xml:space="preserve">قاتل حمزة </w:t>
            </w:r>
            <w:r>
              <w:rPr>
                <w:rStyle w:val="IndexLink"/>
                <w:rtl w:val="true"/>
              </w:rPr>
              <w:t>]</w:t>
              <w:tab/>
            </w:r>
            <w:r>
              <w:rPr>
                <w:rStyle w:val="IndexLink"/>
              </w:rPr>
              <w:t>255</w:t>
            </w:r>
          </w:hyperlink>
        </w:p>
        <w:p>
          <w:pPr>
            <w:pStyle w:val="Contents3"/>
            <w:tabs>
              <w:tab w:val="clear" w:pos="8459"/>
              <w:tab w:val="right" w:pos="9026" w:leader="dot"/>
            </w:tabs>
            <w:rPr/>
          </w:pPr>
          <w:hyperlink w:anchor="__RefHeading___Toc15148977_2142443653">
            <w:r>
              <w:rPr>
                <w:webHidden/>
                <w:rStyle w:val="IndexLink"/>
                <w:rtl w:val="true"/>
              </w:rPr>
              <w:t xml:space="preserve">[ </w:t>
            </w:r>
            <w:r>
              <w:rPr>
                <w:rStyle w:val="IndexLink"/>
                <w:rtl w:val="true"/>
              </w:rPr>
              <w:t xml:space="preserve">العباس بن عبد المطّلب </w:t>
            </w:r>
            <w:r>
              <w:rPr>
                <w:rStyle w:val="IndexLink"/>
                <w:rtl w:val="true"/>
              </w:rPr>
              <w:t>]</w:t>
              <w:tab/>
            </w:r>
            <w:r>
              <w:rPr>
                <w:rStyle w:val="IndexLink"/>
              </w:rPr>
              <w:t>256</w:t>
            </w:r>
          </w:hyperlink>
        </w:p>
        <w:p>
          <w:pPr>
            <w:pStyle w:val="Contents2"/>
            <w:tabs>
              <w:tab w:val="clear" w:pos="8743"/>
              <w:tab w:val="right" w:pos="9026" w:leader="dot"/>
            </w:tabs>
            <w:rPr/>
          </w:pPr>
          <w:hyperlink w:anchor="__RefHeading___Toc15148979_2142443653">
            <w:r>
              <w:rPr>
                <w:webHidden/>
                <w:rStyle w:val="IndexLink"/>
                <w:rtl w:val="true"/>
              </w:rPr>
              <w:t xml:space="preserve">[ </w:t>
            </w:r>
            <w:r>
              <w:rPr>
                <w:rStyle w:val="IndexLink"/>
                <w:rtl w:val="true"/>
              </w:rPr>
              <w:t xml:space="preserve">نعود الى ذكر أولاد أبي طالب </w:t>
            </w:r>
            <w:r>
              <w:rPr>
                <w:rStyle w:val="IndexLink"/>
                <w:rtl w:val="true"/>
              </w:rPr>
              <w:t>]</w:t>
              <w:tab/>
            </w:r>
            <w:r>
              <w:rPr>
                <w:rStyle w:val="IndexLink"/>
              </w:rPr>
              <w:t>259</w:t>
            </w:r>
          </w:hyperlink>
        </w:p>
        <w:p>
          <w:pPr>
            <w:pStyle w:val="Contents3"/>
            <w:tabs>
              <w:tab w:val="clear" w:pos="8459"/>
              <w:tab w:val="right" w:pos="9026" w:leader="dot"/>
            </w:tabs>
            <w:rPr/>
          </w:pPr>
          <w:hyperlink w:anchor="__RefHeading___Toc15148981_2142443653">
            <w:r>
              <w:rPr>
                <w:webHidden/>
                <w:rStyle w:val="IndexLink"/>
                <w:rtl w:val="true"/>
              </w:rPr>
              <w:t xml:space="preserve">[ </w:t>
            </w:r>
            <w:r>
              <w:rPr>
                <w:rStyle w:val="IndexLink"/>
                <w:rtl w:val="true"/>
              </w:rPr>
              <w:t xml:space="preserve">طالب بن أبي طالب </w:t>
            </w:r>
            <w:r>
              <w:rPr>
                <w:rStyle w:val="IndexLink"/>
                <w:rtl w:val="true"/>
              </w:rPr>
              <w:t>]</w:t>
              <w:tab/>
            </w:r>
            <w:r>
              <w:rPr>
                <w:rStyle w:val="IndexLink"/>
              </w:rPr>
              <w:t>259</w:t>
            </w:r>
          </w:hyperlink>
        </w:p>
        <w:p>
          <w:pPr>
            <w:pStyle w:val="Contents3"/>
            <w:tabs>
              <w:tab w:val="clear" w:pos="8459"/>
              <w:tab w:val="right" w:pos="9026" w:leader="dot"/>
            </w:tabs>
            <w:rPr/>
          </w:pPr>
          <w:hyperlink w:anchor="__RefHeading___Toc1514898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259</w:t>
            </w:r>
          </w:hyperlink>
        </w:p>
        <w:p>
          <w:pPr>
            <w:pStyle w:val="Contents3"/>
            <w:tabs>
              <w:tab w:val="clear" w:pos="8459"/>
              <w:tab w:val="right" w:pos="9026" w:leader="dot"/>
            </w:tabs>
            <w:rPr/>
          </w:pPr>
          <w:hyperlink w:anchor="__RefHeading___Toc15148985_2142443653">
            <w:r>
              <w:rPr>
                <w:webHidden/>
                <w:rStyle w:val="IndexLink"/>
                <w:rtl w:val="true"/>
              </w:rPr>
              <w:t xml:space="preserve">[ </w:t>
            </w:r>
            <w:r>
              <w:rPr>
                <w:rStyle w:val="IndexLink"/>
                <w:rtl w:val="true"/>
              </w:rPr>
              <w:t xml:space="preserve">نعود الى ذكر طالب </w:t>
            </w:r>
            <w:r>
              <w:rPr>
                <w:rStyle w:val="IndexLink"/>
                <w:rtl w:val="true"/>
              </w:rPr>
              <w:t>]</w:t>
              <w:tab/>
            </w:r>
            <w:r>
              <w:rPr>
                <w:rStyle w:val="IndexLink"/>
              </w:rPr>
              <w:t>261</w:t>
            </w:r>
          </w:hyperlink>
        </w:p>
        <w:p>
          <w:pPr>
            <w:pStyle w:val="Contents3"/>
            <w:tabs>
              <w:tab w:val="clear" w:pos="8459"/>
              <w:tab w:val="right" w:pos="9026" w:leader="dot"/>
            </w:tabs>
            <w:rPr/>
          </w:pPr>
          <w:hyperlink w:anchor="__RefHeading___Toc15148987_2142443653">
            <w:r>
              <w:rPr>
                <w:webHidden/>
                <w:rStyle w:val="IndexLink"/>
                <w:rtl w:val="true"/>
              </w:rPr>
              <w:t xml:space="preserve">[ </w:t>
            </w:r>
            <w:r>
              <w:rPr>
                <w:rStyle w:val="IndexLink"/>
                <w:rtl w:val="true"/>
              </w:rPr>
              <w:t xml:space="preserve">عقيل بن أبي طالب </w:t>
            </w:r>
            <w:r>
              <w:rPr>
                <w:rStyle w:val="IndexLink"/>
                <w:rtl w:val="true"/>
              </w:rPr>
              <w:t>]</w:t>
              <w:tab/>
            </w:r>
            <w:r>
              <w:rPr>
                <w:rStyle w:val="IndexLink"/>
              </w:rPr>
              <w:t>261</w:t>
            </w:r>
          </w:hyperlink>
        </w:p>
        <w:p>
          <w:pPr>
            <w:pStyle w:val="Contents3"/>
            <w:tabs>
              <w:tab w:val="clear" w:pos="8459"/>
              <w:tab w:val="right" w:pos="9026" w:leader="dot"/>
            </w:tabs>
            <w:rPr/>
          </w:pPr>
          <w:hyperlink w:anchor="__RefHeading___Toc15148989_2142443653">
            <w:r>
              <w:rPr>
                <w:webHidden/>
                <w:rStyle w:val="IndexLink"/>
                <w:rtl w:val="true"/>
              </w:rPr>
              <w:t xml:space="preserve">[ </w:t>
            </w:r>
            <w:r>
              <w:rPr>
                <w:rStyle w:val="IndexLink"/>
                <w:rtl w:val="true"/>
              </w:rPr>
              <w:t xml:space="preserve">في ليلة بدر </w:t>
            </w:r>
            <w:r>
              <w:rPr>
                <w:rStyle w:val="IndexLink"/>
                <w:rtl w:val="true"/>
              </w:rPr>
              <w:t>]</w:t>
              <w:tab/>
            </w:r>
            <w:r>
              <w:rPr>
                <w:rStyle w:val="IndexLink"/>
              </w:rPr>
              <w:t>264</w:t>
            </w:r>
          </w:hyperlink>
        </w:p>
        <w:p>
          <w:pPr>
            <w:pStyle w:val="Contents3"/>
            <w:tabs>
              <w:tab w:val="clear" w:pos="8459"/>
              <w:tab w:val="right" w:pos="9026" w:leader="dot"/>
            </w:tabs>
            <w:rPr/>
          </w:pPr>
          <w:hyperlink w:anchor="__RefHeading___Toc1514899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265</w:t>
            </w:r>
          </w:hyperlink>
        </w:p>
        <w:p>
          <w:pPr>
            <w:pStyle w:val="Contents3"/>
            <w:tabs>
              <w:tab w:val="clear" w:pos="8459"/>
              <w:tab w:val="right" w:pos="9026" w:leader="dot"/>
            </w:tabs>
            <w:rPr/>
          </w:pPr>
          <w:hyperlink w:anchor="__RefHeading___Toc15148993_2142443653">
            <w:r>
              <w:rPr>
                <w:webHidden/>
                <w:rStyle w:val="IndexLink"/>
                <w:rtl w:val="true"/>
              </w:rPr>
              <w:t xml:space="preserve">[ </w:t>
            </w:r>
            <w:r>
              <w:rPr>
                <w:rStyle w:val="IndexLink"/>
                <w:rtl w:val="true"/>
              </w:rPr>
              <w:t xml:space="preserve">عقيل يسقي الحجيج </w:t>
            </w:r>
            <w:r>
              <w:rPr>
                <w:rStyle w:val="IndexLink"/>
                <w:rtl w:val="true"/>
              </w:rPr>
              <w:t>]</w:t>
              <w:tab/>
            </w:r>
            <w:r>
              <w:rPr>
                <w:rStyle w:val="IndexLink"/>
              </w:rPr>
              <w:t>268</w:t>
            </w:r>
          </w:hyperlink>
        </w:p>
        <w:p>
          <w:pPr>
            <w:pStyle w:val="Contents3"/>
            <w:tabs>
              <w:tab w:val="clear" w:pos="8459"/>
              <w:tab w:val="right" w:pos="9026" w:leader="dot"/>
            </w:tabs>
            <w:rPr/>
          </w:pPr>
          <w:hyperlink w:anchor="__RefHeading___Toc1514899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269</w:t>
            </w:r>
          </w:hyperlink>
        </w:p>
        <w:p>
          <w:pPr>
            <w:pStyle w:val="Contents3"/>
            <w:tabs>
              <w:tab w:val="clear" w:pos="8459"/>
              <w:tab w:val="right" w:pos="9026" w:leader="dot"/>
            </w:tabs>
            <w:rPr/>
          </w:pPr>
          <w:hyperlink w:anchor="__RefHeading___Toc15148997_2142443653">
            <w:r>
              <w:rPr>
                <w:webHidden/>
                <w:rStyle w:val="IndexLink"/>
                <w:rtl w:val="true"/>
              </w:rPr>
              <w:t xml:space="preserve">[ </w:t>
            </w:r>
            <w:r>
              <w:rPr>
                <w:rStyle w:val="IndexLink"/>
                <w:rtl w:val="true"/>
              </w:rPr>
              <w:t xml:space="preserve">عبد اللّه بن عباس </w:t>
            </w:r>
            <w:r>
              <w:rPr>
                <w:rStyle w:val="IndexLink"/>
                <w:rtl w:val="true"/>
              </w:rPr>
              <w:t>]</w:t>
              <w:tab/>
            </w:r>
            <w:r>
              <w:rPr>
                <w:rStyle w:val="IndexLink"/>
              </w:rPr>
              <w:t>269</w:t>
            </w:r>
          </w:hyperlink>
        </w:p>
        <w:p>
          <w:pPr>
            <w:pStyle w:val="Contents2"/>
            <w:tabs>
              <w:tab w:val="clear" w:pos="8743"/>
              <w:tab w:val="right" w:pos="9026" w:leader="dot"/>
            </w:tabs>
            <w:rPr/>
          </w:pPr>
          <w:hyperlink w:anchor="__RefHeading___Toc15148999_2142443653">
            <w:r>
              <w:rPr>
                <w:webHidden/>
                <w:rStyle w:val="IndexLink"/>
                <w:rtl w:val="true"/>
              </w:rPr>
              <w:t xml:space="preserve">( </w:t>
            </w:r>
            <w:r>
              <w:rPr>
                <w:rStyle w:val="IndexLink"/>
                <w:rtl w:val="true"/>
              </w:rPr>
              <w:t xml:space="preserve">ذكر فضائل الائمة من ولد الحسين بن علي عليه السلام </w:t>
            </w:r>
            <w:r>
              <w:rPr>
                <w:rStyle w:val="IndexLink"/>
                <w:rtl w:val="true"/>
              </w:rPr>
              <w:t>)</w:t>
              <w:tab/>
            </w:r>
            <w:r>
              <w:rPr>
                <w:rStyle w:val="IndexLink"/>
              </w:rPr>
              <w:t>278</w:t>
            </w:r>
          </w:hyperlink>
        </w:p>
        <w:p>
          <w:pPr>
            <w:pStyle w:val="Contents3"/>
            <w:tabs>
              <w:tab w:val="clear" w:pos="8459"/>
              <w:tab w:val="right" w:pos="9026" w:leader="dot"/>
            </w:tabs>
            <w:rPr/>
          </w:pPr>
          <w:hyperlink w:anchor="__RefHeading___Toc15149001_2142443653">
            <w:r>
              <w:rPr>
                <w:webHidden/>
                <w:rStyle w:val="IndexLink"/>
                <w:rtl w:val="true"/>
              </w:rPr>
              <w:t xml:space="preserve">( </w:t>
            </w:r>
            <w:r>
              <w:rPr>
                <w:rStyle w:val="IndexLink"/>
                <w:rtl w:val="true"/>
              </w:rPr>
              <w:t xml:space="preserve">ذكر فضل علي بن الحسين عليهما السلام </w:t>
            </w:r>
            <w:r>
              <w:rPr>
                <w:rStyle w:val="IndexLink"/>
                <w:rtl w:val="true"/>
              </w:rPr>
              <w:t>)</w:t>
              <w:tab/>
            </w:r>
            <w:r>
              <w:rPr>
                <w:rStyle w:val="IndexLink"/>
              </w:rPr>
              <w:t>278</w:t>
            </w:r>
          </w:hyperlink>
        </w:p>
        <w:p>
          <w:pPr>
            <w:pStyle w:val="Contents4"/>
            <w:tabs>
              <w:tab w:val="clear" w:pos="8176"/>
              <w:tab w:val="right" w:pos="9026" w:leader="dot"/>
            </w:tabs>
            <w:rPr/>
          </w:pPr>
          <w:hyperlink w:anchor="__RefHeading___Toc15149003_2142443653">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5149005_2142443653">
            <w:r>
              <w:rPr>
                <w:webHidden/>
                <w:rStyle w:val="IndexLink"/>
                <w:rtl w:val="true"/>
              </w:rPr>
              <w:t xml:space="preserve">[ </w:t>
            </w:r>
            <w:r>
              <w:rPr>
                <w:rStyle w:val="IndexLink"/>
                <w:rtl w:val="true"/>
              </w:rPr>
              <w:t xml:space="preserve">السجاد وواقعة الطف </w:t>
            </w:r>
            <w:r>
              <w:rPr>
                <w:rStyle w:val="IndexLink"/>
                <w:rtl w:val="true"/>
              </w:rPr>
              <w:t>]</w:t>
              <w:tab/>
            </w:r>
            <w:r>
              <w:rPr>
                <w:rStyle w:val="IndexLink"/>
              </w:rPr>
              <w:t>278</w:t>
            </w:r>
          </w:hyperlink>
        </w:p>
        <w:p>
          <w:pPr>
            <w:pStyle w:val="Contents4"/>
            <w:tabs>
              <w:tab w:val="clear" w:pos="8176"/>
              <w:tab w:val="right" w:pos="9026" w:leader="dot"/>
            </w:tabs>
            <w:rPr/>
          </w:pPr>
          <w:hyperlink w:anchor="__RefHeading___Toc15149007_2142443653">
            <w:r>
              <w:rPr>
                <w:webHidden/>
                <w:rStyle w:val="IndexLink"/>
                <w:rtl w:val="true"/>
              </w:rPr>
              <w:t xml:space="preserve">[ </w:t>
            </w:r>
            <w:r>
              <w:rPr>
                <w:rStyle w:val="IndexLink"/>
                <w:rtl w:val="true"/>
              </w:rPr>
              <w:t xml:space="preserve">من دعائه علیه السلام </w:t>
            </w:r>
            <w:r>
              <w:rPr>
                <w:rStyle w:val="IndexLink"/>
                <w:rtl w:val="true"/>
              </w:rPr>
              <w:t>]</w:t>
              <w:tab/>
            </w:r>
            <w:r>
              <w:rPr>
                <w:rStyle w:val="IndexLink"/>
              </w:rPr>
              <w:t>284</w:t>
            </w:r>
          </w:hyperlink>
        </w:p>
        <w:p>
          <w:pPr>
            <w:pStyle w:val="Contents4"/>
            <w:tabs>
              <w:tab w:val="clear" w:pos="8176"/>
              <w:tab w:val="right" w:pos="9026" w:leader="dot"/>
            </w:tabs>
            <w:rPr/>
          </w:pPr>
          <w:hyperlink w:anchor="__RefHeading___Toc15149009_2142443653">
            <w:r>
              <w:rPr>
                <w:webHidden/>
                <w:rStyle w:val="IndexLink"/>
                <w:rtl w:val="true"/>
              </w:rPr>
              <w:t xml:space="preserve">[ </w:t>
            </w:r>
            <w:r>
              <w:rPr>
                <w:rStyle w:val="IndexLink"/>
                <w:rtl w:val="true"/>
              </w:rPr>
              <w:t xml:space="preserve">حلمه علیه السلام </w:t>
            </w:r>
            <w:r>
              <w:rPr>
                <w:rStyle w:val="IndexLink"/>
                <w:rtl w:val="true"/>
              </w:rPr>
              <w:t>]</w:t>
              <w:tab/>
            </w:r>
            <w:r>
              <w:rPr>
                <w:rStyle w:val="IndexLink"/>
              </w:rPr>
              <w:t>286</w:t>
            </w:r>
          </w:hyperlink>
        </w:p>
        <w:p>
          <w:pPr>
            <w:pStyle w:val="Contents4"/>
            <w:tabs>
              <w:tab w:val="clear" w:pos="8176"/>
              <w:tab w:val="right" w:pos="9026" w:leader="dot"/>
            </w:tabs>
            <w:rPr/>
          </w:pPr>
          <w:hyperlink w:anchor="__RefHeading___Toc15149011_2142443653">
            <w:r>
              <w:rPr>
                <w:webHidden/>
                <w:rStyle w:val="IndexLink"/>
                <w:rtl w:val="true"/>
              </w:rPr>
              <w:t xml:space="preserve">[ </w:t>
            </w:r>
            <w:r>
              <w:rPr>
                <w:rStyle w:val="IndexLink"/>
                <w:rtl w:val="true"/>
              </w:rPr>
              <w:t xml:space="preserve">السجاد والزهري </w:t>
            </w:r>
            <w:r>
              <w:rPr>
                <w:rStyle w:val="IndexLink"/>
                <w:rtl w:val="true"/>
              </w:rPr>
              <w:t>]</w:t>
              <w:tab/>
            </w:r>
            <w:r>
              <w:rPr>
                <w:rStyle w:val="IndexLink"/>
              </w:rPr>
              <w:t>287</w:t>
            </w:r>
          </w:hyperlink>
        </w:p>
        <w:p>
          <w:pPr>
            <w:pStyle w:val="Contents4"/>
            <w:tabs>
              <w:tab w:val="clear" w:pos="8176"/>
              <w:tab w:val="right" w:pos="9026" w:leader="dot"/>
            </w:tabs>
            <w:rPr/>
          </w:pPr>
          <w:hyperlink w:anchor="__RefHeading___Toc15149013_2142443653">
            <w:r>
              <w:rPr>
                <w:webHidden/>
                <w:rStyle w:val="IndexLink"/>
                <w:rtl w:val="true"/>
              </w:rPr>
              <w:t xml:space="preserve">[ </w:t>
            </w:r>
            <w:r>
              <w:rPr>
                <w:rStyle w:val="IndexLink"/>
                <w:rtl w:val="true"/>
              </w:rPr>
              <w:t xml:space="preserve">اللّه أعلم حيث يجعل رسالته </w:t>
            </w:r>
            <w:r>
              <w:rPr>
                <w:rStyle w:val="IndexLink"/>
                <w:rtl w:val="true"/>
              </w:rPr>
              <w:t>]</w:t>
              <w:tab/>
            </w:r>
            <w:r>
              <w:rPr>
                <w:rStyle w:val="IndexLink"/>
              </w:rPr>
              <w:t>289</w:t>
            </w:r>
          </w:hyperlink>
        </w:p>
        <w:p>
          <w:pPr>
            <w:pStyle w:val="Contents4"/>
            <w:tabs>
              <w:tab w:val="clear" w:pos="8176"/>
              <w:tab w:val="right" w:pos="9026" w:leader="dot"/>
            </w:tabs>
            <w:rPr/>
          </w:pPr>
          <w:hyperlink w:anchor="__RefHeading___Toc15149015_2142443653">
            <w:r>
              <w:rPr>
                <w:webHidden/>
                <w:rStyle w:val="IndexLink"/>
                <w:rtl w:val="true"/>
              </w:rPr>
              <w:t xml:space="preserve">[ </w:t>
            </w:r>
            <w:r>
              <w:rPr>
                <w:rStyle w:val="IndexLink"/>
                <w:rtl w:val="true"/>
              </w:rPr>
              <w:t xml:space="preserve">أيام فتنة ابن الزبير </w:t>
            </w:r>
            <w:r>
              <w:rPr>
                <w:rStyle w:val="IndexLink"/>
                <w:rtl w:val="true"/>
              </w:rPr>
              <w:t>]</w:t>
              <w:tab/>
            </w:r>
            <w:r>
              <w:rPr>
                <w:rStyle w:val="IndexLink"/>
              </w:rPr>
              <w:t>290</w:t>
            </w:r>
          </w:hyperlink>
        </w:p>
        <w:p>
          <w:pPr>
            <w:pStyle w:val="Contents4"/>
            <w:tabs>
              <w:tab w:val="clear" w:pos="8176"/>
              <w:tab w:val="right" w:pos="9026" w:leader="dot"/>
            </w:tabs>
            <w:rPr/>
          </w:pPr>
          <w:hyperlink w:anchor="__RefHeading___Toc15149017_2142443653">
            <w:r>
              <w:rPr>
                <w:webHidden/>
                <w:rStyle w:val="IndexLink"/>
                <w:rtl w:val="true"/>
              </w:rPr>
              <w:t xml:space="preserve">[ </w:t>
            </w:r>
            <w:r>
              <w:rPr>
                <w:rStyle w:val="IndexLink"/>
                <w:rtl w:val="true"/>
              </w:rPr>
              <w:t xml:space="preserve">دين زيد بن اسامة </w:t>
            </w:r>
            <w:r>
              <w:rPr>
                <w:rStyle w:val="IndexLink"/>
                <w:rtl w:val="true"/>
              </w:rPr>
              <w:t>]</w:t>
              <w:tab/>
            </w:r>
            <w:r>
              <w:rPr>
                <w:rStyle w:val="IndexLink"/>
              </w:rPr>
              <w:t>290</w:t>
            </w:r>
          </w:hyperlink>
        </w:p>
        <w:p>
          <w:pPr>
            <w:pStyle w:val="Contents4"/>
            <w:tabs>
              <w:tab w:val="clear" w:pos="8176"/>
              <w:tab w:val="right" w:pos="9026" w:leader="dot"/>
            </w:tabs>
            <w:rPr/>
          </w:pPr>
          <w:hyperlink w:anchor="__RefHeading___Toc15149019_2142443653">
            <w:r>
              <w:rPr>
                <w:webHidden/>
                <w:rStyle w:val="IndexLink"/>
                <w:rtl w:val="true"/>
              </w:rPr>
              <w:t xml:space="preserve">[ </w:t>
            </w:r>
            <w:r>
              <w:rPr>
                <w:rStyle w:val="IndexLink"/>
                <w:rtl w:val="true"/>
              </w:rPr>
              <w:t xml:space="preserve">السجاد لعبده </w:t>
            </w:r>
            <w:r>
              <w:rPr>
                <w:rStyle w:val="IndexLink"/>
                <w:rtl w:val="true"/>
              </w:rPr>
              <w:t xml:space="preserve">: </w:t>
            </w:r>
            <w:r>
              <w:rPr>
                <w:rStyle w:val="IndexLink"/>
                <w:rtl w:val="true"/>
              </w:rPr>
              <w:t xml:space="preserve">اقتصّ منّي </w:t>
            </w:r>
            <w:r>
              <w:rPr>
                <w:rStyle w:val="IndexLink"/>
                <w:rtl w:val="true"/>
              </w:rPr>
              <w:t>]</w:t>
              <w:tab/>
            </w:r>
            <w:r>
              <w:rPr>
                <w:rStyle w:val="IndexLink"/>
              </w:rPr>
              <w:t>291</w:t>
            </w:r>
          </w:hyperlink>
        </w:p>
        <w:p>
          <w:pPr>
            <w:pStyle w:val="Contents4"/>
            <w:tabs>
              <w:tab w:val="clear" w:pos="8176"/>
              <w:tab w:val="right" w:pos="9026" w:leader="dot"/>
            </w:tabs>
            <w:rPr/>
          </w:pPr>
          <w:hyperlink w:anchor="__RefHeading___Toc15149021_2142443653">
            <w:r>
              <w:rPr>
                <w:webHidden/>
                <w:rStyle w:val="IndexLink"/>
                <w:rtl w:val="true"/>
              </w:rPr>
              <w:t xml:space="preserve">[ </w:t>
            </w:r>
            <w:r>
              <w:rPr>
                <w:rStyle w:val="IndexLink"/>
                <w:rtl w:val="true"/>
              </w:rPr>
              <w:t xml:space="preserve">انقطاعه الى اللّه </w:t>
            </w:r>
            <w:r>
              <w:rPr>
                <w:rStyle w:val="IndexLink"/>
                <w:rtl w:val="true"/>
              </w:rPr>
              <w:t>]</w:t>
              <w:tab/>
            </w:r>
            <w:r>
              <w:rPr>
                <w:rStyle w:val="IndexLink"/>
              </w:rPr>
              <w:t>292</w:t>
            </w:r>
          </w:hyperlink>
        </w:p>
        <w:p>
          <w:pPr>
            <w:pStyle w:val="Contents4"/>
            <w:tabs>
              <w:tab w:val="clear" w:pos="8176"/>
              <w:tab w:val="right" w:pos="9026" w:leader="dot"/>
            </w:tabs>
            <w:rPr/>
          </w:pPr>
          <w:hyperlink w:anchor="__RefHeading___Toc15149023_2142443653">
            <w:r>
              <w:rPr>
                <w:webHidden/>
                <w:rStyle w:val="IndexLink"/>
                <w:rtl w:val="true"/>
              </w:rPr>
              <w:t xml:space="preserve">[ </w:t>
            </w:r>
            <w:r>
              <w:rPr>
                <w:rStyle w:val="IndexLink"/>
                <w:rtl w:val="true"/>
              </w:rPr>
              <w:t xml:space="preserve">فرزدق وقصيدته </w:t>
            </w:r>
            <w:r>
              <w:rPr>
                <w:rStyle w:val="IndexLink"/>
                <w:rtl w:val="true"/>
              </w:rPr>
              <w:t>]</w:t>
              <w:tab/>
            </w:r>
            <w:r>
              <w:rPr>
                <w:rStyle w:val="IndexLink"/>
              </w:rPr>
              <w:t>292</w:t>
            </w:r>
          </w:hyperlink>
        </w:p>
        <w:p>
          <w:pPr>
            <w:pStyle w:val="Contents4"/>
            <w:tabs>
              <w:tab w:val="clear" w:pos="8176"/>
              <w:tab w:val="right" w:pos="9026" w:leader="dot"/>
            </w:tabs>
            <w:rPr/>
          </w:pPr>
          <w:hyperlink w:anchor="__RefHeading___Toc15149025_2142443653">
            <w:r>
              <w:rPr>
                <w:webHidden/>
                <w:rStyle w:val="IndexLink"/>
                <w:rtl w:val="true"/>
              </w:rPr>
              <w:t xml:space="preserve">[ </w:t>
            </w:r>
            <w:r>
              <w:rPr>
                <w:rStyle w:val="IndexLink"/>
                <w:rtl w:val="true"/>
              </w:rPr>
              <w:t xml:space="preserve">عليّ الأكبر </w:t>
            </w:r>
            <w:r>
              <w:rPr>
                <w:rStyle w:val="IndexLink"/>
                <w:rtl w:val="true"/>
              </w:rPr>
              <w:t>]</w:t>
              <w:tab/>
            </w:r>
            <w:r>
              <w:rPr>
                <w:rStyle w:val="IndexLink"/>
              </w:rPr>
              <w:t>295</w:t>
            </w:r>
          </w:hyperlink>
        </w:p>
        <w:p>
          <w:pPr>
            <w:pStyle w:val="Contents4"/>
            <w:tabs>
              <w:tab w:val="clear" w:pos="8176"/>
              <w:tab w:val="right" w:pos="9026" w:leader="dot"/>
            </w:tabs>
            <w:rPr/>
          </w:pPr>
          <w:hyperlink w:anchor="__RefHeading___Toc15149027_2142443653">
            <w:r>
              <w:rPr>
                <w:webHidden/>
                <w:rStyle w:val="IndexLink"/>
                <w:rtl w:val="true"/>
              </w:rPr>
              <w:t xml:space="preserve">[ </w:t>
            </w:r>
            <w:r>
              <w:rPr>
                <w:rStyle w:val="IndexLink"/>
                <w:rtl w:val="true"/>
              </w:rPr>
              <w:t xml:space="preserve">أمه </w:t>
            </w:r>
            <w:r>
              <w:rPr>
                <w:rStyle w:val="IndexLink"/>
                <w:rtl w:val="true"/>
              </w:rPr>
              <w:t>]</w:t>
              <w:tab/>
            </w:r>
            <w:r>
              <w:rPr>
                <w:rStyle w:val="IndexLink"/>
              </w:rPr>
              <w:t>296</w:t>
            </w:r>
          </w:hyperlink>
        </w:p>
        <w:p>
          <w:pPr>
            <w:pStyle w:val="Contents4"/>
            <w:tabs>
              <w:tab w:val="clear" w:pos="8176"/>
              <w:tab w:val="right" w:pos="9026" w:leader="dot"/>
            </w:tabs>
            <w:rPr/>
          </w:pPr>
          <w:hyperlink w:anchor="__RefHeading___Toc15149029_2142443653">
            <w:r>
              <w:rPr>
                <w:webHidden/>
                <w:rStyle w:val="IndexLink"/>
                <w:rtl w:val="true"/>
              </w:rPr>
              <w:t xml:space="preserve">[ </w:t>
            </w:r>
            <w:r>
              <w:rPr>
                <w:rStyle w:val="IndexLink"/>
                <w:rtl w:val="true"/>
              </w:rPr>
              <w:t xml:space="preserve">ما يتبع الرجل بعد موته </w:t>
            </w:r>
            <w:r>
              <w:rPr>
                <w:rStyle w:val="IndexLink"/>
                <w:rtl w:val="true"/>
              </w:rPr>
              <w:t>]</w:t>
              <w:tab/>
            </w:r>
            <w:r>
              <w:rPr>
                <w:rStyle w:val="IndexLink"/>
              </w:rPr>
              <w:t>297</w:t>
            </w:r>
          </w:hyperlink>
        </w:p>
        <w:p>
          <w:pPr>
            <w:pStyle w:val="Contents4"/>
            <w:tabs>
              <w:tab w:val="clear" w:pos="8176"/>
              <w:tab w:val="right" w:pos="9026" w:leader="dot"/>
            </w:tabs>
            <w:rPr/>
          </w:pPr>
          <w:hyperlink w:anchor="__RefHeading___Toc15149031_2142443653">
            <w:r>
              <w:rPr>
                <w:webHidden/>
                <w:rStyle w:val="IndexLink"/>
                <w:rtl w:val="true"/>
              </w:rPr>
              <w:t xml:space="preserve">[ </w:t>
            </w:r>
            <w:r>
              <w:rPr>
                <w:rStyle w:val="IndexLink"/>
                <w:rtl w:val="true"/>
              </w:rPr>
              <w:t xml:space="preserve">موقفه الصمودي </w:t>
            </w:r>
            <w:r>
              <w:rPr>
                <w:rStyle w:val="IndexLink"/>
                <w:rtl w:val="true"/>
              </w:rPr>
              <w:t>]</w:t>
              <w:tab/>
            </w:r>
            <w:r>
              <w:rPr>
                <w:rStyle w:val="IndexLink"/>
              </w:rPr>
              <w:t>297</w:t>
            </w:r>
          </w:hyperlink>
        </w:p>
        <w:p>
          <w:pPr>
            <w:pStyle w:val="Contents4"/>
            <w:tabs>
              <w:tab w:val="clear" w:pos="8176"/>
              <w:tab w:val="right" w:pos="9026" w:leader="dot"/>
            </w:tabs>
            <w:rPr/>
          </w:pPr>
          <w:hyperlink w:anchor="__RefHeading___Toc15149033_2142443653">
            <w:r>
              <w:rPr>
                <w:webHidden/>
                <w:rStyle w:val="IndexLink"/>
                <w:rtl w:val="true"/>
              </w:rPr>
              <w:t xml:space="preserve">[ </w:t>
            </w:r>
            <w:r>
              <w:rPr>
                <w:rStyle w:val="IndexLink"/>
                <w:rtl w:val="true"/>
              </w:rPr>
              <w:t xml:space="preserve">دين الحسين علیه السلام </w:t>
            </w:r>
            <w:r>
              <w:rPr>
                <w:rStyle w:val="IndexLink"/>
                <w:rtl w:val="true"/>
              </w:rPr>
              <w:t>]</w:t>
              <w:tab/>
            </w:r>
            <w:r>
              <w:rPr>
                <w:rStyle w:val="IndexLink"/>
              </w:rPr>
              <w:t>299</w:t>
            </w:r>
          </w:hyperlink>
        </w:p>
        <w:p>
          <w:pPr>
            <w:pStyle w:val="Contents4"/>
            <w:tabs>
              <w:tab w:val="clear" w:pos="8176"/>
              <w:tab w:val="right" w:pos="9026" w:leader="dot"/>
            </w:tabs>
            <w:rPr/>
          </w:pPr>
          <w:hyperlink w:anchor="__RefHeading___Toc15149035_2142443653">
            <w:r>
              <w:rPr>
                <w:webHidden/>
                <w:rStyle w:val="IndexLink"/>
                <w:rtl w:val="true"/>
              </w:rPr>
              <w:t xml:space="preserve">[ </w:t>
            </w:r>
            <w:r>
              <w:rPr>
                <w:rStyle w:val="IndexLink"/>
                <w:rtl w:val="true"/>
              </w:rPr>
              <w:t xml:space="preserve">دعاؤه على قاتل أبيه </w:t>
            </w:r>
            <w:r>
              <w:rPr>
                <w:rStyle w:val="IndexLink"/>
                <w:rtl w:val="true"/>
              </w:rPr>
              <w:t>]</w:t>
              <w:tab/>
            </w:r>
            <w:r>
              <w:rPr>
                <w:rStyle w:val="IndexLink"/>
              </w:rPr>
              <w:t>300</w:t>
            </w:r>
          </w:hyperlink>
        </w:p>
        <w:p>
          <w:pPr>
            <w:pStyle w:val="Contents4"/>
            <w:tabs>
              <w:tab w:val="clear" w:pos="8176"/>
              <w:tab w:val="right" w:pos="9026" w:leader="dot"/>
            </w:tabs>
            <w:rPr/>
          </w:pPr>
          <w:hyperlink w:anchor="__RefHeading___Toc15149037_2142443653">
            <w:r>
              <w:rPr>
                <w:webHidden/>
                <w:rStyle w:val="IndexLink"/>
                <w:rtl w:val="true"/>
              </w:rPr>
              <w:t xml:space="preserve">[ </w:t>
            </w:r>
            <w:r>
              <w:rPr>
                <w:rStyle w:val="IndexLink"/>
                <w:rtl w:val="true"/>
              </w:rPr>
              <w:t xml:space="preserve">زهده علیه السلام </w:t>
            </w:r>
            <w:r>
              <w:rPr>
                <w:rStyle w:val="IndexLink"/>
                <w:rtl w:val="true"/>
              </w:rPr>
              <w:t>]</w:t>
              <w:tab/>
            </w:r>
            <w:r>
              <w:rPr>
                <w:rStyle w:val="IndexLink"/>
              </w:rPr>
              <w:t>301</w:t>
            </w:r>
          </w:hyperlink>
        </w:p>
        <w:p>
          <w:pPr>
            <w:pStyle w:val="Contents4"/>
            <w:tabs>
              <w:tab w:val="clear" w:pos="8176"/>
              <w:tab w:val="right" w:pos="9026" w:leader="dot"/>
            </w:tabs>
            <w:rPr/>
          </w:pPr>
          <w:hyperlink w:anchor="__RefHeading___Toc15149039_2142443653">
            <w:r>
              <w:rPr>
                <w:webHidden/>
                <w:rStyle w:val="IndexLink"/>
                <w:rtl w:val="true"/>
              </w:rPr>
              <w:t xml:space="preserve">[ </w:t>
            </w:r>
            <w:r>
              <w:rPr>
                <w:rStyle w:val="IndexLink"/>
                <w:rtl w:val="true"/>
              </w:rPr>
              <w:t xml:space="preserve">عبادته علیه السلام </w:t>
            </w:r>
            <w:r>
              <w:rPr>
                <w:rStyle w:val="IndexLink"/>
                <w:rtl w:val="true"/>
              </w:rPr>
              <w:t>]</w:t>
              <w:tab/>
            </w:r>
            <w:r>
              <w:rPr>
                <w:rStyle w:val="IndexLink"/>
              </w:rPr>
              <w:t>302</w:t>
            </w:r>
          </w:hyperlink>
        </w:p>
        <w:p>
          <w:pPr>
            <w:pStyle w:val="Contents4"/>
            <w:tabs>
              <w:tab w:val="clear" w:pos="8176"/>
              <w:tab w:val="right" w:pos="9026" w:leader="dot"/>
            </w:tabs>
            <w:rPr/>
          </w:pPr>
          <w:hyperlink w:anchor="__RefHeading___Toc15149041_2142443653">
            <w:r>
              <w:rPr>
                <w:webHidden/>
                <w:rStyle w:val="IndexLink"/>
                <w:rtl w:val="true"/>
              </w:rPr>
              <w:t xml:space="preserve">[ </w:t>
            </w:r>
            <w:r>
              <w:rPr>
                <w:rStyle w:val="IndexLink"/>
                <w:rtl w:val="true"/>
              </w:rPr>
              <w:t xml:space="preserve">الإنفاق في سبيل اللّه </w:t>
            </w:r>
            <w:r>
              <w:rPr>
                <w:rStyle w:val="IndexLink"/>
                <w:rtl w:val="true"/>
              </w:rPr>
              <w:t>]</w:t>
              <w:tab/>
            </w:r>
            <w:r>
              <w:rPr>
                <w:rStyle w:val="IndexLink"/>
              </w:rPr>
              <w:t>303</w:t>
            </w:r>
          </w:hyperlink>
        </w:p>
        <w:p>
          <w:pPr>
            <w:pStyle w:val="Contents4"/>
            <w:tabs>
              <w:tab w:val="clear" w:pos="8176"/>
              <w:tab w:val="right" w:pos="9026" w:leader="dot"/>
            </w:tabs>
            <w:rPr/>
          </w:pPr>
          <w:hyperlink w:anchor="__RefHeading___Toc15149043_2142443653">
            <w:r>
              <w:rPr>
                <w:webHidden/>
                <w:rStyle w:val="IndexLink"/>
                <w:rtl w:val="true"/>
              </w:rPr>
              <w:t xml:space="preserve">[ </w:t>
            </w:r>
            <w:r>
              <w:rPr>
                <w:rStyle w:val="IndexLink"/>
                <w:rtl w:val="true"/>
              </w:rPr>
              <w:t xml:space="preserve">مسرف يهدّد السجاد </w:t>
            </w:r>
            <w:r>
              <w:rPr>
                <w:rStyle w:val="IndexLink"/>
                <w:rtl w:val="true"/>
              </w:rPr>
              <w:t>]</w:t>
              <w:tab/>
            </w:r>
            <w:r>
              <w:rPr>
                <w:rStyle w:val="IndexLink"/>
              </w:rPr>
              <w:t>303</w:t>
            </w:r>
          </w:hyperlink>
        </w:p>
        <w:p>
          <w:pPr>
            <w:pStyle w:val="Contents4"/>
            <w:tabs>
              <w:tab w:val="clear" w:pos="8176"/>
              <w:tab w:val="right" w:pos="9026" w:leader="dot"/>
            </w:tabs>
            <w:rPr/>
          </w:pPr>
          <w:hyperlink w:anchor="__RefHeading___Toc15149045_2142443653">
            <w:r>
              <w:rPr>
                <w:webHidden/>
                <w:rStyle w:val="IndexLink"/>
                <w:rtl w:val="true"/>
              </w:rPr>
              <w:t xml:space="preserve">[ </w:t>
            </w:r>
            <w:r>
              <w:rPr>
                <w:rStyle w:val="IndexLink"/>
                <w:rtl w:val="true"/>
              </w:rPr>
              <w:t xml:space="preserve">وفاته </w:t>
            </w:r>
            <w:r>
              <w:rPr>
                <w:rStyle w:val="IndexLink"/>
                <w:rtl w:val="true"/>
              </w:rPr>
              <w:t>]</w:t>
              <w:tab/>
            </w:r>
            <w:r>
              <w:rPr>
                <w:rStyle w:val="IndexLink"/>
              </w:rPr>
              <w:t>305</w:t>
            </w:r>
          </w:hyperlink>
        </w:p>
        <w:p>
          <w:pPr>
            <w:pStyle w:val="Contents4"/>
            <w:tabs>
              <w:tab w:val="clear" w:pos="8176"/>
              <w:tab w:val="right" w:pos="9026" w:leader="dot"/>
            </w:tabs>
            <w:rPr/>
          </w:pPr>
          <w:hyperlink w:anchor="__RefHeading___Toc1514904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305</w:t>
            </w:r>
          </w:hyperlink>
        </w:p>
        <w:p>
          <w:pPr>
            <w:pStyle w:val="Contents2"/>
            <w:tabs>
              <w:tab w:val="clear" w:pos="8743"/>
              <w:tab w:val="right" w:pos="9026" w:leader="dot"/>
            </w:tabs>
            <w:rPr/>
          </w:pPr>
          <w:hyperlink w:anchor="__RefHeading___Toc15149049_2142443653">
            <w:r>
              <w:rPr>
                <w:webHidden/>
                <w:rStyle w:val="IndexLink"/>
                <w:rtl w:val="true"/>
              </w:rPr>
              <w:t>الامام محمد الباقر عليه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5149051_2142443653">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15149053_2142443653">
            <w:r>
              <w:rPr>
                <w:webHidden/>
                <w:rStyle w:val="IndexLink"/>
                <w:rtl w:val="true"/>
              </w:rPr>
              <w:t xml:space="preserve">[ </w:t>
            </w:r>
            <w:r>
              <w:rPr>
                <w:rStyle w:val="IndexLink"/>
                <w:rtl w:val="true"/>
              </w:rPr>
              <w:t xml:space="preserve">الخضر مع الامام الباقر </w:t>
            </w:r>
            <w:r>
              <w:rPr>
                <w:rStyle w:val="IndexLink"/>
                <w:rtl w:val="true"/>
              </w:rPr>
              <w:t>]</w:t>
              <w:tab/>
            </w:r>
            <w:r>
              <w:rPr>
                <w:rStyle w:val="IndexLink"/>
              </w:rPr>
              <w:t>308</w:t>
            </w:r>
          </w:hyperlink>
        </w:p>
        <w:p>
          <w:pPr>
            <w:pStyle w:val="Contents3"/>
            <w:tabs>
              <w:tab w:val="clear" w:pos="8459"/>
              <w:tab w:val="right" w:pos="9026" w:leader="dot"/>
            </w:tabs>
            <w:rPr/>
          </w:pPr>
          <w:hyperlink w:anchor="__RefHeading___Toc15149055_2142443653">
            <w:r>
              <w:rPr>
                <w:webHidden/>
                <w:rStyle w:val="IndexLink"/>
                <w:rtl w:val="true"/>
              </w:rPr>
              <w:t xml:space="preserve">[ </w:t>
            </w:r>
            <w:r>
              <w:rPr>
                <w:rStyle w:val="IndexLink"/>
                <w:rtl w:val="true"/>
              </w:rPr>
              <w:t xml:space="preserve">مع هشام بن عبد الملك </w:t>
            </w:r>
            <w:r>
              <w:rPr>
                <w:rStyle w:val="IndexLink"/>
                <w:rtl w:val="true"/>
              </w:rPr>
              <w:t>]</w:t>
              <w:tab/>
            </w:r>
            <w:r>
              <w:rPr>
                <w:rStyle w:val="IndexLink"/>
              </w:rPr>
              <w:t>310</w:t>
            </w:r>
          </w:hyperlink>
        </w:p>
        <w:p>
          <w:pPr>
            <w:pStyle w:val="Contents3"/>
            <w:tabs>
              <w:tab w:val="clear" w:pos="8459"/>
              <w:tab w:val="right" w:pos="9026" w:leader="dot"/>
            </w:tabs>
            <w:rPr/>
          </w:pPr>
          <w:hyperlink w:anchor="__RefHeading___Toc15149057_2142443653">
            <w:r>
              <w:rPr>
                <w:webHidden/>
                <w:rStyle w:val="IndexLink"/>
                <w:rtl w:val="true"/>
              </w:rPr>
              <w:t xml:space="preserve">[ </w:t>
            </w:r>
            <w:r>
              <w:rPr>
                <w:rStyle w:val="IndexLink"/>
                <w:rtl w:val="true"/>
              </w:rPr>
              <w:t xml:space="preserve">أردت أن أعظه فوعظني </w:t>
            </w:r>
            <w:r>
              <w:rPr>
                <w:rStyle w:val="IndexLink"/>
                <w:rtl w:val="true"/>
              </w:rPr>
              <w:t>]</w:t>
              <w:tab/>
            </w:r>
            <w:r>
              <w:rPr>
                <w:rStyle w:val="IndexLink"/>
              </w:rPr>
              <w:t>312</w:t>
            </w:r>
          </w:hyperlink>
        </w:p>
        <w:p>
          <w:pPr>
            <w:pStyle w:val="Contents3"/>
            <w:tabs>
              <w:tab w:val="clear" w:pos="8459"/>
              <w:tab w:val="right" w:pos="9026" w:leader="dot"/>
            </w:tabs>
            <w:rPr/>
          </w:pPr>
          <w:hyperlink w:anchor="__RefHeading___Toc15149059_2142443653">
            <w:r>
              <w:rPr>
                <w:webHidden/>
                <w:rStyle w:val="IndexLink"/>
                <w:rtl w:val="true"/>
              </w:rPr>
              <w:t xml:space="preserve">[ </w:t>
            </w:r>
            <w:r>
              <w:rPr>
                <w:rStyle w:val="IndexLink"/>
                <w:rtl w:val="true"/>
              </w:rPr>
              <w:t xml:space="preserve">هكذا الاخوّة </w:t>
            </w:r>
            <w:r>
              <w:rPr>
                <w:rStyle w:val="IndexLink"/>
                <w:rtl w:val="true"/>
              </w:rPr>
              <w:t>]</w:t>
              <w:tab/>
            </w:r>
            <w:r>
              <w:rPr>
                <w:rStyle w:val="IndexLink"/>
              </w:rPr>
              <w:t>313</w:t>
            </w:r>
          </w:hyperlink>
        </w:p>
        <w:p>
          <w:pPr>
            <w:pStyle w:val="Contents3"/>
            <w:tabs>
              <w:tab w:val="clear" w:pos="8459"/>
              <w:tab w:val="right" w:pos="9026" w:leader="dot"/>
            </w:tabs>
            <w:rPr/>
          </w:pPr>
          <w:hyperlink w:anchor="__RefHeading___Toc15149061_2142443653">
            <w:r>
              <w:rPr>
                <w:webHidden/>
                <w:rStyle w:val="IndexLink"/>
                <w:rtl w:val="true"/>
              </w:rPr>
              <w:t xml:space="preserve">[ </w:t>
            </w:r>
            <w:r>
              <w:rPr>
                <w:rStyle w:val="IndexLink"/>
                <w:rtl w:val="true"/>
              </w:rPr>
              <w:t xml:space="preserve">مع أبي هاشم </w:t>
            </w:r>
            <w:r>
              <w:rPr>
                <w:rStyle w:val="IndexLink"/>
                <w:rtl w:val="true"/>
              </w:rPr>
              <w:t>]</w:t>
              <w:tab/>
            </w:r>
            <w:r>
              <w:rPr>
                <w:rStyle w:val="IndexLink"/>
              </w:rPr>
              <w:t>314</w:t>
            </w:r>
          </w:hyperlink>
        </w:p>
        <w:p>
          <w:pPr>
            <w:pStyle w:val="Contents3"/>
            <w:tabs>
              <w:tab w:val="clear" w:pos="8459"/>
              <w:tab w:val="right" w:pos="9026" w:leader="dot"/>
            </w:tabs>
            <w:rPr/>
          </w:pPr>
          <w:hyperlink w:anchor="__RefHeading___Toc15149063_2142443653">
            <w:r>
              <w:rPr>
                <w:webHidden/>
                <w:rStyle w:val="IndexLink"/>
                <w:rtl w:val="true"/>
              </w:rPr>
              <w:t xml:space="preserve">[ </w:t>
            </w:r>
            <w:r>
              <w:rPr>
                <w:rStyle w:val="IndexLink"/>
                <w:rtl w:val="true"/>
              </w:rPr>
              <w:t xml:space="preserve">مع زيد بن علي </w:t>
            </w:r>
            <w:r>
              <w:rPr>
                <w:rStyle w:val="IndexLink"/>
                <w:rtl w:val="true"/>
              </w:rPr>
              <w:t>]</w:t>
              <w:tab/>
            </w:r>
            <w:r>
              <w:rPr>
                <w:rStyle w:val="IndexLink"/>
              </w:rPr>
              <w:t>314</w:t>
            </w:r>
          </w:hyperlink>
        </w:p>
        <w:p>
          <w:pPr>
            <w:pStyle w:val="Contents3"/>
            <w:tabs>
              <w:tab w:val="clear" w:pos="8459"/>
              <w:tab w:val="right" w:pos="9026" w:leader="dot"/>
            </w:tabs>
            <w:rPr/>
          </w:pPr>
          <w:hyperlink w:anchor="__RefHeading___Toc15149065_2142443653">
            <w:r>
              <w:rPr>
                <w:webHidden/>
                <w:rStyle w:val="IndexLink"/>
                <w:rtl w:val="true"/>
              </w:rPr>
              <w:t xml:space="preserve">[ </w:t>
            </w:r>
            <w:r>
              <w:rPr>
                <w:rStyle w:val="IndexLink"/>
                <w:rtl w:val="true"/>
              </w:rPr>
              <w:t xml:space="preserve">وفاته </w:t>
            </w:r>
            <w:r>
              <w:rPr>
                <w:rStyle w:val="IndexLink"/>
                <w:rtl w:val="true"/>
              </w:rPr>
              <w:t>]</w:t>
              <w:tab/>
            </w:r>
            <w:r>
              <w:rPr>
                <w:rStyle w:val="IndexLink"/>
              </w:rPr>
              <w:t>319</w:t>
            </w:r>
          </w:hyperlink>
        </w:p>
        <w:p>
          <w:pPr>
            <w:pStyle w:val="Contents2"/>
            <w:tabs>
              <w:tab w:val="clear" w:pos="8743"/>
              <w:tab w:val="right" w:pos="9026" w:leader="dot"/>
            </w:tabs>
            <w:rPr/>
          </w:pPr>
          <w:hyperlink w:anchor="__RefHeading___Toc15149067_2142443653">
            <w:r>
              <w:rPr>
                <w:webHidden/>
                <w:rStyle w:val="IndexLink"/>
                <w:rtl w:val="true"/>
              </w:rPr>
              <w:t>الامام الصادق عليه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15149069_2142443653">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5149071_2142443653">
            <w:r>
              <w:rPr>
                <w:webHidden/>
                <w:rStyle w:val="IndexLink"/>
                <w:rtl w:val="true"/>
              </w:rPr>
              <w:t xml:space="preserve">[ </w:t>
            </w:r>
            <w:r>
              <w:rPr>
                <w:rStyle w:val="IndexLink"/>
                <w:rtl w:val="true"/>
              </w:rPr>
              <w:t xml:space="preserve">سلوني قبل أن تفقدوني </w:t>
            </w:r>
            <w:r>
              <w:rPr>
                <w:rStyle w:val="IndexLink"/>
                <w:rtl w:val="true"/>
              </w:rPr>
              <w:t>]</w:t>
              <w:tab/>
            </w:r>
            <w:r>
              <w:rPr>
                <w:rStyle w:val="IndexLink"/>
              </w:rPr>
              <w:t>323</w:t>
            </w:r>
          </w:hyperlink>
        </w:p>
        <w:p>
          <w:pPr>
            <w:pStyle w:val="Contents3"/>
            <w:tabs>
              <w:tab w:val="clear" w:pos="8459"/>
              <w:tab w:val="right" w:pos="9026" w:leader="dot"/>
            </w:tabs>
            <w:rPr/>
          </w:pPr>
          <w:hyperlink w:anchor="__RefHeading___Toc1514907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326</w:t>
            </w:r>
          </w:hyperlink>
        </w:p>
        <w:p>
          <w:pPr>
            <w:pStyle w:val="Contents3"/>
            <w:tabs>
              <w:tab w:val="clear" w:pos="8459"/>
              <w:tab w:val="right" w:pos="9026" w:leader="dot"/>
            </w:tabs>
            <w:rPr/>
          </w:pPr>
          <w:hyperlink w:anchor="__RefHeading___Toc15149075_2142443653">
            <w:r>
              <w:rPr>
                <w:webHidden/>
                <w:rStyle w:val="IndexLink"/>
                <w:rtl w:val="true"/>
              </w:rPr>
              <w:t xml:space="preserve">[ </w:t>
            </w:r>
            <w:r>
              <w:rPr>
                <w:rStyle w:val="IndexLink"/>
                <w:rtl w:val="true"/>
              </w:rPr>
              <w:t xml:space="preserve">مع أبي حنيفة </w:t>
            </w:r>
            <w:r>
              <w:rPr>
                <w:rStyle w:val="IndexLink"/>
                <w:rtl w:val="true"/>
              </w:rPr>
              <w:t>]</w:t>
              <w:tab/>
            </w:r>
            <w:r>
              <w:rPr>
                <w:rStyle w:val="IndexLink"/>
              </w:rPr>
              <w:t>330</w:t>
            </w:r>
          </w:hyperlink>
        </w:p>
        <w:p>
          <w:pPr>
            <w:pStyle w:val="Contents2"/>
            <w:tabs>
              <w:tab w:val="clear" w:pos="8743"/>
              <w:tab w:val="right" w:pos="9026" w:leader="dot"/>
            </w:tabs>
            <w:rPr/>
          </w:pPr>
          <w:hyperlink w:anchor="__RefHeading___Toc15149077_2142443653">
            <w:r>
              <w:rPr>
                <w:webHidden/>
                <w:rStyle w:val="IndexLink"/>
                <w:rtl w:val="true"/>
              </w:rPr>
              <w:t xml:space="preserve">[ </w:t>
            </w:r>
            <w:r>
              <w:rPr>
                <w:rStyle w:val="IndexLink"/>
                <w:rtl w:val="true"/>
              </w:rPr>
              <w:t xml:space="preserve">من دعائه علیه السلام </w:t>
            </w:r>
            <w:r>
              <w:rPr>
                <w:rStyle w:val="IndexLink"/>
                <w:rtl w:val="true"/>
              </w:rPr>
              <w:t>]</w:t>
              <w:tab/>
            </w:r>
            <w:r>
              <w:rPr>
                <w:rStyle w:val="IndexLink"/>
              </w:rPr>
              <w:t>333</w:t>
            </w:r>
          </w:hyperlink>
        </w:p>
        <w:p>
          <w:pPr>
            <w:pStyle w:val="Contents3"/>
            <w:tabs>
              <w:tab w:val="clear" w:pos="8459"/>
              <w:tab w:val="right" w:pos="9026" w:leader="dot"/>
            </w:tabs>
            <w:rPr/>
          </w:pPr>
          <w:hyperlink w:anchor="__RefHeading___Toc15149079_214244365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15149081_2142443653">
            <w:r>
              <w:rPr>
                <w:webHidden/>
                <w:rStyle w:val="IndexLink"/>
                <w:rtl w:val="true"/>
              </w:rPr>
              <w:t xml:space="preserve">[ </w:t>
            </w:r>
            <w:r>
              <w:rPr>
                <w:rStyle w:val="IndexLink"/>
                <w:rtl w:val="true"/>
              </w:rPr>
              <w:t xml:space="preserve">توضيح وبيان </w:t>
            </w:r>
            <w:r>
              <w:rPr>
                <w:rStyle w:val="IndexLink"/>
                <w:rtl w:val="true"/>
              </w:rPr>
              <w:t>]</w:t>
              <w:tab/>
            </w:r>
            <w:r>
              <w:rPr>
                <w:rStyle w:val="IndexLink"/>
              </w:rPr>
              <w:t>337</w:t>
            </w:r>
          </w:hyperlink>
        </w:p>
        <w:p>
          <w:pPr>
            <w:pStyle w:val="Contents2"/>
            <w:tabs>
              <w:tab w:val="clear" w:pos="8743"/>
              <w:tab w:val="right" w:pos="9026" w:leader="dot"/>
            </w:tabs>
            <w:rPr/>
          </w:pPr>
          <w:hyperlink w:anchor="__RefHeading___Toc15149083_2142443653">
            <w:r>
              <w:rPr>
                <w:webHidden/>
                <w:rStyle w:val="IndexLink"/>
                <w:rtl w:val="true"/>
              </w:rPr>
              <w:t xml:space="preserve">[ </w:t>
            </w:r>
            <w:r>
              <w:rPr>
                <w:rStyle w:val="IndexLink"/>
                <w:rtl w:val="true"/>
              </w:rPr>
              <w:t xml:space="preserve">بعض فرق الشيعة </w:t>
            </w:r>
            <w:r>
              <w:rPr>
                <w:rStyle w:val="IndexLink"/>
                <w:rtl w:val="true"/>
              </w:rPr>
              <w:t>]</w:t>
              <w:tab/>
            </w:r>
            <w:r>
              <w:rPr>
                <w:rStyle w:val="IndexLink"/>
              </w:rPr>
              <w:t>340</w:t>
            </w:r>
          </w:hyperlink>
        </w:p>
        <w:p>
          <w:pPr>
            <w:pStyle w:val="Contents3"/>
            <w:tabs>
              <w:tab w:val="clear" w:pos="8459"/>
              <w:tab w:val="right" w:pos="9026" w:leader="dot"/>
            </w:tabs>
            <w:rPr/>
          </w:pPr>
          <w:hyperlink w:anchor="__RefHeading___Toc15149085_2142443653">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15149087_2142443653">
            <w:r>
              <w:rPr>
                <w:webHidden/>
                <w:rStyle w:val="IndexLink"/>
                <w:rtl w:val="true"/>
              </w:rPr>
              <w:t xml:space="preserve">[ </w:t>
            </w:r>
            <w:r>
              <w:rPr>
                <w:rStyle w:val="IndexLink"/>
                <w:rtl w:val="true"/>
              </w:rPr>
              <w:t xml:space="preserve">الاسماعيلية </w:t>
            </w:r>
            <w:r>
              <w:rPr>
                <w:rStyle w:val="IndexLink"/>
                <w:rtl w:val="true"/>
              </w:rPr>
              <w:t>]</w:t>
              <w:tab/>
            </w:r>
            <w:r>
              <w:rPr>
                <w:rStyle w:val="IndexLink"/>
              </w:rPr>
              <w:t>340</w:t>
            </w:r>
          </w:hyperlink>
        </w:p>
        <w:p>
          <w:pPr>
            <w:pStyle w:val="Contents3"/>
            <w:tabs>
              <w:tab w:val="clear" w:pos="8459"/>
              <w:tab w:val="right" w:pos="9026" w:leader="dot"/>
            </w:tabs>
            <w:rPr/>
          </w:pPr>
          <w:hyperlink w:anchor="__RefHeading___Toc15149089_2142443653">
            <w:r>
              <w:rPr>
                <w:webHidden/>
                <w:rStyle w:val="IndexLink"/>
                <w:rtl w:val="true"/>
              </w:rPr>
              <w:t xml:space="preserve">[ </w:t>
            </w:r>
            <w:r>
              <w:rPr>
                <w:rStyle w:val="IndexLink"/>
                <w:rtl w:val="true"/>
              </w:rPr>
              <w:t xml:space="preserve">الفطحية </w:t>
            </w:r>
            <w:r>
              <w:rPr>
                <w:rStyle w:val="IndexLink"/>
                <w:rtl w:val="true"/>
              </w:rPr>
              <w:t>]</w:t>
              <w:tab/>
            </w:r>
            <w:r>
              <w:rPr>
                <w:rStyle w:val="IndexLink"/>
              </w:rPr>
              <w:t>341</w:t>
            </w:r>
          </w:hyperlink>
        </w:p>
        <w:p>
          <w:pPr>
            <w:pStyle w:val="Contents3"/>
            <w:tabs>
              <w:tab w:val="clear" w:pos="8459"/>
              <w:tab w:val="right" w:pos="9026" w:leader="dot"/>
            </w:tabs>
            <w:rPr/>
          </w:pPr>
          <w:hyperlink w:anchor="__RefHeading___Toc15149091_2142443653">
            <w:r>
              <w:rPr>
                <w:webHidden/>
                <w:rStyle w:val="IndexLink"/>
                <w:rtl w:val="true"/>
              </w:rPr>
              <w:t xml:space="preserve">[ </w:t>
            </w:r>
            <w:r>
              <w:rPr>
                <w:rStyle w:val="IndexLink"/>
                <w:rtl w:val="true"/>
              </w:rPr>
              <w:t xml:space="preserve">القطيعية </w:t>
            </w:r>
            <w:r>
              <w:rPr>
                <w:rStyle w:val="IndexLink"/>
                <w:rtl w:val="true"/>
              </w:rPr>
              <w:t>]</w:t>
              <w:tab/>
            </w:r>
            <w:r>
              <w:rPr>
                <w:rStyle w:val="IndexLink"/>
              </w:rPr>
              <w:t>341</w:t>
            </w:r>
          </w:hyperlink>
        </w:p>
        <w:p>
          <w:pPr>
            <w:pStyle w:val="Contents3"/>
            <w:tabs>
              <w:tab w:val="clear" w:pos="8459"/>
              <w:tab w:val="right" w:pos="9026" w:leader="dot"/>
            </w:tabs>
            <w:rPr/>
          </w:pPr>
          <w:hyperlink w:anchor="__RefHeading___Toc15149093_2142443653">
            <w:r>
              <w:rPr>
                <w:webHidden/>
                <w:rStyle w:val="IndexLink"/>
                <w:rtl w:val="true"/>
              </w:rPr>
              <w:t xml:space="preserve">[ </w:t>
            </w:r>
            <w:r>
              <w:rPr>
                <w:rStyle w:val="IndexLink"/>
                <w:rtl w:val="true"/>
              </w:rPr>
              <w:t xml:space="preserve">الكيسانية </w:t>
            </w:r>
            <w:r>
              <w:rPr>
                <w:rStyle w:val="IndexLink"/>
                <w:rtl w:val="true"/>
              </w:rPr>
              <w:t>]</w:t>
              <w:tab/>
            </w:r>
            <w:r>
              <w:rPr>
                <w:rStyle w:val="IndexLink"/>
              </w:rPr>
              <w:t>346</w:t>
            </w:r>
          </w:hyperlink>
        </w:p>
        <w:p>
          <w:pPr>
            <w:pStyle w:val="Contents3"/>
            <w:tabs>
              <w:tab w:val="clear" w:pos="8459"/>
              <w:tab w:val="right" w:pos="9026" w:leader="dot"/>
            </w:tabs>
            <w:rPr/>
          </w:pPr>
          <w:hyperlink w:anchor="__RefHeading___Toc15149095_2142443653">
            <w:r>
              <w:rPr>
                <w:webHidden/>
                <w:rStyle w:val="IndexLink"/>
                <w:rtl w:val="true"/>
              </w:rPr>
              <w:t xml:space="preserve">[ </w:t>
            </w:r>
            <w:r>
              <w:rPr>
                <w:rStyle w:val="IndexLink"/>
                <w:rtl w:val="true"/>
              </w:rPr>
              <w:t xml:space="preserve">الزيدية </w:t>
            </w:r>
            <w:r>
              <w:rPr>
                <w:rStyle w:val="IndexLink"/>
                <w:rtl w:val="true"/>
              </w:rPr>
              <w:t>]</w:t>
              <w:tab/>
            </w:r>
            <w:r>
              <w:rPr>
                <w:rStyle w:val="IndexLink"/>
              </w:rPr>
              <w:t>348</w:t>
            </w:r>
          </w:hyperlink>
        </w:p>
        <w:p>
          <w:pPr>
            <w:pStyle w:val="Contents3"/>
            <w:tabs>
              <w:tab w:val="clear" w:pos="8459"/>
              <w:tab w:val="right" w:pos="9026" w:leader="dot"/>
            </w:tabs>
            <w:rPr/>
          </w:pPr>
          <w:hyperlink w:anchor="__RefHeading___Toc15149097_2142443653">
            <w:r>
              <w:rPr>
                <w:webHidden/>
                <w:rStyle w:val="IndexLink"/>
                <w:rtl w:val="true"/>
              </w:rPr>
              <w:t xml:space="preserve">[ </w:t>
            </w:r>
            <w:r>
              <w:rPr>
                <w:rStyle w:val="IndexLink"/>
                <w:rtl w:val="true"/>
              </w:rPr>
              <w:t xml:space="preserve">يحيى بن زيد </w:t>
            </w:r>
            <w:r>
              <w:rPr>
                <w:rStyle w:val="IndexLink"/>
                <w:rtl w:val="true"/>
              </w:rPr>
              <w:t>]</w:t>
              <w:tab/>
            </w:r>
            <w:r>
              <w:rPr>
                <w:rStyle w:val="IndexLink"/>
              </w:rPr>
              <w:t>350</w:t>
            </w:r>
          </w:hyperlink>
        </w:p>
        <w:p>
          <w:pPr>
            <w:pStyle w:val="Contents3"/>
            <w:tabs>
              <w:tab w:val="clear" w:pos="8459"/>
              <w:tab w:val="right" w:pos="9026" w:leader="dot"/>
            </w:tabs>
            <w:rPr/>
          </w:pPr>
          <w:hyperlink w:anchor="__RefHeading___Toc15149099_2142443653">
            <w:r>
              <w:rPr>
                <w:webHidden/>
                <w:rStyle w:val="IndexLink"/>
                <w:rtl w:val="true"/>
              </w:rPr>
              <w:t xml:space="preserve">[ </w:t>
            </w:r>
            <w:r>
              <w:rPr>
                <w:rStyle w:val="IndexLink"/>
                <w:rtl w:val="true"/>
              </w:rPr>
              <w:t xml:space="preserve">أبو هاشم </w:t>
            </w:r>
            <w:r>
              <w:rPr>
                <w:rStyle w:val="IndexLink"/>
                <w:rtl w:val="true"/>
              </w:rPr>
              <w:t>]</w:t>
              <w:tab/>
            </w:r>
            <w:r>
              <w:rPr>
                <w:rStyle w:val="IndexLink"/>
              </w:rPr>
              <w:t>351</w:t>
            </w:r>
          </w:hyperlink>
        </w:p>
        <w:p>
          <w:pPr>
            <w:pStyle w:val="Contents3"/>
            <w:tabs>
              <w:tab w:val="clear" w:pos="8459"/>
              <w:tab w:val="right" w:pos="9026" w:leader="dot"/>
            </w:tabs>
            <w:rPr/>
          </w:pPr>
          <w:hyperlink w:anchor="__RefHeading___Toc15149101_2142443653">
            <w:r>
              <w:rPr>
                <w:webHidden/>
                <w:rStyle w:val="IndexLink"/>
                <w:rtl w:val="true"/>
              </w:rPr>
              <w:t xml:space="preserve">[ </w:t>
            </w:r>
            <w:r>
              <w:rPr>
                <w:rStyle w:val="IndexLink"/>
                <w:rtl w:val="true"/>
              </w:rPr>
              <w:t xml:space="preserve">عبد اللّه بن معاوية </w:t>
            </w:r>
            <w:r>
              <w:rPr>
                <w:rStyle w:val="IndexLink"/>
                <w:rtl w:val="true"/>
              </w:rPr>
              <w:t>]</w:t>
              <w:tab/>
            </w:r>
            <w:r>
              <w:rPr>
                <w:rStyle w:val="IndexLink"/>
              </w:rPr>
              <w:t>352</w:t>
            </w:r>
          </w:hyperlink>
        </w:p>
        <w:p>
          <w:pPr>
            <w:pStyle w:val="Contents3"/>
            <w:tabs>
              <w:tab w:val="clear" w:pos="8459"/>
              <w:tab w:val="right" w:pos="9026" w:leader="dot"/>
            </w:tabs>
            <w:rPr/>
          </w:pPr>
          <w:hyperlink w:anchor="__RefHeading___Toc15149103_2142443653">
            <w:r>
              <w:rPr>
                <w:webHidden/>
                <w:rStyle w:val="IndexLink"/>
                <w:rtl w:val="true"/>
              </w:rPr>
              <w:t xml:space="preserve">[ </w:t>
            </w:r>
            <w:r>
              <w:rPr>
                <w:rStyle w:val="IndexLink"/>
                <w:rtl w:val="true"/>
              </w:rPr>
              <w:t xml:space="preserve">محمد بن عبد اللّه </w:t>
            </w:r>
            <w:r>
              <w:rPr>
                <w:rStyle w:val="IndexLink"/>
                <w:rtl w:val="true"/>
              </w:rPr>
              <w:t>]</w:t>
              <w:tab/>
            </w:r>
            <w:r>
              <w:rPr>
                <w:rStyle w:val="IndexLink"/>
              </w:rPr>
              <w:t>353</w:t>
            </w:r>
          </w:hyperlink>
        </w:p>
        <w:p>
          <w:pPr>
            <w:pStyle w:val="Contents3"/>
            <w:tabs>
              <w:tab w:val="clear" w:pos="8459"/>
              <w:tab w:val="right" w:pos="9026" w:leader="dot"/>
            </w:tabs>
            <w:rPr/>
          </w:pPr>
          <w:hyperlink w:anchor="__RefHeading___Toc15149105_2142443653">
            <w:r>
              <w:rPr>
                <w:webHidden/>
                <w:rStyle w:val="IndexLink"/>
                <w:rtl w:val="true"/>
              </w:rPr>
              <w:t xml:space="preserve">[ </w:t>
            </w:r>
            <w:r>
              <w:rPr>
                <w:rStyle w:val="IndexLink"/>
                <w:rtl w:val="true"/>
              </w:rPr>
              <w:t xml:space="preserve">صاحب فخ </w:t>
            </w:r>
            <w:r>
              <w:rPr>
                <w:rStyle w:val="IndexLink"/>
                <w:rtl w:val="true"/>
              </w:rPr>
              <w:t>]</w:t>
              <w:tab/>
            </w:r>
            <w:r>
              <w:rPr>
                <w:rStyle w:val="IndexLink"/>
              </w:rPr>
              <w:t>358</w:t>
            </w:r>
          </w:hyperlink>
        </w:p>
        <w:p>
          <w:pPr>
            <w:pStyle w:val="Contents3"/>
            <w:tabs>
              <w:tab w:val="clear" w:pos="8459"/>
              <w:tab w:val="right" w:pos="9026" w:leader="dot"/>
            </w:tabs>
            <w:rPr/>
          </w:pPr>
          <w:hyperlink w:anchor="__RefHeading___Toc15149107_2142443653">
            <w:r>
              <w:rPr>
                <w:webHidden/>
                <w:rStyle w:val="IndexLink"/>
                <w:rtl w:val="true"/>
              </w:rPr>
              <w:t xml:space="preserve">[ </w:t>
            </w:r>
            <w:r>
              <w:rPr>
                <w:rStyle w:val="IndexLink"/>
                <w:rtl w:val="true"/>
              </w:rPr>
              <w:t xml:space="preserve">يحيى بن عبد اللّه </w:t>
            </w:r>
            <w:r>
              <w:rPr>
                <w:rStyle w:val="IndexLink"/>
                <w:rtl w:val="true"/>
              </w:rPr>
              <w:t>]</w:t>
              <w:tab/>
            </w:r>
            <w:r>
              <w:rPr>
                <w:rStyle w:val="IndexLink"/>
              </w:rPr>
              <w:t>361</w:t>
            </w:r>
          </w:hyperlink>
        </w:p>
        <w:p>
          <w:pPr>
            <w:pStyle w:val="Contents3"/>
            <w:tabs>
              <w:tab w:val="clear" w:pos="8459"/>
              <w:tab w:val="right" w:pos="9026" w:leader="dot"/>
            </w:tabs>
            <w:rPr/>
          </w:pPr>
          <w:hyperlink w:anchor="__RefHeading___Toc15149109_2142443653">
            <w:r>
              <w:rPr>
                <w:webHidden/>
                <w:rStyle w:val="IndexLink"/>
                <w:rtl w:val="true"/>
              </w:rPr>
              <w:t xml:space="preserve">[ </w:t>
            </w:r>
            <w:r>
              <w:rPr>
                <w:rStyle w:val="IndexLink"/>
                <w:rtl w:val="true"/>
              </w:rPr>
              <w:t xml:space="preserve">إدريس بن عبد اللّه </w:t>
            </w:r>
            <w:r>
              <w:rPr>
                <w:rStyle w:val="IndexLink"/>
                <w:rtl w:val="true"/>
              </w:rPr>
              <w:t>]</w:t>
              <w:tab/>
            </w:r>
            <w:r>
              <w:rPr>
                <w:rStyle w:val="IndexLink"/>
              </w:rPr>
              <w:t>362</w:t>
            </w:r>
          </w:hyperlink>
        </w:p>
        <w:p>
          <w:pPr>
            <w:pStyle w:val="Contents3"/>
            <w:tabs>
              <w:tab w:val="clear" w:pos="8459"/>
              <w:tab w:val="right" w:pos="9026" w:leader="dot"/>
            </w:tabs>
            <w:rPr/>
          </w:pPr>
          <w:hyperlink w:anchor="__RefHeading___Toc15149111_2142443653">
            <w:r>
              <w:rPr>
                <w:webHidden/>
                <w:rStyle w:val="IndexLink"/>
                <w:rtl w:val="true"/>
              </w:rPr>
              <w:t xml:space="preserve">[ </w:t>
            </w:r>
            <w:r>
              <w:rPr>
                <w:rStyle w:val="IndexLink"/>
                <w:rtl w:val="true"/>
              </w:rPr>
              <w:t xml:space="preserve">أحمد بن عيسى </w:t>
            </w:r>
            <w:r>
              <w:rPr>
                <w:rStyle w:val="IndexLink"/>
                <w:rtl w:val="true"/>
              </w:rPr>
              <w:t>]</w:t>
              <w:tab/>
            </w:r>
            <w:r>
              <w:rPr>
                <w:rStyle w:val="IndexLink"/>
              </w:rPr>
              <w:t>362</w:t>
            </w:r>
          </w:hyperlink>
        </w:p>
        <w:p>
          <w:pPr>
            <w:pStyle w:val="Contents3"/>
            <w:tabs>
              <w:tab w:val="clear" w:pos="8459"/>
              <w:tab w:val="right" w:pos="9026" w:leader="dot"/>
            </w:tabs>
            <w:rPr/>
          </w:pPr>
          <w:hyperlink w:anchor="__RefHeading___Toc15149113_2142443653">
            <w:r>
              <w:rPr>
                <w:webHidden/>
                <w:rStyle w:val="IndexLink"/>
                <w:rtl w:val="true"/>
              </w:rPr>
              <w:t xml:space="preserve">[ </w:t>
            </w:r>
            <w:r>
              <w:rPr>
                <w:rStyle w:val="IndexLink"/>
                <w:rtl w:val="true"/>
              </w:rPr>
              <w:t xml:space="preserve">أبو السرايا </w:t>
            </w:r>
            <w:r>
              <w:rPr>
                <w:rStyle w:val="IndexLink"/>
                <w:rtl w:val="true"/>
              </w:rPr>
              <w:t>]</w:t>
              <w:tab/>
            </w:r>
            <w:r>
              <w:rPr>
                <w:rStyle w:val="IndexLink"/>
              </w:rPr>
              <w:t>365</w:t>
            </w:r>
          </w:hyperlink>
        </w:p>
        <w:p>
          <w:pPr>
            <w:pStyle w:val="Contents3"/>
            <w:tabs>
              <w:tab w:val="clear" w:pos="8459"/>
              <w:tab w:val="right" w:pos="9026" w:leader="dot"/>
            </w:tabs>
            <w:rPr/>
          </w:pPr>
          <w:hyperlink w:anchor="__RefHeading___Toc15149115_2142443653">
            <w:r>
              <w:rPr>
                <w:webHidden/>
                <w:rStyle w:val="IndexLink"/>
                <w:rtl w:val="true"/>
              </w:rPr>
              <w:t xml:space="preserve">[ </w:t>
            </w:r>
            <w:r>
              <w:rPr>
                <w:rStyle w:val="IndexLink"/>
                <w:rtl w:val="true"/>
              </w:rPr>
              <w:t xml:space="preserve">ابن الأفطس </w:t>
            </w:r>
            <w:r>
              <w:rPr>
                <w:rStyle w:val="IndexLink"/>
                <w:rtl w:val="true"/>
              </w:rPr>
              <w:t>]</w:t>
              <w:tab/>
            </w:r>
            <w:r>
              <w:rPr>
                <w:rStyle w:val="IndexLink"/>
              </w:rPr>
              <w:t>366</w:t>
            </w:r>
          </w:hyperlink>
        </w:p>
        <w:p>
          <w:pPr>
            <w:pStyle w:val="Contents3"/>
            <w:tabs>
              <w:tab w:val="clear" w:pos="8459"/>
              <w:tab w:val="right" w:pos="9026" w:leader="dot"/>
            </w:tabs>
            <w:rPr/>
          </w:pPr>
          <w:hyperlink w:anchor="__RefHeading___Toc15149117_2142443653">
            <w:r>
              <w:rPr>
                <w:webHidden/>
                <w:rStyle w:val="IndexLink"/>
                <w:rtl w:val="true"/>
              </w:rPr>
              <w:t xml:space="preserve">[ </w:t>
            </w:r>
            <w:r>
              <w:rPr>
                <w:rStyle w:val="IndexLink"/>
                <w:rtl w:val="true"/>
              </w:rPr>
              <w:t xml:space="preserve">الحسن بن الحسين بن زيد </w:t>
            </w:r>
            <w:r>
              <w:rPr>
                <w:rStyle w:val="IndexLink"/>
                <w:rtl w:val="true"/>
              </w:rPr>
              <w:t>]</w:t>
              <w:tab/>
            </w:r>
            <w:r>
              <w:rPr>
                <w:rStyle w:val="IndexLink"/>
              </w:rPr>
              <w:t>367</w:t>
            </w:r>
          </w:hyperlink>
        </w:p>
        <w:p>
          <w:pPr>
            <w:pStyle w:val="Contents3"/>
            <w:tabs>
              <w:tab w:val="clear" w:pos="8459"/>
              <w:tab w:val="right" w:pos="9026" w:leader="dot"/>
            </w:tabs>
            <w:rPr/>
          </w:pPr>
          <w:hyperlink w:anchor="__RefHeading___Toc15149119_2142443653">
            <w:r>
              <w:rPr>
                <w:webHidden/>
                <w:rStyle w:val="IndexLink"/>
                <w:rtl w:val="true"/>
              </w:rPr>
              <w:t xml:space="preserve">[ </w:t>
            </w:r>
            <w:r>
              <w:rPr>
                <w:rStyle w:val="IndexLink"/>
                <w:rtl w:val="true"/>
              </w:rPr>
              <w:t xml:space="preserve">زيد بن عبد اللّه </w:t>
            </w:r>
            <w:r>
              <w:rPr>
                <w:rStyle w:val="IndexLink"/>
                <w:rtl w:val="true"/>
              </w:rPr>
              <w:t>]</w:t>
              <w:tab/>
            </w:r>
            <w:r>
              <w:rPr>
                <w:rStyle w:val="IndexLink"/>
              </w:rPr>
              <w:t>367</w:t>
            </w:r>
          </w:hyperlink>
        </w:p>
        <w:p>
          <w:pPr>
            <w:pStyle w:val="Contents3"/>
            <w:tabs>
              <w:tab w:val="clear" w:pos="8459"/>
              <w:tab w:val="right" w:pos="9026" w:leader="dot"/>
            </w:tabs>
            <w:rPr/>
          </w:pPr>
          <w:hyperlink w:anchor="__RefHeading___Toc15149121_2142443653">
            <w:r>
              <w:rPr>
                <w:webHidden/>
                <w:rStyle w:val="IndexLink"/>
                <w:rtl w:val="true"/>
              </w:rPr>
              <w:t xml:space="preserve">[ </w:t>
            </w:r>
            <w:r>
              <w:rPr>
                <w:rStyle w:val="IndexLink"/>
                <w:rtl w:val="true"/>
              </w:rPr>
              <w:t xml:space="preserve">علي بن عبد اللّه </w:t>
            </w:r>
            <w:r>
              <w:rPr>
                <w:rStyle w:val="IndexLink"/>
                <w:rtl w:val="true"/>
              </w:rPr>
              <w:t>]</w:t>
              <w:tab/>
            </w:r>
            <w:r>
              <w:rPr>
                <w:rStyle w:val="IndexLink"/>
              </w:rPr>
              <w:t>367</w:t>
            </w:r>
          </w:hyperlink>
        </w:p>
        <w:p>
          <w:pPr>
            <w:pStyle w:val="Contents3"/>
            <w:tabs>
              <w:tab w:val="clear" w:pos="8459"/>
              <w:tab w:val="right" w:pos="9026" w:leader="dot"/>
            </w:tabs>
            <w:rPr/>
          </w:pPr>
          <w:hyperlink w:anchor="__RefHeading___Toc15149123_2142443653">
            <w:r>
              <w:rPr>
                <w:webHidden/>
                <w:rStyle w:val="IndexLink"/>
                <w:rtl w:val="true"/>
              </w:rPr>
              <w:t xml:space="preserve">[ </w:t>
            </w:r>
            <w:r>
              <w:rPr>
                <w:rStyle w:val="IndexLink"/>
                <w:rtl w:val="true"/>
              </w:rPr>
              <w:t xml:space="preserve">محمد بن جعفر بن محمد </w:t>
            </w:r>
            <w:r>
              <w:rPr>
                <w:rStyle w:val="IndexLink"/>
                <w:rtl w:val="true"/>
              </w:rPr>
              <w:t>]</w:t>
              <w:tab/>
            </w:r>
            <w:r>
              <w:rPr>
                <w:rStyle w:val="IndexLink"/>
              </w:rPr>
              <w:t>367</w:t>
            </w:r>
          </w:hyperlink>
        </w:p>
        <w:p>
          <w:pPr>
            <w:pStyle w:val="Contents3"/>
            <w:tabs>
              <w:tab w:val="clear" w:pos="8459"/>
              <w:tab w:val="right" w:pos="9026" w:leader="dot"/>
            </w:tabs>
            <w:rPr/>
          </w:pPr>
          <w:hyperlink w:anchor="__RefHeading___Toc15149125_2142443653">
            <w:r>
              <w:rPr>
                <w:webHidden/>
                <w:rStyle w:val="IndexLink"/>
                <w:rtl w:val="true"/>
              </w:rPr>
              <w:t xml:space="preserve">[ </w:t>
            </w:r>
            <w:r>
              <w:rPr>
                <w:rStyle w:val="IndexLink"/>
                <w:rtl w:val="true"/>
              </w:rPr>
              <w:t xml:space="preserve">ولاية العهد للامام الرضا علیه السلام </w:t>
            </w:r>
            <w:r>
              <w:rPr>
                <w:rStyle w:val="IndexLink"/>
                <w:rtl w:val="true"/>
              </w:rPr>
              <w:t>]</w:t>
              <w:tab/>
            </w:r>
            <w:r>
              <w:rPr>
                <w:rStyle w:val="IndexLink"/>
              </w:rPr>
              <w:t>369</w:t>
            </w:r>
          </w:hyperlink>
        </w:p>
        <w:p>
          <w:pPr>
            <w:pStyle w:val="Contents3"/>
            <w:tabs>
              <w:tab w:val="clear" w:pos="8459"/>
              <w:tab w:val="right" w:pos="9026" w:leader="dot"/>
            </w:tabs>
            <w:rPr/>
          </w:pPr>
          <w:hyperlink w:anchor="__RefHeading___Toc15149127_2142443653">
            <w:r>
              <w:rPr>
                <w:webHidden/>
                <w:rStyle w:val="IndexLink"/>
                <w:rtl w:val="true"/>
              </w:rPr>
              <w:t xml:space="preserve">[ </w:t>
            </w:r>
            <w:r>
              <w:rPr>
                <w:rStyle w:val="IndexLink"/>
                <w:rtl w:val="true"/>
              </w:rPr>
              <w:t xml:space="preserve">شهادة الامام الرضا علیه السلام </w:t>
            </w:r>
            <w:r>
              <w:rPr>
                <w:rStyle w:val="IndexLink"/>
                <w:rtl w:val="true"/>
              </w:rPr>
              <w:t>]</w:t>
              <w:tab/>
            </w:r>
            <w:r>
              <w:rPr>
                <w:rStyle w:val="IndexLink"/>
              </w:rPr>
              <w:t>373</w:t>
            </w:r>
          </w:hyperlink>
        </w:p>
        <w:p>
          <w:pPr>
            <w:pStyle w:val="Contents3"/>
            <w:tabs>
              <w:tab w:val="clear" w:pos="8459"/>
              <w:tab w:val="right" w:pos="9026" w:leader="dot"/>
            </w:tabs>
            <w:rPr/>
          </w:pPr>
          <w:hyperlink w:anchor="__RefHeading___Toc15149129_2142443653">
            <w:r>
              <w:rPr>
                <w:webHidden/>
                <w:rStyle w:val="IndexLink"/>
                <w:rtl w:val="true"/>
              </w:rPr>
              <w:t xml:space="preserve">[ </w:t>
            </w:r>
            <w:r>
              <w:rPr>
                <w:rStyle w:val="IndexLink"/>
                <w:rtl w:val="true"/>
              </w:rPr>
              <w:t xml:space="preserve">أيام المعتصم </w:t>
            </w:r>
            <w:r>
              <w:rPr>
                <w:rStyle w:val="IndexLink"/>
                <w:rtl w:val="true"/>
              </w:rPr>
              <w:t>]</w:t>
              <w:tab/>
            </w:r>
            <w:r>
              <w:rPr>
                <w:rStyle w:val="IndexLink"/>
              </w:rPr>
              <w:t>376</w:t>
            </w:r>
          </w:hyperlink>
        </w:p>
        <w:p>
          <w:pPr>
            <w:pStyle w:val="Contents3"/>
            <w:tabs>
              <w:tab w:val="clear" w:pos="8459"/>
              <w:tab w:val="right" w:pos="9026" w:leader="dot"/>
            </w:tabs>
            <w:rPr/>
          </w:pPr>
          <w:hyperlink w:anchor="__RefHeading___Toc15149131_2142443653">
            <w:r>
              <w:rPr>
                <w:webHidden/>
                <w:rStyle w:val="IndexLink"/>
                <w:rtl w:val="true"/>
              </w:rPr>
              <w:t xml:space="preserve">[ </w:t>
            </w:r>
            <w:r>
              <w:rPr>
                <w:rStyle w:val="IndexLink"/>
                <w:rtl w:val="true"/>
              </w:rPr>
              <w:t xml:space="preserve">أيام المتوكل </w:t>
            </w:r>
            <w:r>
              <w:rPr>
                <w:rStyle w:val="IndexLink"/>
                <w:rtl w:val="true"/>
              </w:rPr>
              <w:t>]</w:t>
              <w:tab/>
            </w:r>
            <w:r>
              <w:rPr>
                <w:rStyle w:val="IndexLink"/>
              </w:rPr>
              <w:t>376</w:t>
            </w:r>
          </w:hyperlink>
        </w:p>
        <w:p>
          <w:pPr>
            <w:pStyle w:val="Contents3"/>
            <w:tabs>
              <w:tab w:val="clear" w:pos="8459"/>
              <w:tab w:val="right" w:pos="9026" w:leader="dot"/>
            </w:tabs>
            <w:rPr/>
          </w:pPr>
          <w:hyperlink w:anchor="__RefHeading___Toc15149133_2142443653">
            <w:r>
              <w:rPr>
                <w:webHidden/>
                <w:rStyle w:val="IndexLink"/>
                <w:rtl w:val="true"/>
              </w:rPr>
              <w:t xml:space="preserve">[ </w:t>
            </w:r>
            <w:r>
              <w:rPr>
                <w:rStyle w:val="IndexLink"/>
                <w:rtl w:val="true"/>
              </w:rPr>
              <w:t xml:space="preserve">أيام المستعين </w:t>
            </w:r>
            <w:r>
              <w:rPr>
                <w:rStyle w:val="IndexLink"/>
                <w:rtl w:val="true"/>
              </w:rPr>
              <w:t>]</w:t>
              <w:tab/>
            </w:r>
            <w:r>
              <w:rPr>
                <w:rStyle w:val="IndexLink"/>
              </w:rPr>
              <w:t>377</w:t>
            </w:r>
          </w:hyperlink>
        </w:p>
        <w:p>
          <w:pPr>
            <w:pStyle w:val="Contents3"/>
            <w:tabs>
              <w:tab w:val="clear" w:pos="8459"/>
              <w:tab w:val="right" w:pos="9026" w:leader="dot"/>
            </w:tabs>
            <w:rPr/>
          </w:pPr>
          <w:hyperlink w:anchor="__RefHeading___Toc15149135_2142443653">
            <w:r>
              <w:rPr>
                <w:webHidden/>
                <w:rStyle w:val="IndexLink"/>
                <w:rtl w:val="true"/>
              </w:rPr>
              <w:t xml:space="preserve">[ </w:t>
            </w:r>
            <w:r>
              <w:rPr>
                <w:rStyle w:val="IndexLink"/>
                <w:rtl w:val="true"/>
              </w:rPr>
              <w:t xml:space="preserve">أيام المهتدي </w:t>
            </w:r>
            <w:r>
              <w:rPr>
                <w:rStyle w:val="IndexLink"/>
                <w:rtl w:val="true"/>
              </w:rPr>
              <w:t>]</w:t>
              <w:tab/>
            </w:r>
            <w:r>
              <w:rPr>
                <w:rStyle w:val="IndexLink"/>
              </w:rPr>
              <w:t>377</w:t>
            </w:r>
          </w:hyperlink>
        </w:p>
        <w:p>
          <w:pPr>
            <w:pStyle w:val="Contents3"/>
            <w:tabs>
              <w:tab w:val="clear" w:pos="8459"/>
              <w:tab w:val="right" w:pos="9026" w:leader="dot"/>
            </w:tabs>
            <w:rPr/>
          </w:pPr>
          <w:hyperlink w:anchor="__RefHeading___Toc15149137_2142443653">
            <w:r>
              <w:rPr>
                <w:webHidden/>
                <w:rStyle w:val="IndexLink"/>
                <w:rtl w:val="true"/>
              </w:rPr>
              <w:t xml:space="preserve">[ </w:t>
            </w:r>
            <w:r>
              <w:rPr>
                <w:rStyle w:val="IndexLink"/>
                <w:rtl w:val="true"/>
              </w:rPr>
              <w:t xml:space="preserve">أيام المعتمد العباسي </w:t>
            </w:r>
            <w:r>
              <w:rPr>
                <w:rStyle w:val="IndexLink"/>
                <w:rtl w:val="true"/>
              </w:rPr>
              <w:t>]</w:t>
              <w:tab/>
            </w:r>
            <w:r>
              <w:rPr>
                <w:rStyle w:val="IndexLink"/>
              </w:rPr>
              <w:t>378</w:t>
            </w:r>
          </w:hyperlink>
        </w:p>
        <w:p>
          <w:pPr>
            <w:pStyle w:val="Contents3"/>
            <w:tabs>
              <w:tab w:val="clear" w:pos="8459"/>
              <w:tab w:val="right" w:pos="9026" w:leader="dot"/>
            </w:tabs>
            <w:rPr/>
          </w:pPr>
          <w:hyperlink w:anchor="__RefHeading___Toc15149139_2142443653">
            <w:r>
              <w:rPr>
                <w:webHidden/>
                <w:rStyle w:val="IndexLink"/>
                <w:rtl w:val="true"/>
              </w:rPr>
              <w:t xml:space="preserve">[ </w:t>
            </w:r>
            <w:r>
              <w:rPr>
                <w:rStyle w:val="IndexLink"/>
                <w:rtl w:val="true"/>
              </w:rPr>
              <w:t xml:space="preserve">أيام المعتضد العباسي </w:t>
            </w:r>
            <w:r>
              <w:rPr>
                <w:rStyle w:val="IndexLink"/>
                <w:rtl w:val="true"/>
              </w:rPr>
              <w:t>]</w:t>
              <w:tab/>
            </w:r>
            <w:r>
              <w:rPr>
                <w:rStyle w:val="IndexLink"/>
              </w:rPr>
              <w:t>380</w:t>
            </w:r>
          </w:hyperlink>
        </w:p>
        <w:p>
          <w:pPr>
            <w:pStyle w:val="Contents3"/>
            <w:tabs>
              <w:tab w:val="clear" w:pos="8459"/>
              <w:tab w:val="right" w:pos="9026" w:leader="dot"/>
            </w:tabs>
            <w:rPr/>
          </w:pPr>
          <w:hyperlink w:anchor="__RefHeading___Toc15149141_2142443653">
            <w:r>
              <w:rPr>
                <w:webHidden/>
                <w:rStyle w:val="IndexLink"/>
                <w:rtl w:val="true"/>
              </w:rPr>
              <w:t xml:space="preserve">[ </w:t>
            </w:r>
            <w:r>
              <w:rPr>
                <w:rStyle w:val="IndexLink"/>
                <w:rtl w:val="true"/>
              </w:rPr>
              <w:t xml:space="preserve">أيام المكتفى العباسي </w:t>
            </w:r>
            <w:r>
              <w:rPr>
                <w:rStyle w:val="IndexLink"/>
                <w:rtl w:val="true"/>
              </w:rPr>
              <w:t>]</w:t>
              <w:tab/>
            </w:r>
            <w:r>
              <w:rPr>
                <w:rStyle w:val="IndexLink"/>
              </w:rPr>
              <w:t>380</w:t>
            </w:r>
          </w:hyperlink>
        </w:p>
        <w:p>
          <w:pPr>
            <w:pStyle w:val="Contents2"/>
            <w:tabs>
              <w:tab w:val="clear" w:pos="8743"/>
              <w:tab w:val="right" w:pos="9026" w:leader="dot"/>
            </w:tabs>
            <w:rPr/>
          </w:pPr>
          <w:hyperlink w:anchor="__RefHeading___Toc15149143_2142443653">
            <w:r>
              <w:rPr>
                <w:webHidden/>
                <w:rStyle w:val="IndexLink"/>
                <w:rtl w:val="true"/>
              </w:rPr>
              <w:t xml:space="preserve">[ </w:t>
            </w:r>
            <w:r>
              <w:rPr>
                <w:rStyle w:val="IndexLink"/>
                <w:rtl w:val="true"/>
              </w:rPr>
              <w:t xml:space="preserve">ظهور المهدي الفاطمي </w:t>
            </w:r>
            <w:r>
              <w:rPr>
                <w:rStyle w:val="IndexLink"/>
                <w:rtl w:val="true"/>
              </w:rPr>
              <w:t>]</w:t>
              <w:tab/>
            </w:r>
            <w:r>
              <w:rPr>
                <w:rStyle w:val="IndexLink"/>
              </w:rPr>
              <w:t>387</w:t>
            </w:r>
          </w:hyperlink>
        </w:p>
        <w:p>
          <w:pPr>
            <w:pStyle w:val="Contents2"/>
            <w:tabs>
              <w:tab w:val="clear" w:pos="8743"/>
              <w:tab w:val="right" w:pos="9026" w:leader="dot"/>
            </w:tabs>
            <w:rPr/>
          </w:pPr>
          <w:hyperlink w:anchor="__RefHeading___Toc15149145_2142443653">
            <w:r>
              <w:rPr>
                <w:webHidden/>
                <w:rStyle w:val="IndexLink"/>
                <w:rtl w:val="true"/>
              </w:rPr>
              <w:t xml:space="preserve">[ </w:t>
            </w:r>
            <w:r>
              <w:rPr>
                <w:rStyle w:val="IndexLink"/>
                <w:rtl w:val="true"/>
              </w:rPr>
              <w:t xml:space="preserve">معالم المهدي </w:t>
            </w:r>
            <w:r>
              <w:rPr>
                <w:rStyle w:val="IndexLink"/>
                <w:rtl w:val="true"/>
              </w:rPr>
              <w:t>]</w:t>
              <w:tab/>
            </w:r>
            <w:r>
              <w:rPr>
                <w:rStyle w:val="IndexLink"/>
              </w:rPr>
              <w:t>389</w:t>
            </w:r>
          </w:hyperlink>
        </w:p>
        <w:p>
          <w:pPr>
            <w:pStyle w:val="Contents3"/>
            <w:tabs>
              <w:tab w:val="clear" w:pos="8459"/>
              <w:tab w:val="right" w:pos="9026" w:leader="dot"/>
            </w:tabs>
            <w:rPr/>
          </w:pPr>
          <w:hyperlink w:anchor="__RefHeading___Toc15149147_2142443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15149149_2142443653">
            <w:r>
              <w:rPr>
                <w:webHidden/>
                <w:rStyle w:val="IndexLink"/>
                <w:rtl w:val="true"/>
              </w:rPr>
              <w:t xml:space="preserve">[ </w:t>
            </w:r>
            <w:r>
              <w:rPr>
                <w:rStyle w:val="IndexLink"/>
                <w:rtl w:val="true"/>
              </w:rPr>
              <w:t xml:space="preserve">ذكر معالم المهدي </w:t>
            </w:r>
            <w:r>
              <w:rPr>
                <w:rStyle w:val="IndexLink"/>
                <w:rtl w:val="true"/>
              </w:rPr>
              <w:t>]</w:t>
              <w:tab/>
            </w:r>
            <w:r>
              <w:rPr>
                <w:rStyle w:val="IndexLink"/>
              </w:rPr>
              <w:t>389</w:t>
            </w:r>
          </w:hyperlink>
        </w:p>
        <w:p>
          <w:pPr>
            <w:pStyle w:val="Contents3"/>
            <w:tabs>
              <w:tab w:val="clear" w:pos="8459"/>
              <w:tab w:val="right" w:pos="9026" w:leader="dot"/>
            </w:tabs>
            <w:rPr/>
          </w:pPr>
          <w:hyperlink w:anchor="__RefHeading___Toc15149151_2142443653">
            <w:r>
              <w:rPr>
                <w:webHidden/>
                <w:rStyle w:val="IndexLink"/>
                <w:rtl w:val="true"/>
              </w:rPr>
              <w:t xml:space="preserve">[ </w:t>
            </w:r>
            <w:r>
              <w:rPr>
                <w:rStyle w:val="IndexLink"/>
                <w:rtl w:val="true"/>
              </w:rPr>
              <w:t xml:space="preserve">حديث في الانتظار </w:t>
            </w:r>
            <w:r>
              <w:rPr>
                <w:rStyle w:val="IndexLink"/>
                <w:rtl w:val="true"/>
              </w:rPr>
              <w:t>]</w:t>
              <w:tab/>
            </w:r>
            <w:r>
              <w:rPr>
                <w:rStyle w:val="IndexLink"/>
              </w:rPr>
              <w:t>391</w:t>
            </w:r>
          </w:hyperlink>
        </w:p>
        <w:p>
          <w:pPr>
            <w:pStyle w:val="Contents3"/>
            <w:tabs>
              <w:tab w:val="clear" w:pos="8459"/>
              <w:tab w:val="right" w:pos="9026" w:leader="dot"/>
            </w:tabs>
            <w:rPr/>
          </w:pPr>
          <w:hyperlink w:anchor="__RefHeading___Toc15149153_2142443653">
            <w:r>
              <w:rPr>
                <w:webHidden/>
                <w:rStyle w:val="IndexLink"/>
                <w:rtl w:val="true"/>
              </w:rPr>
              <w:t xml:space="preserve">[ </w:t>
            </w:r>
            <w:r>
              <w:rPr>
                <w:rStyle w:val="IndexLink"/>
                <w:rtl w:val="true"/>
              </w:rPr>
              <w:t xml:space="preserve">فضل المهدي علیه السلام </w:t>
            </w:r>
            <w:r>
              <w:rPr>
                <w:rStyle w:val="IndexLink"/>
                <w:rtl w:val="true"/>
              </w:rPr>
              <w:t>]</w:t>
              <w:tab/>
            </w:r>
            <w:r>
              <w:rPr>
                <w:rStyle w:val="IndexLink"/>
              </w:rPr>
              <w:t>391</w:t>
            </w:r>
          </w:hyperlink>
        </w:p>
        <w:p>
          <w:pPr>
            <w:pStyle w:val="Contents2"/>
            <w:tabs>
              <w:tab w:val="clear" w:pos="8743"/>
              <w:tab w:val="right" w:pos="9026" w:leader="dot"/>
            </w:tabs>
            <w:rPr/>
          </w:pPr>
          <w:hyperlink w:anchor="__RefHeading___Toc15149155_2142443653">
            <w:r>
              <w:rPr>
                <w:webHidden/>
                <w:rStyle w:val="IndexLink"/>
                <w:rtl w:val="true"/>
              </w:rPr>
              <w:t xml:space="preserve">[ </w:t>
            </w:r>
            <w:r>
              <w:rPr>
                <w:rStyle w:val="IndexLink"/>
                <w:rtl w:val="true"/>
              </w:rPr>
              <w:t xml:space="preserve">اتباع المهدي والقيام معه </w:t>
            </w:r>
            <w:r>
              <w:rPr>
                <w:rStyle w:val="IndexLink"/>
                <w:rtl w:val="true"/>
              </w:rPr>
              <w:t>]</w:t>
              <w:tab/>
            </w:r>
            <w:r>
              <w:rPr>
                <w:rStyle w:val="IndexLink"/>
              </w:rPr>
              <w:t>393</w:t>
            </w:r>
          </w:hyperlink>
        </w:p>
        <w:p>
          <w:pPr>
            <w:pStyle w:val="Contents3"/>
            <w:tabs>
              <w:tab w:val="clear" w:pos="8459"/>
              <w:tab w:val="right" w:pos="9026" w:leader="dot"/>
            </w:tabs>
            <w:rPr/>
          </w:pPr>
          <w:hyperlink w:anchor="__RefHeading___Toc15149157_2142443653">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1514915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395</w:t>
            </w:r>
          </w:hyperlink>
        </w:p>
        <w:p>
          <w:pPr>
            <w:pStyle w:val="Contents3"/>
            <w:tabs>
              <w:tab w:val="clear" w:pos="8459"/>
              <w:tab w:val="right" w:pos="9026" w:leader="dot"/>
            </w:tabs>
            <w:rPr/>
          </w:pPr>
          <w:hyperlink w:anchor="__RefHeading___Toc1514916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396</w:t>
            </w:r>
          </w:hyperlink>
        </w:p>
        <w:p>
          <w:pPr>
            <w:pStyle w:val="Contents3"/>
            <w:tabs>
              <w:tab w:val="clear" w:pos="8459"/>
              <w:tab w:val="right" w:pos="9026" w:leader="dot"/>
            </w:tabs>
            <w:rPr/>
          </w:pPr>
          <w:hyperlink w:anchor="__RefHeading___Toc15149163_2142443653">
            <w:r>
              <w:rPr>
                <w:webHidden/>
                <w:rStyle w:val="IndexLink"/>
                <w:rtl w:val="true"/>
              </w:rPr>
              <w:t xml:space="preserve">[ </w:t>
            </w:r>
            <w:r>
              <w:rPr>
                <w:rStyle w:val="IndexLink"/>
                <w:rtl w:val="true"/>
              </w:rPr>
              <w:t xml:space="preserve">الصادق علیه السلام مع قوم من أهل الكوفة </w:t>
            </w:r>
            <w:r>
              <w:rPr>
                <w:rStyle w:val="IndexLink"/>
                <w:rtl w:val="true"/>
              </w:rPr>
              <w:t>]</w:t>
              <w:tab/>
            </w:r>
            <w:r>
              <w:rPr>
                <w:rStyle w:val="IndexLink"/>
              </w:rPr>
              <w:t>400</w:t>
            </w:r>
          </w:hyperlink>
        </w:p>
        <w:p>
          <w:pPr>
            <w:pStyle w:val="Contents2"/>
            <w:tabs>
              <w:tab w:val="clear" w:pos="8743"/>
              <w:tab w:val="right" w:pos="9026" w:leader="dot"/>
            </w:tabs>
            <w:rPr/>
          </w:pPr>
          <w:hyperlink w:anchor="__RefHeading___Toc15149165_2142443653">
            <w:r>
              <w:rPr>
                <w:webHidden/>
                <w:rStyle w:val="IndexLink"/>
                <w:rtl w:val="true"/>
              </w:rPr>
              <w:t xml:space="preserve">[ </w:t>
            </w:r>
            <w:r>
              <w:rPr>
                <w:rStyle w:val="IndexLink"/>
                <w:rtl w:val="true"/>
              </w:rPr>
              <w:t xml:space="preserve">حول ظهور المهدي علیه السلام </w:t>
            </w:r>
            <w:r>
              <w:rPr>
                <w:rStyle w:val="IndexLink"/>
                <w:rtl w:val="true"/>
              </w:rPr>
              <w:t>]</w:t>
              <w:tab/>
            </w:r>
            <w:r>
              <w:rPr>
                <w:rStyle w:val="IndexLink"/>
              </w:rPr>
              <w:t>405</w:t>
            </w:r>
          </w:hyperlink>
        </w:p>
        <w:p>
          <w:pPr>
            <w:pStyle w:val="Contents3"/>
            <w:tabs>
              <w:tab w:val="clear" w:pos="8459"/>
              <w:tab w:val="right" w:pos="9026" w:leader="dot"/>
            </w:tabs>
            <w:rPr/>
          </w:pPr>
          <w:hyperlink w:anchor="__RefHeading___Toc15149167_2142443653">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15149169_2142443653">
            <w:r>
              <w:rPr>
                <w:webHidden/>
                <w:rStyle w:val="IndexLink"/>
                <w:rtl w:val="true"/>
              </w:rPr>
              <w:t xml:space="preserve">[ </w:t>
            </w:r>
            <w:r>
              <w:rPr>
                <w:rStyle w:val="IndexLink"/>
                <w:rtl w:val="true"/>
              </w:rPr>
              <w:t xml:space="preserve">خطبة أمير المؤمنين في الكوفة </w:t>
            </w:r>
            <w:r>
              <w:rPr>
                <w:rStyle w:val="IndexLink"/>
                <w:rtl w:val="true"/>
              </w:rPr>
              <w:t>]</w:t>
              <w:tab/>
            </w:r>
            <w:r>
              <w:rPr>
                <w:rStyle w:val="IndexLink"/>
              </w:rPr>
              <w:t>406</w:t>
            </w:r>
          </w:hyperlink>
        </w:p>
        <w:p>
          <w:pPr>
            <w:pStyle w:val="Contents3"/>
            <w:tabs>
              <w:tab w:val="clear" w:pos="8459"/>
              <w:tab w:val="right" w:pos="9026" w:leader="dot"/>
            </w:tabs>
            <w:rPr/>
          </w:pPr>
          <w:hyperlink w:anchor="__RefHeading___Toc1514917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407</w:t>
            </w:r>
          </w:hyperlink>
        </w:p>
        <w:p>
          <w:pPr>
            <w:pStyle w:val="Contents3"/>
            <w:tabs>
              <w:tab w:val="clear" w:pos="8459"/>
              <w:tab w:val="right" w:pos="9026" w:leader="dot"/>
            </w:tabs>
            <w:rPr/>
          </w:pPr>
          <w:hyperlink w:anchor="__RefHeading___Toc15149173_2142443653">
            <w:r>
              <w:rPr>
                <w:webHidden/>
                <w:rStyle w:val="IndexLink"/>
                <w:rtl w:val="true"/>
              </w:rPr>
              <w:t xml:space="preserve">[ </w:t>
            </w:r>
            <w:r>
              <w:rPr>
                <w:rStyle w:val="IndexLink"/>
                <w:rtl w:val="true"/>
              </w:rPr>
              <w:t xml:space="preserve">سيرة المهدي </w:t>
            </w:r>
            <w:r>
              <w:rPr>
                <w:rStyle w:val="IndexLink"/>
                <w:rtl w:val="true"/>
              </w:rPr>
              <w:t>]</w:t>
              <w:tab/>
            </w:r>
            <w:r>
              <w:rPr>
                <w:rStyle w:val="IndexLink"/>
              </w:rPr>
              <w:t>407</w:t>
            </w:r>
          </w:hyperlink>
        </w:p>
        <w:p>
          <w:pPr>
            <w:pStyle w:val="Contents3"/>
            <w:tabs>
              <w:tab w:val="clear" w:pos="8459"/>
              <w:tab w:val="right" w:pos="9026" w:leader="dot"/>
            </w:tabs>
            <w:rPr/>
          </w:pPr>
          <w:hyperlink w:anchor="__RefHeading___Toc15149175_2142443653">
            <w:r>
              <w:rPr>
                <w:webHidden/>
                <w:rStyle w:val="IndexLink"/>
                <w:rtl w:val="true"/>
              </w:rPr>
              <w:t xml:space="preserve">[ </w:t>
            </w:r>
            <w:r>
              <w:rPr>
                <w:rStyle w:val="IndexLink"/>
                <w:rtl w:val="true"/>
              </w:rPr>
              <w:t xml:space="preserve">المهدي هو الفاتح للقسطنطينية </w:t>
            </w:r>
            <w:r>
              <w:rPr>
                <w:rStyle w:val="IndexLink"/>
                <w:rtl w:val="true"/>
              </w:rPr>
              <w:t>]</w:t>
              <w:tab/>
            </w:r>
            <w:r>
              <w:rPr>
                <w:rStyle w:val="IndexLink"/>
              </w:rPr>
              <w:t>410</w:t>
            </w:r>
          </w:hyperlink>
        </w:p>
        <w:p>
          <w:pPr>
            <w:pStyle w:val="Contents2"/>
            <w:tabs>
              <w:tab w:val="clear" w:pos="8743"/>
              <w:tab w:val="right" w:pos="9026" w:leader="dot"/>
            </w:tabs>
            <w:rPr/>
          </w:pPr>
          <w:hyperlink w:anchor="__RefHeading___Toc15149177_2142443653">
            <w:r>
              <w:rPr>
                <w:webHidden/>
                <w:rStyle w:val="IndexLink"/>
                <w:rtl w:val="true"/>
              </w:rPr>
              <w:t xml:space="preserve">[ </w:t>
            </w:r>
            <w:r>
              <w:rPr>
                <w:rStyle w:val="IndexLink"/>
                <w:rtl w:val="true"/>
              </w:rPr>
              <w:t xml:space="preserve">صفة المهدي </w:t>
            </w:r>
            <w:r>
              <w:rPr>
                <w:rStyle w:val="IndexLink"/>
                <w:rtl w:val="true"/>
              </w:rPr>
              <w:t>]</w:t>
              <w:tab/>
            </w:r>
            <w:r>
              <w:rPr>
                <w:rStyle w:val="IndexLink"/>
              </w:rPr>
              <w:t>412</w:t>
            </w:r>
          </w:hyperlink>
        </w:p>
        <w:p>
          <w:pPr>
            <w:pStyle w:val="Contents3"/>
            <w:tabs>
              <w:tab w:val="clear" w:pos="8459"/>
              <w:tab w:val="right" w:pos="9026" w:leader="dot"/>
            </w:tabs>
            <w:rPr/>
          </w:pPr>
          <w:hyperlink w:anchor="__RefHeading___Toc15149179_2142443653">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1514918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412</w:t>
            </w:r>
          </w:hyperlink>
        </w:p>
        <w:p>
          <w:pPr>
            <w:pStyle w:val="Contents3"/>
            <w:tabs>
              <w:tab w:val="clear" w:pos="8459"/>
              <w:tab w:val="right" w:pos="9026" w:leader="dot"/>
            </w:tabs>
            <w:rPr/>
          </w:pPr>
          <w:hyperlink w:anchor="__RefHeading___Toc1514918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415</w:t>
            </w:r>
          </w:hyperlink>
        </w:p>
        <w:p>
          <w:pPr>
            <w:pStyle w:val="Contents3"/>
            <w:tabs>
              <w:tab w:val="clear" w:pos="8459"/>
              <w:tab w:val="right" w:pos="9026" w:leader="dot"/>
            </w:tabs>
            <w:rPr/>
          </w:pPr>
          <w:hyperlink w:anchor="__RefHeading___Toc15149185_2142443653">
            <w:r>
              <w:rPr>
                <w:webHidden/>
                <w:rStyle w:val="IndexLink"/>
                <w:rtl w:val="true"/>
              </w:rPr>
              <w:t xml:space="preserve">[ </w:t>
            </w:r>
            <w:r>
              <w:rPr>
                <w:rStyle w:val="IndexLink"/>
                <w:rtl w:val="true"/>
              </w:rPr>
              <w:t xml:space="preserve">المهدي من أهل البيت </w:t>
            </w:r>
            <w:r>
              <w:rPr>
                <w:rStyle w:val="IndexLink"/>
                <w:rtl w:val="true"/>
              </w:rPr>
              <w:t>]</w:t>
              <w:tab/>
            </w:r>
            <w:r>
              <w:rPr>
                <w:rStyle w:val="IndexLink"/>
              </w:rPr>
              <w:t>418</w:t>
            </w:r>
          </w:hyperlink>
        </w:p>
        <w:p>
          <w:pPr>
            <w:pStyle w:val="Contents3"/>
            <w:tabs>
              <w:tab w:val="clear" w:pos="8459"/>
              <w:tab w:val="right" w:pos="9026" w:leader="dot"/>
            </w:tabs>
            <w:rPr/>
          </w:pPr>
          <w:hyperlink w:anchor="__RefHeading___Toc1514918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419</w:t>
            </w:r>
          </w:hyperlink>
        </w:p>
        <w:p>
          <w:pPr>
            <w:pStyle w:val="Contents3"/>
            <w:tabs>
              <w:tab w:val="clear" w:pos="8459"/>
              <w:tab w:val="right" w:pos="9026" w:leader="dot"/>
            </w:tabs>
            <w:rPr/>
          </w:pPr>
          <w:hyperlink w:anchor="__RefHeading___Toc15149189_2142443653">
            <w:r>
              <w:rPr>
                <w:webHidden/>
                <w:rStyle w:val="IndexLink"/>
                <w:rtl w:val="true"/>
              </w:rPr>
              <w:t xml:space="preserve">[ </w:t>
            </w:r>
            <w:r>
              <w:rPr>
                <w:rStyle w:val="IndexLink"/>
                <w:rtl w:val="true"/>
              </w:rPr>
              <w:t xml:space="preserve">ممن هو المهدي؟ </w:t>
            </w:r>
            <w:r>
              <w:rPr>
                <w:rStyle w:val="IndexLink"/>
                <w:rtl w:val="true"/>
              </w:rPr>
              <w:t>]</w:t>
              <w:tab/>
            </w:r>
            <w:r>
              <w:rPr>
                <w:rStyle w:val="IndexLink"/>
              </w:rPr>
              <w:t>422</w:t>
            </w:r>
          </w:hyperlink>
        </w:p>
        <w:p>
          <w:pPr>
            <w:pStyle w:val="Contents3"/>
            <w:tabs>
              <w:tab w:val="clear" w:pos="8459"/>
              <w:tab w:val="right" w:pos="9026" w:leader="dot"/>
            </w:tabs>
            <w:rPr/>
          </w:pPr>
          <w:hyperlink w:anchor="__RefHeading___Toc15149191_2142443653">
            <w:r>
              <w:rPr>
                <w:webHidden/>
                <w:rStyle w:val="IndexLink"/>
                <w:rtl w:val="true"/>
              </w:rPr>
              <w:t xml:space="preserve">[ </w:t>
            </w:r>
            <w:r>
              <w:rPr>
                <w:rStyle w:val="IndexLink"/>
                <w:rtl w:val="true"/>
              </w:rPr>
              <w:t xml:space="preserve">الفتن ثلاث </w:t>
            </w:r>
            <w:r>
              <w:rPr>
                <w:rStyle w:val="IndexLink"/>
                <w:rtl w:val="true"/>
              </w:rPr>
              <w:t>]</w:t>
              <w:tab/>
            </w:r>
            <w:r>
              <w:rPr>
                <w:rStyle w:val="IndexLink"/>
              </w:rPr>
              <w:t>423</w:t>
            </w:r>
          </w:hyperlink>
        </w:p>
        <w:p>
          <w:pPr>
            <w:pStyle w:val="Contents3"/>
            <w:tabs>
              <w:tab w:val="clear" w:pos="8459"/>
              <w:tab w:val="right" w:pos="9026" w:leader="dot"/>
            </w:tabs>
            <w:rPr/>
          </w:pPr>
          <w:hyperlink w:anchor="__RefHeading___Toc1514919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423</w:t>
            </w:r>
          </w:hyperlink>
        </w:p>
        <w:p>
          <w:pPr>
            <w:pStyle w:val="Contents3"/>
            <w:tabs>
              <w:tab w:val="clear" w:pos="8459"/>
              <w:tab w:val="right" w:pos="9026" w:leader="dot"/>
            </w:tabs>
            <w:rPr/>
          </w:pPr>
          <w:hyperlink w:anchor="__RefHeading___Toc15149195_2142443653">
            <w:r>
              <w:rPr>
                <w:webHidden/>
                <w:rStyle w:val="IndexLink"/>
                <w:rtl w:val="true"/>
              </w:rPr>
              <w:t xml:space="preserve">[ </w:t>
            </w:r>
            <w:r>
              <w:rPr>
                <w:rStyle w:val="IndexLink"/>
                <w:rtl w:val="true"/>
              </w:rPr>
              <w:t xml:space="preserve">أقول </w:t>
            </w:r>
            <w:r>
              <w:rPr>
                <w:rStyle w:val="IndexLink"/>
                <w:rtl w:val="true"/>
              </w:rPr>
              <w:t>]</w:t>
              <w:tab/>
            </w:r>
            <w:r>
              <w:rPr>
                <w:rStyle w:val="IndexLink"/>
              </w:rPr>
              <w:t>425</w:t>
            </w:r>
          </w:hyperlink>
        </w:p>
        <w:p>
          <w:pPr>
            <w:pStyle w:val="Contents3"/>
            <w:tabs>
              <w:tab w:val="clear" w:pos="8459"/>
              <w:tab w:val="right" w:pos="9026" w:leader="dot"/>
            </w:tabs>
            <w:rPr/>
          </w:pPr>
          <w:hyperlink w:anchor="__RefHeading___Toc15149197_2142443653">
            <w:r>
              <w:rPr>
                <w:webHidden/>
                <w:rStyle w:val="IndexLink"/>
                <w:rtl w:val="true"/>
              </w:rPr>
              <w:t xml:space="preserve">[ </w:t>
            </w:r>
            <w:r>
              <w:rPr>
                <w:rStyle w:val="IndexLink"/>
                <w:rtl w:val="true"/>
              </w:rPr>
              <w:t xml:space="preserve">احذروا ثلاثا </w:t>
            </w:r>
            <w:r>
              <w:rPr>
                <w:rStyle w:val="IndexLink"/>
                <w:rtl w:val="true"/>
              </w:rPr>
              <w:t>]</w:t>
              <w:tab/>
            </w:r>
            <w:r>
              <w:rPr>
                <w:rStyle w:val="IndexLink"/>
              </w:rPr>
              <w:t>426</w:t>
            </w:r>
          </w:hyperlink>
        </w:p>
        <w:p>
          <w:pPr>
            <w:pStyle w:val="Contents3"/>
            <w:tabs>
              <w:tab w:val="clear" w:pos="8459"/>
              <w:tab w:val="right" w:pos="9026" w:leader="dot"/>
            </w:tabs>
            <w:rPr/>
          </w:pPr>
          <w:hyperlink w:anchor="__RefHeading___Toc1514919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427</w:t>
            </w:r>
          </w:hyperlink>
        </w:p>
        <w:p>
          <w:pPr>
            <w:pStyle w:val="Contents2"/>
            <w:tabs>
              <w:tab w:val="clear" w:pos="8743"/>
              <w:tab w:val="right" w:pos="9026" w:leader="dot"/>
            </w:tabs>
            <w:rPr/>
          </w:pPr>
          <w:hyperlink w:anchor="__RefHeading___Toc15149201_2142443653">
            <w:r>
              <w:rPr>
                <w:webHidden/>
                <w:rStyle w:val="IndexLink"/>
                <w:rtl w:val="true"/>
              </w:rPr>
              <w:t xml:space="preserve">[ </w:t>
            </w:r>
            <w:r>
              <w:rPr>
                <w:rStyle w:val="IndexLink"/>
                <w:rtl w:val="true"/>
              </w:rPr>
              <w:t xml:space="preserve">المهدي من نسل فاطمة </w:t>
            </w:r>
            <w:r>
              <w:rPr>
                <w:rStyle w:val="IndexLink"/>
                <w:rtl w:val="true"/>
              </w:rPr>
              <w:t>]</w:t>
              <w:tab/>
            </w:r>
            <w:r>
              <w:rPr>
                <w:rStyle w:val="IndexLink"/>
              </w:rPr>
              <w:t>429</w:t>
            </w:r>
          </w:hyperlink>
        </w:p>
        <w:p>
          <w:pPr>
            <w:pStyle w:val="Contents3"/>
            <w:tabs>
              <w:tab w:val="clear" w:pos="8459"/>
              <w:tab w:val="right" w:pos="9026" w:leader="dot"/>
            </w:tabs>
            <w:rPr/>
          </w:pPr>
          <w:hyperlink w:anchor="__RefHeading___Toc15149203_2142443653">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1514920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431</w:t>
            </w:r>
          </w:hyperlink>
        </w:p>
        <w:p>
          <w:pPr>
            <w:pStyle w:val="Contents2"/>
            <w:tabs>
              <w:tab w:val="clear" w:pos="8743"/>
              <w:tab w:val="right" w:pos="9026" w:leader="dot"/>
            </w:tabs>
            <w:rPr/>
          </w:pPr>
          <w:hyperlink w:anchor="__RefHeading___Toc15149207_2142443653">
            <w:r>
              <w:rPr>
                <w:webHidden/>
                <w:rStyle w:val="IndexLink"/>
                <w:rtl w:val="true"/>
              </w:rPr>
              <w:t xml:space="preserve">[ </w:t>
            </w:r>
            <w:r>
              <w:rPr>
                <w:rStyle w:val="IndexLink"/>
                <w:rtl w:val="true"/>
              </w:rPr>
              <w:t xml:space="preserve">الأئمة اثنا عشر </w:t>
            </w:r>
            <w:r>
              <w:rPr>
                <w:rStyle w:val="IndexLink"/>
                <w:rtl w:val="true"/>
              </w:rPr>
              <w:t>]</w:t>
              <w:tab/>
            </w:r>
            <w:r>
              <w:rPr>
                <w:rStyle w:val="IndexLink"/>
              </w:rPr>
              <w:t>435</w:t>
            </w:r>
          </w:hyperlink>
        </w:p>
        <w:p>
          <w:pPr>
            <w:pStyle w:val="Contents2"/>
            <w:tabs>
              <w:tab w:val="clear" w:pos="8743"/>
              <w:tab w:val="right" w:pos="9026" w:leader="dot"/>
            </w:tabs>
            <w:rPr/>
          </w:pPr>
          <w:hyperlink w:anchor="__RefHeading___Toc15149209_2142443653">
            <w:r>
              <w:rPr>
                <w:webHidden/>
                <w:rStyle w:val="IndexLink"/>
                <w:rtl w:val="true"/>
              </w:rPr>
              <w:t xml:space="preserve">[ </w:t>
            </w:r>
            <w:r>
              <w:rPr>
                <w:rStyle w:val="IndexLink"/>
                <w:rtl w:val="true"/>
              </w:rPr>
              <w:t xml:space="preserve">بدء الدعوة الفاطمية </w:t>
            </w:r>
            <w:r>
              <w:rPr>
                <w:rStyle w:val="IndexLink"/>
                <w:rtl w:val="true"/>
              </w:rPr>
              <w:t>]</w:t>
              <w:tab/>
            </w:r>
            <w:r>
              <w:rPr>
                <w:rStyle w:val="IndexLink"/>
              </w:rPr>
              <w:t>438</w:t>
            </w:r>
          </w:hyperlink>
        </w:p>
        <w:p>
          <w:pPr>
            <w:pStyle w:val="Contents3"/>
            <w:tabs>
              <w:tab w:val="clear" w:pos="8459"/>
              <w:tab w:val="right" w:pos="9026" w:leader="dot"/>
            </w:tabs>
            <w:rPr/>
          </w:pPr>
          <w:hyperlink w:anchor="__RefHeading___Toc15149211_2142443653">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15149213_2142443653">
            <w:r>
              <w:rPr>
                <w:webHidden/>
                <w:rStyle w:val="IndexLink"/>
                <w:rtl w:val="true"/>
              </w:rPr>
              <w:t xml:space="preserve">[ </w:t>
            </w:r>
            <w:r>
              <w:rPr>
                <w:rStyle w:val="IndexLink"/>
                <w:rtl w:val="true"/>
              </w:rPr>
              <w:t xml:space="preserve">في اليمن </w:t>
            </w:r>
            <w:r>
              <w:rPr>
                <w:rStyle w:val="IndexLink"/>
                <w:rtl w:val="true"/>
              </w:rPr>
              <w:t>]</w:t>
              <w:tab/>
            </w:r>
            <w:r>
              <w:rPr>
                <w:rStyle w:val="IndexLink"/>
              </w:rPr>
              <w:t>438</w:t>
            </w:r>
          </w:hyperlink>
        </w:p>
        <w:p>
          <w:pPr>
            <w:pStyle w:val="Contents3"/>
            <w:tabs>
              <w:tab w:val="clear" w:pos="8459"/>
              <w:tab w:val="right" w:pos="9026" w:leader="dot"/>
            </w:tabs>
            <w:rPr/>
          </w:pPr>
          <w:hyperlink w:anchor="__RefHeading___Toc15149215_2142443653">
            <w:r>
              <w:rPr>
                <w:webHidden/>
                <w:rStyle w:val="IndexLink"/>
                <w:rtl w:val="true"/>
              </w:rPr>
              <w:t xml:space="preserve">[ </w:t>
            </w:r>
            <w:r>
              <w:rPr>
                <w:rStyle w:val="IndexLink"/>
                <w:rtl w:val="true"/>
              </w:rPr>
              <w:t xml:space="preserve">في شمال إفريقيا </w:t>
            </w:r>
            <w:r>
              <w:rPr>
                <w:rStyle w:val="IndexLink"/>
                <w:rtl w:val="true"/>
              </w:rPr>
              <w:t>]</w:t>
              <w:tab/>
            </w:r>
            <w:r>
              <w:rPr>
                <w:rStyle w:val="IndexLink"/>
              </w:rPr>
              <w:t>448</w:t>
            </w:r>
          </w:hyperlink>
        </w:p>
        <w:p>
          <w:pPr>
            <w:pStyle w:val="Contents3"/>
            <w:tabs>
              <w:tab w:val="clear" w:pos="8459"/>
              <w:tab w:val="right" w:pos="9026" w:leader="dot"/>
            </w:tabs>
            <w:rPr/>
          </w:pPr>
          <w:hyperlink w:anchor="__RefHeading___Toc15149217_2142443653">
            <w:r>
              <w:rPr>
                <w:webHidden/>
                <w:rStyle w:val="IndexLink"/>
                <w:rtl w:val="true"/>
              </w:rPr>
              <w:t xml:space="preserve">[ </w:t>
            </w:r>
            <w:r>
              <w:rPr>
                <w:rStyle w:val="IndexLink"/>
                <w:rtl w:val="true"/>
              </w:rPr>
              <w:t xml:space="preserve">أما الحلواني </w:t>
            </w:r>
            <w:r>
              <w:rPr>
                <w:rStyle w:val="IndexLink"/>
                <w:rtl w:val="true"/>
              </w:rPr>
              <w:t>]</w:t>
              <w:tab/>
            </w:r>
            <w:r>
              <w:rPr>
                <w:rStyle w:val="IndexLink"/>
              </w:rPr>
              <w:t>449</w:t>
            </w:r>
          </w:hyperlink>
        </w:p>
        <w:p>
          <w:pPr>
            <w:pStyle w:val="Contents3"/>
            <w:tabs>
              <w:tab w:val="clear" w:pos="8459"/>
              <w:tab w:val="right" w:pos="9026" w:leader="dot"/>
            </w:tabs>
            <w:rPr/>
          </w:pPr>
          <w:hyperlink w:anchor="__RefHeading___Toc15149219_2142443653">
            <w:r>
              <w:rPr>
                <w:webHidden/>
                <w:rStyle w:val="IndexLink"/>
                <w:rtl w:val="true"/>
              </w:rPr>
              <w:t xml:space="preserve">[ </w:t>
            </w:r>
            <w:r>
              <w:rPr>
                <w:rStyle w:val="IndexLink"/>
                <w:rtl w:val="true"/>
              </w:rPr>
              <w:t xml:space="preserve">داعي المغرب </w:t>
            </w:r>
            <w:r>
              <w:rPr>
                <w:rStyle w:val="IndexLink"/>
                <w:rtl w:val="true"/>
              </w:rPr>
              <w:t>]</w:t>
              <w:tab/>
            </w:r>
            <w:r>
              <w:rPr>
                <w:rStyle w:val="IndexLink"/>
              </w:rPr>
              <w:t>449</w:t>
            </w:r>
          </w:hyperlink>
        </w:p>
        <w:p>
          <w:pPr>
            <w:pStyle w:val="Contents3"/>
            <w:tabs>
              <w:tab w:val="clear" w:pos="8459"/>
              <w:tab w:val="right" w:pos="9026" w:leader="dot"/>
            </w:tabs>
            <w:rPr/>
          </w:pPr>
          <w:hyperlink w:anchor="__RefHeading___Toc1514922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456</w:t>
            </w:r>
          </w:hyperlink>
        </w:p>
        <w:p>
          <w:pPr>
            <w:pStyle w:val="Contents3"/>
            <w:tabs>
              <w:tab w:val="clear" w:pos="8459"/>
              <w:tab w:val="right" w:pos="9026" w:leader="dot"/>
            </w:tabs>
            <w:rPr/>
          </w:pPr>
          <w:hyperlink w:anchor="__RefHeading___Toc15149223_2142443653">
            <w:r>
              <w:rPr>
                <w:webHidden/>
                <w:rStyle w:val="IndexLink"/>
                <w:rtl w:val="true"/>
              </w:rPr>
              <w:t xml:space="preserve">[ </w:t>
            </w:r>
            <w:r>
              <w:rPr>
                <w:rStyle w:val="IndexLink"/>
                <w:rtl w:val="true"/>
              </w:rPr>
              <w:t xml:space="preserve">شرح القصيدة </w:t>
            </w:r>
            <w:r>
              <w:rPr>
                <w:rStyle w:val="IndexLink"/>
                <w:rtl w:val="true"/>
              </w:rPr>
              <w:t>]</w:t>
              <w:tab/>
            </w:r>
            <w:r>
              <w:rPr>
                <w:rStyle w:val="IndexLink"/>
              </w:rPr>
              <w:t>458</w:t>
            </w:r>
          </w:hyperlink>
        </w:p>
        <w:p>
          <w:pPr>
            <w:pStyle w:val="Contents3"/>
            <w:tabs>
              <w:tab w:val="clear" w:pos="8459"/>
              <w:tab w:val="right" w:pos="9026" w:leader="dot"/>
            </w:tabs>
            <w:rPr/>
          </w:pPr>
          <w:hyperlink w:anchor="__RefHeading___Toc1514922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459</w:t>
            </w:r>
          </w:hyperlink>
        </w:p>
        <w:p>
          <w:pPr>
            <w:pStyle w:val="Contents3"/>
            <w:tabs>
              <w:tab w:val="clear" w:pos="8459"/>
              <w:tab w:val="right" w:pos="9026" w:leader="dot"/>
            </w:tabs>
            <w:rPr/>
          </w:pPr>
          <w:hyperlink w:anchor="__RefHeading___Toc1514922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460</w:t>
            </w:r>
          </w:hyperlink>
        </w:p>
        <w:p>
          <w:pPr>
            <w:pStyle w:val="Contents2"/>
            <w:tabs>
              <w:tab w:val="clear" w:pos="8743"/>
              <w:tab w:val="right" w:pos="9026" w:leader="dot"/>
            </w:tabs>
            <w:rPr/>
          </w:pPr>
          <w:hyperlink w:anchor="__RefHeading___Toc15149229_2142443653">
            <w:r>
              <w:rPr>
                <w:webHidden/>
                <w:rStyle w:val="IndexLink"/>
                <w:rtl w:val="true"/>
              </w:rPr>
              <w:t xml:space="preserve">[ </w:t>
            </w:r>
            <w:r>
              <w:rPr>
                <w:rStyle w:val="IndexLink"/>
                <w:rtl w:val="true"/>
              </w:rPr>
              <w:t xml:space="preserve">صفات شيعة أمير المؤمنين علیه السلام </w:t>
            </w:r>
            <w:r>
              <w:rPr>
                <w:rStyle w:val="IndexLink"/>
                <w:rtl w:val="true"/>
              </w:rPr>
              <w:t>]</w:t>
              <w:tab/>
            </w:r>
            <w:r>
              <w:rPr>
                <w:rStyle w:val="IndexLink"/>
              </w:rPr>
              <w:t>470</w:t>
            </w:r>
          </w:hyperlink>
        </w:p>
        <w:p>
          <w:pPr>
            <w:pStyle w:val="Contents3"/>
            <w:tabs>
              <w:tab w:val="clear" w:pos="8459"/>
              <w:tab w:val="right" w:pos="9026" w:leader="dot"/>
            </w:tabs>
            <w:rPr/>
          </w:pPr>
          <w:hyperlink w:anchor="__RefHeading___Toc15149231_2142443653">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15149233_2142443653">
            <w:r>
              <w:rPr>
                <w:webHidden/>
                <w:rStyle w:val="IndexLink"/>
                <w:rtl w:val="true"/>
              </w:rPr>
              <w:t xml:space="preserve">[ </w:t>
            </w:r>
            <w:r>
              <w:rPr>
                <w:rStyle w:val="IndexLink"/>
                <w:rtl w:val="true"/>
              </w:rPr>
              <w:t xml:space="preserve">محبة الاخوة </w:t>
            </w:r>
            <w:r>
              <w:rPr>
                <w:rStyle w:val="IndexLink"/>
                <w:rtl w:val="true"/>
              </w:rPr>
              <w:t>]</w:t>
              <w:tab/>
            </w:r>
            <w:r>
              <w:rPr>
                <w:rStyle w:val="IndexLink"/>
              </w:rPr>
              <w:t>471</w:t>
            </w:r>
          </w:hyperlink>
        </w:p>
        <w:p>
          <w:pPr>
            <w:pStyle w:val="Contents3"/>
            <w:tabs>
              <w:tab w:val="clear" w:pos="8459"/>
              <w:tab w:val="right" w:pos="9026" w:leader="dot"/>
            </w:tabs>
            <w:rPr/>
          </w:pPr>
          <w:hyperlink w:anchor="__RefHeading___Toc15149235_2142443653">
            <w:r>
              <w:rPr>
                <w:webHidden/>
                <w:rStyle w:val="IndexLink"/>
                <w:rtl w:val="true"/>
              </w:rPr>
              <w:t xml:space="preserve">[ </w:t>
            </w:r>
            <w:r>
              <w:rPr>
                <w:rStyle w:val="IndexLink"/>
                <w:rtl w:val="true"/>
              </w:rPr>
              <w:t xml:space="preserve">أعينونا بورع واجتهاد </w:t>
            </w:r>
            <w:r>
              <w:rPr>
                <w:rStyle w:val="IndexLink"/>
                <w:rtl w:val="true"/>
              </w:rPr>
              <w:t>]</w:t>
              <w:tab/>
            </w:r>
            <w:r>
              <w:rPr>
                <w:rStyle w:val="IndexLink"/>
              </w:rPr>
              <w:t>471</w:t>
            </w:r>
          </w:hyperlink>
        </w:p>
        <w:p>
          <w:pPr>
            <w:pStyle w:val="Contents3"/>
            <w:tabs>
              <w:tab w:val="clear" w:pos="8459"/>
              <w:tab w:val="right" w:pos="9026" w:leader="dot"/>
            </w:tabs>
            <w:rPr/>
          </w:pPr>
          <w:hyperlink w:anchor="__RefHeading___Toc1514923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472</w:t>
            </w:r>
          </w:hyperlink>
        </w:p>
        <w:p>
          <w:pPr>
            <w:pStyle w:val="Contents3"/>
            <w:tabs>
              <w:tab w:val="clear" w:pos="8459"/>
              <w:tab w:val="right" w:pos="9026" w:leader="dot"/>
            </w:tabs>
            <w:rPr/>
          </w:pPr>
          <w:hyperlink w:anchor="__RefHeading___Toc15149239_2142443653">
            <w:r>
              <w:rPr>
                <w:webHidden/>
                <w:rStyle w:val="IndexLink"/>
                <w:rtl w:val="true"/>
              </w:rPr>
              <w:t xml:space="preserve">[ </w:t>
            </w:r>
            <w:r>
              <w:rPr>
                <w:rStyle w:val="IndexLink"/>
                <w:rtl w:val="true"/>
              </w:rPr>
              <w:t xml:space="preserve">من مات على الولاية </w:t>
            </w:r>
            <w:r>
              <w:rPr>
                <w:rStyle w:val="IndexLink"/>
                <w:rtl w:val="true"/>
              </w:rPr>
              <w:t>]</w:t>
              <w:tab/>
            </w:r>
            <w:r>
              <w:rPr>
                <w:rStyle w:val="IndexLink"/>
              </w:rPr>
              <w:t>473</w:t>
            </w:r>
          </w:hyperlink>
        </w:p>
        <w:p>
          <w:pPr>
            <w:pStyle w:val="Contents3"/>
            <w:tabs>
              <w:tab w:val="clear" w:pos="8459"/>
              <w:tab w:val="right" w:pos="9026" w:leader="dot"/>
            </w:tabs>
            <w:rPr/>
          </w:pPr>
          <w:hyperlink w:anchor="__RefHeading___Toc15149241_2142443653">
            <w:r>
              <w:rPr>
                <w:webHidden/>
                <w:rStyle w:val="IndexLink"/>
                <w:rtl w:val="true"/>
              </w:rPr>
              <w:t xml:space="preserve">[ </w:t>
            </w:r>
            <w:r>
              <w:rPr>
                <w:rStyle w:val="IndexLink"/>
                <w:rtl w:val="true"/>
              </w:rPr>
              <w:t xml:space="preserve">من سرّ أخاه المؤمن </w:t>
            </w:r>
            <w:r>
              <w:rPr>
                <w:rStyle w:val="IndexLink"/>
                <w:rtl w:val="true"/>
              </w:rPr>
              <w:t>]</w:t>
              <w:tab/>
            </w:r>
            <w:r>
              <w:rPr>
                <w:rStyle w:val="IndexLink"/>
              </w:rPr>
              <w:t>473</w:t>
            </w:r>
          </w:hyperlink>
        </w:p>
        <w:p>
          <w:pPr>
            <w:pStyle w:val="Contents3"/>
            <w:tabs>
              <w:tab w:val="clear" w:pos="8459"/>
              <w:tab w:val="right" w:pos="9026" w:leader="dot"/>
            </w:tabs>
            <w:rPr/>
          </w:pPr>
          <w:hyperlink w:anchor="__RefHeading___Toc15149243_2142443653">
            <w:r>
              <w:rPr>
                <w:webHidden/>
                <w:rStyle w:val="IndexLink"/>
                <w:rtl w:val="true"/>
              </w:rPr>
              <w:t xml:space="preserve">[ </w:t>
            </w:r>
            <w:r>
              <w:rPr>
                <w:rStyle w:val="IndexLink"/>
                <w:rtl w:val="true"/>
              </w:rPr>
              <w:t xml:space="preserve">مقام الموالي </w:t>
            </w:r>
            <w:r>
              <w:rPr>
                <w:rStyle w:val="IndexLink"/>
                <w:rtl w:val="true"/>
              </w:rPr>
              <w:t>]</w:t>
              <w:tab/>
            </w:r>
            <w:r>
              <w:rPr>
                <w:rStyle w:val="IndexLink"/>
              </w:rPr>
              <w:t>474</w:t>
            </w:r>
          </w:hyperlink>
        </w:p>
        <w:p>
          <w:pPr>
            <w:pStyle w:val="Contents3"/>
            <w:tabs>
              <w:tab w:val="clear" w:pos="8459"/>
              <w:tab w:val="right" w:pos="9026" w:leader="dot"/>
            </w:tabs>
            <w:rPr/>
          </w:pPr>
          <w:hyperlink w:anchor="__RefHeading___Toc15149245_2142443653">
            <w:r>
              <w:rPr>
                <w:webHidden/>
                <w:rStyle w:val="IndexLink"/>
                <w:rtl w:val="true"/>
              </w:rPr>
              <w:t xml:space="preserve">[ </w:t>
            </w:r>
            <w:r>
              <w:rPr>
                <w:rStyle w:val="IndexLink"/>
                <w:rtl w:val="true"/>
              </w:rPr>
              <w:t xml:space="preserve">الشرح </w:t>
            </w:r>
            <w:r>
              <w:rPr>
                <w:rStyle w:val="IndexLink"/>
                <w:rtl w:val="true"/>
              </w:rPr>
              <w:t>]</w:t>
              <w:tab/>
            </w:r>
            <w:r>
              <w:rPr>
                <w:rStyle w:val="IndexLink"/>
              </w:rPr>
              <w:t>475</w:t>
            </w:r>
          </w:hyperlink>
        </w:p>
        <w:p>
          <w:pPr>
            <w:pStyle w:val="Contents3"/>
            <w:tabs>
              <w:tab w:val="clear" w:pos="8459"/>
              <w:tab w:val="right" w:pos="9026" w:leader="dot"/>
            </w:tabs>
            <w:rPr/>
          </w:pPr>
          <w:hyperlink w:anchor="__RefHeading___Toc15149247_2142443653">
            <w:r>
              <w:rPr>
                <w:webHidden/>
                <w:rStyle w:val="IndexLink"/>
                <w:rtl w:val="true"/>
              </w:rPr>
              <w:t xml:space="preserve">[ </w:t>
            </w:r>
            <w:r>
              <w:rPr>
                <w:rStyle w:val="IndexLink"/>
                <w:rtl w:val="true"/>
              </w:rPr>
              <w:t xml:space="preserve">المحبّ لأهل البيت علیهم السلام </w:t>
            </w:r>
            <w:r>
              <w:rPr>
                <w:rStyle w:val="IndexLink"/>
                <w:rtl w:val="true"/>
              </w:rPr>
              <w:t>]</w:t>
              <w:tab/>
            </w:r>
            <w:r>
              <w:rPr>
                <w:rStyle w:val="IndexLink"/>
              </w:rPr>
              <w:t>476</w:t>
            </w:r>
          </w:hyperlink>
        </w:p>
        <w:p>
          <w:pPr>
            <w:pStyle w:val="Contents3"/>
            <w:tabs>
              <w:tab w:val="clear" w:pos="8459"/>
              <w:tab w:val="right" w:pos="9026" w:leader="dot"/>
            </w:tabs>
            <w:rPr/>
          </w:pPr>
          <w:hyperlink w:anchor="__RefHeading___Toc15149249_2142443653">
            <w:r>
              <w:rPr>
                <w:webHidden/>
                <w:rStyle w:val="IndexLink"/>
                <w:rtl w:val="true"/>
              </w:rPr>
              <w:t xml:space="preserve">[ </w:t>
            </w:r>
            <w:r>
              <w:rPr>
                <w:rStyle w:val="IndexLink"/>
                <w:rtl w:val="true"/>
              </w:rPr>
              <w:t xml:space="preserve">الرسول وشيعة علي </w:t>
            </w:r>
            <w:r>
              <w:rPr>
                <w:rStyle w:val="IndexLink"/>
                <w:rtl w:val="true"/>
              </w:rPr>
              <w:t>]</w:t>
              <w:tab/>
            </w:r>
            <w:r>
              <w:rPr>
                <w:rStyle w:val="IndexLink"/>
              </w:rPr>
              <w:t>478</w:t>
            </w:r>
          </w:hyperlink>
        </w:p>
        <w:p>
          <w:pPr>
            <w:pStyle w:val="Contents2"/>
            <w:tabs>
              <w:tab w:val="clear" w:pos="8743"/>
              <w:tab w:val="right" w:pos="9026" w:leader="dot"/>
            </w:tabs>
            <w:rPr/>
          </w:pPr>
          <w:hyperlink w:anchor="__RefHeading___Toc15149251_2142443653">
            <w:r>
              <w:rPr>
                <w:webHidden/>
                <w:rStyle w:val="IndexLink"/>
                <w:rtl w:val="true"/>
              </w:rPr>
              <w:t xml:space="preserve">[ </w:t>
            </w:r>
            <w:r>
              <w:rPr>
                <w:rStyle w:val="IndexLink"/>
                <w:rtl w:val="true"/>
              </w:rPr>
              <w:t xml:space="preserve">صفة من يبغض عليا أمير المؤمنين علیه السلام </w:t>
            </w:r>
            <w:r>
              <w:rPr>
                <w:rStyle w:val="IndexLink"/>
                <w:rtl w:val="true"/>
              </w:rPr>
              <w:t>]</w:t>
              <w:tab/>
            </w:r>
            <w:r>
              <w:rPr>
                <w:rStyle w:val="IndexLink"/>
              </w:rPr>
              <w:t>482</w:t>
            </w:r>
          </w:hyperlink>
        </w:p>
        <w:p>
          <w:pPr>
            <w:pStyle w:val="Contents3"/>
            <w:tabs>
              <w:tab w:val="clear" w:pos="8459"/>
              <w:tab w:val="right" w:pos="9026" w:leader="dot"/>
            </w:tabs>
            <w:rPr/>
          </w:pPr>
          <w:hyperlink w:anchor="__RefHeading___Toc15149253_2142443653">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1514925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484</w:t>
            </w:r>
          </w:hyperlink>
        </w:p>
        <w:p>
          <w:pPr>
            <w:pStyle w:val="Contents3"/>
            <w:tabs>
              <w:tab w:val="clear" w:pos="8459"/>
              <w:tab w:val="right" w:pos="9026" w:leader="dot"/>
            </w:tabs>
            <w:rPr/>
          </w:pPr>
          <w:hyperlink w:anchor="__RefHeading___Toc15149257_2142443653">
            <w:r>
              <w:rPr>
                <w:webHidden/>
                <w:rStyle w:val="IndexLink"/>
                <w:rtl w:val="true"/>
              </w:rPr>
              <w:t xml:space="preserve">[ </w:t>
            </w:r>
            <w:r>
              <w:rPr>
                <w:rStyle w:val="IndexLink"/>
                <w:rtl w:val="true"/>
              </w:rPr>
              <w:t xml:space="preserve">الرسول يستغفر لشيعة علي </w:t>
            </w:r>
            <w:r>
              <w:rPr>
                <w:rStyle w:val="IndexLink"/>
                <w:rtl w:val="true"/>
              </w:rPr>
              <w:t>]</w:t>
              <w:tab/>
            </w:r>
            <w:r>
              <w:rPr>
                <w:rStyle w:val="IndexLink"/>
              </w:rPr>
              <w:t>484</w:t>
            </w:r>
          </w:hyperlink>
        </w:p>
        <w:p>
          <w:pPr>
            <w:pStyle w:val="Contents3"/>
            <w:tabs>
              <w:tab w:val="clear" w:pos="8459"/>
              <w:tab w:val="right" w:pos="9026" w:leader="dot"/>
            </w:tabs>
            <w:rPr/>
          </w:pPr>
          <w:hyperlink w:anchor="__RefHeading___Toc15149259_2142443653">
            <w:r>
              <w:rPr>
                <w:webHidden/>
                <w:rStyle w:val="IndexLink"/>
                <w:rtl w:val="true"/>
              </w:rPr>
              <w:t xml:space="preserve">[ </w:t>
            </w:r>
            <w:r>
              <w:rPr>
                <w:rStyle w:val="IndexLink"/>
                <w:rtl w:val="true"/>
              </w:rPr>
              <w:t xml:space="preserve">أول أربعة يدخلون الجنة </w:t>
            </w:r>
            <w:r>
              <w:rPr>
                <w:rStyle w:val="IndexLink"/>
                <w:rtl w:val="true"/>
              </w:rPr>
              <w:t>]</w:t>
              <w:tab/>
            </w:r>
            <w:r>
              <w:rPr>
                <w:rStyle w:val="IndexLink"/>
              </w:rPr>
              <w:t>485</w:t>
            </w:r>
          </w:hyperlink>
        </w:p>
        <w:p>
          <w:pPr>
            <w:pStyle w:val="Contents3"/>
            <w:tabs>
              <w:tab w:val="clear" w:pos="8459"/>
              <w:tab w:val="right" w:pos="9026" w:leader="dot"/>
            </w:tabs>
            <w:rPr/>
          </w:pPr>
          <w:hyperlink w:anchor="__RefHeading___Toc15149261_2142443653">
            <w:r>
              <w:rPr>
                <w:webHidden/>
                <w:rStyle w:val="IndexLink"/>
                <w:rtl w:val="true"/>
              </w:rPr>
              <w:t xml:space="preserve">[ </w:t>
            </w:r>
            <w:r>
              <w:rPr>
                <w:rStyle w:val="IndexLink"/>
                <w:rtl w:val="true"/>
              </w:rPr>
              <w:t xml:space="preserve">من دمعت عيناه فينا </w:t>
            </w:r>
            <w:r>
              <w:rPr>
                <w:rStyle w:val="IndexLink"/>
                <w:rtl w:val="true"/>
              </w:rPr>
              <w:t>]</w:t>
              <w:tab/>
            </w:r>
            <w:r>
              <w:rPr>
                <w:rStyle w:val="IndexLink"/>
              </w:rPr>
              <w:t>488</w:t>
            </w:r>
          </w:hyperlink>
        </w:p>
        <w:p>
          <w:pPr>
            <w:pStyle w:val="Contents3"/>
            <w:tabs>
              <w:tab w:val="clear" w:pos="8459"/>
              <w:tab w:val="right" w:pos="9026" w:leader="dot"/>
            </w:tabs>
            <w:rPr/>
          </w:pPr>
          <w:hyperlink w:anchor="__RefHeading___Toc15149263_2142443653">
            <w:r>
              <w:rPr>
                <w:webHidden/>
                <w:rStyle w:val="IndexLink"/>
                <w:rtl w:val="true"/>
              </w:rPr>
              <w:t xml:space="preserve">[ </w:t>
            </w:r>
            <w:r>
              <w:rPr>
                <w:rStyle w:val="IndexLink"/>
                <w:rtl w:val="true"/>
              </w:rPr>
              <w:t xml:space="preserve">الأصناف الخمسة </w:t>
            </w:r>
            <w:r>
              <w:rPr>
                <w:rStyle w:val="IndexLink"/>
                <w:rtl w:val="true"/>
              </w:rPr>
              <w:t>]</w:t>
              <w:tab/>
            </w:r>
            <w:r>
              <w:rPr>
                <w:rStyle w:val="IndexLink"/>
              </w:rPr>
              <w:t>490</w:t>
            </w:r>
          </w:hyperlink>
        </w:p>
        <w:p>
          <w:pPr>
            <w:pStyle w:val="Contents3"/>
            <w:tabs>
              <w:tab w:val="clear" w:pos="8459"/>
              <w:tab w:val="right" w:pos="9026" w:leader="dot"/>
            </w:tabs>
            <w:rPr/>
          </w:pPr>
          <w:hyperlink w:anchor="__RefHeading___Toc15149265_2142443653">
            <w:r>
              <w:rPr>
                <w:webHidden/>
                <w:rStyle w:val="IndexLink"/>
                <w:rtl w:val="true"/>
              </w:rPr>
              <w:t xml:space="preserve">[ </w:t>
            </w:r>
            <w:r>
              <w:rPr>
                <w:rStyle w:val="IndexLink"/>
                <w:rtl w:val="true"/>
              </w:rPr>
              <w:t xml:space="preserve">الشيعة حراس في الارض </w:t>
            </w:r>
            <w:r>
              <w:rPr>
                <w:rStyle w:val="IndexLink"/>
                <w:rtl w:val="true"/>
              </w:rPr>
              <w:t>]</w:t>
              <w:tab/>
            </w:r>
            <w:r>
              <w:rPr>
                <w:rStyle w:val="IndexLink"/>
              </w:rPr>
              <w:t>491</w:t>
            </w:r>
          </w:hyperlink>
        </w:p>
        <w:p>
          <w:pPr>
            <w:pStyle w:val="Contents3"/>
            <w:tabs>
              <w:tab w:val="clear" w:pos="8459"/>
              <w:tab w:val="right" w:pos="9026" w:leader="dot"/>
            </w:tabs>
            <w:rPr/>
          </w:pPr>
          <w:hyperlink w:anchor="__RefHeading___Toc15149267_2142443653">
            <w:r>
              <w:rPr>
                <w:webHidden/>
                <w:rStyle w:val="IndexLink"/>
                <w:rtl w:val="true"/>
              </w:rPr>
              <w:t xml:space="preserve">[ </w:t>
            </w:r>
            <w:r>
              <w:rPr>
                <w:rStyle w:val="IndexLink"/>
                <w:rtl w:val="true"/>
              </w:rPr>
              <w:t xml:space="preserve">بنا فتح اللّه وبنا يختم </w:t>
            </w:r>
            <w:r>
              <w:rPr>
                <w:rStyle w:val="IndexLink"/>
                <w:rtl w:val="true"/>
              </w:rPr>
              <w:t>]</w:t>
              <w:tab/>
            </w:r>
            <w:r>
              <w:rPr>
                <w:rStyle w:val="IndexLink"/>
              </w:rPr>
              <w:t>491</w:t>
            </w:r>
          </w:hyperlink>
        </w:p>
        <w:p>
          <w:pPr>
            <w:pStyle w:val="Contents3"/>
            <w:tabs>
              <w:tab w:val="clear" w:pos="8459"/>
              <w:tab w:val="right" w:pos="9026" w:leader="dot"/>
            </w:tabs>
            <w:rPr/>
          </w:pPr>
          <w:hyperlink w:anchor="__RefHeading___Toc15149269_2142443653">
            <w:r>
              <w:rPr>
                <w:webHidden/>
                <w:rStyle w:val="IndexLink"/>
                <w:rtl w:val="true"/>
              </w:rPr>
              <w:t xml:space="preserve">[ </w:t>
            </w:r>
            <w:r>
              <w:rPr>
                <w:rStyle w:val="IndexLink"/>
                <w:rtl w:val="true"/>
              </w:rPr>
              <w:t xml:space="preserve">يشهدون مجالس المؤمنين </w:t>
            </w:r>
            <w:r>
              <w:rPr>
                <w:rStyle w:val="IndexLink"/>
                <w:rtl w:val="true"/>
              </w:rPr>
              <w:t>]</w:t>
              <w:tab/>
            </w:r>
            <w:r>
              <w:rPr>
                <w:rStyle w:val="IndexLink"/>
              </w:rPr>
              <w:t>493</w:t>
            </w:r>
          </w:hyperlink>
        </w:p>
        <w:p>
          <w:pPr>
            <w:pStyle w:val="Contents3"/>
            <w:tabs>
              <w:tab w:val="clear" w:pos="8459"/>
              <w:tab w:val="right" w:pos="9026" w:leader="dot"/>
            </w:tabs>
            <w:rPr/>
          </w:pPr>
          <w:hyperlink w:anchor="__RefHeading___Toc15149271_2142443653">
            <w:r>
              <w:rPr>
                <w:webHidden/>
                <w:rStyle w:val="IndexLink"/>
                <w:rtl w:val="true"/>
              </w:rPr>
              <w:t xml:space="preserve">[ </w:t>
            </w:r>
            <w:r>
              <w:rPr>
                <w:rStyle w:val="IndexLink"/>
                <w:rtl w:val="true"/>
              </w:rPr>
              <w:t xml:space="preserve">المؤمن لا تمسّه النار </w:t>
            </w:r>
            <w:r>
              <w:rPr>
                <w:rStyle w:val="IndexLink"/>
                <w:rtl w:val="true"/>
              </w:rPr>
              <w:t>]</w:t>
              <w:tab/>
            </w:r>
            <w:r>
              <w:rPr>
                <w:rStyle w:val="IndexLink"/>
              </w:rPr>
              <w:t>498</w:t>
            </w:r>
          </w:hyperlink>
        </w:p>
        <w:p>
          <w:pPr>
            <w:pStyle w:val="Contents2"/>
            <w:tabs>
              <w:tab w:val="clear" w:pos="8743"/>
              <w:tab w:val="right" w:pos="9026" w:leader="dot"/>
            </w:tabs>
            <w:rPr/>
          </w:pPr>
          <w:hyperlink w:anchor="__RefHeading___Toc15149273_2142443653">
            <w:r>
              <w:rPr>
                <w:webHidden/>
                <w:rStyle w:val="IndexLink"/>
                <w:rtl w:val="true"/>
              </w:rPr>
              <w:t xml:space="preserve">[ </w:t>
            </w:r>
            <w:r>
              <w:rPr>
                <w:rStyle w:val="IndexLink"/>
                <w:rtl w:val="true"/>
              </w:rPr>
              <w:t xml:space="preserve">الامام الصادق مع أبي بصير </w:t>
            </w:r>
            <w:r>
              <w:rPr>
                <w:rStyle w:val="IndexLink"/>
                <w:rtl w:val="true"/>
              </w:rPr>
              <w:t>]</w:t>
              <w:tab/>
            </w:r>
            <w:r>
              <w:rPr>
                <w:rStyle w:val="IndexLink"/>
              </w:rPr>
              <w:t>499</w:t>
            </w:r>
          </w:hyperlink>
        </w:p>
        <w:p>
          <w:pPr>
            <w:pStyle w:val="Contents3"/>
            <w:tabs>
              <w:tab w:val="clear" w:pos="8459"/>
              <w:tab w:val="right" w:pos="9026" w:leader="dot"/>
            </w:tabs>
            <w:rPr/>
          </w:pPr>
          <w:hyperlink w:anchor="__RefHeading___Toc15149275_2142443653">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15149277_2142443653">
            <w:r>
              <w:rPr>
                <w:webHidden/>
                <w:rStyle w:val="IndexLink"/>
                <w:rtl w:val="true"/>
              </w:rPr>
              <w:t xml:space="preserve">[ </w:t>
            </w:r>
            <w:r>
              <w:rPr>
                <w:rStyle w:val="IndexLink"/>
                <w:rtl w:val="true"/>
              </w:rPr>
              <w:t xml:space="preserve">قارئ القرآن يزهر </w:t>
            </w:r>
            <w:r>
              <w:rPr>
                <w:rStyle w:val="IndexLink"/>
                <w:rtl w:val="true"/>
              </w:rPr>
              <w:t>]</w:t>
              <w:tab/>
            </w:r>
            <w:r>
              <w:rPr>
                <w:rStyle w:val="IndexLink"/>
              </w:rPr>
              <w:t>506</w:t>
            </w:r>
          </w:hyperlink>
        </w:p>
        <w:p>
          <w:pPr>
            <w:pStyle w:val="Contents3"/>
            <w:tabs>
              <w:tab w:val="clear" w:pos="8459"/>
              <w:tab w:val="right" w:pos="9026" w:leader="dot"/>
            </w:tabs>
            <w:rPr/>
          </w:pPr>
          <w:hyperlink w:anchor="__RefHeading___Toc15149279_2142443653">
            <w:r>
              <w:rPr>
                <w:webHidden/>
                <w:rStyle w:val="IndexLink"/>
                <w:rtl w:val="true"/>
              </w:rPr>
              <w:t xml:space="preserve">[ </w:t>
            </w:r>
            <w:r>
              <w:rPr>
                <w:rStyle w:val="IndexLink"/>
                <w:rtl w:val="true"/>
              </w:rPr>
              <w:t xml:space="preserve">إنكم على دين اللّه </w:t>
            </w:r>
            <w:r>
              <w:rPr>
                <w:rStyle w:val="IndexLink"/>
                <w:rtl w:val="true"/>
              </w:rPr>
              <w:t>]</w:t>
              <w:tab/>
            </w:r>
            <w:r>
              <w:rPr>
                <w:rStyle w:val="IndexLink"/>
              </w:rPr>
              <w:t>510</w:t>
            </w:r>
          </w:hyperlink>
        </w:p>
        <w:p>
          <w:pPr>
            <w:pStyle w:val="Contents3"/>
            <w:tabs>
              <w:tab w:val="clear" w:pos="8459"/>
              <w:tab w:val="right" w:pos="9026" w:leader="dot"/>
            </w:tabs>
            <w:rPr/>
          </w:pPr>
          <w:hyperlink w:anchor="__RefHeading___Toc15149281_2142443653">
            <w:r>
              <w:rPr>
                <w:webHidden/>
                <w:rStyle w:val="IndexLink"/>
                <w:rtl w:val="true"/>
              </w:rPr>
              <w:t xml:space="preserve">[ </w:t>
            </w:r>
            <w:r>
              <w:rPr>
                <w:rStyle w:val="IndexLink"/>
                <w:rtl w:val="true"/>
              </w:rPr>
              <w:t xml:space="preserve">أنتم أخذتم من رسول اللّه </w:t>
            </w:r>
            <w:r>
              <w:rPr>
                <w:rStyle w:val="IndexLink"/>
                <w:rtl w:val="true"/>
              </w:rPr>
              <w:t>]</w:t>
              <w:tab/>
            </w:r>
            <w:r>
              <w:rPr>
                <w:rStyle w:val="IndexLink"/>
              </w:rPr>
              <w:t>511</w:t>
            </w:r>
          </w:hyperlink>
        </w:p>
        <w:p>
          <w:pPr>
            <w:pStyle w:val="Contents2"/>
            <w:tabs>
              <w:tab w:val="clear" w:pos="8743"/>
              <w:tab w:val="right" w:pos="9026" w:leader="dot"/>
            </w:tabs>
            <w:rPr/>
          </w:pPr>
          <w:hyperlink w:anchor="__RefHeading___Toc15149283_2142443653">
            <w:r>
              <w:rPr>
                <w:webHidden/>
                <w:rStyle w:val="IndexLink"/>
                <w:rtl w:val="true"/>
              </w:rPr>
              <w:t xml:space="preserve">[ </w:t>
            </w:r>
            <w:r>
              <w:rPr>
                <w:rStyle w:val="IndexLink"/>
                <w:rtl w:val="true"/>
              </w:rPr>
              <w:t xml:space="preserve">عبد مات على حبّ علي </w:t>
            </w:r>
            <w:r>
              <w:rPr>
                <w:rStyle w:val="IndexLink"/>
                <w:rtl w:val="true"/>
              </w:rPr>
              <w:t>]</w:t>
              <w:tab/>
            </w:r>
            <w:r>
              <w:rPr>
                <w:rStyle w:val="IndexLink"/>
              </w:rPr>
              <w:t>513</w:t>
            </w:r>
          </w:hyperlink>
        </w:p>
        <w:p>
          <w:pPr>
            <w:pStyle w:val="Contents3"/>
            <w:tabs>
              <w:tab w:val="clear" w:pos="8459"/>
              <w:tab w:val="right" w:pos="9026" w:leader="dot"/>
            </w:tabs>
            <w:rPr/>
          </w:pPr>
          <w:hyperlink w:anchor="__RefHeading___Toc15149285_2142443653">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15149287_2142443653">
            <w:r>
              <w:rPr>
                <w:webHidden/>
                <w:rStyle w:val="IndexLink"/>
                <w:rtl w:val="true"/>
              </w:rPr>
              <w:t xml:space="preserve">[ </w:t>
            </w:r>
            <w:r>
              <w:rPr>
                <w:rStyle w:val="IndexLink"/>
                <w:rtl w:val="true"/>
              </w:rPr>
              <w:t xml:space="preserve">العبادة بدون الولاية </w:t>
            </w:r>
            <w:r>
              <w:rPr>
                <w:rStyle w:val="IndexLink"/>
                <w:rtl w:val="true"/>
              </w:rPr>
              <w:t>]</w:t>
              <w:tab/>
            </w:r>
            <w:r>
              <w:rPr>
                <w:rStyle w:val="IndexLink"/>
              </w:rPr>
              <w:t>514</w:t>
            </w:r>
          </w:hyperlink>
        </w:p>
        <w:p>
          <w:pPr>
            <w:pStyle w:val="Contents3"/>
            <w:tabs>
              <w:tab w:val="clear" w:pos="8459"/>
              <w:tab w:val="right" w:pos="9026" w:leader="dot"/>
            </w:tabs>
            <w:rPr/>
          </w:pPr>
          <w:hyperlink w:anchor="__RefHeading___Toc15149289_2142443653">
            <w:r>
              <w:rPr>
                <w:webHidden/>
                <w:rStyle w:val="IndexLink"/>
                <w:rtl w:val="true"/>
              </w:rPr>
              <w:t xml:space="preserve">[ </w:t>
            </w:r>
            <w:r>
              <w:rPr>
                <w:rStyle w:val="IndexLink"/>
                <w:rtl w:val="true"/>
              </w:rPr>
              <w:t xml:space="preserve">تفرحون لفرحنا </w:t>
            </w:r>
            <w:r>
              <w:rPr>
                <w:rStyle w:val="IndexLink"/>
                <w:rtl w:val="true"/>
              </w:rPr>
              <w:t>]</w:t>
              <w:tab/>
            </w:r>
            <w:r>
              <w:rPr>
                <w:rStyle w:val="IndexLink"/>
              </w:rPr>
              <w:t>519</w:t>
            </w:r>
          </w:hyperlink>
        </w:p>
        <w:p>
          <w:pPr>
            <w:pStyle w:val="Contents2"/>
            <w:tabs>
              <w:tab w:val="clear" w:pos="8743"/>
              <w:tab w:val="right" w:pos="9026" w:leader="dot"/>
            </w:tabs>
            <w:rPr/>
          </w:pPr>
          <w:hyperlink w:anchor="__RefHeading___Toc15149291_2142443653">
            <w:r>
              <w:rPr>
                <w:webHidden/>
                <w:rStyle w:val="IndexLink"/>
                <w:rtl w:val="true"/>
              </w:rPr>
              <w:t xml:space="preserve">[ </w:t>
            </w:r>
            <w:r>
              <w:rPr>
                <w:rStyle w:val="IndexLink"/>
                <w:rtl w:val="true"/>
              </w:rPr>
              <w:t xml:space="preserve">مرحبا يا بشير </w:t>
            </w:r>
            <w:r>
              <w:rPr>
                <w:rStyle w:val="IndexLink"/>
                <w:rtl w:val="true"/>
              </w:rPr>
              <w:t>]</w:t>
              <w:tab/>
            </w:r>
            <w:r>
              <w:rPr>
                <w:rStyle w:val="IndexLink"/>
              </w:rPr>
              <w:t>526</w:t>
            </w:r>
          </w:hyperlink>
        </w:p>
        <w:p>
          <w:pPr>
            <w:pStyle w:val="Contents3"/>
            <w:tabs>
              <w:tab w:val="clear" w:pos="8459"/>
              <w:tab w:val="right" w:pos="9026" w:leader="dot"/>
            </w:tabs>
            <w:rPr/>
          </w:pPr>
          <w:hyperlink w:anchor="__RefHeading___Toc15149293_2142443653">
            <w:r>
              <w:rPr>
                <w:webHidden/>
                <w:rStyle w:val="IndexLink"/>
                <w:rtl w:val="true"/>
              </w:rPr>
              <w:t>اشارة</w:t>
            </w:r>
            <w:r>
              <w:rPr>
                <w:rStyle w:val="IndexLink"/>
                <w:rtl w:val="true"/>
              </w:rPr>
              <w:tab/>
            </w:r>
            <w:r>
              <w:rPr>
                <w:rStyle w:val="IndexLink"/>
              </w:rPr>
              <w:t>526</w:t>
            </w:r>
          </w:hyperlink>
        </w:p>
        <w:p>
          <w:pPr>
            <w:pStyle w:val="Contents3"/>
            <w:tabs>
              <w:tab w:val="clear" w:pos="8459"/>
              <w:tab w:val="right" w:pos="9026" w:leader="dot"/>
            </w:tabs>
            <w:rPr/>
          </w:pPr>
          <w:hyperlink w:anchor="__RefHeading___Toc15149295_2142443653">
            <w:r>
              <w:rPr>
                <w:webHidden/>
                <w:rStyle w:val="IndexLink"/>
                <w:rtl w:val="true"/>
              </w:rPr>
              <w:t xml:space="preserve">[ </w:t>
            </w:r>
            <w:r>
              <w:rPr>
                <w:rStyle w:val="IndexLink"/>
                <w:rtl w:val="true"/>
              </w:rPr>
              <w:t xml:space="preserve">صفات الشيعة </w:t>
            </w:r>
            <w:r>
              <w:rPr>
                <w:rStyle w:val="IndexLink"/>
                <w:rtl w:val="true"/>
              </w:rPr>
              <w:t>]</w:t>
              <w:tab/>
            </w:r>
            <w:r>
              <w:rPr>
                <w:rStyle w:val="IndexLink"/>
              </w:rPr>
              <w:t>536</w:t>
            </w:r>
          </w:hyperlink>
        </w:p>
        <w:p>
          <w:pPr>
            <w:pStyle w:val="Contents2"/>
            <w:tabs>
              <w:tab w:val="clear" w:pos="8743"/>
              <w:tab w:val="right" w:pos="9026" w:leader="dot"/>
            </w:tabs>
            <w:rPr/>
          </w:pPr>
          <w:hyperlink w:anchor="__RefHeading___Toc15149297_2142443653">
            <w:r>
              <w:rPr>
                <w:webHidden/>
                <w:rStyle w:val="IndexLink"/>
                <w:rtl w:val="true"/>
              </w:rPr>
              <w:t xml:space="preserve">[ </w:t>
            </w:r>
            <w:r>
              <w:rPr>
                <w:rStyle w:val="IndexLink"/>
                <w:rtl w:val="true"/>
              </w:rPr>
              <w:t xml:space="preserve">كونوا لنا دعاة صامتين </w:t>
            </w:r>
            <w:r>
              <w:rPr>
                <w:rStyle w:val="IndexLink"/>
                <w:rtl w:val="true"/>
              </w:rPr>
              <w:t>]</w:t>
              <w:tab/>
            </w:r>
            <w:r>
              <w:rPr>
                <w:rStyle w:val="IndexLink"/>
              </w:rPr>
              <w:t>541</w:t>
            </w:r>
          </w:hyperlink>
        </w:p>
        <w:p>
          <w:pPr>
            <w:pStyle w:val="Contents2"/>
            <w:tabs>
              <w:tab w:val="clear" w:pos="8743"/>
              <w:tab w:val="right" w:pos="9026" w:leader="dot"/>
            </w:tabs>
            <w:rPr/>
          </w:pPr>
          <w:hyperlink w:anchor="__RefHeading___Toc15149299_2142443653">
            <w:r>
              <w:rPr>
                <w:webHidden/>
                <w:rStyle w:val="IndexLink"/>
                <w:rtl w:val="true"/>
              </w:rPr>
              <w:t>تخريج الأحاديث</w:t>
            </w:r>
            <w:r>
              <w:rPr>
                <w:rStyle w:val="IndexLink"/>
                <w:rtl w:val="true"/>
              </w:rPr>
              <w:tab/>
            </w:r>
            <w:r>
              <w:rPr>
                <w:rStyle w:val="IndexLink"/>
              </w:rPr>
              <w:t>546</w:t>
            </w:r>
          </w:hyperlink>
        </w:p>
        <w:p>
          <w:pPr>
            <w:pStyle w:val="Contents2"/>
            <w:tabs>
              <w:tab w:val="clear" w:pos="8743"/>
              <w:tab w:val="right" w:pos="9026" w:leader="dot"/>
            </w:tabs>
            <w:rPr/>
          </w:pPr>
          <w:hyperlink w:anchor="__RefHeading___Toc15149301_2142443653">
            <w:r>
              <w:rPr>
                <w:webHidden/>
                <w:rStyle w:val="IndexLink"/>
                <w:rtl w:val="true"/>
              </w:rPr>
              <w:t>الفهرس</w:t>
            </w:r>
            <w:r>
              <w:rPr>
                <w:rStyle w:val="IndexLink"/>
                <w:rtl w:val="true"/>
              </w:rPr>
              <w:tab/>
            </w:r>
            <w:r>
              <w:rPr>
                <w:rStyle w:val="IndexLink"/>
              </w:rPr>
              <w:t>626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06_232088"/>
      <w:bookmarkStart w:id="1" w:name="pg17206_232088"/>
      <w:bookmarkEnd w:id="1"/>
    </w:p>
    <w:p>
      <w:pPr>
        <w:pStyle w:val="Heading2"/>
        <w:numPr>
          <w:ilvl w:val="1"/>
          <w:numId w:val="1"/>
        </w:numPr>
        <w:rPr/>
      </w:pPr>
      <w:bookmarkStart w:id="2" w:name="pg17206_232088"/>
      <w:bookmarkStart w:id="3" w:name="__RefHeading___Toc1514861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بن محمّد التميميّ المغربي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4861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978 - 964 - 470 - 397 - 3</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بن محمد التميمي المغربي رحمه اللّه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p>
    <w:p>
      <w:pPr>
        <w:pStyle w:val="BookText"/>
        <w:rPr/>
      </w:pPr>
      <w:r>
        <w:rPr>
          <w:rFonts w:ascii="IRNazanin" w:hAnsi="IRNazanin" w:eastAsia="IRNazanin"/>
          <w:color w:val="111111"/>
          <w:sz w:val="28"/>
          <w:sz w:val="28"/>
          <w:szCs w:val="28"/>
          <w:rtl w:val="true"/>
          <w:lang w:bidi="fa-IR"/>
        </w:rPr>
        <w:t>چاپ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978 - 964 - 470 - 397 - 3</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شارع الجمهورية الإسلامية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2933517</w:t>
      </w:r>
      <w:r>
        <w:rPr>
          <w:rFonts w:eastAsia="Amiri" w:cs="Amiri" w:ascii="Amiri" w:hAnsi="Amiri"/>
          <w:color w:val="111111"/>
          <w:sz w:val="28"/>
          <w:szCs w:val="28"/>
          <w:rtl w:val="true"/>
          <w:lang w:bidi="ar-SA"/>
        </w:rPr>
        <w:t xml:space="preserve"> </w:t>
      </w:r>
      <w:bookmarkStart w:id="7" w:name="pg17206_232090"/>
    </w:p>
    <w:p>
      <w:pPr>
        <w:pStyle w:val="Heading2"/>
        <w:numPr>
          <w:ilvl w:val="1"/>
          <w:numId w:val="1"/>
        </w:numPr>
        <w:rPr/>
      </w:pPr>
      <w:bookmarkStart w:id="8" w:name="__RefHeading___Toc15148617_2142443653"/>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5148619_2142443653"/>
      <w:bookmarkStart w:id="11" w:name="_Toc4"/>
      <w:bookmarkEnd w:id="10"/>
      <w:r>
        <w:rPr>
          <w:rtl w:val="true"/>
        </w:rPr>
        <w:t xml:space="preserve">[ </w:t>
      </w:r>
      <w:r>
        <w:rPr>
          <w:rtl w:val="true"/>
        </w:rPr>
        <w:t xml:space="preserve">بقية فضائل أهل البيت </w:t>
      </w:r>
      <w:r>
        <w:rPr>
          <w:rtl w:val="true"/>
        </w:rPr>
        <w:t>]</w:t>
      </w:r>
      <w:bookmarkEnd w:id="11"/>
    </w:p>
    <w:p>
      <w:pPr>
        <w:pStyle w:val="Heading3"/>
        <w:numPr>
          <w:ilvl w:val="2"/>
          <w:numId w:val="1"/>
        </w:numPr>
        <w:rPr/>
      </w:pPr>
      <w:bookmarkStart w:id="12" w:name="__RefHeading___Toc15148621_2142443653"/>
      <w:bookmarkStart w:id="13" w:name="_Toc5"/>
      <w:bookmarkEnd w:id="12"/>
      <w:r>
        <w:rPr>
          <w:rtl w:val="true"/>
        </w:rPr>
        <w:t>اشارة</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 عن عطية ،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المسيب </w:t>
      </w:r>
      <w:r>
        <w:rPr>
          <w:rStyle w:val="FootnoteAnchor"/>
          <w:rtl w:val="true"/>
        </w:rPr>
        <w:footnoteReference w:id="2"/>
      </w:r>
      <w:r>
        <w:rPr>
          <w:rFonts w:ascii="IRNazanin" w:hAnsi="IRNazanin" w:eastAsia="IRNazanin"/>
          <w:color w:val="111111"/>
          <w:sz w:val="28"/>
          <w:sz w:val="28"/>
          <w:szCs w:val="28"/>
          <w:rtl w:val="true"/>
          <w:lang w:bidi="fa-IR"/>
        </w:rPr>
        <w:t>عن أبي ذر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عبد اللّه جعفر بن محمد ، عن أبيه ، عن آبائه ، عن علي صلوات اللّه عليه ،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مثل سفينة نوح من ركبها نجا ، ومن تخلّف عنها غرق ، مثل باب حطة لبني إسرائيل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موسى بن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من كانت فيه واحدة منها فليس منا ولا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 والجذام ، والبرص ، وفساد الأهل ، ورداء الأصل ، والمفعول في دبره ، والمتصدق على الأبواب </w:t>
      </w:r>
      <w:r>
        <w:rPr>
          <w:rStyle w:val="FootnoteAnchor"/>
          <w:rtl w:val="true"/>
        </w:rPr>
        <w:footnoteReference w:id="3"/>
      </w:r>
      <w:r>
        <w:rPr>
          <w:rFonts w:ascii="Amiri" w:hAnsi="Amiri" w:eastAsia="Amiri" w:cs="Amiri"/>
          <w:color w:val="111111"/>
          <w:sz w:val="28"/>
          <w:sz w:val="28"/>
          <w:szCs w:val="28"/>
          <w:rtl w:val="true"/>
          <w:lang w:bidi="ar-SA"/>
        </w:rPr>
        <w:t>، والبخيل ، والجبان ، والمتشبه بالنساء</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5148623_2142443653"/>
      <w:bookmarkStart w:id="15" w:name="_Toc6"/>
      <w:bookmarkEnd w:id="14"/>
      <w:r>
        <w:rPr>
          <w:rtl w:val="true"/>
        </w:rPr>
        <w:t xml:space="preserve">[ </w:t>
      </w:r>
      <w:r>
        <w:rPr>
          <w:rtl w:val="true"/>
        </w:rPr>
        <w:t xml:space="preserve">في قبة تحت العرش </w:t>
      </w:r>
      <w:r>
        <w:rPr>
          <w:rtl w:val="true"/>
        </w:rPr>
        <w:t>]</w:t>
      </w:r>
      <w:bookmarkEnd w:id="15"/>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الهمداني ، عن حسان الطائي ، عن أبي موسى </w:t>
      </w:r>
      <w:bookmarkStart w:id="16" w:name="pg17206_232091"/>
    </w:p>
    <w:p>
      <w:pPr>
        <w:pStyle w:val="BookText"/>
        <w:rPr/>
      </w:pPr>
      <w:bookmarkEnd w:id="16"/>
      <w:r>
        <w:rPr>
          <w:rFonts w:ascii="IRNazanin" w:hAnsi="IRNazanin" w:eastAsia="IRNazanin"/>
          <w:color w:val="111111"/>
          <w:sz w:val="28"/>
          <w:sz w:val="28"/>
          <w:szCs w:val="28"/>
          <w:rtl w:val="true"/>
          <w:lang w:bidi="fa-IR"/>
        </w:rPr>
        <w:t xml:space="preserve">الأشعري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وعلي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في قبة تحت العرش</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5148625_2142443653"/>
      <w:bookmarkStart w:id="18" w:name="_Toc7"/>
      <w:bookmarkEnd w:id="17"/>
      <w:r>
        <w:rPr>
          <w:rtl w:val="true"/>
        </w:rPr>
        <w:t xml:space="preserve">[ </w:t>
      </w:r>
      <w:r>
        <w:rPr>
          <w:rtl w:val="true"/>
        </w:rPr>
        <w:t xml:space="preserve">أبو الحمراء وآية التطهير </w:t>
      </w:r>
      <w:r>
        <w:rPr>
          <w:rtl w:val="true"/>
        </w:rPr>
        <w:t>]</w:t>
      </w:r>
      <w:bookmarkEnd w:id="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الحمراء </w:t>
      </w:r>
      <w:r>
        <w:rPr>
          <w:rStyle w:val="FootnoteAnchor"/>
          <w:rtl w:val="true"/>
        </w:rPr>
        <w:footnoteReference w:id="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رابطت المدينة سبعة أشهر كيوم واحد </w:t>
      </w:r>
      <w:r>
        <w:rPr>
          <w:rStyle w:val="FootnoteAnchor"/>
          <w:rtl w:val="true"/>
        </w:rPr>
        <w:footnoteReference w:id="6"/>
      </w:r>
      <w:r>
        <w:rPr>
          <w:rFonts w:ascii="Amiri" w:hAnsi="Amiri" w:eastAsia="Amiri" w:cs="Amiri"/>
          <w:color w:val="111111"/>
          <w:sz w:val="28"/>
          <w:sz w:val="28"/>
          <w:szCs w:val="28"/>
          <w:rtl w:val="true"/>
          <w:lang w:bidi="ar-SA"/>
        </w:rPr>
        <w:t xml:space="preserve">، فكنت أرى رسول اللّه صلی اللّه علیه و آله إذا طلع الفجر جاء الى باب علي وفاطمة علیهماالسلام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الى أحد من أهل بيتي معروفا كافأته يوم القيامة</w:t>
      </w:r>
      <w:r>
        <w:rPr>
          <w:rFonts w:eastAsia="IRNazanin" w:cs="IRNazanin"/>
          <w:color w:val="111111"/>
          <w:sz w:val="28"/>
          <w:szCs w:val="28"/>
          <w:rtl w:val="true"/>
          <w:lang w:bidi="fa-IR"/>
        </w:rPr>
        <w:t>.</w:t>
      </w:r>
    </w:p>
    <w:p>
      <w:pPr>
        <w:pStyle w:val="Heading3"/>
        <w:numPr>
          <w:ilvl w:val="2"/>
          <w:numId w:val="1"/>
        </w:numPr>
        <w:rPr/>
      </w:pPr>
      <w:bookmarkStart w:id="19" w:name="__RefHeading___Toc15148627_2142443653"/>
      <w:bookmarkStart w:id="20" w:name="_Toc8"/>
      <w:bookmarkEnd w:id="19"/>
      <w:r>
        <w:rPr>
          <w:rtl w:val="true"/>
        </w:rPr>
        <w:t xml:space="preserve">[ </w:t>
      </w:r>
      <w:r>
        <w:rPr>
          <w:rtl w:val="true"/>
        </w:rPr>
        <w:t xml:space="preserve">حبّ أهل البيت </w:t>
      </w:r>
      <w:r>
        <w:rPr>
          <w:rtl w:val="true"/>
        </w:rPr>
        <w:t>]</w:t>
      </w:r>
      <w:bookmarkEnd w:id="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عبد اللّه بن عباس ، باسناده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اللّه لما يعدكم به من نعمته </w:t>
      </w:r>
      <w:r>
        <w:rPr>
          <w:rStyle w:val="FootnoteAnchor"/>
          <w:rtl w:val="true"/>
        </w:rPr>
        <w:footnoteReference w:id="8"/>
      </w:r>
      <w:r>
        <w:rPr>
          <w:rFonts w:ascii="Amiri" w:hAnsi="Amiri" w:eastAsia="Amiri" w:cs="Amiri"/>
          <w:color w:val="111111"/>
          <w:sz w:val="28"/>
          <w:sz w:val="28"/>
          <w:szCs w:val="28"/>
          <w:rtl w:val="true"/>
          <w:lang w:bidi="ar-SA"/>
        </w:rPr>
        <w:t>، وأحبوني لحب اللّه ، واحبوا أهل بيتي لحبي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عبد اللّه بن طلحة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عبد المطلب سادة الجنة ، أنا ، وعلي ، وجعفر بن أبي طالب ، وحمزة بن عبد المطلب ، والحسن ، والحسين ، والمهدي</w:t>
      </w:r>
      <w:r>
        <w:rPr>
          <w:rFonts w:eastAsia="IRNazanin" w:cs="IRNazanin"/>
          <w:color w:val="111111"/>
          <w:sz w:val="28"/>
          <w:szCs w:val="28"/>
          <w:rtl w:val="true"/>
          <w:lang w:bidi="fa-IR"/>
        </w:rPr>
        <w:t xml:space="preserve">. </w:t>
      </w:r>
      <w:bookmarkStart w:id="21" w:name="pg17206_232092"/>
    </w:p>
    <w:p>
      <w:pPr>
        <w:pStyle w:val="BookText"/>
        <w:rPr/>
      </w:pPr>
      <w:bookmarkEnd w:id="21"/>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سليمان ، عن أبيه ، عن عمار بن ياسر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مثل المطر لا يدرى أوله خير أم آخره</w:t>
      </w:r>
      <w:r>
        <w:rPr>
          <w:rFonts w:eastAsia="IRNazanin" w:cs="IRNazanin"/>
          <w:color w:val="111111"/>
          <w:sz w:val="28"/>
          <w:szCs w:val="28"/>
          <w:rtl w:val="true"/>
          <w:lang w:bidi="fa-IR"/>
        </w:rPr>
        <w:t>.</w:t>
      </w:r>
    </w:p>
    <w:p>
      <w:pPr>
        <w:pStyle w:val="Heading3"/>
        <w:numPr>
          <w:ilvl w:val="2"/>
          <w:numId w:val="1"/>
        </w:numPr>
        <w:rPr/>
      </w:pPr>
      <w:bookmarkStart w:id="22" w:name="__RefHeading___Toc15148629_2142443653"/>
      <w:bookmarkStart w:id="23" w:name="_Toc9"/>
      <w:bookmarkEnd w:id="22"/>
      <w:r>
        <w:rPr>
          <w:rtl w:val="true"/>
        </w:rPr>
        <w:t xml:space="preserve">[ </w:t>
      </w:r>
      <w:r>
        <w:rPr>
          <w:rtl w:val="true"/>
        </w:rPr>
        <w:t xml:space="preserve">كل نسب منقطع إلا نسبي </w:t>
      </w:r>
      <w:r>
        <w:rPr>
          <w:rtl w:val="true"/>
        </w:rPr>
        <w:t>]</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 عن أبي صالح ، عن ابن عباس ، أنه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الَّذِي تَسائَلُونَ بِهِ وَالْأَرْحامَ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رسول اللّه صلی اللّه علیه و آله وذوي أرحامه لأنه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ونسب منقطع يوم القيامة إلا سببي ونسبي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 عن ابن عباس ، أنه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أَنْفُسَكُمْ إِنَّ اللّهَ كانَ بِكُمْ رَحِيماً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يقتلوا أهل بيت نبيكم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بن مهران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علیه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4" w:name="pg17206_232093"/>
    </w:p>
    <w:p>
      <w:pPr>
        <w:pStyle w:val="BookText"/>
        <w:rPr/>
      </w:pPr>
      <w:bookmarkEnd w:id="2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اولئك</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5148631_2142443653"/>
      <w:bookmarkStart w:id="26" w:name="_Toc10"/>
      <w:bookmarkEnd w:id="25"/>
      <w:r>
        <w:rPr>
          <w:rtl w:val="true"/>
        </w:rPr>
        <w:t xml:space="preserve">[ </w:t>
      </w:r>
      <w:r>
        <w:rPr>
          <w:rtl w:val="true"/>
        </w:rPr>
        <w:t xml:space="preserve">توبة آدم </w:t>
      </w:r>
      <w:r>
        <w:rPr>
          <w:rtl w:val="true"/>
        </w:rPr>
        <w:t>]</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الجمال </w:t>
      </w:r>
      <w:r>
        <w:rPr>
          <w:rStyle w:val="FootnoteAnchor"/>
          <w:rtl w:val="true"/>
        </w:rPr>
        <w:footnoteReference w:id="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علیه السلام وهو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ثم التفت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إن اللّه تعالى ألهم آدم علیه السلام أن يرمي بطرفه نحو العرش ، فإذا هو بخمسة أشباح من نور يسبّحون اللّه ويقدسونه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صفوتي من خلقي لولاهم ما خلقت الجنة ولا النار ، خلقت الجنة لهم ولمن والاهم ، والنار لمن 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عبادي أتى بذنوب كالحبال الرواسي ثم توسل إليّ بحق هؤلاء لعفوت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وقع آدم في الخطيّة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بحق هؤلاء الأشباح اغفر لي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توسلت إليّ بصفوتي وقد عفوت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بالمغفرة التي غفرت إلا أخبرتني من 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هؤلاء خمسة من ولدك ، لعظيم حقهم عندي اشتقت لهم خمسة أسماء من أسمائي ، فأنا المحمود وهذا محمد ، وأنا العلي وهذا علي ، وأنا الفاطر وهذه فاطمة ، وأنا المحسن وهذا </w:t>
      </w:r>
      <w:bookmarkStart w:id="27" w:name="pg17206_232094"/>
    </w:p>
    <w:p>
      <w:pPr>
        <w:pStyle w:val="BookText"/>
        <w:rPr/>
      </w:pPr>
      <w:bookmarkEnd w:id="27"/>
      <w:r>
        <w:rPr>
          <w:rFonts w:ascii="Amiri" w:hAnsi="Amiri" w:eastAsia="Amiri" w:cs="Amiri"/>
          <w:color w:val="111111"/>
          <w:sz w:val="28"/>
          <w:sz w:val="28"/>
          <w:szCs w:val="28"/>
          <w:rtl w:val="true"/>
          <w:lang w:bidi="ar-SA"/>
        </w:rPr>
        <w:t xml:space="preserve">الحسن ، وأنا الإحسان فهذا الحسين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5148633_2142443653"/>
      <w:bookmarkStart w:id="29" w:name="_Toc11"/>
      <w:bookmarkEnd w:id="28"/>
      <w:r>
        <w:rPr>
          <w:rtl w:val="true"/>
        </w:rPr>
        <w:t xml:space="preserve">[ </w:t>
      </w:r>
      <w:r>
        <w:rPr>
          <w:rtl w:val="true"/>
        </w:rPr>
        <w:t xml:space="preserve">ملّة ابراهيم </w:t>
      </w:r>
      <w:r>
        <w:rPr>
          <w:rtl w:val="true"/>
        </w:rPr>
        <w:t>]</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عمرة </w:t>
      </w:r>
      <w:r>
        <w:rPr>
          <w:rStyle w:val="FootnoteAnchor"/>
          <w:rtl w:val="true"/>
        </w:rPr>
        <w:footnoteReference w:id="17"/>
      </w:r>
      <w:r>
        <w:rPr>
          <w:rFonts w:ascii="Amiri" w:hAnsi="Amiri" w:eastAsia="Amiri" w:cs="Amiri"/>
          <w:color w:val="111111"/>
          <w:sz w:val="28"/>
          <w:sz w:val="28"/>
          <w:szCs w:val="28"/>
          <w:rtl w:val="true"/>
          <w:lang w:bidi="ar-SA"/>
        </w:rPr>
        <w:t xml:space="preserve">، عن حسان ، عن أبي عبد اللّه جعفر بن محمد علیه السلام ، أنه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يَرْغَبُ عَنْ مِلَّةِ إِبْراهِيمَ إِلاَّ مَنْ سَفِهَ نَفْسَهُ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على ملّة إبراهيم ، وشريعته شريعتنا ، ولقد رغب أعداؤنا عن ملّة إبراهيم بتركهم ولايتنا ، واللّه يا حسان لقد أخذ اللّه ميثاقا بالولاية لنا في الدجى الأول على لسان كل نبي وأخذ ميثاقنا عليه وأخذه على امته ، فمن رغب عنا فقد رغب عن ملّة إبراهيم وشريعته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زياد الكوفي </w:t>
      </w:r>
      <w:r>
        <w:rPr>
          <w:rStyle w:val="FootnoteAnchor"/>
          <w:rtl w:val="true"/>
        </w:rPr>
        <w:footnoteReference w:id="19"/>
      </w:r>
      <w:r>
        <w:rPr>
          <w:rFonts w:ascii="Amiri" w:hAnsi="Amiri" w:eastAsia="Amiri" w:cs="Amiri"/>
          <w:color w:val="111111"/>
          <w:sz w:val="28"/>
          <w:sz w:val="28"/>
          <w:szCs w:val="28"/>
          <w:rtl w:val="true"/>
          <w:lang w:bidi="ar-SA"/>
        </w:rPr>
        <w:t xml:space="preserve">، عن أبيه ، 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وَتَطْمَئِنُّ قُلُوبُهُمْ بِذِكْرِ اللّهِ 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أحبّ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وأحبّ أهل بيتي صادقا غير كاذب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w:t>
      </w:r>
      <w:r>
        <w:rPr>
          <w:rStyle w:val="FootnoteAnchor"/>
          <w:rtl w:val="true"/>
        </w:rPr>
        <w:footnoteReference w:id="22"/>
      </w:r>
      <w:r>
        <w:rPr>
          <w:rFonts w:ascii="IRNazanin" w:hAnsi="IRNazanin" w:eastAsia="IRNazanin"/>
          <w:color w:val="111111"/>
          <w:sz w:val="28"/>
          <w:sz w:val="28"/>
          <w:szCs w:val="28"/>
          <w:rtl w:val="true"/>
          <w:lang w:bidi="fa-IR"/>
        </w:rPr>
        <w:t xml:space="preserve">، عن أبي عبد اللّه جعفر بن محمد علیه السلام ، أنه قال </w:t>
      </w:r>
      <w:r>
        <w:rPr>
          <w:rFonts w:eastAsia="IRNazanin" w:cs="IRNazanin"/>
          <w:color w:val="111111"/>
          <w:sz w:val="28"/>
          <w:szCs w:val="28"/>
          <w:rtl w:val="true"/>
          <w:lang w:bidi="fa-IR"/>
        </w:rPr>
        <w:t xml:space="preserve">: </w:t>
      </w:r>
      <w:bookmarkStart w:id="30" w:name="pg17206_232095"/>
    </w:p>
    <w:p>
      <w:pPr>
        <w:pStyle w:val="BookText"/>
        <w:rPr/>
      </w:pPr>
      <w:bookmarkEnd w:id="30"/>
      <w:r>
        <w:rPr>
          <w:rFonts w:ascii="Amiri" w:hAnsi="Amiri" w:eastAsia="Amiri" w:cs="Amiri"/>
          <w:color w:val="111111"/>
          <w:sz w:val="28"/>
          <w:sz w:val="28"/>
          <w:szCs w:val="28"/>
          <w:rtl w:val="true"/>
          <w:lang w:bidi="ar-SA"/>
        </w:rPr>
        <w:t>من أحبنا أهل البيت تتابعت الحكمة على لسانه ، وجدّد له كل يوم عمل سبعين عابد عبد اللّه سبعين سنة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5148635_2142443653"/>
      <w:bookmarkStart w:id="32" w:name="_Toc12"/>
      <w:bookmarkEnd w:id="31"/>
      <w:r>
        <w:rPr>
          <w:rtl w:val="true"/>
        </w:rPr>
        <w:t xml:space="preserve">[ </w:t>
      </w:r>
      <w:r>
        <w:rPr>
          <w:rtl w:val="true"/>
        </w:rPr>
        <w:t xml:space="preserve">أساس الاسلام </w:t>
      </w:r>
      <w:r>
        <w:rPr>
          <w:rtl w:val="true"/>
        </w:rPr>
        <w:t>]</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بن عبد الرحمن ، عن أبي عبد اللّه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عريان ولباسه الحياء ، وزينته الوقار ، ومروته العمل الصالح ، وعماده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أساس وأساس الإسلام حبنا أهل البيت</w:t>
      </w:r>
      <w:r>
        <w:rPr>
          <w:rFonts w:eastAsia="IRNazanin" w:cs="IRNazanin"/>
          <w:color w:val="111111"/>
          <w:sz w:val="28"/>
          <w:szCs w:val="28"/>
          <w:rtl w:val="true"/>
          <w:lang w:bidi="fa-IR"/>
        </w:rPr>
        <w:t>.</w:t>
      </w:r>
    </w:p>
    <w:p>
      <w:pPr>
        <w:pStyle w:val="Heading3"/>
        <w:numPr>
          <w:ilvl w:val="2"/>
          <w:numId w:val="1"/>
        </w:numPr>
        <w:rPr/>
      </w:pPr>
      <w:bookmarkStart w:id="33" w:name="__RefHeading___Toc15148637_2142443653"/>
      <w:bookmarkStart w:id="34" w:name="_Toc13"/>
      <w:bookmarkEnd w:id="33"/>
      <w:r>
        <w:rPr>
          <w:rtl w:val="true"/>
        </w:rPr>
        <w:t xml:space="preserve">[ </w:t>
      </w:r>
      <w:r>
        <w:rPr>
          <w:rtl w:val="true"/>
        </w:rPr>
        <w:t xml:space="preserve">طيب الولادة وحبّ أهل البيت </w:t>
      </w:r>
      <w:r>
        <w:rPr>
          <w:rtl w:val="true"/>
        </w:rPr>
        <w:t>]</w:t>
      </w:r>
      <w:bookmarkEnd w:id="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زياد ، عن أبي عبد اللّه جعفر بن محمد ،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فليحمد اللّه على أول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أول النعم؟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 ولا يحبنا إلا من طابت ولادته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ظبيان ، عن أبي عبد اللّه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وهارون علیهماالسلام لما دخلا على فرعون لم يكن في الذين حضروا واستشارهم يومئذ فيهم من هو لغير رشده </w:t>
      </w:r>
      <w:r>
        <w:rPr>
          <w:rStyle w:val="FootnoteAnchor"/>
          <w:rtl w:val="true"/>
        </w:rPr>
        <w:footnoteReference w:id="23"/>
      </w:r>
      <w:r>
        <w:rPr>
          <w:rFonts w:ascii="Amiri" w:hAnsi="Amiri" w:eastAsia="Amiri" w:cs="Amiri"/>
          <w:color w:val="111111"/>
          <w:sz w:val="28"/>
          <w:sz w:val="28"/>
          <w:szCs w:val="28"/>
          <w:rtl w:val="true"/>
          <w:lang w:bidi="ar-SA"/>
        </w:rPr>
        <w:t xml:space="preserve">، ولو كانوا كذلك أمروه بقتلهما ، ولما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وَأَخاهُ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وأشاروه بالتأنّي والنظر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أبو عبد اللّه يده على صدره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bookmarkStart w:id="35" w:name="pg17206_232096"/>
    </w:p>
    <w:p>
      <w:pPr>
        <w:pStyle w:val="BookText"/>
        <w:rPr/>
      </w:pPr>
      <w:bookmarkEnd w:id="35"/>
      <w:r>
        <w:rPr>
          <w:rFonts w:ascii="Amiri" w:hAnsi="Amiri" w:eastAsia="Amiri" w:cs="Amiri"/>
          <w:color w:val="111111"/>
          <w:sz w:val="28"/>
          <w:sz w:val="28"/>
          <w:szCs w:val="28"/>
          <w:rtl w:val="true"/>
          <w:lang w:bidi="ar-SA"/>
        </w:rPr>
        <w:t xml:space="preserve">نحن لا ينزع إلينا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كل خبيث الولادة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148639_2142443653"/>
      <w:bookmarkStart w:id="37" w:name="_Toc14"/>
      <w:bookmarkEnd w:id="36"/>
      <w:r>
        <w:rPr>
          <w:rtl w:val="true"/>
        </w:rPr>
        <w:t xml:space="preserve">[ </w:t>
      </w:r>
      <w:r>
        <w:rPr>
          <w:rtl w:val="true"/>
        </w:rPr>
        <w:t xml:space="preserve">أصل الخير </w:t>
      </w:r>
      <w:r>
        <w:rPr>
          <w:rtl w:val="true"/>
        </w:rPr>
        <w:t>]</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Style w:val="FootnoteAnchor"/>
          <w:rtl w:val="true"/>
        </w:rPr>
        <w:footnoteReference w:id="26"/>
      </w:r>
      <w:r>
        <w:rPr>
          <w:rFonts w:ascii="IRNazanin" w:hAnsi="IRNazanin" w:eastAsia="IRNazanin"/>
          <w:color w:val="111111"/>
          <w:sz w:val="28"/>
          <w:sz w:val="28"/>
          <w:szCs w:val="28"/>
          <w:rtl w:val="true"/>
          <w:lang w:bidi="fa-IR"/>
        </w:rPr>
        <w:t xml:space="preserve">، عن أبي عبد اللّه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أصل </w:t>
      </w:r>
      <w:r>
        <w:rPr>
          <w:rStyle w:val="FootnoteAnchor"/>
          <w:rtl w:val="true"/>
        </w:rPr>
        <w:footnoteReference w:id="27"/>
      </w:r>
      <w:r>
        <w:rPr>
          <w:rFonts w:ascii="Amiri" w:hAnsi="Amiri" w:eastAsia="Amiri" w:cs="Amiri"/>
          <w:color w:val="111111"/>
          <w:sz w:val="28"/>
          <w:sz w:val="28"/>
          <w:szCs w:val="28"/>
          <w:rtl w:val="true"/>
          <w:lang w:bidi="ar-SA"/>
        </w:rPr>
        <w:t xml:space="preserve">كل خير ، ومن فروعنا كل بر ، ومن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 والصلاة ، والصيام ، وكظم الغيظ ، والعفو عن المسيء ، ورحمة الفقير ، وتعاهد الجار ، والاقرار بالفضل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وعدونا أصل </w:t>
      </w:r>
      <w:r>
        <w:rPr>
          <w:rStyle w:val="FootnoteAnchor"/>
          <w:rtl w:val="true"/>
        </w:rPr>
        <w:footnoteReference w:id="28"/>
      </w:r>
      <w:r>
        <w:rPr>
          <w:rFonts w:ascii="Amiri" w:hAnsi="Amiri" w:eastAsia="Amiri" w:cs="Amiri"/>
          <w:color w:val="111111"/>
          <w:sz w:val="28"/>
          <w:sz w:val="28"/>
          <w:szCs w:val="28"/>
          <w:rtl w:val="true"/>
          <w:lang w:bidi="ar-SA"/>
        </w:rPr>
        <w:t xml:space="preserve">الشر ، ومن فروعهم كل قبيح ، ومن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 والكذب ، والبخل ، والنميمة ، والقطيعة ، وأكل الربا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بغير حقه ، وتعدّي الحدود التي أمر اللّه تعالى بها ، وركوب الفواحش ما ظهر منها وما بطن ، والزنا ، والسرقة ، وكل ما وافق ذلك من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من زعم أنه معنا وهو متعلق بفروع 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 عن أبي الطفيل </w:t>
      </w:r>
      <w:r>
        <w:rPr>
          <w:rStyle w:val="FootnoteAnchor"/>
          <w:rtl w:val="true"/>
        </w:rPr>
        <w:footnoteReference w:id="2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أمير المؤمنين علیه السلام على المنبر ، فقال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بعث محمدا صلی اللّه علیه و آله بالنبوة واصطفاه بالرسالة ، وعندنا أهل البيت مفاتيح العلم وأبواب الحكمة وضياء الأمر ، وفصل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أحبنا ينفعه إيمانه ، ويتقبل منه عمله ، ومن لا يحبنا أهل البيت لا يتقبل منه إيمانه ولا ينفعه عمله ، وإن أدأب </w:t>
      </w:r>
      <w:r>
        <w:rPr>
          <w:rStyle w:val="FootnoteAnchor"/>
          <w:rtl w:val="true"/>
        </w:rPr>
        <w:footnoteReference w:id="30"/>
      </w:r>
      <w:r>
        <w:rPr>
          <w:rFonts w:ascii="IRNazanin" w:hAnsi="IRNazanin" w:eastAsia="IRNazanin"/>
          <w:color w:val="111111"/>
          <w:sz w:val="28"/>
          <w:sz w:val="28"/>
          <w:szCs w:val="28"/>
          <w:rtl w:val="true"/>
          <w:lang w:bidi="fa-IR"/>
        </w:rPr>
        <w:t xml:space="preserve">نفسه </w:t>
      </w:r>
      <w:bookmarkStart w:id="38" w:name="pg17206_232097"/>
    </w:p>
    <w:p>
      <w:pPr>
        <w:pStyle w:val="BookText"/>
        <w:rPr/>
      </w:pPr>
      <w:bookmarkEnd w:id="38"/>
      <w:r>
        <w:rPr>
          <w:rFonts w:ascii="Amiri" w:hAnsi="Amiri" w:eastAsia="Amiri" w:cs="Amiri"/>
          <w:color w:val="111111"/>
          <w:sz w:val="28"/>
          <w:sz w:val="28"/>
          <w:szCs w:val="28"/>
          <w:rtl w:val="true"/>
          <w:lang w:bidi="ar-SA"/>
        </w:rPr>
        <w:t>بالليل والنهار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148641_2142443653"/>
      <w:bookmarkStart w:id="40" w:name="_Toc15"/>
      <w:bookmarkEnd w:id="39"/>
      <w:r>
        <w:rPr>
          <w:rtl w:val="true"/>
        </w:rPr>
        <w:t xml:space="preserve">[ </w:t>
      </w:r>
      <w:r>
        <w:rPr>
          <w:rtl w:val="true"/>
        </w:rPr>
        <w:t xml:space="preserve">قوام الاسلام </w:t>
      </w:r>
      <w:r>
        <w:rPr>
          <w:rtl w:val="true"/>
        </w:rPr>
        <w:t>]</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صادق </w:t>
      </w:r>
      <w:r>
        <w:rPr>
          <w:rStyle w:val="FootnoteAnchor"/>
          <w:rtl w:val="true"/>
        </w:rPr>
        <w:footnoteReference w:id="3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الاسلام ثلاثا ، لا يقوم إلا عليهن ، ولا ينفع واحدة دون صاحبتها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والزكاة ، والولاية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نمير الهمداني </w:t>
      </w:r>
      <w:r>
        <w:rPr>
          <w:rStyle w:val="FootnoteAnchor"/>
          <w:rtl w:val="true"/>
        </w:rPr>
        <w:footnoteReference w:id="33"/>
      </w:r>
      <w:r>
        <w:rPr>
          <w:rFonts w:ascii="IRNazanin" w:hAnsi="IRNazanin" w:eastAsia="IRNazanin"/>
          <w:color w:val="111111"/>
          <w:sz w:val="28"/>
          <w:sz w:val="28"/>
          <w:szCs w:val="28"/>
          <w:rtl w:val="true"/>
          <w:lang w:bidi="fa-IR"/>
        </w:rPr>
        <w:t xml:space="preserve">، باسناده ، عن رسول اللّه صلی اللّه علیه و آله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 باسناده ، عن أبي وائل </w:t>
      </w:r>
      <w:r>
        <w:rPr>
          <w:rStyle w:val="FootnoteAnchor"/>
          <w:rtl w:val="true"/>
        </w:rPr>
        <w:footnoteReference w:id="3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بالمدينة لما بويع لعثمان ، فدخلت المسجد ، فرأيت رجلا يصفّق باحدى يديه على الأخرى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عجبا من قريش استأثروها على أهل البيت معدن الفضيلة ونجوم الأرض ، ونور البلاد ، واللّه إن فيهم رجلا ما رأينا بعد رسول اللّه صلی اللّه علیه و آله وهو أولى بالحق ، ولا أقضى بالعدل ، ولا آمر بالمعروف ولا أنهى عن المنكر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 ومن الرجل الذي وصفت؟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المقداد بن الأسود </w:t>
      </w:r>
      <w:r>
        <w:rPr>
          <w:rStyle w:val="FootnoteAnchor"/>
          <w:rtl w:val="true"/>
        </w:rPr>
        <w:footnoteReference w:id="35"/>
      </w:r>
      <w:r>
        <w:rPr>
          <w:rFonts w:ascii="Amiri" w:hAnsi="Amiri" w:eastAsia="Amiri" w:cs="Amiri"/>
          <w:color w:val="111111"/>
          <w:sz w:val="28"/>
          <w:sz w:val="28"/>
          <w:szCs w:val="28"/>
          <w:rtl w:val="true"/>
          <w:lang w:bidi="ar-SA"/>
        </w:rPr>
        <w:t xml:space="preserve">، والذي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ما شاء اللّه ، ثم لقيت أبا ذر ، فحدثته بقول المقداد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منعكم أن تجعلوا هذا الأمر فيهم؟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ذلك عليهم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منعكم أن تعينوهم؟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 لا تسألني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أمر أبي ذر مع عثمان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نفيه إياه من المدينة الى الربذة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 اللّه ، عن أبي الضحى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وأهل بيتي ، وإنهما لن يفترقا حتى يردا عليّ الحوض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العمري ، عن أبي لهيعة </w:t>
      </w:r>
      <w:r>
        <w:rPr>
          <w:rStyle w:val="FootnoteAnchor"/>
          <w:rtl w:val="true"/>
        </w:rPr>
        <w:footnoteReference w:id="36"/>
      </w:r>
      <w:r>
        <w:rPr>
          <w:rFonts w:ascii="Amiri" w:hAnsi="Amiri" w:eastAsia="Amiri" w:cs="Amiri"/>
          <w:color w:val="111111"/>
          <w:sz w:val="28"/>
          <w:sz w:val="28"/>
          <w:szCs w:val="28"/>
          <w:rtl w:val="true"/>
          <w:lang w:bidi="ar-SA"/>
        </w:rPr>
        <w:t xml:space="preserve">،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ذر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ومثل أهل بيت نبيكم مثل 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 يرفعه الى علي علیه السلام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القرآن ارباعا ، ربعا فينا ، وربعا في عدونا ، وربعا سيرة وأمثال </w:t>
      </w:r>
      <w:r>
        <w:rPr>
          <w:rStyle w:val="FootnoteAnchor"/>
          <w:rtl w:val="true"/>
        </w:rPr>
        <w:footnoteReference w:id="37"/>
      </w:r>
      <w:r>
        <w:rPr>
          <w:rFonts w:ascii="Amiri" w:hAnsi="Amiri" w:eastAsia="Amiri" w:cs="Amiri"/>
          <w:color w:val="111111"/>
          <w:sz w:val="28"/>
          <w:sz w:val="28"/>
          <w:szCs w:val="28"/>
          <w:rtl w:val="true"/>
          <w:lang w:bidi="ar-SA"/>
        </w:rPr>
        <w:t>، وربعا فرائض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عزائم القرآن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 باسناده ، عن علي بن الحسين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ولعنتهم </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القرآن ، وكل مكذّب بقدر اللّه ، والتارك لسنّتي ، والمتسلّط </w:t>
      </w:r>
      <w:bookmarkStart w:id="41" w:name="pg17206_232099"/>
    </w:p>
    <w:p>
      <w:pPr>
        <w:pStyle w:val="BookText"/>
        <w:rPr/>
      </w:pPr>
      <w:bookmarkEnd w:id="41"/>
      <w:r>
        <w:rPr>
          <w:rFonts w:ascii="Amiri" w:hAnsi="Amiri" w:eastAsia="Amiri" w:cs="Amiri"/>
          <w:color w:val="111111"/>
          <w:sz w:val="28"/>
          <w:sz w:val="28"/>
          <w:szCs w:val="28"/>
          <w:rtl w:val="true"/>
          <w:lang w:bidi="ar-SA"/>
        </w:rPr>
        <w:t xml:space="preserve">بالجبروت ليذلّ من أعزّ اللّه ويعزّ من أذلّ اللّه ، والمستحلّ من عترتي ما حرّم اللّه ، والمستحلّ لحرم اللّه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5148643_2142443653"/>
      <w:bookmarkStart w:id="43" w:name="_Toc16"/>
      <w:bookmarkEnd w:id="42"/>
      <w:r>
        <w:rPr>
          <w:rtl w:val="true"/>
        </w:rPr>
        <w:t xml:space="preserve">[ </w:t>
      </w:r>
      <w:r>
        <w:rPr>
          <w:rtl w:val="true"/>
        </w:rPr>
        <w:t xml:space="preserve">الذرّية الطيّبة </w:t>
      </w:r>
      <w:r>
        <w:rPr>
          <w:rtl w:val="true"/>
        </w:rPr>
        <w:t>]</w:t>
      </w:r>
      <w:bookmarkEnd w:id="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هاشم ، باسناده ، عن أبي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لمحمد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اصطفيتك ، وانتجبت لك عليا ، وجعلت منكما ذريّة طيبة جعلت لهم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اتخذ محمدا عبدا قبل أن يتخذه رسولا وكان علي أحبّ اللّه ، فأحبه اللّه ، ونصح لله فنصح اللّه له ، وإن حقنا في كتاب اللّه لنا صفو الأموال ، ولنا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 عن الدكين ، عن القاسم ، عن زيد بن ثابت </w:t>
      </w:r>
      <w:r>
        <w:rPr>
          <w:rStyle w:val="FootnoteAnchor"/>
          <w:rtl w:val="true"/>
        </w:rPr>
        <w:footnoteReference w:id="4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وهما الخليفتان من بعدي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بن عبد اللّه ، عن مصعب بن عبد الرحمن بن عوف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فرط لكم </w:t>
      </w:r>
      <w:r>
        <w:rPr>
          <w:rStyle w:val="FootnoteAnchor"/>
          <w:rtl w:val="true"/>
        </w:rPr>
        <w:footnoteReference w:id="42"/>
      </w:r>
      <w:r>
        <w:rPr>
          <w:rFonts w:ascii="Amiri" w:hAnsi="Amiri" w:eastAsia="Amiri" w:cs="Amiri"/>
          <w:color w:val="111111"/>
          <w:sz w:val="28"/>
          <w:sz w:val="28"/>
          <w:szCs w:val="28"/>
          <w:rtl w:val="true"/>
          <w:lang w:bidi="ar-SA"/>
        </w:rPr>
        <w:t xml:space="preserve">، فاوصيكم بعترتي خيرا ، فإن موعدكم </w:t>
      </w:r>
      <w:bookmarkStart w:id="44" w:name="pg17206_232100"/>
    </w:p>
    <w:p>
      <w:pPr>
        <w:pStyle w:val="BookText"/>
        <w:rPr/>
      </w:pPr>
      <w:bookmarkEnd w:id="44"/>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p>
    <w:p>
      <w:pPr>
        <w:pStyle w:val="Heading3"/>
        <w:numPr>
          <w:ilvl w:val="2"/>
          <w:numId w:val="1"/>
        </w:numPr>
        <w:rPr/>
      </w:pPr>
      <w:bookmarkStart w:id="45" w:name="__RefHeading___Toc15148645_2142443653"/>
      <w:bookmarkStart w:id="46" w:name="_Toc17"/>
      <w:bookmarkEnd w:id="45"/>
      <w:r>
        <w:rPr>
          <w:rtl w:val="true"/>
        </w:rPr>
        <w:t xml:space="preserve">[ </w:t>
      </w:r>
      <w:r>
        <w:rPr>
          <w:rtl w:val="true"/>
        </w:rPr>
        <w:t xml:space="preserve">أهل البيت أمان للامّة </w:t>
      </w:r>
      <w:r>
        <w:rPr>
          <w:rtl w:val="true"/>
        </w:rPr>
        <w:t>]</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الأكوع </w:t>
      </w:r>
      <w:r>
        <w:rPr>
          <w:rStyle w:val="FootnoteAnchor"/>
          <w:rtl w:val="true"/>
        </w:rPr>
        <w:footnoteReference w:id="4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بيتي أمان لامّتي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موسى ، باسناده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علیه و آله الى علي وفاطمة والحسن والحسين علیهم 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حرب لمن حاربتم وسلم لمن سالمتم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محول </w:t>
      </w:r>
      <w:r>
        <w:rPr>
          <w:rStyle w:val="FootnoteAnchor"/>
          <w:rtl w:val="true"/>
        </w:rPr>
        <w:footnoteReference w:id="45"/>
      </w:r>
      <w:r>
        <w:rPr>
          <w:rFonts w:ascii="Amiri" w:hAnsi="Amiri" w:eastAsia="Amiri" w:cs="Amiri"/>
          <w:color w:val="111111"/>
          <w:sz w:val="28"/>
          <w:sz w:val="28"/>
          <w:szCs w:val="28"/>
          <w:rtl w:val="true"/>
          <w:lang w:bidi="ar-SA"/>
        </w:rPr>
        <w:t xml:space="preserve">بن إبراهيم ، باسناده ، عن أمّ سلمة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البيت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 وميكائيل ، ورسول اللّه صلی اللّه علیه و آله ، وعلي ، وفاطمة ، والحسن ،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باب البيت جالسة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وإنك من أزواج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أنا من أهل البيت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فأفضل أهل البيت رسول اللّه صلی اللّه علیه و آله وبه استحق الفضل من استحقه من أهل البيت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يليه منهم علي صلواته اللّه عليه ، وهو كما جاء فيما تقدم أخوه ووزيره ووصيه وخليفته والشاهد على امته من بعده ، فما جاء في فضل أهل البيت علیهم السلام فله بعد رسول اللّه صلی اللّه علیه و آله أفضله </w:t>
      </w:r>
      <w:r>
        <w:rPr>
          <w:rStyle w:val="FootnoteAnchor"/>
          <w:rtl w:val="true"/>
        </w:rPr>
        <w:footnoteReference w:id="47"/>
      </w:r>
      <w:r>
        <w:rPr>
          <w:rFonts w:ascii="IRNazanin" w:hAnsi="IRNazanin" w:eastAsia="IRNazanin"/>
          <w:color w:val="111111"/>
          <w:sz w:val="28"/>
          <w:sz w:val="28"/>
          <w:szCs w:val="28"/>
          <w:rtl w:val="true"/>
          <w:lang w:bidi="fa-IR"/>
        </w:rPr>
        <w:t xml:space="preserve">وفاطمة علیهاالسلام بعده ، هي ابنة رسول اللّه صلی اللّه علیه و آله وأمّ الأئمة من ذريته فهي في الفضل أولاهم به ، ثم الأئمة من ولدها واحد بعد واحد ، سادات أهل زمانهم أئمتهم ومواليهم ، ولهم من الفضل على جميعهم ما يوجب الإمامة لهم ، وهم أفضل ذرية علي وفاطمة علیهماالسلام ومن أهل البيت الفاضل أعلى وأشرف من غيرهم ، منهم يعلو الإمامة وشرفها ، ومن لم يتولّ الإمام في كل زمان منهم ، فمن ينسب إليهم ، ويعرف فضله ، ويدين بالطاعة له فهو منقطع النسب كما قطع اللّه عزّ وجلّ نسب ابن نوح لما تخلّف عن الركوب في السفينة معه عنه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لَيْسَ مِنْ أَهْلِكَ </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تولّى أئمة الحق من أهل بيت محمد صلی اللّه علیه و آله ، وعرف حقهم ، ودان بإمامتهم ، وتقلد عهد إمام زمانه منهم ، ووفى بما أخذ له ، فهو من أهل البيت بالتولّي لهم ، كما قال إبراهيم علیه السلام فيما حكاه اللّه تعالى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تَبِعَنِي فَإِنَّهُ مِنِّي </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وكما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يَتَوَلَّهُمْ مِنْكُمْ فَإِنَّهُ مِنْهُمْ </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 كما قال رسول اللّه صلی اللّه علیه و آله لسلمان الفارسي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 الى أهل بيته لتوليه إياهم صلوات اللّه عليهم</w:t>
      </w:r>
      <w:r>
        <w:rPr>
          <w:rFonts w:eastAsia="IRNazanin" w:cs="IRNazanin"/>
          <w:color w:val="111111"/>
          <w:sz w:val="28"/>
          <w:szCs w:val="28"/>
          <w:rtl w:val="true"/>
          <w:lang w:bidi="fa-IR"/>
        </w:rPr>
        <w:t xml:space="preserve">. </w:t>
      </w:r>
      <w:bookmarkStart w:id="47" w:name="pg17206_232102"/>
    </w:p>
    <w:p>
      <w:pPr>
        <w:pStyle w:val="Heading2"/>
        <w:numPr>
          <w:ilvl w:val="1"/>
          <w:numId w:val="1"/>
        </w:numPr>
        <w:rPr/>
      </w:pPr>
      <w:bookmarkStart w:id="48" w:name="__RefHeading___Toc15148647_2142443653"/>
      <w:bookmarkStart w:id="49" w:name="_Toc18"/>
      <w:bookmarkEnd w:id="47"/>
      <w:bookmarkEnd w:id="48"/>
      <w:r>
        <w:rPr>
          <w:rtl w:val="true"/>
        </w:rPr>
        <w:t>خديجة الكبرى</w:t>
      </w:r>
      <w:bookmarkEnd w:id="49"/>
    </w:p>
    <w:p>
      <w:pPr>
        <w:pStyle w:val="Heading3"/>
        <w:numPr>
          <w:ilvl w:val="2"/>
          <w:numId w:val="1"/>
        </w:numPr>
        <w:rPr/>
      </w:pPr>
      <w:bookmarkStart w:id="50" w:name="__RefHeading___Toc15148649_2142443653"/>
      <w:bookmarkStart w:id="51" w:name="_Toc19"/>
      <w:bookmarkEnd w:id="50"/>
      <w:r>
        <w:rPr>
          <w:rtl w:val="true"/>
        </w:rPr>
        <w:t xml:space="preserve">[ </w:t>
      </w:r>
      <w:r>
        <w:rPr>
          <w:rtl w:val="true"/>
        </w:rPr>
        <w:t xml:space="preserve">ذكر فضل خديجة بنت خويلد زوج النبي </w:t>
      </w:r>
      <w:r>
        <w:rPr>
          <w:rtl w:val="true"/>
        </w:rPr>
        <w:t>]</w:t>
      </w:r>
      <w:bookmarkEnd w:id="51"/>
    </w:p>
    <w:p>
      <w:pPr>
        <w:pStyle w:val="BookText"/>
        <w:rPr/>
      </w:pPr>
      <w:r>
        <w:rPr>
          <w:rFonts w:ascii="IRNazanin" w:hAnsi="IRNazanin" w:eastAsia="IRNazanin"/>
          <w:color w:val="111111"/>
          <w:sz w:val="28"/>
          <w:sz w:val="28"/>
          <w:szCs w:val="28"/>
          <w:rtl w:val="true"/>
          <w:lang w:bidi="fa-IR"/>
        </w:rPr>
        <w:t xml:space="preserve">هي خديجة بنت خويلد بن أسد بن عبد العزى بن القصي ، ولم يولد للنبي صلی اللّه علیه و آله ولد إلا منها ، ما خلا ابنه إبراهيم ، فإنه ولد له من مارية القبطية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له من خديجة القاسم وبه كان يكنى والطاهر والطيب وفاطمة وزينب ورقية </w:t>
      </w:r>
      <w:r>
        <w:rPr>
          <w:rStyle w:val="FootnoteAnchor"/>
          <w:rtl w:val="true"/>
        </w:rPr>
        <w:footnoteReference w:id="52"/>
      </w:r>
      <w:r>
        <w:rPr>
          <w:rFonts w:ascii="Amiri" w:hAnsi="Amiri" w:eastAsia="Amiri" w:cs="Amiri"/>
          <w:color w:val="111111"/>
          <w:sz w:val="28"/>
          <w:sz w:val="28"/>
          <w:szCs w:val="28"/>
          <w:rtl w:val="true"/>
          <w:lang w:bidi="ar-SA"/>
        </w:rPr>
        <w:t>وأمّ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القاسم والطيب فماتا بمكة صغيرين ، ومات الطاهر كذلك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إبراهيم من مارية فولد بالمدينة بعد ثمان سنين من مقدمه ، وعاش سنة وعشرة أشهر وثمانية أيام ، ومات بالمدينة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خديجة قبل النبي عند عتيق بن عامر المخزومي ، وولدت له حارثة ، ومات عنها بمكة ، وتزوجها بعده أبو هالة زرارة بن ساس الأسدي ، ومات عنها بمكة وولدت له هند بن أبي هالة ، وكانت خديجة ذات مال كثير وعبيد ومضاربين لها يتجرون في مالها ، ويسافرون به لها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اتصل بها عن رسول اللّه صلی اللّه علیه و آله ما هو عليه من الأمانة والطهارة والصدق والعفاف أرسلت إليه ، وسألته أن يخرج ببضاعة الى الشام ، ففعل وأرسلت معه غلاما </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فجاءها بفضل واسع لم يأتها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وأخبرها غلامها بما شاهده من فضله وآيات رآها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ابن عم يقال له ورقة بن نوفل على دين النصرانية قد قرأ الكتب ، وكان يذكر لها أن نبيا إن بعثه يبعث من قريش ، فلما أخبرها غلامها بما شاهد منه مع ما اتصل بها من آياته وعلامات النبوة فيه ذكرت ذلك لابن عمها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أشك ، إنه هو النبي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ورقة هذا قد خطب خديجة ، وهمّت بتزويجه لما تبيّن لها أمر رسول اللّه صلی اللّه علیه و آله وأراد اللّه كرامتها ألهمها أن أرسلت الى رسول اللّه صلی اللّه علیه و آله تعرض بنفسها عليه ، فتزوجها وبنى بها صلی اللّه علیه و آله وهو ابن خمس وعشرين سنة ، ولم يتزوج عليها غيرها ، ولا تزوج امرأة إلاّ بعد أن 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من أفضل نسائه وأحبهن إليه ، وكانت تنتظر نبوته ، ويسألها ابن عمها عن ذلك ، وعن دلائل تعرفها فيه ، فتخبره بذلك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النبي المنتظر ، وله في ذلك أشعار كثير قالها </w:t>
      </w:r>
      <w:r>
        <w:rPr>
          <w:rStyle w:val="FootnoteAnchor"/>
          <w:rtl w:val="true"/>
        </w:rPr>
        <w:footnoteReference w:id="53"/>
      </w:r>
      <w:r>
        <w:rPr>
          <w:rFonts w:ascii="IRNazanin" w:hAnsi="IRNazanin" w:eastAsia="IRNazanin"/>
          <w:color w:val="111111"/>
          <w:sz w:val="28"/>
          <w:sz w:val="28"/>
          <w:szCs w:val="28"/>
          <w:rtl w:val="true"/>
          <w:lang w:bidi="fa-IR"/>
        </w:rPr>
        <w:t xml:space="preserve">، ومات قبل أن يبعث اللّه نبيه محمدا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رسول اللّه صلی اللّه علیه و آله يعارض خديجة ويخبرها بما يأتيه من قبل أن ينبأ به ، وما يراه في منامه ، وتخبره هي بقول ورقة ، فلما أتاه الوحي من عند اللّه عزّ وجلّ بالرسالة أخبرها بذلك ودعاها إلى الإسلام ، فأسلمت ، فكانت أول من أسلم ، ثم دعا عليا علیه السلام من غد ، فأسلم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ذكر خبر إسلامه علیه السلام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صلی اللّه علیه و آله في ابتداء أمره إذا دعا قومه فكذبوه ، </w:t>
      </w:r>
      <w:bookmarkStart w:id="52" w:name="pg17206_232104"/>
    </w:p>
    <w:p>
      <w:pPr>
        <w:pStyle w:val="BookText"/>
        <w:rPr/>
      </w:pPr>
      <w:bookmarkEnd w:id="52"/>
      <w:r>
        <w:rPr>
          <w:rFonts w:ascii="Amiri" w:hAnsi="Amiri" w:eastAsia="Amiri" w:cs="Amiri"/>
          <w:color w:val="111111"/>
          <w:sz w:val="28"/>
          <w:sz w:val="28"/>
          <w:szCs w:val="28"/>
          <w:rtl w:val="true"/>
          <w:lang w:bidi="ar-SA"/>
        </w:rPr>
        <w:t>ونالوا منه وهموا به ، منعه منهم عمه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سيدا مطاعا فيهم ، وكان يأتي خديجة مغموما لما يناله منهم ، فتهدئه ، وتصبره ، وتهون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وبذلت ما لها له ، فكان ذلك مما يعزّبه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كثر الاسلام والمسلمون بمكة مات أبو طالب عم رسول اللّه صلی اللّه علیه و آله ثم ماتت خديجة بعده بثلاثة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اغتممت بغمّ أيام حياة أبي طالب وخديجة لما كان أبو طالب يدفعه عنه وخديجة تعزيه وتصبره وتهون عليه ما يلقاه في ذات اللّه عزّ وجلّ</w:t>
      </w:r>
      <w:r>
        <w:rPr>
          <w:rFonts w:eastAsia="IRNazanin" w:cs="IRNazanin"/>
          <w:color w:val="111111"/>
          <w:sz w:val="28"/>
          <w:szCs w:val="28"/>
          <w:rtl w:val="true"/>
          <w:lang w:bidi="fa-IR"/>
        </w:rPr>
        <w:t>.</w:t>
      </w:r>
    </w:p>
    <w:p>
      <w:pPr>
        <w:pStyle w:val="Heading3"/>
        <w:numPr>
          <w:ilvl w:val="2"/>
          <w:numId w:val="1"/>
        </w:numPr>
        <w:rPr/>
      </w:pPr>
      <w:bookmarkStart w:id="53" w:name="__RefHeading___Toc15148651_2142443653"/>
      <w:bookmarkStart w:id="54" w:name="_Toc20"/>
      <w:bookmarkEnd w:id="53"/>
      <w:r>
        <w:rPr>
          <w:rtl w:val="true"/>
        </w:rPr>
        <w:t xml:space="preserve">[ </w:t>
      </w:r>
      <w:r>
        <w:rPr>
          <w:rtl w:val="true"/>
        </w:rPr>
        <w:t xml:space="preserve">بيت من لؤلؤ </w:t>
      </w:r>
      <w:r>
        <w:rPr>
          <w:rtl w:val="true"/>
        </w:rPr>
        <w:t>]</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الدغشي ، باسناده ، 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جبرائيل علیه السلام عهد إليّ إن بيت امك خديجة في الجنة بين بيت مريم ابنة عمران وبين بيت آسية امرأة فرعون ، من لؤلؤ جوفاء ، لا صخب فيه ولا نصب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جبرائيل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 خديجة ببيت في الجنة من قصب لا صخب فيه ولا نصب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قصب الزمرد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5148653_2142443653"/>
      <w:bookmarkStart w:id="56" w:name="_Toc21"/>
      <w:bookmarkEnd w:id="55"/>
      <w:r>
        <w:rPr>
          <w:rtl w:val="true"/>
        </w:rPr>
        <w:t xml:space="preserve">[ </w:t>
      </w:r>
      <w:r>
        <w:rPr>
          <w:rtl w:val="true"/>
        </w:rPr>
        <w:t xml:space="preserve">منزلة خديجة عند الرسول </w:t>
      </w:r>
      <w:r>
        <w:rPr>
          <w:rtl w:val="true"/>
        </w:rPr>
        <w:t>]</w:t>
      </w:r>
      <w:bookmarkEnd w:id="5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رسول اللّه صلی اللّه علیه و آله ، أنه أهدى إليه لحم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لحم جزور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بيده لحما ، فأعطاه رسول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الى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غمرت يدك قد كان فينا من يكفيك؟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خديجة أوصتني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أرسل ذلك اللحم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 عائشة الغيرة لذكر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ليس في الأرض امرأة إلا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رسول اللّه صلی اللّه علیه و آله وهو غضبان فلبث ما شاء اللّه أن يلبث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عليها وعندها 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رومان </w:t>
      </w:r>
      <w:r>
        <w:rPr>
          <w:rFonts w:eastAsia="IRNazanin" w:cs="IRNazanin"/>
          <w:color w:val="111111"/>
          <w:sz w:val="28"/>
          <w:szCs w:val="28"/>
          <w:rtl w:val="true"/>
          <w:lang w:bidi="fa-IR"/>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لعائشة؟ إنها حدثة ، وهي غيراء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رسول اللّه صلی اللّه علیه و آله بشدق عائشة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ليس في الأرض امرأة إلا خديجة؟ لقد آمنت بي إذ كفر بي قومك ، وقبلتني إذ رفضني قومك ، ورزقت مني الولد إذ حرمت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شدقي حتى ذهب من نفسي كل شيء كنت أجده على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عروة بن الزبير </w:t>
      </w:r>
      <w:r>
        <w:rPr>
          <w:rStyle w:val="FootnoteAnchor"/>
          <w:rtl w:val="true"/>
        </w:rPr>
        <w:footnoteReference w:id="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خديجة قبل أن تفرض الصلاة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لخديجة بيتا من </w:t>
      </w:r>
    </w:p>
    <w:p>
      <w:pPr>
        <w:pStyle w:val="BookText"/>
        <w:rPr/>
      </w:pPr>
      <w:r>
        <w:rPr>
          <w:rFonts w:ascii="Amiri" w:hAnsi="Amiri" w:eastAsia="Amiri" w:cs="Amiri"/>
          <w:color w:val="111111"/>
          <w:sz w:val="28"/>
          <w:sz w:val="28"/>
          <w:szCs w:val="28"/>
          <w:rtl w:val="true"/>
          <w:lang w:bidi="ar-SA"/>
        </w:rPr>
        <w:t>قصب لا صخب فيه ولا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قصب اللؤلؤ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ابن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خديجة بنت خويلد كانت أول من آمن باللّه عزّ وجلّ ورسوله ، وماتت قبل أن تفرض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الليث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غير واحد أن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خديجة بنت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 الشام في السفر الذي خرج فيه مع رسول اللّه صلی اللّه علیه و آله ، سبق الى خديجة فأخبرها بخبره مع رسول اللّه صلی اللّه علیه و آله ، وبما أصاب من الربح ببركته ، وبما رأى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أرينه إذا دخلت العير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ووقفت حتى دخل رسول اللّه صلی اللّه علیه و آله على بعير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ميسرة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هذا محمد وهذه السحابة التي ذكرت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فنظرت خديجة الى سحابة من نور تظله ، وتسير معه ، لما أراد اللّه عزّ وجلّ من كرامتها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في قلبها لما أراده اللّه بها من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الى عمها وصنعت له طعاما وشرابا ، فأكل وشرب حتى إذا أخذ الشراب منه أرسلت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أنت ونفر من أهل بيتك فليخطبوني في ذلك من عمي فإنه سيزوجك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 وأتوه وهو ثمل ، فكلموه في ذلك ، فتزوجها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بمكانها بحلة حبرة فألقتها عليه ، وبعير فنحر ليأكل منه الناس ، وبطيب عبير فطيبت به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أفاق من سكره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الحبرة ، وما هذا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اللحم؟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خديجة من محمد بن عبد اللّه بن عبد المطلب</w:t>
      </w:r>
      <w:r>
        <w:rPr>
          <w:rFonts w:eastAsia="Amiri" w:cs="Amiri" w:ascii="Amiri" w:hAnsi="Amiri"/>
          <w:color w:val="111111"/>
          <w:sz w:val="28"/>
          <w:szCs w:val="28"/>
          <w:rtl w:val="true"/>
          <w:lang w:bidi="ar-SA"/>
        </w:rPr>
        <w:t xml:space="preserve">. </w:t>
      </w:r>
      <w:bookmarkStart w:id="57" w:name="pg17206_232107"/>
    </w:p>
    <w:p>
      <w:pPr>
        <w:pStyle w:val="BookText"/>
        <w:rPr/>
      </w:pPr>
      <w:bookmarkEnd w:id="5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على أمرين ، إن عقدت عليّ ولم تشاورني ثم تسفه نفسك في قومك ، وقد حضرك فلان وفلان وفلان ، فان الرجل وإن كان قليل المال حدث السن ، فله نسب وأصل في قومه ، فاسكت على ما صنعت ، فأنا كنت أولى بالغضب منك إذ زوجتني بغير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ذلك ، وسكت</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5148655_2142443653"/>
      <w:bookmarkStart w:id="59" w:name="_Toc22"/>
      <w:bookmarkEnd w:id="58"/>
      <w:r>
        <w:rPr>
          <w:rtl w:val="true"/>
        </w:rPr>
        <w:t xml:space="preserve">[ </w:t>
      </w:r>
      <w:r>
        <w:rPr>
          <w:rtl w:val="true"/>
        </w:rPr>
        <w:t xml:space="preserve">ذكرى خديجة </w:t>
      </w:r>
      <w:r>
        <w:rPr>
          <w:rtl w:val="true"/>
        </w:rPr>
        <w:t>]</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رسول اللّه صلی اللّه علیه و آله صوت هالة بنت خويلد </w:t>
      </w:r>
      <w:r>
        <w:rPr>
          <w:rStyle w:val="FootnoteAnchor"/>
          <w:rtl w:val="true"/>
        </w:rPr>
        <w:footnoteReference w:id="5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صوتا أشبه بصوت أم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يذكرك عجوزا من عجائز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رسول اللّه صلی اللّه علیه و آله غضبا شديدا لم أره غضب مثله قبله ولا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تذكري أم هند ، فقد كانت لها مني اثنتان أول من آمنت بي ، ورزقت مني الولد وحرمتيه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قتادة </w:t>
      </w:r>
      <w:r>
        <w:rPr>
          <w:rStyle w:val="FootnoteAnchor"/>
          <w:rtl w:val="true"/>
        </w:rPr>
        <w:footnoteReference w:id="6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بك من نساء العالمين </w:t>
      </w:r>
      <w:r>
        <w:rPr>
          <w:rStyle w:val="FootnoteAnchor"/>
          <w:rtl w:val="true"/>
        </w:rPr>
        <w:footnoteReference w:id="61"/>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ابنة عمران ، وآسية </w:t>
      </w:r>
    </w:p>
    <w:p>
      <w:pPr>
        <w:pStyle w:val="BookText"/>
        <w:rPr/>
      </w:pPr>
      <w:r>
        <w:rPr>
          <w:rFonts w:ascii="Amiri" w:hAnsi="Amiri" w:eastAsia="Amiri" w:cs="Amiri"/>
          <w:color w:val="111111"/>
          <w:sz w:val="28"/>
          <w:sz w:val="28"/>
          <w:szCs w:val="28"/>
          <w:rtl w:val="true"/>
          <w:lang w:bidi="ar-SA"/>
        </w:rPr>
        <w:t>امرأة فرعون ، وخديجة بنت خويلد ، وفاطمة بنت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 باسناده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خديجة كانت أول من آمن باللّه ورسوله ، وماتت قبل أن تفرض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 باسناده ، أن رسول اللّه صلی اللّه علیه و آله قال لخديجة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 هذا جبرائيل يخبرني أن اللّه عزّ وجلّ أرسله إليك بالسلام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ولله السلام وعلى جبرائيل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صالح ، باسناده ، أن رسول اللّه صلی اللّه علیه و آله ذكر يوما خديجة فأثنى عليها ، وعائشة تسمع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منك كان رجلا لم يتزوج قبلك ذات وجنتين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أذكرتيها يا عائشة؟</w:t>
      </w:r>
    </w:p>
    <w:p>
      <w:pPr>
        <w:pStyle w:val="BookText"/>
        <w:rPr/>
      </w:pPr>
      <w:r>
        <w:rPr>
          <w:rFonts w:ascii="IRNazanin" w:hAnsi="IRNazanin" w:eastAsia="IRNazanin"/>
          <w:color w:val="111111"/>
          <w:sz w:val="28"/>
          <w:sz w:val="28"/>
          <w:szCs w:val="28"/>
          <w:rtl w:val="true"/>
          <w:lang w:bidi="fa-IR"/>
        </w:rPr>
        <w:t>وغضب فاشتدّ 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كانت أول من آمن بي ، وصدّقني وتبعني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تعودي يا عائشة أن تذكري خديجة إلا بما هي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أعود الى ذلك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 عن رسول اللّه صلی اللّه علیه و آله ، أنه ذكر يوما خديجة ، فترحم عليها ، وذكر محاسن أفعالها ، فغارت عائشة لذلك</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 ما يذكرك من عجوز حمراء الشدقين قد </w:t>
      </w:r>
    </w:p>
    <w:p>
      <w:pPr>
        <w:pStyle w:val="BookText"/>
        <w:rPr/>
      </w:pPr>
      <w:r>
        <w:rPr>
          <w:rFonts w:ascii="IRNazanin" w:hAnsi="IRNazanin" w:eastAsia="IRNazanin"/>
          <w:color w:val="111111"/>
          <w:sz w:val="28"/>
          <w:sz w:val="28"/>
          <w:szCs w:val="28"/>
          <w:rtl w:val="true"/>
          <w:lang w:bidi="fa-IR"/>
        </w:rPr>
        <w:t>أبدلك اللّه عزّ وجلّ بها من هو خير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صلی اللّه علیه و آله غضبا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بدلت خيرا منها لقد آمنت بي قبل أن تر مني ، وصدّقتني قبل أن تصدّقن ، ورزقت مني من الولد ما قد حرمتنّ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أذكرها بعد هذا بسوء يا رسول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فخديجة رضوان اللّه عليها ولدت الأئمة ، وكانت أول من آمن من الامة واللّه عزّ وجلّ يقول وهو أصدق القائلين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وبشرها رسول اللّه صلی اللّه علیه و آله بالجنة وآتاها جبرائيل علیه السلام عن اللّه عزّ وجلّ ، وأنفقت مالها في سبيل اللّه وعلى 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أول من عرفه رسول اللّه صلی اللّه علیه و آله من النساء وبنى بها منهن ، لم يعرف من النساء امرأة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أحبّ أزواجه إليه وأكرمهن عليه وأفضلهن عنده وأم بنيه وبناته ومسليته كما ذكر صلی اللّه علیه و آله ومفرجة غمومه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بينه وبينها اختلاف أيام حياتها حتى قبضت وهو عنها راض ولها شاكر رحمة اللّه ورضوانه عليها</w:t>
      </w:r>
      <w:r>
        <w:rPr>
          <w:rFonts w:eastAsia="IRNazanin" w:cs="IRNazanin"/>
          <w:color w:val="111111"/>
          <w:sz w:val="28"/>
          <w:szCs w:val="28"/>
          <w:rtl w:val="true"/>
          <w:lang w:bidi="fa-IR"/>
        </w:rPr>
        <w:t xml:space="preserve">. </w:t>
      </w:r>
      <w:bookmarkStart w:id="60" w:name="pg17206_232110"/>
    </w:p>
    <w:p>
      <w:pPr>
        <w:pStyle w:val="Heading2"/>
        <w:numPr>
          <w:ilvl w:val="1"/>
          <w:numId w:val="1"/>
        </w:numPr>
        <w:rPr/>
      </w:pPr>
      <w:bookmarkStart w:id="61" w:name="__RefHeading___Toc15148657_2142443653"/>
      <w:bookmarkStart w:id="62" w:name="_Toc23"/>
      <w:bookmarkEnd w:id="60"/>
      <w:bookmarkEnd w:id="61"/>
      <w:r>
        <w:rPr>
          <w:rtl w:val="true"/>
        </w:rPr>
        <w:t>فاطمة الزهراء عليها السلام</w:t>
      </w:r>
      <w:bookmarkEnd w:id="62"/>
    </w:p>
    <w:p>
      <w:pPr>
        <w:pStyle w:val="Heading3"/>
        <w:numPr>
          <w:ilvl w:val="2"/>
          <w:numId w:val="1"/>
        </w:numPr>
        <w:rPr/>
      </w:pPr>
      <w:bookmarkStart w:id="63" w:name="__RefHeading___Toc15148659_2142443653"/>
      <w:bookmarkStart w:id="64" w:name="_Toc24"/>
      <w:bookmarkEnd w:id="63"/>
      <w:r>
        <w:rPr>
          <w:rtl w:val="true"/>
        </w:rPr>
        <w:t xml:space="preserve">[ </w:t>
      </w:r>
      <w:r>
        <w:rPr>
          <w:rtl w:val="true"/>
        </w:rPr>
        <w:t xml:space="preserve">ذكر فضل فاطمة بنت رسول اللّه </w:t>
      </w:r>
      <w:r>
        <w:rPr>
          <w:rtl w:val="true"/>
        </w:rPr>
        <w:t>]</w:t>
      </w:r>
      <w:bookmarkEnd w:id="64"/>
    </w:p>
    <w:p>
      <w:pPr>
        <w:pStyle w:val="BookText"/>
        <w:rPr/>
      </w:pPr>
      <w:r>
        <w:rPr>
          <w:rFonts w:ascii="Amiri" w:hAnsi="Amiri" w:eastAsia="Amiri" w:cs="Amiri"/>
          <w:color w:val="111111"/>
          <w:sz w:val="28"/>
          <w:sz w:val="28"/>
          <w:szCs w:val="28"/>
          <w:rtl w:val="true"/>
          <w:lang w:bidi="ar-SA"/>
        </w:rPr>
        <w:t>كانت أحبّ بناته إليه وأكرمهن عليه ، وخصّ اللّه عزّ وجلّ بها وصيه وخليفته من بعده على امته ، وهي أمّ الأئمة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من الفضل ما يطول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الدغشي ، عن عائشة ،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يوما فاطمة بنت رسول اللّه صلی اللّه علیه و آله ، تمشي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مشيتها مشيته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بنتي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أجلسها الى جانبه ، فأسرّ إليها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شديدا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خصّك رسول اللّه صلی اللّه علیه و آله بسره وتبكين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عليها رسول اللّه ، فأسرّ إليها سرا أيضا ،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أقرب من حزن وضحكا أقرب من 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سألتها بعد ذلك عما أسره إليها رسول اللّه صلی اللّه علیه و آله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سره في أيام حياته</w:t>
      </w:r>
      <w:r>
        <w:rPr>
          <w:rFonts w:eastAsia="Amiri" w:cs="Amiri" w:ascii="Amiri" w:hAnsi="Amiri"/>
          <w:color w:val="111111"/>
          <w:sz w:val="28"/>
          <w:szCs w:val="28"/>
          <w:rtl w:val="true"/>
          <w:lang w:bidi="ar-SA"/>
        </w:rPr>
        <w:t xml:space="preserve">. </w:t>
      </w:r>
      <w:bookmarkStart w:id="65" w:name="pg17206_232111"/>
    </w:p>
    <w:p>
      <w:pPr>
        <w:pStyle w:val="BookText"/>
        <w:rPr/>
      </w:pPr>
      <w:bookmarkEnd w:id="65"/>
      <w:r>
        <w:rPr>
          <w:rFonts w:ascii="IRNazanin" w:hAnsi="IRNazanin" w:eastAsia="IRNazanin"/>
          <w:color w:val="111111"/>
          <w:sz w:val="28"/>
          <w:sz w:val="28"/>
          <w:szCs w:val="28"/>
          <w:rtl w:val="true"/>
          <w:lang w:bidi="fa-IR"/>
        </w:rPr>
        <w:t>فلما قبض رسول اللّه صلی اللّه علیه و آله سألتها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أسرّ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إن جبرائيل علیه السلام كان يعارضني بالقرآن في كل عام مرة ، وإنه عارضني به في هذا العام مرتين لا أراني إلا وقد حضر أجلي وإنك أول أهل بيتي لحوقا بي ، فبكيت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أسرّ لي ثانيا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إني لك نعم السلف أوما ترضين أن تكوني سيدة نساء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فسررت بذلك ، وضحكت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عنه صلی اللّه علیه و آله ، أنه نظر يوما الى فاطمة علیهاالسلام ، فقال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إنك سدت نساء امتي كما سادت مريم ابنة عمران على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عالمها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5148661_2142443653"/>
      <w:bookmarkStart w:id="67" w:name="_Toc25"/>
      <w:bookmarkEnd w:id="66"/>
      <w:r>
        <w:rPr>
          <w:rtl w:val="true"/>
        </w:rPr>
        <w:t xml:space="preserve">[ </w:t>
      </w:r>
      <w:r>
        <w:rPr>
          <w:rtl w:val="true"/>
        </w:rPr>
        <w:t xml:space="preserve">الرسول يسقي الحسن </w:t>
      </w:r>
      <w:r>
        <w:rPr>
          <w:rtl w:val="true"/>
        </w:rPr>
        <w:t>]</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علي صلوات اللّه عليه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زارنا رسول اللّه صلی اللّه علیه و آله فاستسقى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 اللّه علیه و آله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منحة </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لنا بكية </w:t>
      </w:r>
      <w:r>
        <w:rPr>
          <w:rStyle w:val="FootnoteAnchor"/>
          <w:rtl w:val="true"/>
        </w:rPr>
        <w:footnoteReference w:id="67"/>
      </w:r>
      <w:r>
        <w:rPr>
          <w:rFonts w:ascii="Amiri" w:hAnsi="Amiri" w:eastAsia="Amiri" w:cs="Amiri"/>
          <w:color w:val="111111"/>
          <w:sz w:val="28"/>
          <w:sz w:val="28"/>
          <w:szCs w:val="28"/>
          <w:rtl w:val="true"/>
          <w:lang w:bidi="ar-SA"/>
        </w:rPr>
        <w:t>، فمصّ منها في قدح ، وأتى به الحسن ، فقام إليه الحسين ، فنال بيده إليه 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الحسن أحبهما إليك يا رسول اللّه؟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أنه هو الذي استسقاه ، اني وإياك وهذان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68" w:name="pg17206_232112"/>
    </w:p>
    <w:p>
      <w:pPr>
        <w:pStyle w:val="BookText"/>
        <w:rPr/>
      </w:pPr>
      <w:bookmarkEnd w:id="68"/>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في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5148663_2142443653"/>
      <w:bookmarkStart w:id="70" w:name="_Toc26"/>
      <w:bookmarkEnd w:id="69"/>
      <w:r>
        <w:rPr>
          <w:rtl w:val="true"/>
        </w:rPr>
        <w:t xml:space="preserve">[ </w:t>
      </w:r>
      <w:r>
        <w:rPr>
          <w:rtl w:val="true"/>
        </w:rPr>
        <w:t xml:space="preserve">ضبط الغريب </w:t>
      </w:r>
      <w:r>
        <w:rPr>
          <w:rtl w:val="true"/>
        </w:rPr>
        <w:t>]</w:t>
      </w:r>
      <w:bookmarkEnd w:id="7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منحة لنا بكية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للحلب ، قليلة اللبن في الضرع بغير درة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إذا أعطاه إياه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الذي باصبعين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اشباب أهل الجنة الحسن والحسين إلا ابني الخالة يحيى وعيسى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وامهما سيدة نساء أهل الجنة إلا مريم ابنة عمران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5148665_2142443653"/>
      <w:bookmarkStart w:id="72" w:name="_Toc27"/>
      <w:bookmarkEnd w:id="71"/>
      <w:r>
        <w:rPr>
          <w:rtl w:val="true"/>
        </w:rPr>
        <w:t xml:space="preserve">[ </w:t>
      </w:r>
      <w:r>
        <w:rPr>
          <w:rtl w:val="true"/>
        </w:rPr>
        <w:t xml:space="preserve">حديث الدينار </w:t>
      </w:r>
      <w:r>
        <w:rPr>
          <w:rtl w:val="true"/>
        </w:rPr>
        <w:t>]</w:t>
      </w:r>
      <w:bookmarkEnd w:id="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عبد اللّه بن مسعود </w:t>
      </w:r>
      <w:r>
        <w:rPr>
          <w:rStyle w:val="FootnoteAnchor"/>
          <w:rtl w:val="true"/>
        </w:rPr>
        <w:footnoteReference w:id="7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علیه السلام الى أبي ثعلبة الجهني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ثعلبة ، أقرضني دينارا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حاجة ، يا أبا الحسن؟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فشطر مالي لك ، فخذه حلالا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حاجة الي غير ما سألتك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مالي أو ما أردت منه خذه حلالا في الدنيا والآخرة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اريد غير قرض دينار ، فإن فعلت ، وإلا انصرف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فدفع إليه دينارا واحدا ، فأخذه ليشتري به لأهله ما يقوتهم وقد مضت لهم ثلاثة أيام لم يطعموا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بالمقداد قاعدا في ظل جدار قد غارتا عيناه من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مقداد ما أقعدك في هذه الظهيرة في ظل هذا الجدار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أقول كما قال العبد الصالح لما تولى الى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يا مقداد؟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أربع ،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مذ ثلاث وأنت مذ أربع ، أنت أحق بالدينار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فأعطاه الدينار ، ومضى علي علیه السلام الى المسجد فصلّى فيه الظهر والعصر والمغرب 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اليوم صائما ، فأتاه جبرائيل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يكون إفطارك الليلة عند علي وفاطمة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رسول اللّه صلی اللّه علیه و آله صلاة المغرب أخذ بيد علي ومشى معه الى منزله ودخلا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من رسول اللّه أما علم أبو الحسن أنه ليس في منزلنا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الي البيت ، فصلّت ركعتين ، ثم قالت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أن هذا محمد رسولك ، وأن هذا صهره علي وليك ، وأن هذين الحسن والحسين سبطا نبيك ، وأني فاطمة بنت نبيك ، وقد نزل بي من الأمر ما أنت أعلم به مني ، اللّهمّ فأنزل علينا </w:t>
      </w:r>
      <w:bookmarkStart w:id="73" w:name="pg17206_232114"/>
    </w:p>
    <w:p>
      <w:pPr>
        <w:pStyle w:val="BookText"/>
        <w:rPr/>
      </w:pPr>
      <w:bookmarkEnd w:id="73"/>
      <w:r>
        <w:rPr>
          <w:rFonts w:ascii="Amiri" w:hAnsi="Amiri" w:eastAsia="Amiri" w:cs="Amiri"/>
          <w:color w:val="111111"/>
          <w:sz w:val="28"/>
          <w:sz w:val="28"/>
          <w:szCs w:val="28"/>
          <w:rtl w:val="true"/>
          <w:lang w:bidi="ar-SA"/>
        </w:rPr>
        <w:t>مائدة من السماء كما أنزلتها على بني إسرائيل ، اللّهمّ إن بني إسرائيل كفروا بها وإنا لا نكفر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 فإذا هي بصحفة </w:t>
      </w:r>
      <w:r>
        <w:rPr>
          <w:rStyle w:val="FootnoteAnchor"/>
          <w:rtl w:val="true"/>
        </w:rPr>
        <w:footnoteReference w:id="72"/>
      </w:r>
      <w:r>
        <w:rPr>
          <w:rFonts w:ascii="IRNazanin" w:hAnsi="IRNazanin" w:eastAsia="IRNazanin"/>
          <w:color w:val="111111"/>
          <w:sz w:val="28"/>
          <w:sz w:val="28"/>
          <w:szCs w:val="28"/>
          <w:rtl w:val="true"/>
          <w:lang w:bidi="fa-IR"/>
        </w:rPr>
        <w:t>مملؤة ثريد عليها عراق كثير تفور من غير نار ، تفوح منها رائحة المسك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وشكرته واحتملتها ، فوضعتها بين يدي رسول اللّه صلی اللّه علیه و آله وعلي علیه السلام ودعت الحسن والحسين علیهماالسلام ، وجلست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علي يأكل وينظر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كل ولا تسأل حبيبتي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رأيت في منزلك مثل مريم بنت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هذا يا أبا الحسن بالدينار الذي أعطيته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 اللّه عزّ وجلّ على خمسة وعشرين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لك منها جزء في الدنيا ، وأخّر لك أربعة وعشرين منها الى الآخرة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5148667_2142443653"/>
      <w:bookmarkStart w:id="75" w:name="_Toc28"/>
      <w:bookmarkEnd w:id="74"/>
      <w:r>
        <w:rPr>
          <w:rtl w:val="true"/>
        </w:rPr>
        <w:t xml:space="preserve">[ </w:t>
      </w:r>
      <w:r>
        <w:rPr>
          <w:rtl w:val="true"/>
        </w:rPr>
        <w:t xml:space="preserve">فدك لفاطمة </w:t>
      </w:r>
      <w:r>
        <w:rPr>
          <w:rtl w:val="true"/>
        </w:rPr>
        <w:t>]</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سعيد الخدري ، أن اللّه عزّ وجلّ لما أنزل على رسوله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دعا فاطمة ، فأعطاها فدكا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بن سليمان ، باسناده ، عن علي علیه السلام ، أنه قال </w:t>
      </w:r>
      <w:r>
        <w:rPr>
          <w:rFonts w:eastAsia="IRNazanin" w:cs="IRNazanin"/>
          <w:color w:val="111111"/>
          <w:sz w:val="28"/>
          <w:szCs w:val="28"/>
          <w:rtl w:val="true"/>
          <w:lang w:bidi="fa-IR"/>
        </w:rPr>
        <w:t xml:space="preserve">: </w:t>
      </w:r>
      <w:bookmarkStart w:id="76" w:name="pg17206_232115"/>
    </w:p>
    <w:p>
      <w:pPr>
        <w:pStyle w:val="BookText"/>
        <w:rPr/>
      </w:pPr>
      <w:bookmarkEnd w:id="76"/>
      <w:r>
        <w:rPr>
          <w:rFonts w:ascii="IRNazanin" w:hAnsi="IRNazanin" w:eastAsia="IRNazanin"/>
          <w:color w:val="111111"/>
          <w:sz w:val="28"/>
          <w:sz w:val="28"/>
          <w:szCs w:val="28"/>
          <w:rtl w:val="true"/>
          <w:lang w:bidi="fa-IR"/>
        </w:rPr>
        <w:t>زوّجني رسول اللّه صلی اللّه علیه و آله خير نساء هذه الامة ، وأنا خير الوصيين</w:t>
      </w:r>
      <w:r>
        <w:rPr>
          <w:rFonts w:eastAsia="IRNazanin" w:cs="IRNazanin"/>
          <w:color w:val="111111"/>
          <w:sz w:val="28"/>
          <w:szCs w:val="28"/>
          <w:rtl w:val="true"/>
          <w:lang w:bidi="fa-IR"/>
        </w:rPr>
        <w:t>.</w:t>
      </w:r>
    </w:p>
    <w:p>
      <w:pPr>
        <w:pStyle w:val="Heading3"/>
        <w:numPr>
          <w:ilvl w:val="2"/>
          <w:numId w:val="1"/>
        </w:numPr>
        <w:rPr/>
      </w:pPr>
      <w:bookmarkStart w:id="77" w:name="__RefHeading___Toc15148669_2142443653"/>
      <w:bookmarkStart w:id="78" w:name="_Toc29"/>
      <w:bookmarkEnd w:id="77"/>
      <w:r>
        <w:rPr>
          <w:rtl w:val="true"/>
        </w:rPr>
        <w:t xml:space="preserve">[ </w:t>
      </w:r>
      <w:r>
        <w:rPr>
          <w:rtl w:val="true"/>
        </w:rPr>
        <w:t xml:space="preserve">اللّه يأمر بتزويج فاطمة </w:t>
      </w:r>
      <w:r>
        <w:rPr>
          <w:rtl w:val="true"/>
        </w:rPr>
        <w:t>]</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النور ، باسناده ، عن عمر بن الخطاب ، أنه ذكر عليا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رسول اللّه صلی اللّه علیه و آله نزل جبرائيل على النبي صلی اللّه علیه و آله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 إن اللّه يأمرك أن تزوج فاطمة من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w:t>
      </w:r>
      <w:r>
        <w:rPr>
          <w:rStyle w:val="FootnoteAnchor"/>
          <w:rtl w:val="true"/>
        </w:rPr>
        <w:footnoteReference w:id="75"/>
      </w:r>
      <w:r>
        <w:rPr>
          <w:rFonts w:ascii="IRNazanin" w:hAnsi="IRNazanin" w:eastAsia="IRNazanin"/>
          <w:color w:val="111111"/>
          <w:sz w:val="28"/>
          <w:sz w:val="28"/>
          <w:szCs w:val="28"/>
          <w:rtl w:val="true"/>
          <w:lang w:bidi="fa-IR"/>
        </w:rPr>
        <w:t xml:space="preserve">، باسناده ، عن عبد اللّه بن عباس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زفّت فاطمة الى علي علیه السلام كان رسول اللّه صلی اللّه علیه و آله قدامها </w:t>
      </w:r>
      <w:r>
        <w:rPr>
          <w:rStyle w:val="FootnoteAnchor"/>
          <w:rtl w:val="true"/>
        </w:rPr>
        <w:footnoteReference w:id="76"/>
      </w:r>
      <w:r>
        <w:rPr>
          <w:rFonts w:ascii="Amiri" w:hAnsi="Amiri" w:eastAsia="Amiri" w:cs="Amiri"/>
          <w:color w:val="111111"/>
          <w:sz w:val="28"/>
          <w:sz w:val="28"/>
          <w:szCs w:val="28"/>
          <w:rtl w:val="true"/>
          <w:lang w:bidi="ar-SA"/>
        </w:rPr>
        <w:t>، وجبرائيل عن يمينها ، وميكائيل عن شمالها ، وسبعون الف ملك من خلفها يسبحون اللّه ويقدّسونه حتى طلع الفجر</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5148671_2142443653"/>
      <w:bookmarkStart w:id="80" w:name="_Toc30"/>
      <w:bookmarkEnd w:id="79"/>
      <w:r>
        <w:rPr>
          <w:rtl w:val="true"/>
        </w:rPr>
        <w:t xml:space="preserve">[ </w:t>
      </w:r>
      <w:r>
        <w:rPr>
          <w:rtl w:val="true"/>
        </w:rPr>
        <w:t xml:space="preserve">ليلة زفاف فاطمة </w:t>
      </w:r>
      <w:r>
        <w:rPr>
          <w:rtl w:val="true"/>
        </w:rPr>
        <w:t>]</w:t>
      </w:r>
      <w:bookmarkEnd w:id="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الأعرابي ، باسناده ، عن أسماء بنت عميس </w:t>
      </w:r>
      <w:r>
        <w:rPr>
          <w:rStyle w:val="FootnoteAnchor"/>
          <w:rtl w:val="true"/>
        </w:rPr>
        <w:footnoteReference w:id="77"/>
      </w:r>
      <w:r>
        <w:rPr>
          <w:rFonts w:ascii="IRNazanin" w:hAnsi="IRNazanin" w:eastAsia="IRNazanin"/>
          <w:color w:val="111111"/>
          <w:sz w:val="28"/>
          <w:sz w:val="28"/>
          <w:szCs w:val="28"/>
          <w:rtl w:val="true"/>
          <w:lang w:bidi="fa-IR"/>
        </w:rPr>
        <w:t xml:space="preserve">،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فيمن زفّت فاطمة الى علي علیه السلام ، فلما دخلت بيتها أقبل رسول اللّه صلی اللّه علیه و آله حتى دخل عليها ، فدعا بماء ، فذكر اسم اللّه عليه ، ثم شرب منه ، ومجّ من الماء فيما بين درع فاطمة وبدنها ، ثم مجّ منه أيضا فيما بين سربال علي وبدنه</w:t>
      </w:r>
      <w:r>
        <w:rPr>
          <w:rFonts w:eastAsia="IRNazanin" w:cs="IRNazanin"/>
          <w:color w:val="111111"/>
          <w:sz w:val="28"/>
          <w:szCs w:val="28"/>
          <w:rtl w:val="true"/>
          <w:lang w:bidi="fa-IR"/>
        </w:rPr>
        <w:t xml:space="preserve">. </w:t>
      </w:r>
      <w:bookmarkStart w:id="81" w:name="pg17206_232116"/>
    </w:p>
    <w:p>
      <w:pPr>
        <w:pStyle w:val="BookText"/>
        <w:rPr/>
      </w:pPr>
      <w:bookmarkEnd w:id="81"/>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أهل البيت ، وبارك فيهم وبارك عليهم ، واجعلهم مباركين أين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جزى اللّه أسماء وصويحباتها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الطبري ، باسناده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أمي عن صفة فاطمة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بيضة كأنها القمر في ليلة التمام ، والشمس إذا خرجت من السحاب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واللّه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بيضاء تحسب من قيام 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وتغيب فيه وهو داج أسحم</w:t>
      </w:r>
    </w:p>
    <w:p>
      <w:pPr>
        <w:pStyle w:val="BookText"/>
        <w:rPr/>
      </w:pPr>
      <w:r>
        <w:rPr>
          <w:rFonts w:ascii="Amiri" w:hAnsi="Amiri" w:eastAsia="Amiri" w:cs="Amiri"/>
          <w:color w:val="111111"/>
          <w:sz w:val="28"/>
          <w:sz w:val="28"/>
          <w:szCs w:val="28"/>
          <w:rtl w:val="true"/>
          <w:lang w:bidi="ar-SA"/>
        </w:rPr>
        <w:t xml:space="preserve">فكأنها فيه نهار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ليل عليها مظلم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5148673_2142443653"/>
      <w:bookmarkStart w:id="83" w:name="_Toc31"/>
      <w:bookmarkEnd w:id="82"/>
      <w:r>
        <w:rPr>
          <w:rtl w:val="true"/>
        </w:rPr>
        <w:t xml:space="preserve">[ </w:t>
      </w:r>
      <w:r>
        <w:rPr>
          <w:rtl w:val="true"/>
        </w:rPr>
        <w:t xml:space="preserve">يغضب اللّه لغضب فاطمة </w:t>
      </w:r>
      <w:r>
        <w:rPr>
          <w:rtl w:val="true"/>
        </w:rPr>
        <w:t>]</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 عن آبائه ، عن علي علیهم السلام ، أن رسول اللّه صلی اللّه علیه و آله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عزّ وجلّ ليغضب لغضبك ، ويرضى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موالي </w:t>
      </w:r>
      <w:r>
        <w:rPr>
          <w:rStyle w:val="FootnoteAnchor"/>
          <w:rtl w:val="true"/>
        </w:rPr>
        <w:footnoteReference w:id="79"/>
      </w:r>
      <w:r>
        <w:rPr>
          <w:rFonts w:ascii="IRNazanin" w:hAnsi="IRNazanin" w:eastAsia="IRNazanin"/>
          <w:color w:val="111111"/>
          <w:sz w:val="28"/>
          <w:sz w:val="28"/>
          <w:szCs w:val="28"/>
          <w:rtl w:val="true"/>
          <w:lang w:bidi="fa-IR"/>
        </w:rPr>
        <w:t>جعفر بن محمد علیه السلام بلغه هذا الحديث ، فأتاه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الذي يحدّث عنك بعض فتبان قريش؟</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أنك حدّثتهم أن النبي صلی اللّه علیه و آله قال لفاطمة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ليغضب لغضبك</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حدثتهم بذلك ، فما أردت بسؤالك عن ذلك؟ </w:t>
      </w:r>
      <w:bookmarkStart w:id="84" w:name="pg17206_232117"/>
    </w:p>
    <w:p>
      <w:pPr>
        <w:pStyle w:val="BookText"/>
        <w:rPr/>
      </w:pPr>
      <w:bookmarkEnd w:id="8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قوما ينكرونه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قد جاء عن رسول اللّه صلی اللّه علیه و آله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ليغضب لعبده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ويرضى لرضاه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أنكروا أن تكون فاطمة أحد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اللّه لغضبها ويرضى لرضاها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5148675_2142443653"/>
      <w:bookmarkStart w:id="86" w:name="_Toc32"/>
      <w:bookmarkEnd w:id="85"/>
      <w:r>
        <w:rPr>
          <w:rtl w:val="true"/>
        </w:rPr>
        <w:t xml:space="preserve">[ </w:t>
      </w:r>
      <w:r>
        <w:rPr>
          <w:rtl w:val="true"/>
        </w:rPr>
        <w:t xml:space="preserve">فاطمة بضعة مني </w:t>
      </w:r>
      <w:r>
        <w:rPr>
          <w:rtl w:val="true"/>
        </w:rPr>
        <w:t>]</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زيد ، عن جعفر بن محمد علیه السلام ، أنه قال ، 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فاطمة بضعة مني من آذاها فقد آذاني ، ومن أحبها فقد أحبني ، ومن سرها فقد سرني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وقد علموا أن النبي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مسرتها جدا ويشنى اغتمامها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5148677_2142443653"/>
      <w:bookmarkStart w:id="88" w:name="_Toc33"/>
      <w:bookmarkEnd w:id="87"/>
      <w:r>
        <w:rPr>
          <w:rtl w:val="true"/>
        </w:rPr>
        <w:t xml:space="preserve">[ </w:t>
      </w:r>
      <w:r>
        <w:rPr>
          <w:rtl w:val="true"/>
        </w:rPr>
        <w:t xml:space="preserve">فاطمة وأسماء </w:t>
      </w:r>
      <w:r>
        <w:rPr>
          <w:rtl w:val="true"/>
        </w:rPr>
        <w:t>]</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أيوب ، باسناده ، عن أسماء ابنة عميس ،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اشتكت فاطمة علیهاالسلام شكواها التي توفيت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 فما يصنع بالنساء إذا متن؟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يحملن على سرير الموتى وعليهم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اريك شيئا رأيته إذ كنت مع ابن عمك بأرض الحبشة يصنعونه بالنساء إذا حملن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فدعوت بجريد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وعملت نعشا ثم أراءتها إياه ، فاستحسنته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اجعلي هذا عليّ ولا يلي غسلي إلا علي 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وأمرت صلوات اللّه عليها بأن تدفن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فدفنت ليلا ، ولم يصلّ أحد منهم عليها ، ولا عرفوا مكان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في ذلك لعلي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أوصت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الذي بين وفاتها ووفات رسول اللّه صلی اللّه علیه و آله سبعين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 باسناده ، أن عليا علیه السلام ذكرت له بنت أبي جهل ، فأراد أن ينكحها ، فبلغ ذلك رسول اللّه صلی اللّه علیه و آله ، فقال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يسمعه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وإنه انتهى إليّ أن عليا أراد أن ينكح العوراء ابنة أبي جهل ، ولم يكن له أن يجمع بين بنت رسول اللّه صلی اللّه علیه و آله وبنت عدو اللّه ، وإنما فاطمة بضعة مني من أغضبها فقد أغضبني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إن هذا الخبر من الاخبار الموضوعة وينحصر راويه بالكرابيسي وهو من العامة مستدلا به للنيل من مقام أمير المؤمنين عليه‌السلام مما يشهد العقل بكذبه وفساده ، وهي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صلى‌اللّه‌عليه‌وآله لا ينكر ما اباحه الاسلام ، فللرجل أن يتزوج أربعا فكيف ينكر الرسول هذا المباح ويعلن بذلك على المنابر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الخبر يتضمن الطعن على النبي صلى‌اللّه‌عليه‌وآله لانه انما زوج فاطمة عليها‌السلام من أمير المؤمنين بعد أن اختار اللّه لها ذلك ، ومن المعلوم أن اللّه لا يختار لها من بين الخلائق من يؤذيها ويغمها ، وهذا أدل دليل على كذب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يعهد من أمير المؤمنين عليه‌السلام خلاف على الرسول صلى‌اللّه‌عليه‌وآله ولا كان ، فكيف يتصور منه هذه المخالفة التي توجب تأثر الرسول الأكرم صلى‌اللّه‌عليه‌وآله وقد ذكر ذلك المؤلف في الرواية المشابهة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لآتي شيئا تكرهه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صحّ ذلك لانتهزه الاعداء من بني أميّة وأتباعهم للطعن به على أمير المؤمنين في الوقت الذي لم نعثر على من يرويه سوى الكرابيسي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7206_232119"/>
    </w:p>
    <w:p>
      <w:pPr>
        <w:pStyle w:val="BookText"/>
        <w:rPr/>
      </w:pPr>
      <w:bookmarkEnd w:id="89"/>
      <w:r>
        <w:rPr>
          <w:rFonts w:ascii="Amiri" w:hAnsi="Amiri" w:eastAsia="Amiri" w:cs="Amiri"/>
          <w:color w:val="111111"/>
          <w:sz w:val="28"/>
          <w:sz w:val="28"/>
          <w:szCs w:val="28"/>
          <w:rtl w:val="true"/>
          <w:lang w:bidi="ar-SA"/>
        </w:rPr>
        <w:t xml:space="preserve">فماتت صلوات اللّه عليها وهي غضباء على جميعهم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منعوها وأخذوا </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من حقها ، واستنصرت بهم فلم تجد أحدا ينصرها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ذلك منعتهم الصلاة عليها ، وأوصت أن تدفن ليلا كما جاء ذلك ، ولم يشهدها غير علي علیه السلام وخاصته وذلك لما كان من أمرها</w:t>
      </w:r>
      <w:r>
        <w:rPr>
          <w:rFonts w:eastAsia="IRNazanin" w:cs="IRNazanin"/>
          <w:color w:val="111111"/>
          <w:sz w:val="28"/>
          <w:szCs w:val="28"/>
          <w:rtl w:val="true"/>
          <w:lang w:bidi="fa-IR"/>
        </w:rPr>
        <w:t>.</w:t>
      </w:r>
    </w:p>
    <w:p>
      <w:pPr>
        <w:pStyle w:val="Heading3"/>
        <w:numPr>
          <w:ilvl w:val="2"/>
          <w:numId w:val="1"/>
        </w:numPr>
        <w:rPr/>
      </w:pPr>
      <w:bookmarkStart w:id="90" w:name="__RefHeading___Toc15148679_2142443653"/>
      <w:bookmarkStart w:id="91" w:name="_Toc34"/>
      <w:bookmarkEnd w:id="90"/>
      <w:r>
        <w:rPr>
          <w:rtl w:val="true"/>
        </w:rPr>
        <w:t xml:space="preserve">[ </w:t>
      </w:r>
      <w:r>
        <w:rPr>
          <w:rtl w:val="true"/>
        </w:rPr>
        <w:t xml:space="preserve">مطالبتها بالميراث </w:t>
      </w:r>
      <w:r>
        <w:rPr>
          <w:rtl w:val="true"/>
        </w:rPr>
        <w:t>]</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رواه محمد بن سلام بن سار الكوفي ، باسناده ، عنها علیهاالسلام ، أنه لما أمر أبو بكر بأخذ فدك </w:t>
      </w:r>
      <w:r>
        <w:rPr>
          <w:rStyle w:val="FootnoteAnchor"/>
          <w:rtl w:val="true"/>
        </w:rPr>
        <w:footnoteReference w:id="84"/>
      </w:r>
      <w:r>
        <w:rPr>
          <w:rFonts w:ascii="Amiri" w:hAnsi="Amiri" w:eastAsia="Amiri" w:cs="Amiri"/>
          <w:color w:val="111111"/>
          <w:sz w:val="28"/>
          <w:sz w:val="28"/>
          <w:szCs w:val="28"/>
          <w:rtl w:val="true"/>
          <w:lang w:bidi="ar-SA"/>
        </w:rPr>
        <w:t xml:space="preserve">من يديها ، وقد كان رسول اللّه صلی اللّه علیه و آله أقطعها إياها لما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فكانت مما أفاء اللّه عزّ وجلّ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فشهد علي علیه السلام وأم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ممن شهد له رسول اللّه صلی اللّه علیه و آله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أقطعها ذلك فاطمة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أبو بكر شهادتها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جار الى نفسه وشهادة أم أيمن وحدها لا تجوز</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 يكن ذلك ، فميراثي من رسول اللّه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خلاف كتاب اللّه عزّ وجلّ لأنه يقول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وقال حكاية عن زكريا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لِي مِنْ لَدُنْكَ وَلِيًّا يَرِثُنِي وَيَرِثُ مِنْ آلِ يَعْقُوبَ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فرض المواريث ذكرا عاما لم يستثن فيها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صلوات اللّه عليها في ذلك الى مجلس أبي بكر ، واحتجت فيه عليه ، فلم ينصرف الى قولها واستنصرت الامة فلم تجد لها ناصرا ، فلذلك ولما هو أعظم وأجلّ منه في الاستيثار بحق بعلها ، وبينها لزمت فراشها أسفا وكمدا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وللسياط رنة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 xml:space="preserve">والأثر الباقي كمثل 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p>
    <w:p>
      <w:pPr>
        <w:pStyle w:val="BookText"/>
        <w:rPr/>
      </w:pPr>
      <w:r>
        <w:rPr>
          <w:rFonts w:ascii="Amiri" w:hAnsi="Amiri" w:eastAsia="Amiri" w:cs="Amiri"/>
          <w:color w:val="111111"/>
          <w:sz w:val="28"/>
          <w:sz w:val="28"/>
          <w:szCs w:val="28"/>
          <w:rtl w:val="true"/>
          <w:lang w:bidi="ar-SA"/>
        </w:rPr>
        <w:t xml:space="preserve">ومن سواد متنها اسود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ساعد اللّه الامام المرتضى</w:t>
      </w:r>
    </w:p>
    <w:p>
      <w:pPr>
        <w:pStyle w:val="BookText"/>
        <w:rPr/>
      </w:pPr>
      <w:r>
        <w:rPr>
          <w:rFonts w:ascii="Amiri" w:hAnsi="Amiri" w:eastAsia="Amiri" w:cs="Amiri"/>
          <w:color w:val="111111"/>
          <w:sz w:val="28"/>
          <w:sz w:val="28"/>
          <w:szCs w:val="28"/>
          <w:rtl w:val="true"/>
          <w:lang w:bidi="ar-SA"/>
        </w:rPr>
        <w:t xml:space="preserve">ولست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وفي جنين المجد ما يدمي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 إخفاء أمر قد فشى</w:t>
      </w:r>
    </w:p>
    <w:p>
      <w:pPr>
        <w:pStyle w:val="BookText"/>
        <w:rPr/>
      </w:pPr>
      <w:r>
        <w:rPr>
          <w:rFonts w:ascii="IRNazanin" w:hAnsi="IRNazanin" w:eastAsia="IRNazanin"/>
          <w:color w:val="111111"/>
          <w:sz w:val="28"/>
          <w:sz w:val="28"/>
          <w:szCs w:val="28"/>
          <w:rtl w:val="true"/>
          <w:lang w:bidi="fa-IR"/>
        </w:rPr>
        <w:t xml:space="preserve">والباب والجدار والدماء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صدق ما به خفاء</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pStyle w:val="BookText"/>
        <w:rPr/>
      </w:pPr>
      <w:r>
        <w:rPr>
          <w:rFonts w:ascii="Amiri" w:hAnsi="Amiri" w:eastAsia="Amiri" w:cs="Amiri"/>
          <w:color w:val="111111"/>
          <w:sz w:val="28"/>
          <w:sz w:val="28"/>
          <w:szCs w:val="28"/>
          <w:rtl w:val="true"/>
          <w:lang w:bidi="ar-SA"/>
        </w:rPr>
        <w:t xml:space="preserve">ورضّ تلك الاضلع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 مثلها رزية</w:t>
      </w:r>
    </w:p>
    <w:p>
      <w:pPr>
        <w:pStyle w:val="BookText"/>
        <w:rPr/>
      </w:pPr>
      <w:r>
        <w:rPr>
          <w:rFonts w:ascii="Amiri" w:hAnsi="Amiri" w:eastAsia="Amiri" w:cs="Amiri"/>
          <w:color w:val="111111"/>
          <w:sz w:val="28"/>
          <w:sz w:val="28"/>
          <w:szCs w:val="28"/>
          <w:rtl w:val="true"/>
          <w:lang w:bidi="ar-SA"/>
        </w:rPr>
        <w:t xml:space="preserve">وجاوز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الطغيان والتعدي</w:t>
      </w:r>
    </w:p>
    <w:p>
      <w:pPr>
        <w:pStyle w:val="BookText"/>
        <w:rPr/>
      </w:pPr>
      <w:r>
        <w:rPr>
          <w:rFonts w:ascii="Amiri" w:hAnsi="Amiri" w:eastAsia="Amiri" w:cs="Amiri"/>
          <w:color w:val="111111"/>
          <w:sz w:val="28"/>
          <w:sz w:val="28"/>
          <w:szCs w:val="28"/>
          <w:rtl w:val="true"/>
          <w:lang w:bidi="ar-SA"/>
        </w:rPr>
        <w:t xml:space="preserve">فاحمرت العين وعين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على تلك الصفة</w:t>
      </w:r>
    </w:p>
    <w:p>
      <w:pPr>
        <w:pStyle w:val="BookText"/>
        <w:rPr/>
      </w:pPr>
      <w:r>
        <w:rPr>
          <w:rFonts w:ascii="Amiri" w:hAnsi="Amiri" w:eastAsia="Amiri" w:cs="Amiri"/>
          <w:color w:val="111111"/>
          <w:sz w:val="28"/>
          <w:sz w:val="28"/>
          <w:szCs w:val="28"/>
          <w:rtl w:val="true"/>
          <w:lang w:bidi="ar-SA"/>
        </w:rPr>
        <w:t xml:space="preserve">فإن كسر الظلع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p>
    <w:p>
      <w:pPr>
        <w:pStyle w:val="BookText"/>
        <w:rPr/>
      </w:pPr>
      <w:r>
        <w:rPr>
          <w:rFonts w:ascii="Amiri" w:hAnsi="Amiri" w:eastAsia="Amiri" w:cs="Amiri"/>
          <w:color w:val="111111"/>
          <w:sz w:val="28"/>
          <w:sz w:val="28"/>
          <w:szCs w:val="28"/>
          <w:rtl w:val="true"/>
          <w:lang w:bidi="ar-SA"/>
        </w:rPr>
        <w:t xml:space="preserve">أهكذا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الملك فيا للعجب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لحقت رسول اللّه صلی اللّه علیه و آله بعد سبعين يوما من وفاته غما وحزنا عليه ، وهي ساخطة على الامة لما اضطهدته فيها وابتزته من حق بعلها وبنيها</w:t>
      </w:r>
      <w:r>
        <w:rPr>
          <w:rFonts w:eastAsia="IRNazanin" w:cs="IRNazanin"/>
          <w:color w:val="111111"/>
          <w:sz w:val="28"/>
          <w:szCs w:val="28"/>
          <w:rtl w:val="true"/>
          <w:lang w:bidi="fa-IR"/>
        </w:rPr>
        <w:t>.</w:t>
      </w:r>
      <w:bookmarkStart w:id="92" w:name="pg17206_232121"/>
    </w:p>
    <w:p>
      <w:pPr>
        <w:pStyle w:val="Heading3"/>
        <w:numPr>
          <w:ilvl w:val="2"/>
          <w:numId w:val="1"/>
        </w:numPr>
        <w:rPr/>
      </w:pPr>
      <w:bookmarkStart w:id="93" w:name="__RefHeading___Toc15148681_2142443653"/>
      <w:bookmarkStart w:id="94" w:name="_Toc35"/>
      <w:bookmarkEnd w:id="92"/>
      <w:bookmarkEnd w:id="93"/>
      <w:r>
        <w:rPr>
          <w:rtl w:val="true"/>
        </w:rPr>
        <w:t xml:space="preserve">[ </w:t>
      </w:r>
      <w:r>
        <w:rPr>
          <w:rtl w:val="true"/>
        </w:rPr>
        <w:t xml:space="preserve">خطبة الزهراء </w:t>
      </w:r>
      <w:r>
        <w:rPr>
          <w:rtl w:val="true"/>
        </w:rPr>
        <w:t>]</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محمد بن سلام ، باسناده ، عن فاطمة علیهاالسلام ، أنه لما اعتزم أبو بكر على منعها فدك والعوالي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لاءت خمارها على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واشتملت بجلبابها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أقبلت في لمة من حفدتها ونساء قومها تطأ ذيولها ما تخرم من مشية رسول اللّه صلی اللّه علیه و آله مشيتها حتى انتهت إلى أبي بكر ، وهو في حشد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فنيطت دونها ودون الناس ملاءة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 أنّة أجهش القوم لها بالبكاء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فارتجّ المجلس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فأمسكت حتى سكن نشيج القوم ، وهدأت فورتهم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افتتحت الكلام بالحمد لله والثناء عليه بما هو أهله ، والصلاة على نبيه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أصوات الناس بالبكاء عند ذكر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فأمسكت حتى سكنوا ثم قالت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اعلموا أني فاطمة وأبي محمد ، أقول عودا وبدء ، ولا أقول ما أقول غلطا ، ولا أفعل ما أفعل شططا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بسم اللّه الرحمن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تعزوه تجدوه أبي دون نسائكم ، وأخا ابن عمي دون رجالكم ، قد بلغ النذارة صادعا بالرسالة ، سائلا عن مدرجة المشركين ، حائدا عن سنتهم ، ضاربا ثبجهم </w:t>
      </w:r>
      <w:r>
        <w:rPr>
          <w:rStyle w:val="FootnoteAnchor"/>
          <w:rtl w:val="true"/>
        </w:rPr>
        <w:footnoteReference w:id="93"/>
      </w:r>
      <w:r>
        <w:rPr>
          <w:rFonts w:ascii="IRNazanin" w:hAnsi="IRNazanin" w:eastAsia="IRNazanin"/>
          <w:color w:val="111111"/>
          <w:sz w:val="28"/>
          <w:sz w:val="28"/>
          <w:szCs w:val="28"/>
          <w:rtl w:val="true"/>
          <w:lang w:bidi="fa-IR"/>
        </w:rPr>
        <w:t xml:space="preserve">، وآخذا بأكظامهم ، يجذ الهام ويكبّ الاصنام ، حتى انهزم الجمع وولّوا الدبر ، وأوضح الليل عن صبحه ، وأسفر الحق عن محضه ، ونطق زعيم الدين ، وخرست شقاشق الشياطين ، وفهتم بكلمة الإخلاص ، وكنتم على شفا حفرة من النار فأنقذكم ، مذقة الشارب ، ونهزة الطامع ، وقبسة العجلان ، وموطأ الإقدام ، تشربون الطرق ، وتقتاتون القد ، أذلة خاشعين ، تخافون أن يتخطفكم الناس من حولكم ، فأنقذكم اللّه برسوله صلی اللّه علیه و آله بعد اللتيا والتي ، وبعد أن مني ببهم الرجال ، وذؤبان العرب ، وبعد لفيف من ذوايب العرب ، كلما أحشوا نارا للحرب أو نجم قرن للضلالة أو فغرت فاغرة للمشركين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أخاه عليا في لهواتها ، فلا ينكفئ حتى يطأ سماكها بأخمصه ، ويخمد حرّ لهبها بحده ، مكدودا في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 في أمر اللّه ، قريبا من رسول اللّه ، سيدا في أولياء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مشمرا ناصحا ، وأنتم في رفاهية ، وادعون آمنون ، حتى إذا اختار اللّه لنبيه دار أوليائه ومحل أنبيائه ، ظهرت حسكة النفاق واستهتك جلباب الدين ونطق كاظم الغاوين ، ونبغ خامل الآفلين ، وهذر فنيق المبطلين ، يخطر في عرصاتكم وأطلع الشيطان رأسه من مغرزه صارخا بكم ، فوجدكم لدعائه مجيبين ولعزمه متطاولين ، واستنهضكم فوجدكم خفافا ، </w:t>
      </w:r>
    </w:p>
    <w:p>
      <w:pPr>
        <w:pStyle w:val="BookText"/>
        <w:rPr/>
      </w:pPr>
      <w:r>
        <w:rPr>
          <w:rFonts w:ascii="Amiri" w:hAnsi="Amiri" w:eastAsia="Amiri" w:cs="Amiri"/>
          <w:color w:val="111111"/>
          <w:sz w:val="28"/>
          <w:sz w:val="28"/>
          <w:szCs w:val="28"/>
          <w:rtl w:val="true"/>
          <w:lang w:bidi="ar-SA"/>
        </w:rPr>
        <w:t xml:space="preserve">وأحمشكم فألفاكم غضابا ، فوسمتم غير إبلكم ، ووردتم غير شربكم ، هذا ، والعهد قريب والكلم رحيب ، والجرح لما يندمل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لما يقبر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حذرا زعمتم خوف الفتنة ، ألا في الفتنة سقطوا ، وإن جهنم لمحيطة بالكافرين ، فهيهات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 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وأنى لكم أنى تؤفكون ، وكتاب اللّه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اموره ظاهرة ، وأحكامه زاهرة ، وأعلامه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وزواجره بينة ، وشواهده لائحة ، وأوامره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أرغبة عنه تريدون أم بغيره تحكمون؟ بئس للظالمين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يبتغ غير الاسلام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هؤلاء تزعمون أن لا إرث لنا ، أفحكم الجاهلية تبغون؟ ومن أحسن من اللّه حكما لقوم يوقنون؟</w:t>
      </w:r>
    </w:p>
    <w:p>
      <w:pPr>
        <w:pStyle w:val="BookText"/>
        <w:rPr/>
      </w:pPr>
      <w:r>
        <w:rPr>
          <w:rFonts w:ascii="Amiri" w:hAnsi="Amiri" w:eastAsia="Amiri" w:cs="Amiri"/>
          <w:color w:val="111111"/>
          <w:sz w:val="28"/>
          <w:sz w:val="28"/>
          <w:szCs w:val="28"/>
          <w:rtl w:val="true"/>
          <w:lang w:bidi="ar-SA"/>
        </w:rPr>
        <w:t xml:space="preserve">إيها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أبتزّ إرثيه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الكتاب أن ترث أباك ولا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منكم على قطيعة الرحم ونكث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أفعلي عمد تركتم كتاب اللّه ونبذتموه وراء ظهوركم ، إذ يقول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وفيما اقتصّ من خبر يحيى وزكريا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w:t>
      </w:r>
    </w:p>
    <w:p>
      <w:pPr>
        <w:pStyle w:val="BookText"/>
        <w:rPr/>
      </w:pPr>
      <w:r>
        <w:rPr>
          <w:rFonts w:ascii="Amiri" w:hAnsi="Amiri" w:eastAsia="Amiri" w:cs="Amiri"/>
          <w:color w:val="111111"/>
          <w:sz w:val="28"/>
          <w:sz w:val="28"/>
          <w:szCs w:val="28"/>
          <w:rtl w:val="true"/>
          <w:lang w:bidi="ar-SA"/>
        </w:rPr>
        <w:t xml:space="preserve">الْوَصِيَّةُ لِلْوالِدَيْنِ وَالْأَقْرَبِينَ بِالْمَعْرُوفِ حَقًّا عَلَى الْمُتَّقِينَ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وزعمتم أن لا حظّ لي ولا إرث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أفخصكم اللّه بآية أخرج أبي منها؟ 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w:t>
      </w:r>
    </w:p>
    <w:p>
      <w:pPr>
        <w:pStyle w:val="BookText"/>
        <w:rPr/>
      </w:pPr>
      <w:r>
        <w:rPr>
          <w:rFonts w:ascii="Amiri" w:hAnsi="Amiri" w:eastAsia="Amiri" w:cs="Amiri"/>
          <w:color w:val="111111"/>
          <w:sz w:val="28"/>
          <w:sz w:val="28"/>
          <w:szCs w:val="28"/>
          <w:rtl w:val="true"/>
          <w:lang w:bidi="ar-SA"/>
        </w:rPr>
        <w:t xml:space="preserve">أو لست أنا وأبي من أهل ملّة واحدة؟ أم أنتم بخصوص القرآن وعمومه أعلم ممن جاء به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فدونكها مخطومة مرحولة تلقاك يوم حشرك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الحكم اللّه ، والزعيم محمد ، والموعد يوم القيامة ، وعند الساعة يخسر المبطلون ، ولكلّ نبأ مستقر ، وسوف تعلمون من يأتيه عذاب يخزيه ويحلّ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عدلت صلوات اللّه عليها الى مجلس الأنصار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النقيبة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وأعضاد الملّة وحصون الإسلام ما هذه الفترة في حقي والسنة عن ضلامتي؟ أما كان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يحفظ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سرعان ما نسيتم وعجلان ما أحدثتم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تقولون مات محمد فخطب جليل استوسع وهيه ، واستشمر فتقه لفقدان راتقه فاظلمت البلاد لغيبته واكتأب خيرة اللّه لموته </w:t>
      </w:r>
      <w:r>
        <w:rPr>
          <w:rStyle w:val="FootnoteAnchor"/>
          <w:rtl w:val="true"/>
        </w:rPr>
        <w:footnoteReference w:id="101"/>
      </w:r>
      <w:r>
        <w:rPr>
          <w:rFonts w:ascii="IRNazanin" w:hAnsi="IRNazanin" w:eastAsia="IRNazanin"/>
          <w:color w:val="111111"/>
          <w:sz w:val="28"/>
          <w:sz w:val="28"/>
          <w:szCs w:val="28"/>
          <w:rtl w:val="true"/>
          <w:lang w:bidi="fa-IR"/>
        </w:rPr>
        <w:t xml:space="preserve">واكدت الآمال واطيع الحريم وزالت الحرمة عند مماته صلی اللّه علیه و آله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نازلة أعلن بها كتاب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افنيتكم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وعند ممساكم </w:t>
      </w:r>
    </w:p>
    <w:p>
      <w:pPr>
        <w:pStyle w:val="BookText"/>
        <w:rPr/>
      </w:pPr>
      <w:r>
        <w:rPr>
          <w:rFonts w:ascii="Amiri" w:hAnsi="Amiri" w:eastAsia="Amiri" w:cs="Amiri"/>
          <w:color w:val="111111"/>
          <w:sz w:val="28"/>
          <w:sz w:val="28"/>
          <w:szCs w:val="28"/>
          <w:rtl w:val="true"/>
          <w:lang w:bidi="ar-SA"/>
        </w:rPr>
        <w:t>ومصبحكم هاتفا بكم ولقبل ما حلّ بأنبياء اللّه ورسله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أأهضم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تراث أبي؟ وأنتم بمرأى ومسمع تشملكم الدعوة ، وفيكم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ولكم الدار ، وأنتم نخبة اللّه التي انتخب لدينه وأنصار رسوله والخيرة التي اختار لنا أهل البيت ، فنابذتم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 وكافحتم الامم ، حتى دارت بكم وبنا </w:t>
      </w:r>
      <w:r>
        <w:rPr>
          <w:rStyle w:val="FootnoteAnchor"/>
          <w:rtl w:val="true"/>
        </w:rPr>
        <w:footnoteReference w:id="105"/>
      </w:r>
      <w:r>
        <w:rPr>
          <w:rFonts w:ascii="Amiri" w:hAnsi="Amiri" w:eastAsia="Amiri" w:cs="Amiri"/>
          <w:color w:val="111111"/>
          <w:sz w:val="28"/>
          <w:sz w:val="28"/>
          <w:szCs w:val="28"/>
          <w:rtl w:val="true"/>
          <w:lang w:bidi="ar-SA"/>
        </w:rPr>
        <w:t xml:space="preserve">رحى الإسلام ، وخضعت رقاب أهل الشرك ، وخبت نيران الباطل ، ووهنت دعوته ، واستوسق نظام الدين ، فنكصتم بعد الإقدام ، وأسررتم بعد البيان لقوم نكثوا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أَتَخْشَوْنَهُمْ فَاللّهُ أَحَقُّ أَنْ تَخْشَوْهُ إِنْ كُنْتُمْ مُؤْمِنِينَ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أرى واللّه إلا أن أخلدتم الى الخفض وركنتم الى الدعة فمججتم الذي استرعيتم ، ولفظتم الذي سوغتم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أَنْتُمْ وَمَنْ فِي الْأَرْضِ جَمِيعاً فَإِنَّ اللّهَ لَغَنِيٌّ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يَأْتِكُمْ نَبَؤُا الَّذِينَ مِنْ قَبْلِكُمْ قَوْمِ نُوحٍ وَعادٍ وَثَمُودَ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مِنْ بَعْدِهِمْ لا يَعْلَمُهُمْ إِلاَّ اللّهُ جاءَتْهُمْ رُسُلُهُمْ بِالْبَيِّناتِ فَرَدُّوا أَيْدِيَهُمْ فِي أَفْواهِهِمْ وَقالُوا إِنَّا كَفَرْنا بِما أُرْسِلْتُمْ بِهِ وَإِنَّا لَفِي شَكٍّ مِمَّا تَدْعُونَنا إِلَيْهِ مُرِيبٍ </w:t>
      </w:r>
      <w:r>
        <w:rPr>
          <w:rFonts w:eastAsia="Amiri" w:cs="Amiri" w:ascii="Amiri" w:hAnsi="Amiri"/>
          <w:color w:val="111111"/>
          <w:sz w:val="28"/>
          <w:szCs w:val="28"/>
          <w:rtl w:val="true"/>
          <w:lang w:bidi="ar-SA"/>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 لقد قلت ما قلت على علم مني بالخذلان الذي خامر صدوركم واستفزّ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قلت الذي قلت لبثة الصدر ونفثة </w:t>
      </w:r>
      <w:r>
        <w:rPr>
          <w:rStyle w:val="FootnoteAnchor"/>
          <w:rtl w:val="true"/>
        </w:rPr>
        <w:footnoteReference w:id="109"/>
      </w:r>
      <w:r>
        <w:rPr>
          <w:rFonts w:ascii="Amiri" w:hAnsi="Amiri" w:eastAsia="Amiri" w:cs="Amiri"/>
          <w:color w:val="111111"/>
          <w:sz w:val="28"/>
          <w:sz w:val="28"/>
          <w:szCs w:val="28"/>
          <w:rtl w:val="true"/>
          <w:lang w:bidi="ar-SA"/>
        </w:rPr>
        <w:t>الغيظ ومعذرة إليكم وحجة عليكم وإن تكفروا أنتم ومن في الأرض جميعا فإنّ اللّه لغنيّ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فدونكموها ، فاحتقبوها دبرة الظهر باقية العار موسومة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وشنار الأبد موصولة بنار اللّه الموقدة 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ما تفعلون ،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ابنة نذير لكم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إنا عاملون وانتظروا إنا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احكم بيننا وبين قومنا بالحق وأنت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انحرفت الى قبر أبيها رسول اللّه صلی اللّه علیه و آله ، فقالت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فأشهدهم فقد شغبوا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مذ غبت عنا الوحي والكتب</w:t>
      </w:r>
    </w:p>
    <w:p>
      <w:pPr>
        <w:pStyle w:val="BookText"/>
        <w:rPr/>
      </w:pPr>
      <w:r>
        <w:rPr>
          <w:rFonts w:ascii="Amiri" w:hAnsi="Amiri" w:eastAsia="Amiri" w:cs="Amiri"/>
          <w:color w:val="111111"/>
          <w:sz w:val="28"/>
          <w:sz w:val="28"/>
          <w:szCs w:val="28"/>
          <w:rtl w:val="true"/>
          <w:lang w:bidi="ar-SA"/>
        </w:rPr>
        <w:t xml:space="preserve">ابدى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مضيت وحالت دونك الترب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غبت عنا فكل الخلق قد غضبوا </w:t>
      </w:r>
      <w:r>
        <w:rPr>
          <w:rStyle w:val="FootnoteAnchor"/>
          <w:rtl w:val="true"/>
        </w:rPr>
        <w:footnoteReference w:id="112"/>
      </w:r>
      <w:bookmarkStart w:id="95" w:name="pg17206_232127"/>
    </w:p>
    <w:p>
      <w:pPr>
        <w:pStyle w:val="BookText"/>
        <w:rPr/>
      </w:pPr>
      <w:bookmarkEnd w:id="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فقدت وكل الخير محتجب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قبلك كان الموت 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تمنوا فعموا بالذي طلبوا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فليت قبلك كان الموت صادقنا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الكتب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رزئنا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البرية لا عجم ولا عرب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ثم انصرفت صلوات اللّه عليها الى منزلها ، فلم تزل ذات فراش حتى لحقت برسول اللّه صلی اللّه علیه و آله كما أخبرها أنها أول لاحق به من أهل بيته</w:t>
      </w:r>
      <w:r>
        <w:rPr>
          <w:rFonts w:eastAsia="IRNazanin" w:cs="IRNazanin"/>
          <w:color w:val="111111"/>
          <w:sz w:val="28"/>
          <w:szCs w:val="28"/>
          <w:rtl w:val="true"/>
          <w:lang w:bidi="fa-IR"/>
        </w:rPr>
        <w:t>.</w:t>
      </w:r>
    </w:p>
    <w:p>
      <w:pPr>
        <w:pStyle w:val="Heading3"/>
        <w:numPr>
          <w:ilvl w:val="2"/>
          <w:numId w:val="1"/>
        </w:numPr>
        <w:rPr/>
      </w:pPr>
      <w:bookmarkStart w:id="96" w:name="__RefHeading___Toc15148683_2142443653"/>
      <w:bookmarkStart w:id="97" w:name="_Toc36"/>
      <w:bookmarkEnd w:id="96"/>
      <w:r>
        <w:rPr>
          <w:rtl w:val="true"/>
        </w:rPr>
        <w:t xml:space="preserve">[ </w:t>
      </w:r>
      <w:r>
        <w:rPr>
          <w:rtl w:val="true"/>
        </w:rPr>
        <w:t xml:space="preserve">شرح الخطبة </w:t>
      </w:r>
      <w:r>
        <w:rPr>
          <w:rtl w:val="true"/>
        </w:rPr>
        <w:t>]</w:t>
      </w:r>
      <w:bookmarkEnd w:id="97"/>
    </w:p>
    <w:p>
      <w:pPr>
        <w:pStyle w:val="BookText"/>
        <w:rPr/>
      </w:pPr>
      <w:r>
        <w:rPr>
          <w:rFonts w:ascii="IRNazanin" w:hAnsi="IRNazanin" w:eastAsia="IRNazanin"/>
          <w:color w:val="111111"/>
          <w:sz w:val="28"/>
          <w:sz w:val="28"/>
          <w:szCs w:val="28"/>
          <w:rtl w:val="true"/>
          <w:lang w:bidi="fa-IR"/>
        </w:rPr>
        <w:t>شرح ما في خطبة فاطمة صلوات اللّه عليها جملة ذلك أن معنى كلامها هذا علیهاالسلام ليس فيما منعت من فدك والعوالي خاصة ، بل كان ذلك فيما تغلب فيه عليها من ذلك وعلي بعلها والأئمة من بعده بنيها من الإمامة التي جعلها عزّ وجلّ فيهم ونصّ بها رسول اللّه صلی اللّه علیه و آله فما قدمنا في هذا الكتاب ذكر جمل منه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وأرادت بذلك صلوات اللّه عليها ما قد ذكرته في كلامها من إقامة الحجة على الامة ، وإبلاغ المعذرة إليهم ، وإيضاح الحقّ والبيان فيما فيها اهتضموه ، وتغلب عليهم فيه واستأثر من حقهم به لئلاّ يقولوا ، كما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رسول اللّه صلی اللّه علیه و آله سلموا ذلك طائعين ، ولم يكن خروجها لما خرجت له وقالته من ذلك إلا عن إذن علي علیه السلام إذ لا يجوز أن تخرج من بيتها لمثل هذا المقام ، وأن تتكلم على رءوس الناس بمثل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المهاجرين والأنصار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إذا دعوا فأتوا لما دعوا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أبو بكر قد علم بمجيء فاطمة علیهاالسلام إليه ، فجمع الناس لئلاّ يعتابوا عليه رأيا إذ لم يكونوا بحضرته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نيطت دونها ودون الناس ملاءة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 الشيء ينوطه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نطت القربة إذا علقتها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والنوط علق الشيء ، وهو مصدر ناط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 الشيء بنوطة نوطا إذا علقه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الربطة ، وهي مثل الرداء في العرض والطول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 القوم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أجهش نفسي ، إذا نهضت إليه وهم بالبكاء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أجهش نفسي وقلت ألا لا تبعدوا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سكن نشيج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نشيج الباكي ، ينشج إذا غصها البكاء في حلقه ولما ينتحب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نشيج الحمار ، لأنه صوت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نشجت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غلت </w:t>
      </w:r>
      <w:r>
        <w:rPr>
          <w:rStyle w:val="FootnoteAnchor"/>
          <w:rtl w:val="true"/>
        </w:rPr>
        <w:footnoteReference w:id="117"/>
      </w:r>
      <w:r>
        <w:rPr>
          <w:rFonts w:ascii="Amiri" w:hAnsi="Amiri" w:eastAsia="Amiri" w:cs="Amiri"/>
          <w:color w:val="111111"/>
          <w:sz w:val="28"/>
          <w:sz w:val="28"/>
          <w:szCs w:val="28"/>
          <w:rtl w:val="true"/>
          <w:lang w:bidi="ar-SA"/>
        </w:rPr>
        <w:t>، والطعنة إذا سمع خروج الدم منها ، صوت في داخلها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تعزوه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اعتزى ، والاعتزاء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في الدعوة ، إذا كانت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ادعى في شعاره أنا فلان بن فلان أو فلان الفلاني فقد اعتزى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نصر بن سيار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وأصلي من تميم وفرعها الى أصل فرعي واعتزاي اعتزاؤها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صادعا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الرجل بالحق إذا تكلم به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مائلا عن مدرجة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طريق الباطل الذي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 الإنسان على مسلك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مدارج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 دروج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تؤثر في الأرض خطوطا كالطريق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أمثالها في الراسيات مدرجة</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ضاربا ثبجهم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العنق تعني ضرب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بأكظامهم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الكظم مخرج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غمّه الشيء فأخذ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يقدر أن يتنفس فهو مكظوم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مكروب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يجذ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المستأصل الوحي والكسر للشيء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 الأصنام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يكفئها على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كسره صلی اللّه علیه و آله إياها وقلبه </w:t>
      </w:r>
    </w:p>
    <w:p>
      <w:pPr>
        <w:pStyle w:val="BookText"/>
        <w:rPr/>
      </w:pPr>
      <w:r>
        <w:rPr>
          <w:rFonts w:ascii="Amiri" w:hAnsi="Amiri" w:eastAsia="Amiri" w:cs="Amiri"/>
          <w:color w:val="111111"/>
          <w:sz w:val="28"/>
          <w:sz w:val="28"/>
          <w:szCs w:val="28"/>
          <w:rtl w:val="true"/>
          <w:lang w:bidi="ar-SA"/>
        </w:rPr>
        <w:t>لها عن مواضعها التي كانت فيها على الكعبة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زعيم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الزعيم هاهنا الذي يسود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يزعم 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صار لهم زعيما </w:t>
      </w:r>
      <w:r>
        <w:rPr>
          <w:rStyle w:val="FootnoteAnchor"/>
          <w:rtl w:val="true"/>
        </w:rPr>
        <w:footnoteReference w:id="120"/>
      </w:r>
      <w:r>
        <w:rPr>
          <w:rFonts w:ascii="IRNazanin" w:hAnsi="IRNazanin" w:eastAsia="IRNazanin"/>
          <w:color w:val="111111"/>
          <w:sz w:val="28"/>
          <w:sz w:val="28"/>
          <w:szCs w:val="28"/>
          <w:rtl w:val="true"/>
          <w:lang w:bidi="fa-IR"/>
        </w:rPr>
        <w:t>، ولذلك قيل للكفيل زعيم ، كأنه ساد من كفل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وعنت صلوات اللّه عليها بزعيم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نطق بالرسالة وبما أوحاه اللّه عزّ وجلّ إليه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خرست شقاشق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الكلام وذهاب الصوت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كتيبة خرساء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يسمع لها صوت ولا جلبة ، وعلم اخرس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يسمع صوت صدى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والشقاشق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شقشقة ، وهي التي يغط بها البعير ، وتخرج من شدقه إذا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نحر لم توجد كذلك ، وإنما هي لحمة في آخر فيه تنتفخ إذا هاج وتمتد حتى تخرج من حلقه ، فاذا سكن انفشت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والناقة تهدر ولا تغط </w:t>
      </w:r>
      <w:r>
        <w:rPr>
          <w:rStyle w:val="FootnoteAnchor"/>
          <w:rtl w:val="true"/>
        </w:rPr>
        <w:footnoteReference w:id="122"/>
      </w:r>
      <w:r>
        <w:rPr>
          <w:rFonts w:ascii="IRNazanin" w:hAnsi="IRNazanin" w:eastAsia="IRNazanin"/>
          <w:color w:val="111111"/>
          <w:sz w:val="28"/>
          <w:sz w:val="28"/>
          <w:szCs w:val="28"/>
          <w:rtl w:val="true"/>
          <w:lang w:bidi="fa-IR"/>
        </w:rPr>
        <w:t xml:space="preserve">، لانه لا شقشقة لها تمتد كذلك إذ لا تهيج ، فضربت ذلك مثلا لصولة الكفار وانقطاعها برسول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والشياطين جمع الشيطان ، على قدر 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تشيطن الرجل ، وتشطن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شيطانا ، وفعل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فهتم بكلمة الاخلاص</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منه فاه الرجل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لفظ به ، وهو يفوه به شعر ، وما فاهوا به ولهم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مذفة الشارب ، ونهزة الطامع ، وقبسة العجلان ، وموطأ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المذاق في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الماء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مذقته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خلطته مذقا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الشيء الذي يتناول ويمكن تناوله كالغنيمة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انتهزها فقد امكنتك قبل الفوت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شعلة النار ، قال اللّه عزّ وجلّ حكاية عن موسى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آنَسْتُ ناراً سَآتِيكُمْ مِنْها بِخَبَرٍ أَوْ آتِيكُمْ بِشِهابٍ قَبَسٍ لَعَلَّكُمْ تَصْطَلُونَ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للآخذ من ذلك قبس واقتبس إذا أخذ من لهب النار في طعم يعلق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قبست العلم فاقتبسته ، واقتبست الرجل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وأقبسته علما إذا أعطيته ذلك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وموطأ 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الذي تطأه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ذلك صلوات اللّه عليها مثلا لما كانوا فيه من الذلة حتى أعزّهم اللّه عزّ وجلّ برسوله صلی اللّه علیه و آله ، وأن الناس كانوا يتخطفونهم من حولهم كما أخبر اللّه عزّ وجلّ بذلك في كتابه ويطعمون فيهم وينتهزونهم ويطئونهم بالذل والصغار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تشربون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بالت فيه الدواب قد اصفر </w:t>
      </w:r>
      <w:r>
        <w:rPr>
          <w:rStyle w:val="FootnoteAnchor"/>
          <w:rtl w:val="true"/>
        </w:rPr>
        <w:footnoteReference w:id="125"/>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قد طرقته الإبل وهي تطرقه طرقا ، وهو ماء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الذي يرجو الغلالة وادعوا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لا يطرق ومن طوارق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زلن حتى صار طرقا وشسه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بأصفر تذريه سجالا أيانق </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تقتاتون القد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 من الجلد الني </w:t>
      </w:r>
      <w:r>
        <w:rPr>
          <w:rStyle w:val="FootnoteAnchor"/>
          <w:rtl w:val="true"/>
        </w:rPr>
        <w:footnoteReference w:id="126"/>
      </w:r>
      <w:r>
        <w:rPr>
          <w:rFonts w:ascii="Amiri" w:hAnsi="Amiri" w:eastAsia="Amiri" w:cs="Amiri"/>
          <w:color w:val="111111"/>
          <w:sz w:val="28"/>
          <w:sz w:val="28"/>
          <w:szCs w:val="28"/>
          <w:rtl w:val="true"/>
          <w:lang w:bidi="ar-SA"/>
        </w:rPr>
        <w:t xml:space="preserve">ومنه اشتق القديد الذي يقد من اللحم وكانوا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خاشعين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التي ،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لتي ولا تقول بها في المعرفة إلا على هذه اللغة ، وجعلوا إحدى اللامين تقوية للاخرى ، وجمعها اللاتي ، وجمع الجمع اللواتي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كنوا بها في قولهم اللتيا والتي عن شدة أو داهية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لفيف ذوايب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من الناس من قبائل شتى </w:t>
      </w:r>
      <w:r>
        <w:rPr>
          <w:rStyle w:val="FootnoteAnchor"/>
          <w:rtl w:val="true"/>
        </w:rPr>
        <w:footnoteReference w:id="127"/>
      </w:r>
      <w:r>
        <w:rPr>
          <w:rFonts w:ascii="Amiri" w:hAnsi="Amiri" w:eastAsia="Amiri" w:cs="Amiri"/>
          <w:color w:val="111111"/>
          <w:sz w:val="28"/>
          <w:sz w:val="28"/>
          <w:szCs w:val="28"/>
          <w:rtl w:val="true"/>
          <w:lang w:bidi="ar-SA"/>
        </w:rPr>
        <w:t xml:space="preserve">،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بلفهم ولفيفهم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 الناس ما يلف من هاهنا وهاهنا كما يلف الانسان القوم لما يريده من شهادة زور وغير ذلك مما يريد أن يجمعهم إليه من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والذوايب جمع 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وذؤابة القوم موضع عزهم وشرفهم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ذؤابة بني فلان إذا كان من أهل بيت شرفهم وعزهم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ذوائب والقياس الذائب ، ولكنهم يستثقلون الجمع بين همزتين فلينوا الاولى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أحشوا نارا للحرب أو نجم قرن للضلالة أو فغرت فاغزة للمشركين فاها قذف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حششت النار بالحطب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أحشها ، وهو ضمك ما تفرق من الحطب الى النار لتستوقد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لو لا أن تحش 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الجحيم ، حيث لا مستصرخ </w:t>
      </w:r>
    </w:p>
    <w:p>
      <w:pPr>
        <w:pStyle w:val="BookText"/>
        <w:rPr/>
      </w:pPr>
      <w:r>
        <w:rPr>
          <w:rFonts w:ascii="Amiri" w:hAnsi="Amiri" w:eastAsia="Amiri" w:cs="Amiri"/>
          <w:color w:val="111111"/>
          <w:sz w:val="28"/>
          <w:sz w:val="28"/>
          <w:szCs w:val="28"/>
          <w:rtl w:val="true"/>
          <w:lang w:bidi="ar-SA"/>
        </w:rPr>
        <w:t xml:space="preserve">يعني بالطبخ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النار الموكلين بالعذاب من فيها ، شبههم بالطباخين الذين يوقدون النار على اللحم ليطبخوه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ونجم قرن للضلالة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للضال ونجم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للخارج الذي يخرج على السلطان ناجم لقيامه على من 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الرجل نده في الشجاعة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تبارزت الأقران وتواجهوا واقتتلوا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وفغرت فاغرة 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 الرجل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فتحت فمها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ذلك مثلا للحرب إذ اشتدت ومثلث من يقتل فيها بابتلاعها إياهم كأنها فغرت 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فتحته لتأتيهم من يقتل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قذف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إنهاض النبي صلی اللّه علیه و آله عليا علیه السلام لمبارزة الأقران من المشركين الشجعان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واللّهوات ، جمع 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مشرفة في أقصى الفم فيما يلي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شقشقة البعير ولكل ذي حلق لهاه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 ، واللّهوات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ينكفئ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ينقلب منهزما إذا بعثه رسول اللّه صلی اللّه علیه و آله 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منه الكفئ القوم إذا انهزموا وانكفأوا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يطأ سماكها بأخمصه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فالسماك والسمك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سنام سامك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نجمان مرتفعان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سمي الرجل سماكا ، يريدون به العلو والرفعة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ينثني ولا يرجع في الحرب حتى يطأ أعلى من فيها ، فمن يقاتله ويبارزه بأخمصه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أسف القدم عن الأرض وهو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خميص القدم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أخمصها بالشوك منتعل</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ويخمد حرّ لهبا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تعني الحرب شبهتها ، فاذا هو قتل المناحبين له فيها أو هزمهم اخمدوا </w:t>
      </w:r>
      <w:r>
        <w:rPr>
          <w:rStyle w:val="FootnoteAnchor"/>
          <w:rtl w:val="true"/>
        </w:rPr>
        <w:footnoteReference w:id="131"/>
      </w:r>
      <w:r>
        <w:rPr>
          <w:rFonts w:ascii="Amiri" w:hAnsi="Amiri" w:eastAsia="Amiri" w:cs="Amiri"/>
          <w:color w:val="111111"/>
          <w:sz w:val="28"/>
          <w:sz w:val="28"/>
          <w:szCs w:val="28"/>
          <w:rtl w:val="true"/>
          <w:lang w:bidi="ar-SA"/>
        </w:rPr>
        <w:t>كحدّ السيف وحدّ 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واحتدّ الرجل إذا غضب وحده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رفاهية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رفهه عيش فلان رفاهية ، فهو رفيه العيش ، أي هو في خير وخفض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حسكة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حسك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حقد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إنه حسك الصدر على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واستهتك جلباب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استهتك ، استفعل من الهتك </w:t>
      </w:r>
      <w:r>
        <w:rPr>
          <w:rStyle w:val="FootnoteAnchor"/>
          <w:rtl w:val="true"/>
        </w:rPr>
        <w:footnoteReference w:id="132"/>
      </w:r>
      <w:r>
        <w:rPr>
          <w:rFonts w:ascii="Amiri" w:hAnsi="Amiri" w:eastAsia="Amiri" w:cs="Amiri"/>
          <w:color w:val="111111"/>
          <w:sz w:val="28"/>
          <w:sz w:val="28"/>
          <w:szCs w:val="28"/>
          <w:rtl w:val="true"/>
          <w:lang w:bidi="ar-SA"/>
        </w:rPr>
        <w:t xml:space="preserve">، والهتك أن تجذب ثوبا أو سترا فتقطعه من موضعه ، أو تشق طائفة فيبدو لذلك ما وراءه ، فلذلك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اللّه ستره ، ورجل مهتوك الستر ، متهتك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مستهتك لا يبالي أن يهتك ستره عن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ذلك لكل شيء هتك وأهتك واستهتك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أوسع من الخمار ودون الرداء تغطي به المرأة رأسها وصدرها ، فإذا فعلت ذلك قيل تجلببت </w:t>
      </w:r>
      <w:r>
        <w:rPr>
          <w:rStyle w:val="FootnoteAnchor"/>
          <w:rtl w:val="true"/>
        </w:rPr>
        <w:footnoteReference w:id="133"/>
      </w:r>
      <w:r>
        <w:rPr>
          <w:rFonts w:ascii="Amiri" w:hAnsi="Amiri" w:eastAsia="Amiri" w:cs="Amiri"/>
          <w:color w:val="111111"/>
          <w:sz w:val="28"/>
          <w:sz w:val="28"/>
          <w:szCs w:val="28"/>
          <w:rtl w:val="true"/>
          <w:lang w:bidi="ar-SA"/>
        </w:rPr>
        <w:t xml:space="preserve">، فضربت فاطمة صلوات اللّه عليها </w:t>
      </w:r>
    </w:p>
    <w:p>
      <w:pPr>
        <w:pStyle w:val="BookText"/>
        <w:rPr/>
      </w:pPr>
      <w:r>
        <w:rPr>
          <w:rFonts w:ascii="Amiri" w:hAnsi="Amiri" w:eastAsia="Amiri" w:cs="Amiri"/>
          <w:color w:val="111111"/>
          <w:sz w:val="28"/>
          <w:sz w:val="28"/>
          <w:szCs w:val="28"/>
          <w:rtl w:val="true"/>
          <w:lang w:bidi="ar-SA"/>
        </w:rPr>
        <w:t>ذلك مثلا لهتكهم حرمان الدين واستخفافهم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كاظم الغاوين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فالكظم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من كان من الغد ، أن قد أسكته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والغاوون جمع غاو من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والغي مصدر من قولك غوي الغاوي ، فهو يغوى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ضد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خامل الآفلين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فلان إذا قال الشعر ولم يكن قاله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زيادا قال الشعر بعد أن كبر ، فسمي النابغة لذلك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سمي بذلك لقوله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نبغت لهم مناشئون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فمعنى نبغ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اليوم من كان خاملا من الآفلين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وهدر فنيق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البعير يهدر هديرا وهدرا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والحمامة أيضا تهدر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ضربته مثلا لمن استفحل من المبطلين من الامة فراءس عليها وتناول ما ليس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في عرصاتكم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 الذي ضربته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والفحل من الإبل يخطر بزينه إذا مشى 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الناقة ، وكذلك الإنسان إذا مشى يخطر بيديه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وعرصة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 الشيطان رأسه من مغرزه صارخا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مغرز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مثل مغارز الريش ، ومغارز الاضلاع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ولعزمه متطاولين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المستشرف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تطاولت فاستشرفته فرأيته</w:t>
      </w:r>
    </w:p>
    <w:p>
      <w:pPr>
        <w:pStyle w:val="BookText"/>
        <w:rPr/>
      </w:pPr>
      <w:r>
        <w:rPr>
          <w:rFonts w:ascii="IRNazanin" w:hAnsi="IRNazanin" w:eastAsia="IRNazanin"/>
          <w:color w:val="111111"/>
          <w:sz w:val="28"/>
          <w:sz w:val="28"/>
          <w:szCs w:val="28"/>
          <w:rtl w:val="true"/>
          <w:lang w:bidi="fa-IR"/>
        </w:rPr>
        <w:t>فقلت له أأنت عمرو الفوارس</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واحمشكم فألفاكم غضابا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أغضبكم فوجدكم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الرجل إذا اشتدّ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استحمش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فوسمتم غير إبلكم ، ووردتم غير 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ضربته لاغتصابهم الامامة من أهلها وأخذهم غير حقهم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والعهد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تعني برسول اللّه صلی اللّه علیه و آله ، وإن ذلك كان منهم بقرب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 رحيب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ما تكلم به رسول اللّه صلی اللّه علیه و آله في امامة علي علیه السلام فما أوجبها وأكدها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لما يندمل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يبرأ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واندمال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تصدون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والأفاك الذي يأفك الناس عن الحق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والإفك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 الرجل عن أمر كذا ، إذا صرف عنه بالكذب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ابتز ارثيه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اسلب ارثي ، تعني ميراثها من رسول اللّه صلی اللّه علیه و آله الذي استلبته ومنعته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والبز هاهنا الاستلاب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 بزّ معناه من غلب سلب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والهاء من ارثيه زائدة وهي تسمى هاء الاستراحة من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أَدْراكَ ماهِيَهْ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قريشية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مخطومة مرحولة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ظلامتها مثلتها بناقة عليها رحلها وخطامها ، ضربتها مثلا لظلامتها التي ارتكبها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والزعيم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فالزعيم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محمدا صلی اللّه علیه و آله قد تكفل لمن أطاعه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وتكفل لمن بغي عليه بالنصر ، والانتصاف ممن بغى عليه وظلمه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السنة عن ظلامتي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وسن الرجل ، إذا أخذته سنة النعاس ، وقد غلبه وسنه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لا تَأْخُذُهُ سِنَةٌ وَلا نَوْمٌ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فالسنة النعاس من غير استشغال 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وسنان أقصده النعاس فرنقت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عينه سنة وليس بنائم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ومعنى قولها ما هذه السنة عن ظلامتي تعني التغافل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والتهاون بها كما يكون الناعس عن الشيء غافلا عنه إذا لم ينصروها في ذلك ، ولا أعانوها عليه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نسيتم وعجلان ما أحدثتم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كلمات تقولها العرب </w:t>
      </w:r>
    </w:p>
    <w:p>
      <w:pPr>
        <w:pStyle w:val="BookText"/>
        <w:rPr/>
      </w:pPr>
      <w:r>
        <w:rPr>
          <w:rFonts w:ascii="Amiri" w:hAnsi="Amiri" w:eastAsia="Amiri" w:cs="Amiri"/>
          <w:color w:val="111111"/>
          <w:sz w:val="28"/>
          <w:sz w:val="28"/>
          <w:szCs w:val="28"/>
          <w:rtl w:val="true"/>
          <w:lang w:bidi="ar-SA"/>
        </w:rPr>
        <w:t>لسرعان ما صنعت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أسرع ما صنعته ولوشكان ما خرجت ولعجلان ما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أيخطب فيكم بعد قتل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لسرعان هذا والدماء تصبب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جليل استوسع وهيه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 يقال ما خطبك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خَطْبُكُمْ أَيُّهَا الْمُرْسَلُونَ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واستوسع وهيه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اتسع ما وهي من أجله ، 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 رسول اللّه صلی اللّه علیه و آله ، وما وهي من أجله من الأمر واتسع وهيه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واستشمر فتقه لفقدان راتقه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الفتق إذا لحمه وأصلحه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فقدان رسول اللّه صلی اللّه علیه و آله الذي كان يرتق ما انفتق من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واكتابت خيرة اللّه في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تعني بموت رسول اللّه صلی اللّه علیه و آله والكآبة من الهمة ، والانكسار من الحزن في الوجه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كئب الرجل ، والكئب كأبة ، يوقف الألف ، وكآبة بالمد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واكدت الآمال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وَأَعْطى قَلِيلاً وَأَكْدى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أي قطع ما كان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المعطي إذا أعطى عطاء نزرا قليلا قيل أكدى ، والأول أشبه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بلغ الناس كديته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كان يعطي ثم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فتى الفتيان ما بلغوا كداها</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الدعاء المنسوب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قيلة ،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 وهم الأوس والخزرج ابنا حارثة بن ثعلبة بن عمرو بن عامر بن حارثة بن ثعلبة بن امرئ القيس بن مادر بن حبد اللّه بن الأمرد بن عوف بن نبتة بن مالك بن زيد بن كهلان بن سبأ ، وهما ابنا قيلة ، وهم الأنصار ، نسبوا الى 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اهتضم تراث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انقص ميراث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هضمت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وهضمت من حقي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 من حقه ويعطي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هضم له من حقه </w:t>
      </w:r>
      <w:r>
        <w:rPr>
          <w:rStyle w:val="FootnoteAnchor"/>
          <w:rtl w:val="true"/>
        </w:rPr>
        <w:footnoteReference w:id="141"/>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ومقسم يعطي العشيرة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ومعدلم لحقوقها هضامها</w:t>
      </w:r>
    </w:p>
    <w:p>
      <w:pPr>
        <w:pStyle w:val="BookText"/>
        <w:rPr/>
      </w:pPr>
      <w:r>
        <w:rPr>
          <w:rFonts w:ascii="Amiri" w:hAnsi="Amiri" w:eastAsia="Amiri" w:cs="Amiri"/>
          <w:color w:val="111111"/>
          <w:sz w:val="28"/>
          <w:sz w:val="28"/>
          <w:szCs w:val="28"/>
          <w:rtl w:val="true"/>
          <w:lang w:bidi="ar-SA"/>
        </w:rPr>
        <w:t>والتراث تاؤه واو وهو تركه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يجمع كما يجمع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نخبة اللّه التي انتخب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لما اختير ، واستخلص نخبة ونخابة ، وهو مصدر النخيب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المستخلص المصطفى اختيارا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واستخلص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فنابذتم العرب وكافحتم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انتباذ الفريقين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نبذت إليهم الحرب على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نابذناهم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والنبذ طرحك الشيء ، والمنبوذ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الذي تنبذه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تطرحه ليخفي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المنابذة طرح ما بين الفريقين من الصلح والاتفاق بين بعضهم وبعض</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والمكافحة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المضاربة تلقاء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تكافح لوحات الهواجر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مكافحة للمنخرين وللفم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وخبت نيران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لهب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وخبت الحرب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وخبت النار تخبو خبوا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واستوسق نظام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وانضمّ بعضه الى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ضمّك الشيء بعضه الى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الانضمام والاستواء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استوسقت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وانضمت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واستوسق النظام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مثل ضربته لاجتماع المؤمنين والفتهم على إقامة دين اللّه عزّ وجلّ في حياة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فنكصتم بعد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الإحجام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لمن أراد أمرا ثم رجع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نكثوا أيمانهم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نكث اليمين ، ونكث العهد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 من بعد أن عقد وأبرم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تَنْقُضُوا الْأَيْمانَ بَعْدَ تَوْكِيدِها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تَكُونُوا كَالَّتِي نَقَضَتْ غَزْلَها مِنْ بَعْدِ قُوَّةٍ أَنْكاثاً تَتَّخِذُونَ أَيْمانَكُمْ دَخَلاً بَيْنَكُمْ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ضرب مثلا لامرأة حمقاء كانت تغزل الغزل ، ثم تفتله على خلاف ما فتلته إذا غزلته ، فينحلّ ويفسد وذلك 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والنكيثة 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ما قلت على علم مني بالخذلان الذي خامر صدوركم واستفزّ قلوبكم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خامر صدوركم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خامره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يخمر بالماء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خالطه يختمر به من طعم أو ريح لم يكن قبل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الإفزاز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الإفزاع والذعر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استفزّ الرجل حتى القي في الجهل ، واستفزّ حتى اخرج من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خوّف وافزع حتى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لبثة الصدر وبعثة الغيظ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فبثة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ما في القلب ، والحديث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تفريق الأشياء ، كبث الخيل في الغارة وبث الكلاب للصيد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اللّه الخلق وبثهم في الأرض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أبثه الحديث ابثاثا ، فأنا مبثه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مبث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بثثت ما في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والبث أيضا شدة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صاحبه لا يصير حتى يبثّه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حكاية عن يعقوب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أَشْكُوا بَثِّي وَحُزْنِي إِلَى اللّهِ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وقد يكون قولها أيضا في هذا إنها تبث ما في قلبها من الغم بما ذكرته وان كانت تعلم أن ذلك لا يصرفهم عما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وبعثة الغيظ ، ما يبعثه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عنه من القول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فدونكموها ، فاحتقبوها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تعني ظلامتها التي تظلمت إليهم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احتقبوا إثمها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الاحتقاب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الحقبة من خلف ، وكل ما حمل من خلف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احتقب واستحقب ، والاثم كذلك يحتقب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bookmarkStart w:id="98" w:name="pg17206_232142"/>
    </w:p>
    <w:p>
      <w:pPr>
        <w:pStyle w:val="BookText"/>
        <w:rPr/>
      </w:pPr>
      <w:bookmarkEnd w:id="98"/>
      <w:r>
        <w:rPr>
          <w:rFonts w:ascii="Amiri" w:hAnsi="Amiri" w:eastAsia="Amiri" w:cs="Amiri"/>
          <w:color w:val="111111"/>
          <w:sz w:val="28"/>
          <w:sz w:val="28"/>
          <w:szCs w:val="28"/>
          <w:rtl w:val="true"/>
          <w:lang w:bidi="ar-SA"/>
        </w:rPr>
        <w:t xml:space="preserve">فاليوم فاشرب </w:t>
      </w:r>
      <w:r>
        <w:rPr>
          <w:rStyle w:val="FootnoteAnchor"/>
          <w:rtl w:val="true"/>
        </w:rPr>
        <w:footnoteReference w:id="148"/>
      </w:r>
      <w:r>
        <w:rPr>
          <w:rFonts w:ascii="Amiri" w:hAnsi="Amiri" w:eastAsia="Amiri" w:cs="Amiri"/>
          <w:color w:val="111111"/>
          <w:sz w:val="28"/>
          <w:sz w:val="28"/>
          <w:szCs w:val="28"/>
          <w:rtl w:val="true"/>
          <w:lang w:bidi="ar-SA"/>
        </w:rPr>
        <w:t xml:space="preserve">غير مستحقب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من اللّه ولا واغل</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بثقلها كما يدبر ظهر الدابة الحمل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موسومة بشنار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العيب والعار يلزم الرجل من فعل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وشنار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ما يقرءون الشنار في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جاء في هذا الكلام بعد ذكر العار ويجيء مفردا في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لا رعيهم سمع الشنار</w:t>
      </w:r>
    </w:p>
    <w:p>
      <w:pPr>
        <w:pStyle w:val="BookText"/>
        <w:rPr/>
      </w:pPr>
      <w:r>
        <w:rPr>
          <w:rFonts w:ascii="IRNazanin" w:hAnsi="IRNazanin" w:eastAsia="IRNazanin"/>
          <w:color w:val="111111"/>
          <w:sz w:val="28"/>
          <w:sz w:val="28"/>
          <w:szCs w:val="28"/>
          <w:rtl w:val="true"/>
          <w:lang w:bidi="fa-IR"/>
        </w:rPr>
        <w:t xml:space="preserve">فهذا شرح آخر هذه الخطبة التي خطبتها فاطمة علیهاالسلام </w:t>
      </w:r>
      <w:r>
        <w:rPr>
          <w:rFonts w:eastAsia="IRNazanin" w:cs="IRNazanin"/>
          <w:color w:val="111111"/>
          <w:sz w:val="28"/>
          <w:szCs w:val="28"/>
          <w:rtl w:val="true"/>
          <w:lang w:bidi="fa-IR"/>
        </w:rPr>
        <w:t>.</w:t>
      </w:r>
    </w:p>
    <w:p>
      <w:pPr>
        <w:pStyle w:val="Heading3"/>
        <w:numPr>
          <w:ilvl w:val="2"/>
          <w:numId w:val="1"/>
        </w:numPr>
        <w:rPr/>
      </w:pPr>
      <w:bookmarkStart w:id="99" w:name="__RefHeading___Toc15148685_2142443653"/>
      <w:bookmarkStart w:id="100" w:name="_Toc37"/>
      <w:bookmarkEnd w:id="99"/>
      <w:r>
        <w:rPr>
          <w:rtl w:val="true"/>
        </w:rPr>
        <w:t xml:space="preserve">[ </w:t>
      </w:r>
      <w:r>
        <w:rPr>
          <w:rtl w:val="true"/>
        </w:rPr>
        <w:t xml:space="preserve">نعود الى فضائل الزهراء </w:t>
      </w:r>
      <w:r>
        <w:rPr>
          <w:rtl w:val="true"/>
        </w:rPr>
        <w:t>]</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صبيح </w:t>
      </w:r>
      <w:r>
        <w:rPr>
          <w:rStyle w:val="FootnoteAnchor"/>
          <w:rtl w:val="true"/>
        </w:rPr>
        <w:footnoteReference w:id="149"/>
      </w:r>
      <w:r>
        <w:rPr>
          <w:rFonts w:ascii="IRNazanin" w:hAnsi="IRNazanin" w:eastAsia="IRNazanin"/>
          <w:color w:val="111111"/>
          <w:sz w:val="28"/>
          <w:sz w:val="28"/>
          <w:szCs w:val="28"/>
          <w:rtl w:val="true"/>
          <w:lang w:bidi="fa-IR"/>
        </w:rPr>
        <w:t xml:space="preserve">، باسناده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أنها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النساء احبّ الى رسول اللّه صلی اللّه علیه و آله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الرجال ،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 وقد بلغنا أنه سئل أيّ النساء أحبّ إليك؟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الرجال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لا تخدعوني إني واللّه ما أنا عصبته فأقول ما لا أملكه ، إنهم إنما سألوه عن أيّ الناس أحبّ إليه ، ولم يسألوه عن </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 وفاطمة التي يقول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فداك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نفسي أنت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مريم؟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 زوّجتك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 ، وأبناؤه الحسن والحسين سيد اشباب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بلغنا أن أبا بكر وعمر سيدا كهول الجنة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أدري ما هذا ولأن يكون كذلك أحبّ إليّ من حرم النعم ، فإن كان قاله ، فأين إبراهيم خليل الرحمن؟ ولكني سمعته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الجنة شباب جرد مرد ليس عليهم شعر إلا على رءوسهم والحواجب منهم وأشفار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أسمعه يقول إن فيها كهولا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 أنكم إنما تدرءون فضل علي فو اللّه ما يمنعه أن يكون له الفضل وهو أول المؤمنين إيمانا برسول اللّه صلی اللّه علیه و آله وأسبقهم الى نصرته ، وأقولهم بالحق ، ولقد كان صواما وقواما وآخر الخلق عهدا برسول اللّه صلی اللّه علیه و آله حتى فاضت نفسه في يده ، ولقد أوصى إليه بما لم يطمع فيه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بن عبد اللّه ، باسناده ، عن رسول اللّه صلی اللّه علیه و آله ، أنه لما زوّج فاطمة علیهاالسلام من علي صلوات اللّه عليه ودخل بها ، جعلت أم أيمن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تزوجها زيد بن حارثة بعد عبيد الحبشي فولدت له اسامة ، وهي التي استشهدت فاطمة بها في أمر فدك ، فشهدت لها ، ورفض 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معها تؤنسها ، وفارقها من الليل ثم غدا إليها بالغداة</w:t>
      </w:r>
    </w:p>
    <w:p>
      <w:pPr>
        <w:pStyle w:val="BookText"/>
        <w:rPr/>
      </w:pPr>
      <w:r>
        <w:rPr>
          <w:rFonts w:ascii="Amiri" w:hAnsi="Amiri" w:eastAsia="Amiri" w:cs="Amiri"/>
          <w:color w:val="111111"/>
          <w:sz w:val="28"/>
          <w:sz w:val="28"/>
          <w:szCs w:val="28"/>
          <w:rtl w:val="true"/>
          <w:lang w:bidi="ar-SA"/>
        </w:rPr>
        <w:t>يدق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فأتته مسرعة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وفتحت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 هاهنا أخي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ومن أخوك؟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إنما عرف الناس الحلال والحرام بك ، أتزوج ابنتك من أخيك؟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ليس هو أخي من أبي وأمي الذي يحرم عليه نكاح ابنتي هو أخي في الدين ، ومعي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على فاطمة ، فوجد عندها أسماء بنت عميس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فلما استشهد جعفر تزوجها أبو بكر ، فطلقها ، فتزوجها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وتوفيت بالكوفة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ودفنت في احدى جبانات الكوفة ، ويدعى أن في ضواحي الهاشمية على نهر الجر بوعية من محافظة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مشيد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المعارف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أخواتها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الأخوات من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عميس وكانت تحت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سلمى بنت عميس وكانت تحت حمزة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الفضل لبابة وكانت تحت عباس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 المؤمنين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عميس أكرم الناس اصهارا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لهند 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أكرم عجوز جمعت على الارض اصهارا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المذيل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خلاصة الذهب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أسماء كانت في الزفاف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ذكرت أسماء بنت عميس في هذا الحديث وفي الحديث المرقم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فقط أسماء دون ذكر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أسماء بنت عميس كما ذكرنا كانت تحت جعفر بن أبي طالب وهاجر بها الى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جعفر وزوجته أسماء بأرض الحبشة حتى هاجر النبي صلى‌اللّه‌عليه‌وآله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جعفر المدينة يوم فتح خيبر سنة سبع للهجرة ، مع أن زواج فاطمة الزهراء عليها‌السلام بعد واقعة بدر بايام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كون أسماء هي أسماء بنت عميس الخبر الذي ذكره المؤلف رقم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كيفية تشييع النساء في الحبشة وصنعها لفاطمة الزهراء عليها‌السلام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ما ذكرنا أنها ليست هي بنت عميس بل هي أسماء بنت يزيد بن السكن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المكناة بام سلمة وهي غير أمّ سلمة أم المؤمنين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الكنجي في كفاية الطالب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ولها أحاديث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عنها شهر بن حوشب وغيره من الناس واللّه اعلم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عند فاطمة؟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الفتاة إذا زفت الى زوجها لا بدّ أن يكون عندها امرأة تخبرها بحاجتها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أسكن أسماء الجنان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أقبل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وأنت وهو في الرفيق الأعلى ، يا فاطمة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إني لم آلك نصحا ولا زوجتك عن أمري بل عن أمر ربي ، لقد زوجتك أقدمهم سلما ، وأعظمهم حلما ، وأكثرهم علما </w:t>
      </w:r>
    </w:p>
    <w:p>
      <w:pPr>
        <w:pStyle w:val="BookText"/>
        <w:rPr/>
      </w:pPr>
      <w:r>
        <w:rPr>
          <w:rFonts w:ascii="Amiri" w:hAnsi="Amiri" w:eastAsia="Amiri" w:cs="Amiri"/>
          <w:color w:val="111111"/>
          <w:sz w:val="28"/>
          <w:sz w:val="28"/>
          <w:szCs w:val="28"/>
          <w:rtl w:val="true"/>
          <w:lang w:bidi="ar-SA"/>
        </w:rPr>
        <w:t>في الدنيا من الأولين ، وفي الآخرة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وهو في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 إن اللّه عزّ وجلّ اطلع الى الأرض اطلاعة ، فاختارني منها ، فجعلني نبيا ، ثم اطلع عليها الثانية ، فاختار منها عليا بعلك وجعله لي وصيا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 اللّه ، عن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سهل بن عبد الرحمن الى عمر بن عبد العزيز </w:t>
      </w:r>
      <w:r>
        <w:rPr>
          <w:rStyle w:val="FootnoteAnchor"/>
          <w:rtl w:val="true"/>
        </w:rPr>
        <w:footnoteReference w:id="15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يقولون إنك تؤثر عليهم ولد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الثقة من أصحاب رسول اللّه صلی اللّه علیه و آله تخبر عنه حتى كأني سمعته منه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فاطمة بضعة مني ، يرضيني ما أرضاها ويسخطني ما أسخطها ، فو اللّه إني لحقيق أن أطلب رضاء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ورضاءها في ولدها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علموا أن النبي يسره</w:t>
      </w:r>
    </w:p>
    <w:p>
      <w:pPr>
        <w:pStyle w:val="BookText"/>
        <w:rPr/>
      </w:pPr>
      <w:r>
        <w:rPr>
          <w:rFonts w:ascii="Amiri" w:hAnsi="Amiri" w:eastAsia="Amiri" w:cs="Amiri"/>
          <w:color w:val="111111"/>
          <w:sz w:val="28"/>
          <w:sz w:val="28"/>
          <w:szCs w:val="28"/>
          <w:rtl w:val="true"/>
          <w:lang w:bidi="ar-SA"/>
        </w:rPr>
        <w:t xml:space="preserve">مسرتها جدا ويشني اغتمامها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 باسناده عن أمّ سلمة ، أنها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رسول اللّه صلی اللّه علیه و آله فاطمة علیهاالسلام فأسرّ إليها سرا ، فبكت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أسرّ إليها سرا ، ضحكت </w:t>
      </w:r>
      <w:r>
        <w:rPr>
          <w:rStyle w:val="FootnoteAnchor"/>
          <w:rtl w:val="true"/>
        </w:rPr>
        <w:footnoteReference w:id="157"/>
      </w:r>
      <w:r>
        <w:rPr>
          <w:rFonts w:ascii="Amiri" w:hAnsi="Amiri" w:eastAsia="Amiri" w:cs="Amiri"/>
          <w:color w:val="111111"/>
          <w:sz w:val="28"/>
          <w:sz w:val="28"/>
          <w:szCs w:val="28"/>
          <w:rtl w:val="true"/>
          <w:lang w:bidi="ar-SA"/>
        </w:rPr>
        <w:t>فسئلت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سره أيام حياته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سألتها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إليّ أنه يموت ، </w:t>
      </w:r>
      <w:bookmarkStart w:id="101" w:name="pg17206_232147"/>
    </w:p>
    <w:p>
      <w:pPr>
        <w:pStyle w:val="BookText"/>
        <w:rPr/>
      </w:pPr>
      <w:bookmarkEnd w:id="101"/>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أني سيدة نساء أهل الجنة ما خلا مريم بنت عمران ، فضحكت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والحسين سيدا شباب أهل الجنة ، وفاطمة سيدة نساء أهل الجنة إلا ما كان من مريم بنت عمران</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5148687_2142443653"/>
      <w:bookmarkStart w:id="103" w:name="_Toc38"/>
      <w:bookmarkEnd w:id="102"/>
      <w:r>
        <w:rPr>
          <w:rtl w:val="true"/>
        </w:rPr>
        <w:t xml:space="preserve">[ </w:t>
      </w:r>
      <w:r>
        <w:rPr>
          <w:rtl w:val="true"/>
        </w:rPr>
        <w:t xml:space="preserve">فاطمة سيدة نساء العالمين </w:t>
      </w:r>
      <w:r>
        <w:rPr>
          <w:rtl w:val="true"/>
        </w:rPr>
        <w:t>]</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هريرة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عنا رسول اللّه صلی اللّه علیه و آله يوما ، ثم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شقّ علينا تخلفك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ملائكة السماء لم يكن زارني ، فاستأذن اللّه تعالى في زيارتي ،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 ويبشرني أن ابنتي فاطمة سيدة نساء العالمين </w:t>
      </w:r>
      <w:r>
        <w:rPr>
          <w:rStyle w:val="FootnoteAnchor"/>
          <w:rtl w:val="true"/>
        </w:rPr>
        <w:footnoteReference w:id="158"/>
      </w:r>
      <w:r>
        <w:rPr>
          <w:rFonts w:ascii="Amiri" w:hAnsi="Amiri" w:eastAsia="Amiri" w:cs="Amiri"/>
          <w:color w:val="111111"/>
          <w:sz w:val="28"/>
          <w:sz w:val="28"/>
          <w:szCs w:val="28"/>
          <w:rtl w:val="true"/>
          <w:lang w:bidi="ar-SA"/>
        </w:rPr>
        <w:t xml:space="preserve">وأن ابنيها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المسور بن مخرمة </w:t>
      </w:r>
      <w:r>
        <w:rPr>
          <w:rStyle w:val="FootnoteAnchor"/>
          <w:rtl w:val="true"/>
        </w:rPr>
        <w:footnoteReference w:id="159"/>
      </w:r>
      <w:r>
        <w:rPr>
          <w:rFonts w:ascii="IRNazanin" w:hAnsi="IRNazanin" w:eastAsia="IRNazanin"/>
          <w:color w:val="111111"/>
          <w:sz w:val="28"/>
          <w:sz w:val="28"/>
          <w:szCs w:val="28"/>
          <w:rtl w:val="true"/>
          <w:lang w:bidi="fa-IR"/>
        </w:rPr>
        <w:t xml:space="preserve">، قال سمعت رسول اللّه صلی اللّه علیه و آله وهو على المنبر يقول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بني هشام بن المغيرة </w:t>
      </w:r>
      <w:r>
        <w:rPr>
          <w:rStyle w:val="FootnoteAnchor"/>
          <w:rtl w:val="true"/>
        </w:rPr>
        <w:footnoteReference w:id="160"/>
      </w:r>
      <w:r>
        <w:rPr>
          <w:rFonts w:ascii="Amiri" w:hAnsi="Amiri" w:eastAsia="Amiri" w:cs="Amiri"/>
          <w:color w:val="111111"/>
          <w:sz w:val="28"/>
          <w:sz w:val="28"/>
          <w:szCs w:val="28"/>
          <w:rtl w:val="true"/>
          <w:lang w:bidi="ar-SA"/>
        </w:rPr>
        <w:t xml:space="preserve">استأذنوني أن ينكحوا ابنتهم علي بن أبي طالب ، فلا اذن ، ثم لا اذن ، ثم لا اذن إلا أن يريد علي بن أبي طالب أن يطلق ابنتي ، وأن ينكح ابنتهم ، فإنما هي بضعة مني يريبني ما رابها ويؤذيني ما آذاها ، وما كان لعلي أن يجمع بين بنت رسول اللّه </w:t>
      </w:r>
      <w:bookmarkStart w:id="104" w:name="pg17206_232148"/>
    </w:p>
    <w:p>
      <w:pPr>
        <w:pStyle w:val="BookText"/>
        <w:rPr/>
      </w:pPr>
      <w:bookmarkEnd w:id="104"/>
      <w:r>
        <w:rPr>
          <w:rFonts w:ascii="IRNazanin" w:hAnsi="IRNazanin" w:eastAsia="IRNazanin"/>
          <w:color w:val="111111"/>
          <w:sz w:val="28"/>
          <w:sz w:val="28"/>
          <w:szCs w:val="28"/>
          <w:rtl w:val="true"/>
          <w:lang w:bidi="fa-IR"/>
        </w:rPr>
        <w:t xml:space="preserve">صلی اللّه علیه و آله وبين بنت عدو اللّه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 من أغضبها أغضبني</w:t>
      </w:r>
      <w:r>
        <w:rPr>
          <w:rFonts w:eastAsia="IRNazanin" w:cs="IRNazanin"/>
          <w:color w:val="111111"/>
          <w:sz w:val="28"/>
          <w:szCs w:val="28"/>
          <w:rtl w:val="true"/>
          <w:lang w:bidi="fa-IR"/>
        </w:rPr>
        <w:t>.</w:t>
      </w:r>
    </w:p>
    <w:p>
      <w:pPr>
        <w:pStyle w:val="Heading3"/>
        <w:numPr>
          <w:ilvl w:val="2"/>
          <w:numId w:val="1"/>
        </w:numPr>
        <w:rPr/>
      </w:pPr>
      <w:bookmarkStart w:id="105" w:name="__RefHeading___Toc15148689_2142443653"/>
      <w:bookmarkStart w:id="106" w:name="_Toc39"/>
      <w:bookmarkEnd w:id="105"/>
      <w:r>
        <w:rPr>
          <w:rtl w:val="true"/>
        </w:rPr>
        <w:t xml:space="preserve">[ </w:t>
      </w:r>
      <w:r>
        <w:rPr>
          <w:rtl w:val="true"/>
        </w:rPr>
        <w:t xml:space="preserve">الملائكة تعين فاطمة </w:t>
      </w:r>
      <w:r>
        <w:rPr>
          <w:rtl w:val="true"/>
        </w:rPr>
        <w:t>]</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مسهر ، باسناده ، عن عمار بن ياسر </w:t>
      </w:r>
      <w:r>
        <w:rPr>
          <w:rStyle w:val="FootnoteAnchor"/>
          <w:rtl w:val="true"/>
        </w:rPr>
        <w:footnoteReference w:id="16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الى علي علیه السلام لأدعوه إليه ، فأتيت باب حجرته ، فقرعته مليا ، فلم يجبني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صوت رحى ، ففتحت الباب ، فإذا فاطمة علیهاالسلام نائمة والحسن نائم على ثديها ، والرحى تدور ولا أرى أحدا يديرها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مرعوبا الى النبي صلی اللّه علیه و آله ، فأخبرته بما رأيت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يعجبك من هذا يا عمار ، إن كان اللّه عزّ وجلّ نظر الي ابنة نبيه ولا معين لها فأيدها بمن يعينها على أمرها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موسى ، باسناده ، عن عبد اللّه بن مسعود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تبوك ، ونحن نسير معه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عزّ وجلّ لما أمرني أن ازوّج فاطمة من علي ،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بنى جنة من لؤلؤة بين كل قصبة الى قصبة من ياقوت </w:t>
      </w:r>
      <w:r>
        <w:rPr>
          <w:rStyle w:val="FootnoteAnchor"/>
          <w:rtl w:val="true"/>
        </w:rPr>
        <w:footnoteReference w:id="163"/>
      </w:r>
      <w:r>
        <w:rPr>
          <w:rFonts w:ascii="Amiri" w:hAnsi="Amiri" w:eastAsia="Amiri" w:cs="Amiri"/>
          <w:color w:val="111111"/>
          <w:sz w:val="28"/>
          <w:sz w:val="28"/>
          <w:szCs w:val="28"/>
          <w:rtl w:val="true"/>
          <w:lang w:bidi="ar-SA"/>
        </w:rPr>
        <w:t>مشذرة بالذهب وجعل سقوفها زبرجد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طاقات من زمرد </w:t>
      </w:r>
      <w:r>
        <w:rPr>
          <w:rStyle w:val="FootnoteAnchor"/>
          <w:rtl w:val="true"/>
        </w:rPr>
        <w:footnoteReference w:id="164"/>
      </w:r>
      <w:r>
        <w:rPr>
          <w:rFonts w:ascii="Amiri" w:hAnsi="Amiri" w:eastAsia="Amiri" w:cs="Amiri"/>
          <w:color w:val="111111"/>
          <w:sz w:val="28"/>
          <w:sz w:val="28"/>
          <w:szCs w:val="28"/>
          <w:rtl w:val="true"/>
          <w:lang w:bidi="ar-SA"/>
        </w:rPr>
        <w:t>مكللة باليواقيت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bookmarkStart w:id="107" w:name="pg17206_232149"/>
    </w:p>
    <w:p>
      <w:pPr>
        <w:pStyle w:val="BookText"/>
        <w:rPr/>
      </w:pPr>
      <w:bookmarkEnd w:id="107"/>
      <w:r>
        <w:rPr>
          <w:rFonts w:ascii="Amiri" w:hAnsi="Amiri" w:eastAsia="Amiri" w:cs="Amiri"/>
          <w:color w:val="111111"/>
          <w:sz w:val="28"/>
          <w:sz w:val="28"/>
          <w:szCs w:val="28"/>
          <w:rtl w:val="true"/>
          <w:lang w:bidi="ar-SA"/>
        </w:rPr>
        <w:t>عليها غرفا لبنة من فضة ولبنة من ذهب ، ولبنة من در ، ولبنة من ياقوت ، ولبنة من زبرجد ، وجعل فيها عيونا تنبع في نواحيها وحفها بالأنهار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على الأنهار قبابا من درّ قد رصعت بسلاسل الذهب وحفت بأنواع الشجر ، وبني في كل غصن بيتا ، وجعل في كل قبة أريكة من درة بيضاء ، غشاؤها السندس والاستبرق ، وفرشها بالزعفران ، وفتقها بالمسك والعنبر ، 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قبة والقبة لها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مائة باب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جاريتان وشجرتان في كل قبة مفرش وكتاب مكتوب فيه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بنى اللّه عزّ وجلّ هذه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بناها اللّه جلّ اسمه لعلي بن أبي طالب وفاطمة ابنتك سوى جنانها تحفة أتحفها اللّه بها ولتقرّ بذلك عينك ، يا محمد</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5148691_2142443653"/>
      <w:bookmarkStart w:id="109" w:name="_Toc40"/>
      <w:bookmarkEnd w:id="108"/>
      <w:r>
        <w:rPr>
          <w:rtl w:val="true"/>
        </w:rPr>
        <w:t xml:space="preserve">[ </w:t>
      </w:r>
      <w:r>
        <w:rPr>
          <w:rtl w:val="true"/>
        </w:rPr>
        <w:t xml:space="preserve">فاطمة في المحشر </w:t>
      </w:r>
      <w:r>
        <w:rPr>
          <w:rtl w:val="true"/>
        </w:rPr>
        <w:t>]</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جرير ، باسناده ، عن جعفر بن محمد ، عن أبيه ، عن آبائه علیهم السلام ، أن رسول اللّه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نصب للنبيين منابر من نور ونصب لي في أعلاها منبر ، ثم 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فاخطب ، فأرقى منبري ، فأخطب خطبة لم يخطب أحد </w:t>
      </w:r>
      <w:r>
        <w:rPr>
          <w:rStyle w:val="FootnoteAnchor"/>
          <w:rtl w:val="true"/>
        </w:rPr>
        <w:footnoteReference w:id="166"/>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تنصب منابر من نور للوصيين فيكون علي على أعلاها منبرا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 فيخطب بخطبة لم يخطب مثلها أحد من الوصيين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تنصب منابر من نور لأولاد الوصيين </w:t>
      </w:r>
      <w:r>
        <w:rPr>
          <w:rStyle w:val="FootnoteAnchor"/>
          <w:rtl w:val="true"/>
        </w:rPr>
        <w:footnoteReference w:id="167"/>
      </w:r>
      <w:r>
        <w:rPr>
          <w:rFonts w:ascii="Amiri" w:hAnsi="Amiri" w:eastAsia="Amiri" w:cs="Amiri"/>
          <w:color w:val="111111"/>
          <w:sz w:val="28"/>
          <w:sz w:val="28"/>
          <w:szCs w:val="28"/>
          <w:rtl w:val="true"/>
          <w:lang w:bidi="ar-SA"/>
        </w:rPr>
        <w:t xml:space="preserve">فيكون الحسن </w:t>
      </w:r>
    </w:p>
    <w:p>
      <w:pPr>
        <w:pStyle w:val="BookText"/>
        <w:rPr/>
      </w:pPr>
      <w:r>
        <w:rPr>
          <w:rFonts w:ascii="Amiri" w:hAnsi="Amiri" w:eastAsia="Amiri" w:cs="Amiri"/>
          <w:color w:val="111111"/>
          <w:sz w:val="28"/>
          <w:sz w:val="28"/>
          <w:szCs w:val="28"/>
          <w:rtl w:val="true"/>
          <w:lang w:bidi="ar-SA"/>
        </w:rPr>
        <w:t xml:space="preserve">والحسين على أعلاها ، ثم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فاخطبا ، فيخطبان بما لم يخطب به أحد من أبناء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مناد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غضوا أبصاركم وطأطئوا رءوسكم لتجوز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فيفعلون ذلك ، وتجوز فاطمة وبين يديها مائة الف ملك وعن يمينها مثلهم ، وعن شمالها مثلهم ، ومن خلفها مثلهم ، ومائة الف ملك يحملونها على أجنحتهم حتى إذا صارت الى باب الجنة ألقى اللّه عزّ وجلّ في قلبها أن تلتفت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التفاتك؟</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إني احبّ أن تريني قدري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يا فاطمة ، فانظري من أحبك وأحبّ ذريتك ، فخذي بيده وأدخليه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لتلتقط شيعتها ومحبيها كما يلتقط الطير الحبّ الجيد من بين الحبّ الرديء ، حتى إذا صارت هي وشيعتها ومحبوها على باب الجنة ألقى اللّه عزّ وجلّ في قلوب شيعتها ومحبيها أن يلتفتوا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التفاتكم وقد امرتم الى الجنة؟</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نحبّ أن نرى قدرنا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 فانظروا من أحبكم في حبّ فاطمة أو سلّم عليكم في حبها ، أو صافحكم ، أو ردّ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فيه ، أو سقى جرعة ماء ، فخذوا بيده ، فادخلوه الجنة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يبقى يومئذ في </w:t>
      </w:r>
      <w:bookmarkStart w:id="110" w:name="pg17206_232151"/>
    </w:p>
    <w:p>
      <w:pPr>
        <w:pStyle w:val="BookText"/>
        <w:rPr/>
      </w:pPr>
      <w:bookmarkEnd w:id="110"/>
      <w:r>
        <w:rPr>
          <w:rFonts w:ascii="IRNazanin" w:hAnsi="IRNazanin" w:eastAsia="IRNazanin"/>
          <w:color w:val="111111"/>
          <w:sz w:val="28"/>
          <w:sz w:val="28"/>
          <w:szCs w:val="28"/>
          <w:rtl w:val="true"/>
          <w:lang w:bidi="fa-IR"/>
        </w:rPr>
        <w:t xml:space="preserve">النار </w:t>
      </w:r>
      <w:r>
        <w:rPr>
          <w:rStyle w:val="FootnoteAnchor"/>
          <w:rtl w:val="true"/>
        </w:rPr>
        <w:footnoteReference w:id="170"/>
      </w:r>
      <w:r>
        <w:rPr>
          <w:rFonts w:ascii="Amiri" w:hAnsi="Amiri" w:eastAsia="Amiri" w:cs="Amiri"/>
          <w:color w:val="111111"/>
          <w:sz w:val="28"/>
          <w:sz w:val="28"/>
          <w:szCs w:val="28"/>
          <w:rtl w:val="true"/>
          <w:lang w:bidi="ar-SA"/>
        </w:rPr>
        <w:t xml:space="preserve">إلا كافر أو منافق في ولايتنا ، فعندها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جعفر بن محمد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لكاذبون </w:t>
      </w:r>
      <w:r>
        <w:rPr>
          <w:rFonts w:eastAsia="Amiri" w:cs="Amiri" w:ascii="Amiri" w:hAnsi="Amiri"/>
          <w:color w:val="111111"/>
          <w:sz w:val="28"/>
          <w:szCs w:val="28"/>
          <w:rtl w:val="true"/>
          <w:lang w:bidi="ar-SA"/>
        </w:rPr>
        <w:t xml:space="preserve">] ) </w:t>
      </w:r>
      <w:r>
        <w:rPr>
          <w:rStyle w:val="FootnoteAnchor"/>
          <w:rtl w:val="true"/>
        </w:rPr>
        <w:footnoteReference w:id="172"/>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الكرم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ولمحمد وعلي وفاطمة والحسن والحسين</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5148693_2142443653"/>
      <w:bookmarkStart w:id="112" w:name="_Toc41"/>
      <w:bookmarkEnd w:id="111"/>
      <w:r>
        <w:rPr>
          <w:rtl w:val="true"/>
        </w:rPr>
        <w:t xml:space="preserve">[ </w:t>
      </w:r>
      <w:r>
        <w:rPr>
          <w:rtl w:val="true"/>
        </w:rPr>
        <w:t xml:space="preserve">أفضل نساء العالمين </w:t>
      </w:r>
      <w:r>
        <w:rPr>
          <w:rtl w:val="true"/>
        </w:rPr>
        <w:t>]</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هاشم ، باسناده ، عن زياد بن المنذر ، عن عبد اللّه بن عمر بن علي ، عن آبائه ، أنهم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نساء العالمين آسية امرأة فرعون ومريم بنت عمران ، وخديجة بنت خويلد ، وفاطمة بنت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صلوات اللّه عليه ابنة أبي جهل الى عمها الحارث بن هشام </w:t>
      </w:r>
      <w:r>
        <w:rPr>
          <w:rStyle w:val="FootnoteAnchor"/>
          <w:rtl w:val="true"/>
        </w:rPr>
        <w:footnoteReference w:id="173"/>
      </w:r>
      <w:r>
        <w:rPr>
          <w:rFonts w:ascii="IRNazanin" w:hAnsi="IRNazanin" w:eastAsia="IRNazanin"/>
          <w:color w:val="111111"/>
          <w:sz w:val="28"/>
          <w:sz w:val="28"/>
          <w:szCs w:val="28"/>
          <w:rtl w:val="true"/>
          <w:lang w:bidi="fa-IR"/>
        </w:rPr>
        <w:t xml:space="preserve">واستأمر النبي صلی اللّه علیه و 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أتأمرني بها؟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فاطمة بضعة مني ولا احبّ أن تجزع ولا تحزن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لآتي شيئا تكرهه ، يا رسول اللّه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هاشم ، باسناده ، عن عائشة ، أنها ذكرت فاطمة علیهاالسلام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 أحدا أصدق منها إلا أباها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سعيد ، باسناده ، عن رسول اللّه صلی اللّه علیه و آله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زفّت فاطمة الى علي علیه السلام كبّر رسول اللّه صلی اللّه علیه و آله وكان بلال بين يديه فكبّر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كبّرت ،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كبّرت فكبّرت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كبّرت أنا حتى كبّر جبرائيل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صالح ، باسناده ، عن حذيفة اليماني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صلی اللّه علیه و آله المغرب </w:t>
      </w:r>
      <w:r>
        <w:rPr>
          <w:rStyle w:val="FootnoteAnchor"/>
          <w:rtl w:val="true"/>
        </w:rPr>
        <w:footnoteReference w:id="176"/>
      </w:r>
      <w:r>
        <w:rPr>
          <w:rFonts w:ascii="Amiri" w:hAnsi="Amiri" w:eastAsia="Amiri" w:cs="Amiri"/>
          <w:color w:val="111111"/>
          <w:sz w:val="28"/>
          <w:sz w:val="28"/>
          <w:szCs w:val="28"/>
          <w:rtl w:val="true"/>
          <w:lang w:bidi="ar-SA"/>
        </w:rPr>
        <w:t xml:space="preserve">ثم قام يصلّي حتى صلّى العشاء الآخرة ، ثم خرج ، فاتبعته ، 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ملكا من ملائكة السماء استأذن اللّه عزّ وجلّ في زيارتي ، فأذن له ، فأخبرني أن فاطمة سيدة نساء أهل الجنة ، وأن الحسن والحسين سيدا شباب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 باسناده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إليّ رسول اللّه صلی اللّه علیه و آله والى فاطمة</w:t>
      </w:r>
      <w:r>
        <w:rPr>
          <w:rFonts w:eastAsia="IRNazanin" w:cs="IRNazanin"/>
          <w:color w:val="111111"/>
          <w:sz w:val="28"/>
          <w:szCs w:val="28"/>
          <w:rtl w:val="true"/>
          <w:lang w:bidi="fa-IR"/>
        </w:rPr>
        <w:t xml:space="preserve">. </w:t>
      </w:r>
      <w:bookmarkStart w:id="113" w:name="pg17206_232153"/>
    </w:p>
    <w:p>
      <w:pPr>
        <w:pStyle w:val="BookText"/>
        <w:rPr/>
      </w:pPr>
      <w:bookmarkEnd w:id="11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من كنت عليه غضبان فإن اللّه ورسوله عليه غضبانان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فاطمة ، من كنت عليه غضبى فإن اللّه ورسوله عليه غضبانان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علي ، من كنت عليه راضيا فإن اللّه ورسوله عليه راضيان ومن كنت يا فاطمة راضية عنه كان اللّه ورسوله عنه راضيين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5148695_2142443653"/>
      <w:bookmarkStart w:id="115" w:name="_Toc42"/>
      <w:bookmarkEnd w:id="114"/>
      <w:r>
        <w:rPr>
          <w:rtl w:val="true"/>
        </w:rPr>
        <w:t xml:space="preserve">[ </w:t>
      </w:r>
      <w:r>
        <w:rPr>
          <w:rtl w:val="true"/>
        </w:rPr>
        <w:t xml:space="preserve">عقد النكاح في السماء </w:t>
      </w:r>
      <w:r>
        <w:rPr>
          <w:rtl w:val="true"/>
        </w:rPr>
        <w:t>]</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 باسناده ، عن أم أيمن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رآني رسول اللّه صلی اللّه علیه و آله وأنا أبكي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 أيمن؟</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حضرت تزويج فتى من الأنصار فأتي بسكّر مصر ولوز فنثر على من حضر فذكرت تزويج فاطمة ، وإنه لا نثار كان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 اخبرك عن تزويج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بعث الروح الأمين جبرائيل علیه السلام ومعه ميكائيل ، فجلسا على كرسيين من نور تحت العرش ، وأقام الملائكة المقربين والحور العين صفوفا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الى شجرة طوبى أن انثري عليهم ، فنثرت عليهم الياقوت الأحمر والزمرد الأخضر واللؤلؤ الأبيض والمرجان والمسك الأذفر والعنبر الأشهب والكافور الأبيض والزعفران ، فمن التقطه من الملائكة افتخر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 ومن التقطه من الحور العين افتخرت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العين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وعقد جبرائيل وميكائيل في السماء نكاح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جبرائيل المتكلم عن علي ، وميكائيل الرادّ عني ، وما عقدت نكاحها في الأرض </w:t>
      </w:r>
    </w:p>
    <w:p>
      <w:pPr>
        <w:pStyle w:val="BookText"/>
        <w:rPr/>
      </w:pPr>
      <w:r>
        <w:rPr>
          <w:rFonts w:ascii="Amiri" w:hAnsi="Amiri" w:eastAsia="Amiri" w:cs="Amiri"/>
          <w:color w:val="111111"/>
          <w:sz w:val="28"/>
          <w:sz w:val="28"/>
          <w:szCs w:val="28"/>
          <w:rtl w:val="true"/>
          <w:lang w:bidi="ar-SA"/>
        </w:rPr>
        <w:t>حتى عقدت لها الملائكة في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تسبيحة الزهراء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أبان الرازي ، باسناده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علیهاالسلام تخدم وتقوم بمهنة بيتها ، فأتعبتها الخدمة وأخلقتها وأثر الرحى في يدها ونالها من ذلك ضرر شديد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لا أكذب اللّه إن الصدق ينجيني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الأمير بحمد اللّه تحييني</w:t>
      </w:r>
    </w:p>
    <w:p>
      <w:pPr>
        <w:pStyle w:val="BookText"/>
        <w:rPr/>
      </w:pPr>
      <w:r>
        <w:rPr>
          <w:rFonts w:ascii="Amiri" w:hAnsi="Amiri" w:eastAsia="Amiri" w:cs="Amiri"/>
          <w:color w:val="111111"/>
          <w:sz w:val="28"/>
          <w:sz w:val="28"/>
          <w:szCs w:val="28"/>
          <w:rtl w:val="true"/>
          <w:lang w:bidi="ar-SA"/>
        </w:rPr>
        <w:t>الى أن يقول</w:t>
      </w:r>
    </w:p>
    <w:p>
      <w:pPr>
        <w:pStyle w:val="BookText"/>
        <w:rPr/>
      </w:pPr>
      <w:r>
        <w:rPr>
          <w:rFonts w:ascii="Amiri" w:hAnsi="Amiri" w:eastAsia="Amiri" w:cs="Amiri"/>
          <w:color w:val="111111"/>
          <w:sz w:val="28"/>
          <w:sz w:val="28"/>
          <w:szCs w:val="28"/>
          <w:rtl w:val="true"/>
          <w:lang w:bidi="ar-SA"/>
        </w:rPr>
        <w:t xml:space="preserve">فما وجدت شفاء تستفيد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ابتغاءك تهجو آل ياسين</w:t>
      </w:r>
    </w:p>
    <w:p>
      <w:pPr>
        <w:pStyle w:val="BookText"/>
        <w:rPr/>
      </w:pPr>
      <w:r>
        <w:rPr>
          <w:rFonts w:ascii="Amiri" w:hAnsi="Amiri" w:eastAsia="Amiri" w:cs="Amiri"/>
          <w:color w:val="111111"/>
          <w:sz w:val="28"/>
          <w:sz w:val="28"/>
          <w:szCs w:val="28"/>
          <w:rtl w:val="true"/>
          <w:lang w:bidi="ar-SA"/>
        </w:rPr>
        <w:t xml:space="preserve">كافاك ربك إذ أجرتك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 أهل العلا الغرّ الميامين</w:t>
      </w:r>
    </w:p>
    <w:p>
      <w:pPr>
        <w:pStyle w:val="BookText"/>
        <w:rPr/>
      </w:pPr>
      <w:r>
        <w:rPr>
          <w:rFonts w:ascii="Amiri" w:hAnsi="Amiri" w:eastAsia="Amiri" w:cs="Amiri"/>
          <w:color w:val="111111"/>
          <w:sz w:val="28"/>
          <w:sz w:val="28"/>
          <w:szCs w:val="28"/>
          <w:rtl w:val="true"/>
          <w:lang w:bidi="ar-SA"/>
        </w:rPr>
        <w:t xml:space="preserve">فقر وكفر هميع أنت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بلا دينا ولا دين</w:t>
      </w:r>
    </w:p>
    <w:p>
      <w:pPr>
        <w:pStyle w:val="BookText"/>
        <w:rPr/>
      </w:pPr>
      <w:r>
        <w:rPr>
          <w:rFonts w:ascii="Amiri" w:hAnsi="Amiri" w:eastAsia="Amiri" w:cs="Amiri"/>
          <w:color w:val="111111"/>
          <w:sz w:val="28"/>
          <w:sz w:val="28"/>
          <w:szCs w:val="28"/>
          <w:rtl w:val="true"/>
          <w:lang w:bidi="ar-SA"/>
        </w:rPr>
        <w:t xml:space="preserve">فكان قولك في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لهج بالنصب مفتون</w:t>
      </w:r>
    </w:p>
    <w:p>
      <w:pPr>
        <w:pStyle w:val="BookText"/>
        <w:rPr/>
      </w:pPr>
      <w:r>
        <w:rPr>
          <w:rFonts w:ascii="Amiri" w:hAnsi="Amiri" w:eastAsia="Amiri" w:cs="Amiri"/>
          <w:color w:val="111111"/>
          <w:sz w:val="28"/>
          <w:sz w:val="28"/>
          <w:szCs w:val="28"/>
          <w:rtl w:val="true"/>
          <w:lang w:bidi="ar-SA"/>
        </w:rPr>
        <w:t xml:space="preserve">عيّرتها بالرحى والزاد تطحنه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زادك حبا غير مطحون</w:t>
      </w:r>
    </w:p>
    <w:p>
      <w:pPr>
        <w:pStyle w:val="BookText"/>
        <w:rPr/>
      </w:pPr>
      <w:r>
        <w:rPr>
          <w:rFonts w:ascii="Amiri" w:hAnsi="Amiri" w:eastAsia="Amiri" w:cs="Amiri"/>
          <w:color w:val="111111"/>
          <w:sz w:val="28"/>
          <w:sz w:val="28"/>
          <w:szCs w:val="28"/>
          <w:rtl w:val="true"/>
          <w:lang w:bidi="ar-SA"/>
        </w:rPr>
        <w:t xml:space="preserve">وقلت إن رسول اللّه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مسكينة بنت مسكين لمسكين</w:t>
      </w:r>
    </w:p>
    <w:p>
      <w:pPr>
        <w:pStyle w:val="BookText"/>
        <w:rPr/>
      </w:pPr>
      <w:r>
        <w:rPr>
          <w:rFonts w:ascii="Amiri" w:hAnsi="Amiri" w:eastAsia="Amiri" w:cs="Amiri"/>
          <w:color w:val="111111"/>
          <w:sz w:val="28"/>
          <w:sz w:val="28"/>
          <w:szCs w:val="28"/>
          <w:rtl w:val="true"/>
          <w:lang w:bidi="ar-SA"/>
        </w:rPr>
        <w:t xml:space="preserve">كذبت بابن التي باب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الاغلاق بالليل مفكوك الزرافين</w:t>
      </w:r>
    </w:p>
    <w:p>
      <w:pPr>
        <w:pStyle w:val="BookText"/>
        <w:rPr/>
      </w:pPr>
      <w:r>
        <w:rPr>
          <w:rFonts w:ascii="Amiri" w:hAnsi="Amiri" w:eastAsia="Amiri" w:cs="Amiri"/>
          <w:color w:val="111111"/>
          <w:sz w:val="28"/>
          <w:sz w:val="28"/>
          <w:szCs w:val="28"/>
          <w:rtl w:val="true"/>
          <w:lang w:bidi="ar-SA"/>
        </w:rPr>
        <w:t xml:space="preserve">ستّ النساء غدا في الحشر يخدمها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الجنان بحور الخرّد العين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الى رسول اللّه صلی اللّه علیه و آله رقيق من سبي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أنك مضيت إلى رسول اللّه صلی اللّه علیه و آله فاستخدمته خادما يكفيك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الى رسول اللّه صلی اللّه علیه و آله فوجدته على شغل ، فانصرفت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غد أتانا فوقف على الباب ، ونحن في لفاعنا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فسكتنا حياء منه صلی اللّه علیه و آله ، فوثبت فأخذت ثوبي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رسول اللّه ادخل فداك أبي وأمي ، فدخل ، وبقيت فاطمة في اللفاع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حاجتك أمس يا بنية؟</w:t>
      </w:r>
    </w:p>
    <w:p>
      <w:pPr>
        <w:pStyle w:val="BookText"/>
        <w:rPr/>
      </w:pPr>
      <w:r>
        <w:rPr>
          <w:rFonts w:ascii="Amiri" w:hAnsi="Amiri" w:eastAsia="Amiri" w:cs="Amiri"/>
          <w:color w:val="111111"/>
          <w:sz w:val="28"/>
          <w:sz w:val="28"/>
          <w:szCs w:val="28"/>
          <w:rtl w:val="true"/>
          <w:lang w:bidi="ar-SA"/>
        </w:rPr>
        <w:t>فاستحيت منه وسكتت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أن يقوم ولا تذكر 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اخبرك بحاجتها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أصابها من الخدمة ضرر شديد ، وبلغها أن رقيقا جاءتك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استخدمت رسول اللّه صلی اللّه علیه و آله خادما ، فجاءتك ، لتذكر ذلك ، فوجدتك على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ما جاءني من الرقيق ما يسع نساء جميع المسلمين ، وما كنت بالذي اوثرك عليهن ، ولكن اعطيك ما هو خير لك من خادم وخادمة ، إذا انصرفت من صلاتك ، أو آويت الى مضجعك فسبحي اللّه ثلاثا وثلاثين تسبيحة ، وكبّريه ثلاثا وثلاثين تكبيرة ، واحمديه ثلاثا وثلاثين تحميدة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واختمي ذلك بشهادة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ذكر اللّه بما هو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 تكون لك بذلك مائة حسنة ، والحسنة بعشر أمثالها ، فيكتب اللّه عزّ وجلّ لك في ذلك الف حسنة ، فذلك خير لك من خادم وخادمة ومن الدنيا وما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فأخرجت رأسها من اللفاع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وعن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تركناها مذ سمعناها من رسول اللّه صلی اللّه علیه و آله بعد كل صلاة مكتوبة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16" w:name="pg17206_232156"/>
    </w:p>
    <w:p>
      <w:pPr>
        <w:pStyle w:val="Heading3"/>
        <w:numPr>
          <w:ilvl w:val="2"/>
          <w:numId w:val="1"/>
        </w:numPr>
        <w:rPr/>
      </w:pPr>
      <w:bookmarkStart w:id="117" w:name="__RefHeading___Toc15148697_2142443653"/>
      <w:bookmarkStart w:id="118" w:name="_Toc43"/>
      <w:bookmarkEnd w:id="116"/>
      <w:bookmarkEnd w:id="117"/>
      <w:r>
        <w:rPr>
          <w:rtl w:val="true"/>
        </w:rPr>
        <w:t xml:space="preserve">[ </w:t>
      </w:r>
      <w:r>
        <w:rPr>
          <w:rtl w:val="true"/>
        </w:rPr>
        <w:t xml:space="preserve">ضبط الغريب </w:t>
      </w:r>
      <w:r>
        <w:rPr>
          <w:rtl w:val="true"/>
        </w:rPr>
        <w:t>]</w:t>
      </w:r>
      <w:bookmarkEnd w:id="118"/>
    </w:p>
    <w:p>
      <w:pPr>
        <w:pStyle w:val="BookText"/>
        <w:rPr/>
      </w:pPr>
      <w:r>
        <w:rPr>
          <w:rFonts w:ascii="Amiri" w:hAnsi="Amiri" w:eastAsia="Amiri" w:cs="Amiri"/>
          <w:color w:val="111111"/>
          <w:sz w:val="28"/>
          <w:sz w:val="28"/>
          <w:szCs w:val="28"/>
          <w:rtl w:val="true"/>
          <w:lang w:bidi="ar-SA"/>
        </w:rPr>
        <w:t xml:space="preserve">اللفاع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يشتمل به وغطى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إذا أمرّ العدى تسرعا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واجتمعت بالشران تلفعا</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الناس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 الشيب يلفع لفعا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شمله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غطى سواد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يرجون شفائي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ألفع الرأس مشيب وصلع</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تلفعت الامرأة ، فهي متلفعة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غطت رأسها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واللفاع مثل القناع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ففضل فاطمة علیهاالسلام هو فضل علي علیه السلام لاختصاص اللّه عزّ وجلّ بها إياه وتزويجه إياها وايثاره إياه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الأئمة من ولده منها لأنها امهم صلوات اللّه عليها وعليهم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أغضبها وأسخطها فقد أغضب اللّه ورسوله صلی اللّه علیه و آله كما جاء ذلك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ما تناوله منها من تناوله ، وما كان منها من انكار ذلك وسخطه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وقولها لهم فيه ، وعتبها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أوصت به من دفنها ليلا وأن لا يشهد أحد منهم جنازتها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وكفي بذلك خزيا لمن ارتكب منها ما ارتكب وفعل ، ويوم القيامة يخسر المبطلون وفيه يبلس المجرمون ، وما اللّه بغافل عما يعملون وسيعلم الذين ظلموا أيّ منقلب ينقلبون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روى الصدوق في الخصال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عمير البغدادي ، عن أحمد بن الحسن بن عبد الكريم ، عن عباد بن صهيب ، عن عيسى بن عبد اللّه العمري ، عن أبيه ، عن جده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الارض لسبعة بهم يرزقون ، وبهم يمطرون ، وبهم ينصرون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وسلمان والمقداد وعمار وحذيفة وعبد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إمامهم وهم الذين شهدوا الصلاة على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 عن الصدوق ، عن أبيه ، عن أحمد بن إدريس ، عن محمد بن عبد الجبار ، عن القاسم بن محمد رازي ، عن علي بن محمد الرامهرمزي ، عن علي بن الحسين ، عن أبيه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بنت رسول اللّه صلى‌اللّه‌عليه‌وآله وصت الى علي بن أبي طالب عليه‌السلام أن يكتم أمرها ويخفي خبرها ، ولا يؤذن أحدا بمرضها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 وكان يمرضها بنفسه وتعينه على ذلك أسماء بنت عميس رحمها اللّه على استمرار ذلك كما وصت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وصت أمير المؤمنين أن يتولى أمرها ، ويدفنها ليلا ويعفي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ذلك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 ، وعفي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نفض يده من تراب القبر ، هاج به الحزن ، فأرسل دموعه على خديه وحول وجهه إلى قبر رسول اللّه صلى‌اللّه‌عليه‌وآله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 السلام عليك من ابنتك وحبيبتك وقرة عينك وزائرتك ، والبائنة في الثرى ببقيعك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اللّه لها سرعة اللحاق بك ، قلّ يا رسول اللّه عن صفيتك صبري ، وضعف عن سيدة النساء تجلدي ، إلا أن في التأسي لي بسنّتك ، والحزن الذي حلّ بي لفراقك موضع التعزي ، ولقد وسدتك في ملحود قبرك بعد أن فاضت نفسك على صدري وغمضتك بيدي ، وتوليت أمرك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وفي كتاب اللّه أنعم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استرجعت الوديعة واخذت الرهينة واختلست الزهراء ، فما أقبح الخضراء والغبراء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حزني فسرمد ، وأما ليلي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الحزن من قلبي أو يختار اللّه لي دارك التي فيها أنت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 مقيّح ، وهم مهيّج سرعان ما فرق اللّه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أشكو ، وستنبئك ابنتك بتظاهر امتك علي ، وعلى هضمها حقها ، فاستخبرها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غليل معتلج بصدرها لم تجد الى بثه سبيلا ، وستقول ، ويحكم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يا رسول اللّه سلام مودع لا سئم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أنصرف فلا عن ملالة وإن اقم فلا عن سوء ظني بما وعد اللّه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أيمن وأجمل ، ولو لا غلبة المستولين علينا ، لجعلت المقام عند قبرك 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والتلبث عنده معكوفا ، ولا عولت إعوال الثكلى على جليل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تدفن بنتك سرا ، ويهتضم حقها قهرا ، ويمنع إرثها جهرا ، ولم يطل العهد ولم يخلق منك الذكر ، فإلى اللّه يا رسول اللّه المشتكى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أجمل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فصلوات اللّه عليها وعليك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المراثي</w:t>
      </w:r>
    </w:p>
    <w:p>
      <w:pPr>
        <w:pStyle w:val="BookText"/>
        <w:rPr/>
      </w:pPr>
      <w:r>
        <w:rPr>
          <w:rFonts w:ascii="IRNazanin" w:hAnsi="IRNazanin" w:eastAsia="IRNazanin"/>
          <w:color w:val="111111"/>
          <w:sz w:val="28"/>
          <w:sz w:val="28"/>
          <w:szCs w:val="28"/>
          <w:rtl w:val="true"/>
          <w:lang w:bidi="fa-IR"/>
        </w:rPr>
        <w:t xml:space="preserve">ففي الديوان المنسوب الى أمير المؤمنين علیه السلام ، أنه أنشد بعد وفاة فاطمة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الى طول الحياة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وهذا الموت ليس يحول</w:t>
      </w:r>
    </w:p>
    <w:p>
      <w:pPr>
        <w:pStyle w:val="BookText"/>
        <w:rPr/>
      </w:pPr>
      <w:r>
        <w:rPr>
          <w:rFonts w:ascii="Amiri" w:hAnsi="Amiri" w:eastAsia="Amiri" w:cs="Amiri"/>
          <w:color w:val="111111"/>
          <w:sz w:val="28"/>
          <w:sz w:val="28"/>
          <w:szCs w:val="28"/>
          <w:rtl w:val="true"/>
          <w:lang w:bidi="ar-SA"/>
        </w:rPr>
        <w:t xml:space="preserve">وإني وإن أصبحت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أمل من دون ذاك طويل</w:t>
      </w:r>
    </w:p>
    <w:p>
      <w:pPr>
        <w:pStyle w:val="BookText"/>
        <w:rPr/>
      </w:pPr>
      <w:r>
        <w:rPr>
          <w:rFonts w:ascii="Amiri" w:hAnsi="Amiri" w:eastAsia="Amiri" w:cs="Amiri"/>
          <w:color w:val="111111"/>
          <w:sz w:val="28"/>
          <w:sz w:val="28"/>
          <w:szCs w:val="28"/>
          <w:rtl w:val="true"/>
          <w:lang w:bidi="ar-SA"/>
        </w:rPr>
        <w:t xml:space="preserve">وللدهر ألوان تروح وتغتدي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نفوسا بينهن تسيل</w:t>
      </w:r>
    </w:p>
    <w:p>
      <w:pPr>
        <w:pStyle w:val="BookText"/>
        <w:rPr/>
      </w:pPr>
      <w:r>
        <w:rPr>
          <w:rFonts w:ascii="Amiri" w:hAnsi="Amiri" w:eastAsia="Amiri" w:cs="Amiri"/>
          <w:color w:val="111111"/>
          <w:sz w:val="28"/>
          <w:sz w:val="28"/>
          <w:szCs w:val="28"/>
          <w:rtl w:val="true"/>
          <w:lang w:bidi="ar-SA"/>
        </w:rPr>
        <w:t xml:space="preserve">ومنزل حق لا معارج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منها إليه سبيل</w:t>
      </w:r>
    </w:p>
    <w:p>
      <w:pPr>
        <w:pStyle w:val="BookText"/>
        <w:rPr/>
      </w:pPr>
      <w:r>
        <w:rPr>
          <w:rFonts w:ascii="Amiri" w:hAnsi="Amiri" w:eastAsia="Amiri" w:cs="Amiri"/>
          <w:color w:val="111111"/>
          <w:sz w:val="28"/>
          <w:sz w:val="28"/>
          <w:szCs w:val="28"/>
          <w:rtl w:val="true"/>
          <w:lang w:bidi="ar-SA"/>
        </w:rPr>
        <w:t xml:space="preserve">قطعت بأيام التعزز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عزيز ما هناك ذليل</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 xml:space="preserve">وإني لمشتاق إلى من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من قد هويت سبيل</w:t>
      </w:r>
    </w:p>
    <w:p>
      <w:pPr>
        <w:pStyle w:val="BookText"/>
        <w:rPr/>
      </w:pPr>
      <w:r>
        <w:rPr>
          <w:rFonts w:ascii="Amiri" w:hAnsi="Amiri" w:eastAsia="Amiri" w:cs="Amiri"/>
          <w:color w:val="111111"/>
          <w:sz w:val="28"/>
          <w:sz w:val="28"/>
          <w:szCs w:val="28"/>
          <w:rtl w:val="true"/>
          <w:lang w:bidi="ar-SA"/>
        </w:rPr>
        <w:t xml:space="preserve">وإني وإن شطت بي الدار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قبلي بالفراق جميل</w:t>
      </w:r>
    </w:p>
    <w:p>
      <w:pPr>
        <w:pStyle w:val="BookText"/>
        <w:rPr/>
      </w:pPr>
      <w:r>
        <w:rPr>
          <w:rFonts w:ascii="Amiri" w:hAnsi="Amiri" w:eastAsia="Amiri" w:cs="Amiri"/>
          <w:color w:val="111111"/>
          <w:sz w:val="28"/>
          <w:sz w:val="28"/>
          <w:szCs w:val="28"/>
          <w:rtl w:val="true"/>
          <w:lang w:bidi="ar-SA"/>
        </w:rPr>
        <w:t xml:space="preserve">فقد قال في الأمثال في البين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يوم الفراق رحيل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وكيف هناك العيش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إليه سبيل</w:t>
      </w:r>
    </w:p>
    <w:p>
      <w:pPr>
        <w:pStyle w:val="BookText"/>
        <w:rPr/>
      </w:pPr>
      <w:r>
        <w:rPr>
          <w:rFonts w:ascii="Amiri" w:hAnsi="Amiri" w:eastAsia="Amiri" w:cs="Amiri"/>
          <w:color w:val="111111"/>
          <w:sz w:val="28"/>
          <w:sz w:val="28"/>
          <w:szCs w:val="28"/>
          <w:rtl w:val="true"/>
          <w:lang w:bidi="ar-SA"/>
        </w:rPr>
        <w:t xml:space="preserve">سيعرض عن ذكري وتنسى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بعدي للخليل عديل</w:t>
      </w:r>
    </w:p>
    <w:p>
      <w:pPr>
        <w:pStyle w:val="BookText"/>
        <w:rPr/>
      </w:pPr>
      <w:r>
        <w:rPr>
          <w:rFonts w:ascii="Amiri" w:hAnsi="Amiri" w:eastAsia="Amiri" w:cs="Amiri"/>
          <w:color w:val="111111"/>
          <w:sz w:val="28"/>
          <w:sz w:val="28"/>
          <w:szCs w:val="28"/>
          <w:rtl w:val="true"/>
          <w:lang w:bidi="ar-SA"/>
        </w:rPr>
        <w:t xml:space="preserve">وليس خليلي بالملول ولا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يرضاه سواي بديل</w:t>
      </w:r>
    </w:p>
    <w:p>
      <w:pPr>
        <w:pStyle w:val="BookText"/>
        <w:rPr/>
      </w:pPr>
      <w:r>
        <w:rPr>
          <w:rFonts w:ascii="Amiri" w:hAnsi="Amiri" w:eastAsia="Amiri" w:cs="Amiri"/>
          <w:color w:val="111111"/>
          <w:sz w:val="28"/>
          <w:sz w:val="28"/>
          <w:szCs w:val="28"/>
          <w:rtl w:val="true"/>
          <w:lang w:bidi="ar-SA"/>
        </w:rPr>
        <w:t xml:space="preserve">ولكن خليلي من يدوم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سرّي قلبه ودخيل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بكاء الباكيات قليل</w:t>
      </w:r>
    </w:p>
    <w:p>
      <w:pPr>
        <w:pStyle w:val="BookText"/>
        <w:rPr/>
      </w:pPr>
      <w:r>
        <w:rPr>
          <w:rFonts w:ascii="Amiri" w:hAnsi="Amiri" w:eastAsia="Amiri" w:cs="Amiri"/>
          <w:color w:val="111111"/>
          <w:sz w:val="28"/>
          <w:sz w:val="28"/>
          <w:szCs w:val="28"/>
          <w:rtl w:val="true"/>
          <w:lang w:bidi="ar-SA"/>
        </w:rPr>
        <w:t xml:space="preserve">يريد الفتى أن لا يموت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الى ما يبتغيه سبيل</w:t>
      </w:r>
    </w:p>
    <w:p>
      <w:pPr>
        <w:pStyle w:val="BookText"/>
        <w:rPr/>
      </w:pPr>
      <w:r>
        <w:rPr>
          <w:rFonts w:ascii="Amiri" w:hAnsi="Amiri" w:eastAsia="Amiri" w:cs="Amiri"/>
          <w:color w:val="111111"/>
          <w:sz w:val="28"/>
          <w:sz w:val="28"/>
          <w:szCs w:val="28"/>
          <w:rtl w:val="true"/>
          <w:lang w:bidi="ar-SA"/>
        </w:rPr>
        <w:t xml:space="preserve">وليس جليلا رزء مال وفقده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رزء الأكرمين جليل</w:t>
      </w:r>
    </w:p>
    <w:p>
      <w:pPr>
        <w:pStyle w:val="BookText"/>
        <w:rPr/>
      </w:pPr>
      <w:r>
        <w:rPr>
          <w:rFonts w:ascii="Amiri" w:hAnsi="Amiri" w:eastAsia="Amiri" w:cs="Amiri"/>
          <w:color w:val="111111"/>
          <w:sz w:val="28"/>
          <w:sz w:val="28"/>
          <w:szCs w:val="28"/>
          <w:rtl w:val="true"/>
          <w:lang w:bidi="ar-SA"/>
        </w:rPr>
        <w:t xml:space="preserve">لذلك جنبي لا يؤاتيه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القلب من حرّ الفراق غليل</w:t>
      </w:r>
    </w:p>
    <w:p>
      <w:pPr>
        <w:pStyle w:val="BookText"/>
        <w:rPr/>
      </w:pPr>
      <w:r>
        <w:rPr>
          <w:rFonts w:ascii="Amiri" w:hAnsi="Amiri" w:eastAsia="Amiri" w:cs="Amiri"/>
          <w:color w:val="111111"/>
          <w:sz w:val="28"/>
          <w:sz w:val="28"/>
          <w:szCs w:val="28"/>
          <w:rtl w:val="true"/>
          <w:lang w:bidi="ar-SA"/>
        </w:rPr>
        <w:t xml:space="preserve">وقال ابن قريعة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يسأل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سخيفة</w:t>
      </w:r>
    </w:p>
    <w:p>
      <w:pPr>
        <w:pStyle w:val="BookText"/>
        <w:rPr/>
      </w:pPr>
      <w:r>
        <w:rPr>
          <w:rFonts w:ascii="Amiri" w:hAnsi="Amiri" w:eastAsia="Amiri" w:cs="Amiri"/>
          <w:color w:val="111111"/>
          <w:sz w:val="28"/>
          <w:sz w:val="28"/>
          <w:szCs w:val="28"/>
          <w:rtl w:val="true"/>
          <w:lang w:bidi="ar-SA"/>
        </w:rPr>
        <w:t xml:space="preserve">لا تكشفن مغطئا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جيفة</w:t>
      </w:r>
    </w:p>
    <w:p>
      <w:pPr>
        <w:pStyle w:val="BookText"/>
        <w:rPr/>
      </w:pPr>
      <w:r>
        <w:rPr>
          <w:rFonts w:ascii="Amiri" w:hAnsi="Amiri" w:eastAsia="Amiri" w:cs="Amiri"/>
          <w:color w:val="111111"/>
          <w:sz w:val="28"/>
          <w:sz w:val="28"/>
          <w:szCs w:val="28"/>
          <w:rtl w:val="true"/>
          <w:lang w:bidi="ar-SA"/>
        </w:rPr>
        <w:t xml:space="preserve">ولربّ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القطيفة</w:t>
      </w:r>
    </w:p>
    <w:p>
      <w:pPr>
        <w:pStyle w:val="BookText"/>
        <w:rPr/>
      </w:pPr>
      <w:r>
        <w:rPr>
          <w:rFonts w:ascii="Amiri" w:hAnsi="Amiri" w:eastAsia="Amiri" w:cs="Amiri"/>
          <w:color w:val="111111"/>
          <w:sz w:val="28"/>
          <w:sz w:val="28"/>
          <w:szCs w:val="28"/>
          <w:rtl w:val="true"/>
          <w:lang w:bidi="ar-SA"/>
        </w:rPr>
        <w:t xml:space="preserve">ان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اخفيه خيفة</w:t>
      </w:r>
    </w:p>
    <w:p>
      <w:pPr>
        <w:pStyle w:val="BookText"/>
        <w:rPr/>
      </w:pPr>
      <w:r>
        <w:rPr>
          <w:rFonts w:ascii="Amiri" w:hAnsi="Amiri" w:eastAsia="Amiri" w:cs="Amiri"/>
          <w:color w:val="111111"/>
          <w:sz w:val="28"/>
          <w:sz w:val="28"/>
          <w:szCs w:val="28"/>
          <w:rtl w:val="true"/>
          <w:lang w:bidi="ar-SA"/>
        </w:rPr>
        <w:t xml:space="preserve">لو لا اعتذار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 سياستها الخليفة</w:t>
      </w:r>
    </w:p>
    <w:p>
      <w:pPr>
        <w:pStyle w:val="BookText"/>
        <w:rPr/>
      </w:pPr>
      <w:r>
        <w:rPr>
          <w:rFonts w:ascii="Amiri" w:hAnsi="Amiri" w:eastAsia="Amiri" w:cs="Amiri"/>
          <w:color w:val="111111"/>
          <w:sz w:val="28"/>
          <w:sz w:val="28"/>
          <w:szCs w:val="28"/>
          <w:rtl w:val="true"/>
          <w:lang w:bidi="ar-SA"/>
        </w:rPr>
        <w:t xml:space="preserve">وسيوف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هاماتنا أبدا نقيفة</w:t>
      </w:r>
    </w:p>
    <w:p>
      <w:pPr>
        <w:pStyle w:val="BookText"/>
        <w:rPr/>
      </w:pPr>
      <w:r>
        <w:rPr>
          <w:rFonts w:ascii="Amiri" w:hAnsi="Amiri" w:eastAsia="Amiri" w:cs="Amiri"/>
          <w:color w:val="111111"/>
          <w:sz w:val="28"/>
          <w:sz w:val="28"/>
          <w:szCs w:val="28"/>
          <w:rtl w:val="true"/>
          <w:lang w:bidi="ar-SA"/>
        </w:rPr>
        <w:t xml:space="preserve">لنشرت من أسرار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جملا طريفة</w:t>
      </w:r>
    </w:p>
    <w:p>
      <w:pPr>
        <w:pStyle w:val="BookText"/>
        <w:rPr/>
      </w:pPr>
      <w:r>
        <w:rPr>
          <w:rFonts w:ascii="Amiri" w:hAnsi="Amiri" w:eastAsia="Amiri" w:cs="Amiri"/>
          <w:color w:val="111111"/>
          <w:sz w:val="28"/>
          <w:sz w:val="28"/>
          <w:szCs w:val="28"/>
          <w:rtl w:val="true"/>
          <w:lang w:bidi="ar-SA"/>
        </w:rPr>
        <w:t xml:space="preserve">يغنيكم عما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وأبو حنيفة</w:t>
      </w:r>
    </w:p>
    <w:p>
      <w:pPr>
        <w:pStyle w:val="BookText"/>
        <w:rPr/>
      </w:pPr>
      <w:r>
        <w:rPr>
          <w:rFonts w:ascii="Amiri" w:hAnsi="Amiri" w:eastAsia="Amiri" w:cs="Amiri"/>
          <w:color w:val="111111"/>
          <w:sz w:val="28"/>
          <w:sz w:val="28"/>
          <w:szCs w:val="28"/>
          <w:rtl w:val="true"/>
          <w:lang w:bidi="ar-SA"/>
        </w:rPr>
        <w:t xml:space="preserve">وأريتكم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من يوم السقيفة</w:t>
      </w:r>
    </w:p>
    <w:p>
      <w:pPr>
        <w:pStyle w:val="BookText"/>
        <w:rPr/>
      </w:pPr>
      <w:r>
        <w:rPr>
          <w:rFonts w:ascii="Amiri" w:hAnsi="Amiri" w:eastAsia="Amiri" w:cs="Amiri"/>
          <w:color w:val="111111"/>
          <w:sz w:val="28"/>
          <w:sz w:val="28"/>
          <w:szCs w:val="28"/>
          <w:rtl w:val="true"/>
          <w:lang w:bidi="ar-SA"/>
        </w:rPr>
        <w:t xml:space="preserve">ولأيّ حال 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فاطمة الشريفة</w:t>
      </w:r>
    </w:p>
    <w:p>
      <w:pPr>
        <w:pStyle w:val="BookText"/>
        <w:rPr/>
      </w:pPr>
      <w:r>
        <w:rPr>
          <w:rFonts w:ascii="Amiri" w:hAnsi="Amiri" w:eastAsia="Amiri" w:cs="Amiri"/>
          <w:color w:val="111111"/>
          <w:sz w:val="28"/>
          <w:sz w:val="28"/>
          <w:szCs w:val="28"/>
          <w:rtl w:val="true"/>
          <w:lang w:bidi="ar-SA"/>
        </w:rPr>
        <w:t xml:space="preserve">ولما حمت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وطئ حجرتها المنيفة</w:t>
      </w:r>
    </w:p>
    <w:p>
      <w:pPr>
        <w:pStyle w:val="BookText"/>
        <w:rPr/>
      </w:pPr>
      <w:r>
        <w:rPr>
          <w:rFonts w:ascii="Amiri" w:hAnsi="Amiri" w:eastAsia="Amiri" w:cs="Amiri"/>
          <w:color w:val="111111"/>
          <w:sz w:val="28"/>
          <w:sz w:val="28"/>
          <w:szCs w:val="28"/>
          <w:rtl w:val="true"/>
          <w:lang w:bidi="ar-SA"/>
        </w:rPr>
        <w:t xml:space="preserve">اوه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أسيفة</w:t>
      </w:r>
    </w:p>
    <w:p>
      <w:pPr>
        <w:pStyle w:val="BookText"/>
        <w:rPr/>
      </w:pPr>
      <w:r>
        <w:rPr>
          <w:rFonts w:ascii="Amiri" w:hAnsi="Amiri" w:eastAsia="Amiri" w:cs="Amiri"/>
          <w:color w:val="111111"/>
          <w:sz w:val="28"/>
          <w:sz w:val="28"/>
          <w:szCs w:val="28"/>
          <w:rtl w:val="true"/>
          <w:lang w:bidi="ar-SA"/>
        </w:rPr>
        <w:t xml:space="preserve">وقال الشيخ حسن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رعى اللّه قيلة وعراها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موسى وحلّ منها عراها</w:t>
      </w:r>
    </w:p>
    <w:p>
      <w:pPr>
        <w:pStyle w:val="BookText"/>
        <w:rPr/>
      </w:pPr>
      <w:r>
        <w:rPr>
          <w:rFonts w:ascii="Amiri" w:hAnsi="Amiri" w:eastAsia="Amiri" w:cs="Amiri"/>
          <w:color w:val="111111"/>
          <w:sz w:val="28"/>
          <w:sz w:val="28"/>
          <w:szCs w:val="28"/>
          <w:rtl w:val="true"/>
          <w:lang w:bidi="ar-SA"/>
        </w:rPr>
        <w:t xml:space="preserve">أغضبت أحمدا بعزل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 آية جهارا تلاها</w:t>
      </w:r>
    </w:p>
    <w:p>
      <w:pPr>
        <w:pStyle w:val="BookText"/>
        <w:rPr/>
      </w:pPr>
      <w:r>
        <w:rPr>
          <w:rFonts w:ascii="IRNazanin" w:hAnsi="IRNazanin" w:eastAsia="IRNazanin"/>
          <w:color w:val="111111"/>
          <w:sz w:val="28"/>
          <w:sz w:val="28"/>
          <w:szCs w:val="28"/>
          <w:rtl w:val="true"/>
          <w:lang w:bidi="fa-IR"/>
        </w:rPr>
        <w:t xml:space="preserve">واجهته بما لهارون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واجهت قومه ضلالا سفاها</w:t>
      </w:r>
    </w:p>
    <w:p>
      <w:pPr>
        <w:pStyle w:val="BookText"/>
        <w:rPr/>
      </w:pPr>
      <w:r>
        <w:rPr>
          <w:rFonts w:ascii="Amiri" w:hAnsi="Amiri" w:eastAsia="Amiri" w:cs="Amiri"/>
          <w:color w:val="111111"/>
          <w:sz w:val="28"/>
          <w:sz w:val="28"/>
          <w:szCs w:val="28"/>
          <w:rtl w:val="true"/>
          <w:lang w:bidi="ar-SA"/>
        </w:rPr>
        <w:t xml:space="preserve">أخرته وأمّرت شيخ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كفرانها وقطب شقاها</w:t>
      </w:r>
    </w:p>
    <w:p>
      <w:pPr>
        <w:pStyle w:val="BookText"/>
        <w:rPr/>
      </w:pPr>
      <w:r>
        <w:rPr>
          <w:rFonts w:ascii="Amiri" w:hAnsi="Amiri" w:eastAsia="Amiri" w:cs="Amiri"/>
          <w:color w:val="111111"/>
          <w:sz w:val="28"/>
          <w:sz w:val="28"/>
          <w:szCs w:val="28"/>
          <w:rtl w:val="true"/>
          <w:lang w:bidi="ar-SA"/>
        </w:rPr>
        <w:t xml:space="preserve">خالفته على الضلال وحادت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 المصطفى منار هداها</w:t>
      </w:r>
    </w:p>
    <w:p>
      <w:pPr>
        <w:pStyle w:val="BookText"/>
        <w:rPr/>
      </w:pPr>
      <w:r>
        <w:rPr>
          <w:rFonts w:ascii="Amiri" w:hAnsi="Amiri" w:eastAsia="Amiri" w:cs="Amiri"/>
          <w:color w:val="111111"/>
          <w:sz w:val="28"/>
          <w:sz w:val="28"/>
          <w:szCs w:val="28"/>
          <w:rtl w:val="true"/>
          <w:lang w:bidi="ar-SA"/>
        </w:rPr>
        <w:t xml:space="preserve">أحدثت للورى أحاديث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ولا وصيّ رواها</w:t>
      </w:r>
    </w:p>
    <w:p>
      <w:pPr>
        <w:pStyle w:val="BookText"/>
        <w:rPr/>
      </w:pPr>
      <w:r>
        <w:rPr>
          <w:rFonts w:ascii="IRNazanin" w:hAnsi="IRNazanin" w:eastAsia="IRNazanin"/>
          <w:color w:val="111111"/>
          <w:sz w:val="28"/>
          <w:sz w:val="28"/>
          <w:szCs w:val="28"/>
          <w:rtl w:val="true"/>
          <w:lang w:bidi="fa-IR"/>
        </w:rPr>
        <w:t xml:space="preserve">أسخطت ربها فلا رضى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وخالفت نصّ طاها</w:t>
      </w:r>
    </w:p>
    <w:p>
      <w:pPr>
        <w:pStyle w:val="BookText"/>
        <w:rPr/>
      </w:pPr>
      <w:r>
        <w:rPr>
          <w:rFonts w:ascii="Amiri" w:hAnsi="Amiri" w:eastAsia="Amiri" w:cs="Amiri"/>
          <w:color w:val="111111"/>
          <w:sz w:val="28"/>
          <w:sz w:val="28"/>
          <w:szCs w:val="28"/>
          <w:rtl w:val="true"/>
          <w:lang w:bidi="ar-SA"/>
        </w:rPr>
        <w:t xml:space="preserve">فلكم قال وارثي ووصيي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وهو للورى مولاها</w:t>
      </w:r>
    </w:p>
    <w:p>
      <w:pPr>
        <w:pStyle w:val="BookText"/>
        <w:rPr/>
      </w:pPr>
      <w:r>
        <w:rPr>
          <w:rFonts w:ascii="Amiri" w:hAnsi="Amiri" w:eastAsia="Amiri" w:cs="Amiri"/>
          <w:color w:val="111111"/>
          <w:sz w:val="28"/>
          <w:sz w:val="28"/>
          <w:szCs w:val="28"/>
          <w:rtl w:val="true"/>
          <w:lang w:bidi="ar-SA"/>
        </w:rPr>
        <w:t xml:space="preserve">هو مني كمثل هارون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للعالمين فيه نجاها</w:t>
      </w:r>
    </w:p>
    <w:p>
      <w:pPr>
        <w:pStyle w:val="BookText"/>
        <w:rPr/>
      </w:pPr>
      <w:r>
        <w:rPr>
          <w:rFonts w:ascii="Amiri" w:hAnsi="Amiri" w:eastAsia="Amiri" w:cs="Amiri"/>
          <w:color w:val="111111"/>
          <w:sz w:val="28"/>
          <w:sz w:val="28"/>
          <w:szCs w:val="28"/>
          <w:rtl w:val="true"/>
          <w:lang w:bidi="ar-SA"/>
        </w:rPr>
        <w:t xml:space="preserve">فاحفظوا لي وصيتي بابن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للعلوم شمس سماها</w:t>
      </w:r>
    </w:p>
    <w:p>
      <w:pPr>
        <w:pStyle w:val="BookText"/>
        <w:rPr/>
      </w:pPr>
      <w:r>
        <w:rPr>
          <w:rFonts w:ascii="Amiri" w:hAnsi="Amiri" w:eastAsia="Amiri" w:cs="Amiri"/>
          <w:color w:val="111111"/>
          <w:sz w:val="28"/>
          <w:sz w:val="28"/>
          <w:szCs w:val="28"/>
          <w:rtl w:val="true"/>
          <w:lang w:bidi="ar-SA"/>
        </w:rPr>
        <w:t xml:space="preserve">أيها القوم إن بعدي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وعترتي لن تضاهى</w:t>
      </w:r>
    </w:p>
    <w:p>
      <w:pPr>
        <w:pStyle w:val="BookText"/>
        <w:rPr/>
      </w:pPr>
      <w:r>
        <w:rPr>
          <w:rFonts w:ascii="Amiri" w:hAnsi="Amiri" w:eastAsia="Amiri" w:cs="Amiri"/>
          <w:color w:val="111111"/>
          <w:sz w:val="28"/>
          <w:sz w:val="28"/>
          <w:szCs w:val="28"/>
          <w:rtl w:val="true"/>
          <w:lang w:bidi="ar-SA"/>
        </w:rPr>
        <w:t xml:space="preserve">إن من صدّ عنهما 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النار في غد يصلاها</w:t>
      </w:r>
    </w:p>
    <w:p>
      <w:pPr>
        <w:pStyle w:val="BookText"/>
        <w:rPr/>
      </w:pPr>
      <w:r>
        <w:rPr>
          <w:rFonts w:ascii="Amiri" w:hAnsi="Amiri" w:eastAsia="Amiri" w:cs="Amiri"/>
          <w:color w:val="111111"/>
          <w:sz w:val="28"/>
          <w:sz w:val="28"/>
          <w:szCs w:val="28"/>
          <w:rtl w:val="true"/>
          <w:lang w:bidi="ar-SA"/>
        </w:rPr>
        <w:t xml:space="preserve">فغدا منهم يقاسي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 والآل فرط جفاها</w:t>
      </w:r>
    </w:p>
    <w:p>
      <w:pPr>
        <w:pStyle w:val="BookText"/>
        <w:rPr/>
      </w:pPr>
      <w:r>
        <w:rPr>
          <w:rFonts w:ascii="IRNazanin" w:hAnsi="IRNazanin" w:eastAsia="IRNazanin"/>
          <w:color w:val="111111"/>
          <w:sz w:val="28"/>
          <w:sz w:val="28"/>
          <w:szCs w:val="28"/>
          <w:rtl w:val="true"/>
          <w:lang w:bidi="fa-IR"/>
        </w:rPr>
        <w:t xml:space="preserve">حاربوا فاطما وقد 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الخلق حبها وولاها</w:t>
      </w:r>
    </w:p>
    <w:p>
      <w:pPr>
        <w:pStyle w:val="BookText"/>
        <w:rPr/>
      </w:pPr>
      <w:r>
        <w:rPr>
          <w:rFonts w:ascii="Amiri" w:hAnsi="Amiri" w:eastAsia="Amiri" w:cs="Amiri"/>
          <w:color w:val="111111"/>
          <w:sz w:val="28"/>
          <w:sz w:val="28"/>
          <w:szCs w:val="28"/>
          <w:rtl w:val="true"/>
          <w:lang w:bidi="ar-SA"/>
        </w:rPr>
        <w:t xml:space="preserve">لقيت منهم خطوبا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الطود الأشمّ لقاها</w:t>
      </w:r>
    </w:p>
    <w:p>
      <w:pPr>
        <w:pStyle w:val="BookText"/>
        <w:rPr/>
      </w:pPr>
      <w:r>
        <w:rPr>
          <w:rFonts w:ascii="Amiri" w:hAnsi="Amiri" w:eastAsia="Amiri" w:cs="Amiri"/>
          <w:color w:val="111111"/>
          <w:sz w:val="28"/>
          <w:sz w:val="28"/>
          <w:szCs w:val="28"/>
          <w:rtl w:val="true"/>
          <w:lang w:bidi="ar-SA"/>
        </w:rPr>
        <w:t xml:space="preserve">كسر ضلع وغصب ارث ولطما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واهتضاما منه استطال عناها</w:t>
      </w:r>
    </w:p>
    <w:p>
      <w:pPr>
        <w:pStyle w:val="BookText"/>
        <w:rPr/>
      </w:pPr>
      <w:r>
        <w:rPr>
          <w:rFonts w:ascii="Amiri" w:hAnsi="Amiri" w:eastAsia="Amiri" w:cs="Amiri"/>
          <w:color w:val="111111"/>
          <w:sz w:val="28"/>
          <w:sz w:val="28"/>
          <w:szCs w:val="28"/>
          <w:rtl w:val="true"/>
          <w:lang w:bidi="ar-SA"/>
        </w:rPr>
        <w:t xml:space="preserve">اخرجوها من المدينة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أطالت لفقد طه نعاها</w:t>
      </w:r>
    </w:p>
    <w:p>
      <w:pPr>
        <w:pStyle w:val="BookText"/>
        <w:rPr/>
      </w:pPr>
      <w:r>
        <w:rPr>
          <w:rFonts w:ascii="IRNazanin" w:hAnsi="IRNazanin" w:eastAsia="IRNazanin"/>
          <w:color w:val="111111"/>
          <w:sz w:val="28"/>
          <w:sz w:val="28"/>
          <w:szCs w:val="28"/>
          <w:rtl w:val="true"/>
          <w:lang w:bidi="fa-IR"/>
        </w:rPr>
        <w:t xml:space="preserve">وعلى هضمها تواطأت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سرا وأظهرت بفضاها</w:t>
      </w:r>
    </w:p>
    <w:p>
      <w:pPr>
        <w:pStyle w:val="BookText"/>
        <w:rPr/>
      </w:pPr>
      <w:r>
        <w:rPr>
          <w:rFonts w:ascii="Amiri" w:hAnsi="Amiri" w:eastAsia="Amiri" w:cs="Amiri"/>
          <w:color w:val="111111"/>
          <w:sz w:val="28"/>
          <w:sz w:val="28"/>
          <w:szCs w:val="28"/>
          <w:rtl w:val="true"/>
          <w:lang w:bidi="ar-SA"/>
        </w:rPr>
        <w:t xml:space="preserve">عزلت بعلها عن الحلّ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وأمّرت ادعياها</w:t>
      </w:r>
    </w:p>
    <w:p>
      <w:pPr>
        <w:pStyle w:val="BookText"/>
        <w:rPr/>
      </w:pPr>
      <w:r>
        <w:rPr>
          <w:rFonts w:ascii="IRNazanin" w:hAnsi="IRNazanin" w:eastAsia="IRNazanin"/>
          <w:color w:val="111111"/>
          <w:sz w:val="28"/>
          <w:sz w:val="28"/>
          <w:szCs w:val="28"/>
          <w:rtl w:val="true"/>
          <w:lang w:bidi="fa-IR"/>
        </w:rPr>
        <w:t xml:space="preserve">غصباها تراثها ولظى 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وفرط السقام قد أورثاها</w:t>
      </w:r>
    </w:p>
    <w:p>
      <w:pPr>
        <w:pStyle w:val="BookText"/>
        <w:rPr/>
      </w:pPr>
      <w:r>
        <w:rPr>
          <w:rFonts w:ascii="Amiri" w:hAnsi="Amiri" w:eastAsia="Amiri" w:cs="Amiri"/>
          <w:color w:val="111111"/>
          <w:sz w:val="28"/>
          <w:sz w:val="28"/>
          <w:szCs w:val="28"/>
          <w:rtl w:val="true"/>
          <w:lang w:bidi="ar-SA"/>
        </w:rPr>
        <w:t xml:space="preserve">دفعاها عنه عنادا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مزقا صكّها وما راعياها</w:t>
      </w:r>
    </w:p>
    <w:p>
      <w:pPr>
        <w:pStyle w:val="BookText"/>
        <w:rPr/>
      </w:pPr>
      <w:r>
        <w:rPr>
          <w:rFonts w:ascii="Amiri" w:hAnsi="Amiri" w:eastAsia="Amiri" w:cs="Amiri"/>
          <w:color w:val="111111"/>
          <w:sz w:val="28"/>
          <w:sz w:val="28"/>
          <w:szCs w:val="28"/>
          <w:rtl w:val="true"/>
          <w:lang w:bidi="ar-SA"/>
        </w:rPr>
        <w:t xml:space="preserve">وادّعت نحلة لها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الأنبياء فلم ينحلاها</w:t>
      </w:r>
    </w:p>
    <w:p>
      <w:pPr>
        <w:pStyle w:val="BookText"/>
        <w:rPr/>
      </w:pPr>
      <w:r>
        <w:rPr>
          <w:rFonts w:ascii="Amiri" w:hAnsi="Amiri" w:eastAsia="Amiri" w:cs="Amiri"/>
          <w:color w:val="111111"/>
          <w:sz w:val="28"/>
          <w:sz w:val="28"/>
          <w:szCs w:val="28"/>
          <w:rtl w:val="true"/>
          <w:lang w:bidi="ar-SA"/>
        </w:rPr>
        <w:t xml:space="preserve">فانثنت والفضاء ضاق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وشواظ الزفير حشو حشاها</w:t>
      </w:r>
    </w:p>
    <w:p>
      <w:pPr>
        <w:pStyle w:val="BookText"/>
        <w:rPr/>
      </w:pPr>
      <w:r>
        <w:rPr>
          <w:rFonts w:ascii="Amiri" w:hAnsi="Amiri" w:eastAsia="Amiri" w:cs="Amiri"/>
          <w:color w:val="111111"/>
          <w:sz w:val="28"/>
          <w:sz w:val="28"/>
          <w:szCs w:val="28"/>
          <w:rtl w:val="true"/>
          <w:lang w:bidi="ar-SA"/>
        </w:rPr>
        <w:t xml:space="preserve">وأتت دارها تجرّ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والجوى كاد أن يريها رداها</w:t>
      </w:r>
    </w:p>
    <w:p>
      <w:pPr>
        <w:pStyle w:val="BookText"/>
        <w:rPr/>
      </w:pPr>
      <w:r>
        <w:rPr>
          <w:rFonts w:ascii="Amiri" w:hAnsi="Amiri" w:eastAsia="Amiri" w:cs="Amiri"/>
          <w:color w:val="111111"/>
          <w:sz w:val="28"/>
          <w:sz w:val="28"/>
          <w:szCs w:val="28"/>
          <w:rtl w:val="true"/>
          <w:lang w:bidi="ar-SA"/>
        </w:rPr>
        <w:t xml:space="preserve">فأتوا نحو دارها وأداروا 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كي يحرقوا عليها خباها</w:t>
      </w:r>
    </w:p>
    <w:p>
      <w:pPr>
        <w:pStyle w:val="BookText"/>
        <w:rPr/>
      </w:pPr>
      <w:r>
        <w:rPr>
          <w:rFonts w:ascii="Amiri" w:hAnsi="Amiri" w:eastAsia="Amiri" w:cs="Amiri"/>
          <w:color w:val="111111"/>
          <w:sz w:val="28"/>
          <w:sz w:val="28"/>
          <w:szCs w:val="28"/>
          <w:rtl w:val="true"/>
          <w:lang w:bidi="ar-SA"/>
        </w:rPr>
        <w:t xml:space="preserve">عصروها بالباب قسرا الى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ضلعها وهدوا قواها</w:t>
      </w:r>
    </w:p>
    <w:p>
      <w:pPr>
        <w:pStyle w:val="BookText"/>
        <w:rPr/>
      </w:pPr>
      <w:r>
        <w:rPr>
          <w:rFonts w:ascii="Amiri" w:hAnsi="Amiri" w:eastAsia="Amiri" w:cs="Amiri"/>
          <w:color w:val="111111"/>
          <w:sz w:val="28"/>
          <w:sz w:val="28"/>
          <w:szCs w:val="28"/>
          <w:rtl w:val="true"/>
          <w:lang w:bidi="ar-SA"/>
        </w:rPr>
        <w:t xml:space="preserve">ألجئوها الى الجدار فألقت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وهي تندب الطهر طاها</w:t>
      </w:r>
    </w:p>
    <w:p>
      <w:pPr>
        <w:pStyle w:val="BookText"/>
        <w:rPr/>
      </w:pPr>
      <w:r>
        <w:rPr>
          <w:rFonts w:ascii="Amiri" w:hAnsi="Amiri" w:eastAsia="Amiri" w:cs="Amiri"/>
          <w:color w:val="111111"/>
          <w:sz w:val="28"/>
          <w:sz w:val="28"/>
          <w:szCs w:val="28"/>
          <w:rtl w:val="true"/>
          <w:lang w:bidi="ar-SA"/>
        </w:rPr>
        <w:t xml:space="preserve">دخلوا الدار وهي حسرى فقادوا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بنجاد الحسام حامي حماها</w:t>
      </w:r>
    </w:p>
    <w:p>
      <w:pPr>
        <w:pStyle w:val="BookText"/>
        <w:rPr/>
      </w:pPr>
      <w:r>
        <w:rPr>
          <w:rFonts w:ascii="Amiri" w:hAnsi="Amiri" w:eastAsia="Amiri" w:cs="Amiri"/>
          <w:color w:val="111111"/>
          <w:sz w:val="28"/>
          <w:sz w:val="28"/>
          <w:szCs w:val="28"/>
          <w:rtl w:val="true"/>
          <w:lang w:bidi="ar-SA"/>
        </w:rPr>
        <w:t xml:space="preserve">برزت خلفهم تقوم وتكبو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وحشاها ذابت بنار شجاها</w:t>
      </w:r>
    </w:p>
    <w:p>
      <w:pPr>
        <w:pStyle w:val="BookText"/>
        <w:rPr/>
      </w:pPr>
      <w:r>
        <w:rPr>
          <w:rFonts w:ascii="Amiri" w:hAnsi="Amiri" w:eastAsia="Amiri" w:cs="Amiri"/>
          <w:color w:val="111111"/>
          <w:sz w:val="28"/>
          <w:sz w:val="28"/>
          <w:szCs w:val="28"/>
          <w:rtl w:val="true"/>
          <w:lang w:bidi="ar-SA"/>
        </w:rPr>
        <w:t xml:space="preserve">قال الشيخ محمد علي اليعقوبي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الصبا لك والصبابة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كفاه ما اصابه</w:t>
      </w:r>
    </w:p>
    <w:p>
      <w:pPr>
        <w:pStyle w:val="BookText"/>
        <w:rPr/>
      </w:pPr>
      <w:r>
        <w:rPr>
          <w:rFonts w:ascii="IRNazanin" w:hAnsi="IRNazanin" w:eastAsia="IRNazanin"/>
          <w:color w:val="111111"/>
          <w:sz w:val="28"/>
          <w:sz w:val="28"/>
          <w:szCs w:val="28"/>
          <w:rtl w:val="true"/>
          <w:lang w:bidi="fa-IR"/>
        </w:rPr>
        <w:t>الى قوله</w:t>
      </w:r>
    </w:p>
    <w:p>
      <w:pPr>
        <w:pStyle w:val="BookText"/>
        <w:rPr/>
      </w:pPr>
      <w:r>
        <w:rPr>
          <w:rFonts w:ascii="Amiri" w:hAnsi="Amiri" w:eastAsia="Amiri" w:cs="Amiri"/>
          <w:color w:val="111111"/>
          <w:sz w:val="28"/>
          <w:sz w:val="28"/>
          <w:szCs w:val="28"/>
          <w:rtl w:val="true"/>
          <w:lang w:bidi="ar-SA"/>
        </w:rPr>
        <w:t xml:space="preserve">ولقد يعزّ على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جنت الصحابة</w:t>
      </w:r>
    </w:p>
    <w:p>
      <w:pPr>
        <w:pStyle w:val="BookText"/>
        <w:rPr/>
      </w:pPr>
      <w:r>
        <w:rPr>
          <w:rFonts w:ascii="Amiri" w:hAnsi="Amiri" w:eastAsia="Amiri" w:cs="Amiri"/>
          <w:color w:val="111111"/>
          <w:sz w:val="28"/>
          <w:sz w:val="28"/>
          <w:szCs w:val="28"/>
          <w:rtl w:val="true"/>
          <w:lang w:bidi="ar-SA"/>
        </w:rPr>
        <w:t xml:space="preserve">قد مات فانقلبوا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الاعقاب لم يخشوا عقابه</w:t>
      </w:r>
    </w:p>
    <w:p>
      <w:pPr>
        <w:pStyle w:val="BookText"/>
        <w:rPr/>
      </w:pPr>
      <w:r>
        <w:rPr>
          <w:rFonts w:ascii="Amiri" w:hAnsi="Amiri" w:eastAsia="Amiri" w:cs="Amiri"/>
          <w:color w:val="111111"/>
          <w:sz w:val="28"/>
          <w:sz w:val="28"/>
          <w:szCs w:val="28"/>
          <w:rtl w:val="true"/>
          <w:lang w:bidi="ar-SA"/>
        </w:rPr>
        <w:t xml:space="preserve">منعوا البتولة أن تنوح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تبكي مصابه</w:t>
      </w:r>
    </w:p>
    <w:p>
      <w:pPr>
        <w:pStyle w:val="BookText"/>
        <w:rPr/>
      </w:pPr>
      <w:r>
        <w:rPr>
          <w:rFonts w:ascii="Amiri" w:hAnsi="Amiri" w:eastAsia="Amiri" w:cs="Amiri"/>
          <w:color w:val="111111"/>
          <w:sz w:val="28"/>
          <w:sz w:val="28"/>
          <w:szCs w:val="28"/>
          <w:rtl w:val="true"/>
          <w:lang w:bidi="ar-SA"/>
        </w:rPr>
        <w:t xml:space="preserve">نعش النبي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ووراءهم نبذوا كتابه</w:t>
      </w:r>
    </w:p>
    <w:p>
      <w:pPr>
        <w:pStyle w:val="BookText"/>
        <w:rPr/>
      </w:pPr>
      <w:r>
        <w:rPr>
          <w:rFonts w:ascii="Amiri" w:hAnsi="Amiri" w:eastAsia="Amiri" w:cs="Amiri"/>
          <w:color w:val="111111"/>
          <w:sz w:val="28"/>
          <w:sz w:val="28"/>
          <w:szCs w:val="28"/>
          <w:rtl w:val="true"/>
          <w:lang w:bidi="ar-SA"/>
        </w:rPr>
        <w:t xml:space="preserve">لم يحفظوا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النبوة والقرابة</w:t>
      </w:r>
    </w:p>
    <w:p>
      <w:pPr>
        <w:pStyle w:val="BookText"/>
        <w:rPr/>
      </w:pPr>
      <w:r>
        <w:rPr>
          <w:rFonts w:ascii="Amiri" w:hAnsi="Amiri" w:eastAsia="Amiri" w:cs="Amiri"/>
          <w:color w:val="111111"/>
          <w:sz w:val="28"/>
          <w:sz w:val="28"/>
          <w:szCs w:val="28"/>
          <w:rtl w:val="true"/>
          <w:lang w:bidi="ar-SA"/>
        </w:rPr>
        <w:t xml:space="preserve">لو لم يكن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لما استنابه</w:t>
      </w:r>
    </w:p>
    <w:p>
      <w:pPr>
        <w:pStyle w:val="BookText"/>
        <w:rPr/>
      </w:pPr>
      <w:r>
        <w:rPr>
          <w:rFonts w:ascii="IRNazanin" w:hAnsi="IRNazanin" w:eastAsia="IRNazanin"/>
          <w:color w:val="111111"/>
          <w:sz w:val="28"/>
          <w:sz w:val="28"/>
          <w:szCs w:val="28"/>
          <w:rtl w:val="true"/>
          <w:lang w:bidi="fa-IR"/>
        </w:rPr>
        <w:t xml:space="preserve">قد أطفئوا نور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اضرموا بالنار بابه</w:t>
      </w:r>
    </w:p>
    <w:p>
      <w:pPr>
        <w:pStyle w:val="BookText"/>
        <w:rPr/>
      </w:pPr>
      <w:r>
        <w:rPr>
          <w:rFonts w:ascii="Amiri" w:hAnsi="Amiri" w:eastAsia="Amiri" w:cs="Amiri"/>
          <w:color w:val="111111"/>
          <w:sz w:val="28"/>
          <w:sz w:val="28"/>
          <w:szCs w:val="28"/>
          <w:rtl w:val="true"/>
          <w:lang w:bidi="ar-SA"/>
        </w:rPr>
        <w:t xml:space="preserve">أسد الإله فكيف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ولجت ذئاب القوم غابه</w:t>
      </w:r>
    </w:p>
    <w:p>
      <w:pPr>
        <w:pStyle w:val="BookText"/>
        <w:rPr/>
      </w:pPr>
      <w:r>
        <w:rPr>
          <w:rFonts w:ascii="Amiri" w:hAnsi="Amiri" w:eastAsia="Amiri" w:cs="Amiri"/>
          <w:color w:val="111111"/>
          <w:sz w:val="28"/>
          <w:sz w:val="28"/>
          <w:szCs w:val="28"/>
          <w:rtl w:val="true"/>
          <w:lang w:bidi="ar-SA"/>
        </w:rPr>
        <w:t xml:space="preserve">وعدوا على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بحضرته المهابة</w:t>
      </w:r>
    </w:p>
    <w:p>
      <w:pPr>
        <w:pStyle w:val="BookText"/>
        <w:rPr/>
      </w:pPr>
      <w:r>
        <w:rPr>
          <w:rFonts w:ascii="Amiri" w:hAnsi="Amiri" w:eastAsia="Amiri" w:cs="Amiri"/>
          <w:color w:val="111111"/>
          <w:sz w:val="28"/>
          <w:sz w:val="28"/>
          <w:szCs w:val="28"/>
          <w:rtl w:val="true"/>
          <w:lang w:bidi="ar-SA"/>
        </w:rPr>
        <w:t xml:space="preserve">في أيّ حكم قد أباحوا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فاطم واغتصابه</w:t>
      </w:r>
    </w:p>
    <w:p>
      <w:pPr>
        <w:pStyle w:val="BookText"/>
        <w:rPr/>
      </w:pPr>
      <w:r>
        <w:rPr>
          <w:rFonts w:ascii="Amiri" w:hAnsi="Amiri" w:eastAsia="Amiri" w:cs="Amiri"/>
          <w:color w:val="111111"/>
          <w:sz w:val="28"/>
          <w:sz w:val="28"/>
          <w:szCs w:val="28"/>
          <w:rtl w:val="true"/>
          <w:lang w:bidi="ar-SA"/>
        </w:rPr>
        <w:t xml:space="preserve">بيت النبوة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شادت يد الباري قبابه</w:t>
      </w:r>
    </w:p>
    <w:p>
      <w:pPr>
        <w:pStyle w:val="BookText"/>
        <w:rPr/>
      </w:pPr>
      <w:r>
        <w:rPr>
          <w:rFonts w:ascii="Amiri" w:hAnsi="Amiri" w:eastAsia="Amiri" w:cs="Amiri"/>
          <w:color w:val="111111"/>
          <w:sz w:val="28"/>
          <w:sz w:val="28"/>
          <w:szCs w:val="28"/>
          <w:rtl w:val="true"/>
          <w:lang w:bidi="ar-SA"/>
        </w:rPr>
        <w:t xml:space="preserve">أذن الاله برفعه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قد هتكوا حجابه</w:t>
      </w:r>
    </w:p>
    <w:p>
      <w:pPr>
        <w:pStyle w:val="BookText"/>
        <w:rPr/>
      </w:pPr>
      <w:r>
        <w:rPr>
          <w:rFonts w:ascii="Amiri" w:hAnsi="Amiri" w:eastAsia="Amiri" w:cs="Amiri"/>
          <w:color w:val="111111"/>
          <w:sz w:val="28"/>
          <w:sz w:val="28"/>
          <w:szCs w:val="28"/>
          <w:rtl w:val="true"/>
          <w:lang w:bidi="ar-SA"/>
        </w:rPr>
        <w:t xml:space="preserve">بأبي وديعة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جرعا سقاها الظلم صابه</w:t>
      </w:r>
    </w:p>
    <w:p>
      <w:pPr>
        <w:pStyle w:val="BookText"/>
        <w:rPr/>
      </w:pPr>
      <w:r>
        <w:rPr>
          <w:rFonts w:ascii="Amiri" w:hAnsi="Amiri" w:eastAsia="Amiri" w:cs="Amiri"/>
          <w:color w:val="111111"/>
          <w:sz w:val="28"/>
          <w:sz w:val="28"/>
          <w:szCs w:val="28"/>
          <w:rtl w:val="true"/>
          <w:lang w:bidi="ar-SA"/>
        </w:rPr>
        <w:t xml:space="preserve">عاشت معصبة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تئنّ من تلك العصابة</w:t>
      </w:r>
    </w:p>
    <w:p>
      <w:pPr>
        <w:pStyle w:val="BookText"/>
        <w:rPr/>
      </w:pPr>
      <w:r>
        <w:rPr>
          <w:rFonts w:ascii="Amiri" w:hAnsi="Amiri" w:eastAsia="Amiri" w:cs="Amiri"/>
          <w:color w:val="111111"/>
          <w:sz w:val="28"/>
          <w:sz w:val="28"/>
          <w:szCs w:val="28"/>
          <w:rtl w:val="true"/>
          <w:lang w:bidi="ar-SA"/>
        </w:rPr>
        <w:t xml:space="preserve">حتى قضت وعيونها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ومهجتها مذابه</w:t>
      </w:r>
    </w:p>
    <w:p>
      <w:pPr>
        <w:pStyle w:val="BookText"/>
        <w:rPr/>
      </w:pPr>
      <w:r>
        <w:rPr>
          <w:rFonts w:ascii="Amiri" w:hAnsi="Amiri" w:eastAsia="Amiri" w:cs="Amiri"/>
          <w:color w:val="111111"/>
          <w:sz w:val="28"/>
          <w:sz w:val="28"/>
          <w:szCs w:val="28"/>
          <w:rtl w:val="true"/>
          <w:lang w:bidi="ar-SA"/>
        </w:rPr>
        <w:t xml:space="preserve">وامضّ خطب في حشى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قد أورى التهابه</w:t>
      </w:r>
    </w:p>
    <w:p>
      <w:pPr>
        <w:pStyle w:val="BookText"/>
        <w:rPr/>
      </w:pPr>
      <w:r>
        <w:rPr>
          <w:rFonts w:ascii="Amiri" w:hAnsi="Amiri" w:eastAsia="Amiri" w:cs="Amiri"/>
          <w:color w:val="111111"/>
          <w:sz w:val="28"/>
          <w:sz w:val="28"/>
          <w:szCs w:val="28"/>
          <w:rtl w:val="true"/>
          <w:lang w:bidi="ar-SA"/>
        </w:rPr>
        <w:t xml:space="preserve">بالليل واراها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وقبرها عفّى ترابه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7206_232161"/>
      <w:bookmarkStart w:id="120" w:name="pg17206_232161"/>
      <w:bookmarkEnd w:id="120"/>
    </w:p>
    <w:p>
      <w:pPr>
        <w:pStyle w:val="Heading2"/>
        <w:numPr>
          <w:ilvl w:val="1"/>
          <w:numId w:val="1"/>
        </w:numPr>
        <w:rPr/>
      </w:pPr>
      <w:bookmarkStart w:id="121" w:name="pg17206_232161"/>
      <w:bookmarkStart w:id="122" w:name="__RefHeading___Toc15148699_2142443653"/>
      <w:bookmarkStart w:id="123" w:name="_Toc44"/>
      <w:bookmarkEnd w:id="121"/>
      <w:bookmarkEnd w:id="122"/>
      <w:r>
        <w:rPr>
          <w:rtl w:val="true"/>
        </w:rPr>
        <w:t>الحسنان عليهما السلام</w:t>
      </w:r>
      <w:bookmarkEnd w:id="123"/>
    </w:p>
    <w:p>
      <w:pPr>
        <w:pStyle w:val="Heading3"/>
        <w:numPr>
          <w:ilvl w:val="2"/>
          <w:numId w:val="1"/>
        </w:numPr>
        <w:rPr/>
      </w:pPr>
      <w:bookmarkStart w:id="124" w:name="__RefHeading___Toc15148701_2142443653"/>
      <w:bookmarkStart w:id="125" w:name="_Toc45"/>
      <w:bookmarkEnd w:id="124"/>
      <w:r>
        <w:rPr>
          <w:rtl w:val="true"/>
        </w:rPr>
        <w:t xml:space="preserve">[ </w:t>
      </w:r>
      <w:r>
        <w:rPr>
          <w:rtl w:val="true"/>
        </w:rPr>
        <w:t xml:space="preserve">ذكر ما جاء في فضل الحسن والحسين </w:t>
      </w:r>
      <w:r>
        <w:rPr>
          <w:rtl w:val="true"/>
        </w:rPr>
        <w:t>]</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زياد بن أنعم ، باسناده ، أن رسول اللّه صلی اللّه علیه و آله رأى الحسن والحسين علیهماالسلام مقبلين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 اشباب أهل الجنة ، وأبوهما خير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عطية ، باسناده ، عن حذيفة اليماني </w:t>
      </w:r>
      <w:r>
        <w:rPr>
          <w:rStyle w:val="FootnoteAnchor"/>
          <w:rtl w:val="true"/>
        </w:rPr>
        <w:footnoteReference w:id="18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أمي متى عهدك برسول اللّه صلی اللّه علیه و آله ولم أكن رأيته قبل ذلك بأيام ، فأخبرتها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إليه واسأله أن يستغفر لك 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فأتيته ، فصلّيت معه صلاة المغرب ، ثم انفتل ، فقام فصلّى حتى صلّى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 فتبعته لأسأله ذلك ، فعرض له رجل ، فوقف معه طويلا ووقفت حتى انصرف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ومضى رسول اللّه صلی اللّه علیه و آله ، فاتبعته ، فأحسّ بوقع قدمي ، فانفتل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p>
    <w:p>
      <w:pPr>
        <w:pStyle w:val="BookText"/>
        <w:rPr/>
      </w:pPr>
      <w:r>
        <w:rPr>
          <w:rFonts w:ascii="Amiri" w:hAnsi="Amiri" w:eastAsia="Amiri" w:cs="Amiri"/>
          <w:color w:val="111111"/>
          <w:sz w:val="28"/>
          <w:sz w:val="28"/>
          <w:szCs w:val="28"/>
          <w:rtl w:val="true"/>
          <w:lang w:bidi="ar-SA"/>
        </w:rPr>
        <w:t>فأخبرته بخبري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الرجل الذي وقف معي؟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من الملائكة استأذن في زيارتي ، فاذن له ، ولم يكن هبط الى الأرض قبل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 وبشرني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والحسين سيد اشباب أهل الجنة ، وأن 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بما كان بيني وبين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ولامك ، يا حذيفة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نصلّي مع رسول اللّه صلی اللّه علیه و آله صلاة العشاء إذ دخل الحسن والحسين علیهماالسلام فجعلا إذا سجد يثبان على ظهره ، فاذا أراد أن يرفع رأسه أخذهما بيده أخذا رفيقا حتى يضعهما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عاد الى السجود عادا حتى قضى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w:t>
      </w:r>
      <w:r>
        <w:rPr>
          <w:rStyle w:val="FootnoteAnchor"/>
          <w:rtl w:val="true"/>
        </w:rPr>
        <w:footnoteReference w:id="181"/>
      </w:r>
      <w:r>
        <w:rPr>
          <w:rFonts w:ascii="Amiri" w:hAnsi="Amiri" w:eastAsia="Amiri" w:cs="Amiri"/>
          <w:color w:val="111111"/>
          <w:sz w:val="28"/>
          <w:sz w:val="28"/>
          <w:szCs w:val="28"/>
          <w:rtl w:val="true"/>
          <w:lang w:bidi="ar-SA"/>
        </w:rPr>
        <w:t>، فجاءا إليه ، فأخذهما فقبّلهما ، ووضعهما على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ألا أذهب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فبرقت برقة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 بامكما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يزالا في ضوئها حتى دخلا المنزل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البراء بن عازب </w:t>
      </w:r>
      <w:r>
        <w:rPr>
          <w:rStyle w:val="FootnoteAnchor"/>
          <w:rtl w:val="true"/>
        </w:rPr>
        <w:footnoteReference w:id="18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w:t>
      </w:r>
      <w:bookmarkStart w:id="126" w:name="pg17206_232163"/>
    </w:p>
    <w:p>
      <w:pPr>
        <w:pStyle w:val="BookText"/>
        <w:rPr/>
      </w:pPr>
      <w:bookmarkEnd w:id="126"/>
      <w:r>
        <w:rPr>
          <w:rFonts w:ascii="IRNazanin" w:hAnsi="IRNazanin" w:eastAsia="IRNazanin"/>
          <w:color w:val="111111"/>
          <w:sz w:val="28"/>
          <w:sz w:val="28"/>
          <w:szCs w:val="28"/>
          <w:rtl w:val="true"/>
          <w:lang w:bidi="fa-IR"/>
        </w:rPr>
        <w:t xml:space="preserve">عليه وآله يحمل الحسن والحسين علیهماالسلام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احبهما ، فاحبب من أحبهما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5148703_2142443653"/>
      <w:bookmarkStart w:id="128" w:name="_Toc46"/>
      <w:bookmarkEnd w:id="127"/>
      <w:r>
        <w:rPr>
          <w:rtl w:val="true"/>
        </w:rPr>
        <w:t xml:space="preserve">[ </w:t>
      </w:r>
      <w:r>
        <w:rPr>
          <w:rtl w:val="true"/>
        </w:rPr>
        <w:t xml:space="preserve">سيدا شباب أهل الجنة </w:t>
      </w:r>
      <w:r>
        <w:rPr>
          <w:rtl w:val="true"/>
        </w:rPr>
        <w:t>]</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جابر بن عبد اللّه الانصاري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والحسين سيد اشباب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هريرة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هريرة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الحسن والحسين فقد أحبني ، ومن أبغضهما فقد أبغضني</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5148705_2142443653"/>
      <w:bookmarkStart w:id="130" w:name="_Toc47"/>
      <w:bookmarkEnd w:id="129"/>
      <w:r>
        <w:rPr>
          <w:rtl w:val="true"/>
        </w:rPr>
        <w:t xml:space="preserve">[ </w:t>
      </w:r>
      <w:r>
        <w:rPr>
          <w:rtl w:val="true"/>
        </w:rPr>
        <w:t xml:space="preserve">من أحبني فليحب هذين </w:t>
      </w:r>
      <w:r>
        <w:rPr>
          <w:rtl w:val="true"/>
        </w:rPr>
        <w:t>]</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ذر رضی اللّه عنه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يوما يصلّي بالناس ، وأقبل الحسن والحسين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يثبان على ظهره إذا سجد ، وأقبل الناس ينحونهما عنه ، فلما انصرف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دعوهما بأبي وأمي هما ، من أحبني فليحبب هذين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رسول اللّه صلی اللّه علیه و آله ، أنه سمع بكاء الحسن </w:t>
      </w:r>
      <w:bookmarkStart w:id="131" w:name="pg17206_232164"/>
    </w:p>
    <w:p>
      <w:pPr>
        <w:pStyle w:val="BookText"/>
        <w:rPr/>
      </w:pPr>
      <w:bookmarkEnd w:id="131"/>
      <w:r>
        <w:rPr>
          <w:rFonts w:ascii="IRNazanin" w:hAnsi="IRNazanin" w:eastAsia="IRNazanin"/>
          <w:color w:val="111111"/>
          <w:sz w:val="28"/>
          <w:sz w:val="28"/>
          <w:szCs w:val="28"/>
          <w:rtl w:val="true"/>
          <w:lang w:bidi="fa-IR"/>
        </w:rPr>
        <w:t xml:space="preserve">علیه السلام </w:t>
      </w:r>
      <w:r>
        <w:rPr>
          <w:rStyle w:val="FootnoteAnchor"/>
          <w:rtl w:val="true"/>
        </w:rPr>
        <w:footnoteReference w:id="184"/>
      </w:r>
      <w:r>
        <w:rPr>
          <w:rFonts w:ascii="Amiri" w:hAnsi="Amiri" w:eastAsia="Amiri" w:cs="Amiri"/>
          <w:color w:val="111111"/>
          <w:sz w:val="28"/>
          <w:sz w:val="28"/>
          <w:szCs w:val="28"/>
          <w:rtl w:val="true"/>
          <w:lang w:bidi="ar-SA"/>
        </w:rPr>
        <w:t xml:space="preserve">وهو صبي ، فقال لفاطمة 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للحسن ، ألم أقل لك أن بكاءه يؤذيني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رسول اللّه صلی اللّه علیه و آله ، أنه كان يفرج ما بين رجلي الحسين </w:t>
      </w:r>
      <w:r>
        <w:rPr>
          <w:rStyle w:val="FootnoteAnchor"/>
          <w:rtl w:val="true"/>
        </w:rPr>
        <w:footnoteReference w:id="185"/>
      </w:r>
      <w:r>
        <w:rPr>
          <w:rFonts w:ascii="Amiri" w:hAnsi="Amiri" w:eastAsia="Amiri" w:cs="Amiri"/>
          <w:color w:val="111111"/>
          <w:sz w:val="28"/>
          <w:sz w:val="28"/>
          <w:szCs w:val="28"/>
          <w:rtl w:val="true"/>
          <w:lang w:bidi="ar-SA"/>
        </w:rPr>
        <w:t xml:space="preserve">ويقبّل ما بينهما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قاتله؟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امتي يبغض عترتي لا تناله شفاعتي ، كأني بنفسه بين أطباق النيران يرسب تارة ويطفو اخرى وأن جوفه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5148707_2142443653"/>
      <w:bookmarkStart w:id="133" w:name="_Toc48"/>
      <w:bookmarkEnd w:id="132"/>
      <w:r>
        <w:rPr>
          <w:rtl w:val="true"/>
        </w:rPr>
        <w:t xml:space="preserve">[ </w:t>
      </w:r>
      <w:r>
        <w:rPr>
          <w:rtl w:val="true"/>
        </w:rPr>
        <w:t xml:space="preserve">كرم السبطين </w:t>
      </w:r>
      <w:r>
        <w:rPr>
          <w:rtl w:val="true"/>
        </w:rPr>
        <w:t>]</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 عن الحسن علیه السلام ، أن رجلا لقيه ، فسأله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تصلح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مدقع ، أو غرم مفظع ، أو حمالة مثقلة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ففي بعض ذلك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بمائة دينار</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5148709_2142443653"/>
      <w:bookmarkStart w:id="135" w:name="_Toc49"/>
      <w:bookmarkEnd w:id="134"/>
      <w:r>
        <w:rPr>
          <w:rtl w:val="true"/>
        </w:rPr>
        <w:t xml:space="preserve">[ </w:t>
      </w:r>
      <w:r>
        <w:rPr>
          <w:rtl w:val="true"/>
        </w:rPr>
        <w:t xml:space="preserve">ضبط الغريب </w:t>
      </w:r>
      <w:r>
        <w:rPr>
          <w:rtl w:val="true"/>
        </w:rPr>
        <w:t>]</w:t>
      </w:r>
      <w:bookmarkEnd w:id="13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المنثور على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وجرت بها الدقعاء هيف كأنها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تسحّ ترابا من حصاصات منخل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ويقال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ادقع فلان ، فهو مدقع ، إذا التزق بالأرض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والداقع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يطلب مداق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للجوع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الديقوع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غرم مفظع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المفظع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فظع الأمر ، يفظع فظاعة ، وأفظع افظاعا فهو مفظع وفظيع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حمالة مثقلة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الدية يحملها قوم عن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يطرحون الهاء منها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تبع يهو في غصن المج</w:t>
      </w:r>
    </w:p>
    <w:p>
      <w:pPr>
        <w:pStyle w:val="BookText"/>
        <w:rPr/>
      </w:pPr>
      <w:r>
        <w:rPr>
          <w:rFonts w:ascii="Amiri" w:hAnsi="Amiri" w:eastAsia="Amiri" w:cs="Amiri"/>
          <w:color w:val="111111"/>
          <w:sz w:val="28"/>
          <w:sz w:val="28"/>
          <w:szCs w:val="28"/>
          <w:rtl w:val="true"/>
          <w:lang w:bidi="ar-SA"/>
        </w:rPr>
        <w:t>د كثير الندى عظيم الحمال</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فرع نبع يهتز في غصن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عظيم الندى كثير الحمال</w:t>
      </w:r>
    </w:p>
    <w:p>
      <w:pPr>
        <w:pStyle w:val="BookText"/>
        <w:rPr/>
      </w:pPr>
      <w:r>
        <w:rPr>
          <w:rFonts w:ascii="Amiri" w:hAnsi="Amiri" w:eastAsia="Amiri" w:cs="Amiri"/>
          <w:color w:val="111111"/>
          <w:sz w:val="28"/>
          <w:sz w:val="28"/>
          <w:szCs w:val="28"/>
          <w:rtl w:val="true"/>
          <w:lang w:bidi="ar-SA"/>
        </w:rPr>
        <w:t xml:space="preserve">ويرمي غزير الندى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قول الخليل في الحمال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عمرو ابن العلى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عبيدة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والمكروه والنكال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أتى هذا الرجل الحسين علیه السلام ، فقال له مثل ذلك ، وقد علم ما أعطاه الحسن علیه السلام ، فأعطاه تسعة وتسعين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دينارا ، مما أعطاه الحسن علیه السلام ، بعد أن قال مثل ما قاله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أتى عبد اللّه بن عمر ، فسأله ، فأعطاه تسعة دنانير ، ولم يقل له شيئا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تنصح لي كما نصح لي هذان الغلامان؟ </w:t>
      </w:r>
      <w:bookmarkStart w:id="136" w:name="pg17206_232166"/>
    </w:p>
    <w:p>
      <w:pPr>
        <w:pStyle w:val="BookText"/>
        <w:rPr/>
      </w:pPr>
      <w:bookmarkEnd w:id="13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قالا لك؟</w:t>
      </w:r>
    </w:p>
    <w:p>
      <w:pPr>
        <w:pStyle w:val="BookText"/>
        <w:rPr/>
      </w:pP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تعدلني بابني رسول اللّه صلی اللّه علیه و آله ؟ فو اللّه لغرا بالعلم</w:t>
      </w:r>
      <w:r>
        <w:rPr>
          <w:rFonts w:eastAsia="IRNazanin" w:cs="IRNazanin"/>
          <w:color w:val="111111"/>
          <w:sz w:val="28"/>
          <w:szCs w:val="28"/>
          <w:rtl w:val="true"/>
          <w:lang w:bidi="fa-IR"/>
        </w:rPr>
        <w:t>.</w:t>
      </w:r>
    </w:p>
    <w:p>
      <w:pPr>
        <w:pStyle w:val="Heading3"/>
        <w:numPr>
          <w:ilvl w:val="2"/>
          <w:numId w:val="1"/>
        </w:numPr>
        <w:rPr/>
      </w:pPr>
      <w:bookmarkStart w:id="137" w:name="__RefHeading___Toc15148711_2142443653"/>
      <w:bookmarkStart w:id="138" w:name="_Toc50"/>
      <w:bookmarkEnd w:id="137"/>
      <w:r>
        <w:rPr>
          <w:rtl w:val="true"/>
        </w:rPr>
        <w:t xml:space="preserve">[ </w:t>
      </w:r>
      <w:r>
        <w:rPr>
          <w:rtl w:val="true"/>
        </w:rPr>
        <w:t xml:space="preserve">ضبط الغريب </w:t>
      </w:r>
      <w:r>
        <w:rPr>
          <w:rtl w:val="true"/>
        </w:rPr>
        <w:t>]</w:t>
      </w:r>
      <w:bookmarkEnd w:id="138"/>
    </w:p>
    <w:p>
      <w:pPr>
        <w:pStyle w:val="BookText"/>
        <w:rPr/>
      </w:pPr>
      <w:r>
        <w:rPr>
          <w:rFonts w:ascii="Amiri" w:hAnsi="Amiri" w:eastAsia="Amiri" w:cs="Amiri"/>
          <w:color w:val="111111"/>
          <w:sz w:val="28"/>
          <w:sz w:val="28"/>
          <w:szCs w:val="28"/>
          <w:rtl w:val="true"/>
          <w:lang w:bidi="ar-SA"/>
        </w:rPr>
        <w:t xml:space="preserve">غرا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 الطائر فرخه اذا زقه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5148713_2142443653"/>
      <w:bookmarkStart w:id="140" w:name="_Toc51"/>
      <w:bookmarkEnd w:id="139"/>
      <w:r>
        <w:rPr>
          <w:rtl w:val="true"/>
        </w:rPr>
        <w:t xml:space="preserve">[ </w:t>
      </w:r>
      <w:r>
        <w:rPr>
          <w:rtl w:val="true"/>
        </w:rPr>
        <w:t xml:space="preserve">الحسنان يتصارعان </w:t>
      </w:r>
      <w:r>
        <w:rPr>
          <w:rtl w:val="true"/>
        </w:rPr>
        <w:t>]</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أن رسول اللّه صلی اللّه علیه و آله نظر الى الحسن والحسين علیهماالسلام ، وهما صبيان صغيران يصرعان ، فجعل يقول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كأنه أحبهما إليك هو أكبرهما </w:t>
      </w:r>
      <w:r>
        <w:rPr>
          <w:rStyle w:val="FootnoteAnchor"/>
          <w:rtl w:val="true"/>
        </w:rPr>
        <w:footnoteReference w:id="190"/>
      </w:r>
      <w:r>
        <w:rPr>
          <w:rFonts w:ascii="Amiri" w:hAnsi="Amiri" w:eastAsia="Amiri" w:cs="Amiri"/>
          <w:color w:val="111111"/>
          <w:sz w:val="28"/>
          <w:sz w:val="28"/>
          <w:szCs w:val="28"/>
          <w:rtl w:val="true"/>
          <w:lang w:bidi="ar-SA"/>
        </w:rPr>
        <w:t xml:space="preserve">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 ولكن هذا جبرائيل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حسين</w:t>
      </w:r>
      <w:r>
        <w:rPr>
          <w:rFonts w:eastAsia="IRNazanin" w:cs="IRNazanin"/>
          <w:color w:val="111111"/>
          <w:sz w:val="28"/>
          <w:szCs w:val="28"/>
          <w:rtl w:val="true"/>
          <w:lang w:bidi="fa-IR"/>
        </w:rPr>
        <w:t>.</w:t>
      </w:r>
    </w:p>
    <w:p>
      <w:pPr>
        <w:pStyle w:val="Heading3"/>
        <w:numPr>
          <w:ilvl w:val="2"/>
          <w:numId w:val="1"/>
        </w:numPr>
        <w:rPr/>
      </w:pPr>
      <w:bookmarkStart w:id="141" w:name="__RefHeading___Toc15148715_2142443653"/>
      <w:bookmarkStart w:id="142" w:name="_Toc52"/>
      <w:bookmarkEnd w:id="141"/>
      <w:r>
        <w:rPr>
          <w:rtl w:val="true"/>
        </w:rPr>
        <w:t xml:space="preserve">[ </w:t>
      </w:r>
      <w:r>
        <w:rPr>
          <w:rtl w:val="true"/>
        </w:rPr>
        <w:t xml:space="preserve">ضبط الغريب </w:t>
      </w:r>
      <w:r>
        <w:rPr>
          <w:rtl w:val="true"/>
        </w:rPr>
        <w:t>]</w:t>
      </w:r>
      <w:bookmarkEnd w:id="142"/>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لفظة تقولها العرب تريد بها الاستزادة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 فدا لكم أمي وما ولدت</w:t>
      </w:r>
    </w:p>
    <w:p>
      <w:pPr>
        <w:pStyle w:val="BookText"/>
        <w:rPr/>
      </w:pPr>
      <w:r>
        <w:rPr>
          <w:rFonts w:ascii="Amiri" w:hAnsi="Amiri" w:eastAsia="Amiri" w:cs="Amiri"/>
          <w:color w:val="111111"/>
          <w:sz w:val="28"/>
          <w:sz w:val="28"/>
          <w:szCs w:val="28"/>
          <w:rtl w:val="true"/>
          <w:lang w:bidi="ar-SA"/>
        </w:rPr>
        <w:t>حاموا على مجدكم واكفو الذي اتكلا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 أن الحسين علیه السلام جاء الى عمر ، فاستأذن عليه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 على شغل فلم يؤذن له ،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ابن عمر ، فاستأذن ، فلم يؤذن له ، فجلس</w:t>
      </w:r>
      <w:r>
        <w:rPr>
          <w:rFonts w:eastAsia="Amiri" w:cs="Amiri" w:ascii="Amiri" w:hAnsi="Amiri"/>
          <w:color w:val="111111"/>
          <w:sz w:val="28"/>
          <w:szCs w:val="28"/>
          <w:rtl w:val="true"/>
          <w:lang w:bidi="ar-SA"/>
        </w:rPr>
        <w:t xml:space="preserve">. </w:t>
      </w:r>
      <w:bookmarkStart w:id="143" w:name="pg17206_232167"/>
    </w:p>
    <w:p>
      <w:pPr>
        <w:pStyle w:val="BookText"/>
        <w:rPr/>
      </w:pPr>
      <w:bookmarkEnd w:id="143"/>
      <w:r>
        <w:rPr>
          <w:rFonts w:ascii="IRNazanin" w:hAnsi="IRNazanin" w:eastAsia="IRNazanin"/>
          <w:color w:val="111111"/>
          <w:sz w:val="28"/>
          <w:sz w:val="28"/>
          <w:szCs w:val="28"/>
          <w:rtl w:val="true"/>
          <w:lang w:bidi="fa-IR"/>
        </w:rPr>
        <w:t>فلما رأى ذلك الحسين علیه السلام ،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عمر بإدخال الحسين علیه السلام فخرج الآذن ، فلم يجده ، فعاد إليه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لم يؤذن له أنصرف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إليه عمر ، فجاء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بعد أن استأذنت ، يا ابن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لي ، وجاء عبد اللّه ، فلم يؤذن له ، فعلمت أنه إذا لم يؤذن له أنه لا يؤذن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وعبد اللّه ،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أنبت </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الشعر في الرأس إلا اللّه وأنتم </w:t>
      </w:r>
      <w:r>
        <w:rPr>
          <w:rStyle w:val="FootnoteAnchor"/>
          <w:rtl w:val="true"/>
        </w:rPr>
        <w:footnoteReference w:id="1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جئت فلا تستأذن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5148717_2142443653"/>
      <w:bookmarkStart w:id="145" w:name="_Toc53"/>
      <w:bookmarkEnd w:id="144"/>
      <w:r>
        <w:rPr>
          <w:rtl w:val="true"/>
        </w:rPr>
        <w:t xml:space="preserve">[ </w:t>
      </w:r>
      <w:r>
        <w:rPr>
          <w:rtl w:val="true"/>
        </w:rPr>
        <w:t xml:space="preserve">نعم الراكبان </w:t>
      </w:r>
      <w:r>
        <w:rPr>
          <w:rtl w:val="true"/>
        </w:rPr>
        <w:t>]</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أن رسول اللّه صلی اللّه علیه و آله مرّ بمجلس من مجالس الأنصار ، وقد حمل الحسن والحسين علیهاالسلام على عاتقيه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صغيران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أنت لهما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الراكبان هما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أتى حسنا والحسين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برزوا ضحوة يلعبان</w:t>
      </w:r>
    </w:p>
    <w:p>
      <w:pPr>
        <w:pStyle w:val="BookText"/>
        <w:rPr/>
      </w:pPr>
      <w:r>
        <w:rPr>
          <w:rFonts w:ascii="Amiri" w:hAnsi="Amiri" w:eastAsia="Amiri" w:cs="Amiri"/>
          <w:color w:val="111111"/>
          <w:sz w:val="28"/>
          <w:sz w:val="28"/>
          <w:szCs w:val="28"/>
          <w:rtl w:val="true"/>
          <w:lang w:bidi="ar-SA"/>
        </w:rPr>
        <w:t xml:space="preserve">وضمّهما وتفدّاهما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لديه بذاك المكان</w:t>
      </w:r>
    </w:p>
    <w:p>
      <w:pPr>
        <w:pStyle w:val="BookText"/>
        <w:rPr/>
      </w:pPr>
      <w:r>
        <w:rPr>
          <w:rFonts w:ascii="Amiri" w:hAnsi="Amiri" w:eastAsia="Amiri" w:cs="Amiri"/>
          <w:color w:val="111111"/>
          <w:sz w:val="28"/>
          <w:sz w:val="28"/>
          <w:szCs w:val="28"/>
          <w:rtl w:val="true"/>
          <w:lang w:bidi="ar-SA"/>
        </w:rPr>
        <w:t xml:space="preserve">وطأطأ تحتهما عاتقيه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المطيّة والراكبان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الامراثي ، باسناده ، عن رسول اللّه صلی اللّه علیه و آله ، أنه سمع </w:t>
      </w:r>
      <w:bookmarkStart w:id="146" w:name="pg17206_232168"/>
    </w:p>
    <w:p>
      <w:pPr>
        <w:pStyle w:val="BookText"/>
        <w:rPr/>
      </w:pPr>
      <w:bookmarkEnd w:id="146"/>
      <w:r>
        <w:rPr>
          <w:rFonts w:ascii="IRNazanin" w:hAnsi="IRNazanin" w:eastAsia="IRNazanin"/>
          <w:color w:val="111111"/>
          <w:sz w:val="28"/>
          <w:sz w:val="28"/>
          <w:szCs w:val="28"/>
          <w:rtl w:val="true"/>
          <w:lang w:bidi="fa-IR"/>
        </w:rPr>
        <w:t xml:space="preserve">بكاء الحسن والحسين علیهماالسلام فقام فزعا حتى علم حالهما ، ثم انصرف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الولد لفتنة لقد قمت وما أعقل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5148719_2142443653"/>
      <w:bookmarkStart w:id="148" w:name="_Toc54"/>
      <w:bookmarkEnd w:id="147"/>
      <w:r>
        <w:rPr>
          <w:rtl w:val="true"/>
        </w:rPr>
        <w:t xml:space="preserve">[ </w:t>
      </w:r>
      <w:r>
        <w:rPr>
          <w:rtl w:val="true"/>
        </w:rPr>
        <w:t xml:space="preserve">أبو هريرة مع الامام الحسن </w:t>
      </w:r>
      <w:r>
        <w:rPr>
          <w:rtl w:val="true"/>
        </w:rPr>
        <w:t>]</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بن عبد اللّه ، باسناده ، عن أبي هريرة ، أنه قال للحسن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 لي عن بطنك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حتى اقبّل المكان الذي رأيت رسول اللّه صلی اللّه علیه و آله يقبّله ، فكشف له عن بطنه ، فقبّل 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السرّة من العورة ما كشفها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هو فيما جاء عن الأئمة صلوات اللّه عليهم أن عورة الرجل ما بين سرته وركبته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الجزء الحادي عشر من كتاب شرح الأخبار في فضائل الائمة الأطهار علیهم السلام </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عشر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7206_232172"/>
      <w:bookmarkStart w:id="150" w:name="pg17206_232172"/>
      <w:bookmarkEnd w:id="150"/>
    </w:p>
    <w:p>
      <w:pPr>
        <w:pStyle w:val="BookText"/>
        <w:rPr/>
      </w:pPr>
      <w:bookmarkStart w:id="151" w:name="pg17206_232172"/>
      <w:bookmarkEnd w:id="15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2" w:name="__RefHeading___Toc15148721_2142443653"/>
      <w:bookmarkStart w:id="153" w:name="_Toc55"/>
      <w:bookmarkEnd w:id="152"/>
      <w:r>
        <w:rPr>
          <w:rtl w:val="true"/>
        </w:rPr>
        <w:t xml:space="preserve">[ </w:t>
      </w:r>
      <w:r>
        <w:rPr>
          <w:rtl w:val="true"/>
        </w:rPr>
        <w:t xml:space="preserve">بقية فضائل الحسنين علیهماالسلام </w:t>
      </w:r>
      <w:r>
        <w:rPr>
          <w:rtl w:val="true"/>
        </w:rPr>
        <w:t>]</w:t>
      </w:r>
      <w:bookmarkEnd w:id="153"/>
    </w:p>
    <w:p>
      <w:pPr>
        <w:pStyle w:val="Heading3"/>
        <w:numPr>
          <w:ilvl w:val="2"/>
          <w:numId w:val="1"/>
        </w:numPr>
        <w:rPr/>
      </w:pPr>
      <w:bookmarkStart w:id="154" w:name="__RefHeading___Toc15148723_2142443653"/>
      <w:bookmarkStart w:id="155" w:name="_Toc56"/>
      <w:bookmarkEnd w:id="154"/>
      <w:r>
        <w:rPr>
          <w:rtl w:val="true"/>
        </w:rPr>
        <w:t>اشارة</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الدغشي ، باسناده ، عن أبي جعفر محمد بن علي علیه السلام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الحسن والحسين علیهماالسلام عند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صغيران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فطلبا الماء ، فابطي عليهما ، فبكيا ، فأعطاهما رسول اللّه صلی اللّه علیه و آله لسانه ، فامتصاه ، فدرّ عليهما ماء ، فشربا حتى رويا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باسناده ، عن حذيفة اليماني ، أن رسول اللّه صلی اللّه علیه و 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أتاني جبرائيل علیه السلام ، فبشرني أن الحسن والحسين سيدا شباب أهل الجنة</w:t>
      </w:r>
      <w:r>
        <w:rPr>
          <w:rFonts w:eastAsia="IRNazanin" w:cs="IRNazanin"/>
          <w:color w:val="111111"/>
          <w:sz w:val="28"/>
          <w:szCs w:val="28"/>
          <w:rtl w:val="true"/>
          <w:lang w:bidi="fa-IR"/>
        </w:rPr>
        <w:t>.</w:t>
      </w:r>
    </w:p>
    <w:p>
      <w:pPr>
        <w:pStyle w:val="Heading3"/>
        <w:numPr>
          <w:ilvl w:val="2"/>
          <w:numId w:val="1"/>
        </w:numPr>
        <w:rPr/>
      </w:pPr>
      <w:bookmarkStart w:id="156" w:name="__RefHeading___Toc15148725_2142443653"/>
      <w:bookmarkStart w:id="157" w:name="_Toc57"/>
      <w:bookmarkEnd w:id="156"/>
      <w:r>
        <w:rPr>
          <w:rtl w:val="true"/>
        </w:rPr>
        <w:t xml:space="preserve">[ </w:t>
      </w:r>
      <w:r>
        <w:rPr>
          <w:rtl w:val="true"/>
        </w:rPr>
        <w:t xml:space="preserve">هؤلاء أهل بيتى </w:t>
      </w:r>
      <w:r>
        <w:rPr>
          <w:rtl w:val="true"/>
        </w:rPr>
        <w:t>]</w:t>
      </w:r>
      <w:bookmarkEnd w:id="15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أبان ، باسناده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فاطمة والحسن والحسين علیهم السلام ، فأخذ الحسن فوضعه على صدره ، واحتضن الحسين على ذراعه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أمّ سلمة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جالسة خلفه ، وفاطمة بين يديه ، فلبث هويا من الليل لا نرى إلا أنه قد رقد فزجل الحسين عن ذراعه ، فذهبت لأخذه ، فسبقني إليه لأخذه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كنت اراك إلا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مذ أتوني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مضى من الليل 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آتي أهلك لا أرى إلا وقد أعجبهم أن تأتيهم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فحملت الحسين ومشى الحسن بين يديها ، وجلس رسول اللّه صلی اللّه علیه و آله ينظر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عترتي ، وأهل بيتي ، اللّهمّ إني احبهم ، فأحبهم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w:t>
      </w:r>
      <w:r>
        <w:rPr>
          <w:rStyle w:val="FootnoteAnchor"/>
          <w:rtl w:val="true"/>
        </w:rPr>
        <w:footnoteReference w:id="198"/>
      </w:r>
      <w:r>
        <w:rPr>
          <w:rFonts w:ascii="IRNazanin" w:hAnsi="IRNazanin" w:eastAsia="IRNazanin"/>
          <w:color w:val="111111"/>
          <w:sz w:val="28"/>
          <w:sz w:val="28"/>
          <w:szCs w:val="28"/>
          <w:rtl w:val="true"/>
          <w:lang w:bidi="fa-IR"/>
        </w:rPr>
        <w:t xml:space="preserve">، باسناده ، أن رسول اللّه صلی اللّه علیه و آله كان يصلّي يوما في بيته </w:t>
      </w:r>
      <w:r>
        <w:rPr>
          <w:rStyle w:val="FootnoteAnchor"/>
          <w:rtl w:val="true"/>
        </w:rPr>
        <w:footnoteReference w:id="199"/>
      </w:r>
      <w:r>
        <w:rPr>
          <w:rFonts w:ascii="IRNazanin" w:hAnsi="IRNazanin" w:eastAsia="IRNazanin"/>
          <w:color w:val="111111"/>
          <w:sz w:val="28"/>
          <w:sz w:val="28"/>
          <w:szCs w:val="28"/>
          <w:rtl w:val="true"/>
          <w:lang w:bidi="fa-IR"/>
        </w:rPr>
        <w:t xml:space="preserve">والحسين بن علي علیه السلام صغير بالقرب منه ، فكان إذا سجد جاء الحسين علیه السلام يركب ظهره ، ثم حرك رجليه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رسول اللّه صلی اللّه علیه و آله أن يرفع رأسه أخذه فوضعه الى جانبه ، فإذا سجد عاد على ظهره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يفعل ذلك حتى فرغ رسول اللّه صلی اللّه علیه و آله من صلاته ، ورجل من اليهود بالقرب منه ينظر الى ذلك من فعله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إنكم لتفعلون بالصبيان شيئا ما نفعله نحن بهم</w:t>
      </w:r>
      <w:r>
        <w:rPr>
          <w:rFonts w:eastAsia="Amiri" w:cs="Amiri" w:ascii="Amiri" w:hAnsi="Amiri"/>
          <w:color w:val="111111"/>
          <w:sz w:val="28"/>
          <w:szCs w:val="28"/>
          <w:rtl w:val="true"/>
          <w:lang w:bidi="ar-SA"/>
        </w:rPr>
        <w:t xml:space="preserve">. </w:t>
      </w:r>
      <w:bookmarkStart w:id="158" w:name="pg17206_232174"/>
    </w:p>
    <w:p>
      <w:pPr>
        <w:pStyle w:val="BookText"/>
        <w:rPr/>
      </w:pPr>
      <w:bookmarkEnd w:id="158"/>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كنتم تؤمنون باللّه ورسوله لرحمتم الصبيان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أومن باللّه وبرسوله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وأسلم لما رأى من رسوله اللّه صلی اللّه علیه و آله مع عظيم قدره</w:t>
      </w:r>
      <w:r>
        <w:rPr>
          <w:rFonts w:eastAsia="IRNazanin" w:cs="IRNazanin"/>
          <w:color w:val="111111"/>
          <w:sz w:val="28"/>
          <w:szCs w:val="28"/>
          <w:rtl w:val="true"/>
          <w:lang w:bidi="fa-IR"/>
        </w:rPr>
        <w:t>.</w:t>
      </w:r>
    </w:p>
    <w:p>
      <w:pPr>
        <w:pStyle w:val="Heading3"/>
        <w:numPr>
          <w:ilvl w:val="2"/>
          <w:numId w:val="1"/>
        </w:numPr>
        <w:rPr/>
      </w:pPr>
      <w:bookmarkStart w:id="159" w:name="__RefHeading___Toc15148727_2142443653"/>
      <w:bookmarkStart w:id="160" w:name="_Toc58"/>
      <w:bookmarkEnd w:id="159"/>
      <w:r>
        <w:rPr>
          <w:rtl w:val="true"/>
        </w:rPr>
        <w:t xml:space="preserve">[ </w:t>
      </w:r>
      <w:r>
        <w:rPr>
          <w:rtl w:val="true"/>
        </w:rPr>
        <w:t xml:space="preserve">ضبط الغريب </w:t>
      </w:r>
      <w:r>
        <w:rPr>
          <w:rtl w:val="true"/>
        </w:rPr>
        <w:t>]</w:t>
      </w:r>
      <w:bookmarkEnd w:id="16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 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من ذلك للإبل إذا 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زجر للابل تساق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 العرب إذا زجرتها لتسوقها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5148729_2142443653"/>
      <w:bookmarkStart w:id="162" w:name="_Toc59"/>
      <w:bookmarkEnd w:id="161"/>
      <w:r>
        <w:rPr>
          <w:rtl w:val="true"/>
        </w:rPr>
        <w:t xml:space="preserve">[ </w:t>
      </w:r>
      <w:r>
        <w:rPr>
          <w:rtl w:val="true"/>
        </w:rPr>
        <w:t xml:space="preserve">يدهن رجلي أكرم الناس </w:t>
      </w:r>
      <w:r>
        <w:rPr>
          <w:rtl w:val="true"/>
        </w:rPr>
        <w:t>]</w:t>
      </w:r>
      <w:bookmarkEnd w:id="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w:t>
      </w:r>
      <w:r>
        <w:rPr>
          <w:rStyle w:val="FootnoteAnchor"/>
          <w:rtl w:val="true"/>
        </w:rPr>
        <w:footnoteReference w:id="200"/>
      </w:r>
      <w:r>
        <w:rPr>
          <w:rFonts w:ascii="Amiri" w:hAnsi="Amiri" w:eastAsia="Amiri" w:cs="Amiri"/>
          <w:color w:val="111111"/>
          <w:sz w:val="28"/>
          <w:sz w:val="28"/>
          <w:szCs w:val="28"/>
          <w:rtl w:val="true"/>
          <w:lang w:bidi="ar-SA"/>
        </w:rPr>
        <w:t>، باسناده ، أن رجلا نذر أن يدهن بقارورة عنده رجلي أفضل قريش ، فسأل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مخرمة أعلم الناس اليوم بأنساب قريش ، فاسأله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ابنه المسور ، فمدّ الشيخ رجليه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أيها الرجل ، إن الشيخ قد خرف ، إنما ذهب الى ما كان في الجاهلية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وأرسله الى الحسن والحسين صلوات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ادهن بهما أرجلهما فهما أكرم الناس ، وأفضلهم اليوم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63" w:name="pg17206_232175"/>
    </w:p>
    <w:p>
      <w:pPr>
        <w:pStyle w:val="Heading3"/>
        <w:numPr>
          <w:ilvl w:val="2"/>
          <w:numId w:val="1"/>
        </w:numPr>
        <w:rPr/>
      </w:pPr>
      <w:bookmarkStart w:id="164" w:name="__RefHeading___Toc15148731_2142443653"/>
      <w:bookmarkStart w:id="165" w:name="_Toc60"/>
      <w:bookmarkEnd w:id="163"/>
      <w:bookmarkEnd w:id="164"/>
      <w:r>
        <w:rPr>
          <w:rtl w:val="true"/>
        </w:rPr>
        <w:t xml:space="preserve">[ </w:t>
      </w:r>
      <w:r>
        <w:rPr>
          <w:rtl w:val="true"/>
        </w:rPr>
        <w:t xml:space="preserve">الحسن والحسين سبطان </w:t>
      </w:r>
      <w:r>
        <w:rPr>
          <w:rtl w:val="true"/>
        </w:rPr>
        <w:t>]</w:t>
      </w:r>
      <w:bookmarkEnd w:id="1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 باسناده ، عن يعلي بن مرة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 اللّه علیه و آله نمشي </w:t>
      </w:r>
      <w:r>
        <w:rPr>
          <w:rStyle w:val="FootnoteAnchor"/>
          <w:rtl w:val="true"/>
        </w:rPr>
        <w:footnoteReference w:id="202"/>
      </w:r>
      <w:r>
        <w:rPr>
          <w:rFonts w:ascii="IRNazanin" w:hAnsi="IRNazanin" w:eastAsia="IRNazanin"/>
          <w:color w:val="111111"/>
          <w:sz w:val="28"/>
          <w:sz w:val="28"/>
          <w:szCs w:val="28"/>
          <w:rtl w:val="true"/>
          <w:lang w:bidi="fa-IR"/>
        </w:rPr>
        <w:t>، فاذا الحسين علیه السلام وهو صبي صغير يلعب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رسول اللّه صلی اللّه علیه و آله يديه نحوه ، فجعل الحسين يمرّ مرة هاهنا ، ومرة هاهنا ، ويضاحك رسول اللّه صلی اللّه علیه و آله حتى أخذه رسول اللّه صلی اللّه علیه و آله فجعل إحدى يديه تحت ذقنه ، والاخرى عند رأسه ، وأهوى إليه ، فقبّله ، واعتنقه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منه ، أحبّ اللّه 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سبطان من الأسباط</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5148733_2142443653"/>
      <w:bookmarkStart w:id="167" w:name="_Toc61"/>
      <w:bookmarkEnd w:id="166"/>
      <w:r>
        <w:rPr>
          <w:rtl w:val="true"/>
        </w:rPr>
        <w:t xml:space="preserve">[ </w:t>
      </w:r>
      <w:r>
        <w:rPr>
          <w:rtl w:val="true"/>
        </w:rPr>
        <w:t xml:space="preserve">التسمية </w:t>
      </w:r>
      <w:r>
        <w:rPr>
          <w:rtl w:val="true"/>
        </w:rPr>
        <w:t>]</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 باسناده ، عن علي صلوات اللّه عليه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ولد الحسن سمته أمه حربا ، فجاء النبي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 ما سميتموه؟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ولد الحسين سمته حربا ، فجاء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 ما سميتموه؟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هو حسين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ولد محسن سمته حربا ، فجاء النبي صلی اللّه علیه و آله فقال </w:t>
      </w:r>
      <w:r>
        <w:rPr>
          <w:rFonts w:eastAsia="IRNazanin" w:cs="IRNazanin"/>
          <w:color w:val="111111"/>
          <w:sz w:val="28"/>
          <w:szCs w:val="28"/>
          <w:rtl w:val="true"/>
          <w:lang w:bidi="fa-IR"/>
        </w:rPr>
        <w:t xml:space="preserve">: </w:t>
      </w:r>
      <w:bookmarkStart w:id="168" w:name="pg17206_232176"/>
    </w:p>
    <w:p>
      <w:pPr>
        <w:pStyle w:val="BookText"/>
        <w:rPr/>
      </w:pPr>
      <w:bookmarkEnd w:id="168"/>
      <w:r>
        <w:rPr>
          <w:rFonts w:ascii="Amiri" w:hAnsi="Amiri" w:eastAsia="Amiri" w:cs="Amiri"/>
          <w:color w:val="111111"/>
          <w:sz w:val="28"/>
          <w:sz w:val="28"/>
          <w:szCs w:val="28"/>
          <w:rtl w:val="true"/>
          <w:lang w:bidi="ar-SA"/>
        </w:rPr>
        <w:t>أروني ابني ، ما سميتموه؟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سميتهم بأسماء أولاد هارون شبر وشبير ومشبر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عمران بن سلمان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الحسن والحسين اسمان من أسماء أهل الجنة ، لم يكونا في الجاهلية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5148735_2142443653"/>
      <w:bookmarkStart w:id="170" w:name="_Toc62"/>
      <w:bookmarkEnd w:id="169"/>
      <w:r>
        <w:rPr>
          <w:rtl w:val="true"/>
        </w:rPr>
        <w:t xml:space="preserve">[ </w:t>
      </w:r>
      <w:r>
        <w:rPr>
          <w:rtl w:val="true"/>
        </w:rPr>
        <w:t xml:space="preserve">مولدهما </w:t>
      </w:r>
      <w:r>
        <w:rPr>
          <w:rtl w:val="true"/>
        </w:rPr>
        <w:t>]</w:t>
      </w:r>
      <w:bookmarkEnd w:id="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 باسناده ، عن أبي رافع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رأيت رسول اللّه صلی اللّه علیه و آله أذّن في اذن الحسن بن علي علیه السلام لما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كذلك في اذن الحسين علیه السلام لما 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كريمة ، باسناده ، عن ابن عباس </w:t>
      </w:r>
      <w:r>
        <w:rPr>
          <w:rStyle w:val="FootnoteAnchor"/>
          <w:rtl w:val="true"/>
        </w:rPr>
        <w:footnoteReference w:id="204"/>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يعوذ حسنا وحسينا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اعيذكما بكلمات اللّه التامة من كل شيطان وهامة ، ومن كل عين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أبي ابراهيم علیه السلام يعوذ إسماعيل وإسحاق</w:t>
      </w:r>
      <w:r>
        <w:rPr>
          <w:rFonts w:eastAsia="IRNazanin" w:cs="IRNazanin"/>
          <w:color w:val="111111"/>
          <w:sz w:val="28"/>
          <w:szCs w:val="28"/>
          <w:rtl w:val="true"/>
          <w:lang w:bidi="fa-IR"/>
        </w:rPr>
        <w:t>.</w:t>
      </w:r>
    </w:p>
    <w:p>
      <w:pPr>
        <w:pStyle w:val="Heading3"/>
        <w:numPr>
          <w:ilvl w:val="2"/>
          <w:numId w:val="1"/>
        </w:numPr>
        <w:rPr/>
      </w:pPr>
      <w:bookmarkStart w:id="171" w:name="__RefHeading___Toc15148737_2142443653"/>
      <w:bookmarkStart w:id="172" w:name="_Toc63"/>
      <w:bookmarkEnd w:id="171"/>
      <w:r>
        <w:rPr>
          <w:rtl w:val="true"/>
        </w:rPr>
        <w:t xml:space="preserve">[ </w:t>
      </w:r>
      <w:r>
        <w:rPr>
          <w:rtl w:val="true"/>
        </w:rPr>
        <w:t xml:space="preserve">ضبط الغريب </w:t>
      </w:r>
      <w:r>
        <w:rPr>
          <w:rtl w:val="true"/>
        </w:rPr>
        <w:t>]</w:t>
      </w:r>
      <w:bookmarkEnd w:id="17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الهوام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والهوام ما كان من حشاش الأرض نحو </w:t>
      </w:r>
      <w:bookmarkStart w:id="173" w:name="pg17206_232177"/>
    </w:p>
    <w:p>
      <w:pPr>
        <w:pStyle w:val="BookText"/>
        <w:rPr/>
      </w:pPr>
      <w:bookmarkEnd w:id="173"/>
      <w:r>
        <w:rPr>
          <w:rFonts w:ascii="Amiri" w:hAnsi="Amiri" w:eastAsia="Amiri" w:cs="Amiri"/>
          <w:color w:val="111111"/>
          <w:sz w:val="28"/>
          <w:sz w:val="28"/>
          <w:szCs w:val="28"/>
          <w:rtl w:val="true"/>
          <w:lang w:bidi="ar-SA"/>
        </w:rPr>
        <w:t>العقارب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هامة لأنها 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والعين اللامة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تلمّ بالانسان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السامة واللامة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باللامة ما يلمّ مما يخاف منه أن ينزل</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5148739_2142443653"/>
      <w:bookmarkStart w:id="175" w:name="_Toc64"/>
      <w:bookmarkEnd w:id="174"/>
      <w:r>
        <w:rPr>
          <w:rtl w:val="true"/>
        </w:rPr>
        <w:t xml:space="preserve">[ </w:t>
      </w:r>
      <w:r>
        <w:rPr>
          <w:rtl w:val="true"/>
        </w:rPr>
        <w:t xml:space="preserve">العقيقة </w:t>
      </w:r>
      <w:r>
        <w:rPr>
          <w:rtl w:val="true"/>
        </w:rPr>
        <w:t>]</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غسان ، باسناده ، أن رسول اللّه صلی اللّه علیه و آله عقّ عن الحسن والحسين صلوات اللّه عليهما شاة 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وأطعموا وابعثوا الى القابلة برجل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الربع المؤخر من الشاة ، ولا تكسروا 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بينهما إلا الطهر طهرت في نفاس الحسن ، وحملت بالحسين علیه السلام </w:t>
      </w:r>
      <w:r>
        <w:rPr>
          <w:rFonts w:eastAsia="IRNazanin" w:cs="IRNazanin"/>
          <w:color w:val="111111"/>
          <w:sz w:val="28"/>
          <w:szCs w:val="28"/>
          <w:rtl w:val="true"/>
          <w:lang w:bidi="fa-IR"/>
        </w:rPr>
        <w:t>.</w:t>
      </w:r>
    </w:p>
    <w:p>
      <w:pPr>
        <w:pStyle w:val="Heading3"/>
        <w:numPr>
          <w:ilvl w:val="2"/>
          <w:numId w:val="1"/>
        </w:numPr>
        <w:rPr/>
      </w:pPr>
      <w:bookmarkStart w:id="176" w:name="__RefHeading___Toc15148741_2142443653"/>
      <w:bookmarkStart w:id="177" w:name="_Toc65"/>
      <w:bookmarkEnd w:id="176"/>
      <w:r>
        <w:rPr>
          <w:rtl w:val="true"/>
        </w:rPr>
        <w:t xml:space="preserve">[ </w:t>
      </w:r>
      <w:r>
        <w:rPr>
          <w:rtl w:val="true"/>
        </w:rPr>
        <w:t xml:space="preserve">ضبط الغريب </w:t>
      </w:r>
      <w:r>
        <w:rPr>
          <w:rtl w:val="true"/>
        </w:rPr>
        <w:t>]</w:t>
      </w:r>
      <w:bookmarkEnd w:id="177"/>
    </w:p>
    <w:p>
      <w:pPr>
        <w:pStyle w:val="BookText"/>
        <w:rPr/>
      </w:pPr>
      <w:r>
        <w:rPr>
          <w:rFonts w:ascii="Amiri" w:hAnsi="Amiri" w:eastAsia="Amiri" w:cs="Amiri"/>
          <w:color w:val="111111"/>
          <w:sz w:val="28"/>
          <w:sz w:val="28"/>
          <w:szCs w:val="28"/>
          <w:rtl w:val="true"/>
          <w:lang w:bidi="ar-SA"/>
        </w:rPr>
        <w:t xml:space="preserve">قوله عقّ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الذي يولد به المولود ، وكذلك الوبر الذي يولد به الفضل وغيره من الدواب ، فاذا سقط ذلك ذهب هذا الاسم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 رسول اللّه صلی اللّه علیه و آله أن يحلق رأس المولود في اليوم السابع من ولادته ويتصدق عنه بوزن الشعر ورقا ويذبح عنه شاة ، ويجعل دمها على موضع الحلق من رأسه ، وتفصّل الشاة أعضاء ، ويعطى القابلة الربع المؤخر ، ويطعم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وتسمى تلك الشاة عقيقة ، لأنها ذبحت بسبب حلق العقيقة</w:t>
      </w:r>
      <w:r>
        <w:rPr>
          <w:rFonts w:eastAsia="IRNazanin" w:cs="IRNazanin"/>
          <w:color w:val="111111"/>
          <w:sz w:val="28"/>
          <w:szCs w:val="28"/>
          <w:rtl w:val="true"/>
          <w:lang w:bidi="fa-IR"/>
        </w:rPr>
        <w:t>.</w:t>
      </w:r>
    </w:p>
    <w:p>
      <w:pPr>
        <w:pStyle w:val="Heading3"/>
        <w:numPr>
          <w:ilvl w:val="2"/>
          <w:numId w:val="1"/>
        </w:numPr>
        <w:rPr/>
      </w:pPr>
      <w:bookmarkStart w:id="178" w:name="__RefHeading___Toc15148743_2142443653"/>
      <w:bookmarkStart w:id="179" w:name="_Toc66"/>
      <w:bookmarkEnd w:id="178"/>
      <w:r>
        <w:rPr>
          <w:rtl w:val="true"/>
        </w:rPr>
        <w:t xml:space="preserve">[ </w:t>
      </w:r>
      <w:r>
        <w:rPr>
          <w:rtl w:val="true"/>
        </w:rPr>
        <w:t xml:space="preserve">ضبط الغريب </w:t>
      </w:r>
      <w:r>
        <w:rPr>
          <w:rtl w:val="true"/>
        </w:rPr>
        <w:t>]</w:t>
      </w:r>
      <w:bookmarkEnd w:id="179"/>
    </w:p>
    <w:p>
      <w:pPr>
        <w:pStyle w:val="BookText"/>
        <w:rPr/>
      </w:pPr>
      <w:r>
        <w:rPr>
          <w:rFonts w:ascii="Amiri" w:hAnsi="Amiri" w:eastAsia="Amiri" w:cs="Amiri"/>
          <w:color w:val="111111"/>
          <w:sz w:val="28"/>
          <w:sz w:val="28"/>
          <w:szCs w:val="28"/>
          <w:rtl w:val="true"/>
          <w:lang w:bidi="ar-SA"/>
        </w:rPr>
        <w:t xml:space="preserve">وأصل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الشعر الذي يولد به المولود قال امرؤ القيس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هند لا تنكحي 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عقيقته أحسبا </w:t>
      </w:r>
    </w:p>
    <w:p>
      <w:pPr>
        <w:pStyle w:val="BookText"/>
        <w:rPr/>
      </w:pPr>
      <w:r>
        <w:rPr>
          <w:rFonts w:ascii="Amiri" w:hAnsi="Amiri" w:eastAsia="Amiri" w:cs="Amiri"/>
          <w:color w:val="111111"/>
          <w:sz w:val="28"/>
          <w:sz w:val="28"/>
          <w:szCs w:val="28"/>
          <w:rtl w:val="true"/>
          <w:lang w:bidi="ar-SA"/>
        </w:rPr>
        <w:t xml:space="preserve">والبوهة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لم يحلق رأسه مذ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 باللؤم وسوء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ابيضت جلدته من داء ، وفسد شعره فصار أحمر وأبيض كذلك هو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الناس الابرص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عقيقة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شعرها ، أو وبرها ، أو صوفها الذي تولد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يصف حمارا وحشيا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لك أم أم في البطن جأب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عقيقة عفاء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w:t>
      </w:r>
      <w:bookmarkStart w:id="180" w:name="pg17206_232179"/>
    </w:p>
    <w:p>
      <w:pPr>
        <w:pStyle w:val="Heading2"/>
        <w:numPr>
          <w:ilvl w:val="1"/>
          <w:numId w:val="1"/>
        </w:numPr>
        <w:rPr/>
      </w:pPr>
      <w:bookmarkStart w:id="181" w:name="__RefHeading___Toc15148745_2142443653"/>
      <w:bookmarkStart w:id="182" w:name="_Toc67"/>
      <w:bookmarkEnd w:id="180"/>
      <w:bookmarkEnd w:id="181"/>
      <w:r>
        <w:rPr>
          <w:rtl w:val="true"/>
        </w:rPr>
        <w:t xml:space="preserve">[ </w:t>
      </w:r>
      <w:r>
        <w:rPr>
          <w:rtl w:val="true"/>
        </w:rPr>
        <w:t xml:space="preserve">يحيى بن يعمر والحجاج </w:t>
      </w:r>
      <w:r>
        <w:rPr>
          <w:rtl w:val="true"/>
        </w:rPr>
        <w:t>]</w:t>
      </w:r>
      <w:bookmarkEnd w:id="182"/>
    </w:p>
    <w:p>
      <w:pPr>
        <w:pStyle w:val="Heading3"/>
        <w:numPr>
          <w:ilvl w:val="2"/>
          <w:numId w:val="1"/>
        </w:numPr>
        <w:rPr/>
      </w:pPr>
      <w:bookmarkStart w:id="183" w:name="__RefHeading___Toc15148747_2142443653"/>
      <w:bookmarkStart w:id="184" w:name="_Toc68"/>
      <w:bookmarkEnd w:id="183"/>
      <w:r>
        <w:rPr>
          <w:rtl w:val="true"/>
        </w:rPr>
        <w:t>اشارة</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Style w:val="FootnoteAnchor"/>
          <w:rtl w:val="true"/>
        </w:rPr>
        <w:footnoteReference w:id="2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بواسط ، وكان يوم أضحى </w:t>
      </w:r>
      <w:r>
        <w:rPr>
          <w:rStyle w:val="FootnoteAnchor"/>
          <w:rtl w:val="true"/>
        </w:rPr>
        <w:footnoteReference w:id="206"/>
      </w:r>
      <w:r>
        <w:rPr>
          <w:rFonts w:ascii="Amiri" w:hAnsi="Amiri" w:eastAsia="Amiri" w:cs="Amiri"/>
          <w:color w:val="111111"/>
          <w:sz w:val="28"/>
          <w:sz w:val="28"/>
          <w:szCs w:val="28"/>
          <w:rtl w:val="true"/>
          <w:lang w:bidi="ar-SA"/>
        </w:rPr>
        <w:t xml:space="preserve">فحضرت صلاة العيد مع الحجاج </w:t>
      </w:r>
      <w:r>
        <w:rPr>
          <w:rStyle w:val="FootnoteAnchor"/>
          <w:rtl w:val="true"/>
        </w:rPr>
        <w:footnoteReference w:id="207"/>
      </w:r>
      <w:r>
        <w:rPr>
          <w:rFonts w:ascii="Amiri" w:hAnsi="Amiri" w:eastAsia="Amiri" w:cs="Amiri"/>
          <w:color w:val="111111"/>
          <w:sz w:val="28"/>
          <w:sz w:val="28"/>
          <w:szCs w:val="28"/>
          <w:rtl w:val="true"/>
          <w:lang w:bidi="ar-SA"/>
        </w:rPr>
        <w:t xml:space="preserve">، فخطب خطبة بليغة ، فلما انصرف ، جاءني رسوله ، فأتيته ، فوجدته جالسا مستوفزا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جالسا متهيئا للقيام غير مطمئن بالجلوس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 هذا يوم الاضحى ، وقد أردت أن اضحي فيه برجل من أهل العراق ، فأحببت أن تسمع قوله ، فتعلم أني قد 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أفعل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 أفترى أن تستنّ بسنّة رسول اللّه صلی اللّه علیه و آله ، وتضحي بما أمر أن يضحى به ، وتفعل مثل ما فعله ، وتدع ما أردت أن تفعله به في هذا اليوم العظيم الى غيره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شعبي ، إنك إذا سمعت ما يقول صوبت رأيي فيه لكذبه على اللّه وعلى رسوله صلی اللّه علیه و آله وإدخاله الشبهة في 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أفيرى الأمير أن يعفيني عن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بنطع </w:t>
      </w:r>
      <w:r>
        <w:rPr>
          <w:rStyle w:val="FootnoteAnchor"/>
          <w:rtl w:val="true"/>
        </w:rPr>
        <w:footnoteReference w:id="208"/>
      </w:r>
      <w:r>
        <w:rPr>
          <w:rFonts w:ascii="Amiri" w:hAnsi="Amiri" w:eastAsia="Amiri" w:cs="Amiri"/>
          <w:color w:val="111111"/>
          <w:sz w:val="28"/>
          <w:sz w:val="28"/>
          <w:szCs w:val="28"/>
          <w:rtl w:val="true"/>
          <w:lang w:bidi="ar-SA"/>
        </w:rPr>
        <w:t>، فبسط ، وبسياف ، فاحضر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 ، فاذا هو يحيى بن يعمر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فاغتممت غما شديدا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يقول يحيى مما يوجب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أنك زعيم العراق؟</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الزعم كذب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ولكني أقول إني فقيه من فقهاء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فقهك؟ زعمك </w:t>
      </w:r>
      <w:r>
        <w:rPr>
          <w:rStyle w:val="FootnoteAnchor"/>
          <w:rtl w:val="true"/>
        </w:rPr>
        <w:footnoteReference w:id="211"/>
      </w:r>
      <w:r>
        <w:rPr>
          <w:rFonts w:ascii="IRNazanin" w:hAnsi="IRNazanin" w:eastAsia="IRNazanin"/>
          <w:color w:val="111111"/>
          <w:sz w:val="28"/>
          <w:sz w:val="28"/>
          <w:szCs w:val="28"/>
          <w:rtl w:val="true"/>
          <w:lang w:bidi="fa-IR"/>
        </w:rPr>
        <w:t>الحسن والحسين من ذرية رسول اللّه صلی اللّه علیه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زاعم لذلك بل أنا قائله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حق قلت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عزّ وجلّ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إليّ الحجاج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ما يقول فإن هذا مما لم يكن سمعته عنه أتعرف أنت في كتاب اللّه عزّ وجلّ دليلا بأن الحسن والحسين من ذرية محمد صلی اللّه علیه و آله ؟ فجعلت افكر في ذلك </w:t>
      </w:r>
    </w:p>
    <w:p>
      <w:pPr>
        <w:pStyle w:val="BookText"/>
        <w:rPr/>
      </w:pPr>
      <w:r>
        <w:rPr>
          <w:rFonts w:ascii="Amiri" w:hAnsi="Amiri" w:eastAsia="Amiri" w:cs="Amiri"/>
          <w:color w:val="111111"/>
          <w:sz w:val="28"/>
          <w:sz w:val="28"/>
          <w:szCs w:val="28"/>
          <w:rtl w:val="true"/>
          <w:lang w:bidi="ar-SA"/>
        </w:rPr>
        <w:t xml:space="preserve">فلم أجد في القرآن شيئا يدلّ على ذلك ، وفكر الحجاج مليا ، ثم قال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وأن رسول اللّه صلی اللّه علیه و آله خرج للمباهلة ومعه علي وفاطمة والحسن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أهدى الى قلبي سرورا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خلص يحيى ، وكان الحجاج حافظا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الحجة في ذلك البالغة ، ولكني ليس منها أحتجّ 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فاصفرّ وجه الحجاج ، فأطرق مليا ، ثم رفع رأسه الى يحيى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من كتاب اللّه عزّ وجلّ بغيرها فلك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درهم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وان لم تأت بها فأنا في حلّ من 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قوله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الذي نزع له الحجاج ما يحتجّ به يحيى ويرضى بأنه قد عرفه ، وسبقه إليه ، ويتخلص منه حتى ردّ عليه ، فأفحمه ، فإن جاءه بعد هذا بشيء لم آمن أن يدخل فيه عليه من القول ما يبطل به حجته ، لأنه يريه أنه قد علم ما قد جهله هو</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يحيى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من عني بذلك؟ </w:t>
      </w:r>
      <w:bookmarkStart w:id="185" w:name="pg17206_232182"/>
    </w:p>
    <w:p>
      <w:pPr>
        <w:pStyle w:val="BookText"/>
        <w:rPr/>
      </w:pPr>
      <w:bookmarkEnd w:id="185"/>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وسليمان من ذريته؟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 اللّه عزّ وجلّ عليه بعد هذا أنه من ذريته؟</w:t>
      </w:r>
    </w:p>
    <w:p>
      <w:pPr>
        <w:pStyle w:val="BookText"/>
        <w:rPr/>
      </w:pPr>
      <w:r>
        <w:rPr>
          <w:rFonts w:ascii="Amiri" w:hAnsi="Amiri" w:eastAsia="Amiri" w:cs="Amiri"/>
          <w:color w:val="111111"/>
          <w:sz w:val="28"/>
          <w:sz w:val="28"/>
          <w:szCs w:val="28"/>
          <w:rtl w:val="true"/>
          <w:lang w:bidi="ar-SA"/>
        </w:rPr>
        <w:t>فقرأ الحجاج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وَأَيُّوبَ وَيُوسُفَ وَمُوسى وَهارُونَ وَكَذلِكَ نَجْزِي الْمُحْسِنِينَ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 xml:space="preserve">فقرأ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وَزَكَرِيَّا وَيَحْيى وَعِيسى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كان عيسى من ذرية إبراهيم ولا أب له من صلبه؟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أقرب رحما مريم </w:t>
      </w:r>
      <w:r>
        <w:rPr>
          <w:rStyle w:val="FootnoteAnchor"/>
          <w:rtl w:val="true"/>
        </w:rPr>
        <w:footnoteReference w:id="216"/>
      </w:r>
      <w:r>
        <w:rPr>
          <w:rFonts w:ascii="Amiri" w:hAnsi="Amiri" w:eastAsia="Amiri" w:cs="Amiri"/>
          <w:color w:val="111111"/>
          <w:sz w:val="28"/>
          <w:sz w:val="28"/>
          <w:szCs w:val="28"/>
          <w:rtl w:val="true"/>
          <w:lang w:bidi="ar-SA"/>
        </w:rPr>
        <w:t>من إبراهيم أم فاطمة من محمد أم الحسن والحسين منه أم عيسى من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لقمه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اطلقوه قبحه اللّه وادفعوا إليه عشرة آلاف درهم لا بارك اللّه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رأيك صوابا لكنا أبيناه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بجزور فنحره ، وقام فدعا بالطعام ، فأكل وأكلنا معه ، وما تكلم بكلمة حتى انصرفنا ، وما زال واجما غما بما احتجّ به يحيى بن يعمر عليه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5148749_2142443653"/>
      <w:bookmarkStart w:id="187" w:name="_Toc69"/>
      <w:bookmarkEnd w:id="186"/>
      <w:r>
        <w:rPr>
          <w:rtl w:val="true"/>
        </w:rPr>
        <w:t xml:space="preserve">[ </w:t>
      </w:r>
      <w:r>
        <w:rPr>
          <w:rtl w:val="true"/>
        </w:rPr>
        <w:t xml:space="preserve">ضبط الغريب </w:t>
      </w:r>
      <w:r>
        <w:rPr>
          <w:rtl w:val="true"/>
        </w:rPr>
        <w:t>]</w:t>
      </w:r>
      <w:bookmarkEnd w:id="18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واجما</w:t>
      </w:r>
      <w:r>
        <w:rPr>
          <w:rFonts w:eastAsia="IRNazanin" w:cs="IRNazanin"/>
          <w:color w:val="111111"/>
          <w:sz w:val="28"/>
          <w:szCs w:val="28"/>
          <w:rtl w:val="true"/>
          <w:lang w:bidi="fa-IR"/>
        </w:rPr>
        <w:t xml:space="preserve">. </w:t>
      </w:r>
      <w:bookmarkStart w:id="188" w:name="pg17206_232183"/>
    </w:p>
    <w:p>
      <w:pPr>
        <w:pStyle w:val="BookText"/>
        <w:rPr/>
      </w:pPr>
      <w:bookmarkEnd w:id="188"/>
      <w:r>
        <w:rPr>
          <w:rFonts w:ascii="Amiri" w:hAnsi="Amiri" w:eastAsia="Amiri" w:cs="Amiri"/>
          <w:color w:val="111111"/>
          <w:sz w:val="28"/>
          <w:sz w:val="28"/>
          <w:szCs w:val="28"/>
          <w:rtl w:val="true"/>
          <w:lang w:bidi="ar-SA"/>
        </w:rPr>
        <w:t xml:space="preserve">الوجوم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على غيظ أو همّ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واجما واقما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5148751_2142443653"/>
      <w:bookmarkStart w:id="190" w:name="_Toc70"/>
      <w:bookmarkEnd w:id="189"/>
      <w:r>
        <w:rPr>
          <w:rtl w:val="true"/>
        </w:rPr>
        <w:t xml:space="preserve">[ </w:t>
      </w:r>
      <w:r>
        <w:rPr>
          <w:rtl w:val="true"/>
        </w:rPr>
        <w:t xml:space="preserve">ويل للظالم من يوم المظلوم </w:t>
      </w:r>
      <w:r>
        <w:rPr>
          <w:rtl w:val="true"/>
        </w:rPr>
        <w:t>]</w:t>
      </w:r>
      <w:bookmarkEnd w:id="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أبان ، باسناده ، عن الحسن بن علي علیه السلام ، أنه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بحلقة فيها قوم من بني أميّة ، فتغامزوا به وذلك عند ما تغلّب معاوية على ظاهر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فرآهم وتغامزهم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ركعتين ثم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جعل كل واحد منهم يتنحى عنه مجلسه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كما أنتم فاني لم أرد الجلوس معكم ولكن قد رأيت تغامزكم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تملكون يوما إلا ملكنا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شهرا إلا ملكنا شهرين ، ولا سنة إلا ملكنا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لنأكل في سلطانكم ونشرب ونلبس ونركب وننكح ، وأنتم لا تأكلون في سلطاننا ولا تشربون ولا تلبسون ولا تنكحون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يا أبا محمد ، وأنتم أجود الناس ، وأرأفهم ، وأرحمهم تأمنون في سلطان القوم ولا يأمنون في سلطانكم؟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عادونا بكيد الشيطان ، وكيد الشيطان كان ضعيفا ، وإنا عاديناهم بكيد اللّه ، وكيد اللّه شديد</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5148753_2142443653"/>
      <w:bookmarkStart w:id="192" w:name="_Toc71"/>
      <w:bookmarkEnd w:id="191"/>
      <w:r>
        <w:rPr>
          <w:rtl w:val="true"/>
        </w:rPr>
        <w:t xml:space="preserve">[ </w:t>
      </w:r>
      <w:r>
        <w:rPr>
          <w:rtl w:val="true"/>
        </w:rPr>
        <w:t xml:space="preserve">ضبط الغريب </w:t>
      </w:r>
      <w:r>
        <w:rPr>
          <w:rtl w:val="true"/>
        </w:rPr>
        <w:t>]</w:t>
      </w:r>
      <w:bookmarkEnd w:id="19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المكيدة ، وهي الاحتيال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منه كاد يكيد كيدا ، وهو في الحق حلال ، وفي الباطل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يَكِيدُونَ كَيْداً وَأَكِيدُ </w:t>
      </w:r>
      <w:bookmarkStart w:id="193" w:name="pg17206_232184"/>
    </w:p>
    <w:p>
      <w:pPr>
        <w:pStyle w:val="BookText"/>
        <w:rPr/>
      </w:pPr>
      <w:bookmarkEnd w:id="193"/>
      <w:r>
        <w:rPr>
          <w:rFonts w:ascii="Amiri" w:hAnsi="Amiri" w:eastAsia="Amiri" w:cs="Amiri"/>
          <w:color w:val="111111"/>
          <w:sz w:val="28"/>
          <w:sz w:val="28"/>
          <w:szCs w:val="28"/>
          <w:rtl w:val="true"/>
          <w:lang w:bidi="ar-SA"/>
        </w:rPr>
        <w:t xml:space="preserve">كَيْداً فَمَهِّلِ الْكافِرِينَ أَمْهِلْهُمْ رُوَيْداً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فكيد الكافرين هو احتيالهم على أولياء اللّه عزّ وجلّ وذلك حرام عليهم ، وكيد اللّه هو احتيال أوليائه على أعدائهم ، وذلك من الحلال المباح لهم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5148755_2142443653"/>
      <w:bookmarkStart w:id="195" w:name="_Toc72"/>
      <w:bookmarkEnd w:id="194"/>
      <w:r>
        <w:rPr>
          <w:rtl w:val="true"/>
        </w:rPr>
        <w:t xml:space="preserve">[ </w:t>
      </w:r>
      <w:r>
        <w:rPr>
          <w:rtl w:val="true"/>
        </w:rPr>
        <w:t xml:space="preserve">سخاء الحسن </w:t>
      </w:r>
      <w:r>
        <w:rPr>
          <w:rtl w:val="true"/>
        </w:rPr>
        <w:t>]</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موسى ، عن علي علیه السلام ، أنه خطب الناس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أخيكم الحسن بن علي قد جمع مالا وهو يريد أن يقسمه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فحضر الناس لذلك ، فقام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جمعته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كثير من الناس ، وجلس كثير ، وكان أول من أخذ منه الأشعث بن قيس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خيثمة </w:t>
      </w:r>
      <w:r>
        <w:rPr>
          <w:rStyle w:val="FootnoteAnchor"/>
          <w:rtl w:val="true"/>
        </w:rPr>
        <w:footnoteReference w:id="219"/>
      </w:r>
      <w:r>
        <w:rPr>
          <w:rFonts w:ascii="IRNazanin" w:hAnsi="IRNazanin" w:eastAsia="IRNazanin"/>
          <w:color w:val="111111"/>
          <w:sz w:val="28"/>
          <w:sz w:val="28"/>
          <w:szCs w:val="28"/>
          <w:rtl w:val="true"/>
          <w:lang w:bidi="fa-IR"/>
        </w:rPr>
        <w:t xml:space="preserve">، باسناده ، عن علي علیه السلام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الحسن أشبه الناس برسول اللّه صلی اللّه علیه و آله فيما بين الصدر الى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أشبه الناس به فيما كان أسفل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الأعرابي ، باسناده ، عن أبي هريرة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 يقول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الحسن والحسين فقد أحبني ، ومن أبغضهما فقد أبغضني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96" w:name="pg17206_232185"/>
    </w:p>
    <w:p>
      <w:pPr>
        <w:pStyle w:val="Heading3"/>
        <w:numPr>
          <w:ilvl w:val="2"/>
          <w:numId w:val="1"/>
        </w:numPr>
        <w:rPr/>
      </w:pPr>
      <w:bookmarkStart w:id="197" w:name="__RefHeading___Toc15148757_2142443653"/>
      <w:bookmarkStart w:id="198" w:name="_Toc73"/>
      <w:bookmarkEnd w:id="196"/>
      <w:bookmarkEnd w:id="197"/>
      <w:r>
        <w:rPr>
          <w:rtl w:val="true"/>
        </w:rPr>
        <w:t xml:space="preserve">[ </w:t>
      </w:r>
      <w:r>
        <w:rPr>
          <w:rtl w:val="true"/>
        </w:rPr>
        <w:t xml:space="preserve">من أحبّنا فهو معنا </w:t>
      </w:r>
      <w:r>
        <w:rPr>
          <w:rtl w:val="true"/>
        </w:rPr>
        <w:t>]</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بن الجهضمي </w:t>
      </w:r>
      <w:r>
        <w:rPr>
          <w:rStyle w:val="FootnoteAnchor"/>
          <w:rtl w:val="true"/>
        </w:rPr>
        <w:footnoteReference w:id="221"/>
      </w:r>
      <w:r>
        <w:rPr>
          <w:rFonts w:ascii="IRNazanin" w:hAnsi="IRNazanin" w:eastAsia="IRNazanin"/>
          <w:color w:val="111111"/>
          <w:sz w:val="28"/>
          <w:sz w:val="28"/>
          <w:szCs w:val="28"/>
          <w:rtl w:val="true"/>
          <w:lang w:bidi="fa-IR"/>
        </w:rPr>
        <w:t xml:space="preserve">، باسناده ، عن علي علیه السلام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رسول اللّه صلی اللّه علیه و آله بيد الحسن والحسين علیهماالسلام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أحبني ، وأحبّ هذين ، وأباهما ، وامهما كان معي في درجتي في الجنة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5148759_2142443653"/>
      <w:bookmarkStart w:id="200" w:name="_Toc74"/>
      <w:bookmarkEnd w:id="199"/>
      <w:r>
        <w:rPr>
          <w:rtl w:val="true"/>
        </w:rPr>
        <w:t xml:space="preserve">[ </w:t>
      </w:r>
      <w:r>
        <w:rPr>
          <w:rtl w:val="true"/>
        </w:rPr>
        <w:t xml:space="preserve">الشجرة الطيّبة </w:t>
      </w:r>
      <w:r>
        <w:rPr>
          <w:rtl w:val="true"/>
        </w:rPr>
        <w:t>]</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لهيعة ، باسناده ، عن رسول اللّه صلی اللّه علیه و آله ، أنه قال لعلي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وأنت يا علي من شجرة ، أنا أصلها وأنت فرعها ، والحسن والحسين من أغصانها ، وفاطمة ثمرتها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الجنان لها شبه من الشجر</w:t>
      </w:r>
    </w:p>
    <w:p>
      <w:pPr>
        <w:pStyle w:val="BookText"/>
        <w:rPr/>
      </w:pPr>
      <w:r>
        <w:rPr>
          <w:rFonts w:ascii="Amiri" w:hAnsi="Amiri" w:eastAsia="Amiri" w:cs="Amiri"/>
          <w:color w:val="111111"/>
          <w:sz w:val="28"/>
          <w:sz w:val="28"/>
          <w:szCs w:val="28"/>
          <w:rtl w:val="true"/>
          <w:lang w:bidi="ar-SA"/>
        </w:rPr>
        <w:t xml:space="preserve">المصطفى أصلها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اللقاح عليّ سيد البشر</w:t>
      </w:r>
    </w:p>
    <w:p>
      <w:pPr>
        <w:pStyle w:val="BookText"/>
        <w:rPr/>
      </w:pPr>
      <w:r>
        <w:rPr>
          <w:rFonts w:ascii="Amiri" w:hAnsi="Amiri" w:eastAsia="Amiri" w:cs="Amiri"/>
          <w:color w:val="111111"/>
          <w:sz w:val="28"/>
          <w:sz w:val="28"/>
          <w:szCs w:val="28"/>
          <w:rtl w:val="true"/>
          <w:lang w:bidi="ar-SA"/>
        </w:rPr>
        <w:t xml:space="preserve">و الهاشميان سبطاها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الورق الملتف بالثمر</w:t>
      </w:r>
    </w:p>
    <w:p>
      <w:pPr>
        <w:pStyle w:val="BookText"/>
        <w:rPr/>
      </w:pPr>
      <w:r>
        <w:rPr>
          <w:rFonts w:ascii="Amiri" w:hAnsi="Amiri" w:eastAsia="Amiri" w:cs="Amiri"/>
          <w:color w:val="111111"/>
          <w:sz w:val="28"/>
          <w:sz w:val="28"/>
          <w:szCs w:val="28"/>
          <w:rtl w:val="true"/>
          <w:lang w:bidi="ar-SA"/>
        </w:rPr>
        <w:t xml:space="preserve">هذا حديث رسول اللّه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الرواية في العالي من الخبر</w:t>
      </w:r>
    </w:p>
    <w:p>
      <w:pPr>
        <w:pStyle w:val="BookText"/>
        <w:rPr/>
      </w:pPr>
      <w:r>
        <w:rPr>
          <w:rFonts w:ascii="Amiri" w:hAnsi="Amiri" w:eastAsia="Amiri" w:cs="Amiri"/>
          <w:color w:val="111111"/>
          <w:sz w:val="28"/>
          <w:sz w:val="28"/>
          <w:szCs w:val="28"/>
          <w:rtl w:val="true"/>
          <w:lang w:bidi="ar-SA"/>
        </w:rPr>
        <w:t xml:space="preserve">إني بحبهم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الفوز مع زمرة من أحسن الزمر</w:t>
      </w:r>
    </w:p>
    <w:p>
      <w:pPr>
        <w:pStyle w:val="BookText"/>
        <w:rPr/>
      </w:pPr>
      <w:r>
        <w:rPr>
          <w:rFonts w:ascii="Amiri" w:hAnsi="Amiri" w:eastAsia="Amiri" w:cs="Amiri"/>
          <w:color w:val="111111"/>
          <w:sz w:val="28"/>
          <w:sz w:val="28"/>
          <w:szCs w:val="28"/>
          <w:rtl w:val="true"/>
          <w:lang w:bidi="ar-SA"/>
        </w:rPr>
        <w:t>، فمن تعلق بغصن من أغصانها أدخله الجنة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5148761_2142443653"/>
      <w:bookmarkStart w:id="202" w:name="_Toc75"/>
      <w:bookmarkEnd w:id="201"/>
      <w:r>
        <w:rPr>
          <w:rtl w:val="true"/>
        </w:rPr>
        <w:t xml:space="preserve">[ </w:t>
      </w:r>
      <w:r>
        <w:rPr>
          <w:rtl w:val="true"/>
        </w:rPr>
        <w:t xml:space="preserve">تميمة من زغب جناح جبرائيل </w:t>
      </w:r>
      <w:r>
        <w:rPr>
          <w:rtl w:val="true"/>
        </w:rPr>
        <w:t>]</w:t>
      </w:r>
      <w:bookmarkEnd w:id="20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 باسناده ، أن رسول اللّه كان له وسادة لا يجلس </w:t>
      </w:r>
      <w:bookmarkStart w:id="203" w:name="pg17206_232186"/>
    </w:p>
    <w:p>
      <w:pPr>
        <w:pStyle w:val="BookText"/>
        <w:rPr/>
      </w:pPr>
      <w:bookmarkEnd w:id="203"/>
      <w:r>
        <w:rPr>
          <w:rFonts w:ascii="IRNazanin" w:hAnsi="IRNazanin" w:eastAsia="IRNazanin"/>
          <w:color w:val="111111"/>
          <w:sz w:val="28"/>
          <w:sz w:val="28"/>
          <w:szCs w:val="28"/>
          <w:rtl w:val="true"/>
          <w:lang w:bidi="fa-IR"/>
        </w:rPr>
        <w:t xml:space="preserve">عليها أحد إلا جبرائيل علیه السلام إذ جاءه ، فإذا قام طويت ، فعلق بها من زغب </w:t>
      </w:r>
      <w:r>
        <w:rPr>
          <w:rStyle w:val="FootnoteAnchor"/>
          <w:rtl w:val="true"/>
        </w:rPr>
        <w:footnoteReference w:id="223"/>
      </w:r>
      <w:r>
        <w:rPr>
          <w:rFonts w:ascii="IRNazanin" w:hAnsi="IRNazanin" w:eastAsia="IRNazanin"/>
          <w:color w:val="111111"/>
          <w:sz w:val="28"/>
          <w:sz w:val="28"/>
          <w:szCs w:val="28"/>
          <w:rtl w:val="true"/>
          <w:lang w:bidi="fa-IR"/>
        </w:rPr>
        <w:t xml:space="preserve">جناحه ، فتلتقطه فاطمة علیهاالسلام حتى إذا اجتمع عندها جعلته في تمائم الحسن والحسين علیهماالسلام </w:t>
      </w:r>
      <w:r>
        <w:rPr>
          <w:rFonts w:eastAsia="IRNazanin" w:cs="IRNazanin"/>
          <w:color w:val="111111"/>
          <w:sz w:val="28"/>
          <w:szCs w:val="28"/>
          <w:rtl w:val="true"/>
          <w:lang w:bidi="fa-IR"/>
        </w:rPr>
        <w:t>.</w:t>
      </w:r>
    </w:p>
    <w:p>
      <w:pPr>
        <w:pStyle w:val="Heading3"/>
        <w:numPr>
          <w:ilvl w:val="2"/>
          <w:numId w:val="1"/>
        </w:numPr>
        <w:rPr/>
      </w:pPr>
      <w:bookmarkStart w:id="204" w:name="__RefHeading___Toc15148763_2142443653"/>
      <w:bookmarkStart w:id="205" w:name="_Toc76"/>
      <w:bookmarkEnd w:id="204"/>
      <w:r>
        <w:rPr>
          <w:rtl w:val="true"/>
        </w:rPr>
        <w:t xml:space="preserve">[ </w:t>
      </w:r>
      <w:r>
        <w:rPr>
          <w:rtl w:val="true"/>
        </w:rPr>
        <w:t xml:space="preserve">ضبط الغريب </w:t>
      </w:r>
      <w:r>
        <w:rPr>
          <w:rtl w:val="true"/>
        </w:rPr>
        <w:t>]</w:t>
      </w:r>
      <w:bookmarkEnd w:id="205"/>
    </w:p>
    <w:p>
      <w:pPr>
        <w:pStyle w:val="BookText"/>
        <w:rPr/>
      </w:pPr>
      <w:r>
        <w:rPr>
          <w:rFonts w:ascii="Amiri" w:hAnsi="Amiri" w:eastAsia="Amiri" w:cs="Amiri"/>
          <w:color w:val="111111"/>
          <w:sz w:val="28"/>
          <w:sz w:val="28"/>
          <w:szCs w:val="28"/>
          <w:rtl w:val="true"/>
          <w:lang w:bidi="ar-SA"/>
        </w:rPr>
        <w:t xml:space="preserve">التمائم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من 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يجعل فيها العوذة ، وتعلق في أعناق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رقاع بن قيس الأسدي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بلاد بها نيطت عليّ تمائمي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أرض مسّ جلدي ترابها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Heading3"/>
        <w:numPr>
          <w:ilvl w:val="2"/>
          <w:numId w:val="1"/>
        </w:numPr>
        <w:rPr/>
      </w:pPr>
      <w:bookmarkStart w:id="206" w:name="__RefHeading___Toc15148765_2142443653"/>
      <w:bookmarkStart w:id="207" w:name="_Toc77"/>
      <w:bookmarkEnd w:id="206"/>
      <w:r>
        <w:rPr>
          <w:rtl w:val="true"/>
        </w:rPr>
        <w:t>وكيف يضلّ العنبري ببلدة</w:t>
      </w:r>
      <w:bookmarkEnd w:id="207"/>
    </w:p>
    <w:p>
      <w:pPr>
        <w:pStyle w:val="BookText"/>
        <w:rPr/>
      </w:pPr>
      <w:r>
        <w:rPr>
          <w:rFonts w:ascii="Amiri" w:hAnsi="Amiri" w:eastAsia="Amiri" w:cs="Amiri"/>
          <w:color w:val="111111"/>
          <w:sz w:val="28"/>
          <w:sz w:val="28"/>
          <w:szCs w:val="28"/>
          <w:rtl w:val="true"/>
          <w:lang w:bidi="ar-SA"/>
        </w:rPr>
        <w:t xml:space="preserve">بها قطعت عنه يسور التمائم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نهى عن التمائم والتول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تعلق تميمة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أتم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ورخص فيما كان من ذلك من كتاب اللّه عزّ وجلّ وما يتقرب به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والنهي الذي جاء في ذلك عنه صلی اللّه علیه و آله إنما هو فيما يعلقونه فيه من الودع والخرز والأعواد والحديد والنحاس وأشباه ذلك مما يرون أنه ينفع من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فنهى عن ذلك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تضعه النساء مما يزعمن أنه يحببهن الى أزواجهن ويسمينه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 وهو ضرب من السحر ، واحدته توله وجمعه تول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لحظات مع الرسول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أن رسول اللّه صلی اللّه علیه و آله لما احتضر دعا بالحسن </w:t>
      </w:r>
      <w:bookmarkStart w:id="208" w:name="pg17206_232187"/>
    </w:p>
    <w:p>
      <w:pPr>
        <w:pStyle w:val="BookText"/>
        <w:rPr/>
      </w:pPr>
      <w:bookmarkEnd w:id="208"/>
      <w:r>
        <w:rPr>
          <w:rFonts w:ascii="IRNazanin" w:hAnsi="IRNazanin" w:eastAsia="IRNazanin"/>
          <w:color w:val="111111"/>
          <w:sz w:val="28"/>
          <w:sz w:val="28"/>
          <w:szCs w:val="28"/>
          <w:rtl w:val="true"/>
          <w:lang w:bidi="fa-IR"/>
        </w:rPr>
        <w:t xml:space="preserve">والحسين علیهماالسلام فوضعهما على وجهه ، وجعل يقبّلهما حتى اغمي عليه ، فأخذهما علي علیه السلام عن وجهه ، ففتح رسول اللّه صلی اللّه علیه و آله عينيه ، وقال لعلي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دعهما يستمتعان مني وأستمتع منهما فانه سيصيبهما بعدي 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بالإثرة ما استأثر به أهل التغلّب من حقهما ، فأخذوه لأنفسهم فآثروه به عليهما أثرة بغير حق</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5148767_2142443653"/>
      <w:bookmarkStart w:id="210" w:name="_Toc78"/>
      <w:bookmarkEnd w:id="209"/>
      <w:r>
        <w:rPr>
          <w:rtl w:val="true"/>
        </w:rPr>
        <w:t xml:space="preserve">[ </w:t>
      </w:r>
      <w:r>
        <w:rPr>
          <w:rtl w:val="true"/>
        </w:rPr>
        <w:t xml:space="preserve">ريحانتا الرسول </w:t>
      </w:r>
      <w:r>
        <w:rPr>
          <w:rtl w:val="true"/>
        </w:rPr>
        <w:t>]</w:t>
      </w:r>
      <w:bookmarkEnd w:id="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هاشم </w:t>
      </w:r>
      <w:r>
        <w:rPr>
          <w:rStyle w:val="FootnoteAnchor"/>
          <w:rtl w:val="true"/>
        </w:rPr>
        <w:footnoteReference w:id="225"/>
      </w:r>
      <w:r>
        <w:rPr>
          <w:rFonts w:ascii="IRNazanin" w:hAnsi="IRNazanin" w:eastAsia="IRNazanin"/>
          <w:color w:val="111111"/>
          <w:sz w:val="28"/>
          <w:sz w:val="28"/>
          <w:szCs w:val="28"/>
          <w:rtl w:val="true"/>
          <w:lang w:bidi="fa-IR"/>
        </w:rPr>
        <w:t xml:space="preserve">، باسناده ، عن سعيد بن المسيب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الأنصار إلى رسول اللّه صلی اللّه علیه و آله </w:t>
      </w:r>
      <w:r>
        <w:rPr>
          <w:rStyle w:val="FootnoteAnchor"/>
          <w:rtl w:val="true"/>
        </w:rPr>
        <w:footnoteReference w:id="226"/>
      </w:r>
      <w:r>
        <w:rPr>
          <w:rFonts w:ascii="Amiri" w:hAnsi="Amiri" w:eastAsia="Amiri" w:cs="Amiri"/>
          <w:color w:val="111111"/>
          <w:sz w:val="28"/>
          <w:sz w:val="28"/>
          <w:szCs w:val="28"/>
          <w:rtl w:val="true"/>
          <w:lang w:bidi="ar-SA"/>
        </w:rPr>
        <w:t xml:space="preserve">وهو مستلق على ظهره ، والحسن والحسين يلعبان على بطنه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أتحبها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احبهما وهما ريحانتاي </w:t>
      </w:r>
      <w:r>
        <w:rPr>
          <w:rStyle w:val="FootnoteAnchor"/>
          <w:rtl w:val="true"/>
        </w:rPr>
        <w:footnoteReference w:id="227"/>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هاشم ، باسناده ، عن أبي رافع ، أن فاطمة علیهاالسلام أتت رسول اللّه صلی اللّه علیه و آله بالحسن والحسين علیهماالسلام وهما صغيران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 فانحلهما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الحسن فقد نحلته هيبتي وحلمي ، وأما الحسين فقد نحلته جودي ونجدتي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يا فاطمة؟ </w:t>
      </w:r>
      <w:bookmarkStart w:id="211" w:name="pg17206_232188"/>
    </w:p>
    <w:p>
      <w:pPr>
        <w:pStyle w:val="BookText"/>
        <w:rPr/>
      </w:pPr>
      <w:bookmarkEnd w:id="211"/>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5148769_2142443653"/>
      <w:bookmarkStart w:id="213" w:name="_Toc79"/>
      <w:bookmarkEnd w:id="212"/>
      <w:r>
        <w:rPr>
          <w:rtl w:val="true"/>
        </w:rPr>
        <w:t xml:space="preserve">[ </w:t>
      </w:r>
      <w:r>
        <w:rPr>
          <w:rtl w:val="true"/>
        </w:rPr>
        <w:t xml:space="preserve">ضبط الغريب </w:t>
      </w:r>
      <w:r>
        <w:rPr>
          <w:rtl w:val="true"/>
        </w:rPr>
        <w:t>]</w:t>
      </w:r>
      <w:bookmarkEnd w:id="213"/>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بلا عوض ، ونحل المرأة مهرها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الحسن مهيبا حليما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علیه السلام نجدا جوادا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رستم ، باسناده ، عن سلمان الفارسي رحمة اللّه عليه ، أن رسول اللّه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الحسن والحسين أحببته ، ومن أحببته أحبه اللّه ، ومن أحبه اللّه 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أبغضهما أبغضته ، ومن أبغضته أبغضه اللّه ، ومن أبغضه اللّه أدخله النار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5148771_2142443653"/>
      <w:bookmarkStart w:id="215" w:name="_Toc80"/>
      <w:bookmarkEnd w:id="214"/>
      <w:r>
        <w:rPr>
          <w:rtl w:val="true"/>
        </w:rPr>
        <w:t xml:space="preserve">[ </w:t>
      </w:r>
      <w:r>
        <w:rPr>
          <w:rtl w:val="true"/>
        </w:rPr>
        <w:t xml:space="preserve">أفضل الأسباط </w:t>
      </w:r>
      <w:r>
        <w:rPr>
          <w:rtl w:val="true"/>
        </w:rPr>
        <w:t>]</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أن رجلا 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سمعت اليوم حديثا سنّ بي وأعجبني ، وأردت أن أسمعه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عن بعض أصحاب رسول اللّه صلی اللّه علیه و آله ، أنه سمعه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أفضل النبيين ، وعلي أفضل الوصيين ، والحسن والحسين أفضل الأسباط</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سمعوا ذلك منه ، حتى أن بعضهم أتى الى الحسن </w:t>
      </w:r>
      <w:bookmarkStart w:id="216" w:name="pg17206_232189"/>
    </w:p>
    <w:p>
      <w:pPr>
        <w:pStyle w:val="BookText"/>
        <w:rPr/>
      </w:pPr>
      <w:bookmarkEnd w:id="216"/>
      <w:r>
        <w:rPr>
          <w:rFonts w:ascii="IRNazanin" w:hAnsi="IRNazanin" w:eastAsia="IRNazanin"/>
          <w:color w:val="111111"/>
          <w:sz w:val="28"/>
          <w:sz w:val="28"/>
          <w:szCs w:val="28"/>
          <w:rtl w:val="true"/>
          <w:lang w:bidi="fa-IR"/>
        </w:rPr>
        <w:t xml:space="preserve">علیه السلام وهو غلام صغير ، ففرك اذنه حتى ألمه ، وصاح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يا بن رسول اللّه ، أردت أن أجعل هذه علامة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ويحك؟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الشفاعة ، يوم يشفع به جدك رسول اللّه صلی اللّه علیه و آله وأبوك وصيه علیه السلام وأنت وأخوك ثمرة رسول اللّه صلی اللّه علیه و آله ، فتشفع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فاعل هذا بالحسن علیه السلام يجد علامة غير هذه ، فما ينبغي أن يفعل مثله بمثله ، ولكن ذلك من سوء الاختيار</w:t>
      </w:r>
      <w:r>
        <w:rPr>
          <w:rFonts w:eastAsia="IRNazanin" w:cs="IRNazanin"/>
          <w:color w:val="111111"/>
          <w:sz w:val="28"/>
          <w:szCs w:val="28"/>
          <w:rtl w:val="true"/>
          <w:lang w:bidi="fa-IR"/>
        </w:rPr>
        <w:t>.</w:t>
      </w:r>
    </w:p>
    <w:p>
      <w:pPr>
        <w:pStyle w:val="Heading3"/>
        <w:numPr>
          <w:ilvl w:val="2"/>
          <w:numId w:val="1"/>
        </w:numPr>
        <w:rPr/>
      </w:pPr>
      <w:bookmarkStart w:id="217" w:name="__RefHeading___Toc15148773_2142443653"/>
      <w:bookmarkStart w:id="218" w:name="_Toc81"/>
      <w:bookmarkEnd w:id="217"/>
      <w:r>
        <w:rPr>
          <w:rtl w:val="true"/>
        </w:rPr>
        <w:t xml:space="preserve">[ </w:t>
      </w:r>
      <w:r>
        <w:rPr>
          <w:rtl w:val="true"/>
        </w:rPr>
        <w:t xml:space="preserve">من أحبّني فليحبّهما </w:t>
      </w:r>
      <w:r>
        <w:rPr>
          <w:rtl w:val="true"/>
        </w:rPr>
        <w:t>]</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مطير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أبي هريرة في مسجد رسول اللّه صلی اللّه علیه و آله إذ مرّ بنا الحسين علیه السلام ، فقام إليه أبو هريرة ، فسلّم عليه ، ورحّب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احدثكم عن هذا وعن أخيه؟</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مسجد رسول اللّه صلی اللّه علیه و آله لم يغيّر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جالس في أصل هذا العمود أنتظر الصلاة ، إذ خرج رسول اللّه صلی اللّه علیه و آله ، فوقف ، فصلّى ركعتين ، وأنه لفي السجدة الثانية إذ خرج أخو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غلام يشتدّ نحو رسول اللّه صلی اللّه علیه و آله حتى انتهى إليه ، وهو ساجد ، فركب على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هذا يشتدّ خلفه حتى ركب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رسول اللّه يريد أن يرفع صلبه فلم يمنعه إلا مكانهما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فقمت وأخذتها أخذا رفيقا عن ظهر رسول اللّه صلی اللّه علیه و آله </w:t>
      </w:r>
      <w:bookmarkStart w:id="219" w:name="pg17206_232190"/>
    </w:p>
    <w:p>
      <w:pPr>
        <w:pStyle w:val="BookText"/>
        <w:rPr/>
      </w:pPr>
      <w:bookmarkEnd w:id="219"/>
      <w:r>
        <w:rPr>
          <w:rFonts w:ascii="IRNazanin" w:hAnsi="IRNazanin" w:eastAsia="IRNazanin"/>
          <w:color w:val="111111"/>
          <w:sz w:val="28"/>
          <w:sz w:val="28"/>
          <w:szCs w:val="28"/>
          <w:rtl w:val="true"/>
          <w:lang w:bidi="fa-IR"/>
        </w:rPr>
        <w:t>ووضعتهما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رسول اللّه صلی اللّه علیه و آله فتعلّقا بعنقه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من الصلاة ، أخذهما فوضعهما في حجره ، وقبّل كل 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من أحبني فليحبهما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يوسف بن عمرو بن غالب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سبّ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لأبي إسحاق الشعبي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لقد أتى عظيمة ، سبّ سيد شباب أهل الجنة ما سمعت أحدا قط سبه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 اللّه وسيفعل ، إن كان مودة الحسن والحسين علیه السلام قذفت في قلب البر والفاجر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عمر ، باسناده ، عن بشر بن غالب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لجالس عند الحسين بن علي علیه السلام إذ أتاه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سمعت رجلا يبكي لموت معاوية بن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أرقأ اللّه دمعته ، ولا فرج همه ، ولا كشف غمه ، ولا سلى حزنه ، أترى أنه يكون بعده من هو شرّ منه تربت يداه وفمه ، أما واللّه لقد أصبح من النادمين</w:t>
      </w:r>
      <w:r>
        <w:rPr>
          <w:rFonts w:eastAsia="IRNazanin" w:cs="IRNazanin"/>
          <w:color w:val="111111"/>
          <w:sz w:val="28"/>
          <w:szCs w:val="28"/>
          <w:rtl w:val="true"/>
          <w:lang w:bidi="fa-IR"/>
        </w:rPr>
        <w:t>.</w:t>
      </w:r>
    </w:p>
    <w:p>
      <w:pPr>
        <w:pStyle w:val="Heading3"/>
        <w:numPr>
          <w:ilvl w:val="2"/>
          <w:numId w:val="1"/>
        </w:numPr>
        <w:rPr/>
      </w:pPr>
      <w:bookmarkStart w:id="220" w:name="__RefHeading___Toc15148775_2142443653"/>
      <w:bookmarkStart w:id="221" w:name="_Toc82"/>
      <w:bookmarkEnd w:id="220"/>
      <w:r>
        <w:rPr>
          <w:rtl w:val="true"/>
        </w:rPr>
        <w:t xml:space="preserve">[ </w:t>
      </w:r>
      <w:r>
        <w:rPr>
          <w:rtl w:val="true"/>
        </w:rPr>
        <w:t xml:space="preserve">ضبط الغريب </w:t>
      </w:r>
      <w:r>
        <w:rPr>
          <w:rtl w:val="true"/>
        </w:rPr>
        <w:t>]</w:t>
      </w:r>
      <w:bookmarkEnd w:id="221"/>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أرقأ اللّه دمعته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رقاء الدمع هو رقا رقوا إذا ارتفع وسكن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الشاعر بكي دوبل لا يرقي اللّه دمعه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انما يبكي من الذل دوبل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22" w:name="pg17206_232191"/>
    </w:p>
    <w:p>
      <w:pPr>
        <w:pStyle w:val="BookText"/>
        <w:rPr/>
      </w:pPr>
      <w:bookmarkEnd w:id="222"/>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يداه وفمه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الرجل إذا الصق بالتراب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اترب الرجل اذا استغنى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مخول بن إبراهيم </w:t>
      </w:r>
      <w:r>
        <w:rPr>
          <w:rStyle w:val="FootnoteAnchor"/>
          <w:rtl w:val="true"/>
        </w:rPr>
        <w:footnoteReference w:id="232"/>
      </w:r>
      <w:r>
        <w:rPr>
          <w:rFonts w:ascii="IRNazanin" w:hAnsi="IRNazanin" w:eastAsia="IRNazanin"/>
          <w:color w:val="111111"/>
          <w:sz w:val="28"/>
          <w:sz w:val="28"/>
          <w:szCs w:val="28"/>
          <w:rtl w:val="true"/>
          <w:lang w:bidi="fa-IR"/>
        </w:rPr>
        <w:t>باسناده ، أن رجلا جاء الى النبي صلی اللّه علیه و آله ، فأصاب الحسين في حجرة وهو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وما ولدته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أشدّ حبا مني له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5148777_2142443653"/>
      <w:bookmarkStart w:id="224" w:name="_Toc83"/>
      <w:bookmarkEnd w:id="223"/>
      <w:r>
        <w:rPr>
          <w:rtl w:val="true"/>
        </w:rPr>
        <w:t xml:space="preserve">[ </w:t>
      </w:r>
      <w:r>
        <w:rPr>
          <w:rtl w:val="true"/>
        </w:rPr>
        <w:t xml:space="preserve">الحسن ومعاوية </w:t>
      </w:r>
      <w:r>
        <w:rPr>
          <w:rtl w:val="true"/>
        </w:rPr>
        <w:t>]</w:t>
      </w:r>
      <w:bookmarkEnd w:id="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الربيع بن سليمان البصري ، باسناده ،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الحسن بن علي علیه السلام على معاوية ، فقام خطيبا بين السماطين ، والحسين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الحسن علیه السلام بكلام عجيب فحدّ معاوية لما سمع من فصاحته وبلاغته ، ولما سمع أهل الشام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مروان </w:t>
      </w:r>
      <w:r>
        <w:rPr>
          <w:rStyle w:val="FootnoteAnchor"/>
          <w:rtl w:val="true"/>
        </w:rPr>
        <w:footnoteReference w:id="233"/>
      </w:r>
      <w:r>
        <w:rPr>
          <w:rFonts w:ascii="Amiri" w:hAnsi="Amiri" w:eastAsia="Amiri" w:cs="Amiri"/>
          <w:color w:val="111111"/>
          <w:sz w:val="28"/>
          <w:sz w:val="28"/>
          <w:szCs w:val="28"/>
          <w:rtl w:val="true"/>
          <w:lang w:bidi="ar-SA"/>
        </w:rPr>
        <w:t xml:space="preserve">فأخذه بيده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فإنك صبي أحمق تعلمت الكلام بالعراق ثم جئتنا 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الحسين علیه السلام وقال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ولا أم لك ، </w:t>
      </w:r>
      <w:bookmarkStart w:id="225" w:name="pg17206_232192"/>
    </w:p>
    <w:p>
      <w:pPr>
        <w:pStyle w:val="BookText"/>
        <w:rPr/>
      </w:pPr>
      <w:bookmarkEnd w:id="225"/>
      <w:r>
        <w:rPr>
          <w:rFonts w:ascii="Amiri" w:hAnsi="Amiri" w:eastAsia="Amiri" w:cs="Amiri"/>
          <w:color w:val="111111"/>
          <w:sz w:val="28"/>
          <w:sz w:val="28"/>
          <w:szCs w:val="28"/>
          <w:rtl w:val="true"/>
          <w:lang w:bidi="ar-SA"/>
        </w:rPr>
        <w:t xml:space="preserve">هو فضل آتانا اللّه وأن بالمشرق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 ، وبالمغرب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بلقاء ، وما بينهما ولد نبيّ غيره وغيري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رأس الجالوت حاضرا عند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 إنهما لمدينتان وما عرفهما قط إلاّ نبيّ أو وصيّ نبيّ ، أو ولد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 باسناده ، عن الشعبي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 الصلح بين الحسن بن علي علیه السلام وبين معاوية ، أراد الحسن علیه السلام الخروج الى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بالذي تذهب حتى تخطب الناس وتخبرهم بأن الأمر قد صار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حمد اللّه وأثنى عليه وصلّى على محمد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 فإن أكيس الكيس التقي ، وان أعجز العجز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الأمر الذي اختلفت فيه أنا ومعاوية حق كان لي ، فتركته له وإنما فعلت ذلك لحقن دمائكم ، وتحصين أموالكم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5148779_2142443653"/>
      <w:bookmarkStart w:id="227" w:name="_Toc84"/>
      <w:bookmarkEnd w:id="226"/>
      <w:r>
        <w:rPr>
          <w:rtl w:val="true"/>
        </w:rPr>
        <w:t xml:space="preserve">[ </w:t>
      </w:r>
      <w:r>
        <w:rPr>
          <w:rtl w:val="true"/>
        </w:rPr>
        <w:t xml:space="preserve">ضبط الغريب </w:t>
      </w:r>
      <w:r>
        <w:rPr>
          <w:rtl w:val="true"/>
        </w:rPr>
        <w:t>]</w:t>
      </w:r>
      <w:bookmarkEnd w:id="22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الكيس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 بالامور النافذ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الأكياس والأكائس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 العقل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يصنع الأحمق المرزوق بالكيس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 باسناده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النبي صلی اللّه علیه و آله في بعض أسواق المدينة ، فانصرف وانصرفت ، حتى أتى فناء </w:t>
      </w:r>
      <w:r>
        <w:rPr>
          <w:rStyle w:val="FootnoteAnchor"/>
          <w:rtl w:val="true"/>
        </w:rPr>
        <w:footnoteReference w:id="237"/>
      </w:r>
      <w:r>
        <w:rPr>
          <w:rFonts w:ascii="IRNazanin" w:hAnsi="IRNazanin" w:eastAsia="IRNazanin"/>
          <w:color w:val="111111"/>
          <w:sz w:val="28"/>
          <w:sz w:val="28"/>
          <w:szCs w:val="28"/>
          <w:rtl w:val="true"/>
          <w:lang w:bidi="fa-IR"/>
        </w:rPr>
        <w:t xml:space="preserve">فاطمة علیهاالسلام ، فنادى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يجبه أحد ، فانصرف حتى أتى فناء عائشة فقعد وقعدت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الحسن علیه السلام يشتدّ نحو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رسول اللّه صلی اللّه علیه و آله يديه حتى التزمه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 وأحبّ من أحبه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بريدة </w:t>
      </w:r>
      <w:r>
        <w:rPr>
          <w:rStyle w:val="FootnoteAnchor"/>
          <w:rtl w:val="true"/>
        </w:rPr>
        <w:footnoteReference w:id="239"/>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الحسن والحسين ، وهما صغيران ، عليهما قميصان أحمران يشتدان نحوه يعثران ، ويقومان ، فنزل رسول اللّه صلی اللّه علیه و آله فأخذهما فوضعهما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أَمْوالُكُمْ وَأَوْلادُكُمْ فِتْنَةٌ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رأيت هذين ، فلم 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في خطبته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اسامة بن زيد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النبي صلی اللّه علیه و آله ذات ليلة لحاجة عرضت لي ، فخرج إليّ وهو مشتمل على شيء لم أدر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فرغت من حاجتي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أنت مشتمل عليه ، يا رسول اللّه؟ </w:t>
      </w:r>
      <w:bookmarkStart w:id="228" w:name="pg17206_232194"/>
    </w:p>
    <w:p>
      <w:pPr>
        <w:pStyle w:val="BookText"/>
        <w:rPr/>
      </w:pPr>
      <w:bookmarkEnd w:id="228"/>
      <w:r>
        <w:rPr>
          <w:rFonts w:ascii="IRNazanin" w:hAnsi="IRNazanin" w:eastAsia="IRNazanin"/>
          <w:color w:val="111111"/>
          <w:sz w:val="28"/>
          <w:sz w:val="28"/>
          <w:szCs w:val="28"/>
          <w:rtl w:val="true"/>
          <w:lang w:bidi="fa-IR"/>
        </w:rPr>
        <w:t>فكشف ، وإذا الحسن والحسين علیهماالسلام على وركيه قد احتضنهما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أبنائي وابنا بنتي ، اللّهمّ </w:t>
      </w:r>
      <w:r>
        <w:rPr>
          <w:rStyle w:val="FootnoteAnchor"/>
          <w:rtl w:val="true"/>
        </w:rPr>
        <w:footnoteReference w:id="241"/>
      </w:r>
      <w:r>
        <w:rPr>
          <w:rFonts w:ascii="Amiri" w:hAnsi="Amiri" w:eastAsia="Amiri" w:cs="Amiri"/>
          <w:color w:val="111111"/>
          <w:sz w:val="28"/>
          <w:sz w:val="28"/>
          <w:szCs w:val="28"/>
          <w:rtl w:val="true"/>
          <w:lang w:bidi="ar-SA"/>
        </w:rPr>
        <w:t>إني احبهما واحبّ من أحبهما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5148781_2142443653"/>
      <w:bookmarkStart w:id="230" w:name="_Toc85"/>
      <w:bookmarkEnd w:id="229"/>
      <w:r>
        <w:rPr>
          <w:rtl w:val="true"/>
        </w:rPr>
        <w:t xml:space="preserve">[ </w:t>
      </w:r>
      <w:r>
        <w:rPr>
          <w:rtl w:val="true"/>
        </w:rPr>
        <w:t xml:space="preserve">ضبط الغريب </w:t>
      </w:r>
      <w:r>
        <w:rPr>
          <w:rtl w:val="true"/>
        </w:rPr>
        <w:t>]</w:t>
      </w:r>
      <w:bookmarkEnd w:id="23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 باسناده ، عن عمر بن الخطاب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وعلى عاتقيه الحسن والحسين ، فوجدت عليهما نفاسة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الفرس تحتكما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الفارسان هما</w:t>
      </w:r>
      <w:r>
        <w:rPr>
          <w:rFonts w:eastAsia="IRNazanin" w:cs="IRNazanin"/>
          <w:color w:val="111111"/>
          <w:sz w:val="28"/>
          <w:szCs w:val="28"/>
          <w:rtl w:val="true"/>
          <w:lang w:bidi="fa-IR"/>
        </w:rPr>
        <w:t>.</w:t>
      </w:r>
    </w:p>
    <w:p>
      <w:pPr>
        <w:pStyle w:val="Heading3"/>
        <w:numPr>
          <w:ilvl w:val="2"/>
          <w:numId w:val="1"/>
        </w:numPr>
        <w:rPr/>
      </w:pPr>
      <w:bookmarkStart w:id="231" w:name="__RefHeading___Toc15148783_2142443653"/>
      <w:bookmarkStart w:id="232" w:name="_Toc86"/>
      <w:bookmarkEnd w:id="231"/>
      <w:r>
        <w:rPr>
          <w:rtl w:val="true"/>
        </w:rPr>
        <w:t xml:space="preserve">[ </w:t>
      </w:r>
      <w:r>
        <w:rPr>
          <w:rtl w:val="true"/>
        </w:rPr>
        <w:t xml:space="preserve">ضبط الغريب </w:t>
      </w:r>
      <w:r>
        <w:rPr>
          <w:rtl w:val="true"/>
        </w:rPr>
        <w:t>]</w:t>
      </w:r>
      <w:bookmarkEnd w:id="232"/>
    </w:p>
    <w:p>
      <w:pPr>
        <w:pStyle w:val="BookText"/>
        <w:rPr/>
      </w:pPr>
      <w:r>
        <w:rPr>
          <w:rFonts w:ascii="Amiri" w:hAnsi="Amiri" w:eastAsia="Amiri" w:cs="Amiri"/>
          <w:color w:val="111111"/>
          <w:sz w:val="28"/>
          <w:sz w:val="28"/>
          <w:szCs w:val="28"/>
          <w:rtl w:val="true"/>
          <w:lang w:bidi="ar-SA"/>
        </w:rPr>
        <w:t>فوجدت عليهما نفاسة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يقال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على فلان نفاسة ، ونفس الشيء نفاسة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صار نفيسا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والشيء النفيس المتنافس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يطلب ويرغب فيه الناس بعضهم على بعض ، فكأنه حسدهما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مكانهما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 أن يكون له منزلتهما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موسى </w:t>
      </w:r>
      <w:r>
        <w:rPr>
          <w:rStyle w:val="FootnoteAnchor"/>
          <w:rtl w:val="true"/>
        </w:rPr>
        <w:footnoteReference w:id="242"/>
      </w:r>
      <w:r>
        <w:rPr>
          <w:rFonts w:ascii="IRNazanin" w:hAnsi="IRNazanin" w:eastAsia="IRNazanin"/>
          <w:color w:val="111111"/>
          <w:sz w:val="28"/>
          <w:sz w:val="28"/>
          <w:szCs w:val="28"/>
          <w:rtl w:val="true"/>
          <w:lang w:bidi="fa-IR"/>
        </w:rPr>
        <w:t xml:space="preserve">، باسناده ، عن عبد اللّه بن عباس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دخلت على رسول اللّه صلی اللّه علیه و آله وهو في منزل عائشة </w:t>
      </w:r>
      <w:r>
        <w:rPr>
          <w:rStyle w:val="FootnoteAnchor"/>
          <w:rtl w:val="true"/>
        </w:rPr>
        <w:footnoteReference w:id="243"/>
      </w:r>
      <w:r>
        <w:rPr>
          <w:rFonts w:ascii="IRNazanin" w:hAnsi="IRNazanin" w:eastAsia="IRNazanin"/>
          <w:color w:val="111111"/>
          <w:sz w:val="28"/>
          <w:sz w:val="28"/>
          <w:szCs w:val="28"/>
          <w:rtl w:val="true"/>
          <w:lang w:bidi="fa-IR"/>
        </w:rPr>
        <w:t>، وهو محتب ، وحوله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نحن كذلك ، إذ أقبل علي بن أبي طالب علیه السلام بالباب ، فأذن له ، فدخل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رآه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أبا الحسن ، مرحبا يا أخي وابن عمي ، وناوله يده ، فصافحه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علي علیه السلام بين عيني رسول اللّه ، وقبّله رسول اللّه ثم أجلسه عن يمينه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ابناي الحسن والحسين؟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مضيا الى بيت أمّ سلمة يطلبان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فبينما نحن كذلك ، إذ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وعمر وأبا بكر وجماعة من أصحاب رسول اللّه صلی اللّه علیه و آله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لهم ، وتفرّق أزواجه ، ودخلوا ، فسلّموا ، وجلسوا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أبو ذر وسلمان ، فأذن لهما ، فدخلا ، فسلّما على رسول اللّه صلی اللّه علیه و آله ، فصافحهما ، فقبّلا بين عيني رسول اللّه ، وأوسع أبو بكر وعمر لهما ، فهويا الى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يجلسان الى من يحبهما ويحبانه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بلال ومعه الحسن والحسين علیهماالسلام فدخل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بحبيبيّ وابني حبيبي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فقبّل بين أعينهما ، وجلسا بين يديه ، ثم قاما يدخلان الى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أحبيهما يا عائشة وامحضيهما المحبة ، فانهما ثمرة فؤادي ، وسيد اشباب أهل الجنة ، ما أحبهما أحد إلا أحبه اللّه ، ولا أبغضهما أحد إلا أبغضه اللّه ، من أحبهما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أحبني ، ومن أحبني فقد أحبّ اللّه ، ومن أبغضهما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أبغضني ، ومن أبغضني فقد أبغض اللّه ، وكأني أرى ما يرتكب منهما ، وذلك في سابق علم اللّه عزّ وجلّ ، وكأني أرى مقعدهما من الجنة ، ومقعد من أبغضهما من النار ، والذي نفسي بيده ليكبّ اللّه عدوهما ومبغضيهما في النار على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تولوا أهل الذمة رقاب المسلمين ، فتذلوهم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يبدئهم من ولوا عليه بالسلام ، ويصافحهم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خذوهم بحلق رءوسهم ، واظهار ذنانيرهم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المؤمن عند اللّه أعظم من حرمة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جبرائيل؟</w:t>
      </w:r>
    </w:p>
    <w:p>
      <w:pPr>
        <w:pStyle w:val="BookText"/>
        <w:rPr/>
      </w:pPr>
      <w:r>
        <w:rPr>
          <w:rFonts w:ascii="IRNazanin" w:hAnsi="IRNazanin" w:eastAsia="IRNazanin"/>
          <w:color w:val="111111"/>
          <w:sz w:val="28"/>
          <w:sz w:val="28"/>
          <w:szCs w:val="28"/>
          <w:rtl w:val="true"/>
          <w:lang w:bidi="fa-IR"/>
        </w:rPr>
        <w:t xml:space="preserve">فالتفت الى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الحسن؟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جبرائيل وميكائيل واسرافيل وحملة العرش والملائكة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أخي وابن عمي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ملأ اللّه قلبه إيمانا وعلما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أشكل عليه شيء من أمر دينه وشرائعه وفرائضه وسنّته فليأت عليا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أحبك أحبني ، من أحبني فقد أحبّ اللّه ، ومن أبغضك فقد أبغضني ، ومن أبغضني فقد أبغض اللّه ، </w:t>
      </w:r>
      <w:bookmarkStart w:id="233" w:name="pg17206_232197"/>
    </w:p>
    <w:p>
      <w:pPr>
        <w:pStyle w:val="BookText"/>
        <w:rPr/>
      </w:pPr>
      <w:bookmarkEnd w:id="233"/>
      <w:r>
        <w:rPr>
          <w:rFonts w:ascii="Amiri" w:hAnsi="Amiri" w:eastAsia="Amiri" w:cs="Amiri"/>
          <w:color w:val="111111"/>
          <w:sz w:val="28"/>
          <w:sz w:val="28"/>
          <w:szCs w:val="28"/>
          <w:rtl w:val="true"/>
          <w:lang w:bidi="ar-SA"/>
        </w:rPr>
        <w:t>ومن سبّك سبّني ، ومن سبّني فقد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علي ، قاتل الناكثين والقاسطين والمارقين ، ومن خالف سنّتي</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5148785_2142443653"/>
      <w:bookmarkStart w:id="235" w:name="_Toc87"/>
      <w:bookmarkEnd w:id="234"/>
      <w:r>
        <w:rPr>
          <w:rtl w:val="true"/>
        </w:rPr>
        <w:t xml:space="preserve">[ </w:t>
      </w:r>
      <w:r>
        <w:rPr>
          <w:rtl w:val="true"/>
        </w:rPr>
        <w:t xml:space="preserve">ضبط الغريب </w:t>
      </w:r>
      <w:r>
        <w:rPr>
          <w:rtl w:val="true"/>
        </w:rPr>
        <w:t>]</w:t>
      </w:r>
      <w:bookmarkEnd w:id="23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يحتبي الرجل ثوبه ويديره على ظهره ويشدّه على ساقيه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يحتبي به ، أي يلتفّ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تقولها العرب للمقبل عليهم ، أي انزل في الرحب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ونصبوا مرحبا باضمار أنزل وأقم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امحضيهما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اخلصيهما إياها وكل شيء 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يشوبه غيره ، وهو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 باسناده ، عن جعفر بن محمد بن علي ، عن أبيه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ولد الحسن بن علي علیه السلام أهدى جبرائيل علیه السلام للنبي صلی اللّه علیه و آله اسمه في سرقة من حرير من ثياب الجنة مكتوب فيها حسن ، واشتقّ منه اسم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ولدت فاطمة علیهاالسلام الحسن علیه السلام أتت به رسول اللّه صلی اللّه علیه و آله فسمّاه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ولدت الحسين علیه السلام أتته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أحسن من ذلك ، فسمّاه الحسين</w:t>
      </w:r>
      <w:r>
        <w:rPr>
          <w:rFonts w:eastAsia="IRNazanin" w:cs="IRNazanin"/>
          <w:color w:val="111111"/>
          <w:sz w:val="28"/>
          <w:szCs w:val="28"/>
          <w:rtl w:val="true"/>
          <w:lang w:bidi="fa-IR"/>
        </w:rPr>
        <w:t xml:space="preserve">. </w:t>
      </w:r>
      <w:bookmarkStart w:id="236" w:name="pg17206_232198"/>
    </w:p>
    <w:p>
      <w:pPr>
        <w:pStyle w:val="Heading3"/>
        <w:numPr>
          <w:ilvl w:val="2"/>
          <w:numId w:val="1"/>
        </w:numPr>
        <w:rPr/>
      </w:pPr>
      <w:bookmarkStart w:id="237" w:name="__RefHeading___Toc15148787_2142443653"/>
      <w:bookmarkStart w:id="238" w:name="_Toc88"/>
      <w:bookmarkEnd w:id="236"/>
      <w:bookmarkEnd w:id="237"/>
      <w:r>
        <w:rPr>
          <w:rtl w:val="true"/>
        </w:rPr>
        <w:t xml:space="preserve">[ </w:t>
      </w:r>
      <w:r>
        <w:rPr>
          <w:rtl w:val="true"/>
        </w:rPr>
        <w:t xml:space="preserve">ضبط الغريب </w:t>
      </w:r>
      <w:r>
        <w:rPr>
          <w:rtl w:val="true"/>
        </w:rPr>
        <w:t>]</w:t>
      </w:r>
      <w:bookmarkEnd w:id="2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سرقة من حرير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السرقة أجود الحرير ، يقال من ذلك حريرة سرقة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يرفلن في سرق الحرير وخزه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يسحبن من هدّابه أذيالا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يرفلن في سرق الحرير وقزه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يسحبن من هدّابه أذيالا</w:t>
      </w:r>
    </w:p>
    <w:p>
      <w:pPr>
        <w:pStyle w:val="Heading3"/>
        <w:numPr>
          <w:ilvl w:val="2"/>
          <w:numId w:val="1"/>
        </w:numPr>
        <w:rPr/>
      </w:pPr>
      <w:bookmarkStart w:id="239" w:name="__RefHeading___Toc15148789_2142443653"/>
      <w:bookmarkStart w:id="240" w:name="_Toc89"/>
      <w:bookmarkEnd w:id="239"/>
      <w:r>
        <w:rPr>
          <w:rtl w:val="true"/>
        </w:rPr>
        <w:t xml:space="preserve">[ </w:t>
      </w:r>
      <w:r>
        <w:rPr>
          <w:rtl w:val="true"/>
        </w:rPr>
        <w:t xml:space="preserve">الحجّ مشيا على الأقدام </w:t>
      </w:r>
      <w:r>
        <w:rPr>
          <w:rtl w:val="true"/>
        </w:rPr>
        <w:t>]</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أن الحسن والحسين علیهماالسلام حجّا ، فخرجا الى الحج يمضيان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يمرا براكب فرآهما يمشيان إلا نزل يمشي ، فاشتدّ ذلك على كثير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اشتدّ علينا المشي ولا يسعنا أن نركب وأبناء رسول اللّه صلی اللّه علیه و آله يمشيان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سعد الى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إن المشي قد ثقل على جماعة ممن معك من الناس ، ولم يسعهم الركوب وأنتما تمشيان ، فلو ركبتم </w:t>
      </w:r>
      <w:r>
        <w:rPr>
          <w:rStyle w:val="FootnoteAnchor"/>
          <w:rtl w:val="true"/>
        </w:rPr>
        <w:footnoteReference w:id="247"/>
      </w:r>
      <w:r>
        <w:rPr>
          <w:rFonts w:ascii="Amiri" w:hAnsi="Amiri" w:eastAsia="Amiri" w:cs="Amiri"/>
          <w:color w:val="111111"/>
          <w:sz w:val="28"/>
          <w:sz w:val="28"/>
          <w:szCs w:val="28"/>
          <w:rtl w:val="true"/>
          <w:lang w:bidi="ar-SA"/>
        </w:rPr>
        <w:t>لركب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على نفسي أن أمشي ، ولكني أتنكب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فأخذا جانبا حيث لا يراهما الناس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 أن الحسن علیه السلام حجّ خمسا وعشرين حجة ماشيا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 النجائب لتقاد معه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أمّ الفضل ابنة الحارث ، أنها رأت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علیهاالسلام حامل 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عضوا من أعضاء رسول اللّه صلی اللّه علیه و آله في بيتها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فراعني ذلك وذكرته للنبي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رأيت ، تلد فاطمة إن شاء اللّه غلاما يكون في بيتك تكفلينه </w:t>
      </w:r>
      <w:r>
        <w:rPr>
          <w:rStyle w:val="FootnoteAnchor"/>
          <w:rtl w:val="true"/>
        </w:rPr>
        <w:footnoteReference w:id="250"/>
      </w:r>
      <w:r>
        <w:rPr>
          <w:rFonts w:ascii="Amiri" w:hAnsi="Amiri" w:eastAsia="Amiri" w:cs="Amiri"/>
          <w:color w:val="111111"/>
          <w:sz w:val="28"/>
          <w:sz w:val="28"/>
          <w:szCs w:val="28"/>
          <w:rtl w:val="true"/>
          <w:lang w:bidi="ar-SA"/>
        </w:rPr>
        <w:t>وتربينه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يقبّل الحسين ، وهو غلام صغير ، وأن لعابه يسيل على شفتي رسول اللّه صلی اللّه علیه و آله ، فيتلمظه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تغلب بن مرة </w:t>
      </w:r>
      <w:r>
        <w:rPr>
          <w:rStyle w:val="FootnoteAnchor"/>
          <w:rtl w:val="true"/>
        </w:rPr>
        <w:footnoteReference w:id="25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 ، أحبّ اللّه من أحبّ حسينا ، حسين سبط من الأسباط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 أن الحسين علیه السلام كان يقعد في المكان المظلم ، فيهتدى إليه ببياض غرة جبينه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بآخر ، أن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استقرّ أهل الجنة في الجنة ، قالت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أليس قد وعدتني أن تزينني بركنين من أركانك؟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زينتك بالحسن والحسين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41" w:name="pg17206_232200"/>
    </w:p>
    <w:p>
      <w:pPr>
        <w:pStyle w:val="BookText"/>
        <w:rPr/>
      </w:pPr>
      <w:bookmarkEnd w:id="241"/>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صالح ، باسناده ، أن فاطمة علیهاالسلام قالت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أمّ سلمة قد غلبتني على الحسن والحسين ما يبرحان من عندها ولست أصبر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ذلك رسول اللّه صلی اللّه علیه و آله لام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احبهما حبا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أتحبينهما؟</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احبهما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ذلك عليها ثلاثا ، وهي تقول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لسيد الشباب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الاشج ، باسناده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أهلك أحبّ إليك؟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لفاطمة 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ابنيّ أشمهما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ويضمهما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 أن النبي صلی اللّه علیه و آله سمع بكاء الحسن والحسين علیهماالسلام ، فقام فزعا مسرعا نحوهما حتى علم حالهما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لفتنة لقد قمت وما أعقل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5148791_2142443653"/>
      <w:bookmarkStart w:id="243" w:name="_Toc90"/>
      <w:bookmarkEnd w:id="242"/>
      <w:r>
        <w:rPr>
          <w:rtl w:val="true"/>
        </w:rPr>
        <w:t xml:space="preserve">[ </w:t>
      </w:r>
      <w:r>
        <w:rPr>
          <w:rtl w:val="true"/>
        </w:rPr>
        <w:t xml:space="preserve">قسّم ماله لوجه اللّه مرتين </w:t>
      </w:r>
      <w:r>
        <w:rPr>
          <w:rtl w:val="true"/>
        </w:rPr>
        <w:t>]</w:t>
      </w:r>
      <w:bookmarkEnd w:id="24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حسين ، باسناده ،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ربه ماله مرتين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44" w:name="pg17206_232201"/>
    </w:p>
    <w:p>
      <w:pPr>
        <w:pStyle w:val="BookText"/>
        <w:rPr/>
      </w:pPr>
      <w:bookmarkEnd w:id="244"/>
      <w:r>
        <w:rPr>
          <w:rFonts w:ascii="Amiri" w:hAnsi="Amiri" w:eastAsia="Amiri" w:cs="Amiri"/>
          <w:color w:val="111111"/>
          <w:sz w:val="28"/>
          <w:sz w:val="28"/>
          <w:szCs w:val="28"/>
          <w:rtl w:val="true"/>
          <w:lang w:bidi="ar-SA"/>
        </w:rPr>
        <w:t>وفي حديث آخر حتى الخف بالخف والنعل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أخرج نصف ماله مرتين ، فتصدق به في سبيل اللّه عزّ وجلّ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رسول اللّه صلی اللّه علیه و آله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الولد ريحانة من اللّه قسّمها بين العباد ، وإن ريحانتي من الدنيا الحسن والحسين سميتهما باسمي سبطي بني إسرائيل</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5148793_2142443653"/>
      <w:bookmarkStart w:id="246" w:name="_Toc91"/>
      <w:bookmarkEnd w:id="245"/>
      <w:r>
        <w:rPr>
          <w:rtl w:val="true"/>
        </w:rPr>
        <w:t xml:space="preserve">[ </w:t>
      </w:r>
      <w:r>
        <w:rPr>
          <w:rtl w:val="true"/>
        </w:rPr>
        <w:t xml:space="preserve">ضبط الغريب </w:t>
      </w:r>
      <w:r>
        <w:rPr>
          <w:rtl w:val="true"/>
        </w:rPr>
        <w:t>]</w:t>
      </w:r>
      <w:bookmarkEnd w:id="246"/>
    </w:p>
    <w:p>
      <w:pPr>
        <w:pStyle w:val="BookText"/>
        <w:rPr/>
      </w:pPr>
      <w:r>
        <w:rPr>
          <w:rFonts w:ascii="Amiri" w:hAnsi="Amiri" w:eastAsia="Amiri" w:cs="Amiri"/>
          <w:color w:val="111111"/>
          <w:sz w:val="28"/>
          <w:sz w:val="28"/>
          <w:szCs w:val="28"/>
          <w:rtl w:val="true"/>
          <w:lang w:bidi="ar-SA"/>
        </w:rPr>
        <w:t xml:space="preserve">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نبت طيب ، وخصّوا به الآس لبقائه على الزمان لا يتناثر ورقه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فشبه صلی اللّه علیه و آله الولد به لأنه من أطيب النبات ، وشبه بريحه ريح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 باسناده ، عن رسول اللّه صلی اللّه علیه و آله ، أنه خرج بالحسن والحسين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اللّه ورسوله فليحب هذين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إسماعيل ، باسناده ، عن محمد بن علي علیه السلام ، أنه قال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اللّه عزّ وجلّ أملاكا ، فأبطأ أحدهم ، فأوهى اللّه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على جزيرة من جزائر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مولد الحسين علیه السلام بعث اللّه جبرائيل علیه السلام ببشارته الى رسول اللّه صلی اللّه علیه و آله ، فمرّ بذلك الملك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الطيب ريحه الحسن وجهه الكريم على ربه ، ألا تدعو الى ربك أن يطلق جناحي هذا الواهي</w:t>
      </w:r>
      <w:r>
        <w:rPr>
          <w:rFonts w:eastAsia="IRNazanin" w:cs="IRNazanin"/>
          <w:color w:val="111111"/>
          <w:sz w:val="28"/>
          <w:szCs w:val="28"/>
          <w:rtl w:val="true"/>
          <w:lang w:bidi="fa-IR"/>
        </w:rPr>
        <w:t xml:space="preserve">. </w:t>
      </w:r>
      <w:bookmarkStart w:id="247" w:name="pg17206_232202"/>
    </w:p>
    <w:p>
      <w:pPr>
        <w:pStyle w:val="BookText"/>
        <w:rPr/>
      </w:pPr>
      <w:bookmarkEnd w:id="247"/>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لي ولكني قد أرسلت الى من هو أكرم على اللّه مني ، وسأسأله أن يدعو اللّه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بشّر جبرائيل النبي صلی اللّه علیه و آله بمولد الحسين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مررت بملك على جزيرة من جزائر البحر قد وهي جناحه ، فسألني أن أدعو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ارسلت الى من هو أكرم على اللّه مني وسأسأله أن يدعو اللّه لك ، فادع له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عزّ وجلّ الى جبرائيل أن يأمر ذلك الملك أن يدفّ دفيفا الى المولود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فيمسح جناحه الواهي به فإنه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 فصحّ جناحه ، وعرج الى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أن قوما قتلوا الحسين يفلحوا أبدا</w:t>
      </w:r>
      <w:r>
        <w:rPr>
          <w:rFonts w:eastAsia="IRNazanin" w:cs="IRNazanin"/>
          <w:color w:val="111111"/>
          <w:sz w:val="28"/>
          <w:szCs w:val="28"/>
          <w:rtl w:val="true"/>
          <w:lang w:bidi="fa-IR"/>
        </w:rPr>
        <w:t>!</w:t>
      </w:r>
    </w:p>
    <w:p>
      <w:pPr>
        <w:pStyle w:val="Heading3"/>
        <w:numPr>
          <w:ilvl w:val="2"/>
          <w:numId w:val="1"/>
        </w:numPr>
        <w:rPr/>
      </w:pPr>
      <w:bookmarkStart w:id="248" w:name="__RefHeading___Toc15148795_2142443653"/>
      <w:bookmarkStart w:id="249" w:name="_Toc92"/>
      <w:bookmarkEnd w:id="248"/>
      <w:r>
        <w:rPr>
          <w:rtl w:val="true"/>
        </w:rPr>
        <w:t xml:space="preserve">[ </w:t>
      </w:r>
      <w:r>
        <w:rPr>
          <w:rtl w:val="true"/>
        </w:rPr>
        <w:t xml:space="preserve">ضبط الغريب </w:t>
      </w:r>
      <w:r>
        <w:rPr>
          <w:rtl w:val="true"/>
        </w:rPr>
        <w:t>]</w:t>
      </w:r>
      <w:bookmarkEnd w:id="2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 دفيفا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دفيف الطائر ، أن يدفّ بجناحيه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يضربهما ويحركهما للطيران ورجلاه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السير البطيء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عرج ، العروج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الارتقاء الى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يرقى عليه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فروي ، باسناده ، أن رسول اللّه صلی اللّه علیه و آله كان جالسا مع أصحابه إذ أقبل إليه الحسن والحسين علیهماالسلام وهما صغيران ، فجعلا ينزوان عليه ، فمرة يضع لهما رأسه ، ومرة يأخذهما إليه ، فقبّلهما ورجل </w:t>
      </w:r>
      <w:r>
        <w:rPr>
          <w:rStyle w:val="FootnoteAnchor"/>
          <w:rtl w:val="true"/>
        </w:rPr>
        <w:footnoteReference w:id="257"/>
      </w:r>
      <w:r>
        <w:rPr>
          <w:rFonts w:ascii="Amiri" w:hAnsi="Amiri" w:eastAsia="Amiri" w:cs="Amiri"/>
          <w:color w:val="111111"/>
          <w:sz w:val="28"/>
          <w:sz w:val="28"/>
          <w:szCs w:val="28"/>
          <w:rtl w:val="true"/>
          <w:lang w:bidi="ar-SA"/>
        </w:rPr>
        <w:t>من جلسائه ينظر إليه كالمتعجب من ذلك</w:t>
      </w:r>
      <w:r>
        <w:rPr>
          <w:rFonts w:eastAsia="Amiri" w:cs="Amiri" w:ascii="Amiri" w:hAnsi="Amiri"/>
          <w:color w:val="111111"/>
          <w:sz w:val="28"/>
          <w:szCs w:val="28"/>
          <w:rtl w:val="true"/>
          <w:lang w:bidi="ar-SA"/>
        </w:rPr>
        <w:t xml:space="preserve">. </w:t>
      </w:r>
      <w:bookmarkStart w:id="250" w:name="pg17206_232203"/>
    </w:p>
    <w:p>
      <w:pPr>
        <w:pStyle w:val="BookText"/>
        <w:rPr/>
      </w:pPr>
      <w:bookmarkEnd w:id="250"/>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أعلم أني قبّلت ولدا إليّ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رسول اللّه صلی اللّه علیه و آله حتى التمع 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لله عزّ وجلّ قد نزع الرحمة من قلبك فما أصنع بك ، من لم يرحم صغيرنا ، ويعزز كبيرنا فليس منا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5148797_2142443653"/>
      <w:bookmarkStart w:id="252" w:name="_Toc93"/>
      <w:bookmarkEnd w:id="251"/>
      <w:r>
        <w:rPr>
          <w:rtl w:val="true"/>
        </w:rPr>
        <w:t xml:space="preserve">[ </w:t>
      </w:r>
      <w:r>
        <w:rPr>
          <w:rtl w:val="true"/>
        </w:rPr>
        <w:t xml:space="preserve">ضبط الغريب </w:t>
      </w:r>
      <w:r>
        <w:rPr>
          <w:rtl w:val="true"/>
        </w:rPr>
        <w:t>]</w:t>
      </w:r>
      <w:bookmarkEnd w:id="25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نزو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وثبان ذكروها على اناثها ، وهو الذي وصف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 عن السفاد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التمع 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التمع وجه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واللمع والتلمع في الحجر والثوب ، والشيء يكون من ألوان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 الناقة ، فهي تلمع الماعا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 وتلمّع ضرعها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تلون ألوانا ، من ذلك 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أبيت اللعن لا تأكل معه</w:t>
      </w:r>
    </w:p>
    <w:p>
      <w:pPr>
        <w:pStyle w:val="BookText"/>
        <w:rPr/>
      </w:pPr>
      <w:r>
        <w:rPr>
          <w:rFonts w:ascii="IRNazanin" w:hAnsi="IRNazanin" w:eastAsia="IRNazanin"/>
          <w:color w:val="111111"/>
          <w:sz w:val="28"/>
          <w:sz w:val="28"/>
          <w:szCs w:val="28"/>
          <w:rtl w:val="true"/>
          <w:lang w:bidi="fa-IR"/>
        </w:rPr>
        <w:t xml:space="preserve">إن استه من برص ملمّعه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بياض أو لمعة سواد أو حمرة كذلك يتلون وجه الانسان ، إذا غضب واشتد غضبه بحمرة وبصفرة وربدة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التمع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والتمع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تلون الوانا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يعزز كبيرنا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يجلّه ويعظّمه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زيد </w:t>
      </w:r>
      <w:r>
        <w:rPr>
          <w:rStyle w:val="FootnoteAnchor"/>
          <w:rtl w:val="true"/>
        </w:rPr>
        <w:footnoteReference w:id="259"/>
      </w:r>
      <w:r>
        <w:rPr>
          <w:rFonts w:ascii="IRNazanin" w:hAnsi="IRNazanin" w:eastAsia="IRNazanin"/>
          <w:color w:val="111111"/>
          <w:sz w:val="28"/>
          <w:sz w:val="28"/>
          <w:szCs w:val="28"/>
          <w:rtl w:val="true"/>
          <w:lang w:bidi="fa-IR"/>
        </w:rPr>
        <w:t xml:space="preserve">، باسناده ، عن محمد بن علي علیه السلام ، </w:t>
      </w:r>
      <w:bookmarkStart w:id="253" w:name="pg17206_232204"/>
    </w:p>
    <w:p>
      <w:pPr>
        <w:pStyle w:val="BookText"/>
        <w:rPr/>
      </w:pPr>
      <w:bookmarkEnd w:id="253"/>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أذنب رجل ذنبا في حياة رسول اللّه صلی اللّه علیه و آله فطلب ، فتغيب حتى وجد الحسن والحسين علیهماالسلام في طريق خال ، فأخذهما ، فاحتملهما على عاتقه وأتى بهما الى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إني مستجير باللّه 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فضحك رسول اللّه صلی اللّه علیه و آله حتى ردّ يده الى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 فأنت طليق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للحسن وللحسين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شفعتكما فيه أي 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عبد اللّه بن شداد بن الهاد ، باسناده ، أن رسول اللّه صلی اللّه علیه و آله كان يصلّي بالناس ، فأتى الحسين علیه السلام وهو صغير ، فركب على ظهره ، وهو ساجد ، فأطال رسول اللّه صلی اللّه علیه و آله السجود ، حتى نزل ، فرفع ، وأتم الصلاة ، وانصرف ، ولم يكن علم الناس أمر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أطلت السجود حتى ظننا أنه حدث أمر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ارتحلني فكرهت أن اعجله حتى يقضي حاجته</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5148799_2142443653"/>
      <w:bookmarkStart w:id="255" w:name="_Toc94"/>
      <w:bookmarkEnd w:id="254"/>
      <w:r>
        <w:rPr>
          <w:rtl w:val="true"/>
        </w:rPr>
        <w:t xml:space="preserve">[ </w:t>
      </w:r>
      <w:r>
        <w:rPr>
          <w:rtl w:val="true"/>
        </w:rPr>
        <w:t xml:space="preserve">ضبط الغريب </w:t>
      </w:r>
      <w:r>
        <w:rPr>
          <w:rtl w:val="true"/>
        </w:rPr>
        <w:t>]</w:t>
      </w:r>
      <w:bookmarkEnd w:id="2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الرجل إذا استوى على راحلته ليمضي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 البعير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سار ، فجرى ذلك في الكلام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البعير في المسير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أن الحسن لم يسمع منه قط كلمة فيها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فانه كان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علیه السلام وعمرو بن عثمان خصومة في أرض ، فذكر ذلك الحسين للحسن علیهماالسلام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لعمرو عندنا إلا ما يرغم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الكلمة هي التي حفظت عنه </w:t>
      </w:r>
      <w:r>
        <w:rPr>
          <w:rStyle w:val="FootnoteAnchor"/>
          <w:rtl w:val="true"/>
        </w:rPr>
        <w:footnoteReference w:id="263"/>
      </w:r>
      <w:r>
        <w:rPr>
          <w:rFonts w:ascii="IRNazanin" w:hAnsi="IRNazanin" w:eastAsia="IRNazanin"/>
          <w:color w:val="111111"/>
          <w:sz w:val="28"/>
          <w:sz w:val="28"/>
          <w:szCs w:val="28"/>
          <w:rtl w:val="true"/>
          <w:lang w:bidi="fa-IR"/>
        </w:rPr>
        <w:t xml:space="preserve">وذلك لما نحله رسول اللّه صلی اللّه علیه و آله </w:t>
      </w:r>
      <w:r>
        <w:rPr>
          <w:rFonts w:eastAsia="IRNazanin" w:cs="IRNazanin"/>
          <w:color w:val="111111"/>
          <w:sz w:val="28"/>
          <w:szCs w:val="28"/>
          <w:rtl w:val="true"/>
          <w:lang w:bidi="fa-IR"/>
        </w:rPr>
        <w:t xml:space="preserve">. </w:t>
      </w:r>
      <w:bookmarkStart w:id="256" w:name="pg17206_232206"/>
    </w:p>
    <w:p>
      <w:pPr>
        <w:pStyle w:val="Heading2"/>
        <w:numPr>
          <w:ilvl w:val="1"/>
          <w:numId w:val="1"/>
        </w:numPr>
        <w:rPr/>
      </w:pPr>
      <w:bookmarkStart w:id="257" w:name="__RefHeading___Toc15148801_2142443653"/>
      <w:bookmarkStart w:id="258" w:name="_Toc95"/>
      <w:bookmarkEnd w:id="256"/>
      <w:bookmarkEnd w:id="257"/>
      <w:r>
        <w:rPr>
          <w:rtl w:val="true"/>
        </w:rPr>
        <w:t xml:space="preserve">[ </w:t>
      </w:r>
      <w:r>
        <w:rPr>
          <w:rtl w:val="true"/>
        </w:rPr>
        <w:t xml:space="preserve">في حظيرة بني النجار </w:t>
      </w:r>
      <w:r>
        <w:rPr>
          <w:rtl w:val="true"/>
        </w:rPr>
        <w:t>]</w:t>
      </w:r>
      <w:bookmarkEnd w:id="258"/>
    </w:p>
    <w:p>
      <w:pPr>
        <w:pStyle w:val="Heading3"/>
        <w:numPr>
          <w:ilvl w:val="2"/>
          <w:numId w:val="1"/>
        </w:numPr>
        <w:rPr/>
      </w:pPr>
      <w:bookmarkStart w:id="259" w:name="__RefHeading___Toc15148803_2142443653"/>
      <w:bookmarkStart w:id="260" w:name="_Toc96"/>
      <w:bookmarkEnd w:id="259"/>
      <w:r>
        <w:rPr>
          <w:rtl w:val="true"/>
        </w:rPr>
        <w:t>اشارة</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 باسناده ، 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رسول اللّه صلی اللّه علیه و آله إذ أتاه عن فاطمة علیهاالسلام أن الحسن والحسين علیهماالسلام خرجا عنها ، فلم تدر أين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طلبتهما فلم تجدهما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w:t>
      </w:r>
      <w:r>
        <w:rPr>
          <w:rStyle w:val="FootnoteAnchor"/>
          <w:rtl w:val="true"/>
        </w:rPr>
        <w:footnoteReference w:id="264"/>
      </w:r>
      <w:r>
        <w:rPr>
          <w:rFonts w:ascii="Amiri" w:hAnsi="Amiri" w:eastAsia="Amiri" w:cs="Amiri"/>
          <w:color w:val="111111"/>
          <w:sz w:val="28"/>
          <w:sz w:val="28"/>
          <w:szCs w:val="28"/>
          <w:rtl w:val="true"/>
          <w:lang w:bidi="ar-SA"/>
        </w:rPr>
        <w:t>إن اللّه عزّ وجلّ حافظهما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رفع يديه الى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 ولديّ حيث كانا ، وأين أخذا ، فهبط عليه جبرائيل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 ويقول لا تحزن عليهما فهما في حفظي حيث كانا ، وأين توجها ، وهما الآن في حظيرة بني النجار ، وقد وكلت بهما ملكين يحفظانهما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رسول اللّه صلی اللّه علیه و آله وقمنا معه الى الحظيرة ، فوجدهما نائمين وقد اعتنقا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فأكبّ عليهما يقبّل ما بين أعينهما حتى استيقظا ، فحملهما على عاتقيه ، وجعل يسرع لبيت فاطمة علیهاالسلام بهما حتى وصل بهما المسجد ، فأصاب جماعة من الناس قد فزعوا لذلك</w:t>
      </w:r>
      <w:r>
        <w:rPr>
          <w:rFonts w:eastAsia="IRNazanin" w:cs="IRNazanin"/>
          <w:color w:val="111111"/>
          <w:sz w:val="28"/>
          <w:szCs w:val="28"/>
          <w:rtl w:val="true"/>
          <w:lang w:bidi="fa-IR"/>
        </w:rPr>
        <w:t xml:space="preserve">. </w:t>
      </w:r>
      <w:bookmarkStart w:id="261" w:name="pg17206_232207"/>
    </w:p>
    <w:p>
      <w:pPr>
        <w:pStyle w:val="BookText"/>
        <w:rPr/>
      </w:pPr>
      <w:bookmarkEnd w:id="26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اخبركم بخير الناس أبا وأما؟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هذان الحسن والحسين ، وأبوهما علي وصيي أفضل الوصيين ، وامهما فاطمة ابنتي أفضل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الناس جدا وجدة؟</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الحسن والحسين جدهما رسول اللّه صلی اللّه علیه و آله وجدتهما خديجة أول من آمن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اخبركم بخير الناس عما وعمة؟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الحسن والحسين عمهما جعفر الطيار في الجنة وعمتهما أم هاني بنت أبي طالب ما أشركت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الناس خالا وخالة؟</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الحسن والحسين خالهما القاسم ابن رسول اللّه صلی اللّه علیه و آله وخالتهما زينب بنت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أنهما وأباهما وامهما وجدهما وجدتهما وخالهما وعمهما وعمتهما في الجنة وأن شيعتهما ومحبيهما في الجنة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5148805_2142443653"/>
      <w:bookmarkStart w:id="263" w:name="_Toc97"/>
      <w:bookmarkEnd w:id="262"/>
      <w:r>
        <w:rPr>
          <w:rtl w:val="true"/>
        </w:rPr>
        <w:t xml:space="preserve">[ </w:t>
      </w:r>
      <w:r>
        <w:rPr>
          <w:rtl w:val="true"/>
        </w:rPr>
        <w:t xml:space="preserve">ضبط الغريب </w:t>
      </w:r>
      <w:r>
        <w:rPr>
          <w:rtl w:val="true"/>
        </w:rPr>
        <w:t>]</w:t>
      </w:r>
      <w:bookmarkEnd w:id="26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حظيرة بني النجار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الحظيرة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منع بحائط أو ذرب أو غيره ذلك من البساتين </w:t>
      </w:r>
    </w:p>
    <w:p>
      <w:pPr>
        <w:pStyle w:val="BookText"/>
        <w:rPr/>
      </w:pPr>
      <w:r>
        <w:rPr>
          <w:rFonts w:ascii="Amiri" w:hAnsi="Amiri" w:eastAsia="Amiri" w:cs="Amiri"/>
          <w:color w:val="111111"/>
          <w:sz w:val="28"/>
          <w:sz w:val="28"/>
          <w:szCs w:val="28"/>
          <w:rtl w:val="true"/>
          <w:lang w:bidi="ar-SA"/>
        </w:rPr>
        <w:t>وغيرهما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ففضل الحسن والحسين علیهماالسلام فضل لعلي وفاطمة علیهماالسلام لأنهما أبواهما ، وفضل للأئمة من ولد الحسين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الحسين أبوهم والحسن 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لمن تولاهم ، أو دان بحبهما وإمامتهما وتبرأ من أعدائهما ومن نصب لهما واستأثر بحقهما بقدر ما لكل امرئ منهم من ذلك باستحقاقه من الفضل والمثوبة والأجر ، وبقدر ذلك وعلى حبه يكون لأعدائهم ومناصبيهم وغاصبيهم حقهم وقاتليهم وخاذليهم والمتوثبين عليهم ولأعوانهم وأوليائهم من النقيصة والإثم والوزر كما جاء عن الحسين بن علي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تولانا بقلبه وذبّ عنا بلسانه ويده فهو معنا في الرفيق الأعلى ، ومن تولانا بقلبه وذبّ عنا بلسانه وضعف أن يذبّ عنا بيده فهو معنا في الجنة دون ذلك ، ومن تولانا بقلبه وضعف أن يذبّ عنا بلسانه ويده فهو معنا في الجنة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أبغضنا بقلبه وأعان علينا بلسانه ويده فهو في الدرك الأسف من النار ، ومن أبغضنا بقلبه وأعان علينا بلسانه ولم يعن علينا بيده فهو في النار فوق ذلك ، ومن أبغضنا بقلبه ولم يعن علينا بلسانه ولا بيده فهو في النار فوق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هذه السبيل يكون درجات محبيهم في الجنة ومبغضيهم في النار</w:t>
      </w:r>
      <w:r>
        <w:rPr>
          <w:rFonts w:eastAsia="Amiri" w:cs="Amiri" w:ascii="Amiri" w:hAnsi="Amiri"/>
          <w:color w:val="111111"/>
          <w:sz w:val="28"/>
          <w:szCs w:val="28"/>
          <w:rtl w:val="true"/>
          <w:lang w:bidi="ar-SA"/>
        </w:rPr>
        <w:t xml:space="preserve">. </w:t>
      </w:r>
      <w:bookmarkStart w:id="264" w:name="pg17206_232209"/>
    </w:p>
    <w:p>
      <w:pPr>
        <w:pStyle w:val="Heading2"/>
        <w:numPr>
          <w:ilvl w:val="1"/>
          <w:numId w:val="1"/>
        </w:numPr>
        <w:rPr/>
      </w:pPr>
      <w:bookmarkStart w:id="265" w:name="__RefHeading___Toc15148807_2142443653"/>
      <w:bookmarkStart w:id="266" w:name="_Toc98"/>
      <w:bookmarkEnd w:id="264"/>
      <w:bookmarkEnd w:id="265"/>
      <w:r>
        <w:rPr>
          <w:rtl w:val="true"/>
        </w:rPr>
        <w:t>مصاب الحسن عليه السلام</w:t>
      </w:r>
      <w:bookmarkEnd w:id="266"/>
    </w:p>
    <w:p>
      <w:pPr>
        <w:pStyle w:val="Heading3"/>
        <w:numPr>
          <w:ilvl w:val="2"/>
          <w:numId w:val="1"/>
        </w:numPr>
        <w:rPr/>
      </w:pPr>
      <w:bookmarkStart w:id="267" w:name="__RefHeading___Toc15148809_2142443653"/>
      <w:bookmarkStart w:id="268" w:name="_Toc99"/>
      <w:bookmarkEnd w:id="267"/>
      <w:r>
        <w:rPr>
          <w:rtl w:val="true"/>
        </w:rPr>
        <w:t xml:space="preserve">[ </w:t>
      </w:r>
      <w:r>
        <w:rPr>
          <w:rtl w:val="true"/>
        </w:rPr>
        <w:t xml:space="preserve">ذكر ما قام به الحسن الى أن مات مسموما </w:t>
      </w:r>
      <w:r>
        <w:rPr>
          <w:rtl w:val="true"/>
        </w:rPr>
        <w:t>]</w:t>
      </w:r>
      <w:bookmarkEnd w:id="268"/>
    </w:p>
    <w:p>
      <w:pPr>
        <w:pStyle w:val="BookText"/>
        <w:rPr/>
      </w:pPr>
      <w:r>
        <w:rPr>
          <w:rFonts w:ascii="IRNazanin" w:hAnsi="IRNazanin" w:eastAsia="IRNazanin"/>
          <w:color w:val="111111"/>
          <w:sz w:val="28"/>
          <w:sz w:val="28"/>
          <w:szCs w:val="28"/>
          <w:rtl w:val="true"/>
          <w:lang w:bidi="fa-IR"/>
        </w:rPr>
        <w:t>فبعد الذي ذكرنا مما نصّ به رسول اللّه صلی اللّه علیه و آله على امامة علي علیه السلام وفضله ، وما ذكرناه قبله ، وما ذكرناه في الباب الذي قبل هذا الباب من نصه على فضل الحسن والحسين صلوات اللّه عليهما ، والاخبار عن مكانهما وموضعهما منه ، والأمر بولايتهما ومحبتهما والترغيب في ذلك ، والنهي عن بغضهما وعداوتهما ، والتحذير من ذلك ، نذكر ما ارتكب به الحسن بن علي علیه السلام وما استحلّ منه</w:t>
      </w:r>
      <w:r>
        <w:rPr>
          <w:rFonts w:eastAsia="IRNazanin" w:cs="IRNazanin"/>
          <w:color w:val="111111"/>
          <w:sz w:val="28"/>
          <w:szCs w:val="28"/>
          <w:rtl w:val="true"/>
          <w:lang w:bidi="fa-IR"/>
        </w:rPr>
        <w:t>.</w:t>
      </w:r>
    </w:p>
    <w:p>
      <w:pPr>
        <w:pStyle w:val="Heading3"/>
        <w:numPr>
          <w:ilvl w:val="2"/>
          <w:numId w:val="1"/>
        </w:numPr>
        <w:rPr/>
      </w:pPr>
      <w:bookmarkStart w:id="269" w:name="__RefHeading___Toc15148811_2142443653"/>
      <w:bookmarkStart w:id="270" w:name="_Toc100"/>
      <w:bookmarkEnd w:id="269"/>
      <w:r>
        <w:rPr>
          <w:rtl w:val="true"/>
        </w:rPr>
        <w:t xml:space="preserve">[ </w:t>
      </w:r>
      <w:r>
        <w:rPr>
          <w:rtl w:val="true"/>
        </w:rPr>
        <w:t xml:space="preserve">أسباب صلح الحسن </w:t>
      </w:r>
      <w:r>
        <w:rPr>
          <w:rtl w:val="true"/>
        </w:rPr>
        <w:t>]</w:t>
      </w:r>
      <w:bookmarkEnd w:id="270"/>
    </w:p>
    <w:p>
      <w:pPr>
        <w:pStyle w:val="BookText"/>
        <w:rPr/>
      </w:pPr>
      <w:r>
        <w:rPr>
          <w:rFonts w:ascii="IRNazanin" w:hAnsi="IRNazanin" w:eastAsia="IRNazanin"/>
          <w:color w:val="111111"/>
          <w:sz w:val="28"/>
          <w:sz w:val="28"/>
          <w:szCs w:val="28"/>
          <w:rtl w:val="true"/>
          <w:lang w:bidi="fa-IR"/>
        </w:rPr>
        <w:t>إنه لما أصيب علي علیه السلام وأفضت الامامة الى الحسن علیه السلام جمع له معاوية جموع طغام الشام ، ومن استمع له بالبذل والإطعام من السحت والحرام ، وقد قتل أنصار الدين واكثر المؤمنين ، واستفحل أمر المتغلبين ، ومال اكثر الناس ميلهم لما به من الدنيا استمالوهم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معاوية بجموعه الى الحسن علیه السلام ولم يجد علیه السلام من الناس من يلقاه بمثلهم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من القول فيما كان من أمير المؤمنين علي علیه السلام من استنهاضهم الى قتال معاوية وأصحابه ، وتحريضهم على ذلك </w:t>
      </w:r>
      <w:bookmarkStart w:id="271" w:name="pg17206_232210"/>
    </w:p>
    <w:p>
      <w:pPr>
        <w:pStyle w:val="BookText"/>
        <w:rPr/>
      </w:pPr>
      <w:bookmarkEnd w:id="271"/>
      <w:r>
        <w:rPr>
          <w:rFonts w:ascii="IRNazanin" w:hAnsi="IRNazanin" w:eastAsia="IRNazanin"/>
          <w:color w:val="111111"/>
          <w:sz w:val="28"/>
          <w:sz w:val="28"/>
          <w:szCs w:val="28"/>
          <w:rtl w:val="true"/>
          <w:lang w:bidi="fa-IR"/>
        </w:rPr>
        <w:t xml:space="preserve">وتخلفهم عنه غير قليل لا يقوم له ما يريده بهم ، وهم الذين خلصوا للحسن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إليه معاوية يسأله تسليم الأمر إليه ، ويدعوه الى ذلك ، ويبذل له ولشيعته وأنصاره الأمان والبر والإكرام ، والرغائب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يجد الحسن غير ذلك أجابه الى ما لم يجد بدّا منه ، وما ليس يقطعه عن حقه ، ولا يدفعه عن الإمامة له ، لأن الامامة حق من حقوق اللّه عزّ وجلّ وأمر من أمره ليس يوجبها لغير أهلها ترك أهلها لا تسليم اياها لمن تغلب عليهم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لم يجب ذلك لمن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المستأثرين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لتسليم صاحبها إياها لمن توثب عليها واغتصبها وذلك مثلما لا خلاف بين الامة أن الإمام إذ استقضى قاضيا أو استعمل عاملا ، فسلّم ذلك القاضي القضاء ، أو ذلك العامل العمالة الى غيرهما ، أو خرجا فما جعل من ذلك لهما أن ذلك لا يوجب لمن خرجا من ذلك إليه أخذه بخروجهما وتسليمهما عن رضا ولا عن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والإمامة أعلى وأجل من ذلك وأوجب أن لا يكون إلا لمن جعلها اللّه له وأقامه لها ، وليس التغلب على ظاهر أمرها ، مما يزيل من جعلت له عنها سلّمها أو لم يسلّمها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الامة ألا يأتمّون إلا بمن جعل اللّه عزّ وجلّ الإمامة له بنصّ الرسول صلی اللّه علیه و آله كما تقدم بذلك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وبنصّ إمام على إمام الى أن تقوم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فاهتبل معاوية الفرصة وتغلب على ظاهر أمر الإمامة والامة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جعل معاوية يبغي بالحسن الغوائل ، ويحتال عليه بالحيل ليفتك به كما فتك بأبيه علیه السلام من قبله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يمكنه من ذلك ما أراد إلا بأن دسّ إليه من سمه ، فمات مسموما علیه السلام </w:t>
      </w:r>
      <w:r>
        <w:rPr>
          <w:rFonts w:eastAsia="IRNazanin" w:cs="IRNazanin"/>
          <w:color w:val="111111"/>
          <w:sz w:val="28"/>
          <w:szCs w:val="28"/>
          <w:rtl w:val="true"/>
          <w:lang w:bidi="fa-IR"/>
        </w:rPr>
        <w:t>.</w:t>
      </w:r>
    </w:p>
    <w:p>
      <w:pPr>
        <w:pStyle w:val="Heading3"/>
        <w:numPr>
          <w:ilvl w:val="2"/>
          <w:numId w:val="1"/>
        </w:numPr>
        <w:rPr/>
      </w:pPr>
      <w:bookmarkStart w:id="272" w:name="__RefHeading___Toc15148813_2142443653"/>
      <w:bookmarkStart w:id="273" w:name="_Toc101"/>
      <w:bookmarkEnd w:id="272"/>
      <w:r>
        <w:rPr>
          <w:rtl w:val="true"/>
        </w:rPr>
        <w:t xml:space="preserve">[ </w:t>
      </w:r>
      <w:r>
        <w:rPr>
          <w:rtl w:val="true"/>
        </w:rPr>
        <w:t xml:space="preserve">معاويه يتآمر </w:t>
      </w:r>
      <w:r>
        <w:rPr>
          <w:rtl w:val="true"/>
        </w:rPr>
        <w:t>]</w:t>
      </w:r>
      <w:bookmarkEnd w:id="27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الحسين بن جعفر ، باسناده ، أن الحسن علیه السلام سقي السم ، وأن معاوية بعث الى امرأته جعدة بنت الاشعث بن </w:t>
      </w:r>
      <w:bookmarkStart w:id="274" w:name="pg17206_232211"/>
    </w:p>
    <w:p>
      <w:pPr>
        <w:pStyle w:val="BookText"/>
        <w:rPr/>
      </w:pPr>
      <w:bookmarkEnd w:id="274"/>
      <w:r>
        <w:rPr>
          <w:rFonts w:ascii="Amiri" w:hAnsi="Amiri" w:eastAsia="Amiri" w:cs="Amiri"/>
          <w:color w:val="111111"/>
          <w:sz w:val="28"/>
          <w:sz w:val="28"/>
          <w:szCs w:val="28"/>
          <w:rtl w:val="true"/>
          <w:lang w:bidi="ar-SA"/>
        </w:rPr>
        <w:t xml:space="preserve">القيس </w:t>
      </w:r>
      <w:r>
        <w:rPr>
          <w:rStyle w:val="FootnoteAnchor"/>
          <w:rtl w:val="true"/>
        </w:rPr>
        <w:footnoteReference w:id="266"/>
      </w:r>
      <w:r>
        <w:rPr>
          <w:rFonts w:ascii="Amiri" w:hAnsi="Amiri" w:eastAsia="Amiri" w:cs="Amiri"/>
          <w:color w:val="111111"/>
          <w:sz w:val="28"/>
          <w:sz w:val="28"/>
          <w:szCs w:val="28"/>
          <w:rtl w:val="true"/>
          <w:lang w:bidi="ar-SA"/>
        </w:rPr>
        <w:t>مائة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بينها وبين الحسن 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مطلاقا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فأرسل إليها سما لتسقيه إياه ، ووعدها بأن يزوجها من ابنه يزيد ، وأن ينيلها من الدنيا شيئا كثيرا ، فحملها ما كان بينها وبين الحسن علیه السلام ، وما تخوفت من طلاقه إياها ، وما عجله لها معاوية وما وعدها به على أن سقته ذلك 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فأقام أربعين يوما في علة شديدة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5148815_2142443653"/>
      <w:bookmarkStart w:id="276" w:name="_Toc102"/>
      <w:bookmarkEnd w:id="275"/>
      <w:r>
        <w:rPr>
          <w:rtl w:val="true"/>
        </w:rPr>
        <w:t xml:space="preserve">[ </w:t>
      </w:r>
      <w:r>
        <w:rPr>
          <w:rtl w:val="true"/>
        </w:rPr>
        <w:t xml:space="preserve">الحسن يوصي </w:t>
      </w:r>
      <w:r>
        <w:rPr>
          <w:rtl w:val="true"/>
        </w:rPr>
        <w:t>]</w:t>
      </w:r>
      <w:bookmarkEnd w:id="2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مما حكي عن الحسن علیه السلام أنه قام الى المثحم </w:t>
      </w:r>
      <w:r>
        <w:rPr>
          <w:rStyle w:val="FootnoteAnchor"/>
          <w:rtl w:val="true"/>
        </w:rPr>
        <w:footnoteReference w:id="268"/>
      </w:r>
      <w:r>
        <w:rPr>
          <w:rFonts w:ascii="IRNazanin" w:hAnsi="IRNazanin" w:eastAsia="IRNazanin"/>
          <w:color w:val="111111"/>
          <w:sz w:val="28"/>
          <w:sz w:val="28"/>
          <w:szCs w:val="28"/>
          <w:rtl w:val="true"/>
          <w:lang w:bidi="fa-IR"/>
        </w:rPr>
        <w:t xml:space="preserve">وعنده جماعة من شيعته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 ثم جاءهم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جئتكم حتى لفظت طائفة من كبدي ، ولقد سقيت السم مرارا ، فما كان بأشدّ عليّ من هذه المرة ، وأنا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ذلك؟</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من ذلك ، تريد أن تطلب بثاري؟ دعني ومن صنع بي ذلك الى يوم القيامة الوقوف معه بين يدي اللّه ، ولا تحدثن في ذلك بعدي حدثا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77" w:name="pg17206_232212"/>
    </w:p>
    <w:p>
      <w:pPr>
        <w:pStyle w:val="BookText"/>
        <w:rPr/>
      </w:pPr>
      <w:bookmarkEnd w:id="277"/>
      <w:r>
        <w:rPr>
          <w:rFonts w:ascii="IRNazanin" w:hAnsi="IRNazanin" w:eastAsia="IRNazanin"/>
          <w:color w:val="111111"/>
          <w:sz w:val="28"/>
          <w:sz w:val="28"/>
          <w:szCs w:val="28"/>
          <w:rtl w:val="true"/>
          <w:lang w:bidi="fa-IR"/>
        </w:rPr>
        <w:t xml:space="preserve">وفوض الأمر إليه وأقامه المقام الذي أقامه اللّه عزّ وجلّ ورسوله صلی اللّه علیه و آله فيه ونصّ عليه في محضر من شيعته ، وعرّفهم أنه القائم في مقام الامامة بعده مع ما سبق إليهم ، واطلعوا عليه فيهما من رسول اللّه صلی اللّه علیه و آله ومن أمير المؤمنين علیه السلام ، وأوصاه أن يدفنه مع رسول اللّه صلی اللّه علیه و آله إن لم ينازع في ذلك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نازعه في ذلك منازع ترك ذلك ودفنه في الجبانة الى جانب أمه فاطمة صلوات اللّه عليهما</w:t>
      </w:r>
      <w:r>
        <w:rPr>
          <w:rFonts w:eastAsia="IRNazanin" w:cs="IRNazanin"/>
          <w:color w:val="111111"/>
          <w:sz w:val="28"/>
          <w:szCs w:val="28"/>
          <w:rtl w:val="true"/>
          <w:lang w:bidi="fa-IR"/>
        </w:rPr>
        <w:t>.</w:t>
      </w:r>
    </w:p>
    <w:p>
      <w:pPr>
        <w:pStyle w:val="Heading3"/>
        <w:numPr>
          <w:ilvl w:val="2"/>
          <w:numId w:val="1"/>
        </w:numPr>
        <w:rPr/>
      </w:pPr>
      <w:bookmarkStart w:id="278" w:name="__RefHeading___Toc15148817_2142443653"/>
      <w:bookmarkStart w:id="279" w:name="_Toc103"/>
      <w:bookmarkEnd w:id="278"/>
      <w:r>
        <w:rPr>
          <w:rtl w:val="true"/>
        </w:rPr>
        <w:t xml:space="preserve">[ </w:t>
      </w:r>
      <w:r>
        <w:rPr>
          <w:rtl w:val="true"/>
        </w:rPr>
        <w:t xml:space="preserve">موقف عائشة من دفن الحسن </w:t>
      </w:r>
      <w:r>
        <w:rPr>
          <w:rtl w:val="true"/>
        </w:rPr>
        <w:t>]</w:t>
      </w:r>
      <w:bookmarkEnd w:id="279"/>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انتهى الى عائشة ، واختلف القول فيه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في البيت إلا مكان قبر واحد كنت أردته لنفسي ، والحسن أحقّ به مني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منعت من ذلك أشدّ المنع ، وركبت بغلا ، وخرجت الى جماعة بني أمية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اغتصب علي بيتي </w:t>
      </w:r>
      <w:r>
        <w:rPr>
          <w:rStyle w:val="FootnoteAnchor"/>
          <w:rtl w:val="true"/>
        </w:rPr>
        <w:footnoteReference w:id="271"/>
      </w:r>
      <w:r>
        <w:rPr>
          <w:rFonts w:ascii="Amiri" w:hAnsi="Amiri" w:eastAsia="Amiri" w:cs="Amiri"/>
          <w:color w:val="111111"/>
          <w:sz w:val="28"/>
          <w:sz w:val="28"/>
          <w:szCs w:val="28"/>
          <w:rtl w:val="true"/>
          <w:lang w:bidi="ar-SA"/>
        </w:rPr>
        <w:t>، ويدفن الحسن في مكان أعددته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الشعراء قال في ذلك شعرا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فيوما على بغل ويوما على جمل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أيا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ولا كنت</w:t>
      </w:r>
    </w:p>
    <w:p>
      <w:pPr>
        <w:pStyle w:val="BookText"/>
        <w:rPr/>
      </w:pPr>
      <w:r>
        <w:rPr>
          <w:rFonts w:ascii="Amiri" w:hAnsi="Amiri" w:eastAsia="Amiri" w:cs="Amiri"/>
          <w:color w:val="111111"/>
          <w:sz w:val="28"/>
          <w:sz w:val="28"/>
          <w:szCs w:val="28"/>
          <w:rtl w:val="true"/>
          <w:lang w:bidi="ar-SA"/>
        </w:rPr>
        <w:t xml:space="preserve">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 تصرّفت</w:t>
      </w:r>
    </w:p>
    <w:p>
      <w:p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عشت تفيّلت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أعلم أيّ ذلك كان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سعيد بن العاص عاملا لمعاوية على المدينة </w:t>
      </w:r>
      <w:r>
        <w:rPr>
          <w:rStyle w:val="FootnoteAnchor"/>
          <w:rtl w:val="true"/>
        </w:rPr>
        <w:footnoteReference w:id="273"/>
      </w:r>
      <w:r>
        <w:rPr>
          <w:rFonts w:ascii="IRNazanin" w:hAnsi="IRNazanin" w:eastAsia="IRNazanin"/>
          <w:color w:val="111111"/>
          <w:sz w:val="28"/>
          <w:sz w:val="28"/>
          <w:szCs w:val="28"/>
          <w:rtl w:val="true"/>
          <w:lang w:bidi="fa-IR"/>
        </w:rPr>
        <w:t>، وكان بها يومئذ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فانتهى الذي قاله الحسن علیه السلام الى سعيد ، وقال له بنو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في ذلك؟ هؤلاء يريدون أن يدفنوا الحسن مع رسول اللّه صلی اللّه علیه و آله ، وهم قد منعوا عثمان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أحول بينهم وبين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مروان بن الحكم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تصنع في هذا شيئا فخلّ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مروان بني أميّة وحشمهم ومواليهم وأخذوا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ذلك الحسن ، فقال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أناشدك اللّه أن تهيج في هذا الأمر ، وادفني مع أمي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وتأكيد ذلك عليه ، واستحلفه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وبلع الحسين علیه السلام اجتماع من جمعه مروان ، وأنهم قد أخذوا السلاح ووقفوا ليمنعوا من دفن الحسن مع رسول اللّه صلی اللّه علیه و آله ، فحمي لذلك واهتاج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علیه السلام أبيّ النفس شهما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مواليه وشيعته ، فأمرهم فأخذوا سلاحهم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واحتمل سرير الحسن علیه السلام ليصلّي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سعيد بن العاص ، فدفع الحسين علیه السلام في قفاه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لو لا السنّة ما قدمتك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80" w:name="pg17206_232214"/>
    </w:p>
    <w:p>
      <w:pPr>
        <w:pStyle w:val="BookText"/>
        <w:rPr/>
      </w:pPr>
      <w:bookmarkEnd w:id="280"/>
      <w:r>
        <w:rPr>
          <w:rFonts w:ascii="Amiri" w:hAnsi="Amiri" w:eastAsia="Amiri" w:cs="Amiri"/>
          <w:color w:val="111111"/>
          <w:sz w:val="28"/>
          <w:sz w:val="28"/>
          <w:szCs w:val="28"/>
          <w:rtl w:val="true"/>
          <w:lang w:bidi="ar-SA"/>
        </w:rPr>
        <w:t>يعني على ظاهر الأمر أن السلطان أو من أقامه للصلاة بالناس ، إذا حضر الجنازة كان أحق بالصلاة عليها من وليها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فصلّى عليه سعيد بن العاص ، فلما انصرف قام عبد اللّه بن جعفر الى الحسين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عليك لما امتثلت وصية أخيك ولم تخالفه ، وتلقح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ووقف الى جمع بني أميّة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علمتم الحسين بن علي علیه السلام ، وإنه لا يقرّ على الضيم ، وقد أوصاه أخوه أن يدفنه بالبقيع </w:t>
      </w:r>
      <w:r>
        <w:rPr>
          <w:rStyle w:val="FootnoteAnchor"/>
          <w:rtl w:val="true"/>
        </w:rPr>
        <w:footnoteReference w:id="275"/>
      </w:r>
      <w:r>
        <w:rPr>
          <w:rFonts w:ascii="Amiri" w:hAnsi="Amiri" w:eastAsia="Amiri" w:cs="Amiri"/>
          <w:color w:val="111111"/>
          <w:sz w:val="28"/>
          <w:sz w:val="28"/>
          <w:szCs w:val="28"/>
          <w:rtl w:val="true"/>
          <w:lang w:bidi="ar-SA"/>
        </w:rPr>
        <w:t>، فلا تلجئوه الى أن يلقح شرا بوقوفكم ، فانصرفوا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عبد اللّه بن جعفر </w:t>
      </w:r>
      <w:r>
        <w:rPr>
          <w:rStyle w:val="FootnoteAnchor"/>
          <w:rtl w:val="true"/>
        </w:rPr>
        <w:footnoteReference w:id="276"/>
      </w:r>
      <w:r>
        <w:rPr>
          <w:rFonts w:ascii="IRNazanin" w:hAnsi="IRNazanin" w:eastAsia="IRNazanin"/>
          <w:color w:val="111111"/>
          <w:sz w:val="28"/>
          <w:sz w:val="28"/>
          <w:szCs w:val="28"/>
          <w:rtl w:val="true"/>
          <w:lang w:bidi="fa-IR"/>
        </w:rPr>
        <w:t>فأخذ بمقدم السرير ولم يزل بالحسين علیه السلام حتى 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نحو البقيع ، فدفنه الى جنب فاطمة علیهاالسلام ، كما اوصي بذلك ، وانصرفوا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 الخبر الى معاوية بموت الحسن علیه السلام في الوقت الذي مات فيه قبل أن يدفن ، وإنه أوصى أن يدفن مع رسول اللّه صلی اللّه علیه و آله فأظهر لموته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ظني بمروان فبمنعه من دفنه مع رسول اللّه صلی اللّه علیه و آله ،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دفن أرسلوا رسولا إليه ثانيا بالخبر ، ففرح لذلك ، وأثنى على مروان خيرا</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5148819_2142443653"/>
      <w:bookmarkStart w:id="282" w:name="_Toc104"/>
      <w:bookmarkEnd w:id="281"/>
      <w:r>
        <w:rPr>
          <w:rtl w:val="true"/>
        </w:rPr>
        <w:t xml:space="preserve">[ </w:t>
      </w:r>
      <w:r>
        <w:rPr>
          <w:rtl w:val="true"/>
        </w:rPr>
        <w:t xml:space="preserve">بنت الأشعث قاتلة وخائنة </w:t>
      </w:r>
      <w:r>
        <w:rPr>
          <w:rtl w:val="true"/>
        </w:rPr>
        <w:t>]</w:t>
      </w:r>
      <w:bookmarkEnd w:id="28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 باسناده ، عن مغيرة ، أنه ذكر وفاة الحسن علیه السلام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أرسل رجل </w:t>
      </w:r>
      <w:r>
        <w:rPr>
          <w:rStyle w:val="FootnoteAnchor"/>
          <w:rtl w:val="true"/>
        </w:rPr>
        <w:footnoteReference w:id="277"/>
      </w:r>
      <w:r>
        <w:rPr>
          <w:rFonts w:ascii="Amiri" w:hAnsi="Amiri" w:eastAsia="Amiri" w:cs="Amiri"/>
          <w:color w:val="111111"/>
          <w:sz w:val="28"/>
          <w:sz w:val="28"/>
          <w:szCs w:val="28"/>
          <w:rtl w:val="true"/>
          <w:lang w:bidi="ar-SA"/>
        </w:rPr>
        <w:t>الى امرأته جعدة بنت أشعث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ازوجك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إليها شربة سم لتسقيه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فصوغها الدراهم ، ولم يزوجها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كنى عن ذكر معاوية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بعد الحسن رجل من آل طلحة وأولدها أولادا ، وكانوا يعيرون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مسمة الازواج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عبد اللّه بن عباس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علیه السلام قد سقي السم ، سقته امرأته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بنت الاشعث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نفسه فيه ، واعطيت على ذلك مالا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خار اللّه لها ، وكان الخيرة والغبطة لابن رسول اللّه صلی اللّه علیه و آله ، فيما أصان اللّه إليه من نعيم الآخرة ، وكان الذي أعطاها ذلك ، وأرسله إليها على ذلك غير مصيب ولا موفق ، وخرج من الدنيا ملوما مذموما ، قد سلب اللّه ما كان فيه ، وأخرجه منه الى ضيق ما استودع من حضرته ، وكان اللّه حسيبه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الحسن علیه السلام وسعد بن أبي وقاص </w:t>
      </w:r>
      <w:r>
        <w:rPr>
          <w:rStyle w:val="FootnoteAnchor"/>
          <w:rtl w:val="true"/>
        </w:rPr>
        <w:footnoteReference w:id="279"/>
      </w:r>
      <w:r>
        <w:rPr>
          <w:rFonts w:ascii="Amiri" w:hAnsi="Amiri" w:eastAsia="Amiri" w:cs="Amiri"/>
          <w:color w:val="111111"/>
          <w:sz w:val="28"/>
          <w:sz w:val="28"/>
          <w:szCs w:val="28"/>
          <w:rtl w:val="true"/>
          <w:lang w:bidi="ar-SA"/>
        </w:rPr>
        <w:t>بعد ما مضت من إمارة معاوية عشر سنين ، أنهما سقيا السم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بعث الى زوجة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الأشعث بن 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درهم وشربة من سم أن تسقيه الحسن علیه السلام ، ففعلت ، فمات منها ، وأوصى أن يدفن مع رسول اللّه صلی اللّه علیه و آله ، إلا أن يخاف أن يهراق في ذلك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w:t>
      </w:r>
    </w:p>
    <w:p>
      <w:pPr>
        <w:pStyle w:val="BookText"/>
        <w:rPr/>
      </w:pPr>
      <w:r>
        <w:rPr>
          <w:rFonts w:ascii="IRNazanin" w:hAnsi="IRNazanin" w:eastAsia="IRNazanin"/>
          <w:color w:val="111111"/>
          <w:sz w:val="28"/>
          <w:sz w:val="28"/>
          <w:szCs w:val="28"/>
          <w:rtl w:val="true"/>
          <w:lang w:bidi="fa-IR"/>
        </w:rPr>
        <w:t>ذلك ، فجمع لهم مروان من كان هناك من بني أميّة وحشمهم ومواليهم وأخذوا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الحسين علیه السلام فجاءهم ومن معه من مواليه وشيعته في السلاح ليدفنوا الحسن علیه السلام في بيت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مروان هو وأصحابه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هيجا هي خير من دعة ، أيدفن عثمان في البقيع ، ويدفن الحسن بن علي في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لا يكون ذلك أبدا وأنا أحمل السيف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بما فيه ينضح</w:t>
      </w:r>
    </w:p>
    <w:p>
      <w:pPr>
        <w:pStyle w:val="BookText"/>
        <w:rPr/>
      </w:pPr>
      <w:r>
        <w:rPr>
          <w:rFonts w:ascii="IRNazanin" w:hAnsi="IRNazanin" w:eastAsia="IRNazanin"/>
          <w:color w:val="111111"/>
          <w:sz w:val="28"/>
          <w:sz w:val="28"/>
          <w:szCs w:val="28"/>
          <w:rtl w:val="true"/>
          <w:lang w:bidi="fa-IR"/>
        </w:rPr>
        <w:t>، وكادت أن تقع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وأبى الحسين علیه السلام إلا مع النبي صلی اللّه علیه و آله ، وكلّمه عبد اللّه بن جعفر والمسور بن مخرمة في أن يدفنه في البقيع كما عهد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عبد اللّه بن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عزمت عليك باللّه أن تكلمني كلمة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بمقدم السرير ومضى نحو البقيع ، فانصرف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معاوية ما كان أراده من دفن الحسن علیه السلام في بيت رسول اللّه صلی اللّه علیه و آله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أنصفنا بنو هاشم حيث يريدون دفن الحسن في بيت رسول اللّه صلی اللّه علیه و آله وقد منعوا عثمان من ذلك </w:t>
      </w:r>
      <w:r>
        <w:rPr>
          <w:rStyle w:val="FootnoteAnchor"/>
          <w:rtl w:val="true"/>
        </w:rPr>
        <w:footnoteReference w:id="283"/>
      </w:r>
      <w:r>
        <w:rPr>
          <w:rFonts w:ascii="Amiri" w:hAnsi="Amiri" w:eastAsia="Amiri" w:cs="Amiri"/>
          <w:color w:val="111111"/>
          <w:sz w:val="28"/>
          <w:sz w:val="28"/>
          <w:szCs w:val="28"/>
          <w:rtl w:val="true"/>
          <w:lang w:bidi="ar-SA"/>
        </w:rPr>
        <w:t>، ولئن كان ظني بمروان صادقا ، فلن يصلوا الى ذلك</w:t>
      </w:r>
      <w:r>
        <w:rPr>
          <w:rFonts w:eastAsia="Amiri" w:cs="Amiri" w:ascii="Amiri" w:hAnsi="Amiri"/>
          <w:color w:val="111111"/>
          <w:sz w:val="28"/>
          <w:szCs w:val="28"/>
          <w:rtl w:val="true"/>
          <w:lang w:bidi="ar-SA"/>
        </w:rPr>
        <w:t xml:space="preserve">. </w:t>
      </w:r>
      <w:bookmarkStart w:id="283" w:name="pg17206_232217"/>
    </w:p>
    <w:p>
      <w:pPr>
        <w:pStyle w:val="BookText"/>
        <w:rPr/>
      </w:pPr>
      <w:bookmarkEnd w:id="283"/>
      <w:r>
        <w:rPr>
          <w:rFonts w:ascii="Amiri" w:hAnsi="Amiri" w:eastAsia="Amiri" w:cs="Amiri"/>
          <w:color w:val="111111"/>
          <w:sz w:val="28"/>
          <w:sz w:val="28"/>
          <w:szCs w:val="28"/>
          <w:rtl w:val="true"/>
          <w:lang w:bidi="ar-SA"/>
        </w:rPr>
        <w:t xml:space="preserve">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مروان ، أنت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بن عباد ، باسناده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علیه السلام أصابه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أيقن بالموت ، أرسل الى عائشة أن يدفن مع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84"/>
      </w:r>
      <w:r>
        <w:rPr>
          <w:rFonts w:ascii="Amiri" w:hAnsi="Amiri" w:eastAsia="Amiri" w:cs="Amiri"/>
          <w:color w:val="111111"/>
          <w:sz w:val="28"/>
          <w:sz w:val="28"/>
          <w:szCs w:val="28"/>
          <w:rtl w:val="true"/>
          <w:lang w:bidi="ar-SA"/>
        </w:rPr>
        <w:t>، وما بقي إلا موضع قبر واحد كنت أردته لنفسي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بذلك بنو أميّة استلأموا السلاح هم وبنو هاشم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الحسن علیه السلام ، فقال لأهله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كان هذا فلا حاجة لي بذلك ، ادفنوني في جانب أمي فاطمة علیهاالسلام </w:t>
      </w:r>
      <w:r>
        <w:rPr>
          <w:rFonts w:eastAsia="IRNazanin" w:cs="IRNazanin"/>
          <w:color w:val="111111"/>
          <w:sz w:val="28"/>
          <w:szCs w:val="28"/>
          <w:rtl w:val="true"/>
          <w:lang w:bidi="fa-IR"/>
        </w:rPr>
        <w:t>.</w:t>
      </w:r>
    </w:p>
    <w:p>
      <w:pPr>
        <w:pStyle w:val="Heading3"/>
        <w:numPr>
          <w:ilvl w:val="2"/>
          <w:numId w:val="1"/>
        </w:numPr>
        <w:rPr/>
      </w:pPr>
      <w:bookmarkStart w:id="284" w:name="__RefHeading___Toc15148821_2142443653"/>
      <w:bookmarkStart w:id="285" w:name="_Toc105"/>
      <w:bookmarkEnd w:id="284"/>
      <w:r>
        <w:rPr>
          <w:rtl w:val="true"/>
        </w:rPr>
        <w:t xml:space="preserve">[ </w:t>
      </w:r>
      <w:r>
        <w:rPr>
          <w:rtl w:val="true"/>
        </w:rPr>
        <w:t xml:space="preserve">ضبط الغريب </w:t>
      </w:r>
      <w:r>
        <w:rPr>
          <w:rtl w:val="true"/>
        </w:rPr>
        <w:t>]</w:t>
      </w:r>
      <w:bookmarkEnd w:id="285"/>
    </w:p>
    <w:p>
      <w:pPr>
        <w:pStyle w:val="BookText"/>
        <w:rPr/>
      </w:pPr>
      <w:r>
        <w:rPr>
          <w:rFonts w:ascii="IRNazanin" w:hAnsi="IRNazanin" w:eastAsia="IRNazanin"/>
          <w:color w:val="111111"/>
          <w:sz w:val="28"/>
          <w:sz w:val="28"/>
          <w:szCs w:val="28"/>
          <w:rtl w:val="true"/>
          <w:lang w:bidi="fa-IR"/>
        </w:rPr>
        <w:t>استلأموا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لبسها الرجل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استلأم مهموز</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5148823_2142443653"/>
      <w:bookmarkStart w:id="287" w:name="_Toc106"/>
      <w:bookmarkEnd w:id="286"/>
      <w:r>
        <w:rPr>
          <w:rtl w:val="true"/>
        </w:rPr>
        <w:t xml:space="preserve">[ </w:t>
      </w:r>
      <w:r>
        <w:rPr>
          <w:rtl w:val="true"/>
        </w:rPr>
        <w:t xml:space="preserve">نعي الحسن </w:t>
      </w:r>
      <w:r>
        <w:rPr>
          <w:rtl w:val="true"/>
        </w:rPr>
        <w:t>]</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اليقظان </w:t>
      </w:r>
      <w:r>
        <w:rPr>
          <w:rStyle w:val="FootnoteAnchor"/>
          <w:rtl w:val="true"/>
        </w:rPr>
        <w:footnoteReference w:id="28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البصرة بوفاة الحسن علیه السلام عبد اللّه بن سنان الهزلي مسرعا في السير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الجارود بن أبي سيرة في ذلك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ما يريد السوء أقبل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الدواهي الربد سار فأسرعا </w:t>
      </w:r>
      <w:bookmarkStart w:id="288" w:name="pg17206_232218"/>
    </w:p>
    <w:p>
      <w:pPr>
        <w:pStyle w:val="BookText"/>
        <w:rPr/>
      </w:pPr>
      <w:bookmarkEnd w:id="288"/>
      <w:r>
        <w:rPr>
          <w:rFonts w:ascii="Amiri" w:hAnsi="Amiri" w:eastAsia="Amiri" w:cs="Amiri"/>
          <w:color w:val="111111"/>
          <w:sz w:val="28"/>
          <w:sz w:val="28"/>
          <w:szCs w:val="28"/>
          <w:rtl w:val="true"/>
          <w:lang w:bidi="ar-SA"/>
        </w:rPr>
        <w:t xml:space="preserve">فان كان شرا سار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خيرا أقسط السير أربعا</w:t>
      </w:r>
    </w:p>
    <w:p>
      <w:pPr>
        <w:pStyle w:val="Heading3"/>
        <w:numPr>
          <w:ilvl w:val="2"/>
          <w:numId w:val="1"/>
        </w:numPr>
        <w:rPr/>
      </w:pPr>
      <w:bookmarkStart w:id="289" w:name="__RefHeading___Toc15148825_2142443653"/>
      <w:bookmarkStart w:id="290" w:name="_Toc107"/>
      <w:bookmarkEnd w:id="289"/>
      <w:r>
        <w:rPr>
          <w:rtl w:val="true"/>
        </w:rPr>
        <w:t xml:space="preserve">[ </w:t>
      </w:r>
      <w:r>
        <w:rPr>
          <w:rtl w:val="true"/>
        </w:rPr>
        <w:t xml:space="preserve">ضبط الغريب </w:t>
      </w:r>
      <w:r>
        <w:rPr>
          <w:rtl w:val="true"/>
        </w:rPr>
        <w:t>]</w:t>
      </w:r>
      <w:bookmarkEnd w:id="29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ربداء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والربدة لون بين السواد والصفرة كلون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لون قبيح ، فنسب الداهية إليه ووصفها به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 السير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قسمه على أربع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قسط القدم الشيء بينهم إذا قسموه على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خبره نعاه زياد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الحكم بن العاص الثقفي ، فنعاه الناس ، فعلت الأصوات بالبكاء عليه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5148827_2142443653"/>
      <w:bookmarkStart w:id="292" w:name="_Toc108"/>
      <w:bookmarkEnd w:id="291"/>
      <w:r>
        <w:rPr>
          <w:rtl w:val="true"/>
        </w:rPr>
        <w:t xml:space="preserve">[ </w:t>
      </w:r>
      <w:r>
        <w:rPr>
          <w:rtl w:val="true"/>
        </w:rPr>
        <w:t xml:space="preserve">متى ذلّ الناس؟ </w:t>
      </w:r>
      <w:r>
        <w:rPr>
          <w:rtl w:val="true"/>
        </w:rPr>
        <w:t>]</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عمرو بن بشير </w:t>
      </w:r>
      <w:r>
        <w:rPr>
          <w:rStyle w:val="FootnoteAnchor"/>
          <w:rtl w:val="true"/>
        </w:rPr>
        <w:footnoteReference w:id="2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 الناس؟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الحسن بن علي علیه السلام وقتل حجر بن عدي </w:t>
      </w:r>
      <w:r>
        <w:rPr>
          <w:rStyle w:val="FootnoteAnchor"/>
          <w:rtl w:val="true"/>
        </w:rPr>
        <w:footnoteReference w:id="287"/>
      </w:r>
      <w:r>
        <w:rPr>
          <w:rFonts w:ascii="Amiri" w:hAnsi="Amiri" w:eastAsia="Amiri" w:cs="Amiri"/>
          <w:color w:val="111111"/>
          <w:sz w:val="28"/>
          <w:sz w:val="28"/>
          <w:szCs w:val="28"/>
          <w:rtl w:val="true"/>
          <w:lang w:bidi="ar-SA"/>
        </w:rPr>
        <w:t xml:space="preserve">وادعى زياد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5148829_2142443653"/>
      <w:bookmarkStart w:id="294" w:name="_Toc109"/>
      <w:bookmarkEnd w:id="293"/>
      <w:r>
        <w:rPr>
          <w:rtl w:val="true"/>
        </w:rPr>
        <w:t xml:space="preserve">[ </w:t>
      </w:r>
      <w:r>
        <w:rPr>
          <w:rtl w:val="true"/>
        </w:rPr>
        <w:t xml:space="preserve">وداعا يا أبا محمد </w:t>
      </w:r>
      <w:r>
        <w:rPr>
          <w:rtl w:val="true"/>
        </w:rPr>
        <w:t>]</w:t>
      </w:r>
      <w:bookmarkEnd w:id="29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أن الحسن بن علي علیه السلام توفي وهو ابن ثماني </w:t>
      </w:r>
    </w:p>
    <w:p>
      <w:pPr>
        <w:pStyle w:val="BookText"/>
        <w:rPr/>
      </w:pPr>
      <w:r>
        <w:rPr>
          <w:rFonts w:ascii="Amiri" w:hAnsi="Amiri" w:eastAsia="Amiri" w:cs="Amiri"/>
          <w:color w:val="111111"/>
          <w:sz w:val="28"/>
          <w:sz w:val="28"/>
          <w:szCs w:val="28"/>
          <w:rtl w:val="true"/>
          <w:lang w:bidi="ar-SA"/>
        </w:rPr>
        <w:t>وأربعين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في شهر ربيع الاول سنة تسع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من سنة خمسين بعد سنة احدى وخمسين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المراثي</w:t>
      </w:r>
    </w:p>
    <w:p>
      <w:pPr>
        <w:pStyle w:val="BookText"/>
        <w:rPr/>
      </w:pPr>
      <w:r>
        <w:rPr>
          <w:rFonts w:ascii="IRNazanin" w:hAnsi="IRNazanin" w:eastAsia="IRNazanin"/>
          <w:color w:val="111111"/>
          <w:sz w:val="28"/>
          <w:sz w:val="28"/>
          <w:szCs w:val="28"/>
          <w:rtl w:val="true"/>
          <w:lang w:bidi="fa-IR"/>
        </w:rPr>
        <w:t xml:space="preserve">رثاه الامام الحسين علیه السلام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أأدهن رأسي أم تطيب مجالسي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معفور وأنت سليب</w:t>
      </w:r>
    </w:p>
    <w:p>
      <w:pPr>
        <w:pStyle w:val="BookText"/>
        <w:rPr/>
      </w:pPr>
      <w:r>
        <w:rPr>
          <w:rFonts w:ascii="Amiri" w:hAnsi="Amiri" w:eastAsia="Amiri" w:cs="Amiri"/>
          <w:color w:val="111111"/>
          <w:sz w:val="28"/>
          <w:sz w:val="28"/>
          <w:szCs w:val="28"/>
          <w:rtl w:val="true"/>
          <w:lang w:bidi="ar-SA"/>
        </w:rPr>
        <w:t xml:space="preserve">أو أستمتع الدنيا لشيء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ما أدنا إليك حبيب</w:t>
      </w:r>
    </w:p>
    <w:p>
      <w:pPr>
        <w:pStyle w:val="BookText"/>
        <w:rPr/>
      </w:pPr>
      <w:r>
        <w:rPr>
          <w:rFonts w:ascii="Amiri" w:hAnsi="Amiri" w:eastAsia="Amiri" w:cs="Amiri"/>
          <w:color w:val="111111"/>
          <w:sz w:val="28"/>
          <w:sz w:val="28"/>
          <w:szCs w:val="28"/>
          <w:rtl w:val="true"/>
          <w:lang w:bidi="ar-SA"/>
        </w:rPr>
        <w:t xml:space="preserve">فلا زلت أبكي ما تغنت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وما هبّت صبا وجنوب</w:t>
      </w:r>
    </w:p>
    <w:p>
      <w:pPr>
        <w:pStyle w:val="BookText"/>
        <w:rPr/>
      </w:pPr>
      <w:r>
        <w:rPr>
          <w:rFonts w:ascii="Amiri" w:hAnsi="Amiri" w:eastAsia="Amiri" w:cs="Amiri"/>
          <w:color w:val="111111"/>
          <w:sz w:val="28"/>
          <w:sz w:val="28"/>
          <w:szCs w:val="28"/>
          <w:rtl w:val="true"/>
          <w:lang w:bidi="ar-SA"/>
        </w:rPr>
        <w:t xml:space="preserve">وما هملت عيني من الدمع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اخضرّ في دوح الحجاز قضيب</w:t>
      </w:r>
    </w:p>
    <w:p>
      <w:p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بعيد والمزار قريب</w:t>
      </w:r>
    </w:p>
    <w:p>
      <w:pPr>
        <w:pStyle w:val="BookText"/>
        <w:rPr/>
      </w:pPr>
      <w:r>
        <w:rPr>
          <w:rFonts w:ascii="Amiri" w:hAnsi="Amiri" w:eastAsia="Amiri" w:cs="Amiri"/>
          <w:color w:val="111111"/>
          <w:sz w:val="28"/>
          <w:sz w:val="28"/>
          <w:szCs w:val="28"/>
          <w:rtl w:val="true"/>
          <w:lang w:bidi="ar-SA"/>
        </w:rPr>
        <w:t xml:space="preserve">غريب وأطراف البيوت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 xml:space="preserve">ولا يفرح الباقي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فتى للموت فيه نصيب</w:t>
      </w:r>
    </w:p>
    <w:p>
      <w:pPr>
        <w:pStyle w:val="BookText"/>
        <w:rPr/>
      </w:pPr>
      <w:r>
        <w:rPr>
          <w:rFonts w:ascii="Amiri" w:hAnsi="Amiri" w:eastAsia="Amiri" w:cs="Amiri"/>
          <w:color w:val="111111"/>
          <w:sz w:val="28"/>
          <w:sz w:val="28"/>
          <w:szCs w:val="28"/>
          <w:rtl w:val="true"/>
          <w:lang w:bidi="ar-SA"/>
        </w:rPr>
        <w:t xml:space="preserve">فليس حريب من اصيب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وارى أخاه حريب</w:t>
      </w:r>
    </w:p>
    <w:p>
      <w:pPr>
        <w:pStyle w:val="BookText"/>
        <w:rPr/>
      </w:pPr>
      <w:r>
        <w:rPr>
          <w:rFonts w:ascii="Amiri" w:hAnsi="Amiri" w:eastAsia="Amiri" w:cs="Amiri"/>
          <w:color w:val="111111"/>
          <w:sz w:val="28"/>
          <w:sz w:val="28"/>
          <w:szCs w:val="28"/>
          <w:rtl w:val="true"/>
          <w:lang w:bidi="ar-SA"/>
        </w:rPr>
        <w:t xml:space="preserve">نسيبك من أمسى يناجيك 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تحت التراب نسيب</w:t>
      </w:r>
    </w:p>
    <w:p>
      <w:pPr>
        <w:pStyle w:val="BookText"/>
        <w:rPr/>
      </w:pPr>
      <w:r>
        <w:rPr>
          <w:rFonts w:ascii="Amiri" w:hAnsi="Amiri" w:eastAsia="Amiri" w:cs="Amiri"/>
          <w:color w:val="111111"/>
          <w:sz w:val="28"/>
          <w:sz w:val="28"/>
          <w:szCs w:val="28"/>
          <w:rtl w:val="true"/>
          <w:lang w:bidi="ar-SA"/>
        </w:rPr>
        <w:t xml:space="preserve">وقال سليمان بن قتة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كذب اللّه من نعى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لتكذيب قوله ثمن</w:t>
      </w:r>
    </w:p>
    <w:p>
      <w:pPr>
        <w:pStyle w:val="BookText"/>
        <w:rPr/>
      </w:pPr>
      <w:r>
        <w:rPr>
          <w:rFonts w:ascii="Amiri" w:hAnsi="Amiri" w:eastAsia="Amiri" w:cs="Amiri"/>
          <w:color w:val="111111"/>
          <w:sz w:val="28"/>
          <w:sz w:val="28"/>
          <w:szCs w:val="28"/>
          <w:rtl w:val="true"/>
          <w:lang w:bidi="ar-SA"/>
        </w:rPr>
        <w:t xml:space="preserve">أحول في الدار لا أراك وفي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اناس جوارهم غبن</w:t>
      </w:r>
    </w:p>
    <w:p>
      <w:pPr>
        <w:pStyle w:val="BookText"/>
        <w:rPr/>
      </w:pPr>
      <w:r>
        <w:rPr>
          <w:rFonts w:ascii="Amiri" w:hAnsi="Amiri" w:eastAsia="Amiri" w:cs="Amiri"/>
          <w:color w:val="111111"/>
          <w:sz w:val="28"/>
          <w:sz w:val="28"/>
          <w:szCs w:val="28"/>
          <w:rtl w:val="true"/>
          <w:lang w:bidi="ar-SA"/>
        </w:rPr>
        <w:t xml:space="preserve">كنت خليلي وكنت خالصتي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من أهله سكن</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جعد بكيه ولا تسأمي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حق ليس بالباطل</w:t>
      </w:r>
    </w:p>
    <w:p>
      <w:pPr>
        <w:pStyle w:val="BookText"/>
        <w:rPr/>
      </w:pPr>
      <w:r>
        <w:rPr>
          <w:rFonts w:ascii="IRNazanin" w:hAnsi="IRNazanin" w:eastAsia="IRNazanin"/>
          <w:color w:val="111111"/>
          <w:sz w:val="28"/>
          <w:sz w:val="28"/>
          <w:szCs w:val="28"/>
          <w:rtl w:val="true"/>
          <w:lang w:bidi="fa-IR"/>
        </w:rPr>
        <w:t xml:space="preserve">على ابن بنت الطاهر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ابن عم المصطفى الفاضل</w:t>
      </w:r>
    </w:p>
    <w:p>
      <w:pPr>
        <w:pStyle w:val="BookText"/>
        <w:rPr/>
      </w:pPr>
      <w:r>
        <w:rPr>
          <w:rFonts w:ascii="Amiri" w:hAnsi="Amiri" w:eastAsia="Amiri" w:cs="Amiri"/>
          <w:color w:val="111111"/>
          <w:sz w:val="28"/>
          <w:sz w:val="28"/>
          <w:szCs w:val="28"/>
          <w:rtl w:val="true"/>
          <w:lang w:bidi="ar-SA"/>
        </w:rPr>
        <w:t xml:space="preserve">كان اذا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يوقدها بالشرف القابل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ذو اغتراب ليس بالآهل</w:t>
      </w:r>
    </w:p>
    <w:p>
      <w:pPr>
        <w:pStyle w:val="BookText"/>
        <w:rPr/>
      </w:pPr>
      <w:r>
        <w:rPr>
          <w:rFonts w:ascii="Amiri" w:hAnsi="Amiri" w:eastAsia="Amiri" w:cs="Amiri"/>
          <w:color w:val="111111"/>
          <w:sz w:val="28"/>
          <w:sz w:val="28"/>
          <w:szCs w:val="28"/>
          <w:rtl w:val="true"/>
          <w:lang w:bidi="ar-SA"/>
        </w:rPr>
        <w:t xml:space="preserve">لن تغلقي بابا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حاف ولا ناعل</w:t>
      </w:r>
    </w:p>
    <w:p>
      <w:pPr>
        <w:pStyle w:val="BookText"/>
        <w:rPr/>
      </w:pPr>
      <w:r>
        <w:rPr>
          <w:rFonts w:ascii="Amiri" w:hAnsi="Amiri" w:eastAsia="Amiri" w:cs="Amiri"/>
          <w:color w:val="111111"/>
          <w:sz w:val="28"/>
          <w:sz w:val="28"/>
          <w:szCs w:val="28"/>
          <w:rtl w:val="true"/>
          <w:lang w:bidi="ar-SA"/>
        </w:rPr>
        <w:t xml:space="preserve">نعم فتى الهيجاء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القائل والفاعل</w:t>
      </w:r>
    </w:p>
    <w:p>
      <w:pPr>
        <w:pStyle w:val="BookText"/>
        <w:rPr/>
      </w:pPr>
      <w:r>
        <w:rPr>
          <w:rFonts w:ascii="IRNazanin" w:hAnsi="IRNazanin" w:eastAsia="IRNazanin"/>
          <w:color w:val="111111"/>
          <w:sz w:val="28"/>
          <w:sz w:val="28"/>
          <w:szCs w:val="28"/>
          <w:rtl w:val="true"/>
          <w:lang w:bidi="fa-IR"/>
        </w:rPr>
        <w:t xml:space="preserve">وقال رجل من غطفان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حسن كانوا مناخ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وما كنا ابن عمران نتبع</w:t>
      </w:r>
    </w:p>
    <w:p>
      <w:pPr>
        <w:pStyle w:val="BookText"/>
        <w:rPr/>
      </w:pPr>
      <w:r>
        <w:rPr>
          <w:rFonts w:ascii="Amiri" w:hAnsi="Amiri" w:eastAsia="Amiri" w:cs="Amiri"/>
          <w:color w:val="111111"/>
          <w:sz w:val="28"/>
          <w:sz w:val="28"/>
          <w:szCs w:val="28"/>
          <w:rtl w:val="true"/>
          <w:lang w:bidi="ar-SA"/>
        </w:rPr>
        <w:t xml:space="preserve">وقال أبو اليقظان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فوق العال من أرض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إمام الحق أمسى مسالما</w:t>
      </w:r>
    </w:p>
    <w:p>
      <w:pPr>
        <w:pStyle w:val="BookText"/>
        <w:rPr/>
      </w:pPr>
      <w:r>
        <w:rPr>
          <w:rFonts w:ascii="Amiri" w:hAnsi="Amiri" w:eastAsia="Amiri" w:cs="Amiri"/>
          <w:color w:val="111111"/>
          <w:sz w:val="28"/>
          <w:sz w:val="28"/>
          <w:szCs w:val="28"/>
          <w:rtl w:val="true"/>
          <w:lang w:bidi="ar-SA"/>
        </w:rPr>
        <w:t xml:space="preserve">فما زلت مذ نبئته بكآبة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أراعي النجوم خاشع الطرف واجما</w:t>
      </w:r>
    </w:p>
    <w:p>
      <w:pPr>
        <w:pStyle w:val="BookText"/>
        <w:rPr/>
      </w:pPr>
      <w:r>
        <w:rPr>
          <w:rFonts w:ascii="Amiri" w:hAnsi="Amiri" w:eastAsia="Amiri" w:cs="Amiri"/>
          <w:color w:val="111111"/>
          <w:sz w:val="28"/>
          <w:sz w:val="28"/>
          <w:szCs w:val="28"/>
          <w:rtl w:val="true"/>
          <w:lang w:bidi="ar-SA"/>
        </w:rPr>
        <w:t xml:space="preserve">فراجعت نفسي ثم قلت لها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كان باللّه عالما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من القول فيما اوتي الى الحسن بن علي علیه السلام وما ارتكب بنو أميّة منه لعداوتهم لرسول اللّه صلی اللّه علیه و آله ولأهل بيته علیهم السلام ولمطالبتهم إياهم بثأر من قتل منهم على أيديهم من المشركين من آبائهم وأوليائهم وحقد الجاهلية المتقدم فيهم عليهم</w:t>
      </w:r>
      <w:r>
        <w:rPr>
          <w:rFonts w:eastAsia="IRNazanin" w:cs="IRNazanin"/>
          <w:color w:val="111111"/>
          <w:sz w:val="28"/>
          <w:szCs w:val="28"/>
          <w:rtl w:val="true"/>
          <w:lang w:bidi="fa-IR"/>
        </w:rPr>
        <w:t xml:space="preserve">. </w:t>
      </w:r>
      <w:bookmarkStart w:id="295" w:name="pg17206_232221"/>
    </w:p>
    <w:p>
      <w:pPr>
        <w:pStyle w:val="Heading2"/>
        <w:numPr>
          <w:ilvl w:val="1"/>
          <w:numId w:val="1"/>
        </w:numPr>
        <w:rPr/>
      </w:pPr>
      <w:bookmarkStart w:id="296" w:name="__RefHeading___Toc15148831_2142443653"/>
      <w:bookmarkStart w:id="297" w:name="_Toc110"/>
      <w:bookmarkEnd w:id="295"/>
      <w:bookmarkEnd w:id="296"/>
      <w:r>
        <w:rPr>
          <w:rtl w:val="true"/>
        </w:rPr>
        <w:t xml:space="preserve">[ </w:t>
      </w:r>
      <w:r>
        <w:rPr>
          <w:rtl w:val="true"/>
        </w:rPr>
        <w:t xml:space="preserve">مقتل الحسين عليه السلام </w:t>
      </w:r>
      <w:r>
        <w:rPr>
          <w:rtl w:val="true"/>
        </w:rPr>
        <w:t>]</w:t>
      </w:r>
      <w:bookmarkEnd w:id="297"/>
    </w:p>
    <w:p>
      <w:pPr>
        <w:pStyle w:val="Heading3"/>
        <w:numPr>
          <w:ilvl w:val="2"/>
          <w:numId w:val="1"/>
        </w:numPr>
        <w:rPr/>
      </w:pPr>
      <w:bookmarkStart w:id="298" w:name="__RefHeading___Toc15148833_2142443653"/>
      <w:bookmarkStart w:id="299" w:name="_Toc111"/>
      <w:bookmarkEnd w:id="298"/>
      <w:r>
        <w:rPr>
          <w:rtl w:val="true"/>
        </w:rPr>
        <w:t xml:space="preserve">[ </w:t>
      </w:r>
      <w:r>
        <w:rPr>
          <w:rtl w:val="true"/>
        </w:rPr>
        <w:t xml:space="preserve">ذكر ما ارتكبوه من الحسين علیه السلام </w:t>
      </w:r>
      <w:r>
        <w:rPr>
          <w:rtl w:val="true"/>
        </w:rPr>
        <w:t>]</w:t>
      </w:r>
      <w:bookmarkEnd w:id="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إبراهيم ، باسناده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رسول اللّه صلی اللّه علیه و آله الحسين على فخذه ، فأتاه جبرائيل علیه السلام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احبّ ابني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 إن امتك ستقتل ابنك هذا من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فدمعت عينا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جبرائيل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أتيتك بتربة الأرض التي يقتل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بتراب من تراب الطف</w:t>
      </w:r>
      <w:r>
        <w:rPr>
          <w:rFonts w:eastAsia="IRNazanin" w:cs="IRNazanin"/>
          <w:color w:val="111111"/>
          <w:sz w:val="28"/>
          <w:szCs w:val="28"/>
          <w:rtl w:val="true"/>
          <w:lang w:bidi="fa-IR"/>
        </w:rPr>
        <w:t>.</w:t>
      </w:r>
    </w:p>
    <w:p>
      <w:pPr>
        <w:pStyle w:val="Heading3"/>
        <w:numPr>
          <w:ilvl w:val="2"/>
          <w:numId w:val="1"/>
        </w:numPr>
        <w:rPr/>
      </w:pPr>
      <w:bookmarkStart w:id="300" w:name="__RefHeading___Toc15148835_2142443653"/>
      <w:bookmarkStart w:id="301" w:name="_Toc112"/>
      <w:bookmarkEnd w:id="300"/>
      <w:r>
        <w:rPr>
          <w:rtl w:val="true"/>
        </w:rPr>
        <w:t xml:space="preserve">[ </w:t>
      </w:r>
      <w:r>
        <w:rPr>
          <w:rtl w:val="true"/>
        </w:rPr>
        <w:t xml:space="preserve">الرسول وأمّ سلمة </w:t>
      </w:r>
      <w:r>
        <w:rPr>
          <w:rtl w:val="true"/>
        </w:rPr>
        <w:t>]</w:t>
      </w:r>
      <w:bookmarkEnd w:id="30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 باسناده ، عن زينب بنت جحش زوج النبي صلّى اللّه </w:t>
      </w:r>
    </w:p>
    <w:p>
      <w:pPr>
        <w:pStyle w:val="BookText"/>
        <w:rPr/>
      </w:pPr>
      <w:r>
        <w:rPr>
          <w:rFonts w:ascii="IRNazanin" w:hAnsi="IRNazanin" w:eastAsia="IRNazanin"/>
          <w:color w:val="111111"/>
          <w:sz w:val="28"/>
          <w:sz w:val="28"/>
          <w:szCs w:val="28"/>
          <w:rtl w:val="true"/>
          <w:lang w:bidi="fa-IR"/>
        </w:rPr>
        <w:t xml:space="preserve">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أميمة بنت عبد المطلب ، أنها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صلی اللّه علیه و آله نائما في بيتي ، والحسين علیه السلام صبي صغير يجول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حتى جلس على بطن رسول اللّه صلی اللّه علیه و آله ، فبال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لأخذه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 ابني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فتركته حتى إذا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 ماء ، ثم احتضنه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يصلّي ، وكان إذا قام احتضنه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 واذا 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 وجلس وضعه على الأرض ، حتى قضى صلاته صلی اللّه علیه و آله ثم يدعو ويرفع يديه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رأيتك تصنع في صلاتك شيئا ما رأيتك تصنعه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 علیه السلام أتاني فأخبرني أن ابني هذا يقتل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أريتك من التربة التي يقتل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أرني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فأراني تربة 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طريف ، عن أبي جعفر محمد بن علي علیه السلام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الحسين علیه السلام على رسول اللّه صلی اللّه علیه و آله وهو غلام صغير ، فوضعه على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جبرائيل علیه السلام ، فقال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ابنك هذا تقتله امتك على رأس ستين سنة من هجرتك</w:t>
      </w:r>
      <w:r>
        <w:rPr>
          <w:rFonts w:eastAsia="Amiri" w:cs="Amiri" w:ascii="Amiri" w:hAnsi="Amiri"/>
          <w:color w:val="111111"/>
          <w:sz w:val="28"/>
          <w:szCs w:val="28"/>
          <w:rtl w:val="true"/>
          <w:lang w:bidi="ar-SA"/>
        </w:rPr>
        <w:t xml:space="preserve">. </w:t>
      </w:r>
      <w:bookmarkStart w:id="302" w:name="pg17206_232223"/>
    </w:p>
    <w:p>
      <w:pPr>
        <w:pStyle w:val="BookText"/>
        <w:rPr/>
      </w:pPr>
      <w:bookmarkEnd w:id="302"/>
      <w:r>
        <w:rPr>
          <w:rFonts w:ascii="Amiri" w:hAnsi="Amiri" w:eastAsia="Amiri" w:cs="Amiri"/>
          <w:color w:val="111111"/>
          <w:sz w:val="28"/>
          <w:sz w:val="28"/>
          <w:szCs w:val="28"/>
          <w:rtl w:val="true"/>
          <w:lang w:bidi="ar-SA"/>
        </w:rPr>
        <w:t>ثم أراه التربة التي يقتل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w:t>
      </w:r>
      <w:r>
        <w:rPr>
          <w:rStyle w:val="FootnoteAnchor"/>
          <w:rtl w:val="true"/>
        </w:rPr>
        <w:footnoteReference w:id="293"/>
      </w:r>
      <w:r>
        <w:rPr>
          <w:rFonts w:ascii="Amiri" w:hAnsi="Amiri" w:eastAsia="Amiri" w:cs="Amiri"/>
          <w:color w:val="111111"/>
          <w:sz w:val="28"/>
          <w:sz w:val="28"/>
          <w:szCs w:val="28"/>
          <w:rtl w:val="true"/>
          <w:lang w:bidi="ar-SA"/>
        </w:rPr>
        <w:t xml:space="preserve">، عن أبي عبيد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على أبي هرثم الضبي حين أقبل من صفين وهو مع علي وهو جالس على دكان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كنا جلوسا </w:t>
      </w:r>
      <w:r>
        <w:rPr>
          <w:rStyle w:val="FootnoteAnchor"/>
          <w:rtl w:val="true"/>
        </w:rPr>
        <w:footnoteReference w:id="295"/>
      </w:r>
      <w:r>
        <w:rPr>
          <w:rFonts w:ascii="IRNazanin" w:hAnsi="IRNazanin" w:eastAsia="IRNazanin"/>
          <w:color w:val="111111"/>
          <w:sz w:val="28"/>
          <w:sz w:val="28"/>
          <w:szCs w:val="28"/>
          <w:rtl w:val="true"/>
          <w:lang w:bidi="fa-IR"/>
        </w:rPr>
        <w:t>، فدخلت شاة فبعرت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أصحاب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ذكرني هذا البعر حديثا سمعته من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بعض هناتكم معاشر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أمير المؤمنين علیه السلام من صفين حتى نزل كربلاء ، فصلّى بنا الفجر بين شجرات حرمل ، فلما قضى الصلاة ، انفتل فإذا هو ببعر غزال ، فأخذه ، ففته ، وجعل يشمه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من هذا المكان يوم القيامة قوم يدخلون الجنة بغير حساب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5148837_2142443653"/>
      <w:bookmarkStart w:id="304" w:name="_Toc113"/>
      <w:bookmarkEnd w:id="303"/>
      <w:r>
        <w:rPr>
          <w:rtl w:val="true"/>
        </w:rPr>
        <w:t xml:space="preserve">[ </w:t>
      </w:r>
      <w:r>
        <w:rPr>
          <w:rtl w:val="true"/>
        </w:rPr>
        <w:t xml:space="preserve">ضبط الغريب </w:t>
      </w:r>
      <w:r>
        <w:rPr>
          <w:rtl w:val="true"/>
        </w:rPr>
        <w:t>]</w:t>
      </w:r>
      <w:bookmarkEnd w:id="30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هناتكم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فلان هناة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الخير هناة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 باسناده ، عن كعب ، أن عليا علیه السلام مرّ به وهو جالس مع قوم</w:t>
      </w:r>
      <w:r>
        <w:rPr>
          <w:rFonts w:eastAsia="IRNazanin" w:cs="IRNazanin"/>
          <w:color w:val="111111"/>
          <w:sz w:val="28"/>
          <w:szCs w:val="28"/>
          <w:rtl w:val="true"/>
          <w:lang w:bidi="fa-IR"/>
        </w:rPr>
        <w:t xml:space="preserve">. </w:t>
      </w:r>
      <w:bookmarkStart w:id="305" w:name="pg17206_232224"/>
    </w:p>
    <w:p>
      <w:pPr>
        <w:pStyle w:val="BookText"/>
        <w:rPr/>
      </w:pPr>
      <w:bookmarkEnd w:id="305"/>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ولد لهذا في عصابة لا يجف عرق خيولهم حتى يردوا على محمد صلی اللّه علیه و آله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فمرّ الحسن علیه السلام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يا أبا إسحاق؟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مرّ الحسين علیه السلام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وهذا ما سمعه كعب من رسول اللّه صلی اللّه علیه و آله </w:t>
      </w:r>
      <w:r>
        <w:rPr>
          <w:rFonts w:eastAsia="IRNazanin" w:cs="IRNazanin"/>
          <w:color w:val="111111"/>
          <w:sz w:val="28"/>
          <w:szCs w:val="28"/>
          <w:rtl w:val="true"/>
          <w:lang w:bidi="fa-IR"/>
        </w:rPr>
        <w:t>.</w:t>
      </w:r>
    </w:p>
    <w:p>
      <w:pPr>
        <w:pStyle w:val="Heading3"/>
        <w:numPr>
          <w:ilvl w:val="2"/>
          <w:numId w:val="1"/>
        </w:numPr>
        <w:rPr/>
      </w:pPr>
      <w:bookmarkStart w:id="306" w:name="__RefHeading___Toc15148839_2142443653"/>
      <w:bookmarkStart w:id="307" w:name="_Toc114"/>
      <w:bookmarkEnd w:id="306"/>
      <w:r>
        <w:rPr>
          <w:rtl w:val="true"/>
        </w:rPr>
        <w:t xml:space="preserve">[ </w:t>
      </w:r>
      <w:r>
        <w:rPr>
          <w:rtl w:val="true"/>
        </w:rPr>
        <w:t xml:space="preserve">فتية تبكي عليهم السماء والأرض </w:t>
      </w:r>
      <w:r>
        <w:rPr>
          <w:rtl w:val="true"/>
        </w:rPr>
        <w:t>]</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 باسناده ، عن الأصبغ بن نباتة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سرنا مع علي علیه السلام الى شاطئ الفرات ، فمرّ راهب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راهب ، أين العين التي هاهنا؟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بها إلا بالخبر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مكانها إلا نبي أو وصيّ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علي علیه السلام مع الوادي ، وجعل ينظر يمينا وشمالا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فحفروا فوجدوا حجرا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فرفعوه ، فإذا عين ماء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فشربنا وسقينا دوابنا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علي علیه السلام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هاهنا من آل محمد فتية تبكي عليهم السماء والأرض</w:t>
      </w:r>
      <w:r>
        <w:rPr>
          <w:rFonts w:eastAsia="IRNazanin" w:cs="IRNazanin"/>
          <w:color w:val="111111"/>
          <w:sz w:val="28"/>
          <w:szCs w:val="28"/>
          <w:rtl w:val="true"/>
          <w:lang w:bidi="fa-IR"/>
        </w:rPr>
        <w:t xml:space="preserve">. </w:t>
      </w:r>
      <w:bookmarkStart w:id="308" w:name="pg17206_232225"/>
    </w:p>
    <w:p>
      <w:pPr>
        <w:pStyle w:val="Heading3"/>
        <w:numPr>
          <w:ilvl w:val="2"/>
          <w:numId w:val="1"/>
        </w:numPr>
        <w:rPr/>
      </w:pPr>
      <w:bookmarkStart w:id="309" w:name="__RefHeading___Toc15148841_2142443653"/>
      <w:bookmarkStart w:id="310" w:name="_Toc115"/>
      <w:bookmarkEnd w:id="308"/>
      <w:bookmarkEnd w:id="309"/>
      <w:r>
        <w:rPr>
          <w:rtl w:val="true"/>
        </w:rPr>
        <w:t xml:space="preserve">[ </w:t>
      </w:r>
      <w:r>
        <w:rPr>
          <w:rtl w:val="true"/>
        </w:rPr>
        <w:t xml:space="preserve">أمير المؤمنين يحدّد موضع الشهادة </w:t>
      </w:r>
      <w:r>
        <w:rPr>
          <w:rtl w:val="true"/>
        </w:rPr>
        <w:t>]</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المروزي ، باسناده ، عن شيب بن محزوم </w:t>
      </w:r>
      <w:r>
        <w:rPr>
          <w:rStyle w:val="FootnoteAnchor"/>
          <w:rtl w:val="true"/>
        </w:rPr>
        <w:footnoteReference w:id="298"/>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 نحن نسير مع أمير المؤمنين علي بن أبي طالب علیه السلام إذ بلغ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المكان؟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 فقعد علي على رابية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في هذا الموضع خير شهداء على ظهر الأرض بعد شهداء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 فنظرت فإذا عظام حمار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كذباته وربّ الكعبة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لغلامي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 وجاءني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له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جلس أمير المؤمنين علي علیه السلام ، فحفر هنالك حفيرا ، فدفنت فيه العظم ، وأبقيت منه شيئا يسيرا على وجه الأرض ليرى موضعه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قتل الحسين علیه السلام ، قلت لأصحابي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بنا الى المكان الذي قتل فيه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جسد الحسين علیه السلام على العظم الذي دفنت ،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bookmarkStart w:id="311" w:name="pg17206_232226"/>
    </w:p>
    <w:p>
      <w:pPr>
        <w:pStyle w:val="Heading3"/>
        <w:numPr>
          <w:ilvl w:val="2"/>
          <w:numId w:val="1"/>
        </w:numPr>
        <w:rPr/>
      </w:pPr>
      <w:bookmarkStart w:id="312" w:name="__RefHeading___Toc15148843_2142443653"/>
      <w:bookmarkStart w:id="313" w:name="_Toc116"/>
      <w:bookmarkEnd w:id="311"/>
      <w:bookmarkEnd w:id="312"/>
      <w:r>
        <w:rPr>
          <w:rtl w:val="true"/>
        </w:rPr>
        <w:t xml:space="preserve">[ </w:t>
      </w:r>
      <w:r>
        <w:rPr>
          <w:rtl w:val="true"/>
        </w:rPr>
        <w:t xml:space="preserve">لا بارك اللّه في يزيد </w:t>
      </w:r>
      <w:r>
        <w:rPr>
          <w:rtl w:val="true"/>
        </w:rPr>
        <w:t>]</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 باسناده ، عن معاذ بن جبل </w:t>
      </w:r>
      <w:r>
        <w:rPr>
          <w:rStyle w:val="FootnoteAnchor"/>
          <w:rtl w:val="true"/>
        </w:rPr>
        <w:footnoteReference w:id="30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علينا رسول اللّه صلی اللّه علیه و آله ونحن ببابه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محمد النبي ، أوتيت مفاتيح الكلام ، فأطيعوني ما دمت بين أظهركم ، فإذا ذهب بي فعليكم بكتاب اللّه فاحلّوا حلاله وحرّموا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أمامكم فتن كقطع الليل ، وقد نعي إليّ حبيبي الحسين ، واخبرت بقاتله وموضع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لا يقتل بين ظهراني قوم فلا يمنعوه إلا خالف </w:t>
      </w:r>
      <w:r>
        <w:rPr>
          <w:rStyle w:val="FootnoteAnchor"/>
          <w:rtl w:val="true"/>
        </w:rPr>
        <w:footnoteReference w:id="301"/>
      </w:r>
      <w:r>
        <w:rPr>
          <w:rFonts w:ascii="Amiri" w:hAnsi="Amiri" w:eastAsia="Amiri" w:cs="Amiri"/>
          <w:color w:val="111111"/>
          <w:sz w:val="28"/>
          <w:sz w:val="28"/>
          <w:szCs w:val="28"/>
          <w:rtl w:val="true"/>
          <w:lang w:bidi="ar-SA"/>
        </w:rPr>
        <w:t>اللّه بين كلامهم ، وألبسهم شنعا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لأفراخ محمد من جبار عفريت مترف يقتل خلفي وخلف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 بارك اللّه في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ودمعت عيناه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ميمون ، باسناده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جبرائيل علیه السلام الى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الرعد ملك السحاب قد استأذن اللّه في زيارتك ، وهو آتيك</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فبينا رسول اللّه صلی اللّه علیه و آله معنا إذ أتاه ، فسلّم عليه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رعد هل لك المنزل؟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 صلی اللّه علیه و آله والرعد معه حتى انتهيا الى المنزل ، ثم دخلا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البيت ، ووقف الرعد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أدخل بيتا فيه تصاوير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نمط </w:t>
      </w:r>
      <w:r>
        <w:rPr>
          <w:rStyle w:val="FootnoteAnchor"/>
          <w:rtl w:val="true"/>
        </w:rPr>
        <w:footnoteReference w:id="302"/>
      </w:r>
      <w:r>
        <w:rPr>
          <w:rFonts w:ascii="IRNazanin" w:hAnsi="IRNazanin" w:eastAsia="IRNazanin"/>
          <w:color w:val="111111"/>
          <w:sz w:val="28"/>
          <w:sz w:val="28"/>
          <w:szCs w:val="28"/>
          <w:rtl w:val="true"/>
          <w:lang w:bidi="fa-IR"/>
        </w:rPr>
        <w:t xml:space="preserve">لبعض أزواج رسول اللّه صلی اللّه علیه و آله فيه صور ، موضوع على فراش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به البيعة؟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ابسطوا وطئوا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 ذلك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الرعد البيت واستلقى رسول اللّه صلی اللّه علیه و آله ، وجاء الحسين علیه السلام فقعد على بطنه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وابن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ستقتله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ارينك تربة البلاد التي يقتل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فبسط جناحه نحو المشرق ، وجاء بقبضة من تراب أحمر من كربلاء ، فأعطاها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صلی اللّه علیه و آله وهو يبكي ويقول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المنبئ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يقتل من بعدي</w:t>
      </w:r>
      <w:r>
        <w:rPr>
          <w:rFonts w:eastAsia="Amiri" w:cs="Amiri" w:ascii="Amiri" w:hAnsi="Amiri"/>
          <w:color w:val="111111"/>
          <w:sz w:val="28"/>
          <w:szCs w:val="28"/>
          <w:rtl w:val="true"/>
          <w:lang w:bidi="ar-SA"/>
        </w:rPr>
        <w:t xml:space="preserve">. </w:t>
      </w:r>
      <w:bookmarkStart w:id="314" w:name="pg17206_232228"/>
    </w:p>
    <w:p>
      <w:pPr>
        <w:pStyle w:val="Heading3"/>
        <w:numPr>
          <w:ilvl w:val="2"/>
          <w:numId w:val="1"/>
        </w:numPr>
        <w:rPr/>
      </w:pPr>
      <w:bookmarkStart w:id="315" w:name="__RefHeading___Toc15148845_2142443653"/>
      <w:bookmarkStart w:id="316" w:name="_Toc117"/>
      <w:bookmarkEnd w:id="314"/>
      <w:bookmarkEnd w:id="315"/>
      <w:r>
        <w:rPr>
          <w:rtl w:val="true"/>
        </w:rPr>
        <w:t xml:space="preserve">[ </w:t>
      </w:r>
      <w:r>
        <w:rPr>
          <w:rtl w:val="true"/>
        </w:rPr>
        <w:t xml:space="preserve">هرثمة وحديث الشهادة </w:t>
      </w:r>
      <w:r>
        <w:rPr>
          <w:rtl w:val="true"/>
        </w:rPr>
        <w:t>]</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بن سلمة </w:t>
      </w:r>
      <w:r>
        <w:rPr>
          <w:rStyle w:val="FootnoteAnchor"/>
          <w:rtl w:val="true"/>
        </w:rPr>
        <w:footnoteReference w:id="30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علي علیه السلام صفين ، فلما نزل كربلاء صلّى بنا الفجر ، فلما سلّم على الصفوف رفع إليه من ترابها ، فشمها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لك من تربة ، ليحشرن منك 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انصرفت قلت لأهلي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تحبّ عليا صلوات اللّه عليه وتتولاه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وقصصت عليها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يدريه بذلك ، وما أطلعه اللّه على الغيب؟</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فإن أمير المؤمنين لم يقل إلا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نزل الحسين بن علي علیه السلام وأصحابه كربلاء كنت في البعث الذي بعثهم عبيد اللّه الى الحسين علیه السلام ، فلما انتهيت إليهم عرفت الموضع الذي صلّى بنا علي علیه السلام فيه وذكرت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وكرهت مسيري ، وأقبلت على فرسي حتى أتيت الحسين علیه السلام ، فسلّمت عليه ، وحدثته بالذي سمعت من أبيه في ذلك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أفمعنا أنت أم علينا؟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ولا معك تركت ولدا وعيالا أخاف عبيد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لا فولّ هاربا حتى لا تسمع لنا صوتا ، ولا ترى لنا مقتلا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 صوتنا </w:t>
      </w:r>
      <w:r>
        <w:rPr>
          <w:rStyle w:val="FootnoteAnchor"/>
          <w:rtl w:val="true"/>
        </w:rPr>
        <w:footnoteReference w:id="305"/>
      </w:r>
      <w:r>
        <w:rPr>
          <w:rFonts w:ascii="Amiri" w:hAnsi="Amiri" w:eastAsia="Amiri" w:cs="Amiri"/>
          <w:color w:val="111111"/>
          <w:sz w:val="28"/>
          <w:sz w:val="28"/>
          <w:szCs w:val="28"/>
          <w:rtl w:val="true"/>
          <w:lang w:bidi="ar-SA"/>
        </w:rPr>
        <w:t>، ولا يرى مقتلنا اليوم أحد فلا يعيننا إلا أدخله اللّه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فأدبرت هاربا حتى لا أسمع لهم صوتا ، ولا أرى لهم مقتلا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الجهني ، باسناده ، عن صالح بن أربد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لام سلمة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اجلسي بالباب ولا يلجن عليّ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 </w:t>
      </w:r>
      <w:r>
        <w:rPr>
          <w:rFonts w:eastAsia="IRNazanin" w:cs="IRNazanin"/>
          <w:color w:val="111111"/>
          <w:sz w:val="28"/>
          <w:szCs w:val="28"/>
          <w:rtl w:val="true"/>
          <w:lang w:bidi="fa-IR"/>
        </w:rPr>
        <w:t xml:space="preserve">] - </w:t>
      </w:r>
      <w:r>
        <w:rPr>
          <w:rStyle w:val="FootnoteAnchor"/>
          <w:rtl w:val="true"/>
        </w:rPr>
        <w:footnoteReference w:id="306"/>
      </w:r>
      <w:r>
        <w:rPr>
          <w:rFonts w:ascii="Amiri" w:hAnsi="Amiri" w:eastAsia="Amiri" w:cs="Amiri"/>
          <w:color w:val="111111"/>
          <w:sz w:val="28"/>
          <w:sz w:val="28"/>
          <w:szCs w:val="28"/>
          <w:rtl w:val="true"/>
          <w:lang w:bidi="ar-SA"/>
        </w:rPr>
        <w:t>، فذهبت أمّ سلمة لتتناوله ، فسبقها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عليّ خفت أن يكون قد وجد علي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فتطلعت من الباب فرأيته يقلب بكفيه شيئا ، والصبي نائم على بطنه ودموعه تسيل ، فلما نظر إليّ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ابنك جاء فذهبت لتناوله ، فسبقني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عليّ خفت أن يكون وجد عليّ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فتطلعت من الباب ، فرأيتك تقلب بكفيك شيئا ، ودموعك تسيل ، والصبي نائم على بطنك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 علیه السلام أتاني بالتربة التي يقتل عليها ، وأخبرني أن امتي تقتله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ربيعة الحضرمي ، باسناده ، عن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جبرائيل علیه السلام فقال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امتك ستقتل ابنك حسينا من بعدك</w:t>
      </w:r>
      <w:r>
        <w:rPr>
          <w:rFonts w:eastAsia="Amiri" w:cs="Amiri" w:ascii="Amiri" w:hAnsi="Amiri"/>
          <w:color w:val="111111"/>
          <w:sz w:val="28"/>
          <w:szCs w:val="28"/>
          <w:rtl w:val="true"/>
          <w:lang w:bidi="ar-SA"/>
        </w:rPr>
        <w:t xml:space="preserve">. </w:t>
      </w:r>
      <w:bookmarkStart w:id="317" w:name="pg17206_232230"/>
    </w:p>
    <w:p>
      <w:pPr>
        <w:pStyle w:val="BookText"/>
        <w:rPr/>
      </w:pPr>
      <w:bookmarkEnd w:id="317"/>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اراجع اللّه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قد كتبه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مات الحسن علیه السلام ، وأفضت الإمامة من بعده الى الحسين علیه السلام قام بها ودعا الى نفسه واعتقد المؤمنون ولايته وإمامته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معاوية ، وولى مكانه يزيد ابنه وبلغه أخبار الحسين علیه السلام ، فتواعده ، وهمّ به ، وانتهى ذلك الى الحسين علیه السلام ، وكان بالمدينة</w:t>
      </w:r>
      <w:r>
        <w:rPr>
          <w:rFonts w:eastAsia="IRNazanin" w:cs="IRNazanin"/>
          <w:color w:val="111111"/>
          <w:sz w:val="28"/>
          <w:szCs w:val="28"/>
          <w:rtl w:val="true"/>
          <w:lang w:bidi="fa-IR"/>
        </w:rPr>
        <w:t>.</w:t>
      </w:r>
    </w:p>
    <w:p>
      <w:pPr>
        <w:pStyle w:val="Heading3"/>
        <w:numPr>
          <w:ilvl w:val="2"/>
          <w:numId w:val="1"/>
        </w:numPr>
        <w:rPr/>
      </w:pPr>
      <w:bookmarkStart w:id="318" w:name="__RefHeading___Toc15148847_2142443653"/>
      <w:bookmarkStart w:id="319" w:name="_Toc118"/>
      <w:bookmarkEnd w:id="318"/>
      <w:r>
        <w:rPr>
          <w:rtl w:val="true"/>
        </w:rPr>
        <w:t xml:space="preserve">[ </w:t>
      </w:r>
      <w:r>
        <w:rPr>
          <w:rtl w:val="true"/>
        </w:rPr>
        <w:t xml:space="preserve">المسير الى كربلاء </w:t>
      </w:r>
      <w:r>
        <w:rPr>
          <w:rtl w:val="true"/>
        </w:rPr>
        <w:t>]</w:t>
      </w:r>
      <w:bookmarkEnd w:id="319"/>
    </w:p>
    <w:p>
      <w:pPr>
        <w:pStyle w:val="BookText"/>
        <w:rPr/>
      </w:pPr>
      <w:r>
        <w:rPr>
          <w:rFonts w:ascii="Amiri" w:hAnsi="Amiri" w:eastAsia="Amiri" w:cs="Amiri"/>
          <w:color w:val="111111"/>
          <w:sz w:val="28"/>
          <w:sz w:val="28"/>
          <w:szCs w:val="28"/>
          <w:rtl w:val="true"/>
          <w:lang w:bidi="ar-SA"/>
        </w:rPr>
        <w:t>فتوجه الى مكة بأهله وولده ، فحجّ ، وأراد المسير الى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بالعراق جماعة من أوليائه وأهل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مسلم بن عقيل رحمة اللّه عليه قد بايع له جماعة من أهل الكوفة في استتارهم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همّ بالخروج من مكة لقيه ابن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إنك مطلوب ، فلو مكثت بمكة ، فكنت كأحد حمام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واستجرت بحرم اللّه لكان ذلك أحسن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يمنعني من ذلك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سيستحلّ هذا الحرم من أجلي رجل من قريش ، واللّه لا أكون ذلك الرجل ، صنع اللّه بي ما هو صانع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الذي استحلّ الحرم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20" w:name="pg17206_232231"/>
    </w:p>
    <w:p>
      <w:pPr>
        <w:pStyle w:val="BookText"/>
        <w:rPr/>
      </w:pPr>
      <w:bookmarkEnd w:id="320"/>
      <w:r>
        <w:rPr>
          <w:rFonts w:ascii="Amiri" w:hAnsi="Amiri" w:eastAsia="Amiri" w:cs="Amiri"/>
          <w:color w:val="111111"/>
          <w:sz w:val="28"/>
          <w:sz w:val="28"/>
          <w:szCs w:val="28"/>
          <w:rtl w:val="true"/>
          <w:lang w:bidi="ar-SA"/>
        </w:rPr>
        <w:t xml:space="preserve">وخرج الحسين يريد العراق ، فلما مرّ بباب المسجد تمثل بهذين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 xml:space="preserve">يوم أعطي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يرصدنني أن احيدا</w:t>
      </w:r>
    </w:p>
    <w:p>
      <w:pPr>
        <w:pStyle w:val="Heading3"/>
        <w:numPr>
          <w:ilvl w:val="2"/>
          <w:numId w:val="1"/>
        </w:numPr>
        <w:rPr/>
      </w:pPr>
      <w:bookmarkStart w:id="321" w:name="__RefHeading___Toc15148849_2142443653"/>
      <w:bookmarkStart w:id="322" w:name="_Toc119"/>
      <w:bookmarkEnd w:id="321"/>
      <w:r>
        <w:rPr>
          <w:rtl w:val="true"/>
        </w:rPr>
        <w:t xml:space="preserve">[ </w:t>
      </w:r>
      <w:r>
        <w:rPr>
          <w:rtl w:val="true"/>
        </w:rPr>
        <w:t xml:space="preserve">ضبط الغريب </w:t>
      </w:r>
      <w:r>
        <w:rPr>
          <w:rtl w:val="true"/>
        </w:rPr>
        <w:t>]</w:t>
      </w:r>
      <w:bookmarkEnd w:id="322"/>
    </w:p>
    <w:p>
      <w:pPr>
        <w:pStyle w:val="BookText"/>
        <w:rPr/>
      </w:pPr>
      <w:r>
        <w:rPr>
          <w:rFonts w:ascii="Amiri" w:hAnsi="Amiri" w:eastAsia="Amiri" w:cs="Amiri"/>
          <w:color w:val="111111"/>
          <w:sz w:val="28"/>
          <w:sz w:val="28"/>
          <w:szCs w:val="28"/>
          <w:rtl w:val="true"/>
          <w:lang w:bidi="ar-SA"/>
        </w:rPr>
        <w:t xml:space="preserve">السوام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يقولون هذا الاسم على الإبل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الراعية التي تسوم الكلأ إذا داومت رعيه ، وهي 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والرعاة يسومونها ، أي يرعونها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تمثل بهذين البيتين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 باسناده ، عن أبي سعيد المقبري </w:t>
      </w:r>
      <w:r>
        <w:rPr>
          <w:rStyle w:val="FootnoteAnchor"/>
          <w:rtl w:val="true"/>
        </w:rPr>
        <w:footnoteReference w:id="30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الحسين بن علي علیه السلام ، وأنه ليمشي بين رجلين يعمد على هذا مرة ، وعلى هذا مرة اخرى حتى دخل مسجد رسول اللّه صلی اللّه علیه و آله ،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ذعرت السوام في فلق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 xml:space="preserve">يوم أعطي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يرصدنني أن احيدا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البيتان لابن المفرغ الحميري تمثل بهما الحسين علیه السلام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بذلك أنه لا يلبث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فما لبث إلا قليلا حتى لحق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الأول عن الزبير ، باسناده ، عن مجاهد بن الضحاك ، قال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أراد الحسين علیه السلام الخروج من مكة الى العراق مرّ بباب </w:t>
      </w:r>
    </w:p>
    <w:p>
      <w:pPr>
        <w:pStyle w:val="BookText"/>
        <w:rPr/>
      </w:pPr>
      <w:r>
        <w:rPr>
          <w:rFonts w:ascii="Amiri" w:hAnsi="Amiri" w:eastAsia="Amiri" w:cs="Amiri"/>
          <w:color w:val="111111"/>
          <w:sz w:val="28"/>
          <w:sz w:val="28"/>
          <w:szCs w:val="28"/>
          <w:rtl w:val="true"/>
          <w:lang w:bidi="ar-SA"/>
        </w:rPr>
        <w:t xml:space="preserve">المسجد ، فتمثل بهذين البيتين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ذعرت السوام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قال ذلك في الموضعين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ثابت ، عن أبي سعيد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جلوسا مع الحسين بن علي علیه السلام عند جمرة العقبة </w:t>
      </w:r>
      <w:r>
        <w:rPr>
          <w:rStyle w:val="FootnoteAnchor"/>
          <w:rtl w:val="true"/>
        </w:rPr>
        <w:footnoteReference w:id="311"/>
      </w:r>
      <w:r>
        <w:rPr>
          <w:rFonts w:ascii="Amiri" w:hAnsi="Amiri" w:eastAsia="Amiri" w:cs="Amiri"/>
          <w:color w:val="111111"/>
          <w:sz w:val="28"/>
          <w:sz w:val="28"/>
          <w:szCs w:val="28"/>
          <w:rtl w:val="true"/>
          <w:lang w:bidi="ar-SA"/>
        </w:rPr>
        <w:t>، فلقيه عبد اللّه بن الزبير ، فخلا به ، ثم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لنا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 يقول هذا؟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حمامة من حمام هذا المسجد ، واللّه لئن اقتل خارجا منه بشبر أحبّ إليّ من أن اقتل فيه ، ولئن اقتل خارجا منه بشيرين أحبّ الي من أن اقتل خارجا منه بشبر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كنت في جحر هامة لأخرجوني حتى يقضوا فيّ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ليعتدوا فىّ كما اعتدت اليهود في السبت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مسير الحسين علیه السلام الى العراق ، وذكر مقتله علیه السلام خبر طويل</w:t>
      </w:r>
      <w:r>
        <w:rPr>
          <w:rFonts w:eastAsia="IRNazanin" w:cs="IRNazanin"/>
          <w:color w:val="111111"/>
          <w:sz w:val="28"/>
          <w:szCs w:val="28"/>
          <w:rtl w:val="true"/>
          <w:lang w:bidi="fa-IR"/>
        </w:rPr>
        <w:t xml:space="preserve">. </w:t>
      </w:r>
      <w:bookmarkStart w:id="323" w:name="pg17206_232233"/>
    </w:p>
    <w:p>
      <w:pPr>
        <w:pStyle w:val="Heading2"/>
        <w:numPr>
          <w:ilvl w:val="1"/>
          <w:numId w:val="1"/>
        </w:numPr>
        <w:rPr/>
      </w:pPr>
      <w:bookmarkStart w:id="324" w:name="__RefHeading___Toc15148851_2142443653"/>
      <w:bookmarkStart w:id="325" w:name="_Toc120"/>
      <w:bookmarkEnd w:id="323"/>
      <w:bookmarkEnd w:id="324"/>
      <w:r>
        <w:rPr>
          <w:rtl w:val="true"/>
        </w:rPr>
        <w:t xml:space="preserve">[ </w:t>
      </w:r>
      <w:r>
        <w:rPr>
          <w:rtl w:val="true"/>
        </w:rPr>
        <w:t xml:space="preserve">مأساة الطف </w:t>
      </w:r>
      <w:r>
        <w:rPr>
          <w:rtl w:val="true"/>
        </w:rPr>
        <w:t>]</w:t>
      </w:r>
      <w:bookmarkEnd w:id="325"/>
    </w:p>
    <w:p>
      <w:pPr>
        <w:pStyle w:val="Heading3"/>
        <w:numPr>
          <w:ilvl w:val="2"/>
          <w:numId w:val="1"/>
        </w:numPr>
        <w:rPr/>
      </w:pPr>
      <w:bookmarkStart w:id="326" w:name="__RefHeading___Toc15148853_2142443653"/>
      <w:bookmarkStart w:id="327" w:name="_Toc121"/>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وجملة ذلك باختصار أنه خرج من مكة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الحمد لله ، وما شاء اللّه ، ولا قوة إلا باللّه ، خطّ الموت على ولد آدم مخطّ القلادة على جيد الفتاة ، وما أولهني الى اسلافي اشتياق يعقوب الى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لي مصرع أنا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بأوصالي تتقطعها عسلان الفلوات بين النواويس وكربلاء يملأن مني اكراشا جوفا وأجربة سغبا لا محيص عن يوم خطّ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اللّه رضانا أهل البيت ، نصبر على بلائه ، ويوفينا اجور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نشذ عن رسول اللّه صلى‌اللّه‌عليه‌وآله لحمته ، بل هي مجموعة له في حضيرة القدس ، تقرّبهم عينه وينجز لهم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كان فينا باذلا مهجته ، وموطنا على لقاء اللّه نفسه ، فليرحل معنا ، فاني راحل مصبحا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ضبط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الذئاب الكثيرة السريعة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بأوصالي تتقطعها عسلان الفلوات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الذين يقاتلونني هم من موضع بين نواويس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محلة قبور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 ، وهم أشد قساوة وخسة من الكلاب والذئاب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الهميان ، أطلق على بطونها استعارة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السغب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الحيوان بمنزلة المعدة في الانسان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العراق ، وانتهى ذلك الى</w:t>
      </w:r>
      <w:bookmarkStart w:id="328" w:name="pg17206_232234"/>
    </w:p>
    <w:p>
      <w:pPr>
        <w:pStyle w:val="BookText"/>
        <w:rPr/>
      </w:pPr>
      <w:bookmarkEnd w:id="328"/>
      <w:r>
        <w:rPr>
          <w:rFonts w:ascii="Amiri" w:hAnsi="Amiri" w:eastAsia="Amiri" w:cs="Amiri"/>
          <w:color w:val="111111"/>
          <w:sz w:val="28"/>
          <w:sz w:val="28"/>
          <w:szCs w:val="28"/>
          <w:rtl w:val="true"/>
          <w:lang w:bidi="ar-SA"/>
        </w:rPr>
        <w:t>يزيد بن معاوية لعنة اللّه عليه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5148855_2142443653"/>
      <w:bookmarkStart w:id="330" w:name="_Toc122"/>
      <w:bookmarkEnd w:id="329"/>
      <w:r>
        <w:rPr>
          <w:rtl w:val="true"/>
        </w:rPr>
        <w:t xml:space="preserve">[ </w:t>
      </w:r>
      <w:r>
        <w:rPr>
          <w:rtl w:val="true"/>
        </w:rPr>
        <w:t xml:space="preserve">مسلم بن عقيل </w:t>
      </w:r>
      <w:r>
        <w:rPr>
          <w:rtl w:val="true"/>
        </w:rPr>
        <w:t>]</w:t>
      </w:r>
      <w:bookmarkEnd w:id="330"/>
    </w:p>
    <w:p>
      <w:pPr>
        <w:pStyle w:val="BookText"/>
        <w:rPr/>
      </w:pPr>
      <w:r>
        <w:rPr>
          <w:rFonts w:ascii="IRNazanin" w:hAnsi="IRNazanin" w:eastAsia="IRNazanin"/>
          <w:color w:val="111111"/>
          <w:sz w:val="28"/>
          <w:sz w:val="28"/>
          <w:szCs w:val="28"/>
          <w:rtl w:val="true"/>
          <w:lang w:bidi="fa-IR"/>
        </w:rPr>
        <w:t xml:space="preserve">وكان مسلم بن عقيل بن أبي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الكوفة ، وبايع للحسين بن علي علیه السلام جماعة من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على الكوفة يومئذ النعمان بن بشير </w:t>
      </w:r>
      <w:r>
        <w:rPr>
          <w:rStyle w:val="FootnoteAnchor"/>
          <w:rtl w:val="true"/>
        </w:rPr>
        <w:footnoteReference w:id="313"/>
      </w:r>
      <w:r>
        <w:rPr>
          <w:rFonts w:ascii="IRNazanin" w:hAnsi="IRNazanin" w:eastAsia="IRNazanin"/>
          <w:color w:val="111111"/>
          <w:sz w:val="28"/>
          <w:sz w:val="28"/>
          <w:szCs w:val="28"/>
          <w:rtl w:val="true"/>
          <w:lang w:bidi="fa-IR"/>
        </w:rPr>
        <w:t>، وانتهى ذلك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بنت رسول اللّه صلی اللّه علیه و آله أحبّ إلينا من ابن بنت بجدل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يزيد بن معاوية لعنهما اللّه ، أمه منسوبة بنت بجدل الكلبية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وانتهى ذلك الى يزيد 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 وولي على الكوفة عبيد اللّه بن زياد ، وأمره بقتل مسلم بن عقيل ، وبأن يقطع على الحسين علیه السلام قبل أن يصل الى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فقبض على مسلم بن عقيل فقتله ، وصلبه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الامارة لا بنيت وليتما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نسفتك غاشية قعدت مهيلا</w:t>
      </w:r>
    </w:p>
    <w:p>
      <w:pPr>
        <w:pStyle w:val="BookText"/>
        <w:rPr/>
      </w:pPr>
      <w:r>
        <w:rPr>
          <w:rFonts w:ascii="Amiri" w:hAnsi="Amiri" w:eastAsia="Amiri" w:cs="Amiri"/>
          <w:color w:val="111111"/>
          <w:sz w:val="28"/>
          <w:sz w:val="28"/>
          <w:szCs w:val="28"/>
          <w:rtl w:val="true"/>
          <w:lang w:bidi="ar-SA"/>
        </w:rPr>
        <w:t xml:space="preserve">فبمسلم إذ خرّ منك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الحسين من الجواد قتيلا</w:t>
      </w:r>
    </w:p>
    <w:p>
      <w:pPr>
        <w:pStyle w:val="BookText"/>
        <w:rPr/>
      </w:pPr>
      <w:r>
        <w:rPr>
          <w:rFonts w:ascii="Amiri" w:hAnsi="Amiri" w:eastAsia="Amiri" w:cs="Amiri"/>
          <w:color w:val="111111"/>
          <w:sz w:val="28"/>
          <w:sz w:val="28"/>
          <w:szCs w:val="28"/>
          <w:rtl w:val="true"/>
          <w:lang w:bidi="ar-SA"/>
        </w:rPr>
        <w:t xml:space="preserve">ولعند ما سحبوه في أسواقهم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سحبوا علي بن الحسين عليلا</w:t>
      </w:r>
    </w:p>
    <w:p>
      <w:pPr>
        <w:pStyle w:val="BookText"/>
        <w:rPr/>
      </w:pPr>
      <w:r>
        <w:rPr>
          <w:rFonts w:ascii="IRNazanin" w:hAnsi="IRNazanin" w:eastAsia="IRNazanin"/>
          <w:color w:val="111111"/>
          <w:sz w:val="28"/>
          <w:sz w:val="28"/>
          <w:szCs w:val="28"/>
          <w:rtl w:val="true"/>
          <w:lang w:bidi="fa-IR"/>
        </w:rPr>
        <w:t xml:space="preserve">ورثاه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يغدروا بك عن عمد فقد 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بالمرتضى وابنه سرا واعلانا</w:t>
      </w:r>
    </w:p>
    <w:p>
      <w:pPr>
        <w:pStyle w:val="BookText"/>
        <w:rPr/>
      </w:pPr>
      <w:r>
        <w:rPr>
          <w:rFonts w:ascii="Amiri" w:hAnsi="Amiri" w:eastAsia="Amiri" w:cs="Amiri"/>
          <w:color w:val="111111"/>
          <w:sz w:val="28"/>
          <w:sz w:val="28"/>
          <w:szCs w:val="28"/>
          <w:rtl w:val="true"/>
          <w:lang w:bidi="ar-SA"/>
        </w:rPr>
        <w:t xml:space="preserve">لاقاك جمعهم فى الدار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تلاقى بغاث الطير عقبانا</w:t>
      </w:r>
    </w:p>
    <w:p>
      <w:pPr>
        <w:pStyle w:val="BookText"/>
        <w:rPr/>
      </w:pPr>
      <w:r>
        <w:rPr>
          <w:rFonts w:ascii="Amiri" w:hAnsi="Amiri" w:eastAsia="Amiri" w:cs="Amiri"/>
          <w:color w:val="111111"/>
          <w:sz w:val="28"/>
          <w:sz w:val="28"/>
          <w:szCs w:val="28"/>
          <w:rtl w:val="true"/>
          <w:lang w:bidi="ar-SA"/>
        </w:rPr>
        <w:t xml:space="preserve">فعدت تنثر بالهندي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والرمح ينظمهم مثني ووحدانا</w:t>
      </w:r>
    </w:p>
    <w:p>
      <w:pPr>
        <w:pStyle w:val="BookText"/>
        <w:rPr/>
      </w:pPr>
      <w:r>
        <w:rPr>
          <w:rFonts w:ascii="Amiri" w:hAnsi="Amiri" w:eastAsia="Amiri" w:cs="Amiri"/>
          <w:color w:val="111111"/>
          <w:sz w:val="28"/>
          <w:sz w:val="28"/>
          <w:szCs w:val="28"/>
          <w:rtl w:val="true"/>
          <w:lang w:bidi="ar-SA"/>
        </w:rPr>
        <w:t xml:space="preserve">حتى غدوت أسيرا في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نوب الايام ما كانا</w:t>
      </w:r>
    </w:p>
    <w:p>
      <w:pPr>
        <w:pStyle w:val="BookText"/>
        <w:rPr/>
      </w:pPr>
      <w:r>
        <w:rPr>
          <w:rFonts w:ascii="Amiri" w:hAnsi="Amiri" w:eastAsia="Amiri" w:cs="Amiri"/>
          <w:color w:val="111111"/>
          <w:sz w:val="28"/>
          <w:sz w:val="28"/>
          <w:szCs w:val="28"/>
          <w:rtl w:val="true"/>
          <w:lang w:bidi="ar-SA"/>
        </w:rPr>
        <w:t xml:space="preserve">كأنما نفسك اختارت لها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درت أن سيقضي السبط عطشانا</w:t>
      </w:r>
    </w:p>
    <w:p>
      <w:pPr>
        <w:pStyle w:val="BookText"/>
        <w:rPr/>
      </w:pPr>
      <w:r>
        <w:rPr>
          <w:rFonts w:ascii="Amiri" w:hAnsi="Amiri" w:eastAsia="Amiri" w:cs="Amiri"/>
          <w:color w:val="111111"/>
          <w:sz w:val="28"/>
          <w:sz w:val="28"/>
          <w:szCs w:val="28"/>
          <w:rtl w:val="true"/>
          <w:lang w:bidi="ar-SA"/>
        </w:rPr>
        <w:t xml:space="preserve">فلم تطق أن تسيغ الماء عن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ساقها بكر بن حمرانا</w:t>
      </w:r>
    </w:p>
    <w:p>
      <w:pPr>
        <w:pStyle w:val="BookText"/>
        <w:rPr/>
      </w:pPr>
      <w:r>
        <w:rPr>
          <w:rFonts w:ascii="Amiri" w:hAnsi="Amiri" w:eastAsia="Amiri" w:cs="Amiri"/>
          <w:color w:val="111111"/>
          <w:sz w:val="28"/>
          <w:sz w:val="28"/>
          <w:szCs w:val="28"/>
          <w:rtl w:val="true"/>
          <w:lang w:bidi="ar-SA"/>
        </w:rPr>
        <w:t xml:space="preserve">يا مسلم بن عقيل لا أغب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ضريحك المزن هطالا وهتانا</w:t>
      </w:r>
    </w:p>
    <w:p>
      <w:pPr>
        <w:pStyle w:val="BookText"/>
        <w:rPr/>
      </w:pPr>
      <w:r>
        <w:rPr>
          <w:rFonts w:ascii="Amiri" w:hAnsi="Amiri" w:eastAsia="Amiri" w:cs="Amiri"/>
          <w:color w:val="111111"/>
          <w:sz w:val="28"/>
          <w:sz w:val="28"/>
          <w:szCs w:val="28"/>
          <w:rtl w:val="true"/>
          <w:lang w:bidi="ar-SA"/>
        </w:rPr>
        <w:t xml:space="preserve">نصرت سبط رسول اللّه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وذقت في نصره للضرّ ألوانا</w:t>
      </w:r>
    </w:p>
    <w:p>
      <w:pPr>
        <w:pStyle w:val="BookText"/>
        <w:rPr/>
      </w:pPr>
      <w:r>
        <w:rPr>
          <w:rFonts w:ascii="Amiri" w:hAnsi="Amiri" w:eastAsia="Amiri" w:cs="Amiri"/>
          <w:color w:val="111111"/>
          <w:sz w:val="28"/>
          <w:sz w:val="28"/>
          <w:szCs w:val="28"/>
          <w:rtl w:val="true"/>
          <w:lang w:bidi="ar-SA"/>
        </w:rPr>
        <w:t xml:space="preserve">ورام تقريعك الرجس الدعي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لفّقه زورا وبهتانا</w:t>
      </w:r>
    </w:p>
    <w:p>
      <w:pPr>
        <w:pStyle w:val="BookText"/>
        <w:rPr/>
      </w:pPr>
      <w:r>
        <w:rPr>
          <w:rFonts w:ascii="IRNazanin" w:hAnsi="IRNazanin" w:eastAsia="IRNazanin"/>
          <w:color w:val="111111"/>
          <w:sz w:val="28"/>
          <w:sz w:val="28"/>
          <w:szCs w:val="28"/>
          <w:rtl w:val="true"/>
          <w:lang w:bidi="fa-IR"/>
        </w:rPr>
        <w:t xml:space="preserve">ألقمته بجواب قاطع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وللجهول به أوضحت برهانا</w:t>
      </w:r>
    </w:p>
    <w:p>
      <w:pPr>
        <w:pStyle w:val="BookText"/>
        <w:rPr/>
      </w:pPr>
      <w:r>
        <w:rPr>
          <w:rFonts w:ascii="Amiri" w:hAnsi="Amiri" w:eastAsia="Amiri" w:cs="Amiri"/>
          <w:color w:val="111111"/>
          <w:sz w:val="28"/>
          <w:sz w:val="28"/>
          <w:szCs w:val="28"/>
          <w:rtl w:val="true"/>
          <w:lang w:bidi="ar-SA"/>
        </w:rPr>
        <w:t xml:space="preserve">بذلت نفسك في مرضاة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قضيت بسيف البغي ظمآنا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ويطلب أصحابه ، ولزم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الحرّ بالحسين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وأرسل الحرّ بن يزيد الحنظلي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اليربوعي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خيل ، فلقي الحسين علیه السلام بكربلاء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فقال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السواد؟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فمضى منهم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خيل مقبلة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والثعلبية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طريق مكة الى الكوفة بين شقوق والحزيمة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عبيد اللّه بن زياد لعنه اللّه الخبر ، وأن الحسين قد نزل الرهيمية فأسرى إليه الحر بن يزيد في الف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معجم البلدان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قرب الكوفة ، بينها وبيني خفية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الجلالي في حاشية القول السديد بشأن الحر الشهيد لجدي آية اللّه الخراساني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قرية صغيرة من ضواحي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غرب مدينة النجف الاشرف على طريق الحج البري ، تبعد عن النجف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المفيد في الارشاد 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العقبة حتى تزل شراف ، فلما كان في السحر أمر فتيانه فاستقوا من الماء فأكثروا ثم سار منها حتى انتصف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هو يسير إذ كبّر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 لم كبّرت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نراه واللّه أذان الخيل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الحر وأصحابه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بعد بطن العقبة وقبل الرهيمية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فان المذكور في كتب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لم يلتق مع الحر في كربلاء بل في طريق مكة الى الكوفة وبالضبط في المنازل القريبة من الكوفة ثم اجبر على تغيير مسيره ورافقه الحر وأصحابه حتى نزل كربلاء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فتواقفا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وأرسل عبيد اللّه بن زياد بعد ذلك عمر بن سعد بن أبي وقاص في عسكر جحفل ، وعدة عتيدة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فوافى الحسين علیه السلام ، وقد واقفه الحرّ بالطف من كربلاء ، ولم يكن بينهما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جئت لتفسد أهل هذا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يزيد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صحّ عند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أنصرف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واللّه لا ندعك لتنصرف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أمضي الى يزيد حتى أضع يدي في يده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فقال عليه‌السلام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واللّه لا اعطيهم بيدي اعطاء الذليل ولا اقر اقرار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الموت إلا سعادة ، والحياة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سيذكره المؤلف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جواب سيد الشهداء لهم بهذا الجواب حتى يوقفهم على مدى خباثتهم ولؤمهم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تسلّم نفسك إلينا ، فنمضي بك إلى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فيك بحكمه</w:t>
      </w:r>
      <w:r>
        <w:rPr>
          <w:rFonts w:eastAsia="Amiri" w:cs="Amiri" w:ascii="Amiri" w:hAnsi="Amiri"/>
          <w:color w:val="111111"/>
          <w:sz w:val="28"/>
          <w:szCs w:val="28"/>
          <w:rtl w:val="true"/>
          <w:lang w:bidi="ar-SA"/>
        </w:rPr>
        <w:t xml:space="preserve">. </w:t>
      </w:r>
      <w:bookmarkStart w:id="331" w:name="pg17206_232237"/>
    </w:p>
    <w:p>
      <w:pPr>
        <w:pStyle w:val="BookText"/>
        <w:rPr/>
      </w:pPr>
      <w:bookmarkEnd w:id="331"/>
      <w:r>
        <w:rPr>
          <w:rFonts w:ascii="Amiri" w:hAnsi="Amiri" w:eastAsia="Amiri" w:cs="Amiri"/>
          <w:color w:val="111111"/>
          <w:sz w:val="28"/>
          <w:sz w:val="28"/>
          <w:szCs w:val="28"/>
          <w:rtl w:val="true"/>
          <w:lang w:bidi="ar-SA"/>
        </w:rPr>
        <w:t>فلما لم يجد عندهم غير ذلك</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5148857_2142443653"/>
      <w:bookmarkStart w:id="333" w:name="_Toc123"/>
      <w:bookmarkEnd w:id="332"/>
      <w:r>
        <w:rPr>
          <w:rtl w:val="true"/>
        </w:rPr>
        <w:t xml:space="preserve">[ </w:t>
      </w:r>
      <w:r>
        <w:rPr>
          <w:rtl w:val="true"/>
        </w:rPr>
        <w:t xml:space="preserve">خطبة الحسين في أصحابه </w:t>
      </w:r>
      <w:r>
        <w:rPr>
          <w:rtl w:val="true"/>
        </w:rPr>
        <w:t>]</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في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فحمد اللّه ، وأثنى عليه ، وصلّى على محمد صلی اللّه علیه و آله ، وذكر فضله وقرابته منه ومكانه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ما ترون من الأمر ، وإن الدنيا قد تغيّرت وتنكرت ، وأدبر معروفها ، واستمرّت وولّت حتى لم يبق منها إلا صبابة كصبابة الإناء ، وإلا خسيس عيش كالمرعى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الحق لا يعمل به ، وأن الباطل لا يتناهى عنه ، فليرغب المؤمنون في لقاء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الموت إلا سعادة ، والحياة مع الظالمين الباغين إلا برما</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5148859_2142443653"/>
      <w:bookmarkStart w:id="335" w:name="_Toc124"/>
      <w:bookmarkEnd w:id="334"/>
      <w:r>
        <w:rPr>
          <w:rtl w:val="true"/>
        </w:rPr>
        <w:t xml:space="preserve">[ </w:t>
      </w:r>
      <w:r>
        <w:rPr>
          <w:rtl w:val="true"/>
        </w:rPr>
        <w:t xml:space="preserve">ضبط الغريب </w:t>
      </w:r>
      <w:r>
        <w:rPr>
          <w:rtl w:val="true"/>
        </w:rPr>
        <w:t>]</w:t>
      </w:r>
      <w:bookmarkEnd w:id="335"/>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منها إلا صبابة كصبابة الإناء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في أسفل الإناء من الشراب ، وجمعها صبابات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كالمرعى الوبيل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الوخيم الذي لا يتمر به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استوبل القوم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أصابهم فيها وخم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اذا ضجرت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التبرم من الشيء ، وهو الضجر منه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الترفع والعلو ومجاوزة المقدار</w:t>
      </w:r>
      <w:r>
        <w:rPr>
          <w:rFonts w:eastAsia="Amiri" w:cs="Amiri" w:ascii="Amiri" w:hAnsi="Amiri"/>
          <w:color w:val="111111"/>
          <w:sz w:val="28"/>
          <w:szCs w:val="28"/>
          <w:rtl w:val="true"/>
          <w:lang w:bidi="ar-SA"/>
        </w:rPr>
        <w:t xml:space="preserve">. </w:t>
      </w:r>
      <w:bookmarkStart w:id="336" w:name="pg17206_232238"/>
    </w:p>
    <w:p>
      <w:pPr>
        <w:pStyle w:val="Heading3"/>
        <w:numPr>
          <w:ilvl w:val="2"/>
          <w:numId w:val="1"/>
        </w:numPr>
        <w:rPr/>
      </w:pPr>
      <w:bookmarkStart w:id="337" w:name="__RefHeading___Toc15148861_2142443653"/>
      <w:bookmarkStart w:id="338" w:name="_Toc125"/>
      <w:bookmarkEnd w:id="336"/>
      <w:bookmarkEnd w:id="337"/>
      <w:r>
        <w:rPr>
          <w:rtl w:val="true"/>
        </w:rPr>
        <w:t xml:space="preserve">[ </w:t>
      </w:r>
      <w:r>
        <w:rPr>
          <w:rtl w:val="true"/>
        </w:rPr>
        <w:t xml:space="preserve">لحوق الحرّ بالحسين </w:t>
      </w:r>
      <w:r>
        <w:rPr>
          <w:rtl w:val="true"/>
        </w:rPr>
        <w:t>]</w:t>
      </w:r>
      <w:bookmarkEnd w:id="338"/>
    </w:p>
    <w:p>
      <w:pPr>
        <w:pStyle w:val="BookText"/>
        <w:rPr/>
      </w:pPr>
      <w:r>
        <w:rPr>
          <w:rFonts w:ascii="IRNazanin" w:hAnsi="IRNazanin" w:eastAsia="IRNazanin"/>
          <w:color w:val="111111"/>
          <w:sz w:val="28"/>
          <w:sz w:val="28"/>
          <w:szCs w:val="28"/>
          <w:rtl w:val="true"/>
          <w:lang w:bidi="fa-IR"/>
        </w:rPr>
        <w:t xml:space="preserve">ولما عرض عليهم الحسين علیه السلام ما عرضه وبذل لهم ما بذله وأبوا عليه قال الحرّ لعمر بن سعد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لو سألنا مثل الذي سألنا الحسين الترك والديلم لما وسعنا قتالهم ، فاقبلوا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بالذي أقبله دون أمر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زياد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لما علقته أيدينا ندعه ، لا واللّه إلا أن يأتي على حكمي ، وأنفذ فيه 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بذلك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الحرّ بن يزيد ، فضرب وجه فرسه حتى دخل في أصحاب الحسين علیه السلام ، وصار في جملته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 xml:space="preserve">ونعم الحرّ اذا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 xml:space="preserve">فيا ربي أضفه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 مع الحور الملاح</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الابيات للإمام الحسين علیه السلام راجع القول السديد لآيه اللّه الخراساني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عمر بن سعد اللعين فعبأ أصحابه ، وتقدم الى الحسين علیه السلام ليقاتله</w:t>
      </w:r>
      <w:r>
        <w:rPr>
          <w:rFonts w:eastAsia="IRNazanin" w:cs="IRNazanin"/>
          <w:color w:val="111111"/>
          <w:sz w:val="28"/>
          <w:szCs w:val="28"/>
          <w:rtl w:val="true"/>
          <w:lang w:bidi="fa-IR"/>
        </w:rPr>
        <w:t xml:space="preserve">. </w:t>
      </w:r>
      <w:bookmarkStart w:id="339" w:name="pg17206_232239"/>
    </w:p>
    <w:p>
      <w:pPr>
        <w:pStyle w:val="Heading3"/>
        <w:numPr>
          <w:ilvl w:val="2"/>
          <w:numId w:val="1"/>
        </w:numPr>
        <w:rPr/>
      </w:pPr>
      <w:bookmarkStart w:id="340" w:name="__RefHeading___Toc15148863_2142443653"/>
      <w:bookmarkStart w:id="341" w:name="_Toc126"/>
      <w:bookmarkEnd w:id="339"/>
      <w:bookmarkEnd w:id="340"/>
      <w:r>
        <w:rPr>
          <w:rtl w:val="true"/>
        </w:rPr>
        <w:t xml:space="preserve">[ </w:t>
      </w:r>
      <w:r>
        <w:rPr>
          <w:rtl w:val="true"/>
        </w:rPr>
        <w:t xml:space="preserve">الحسين وأصحابه </w:t>
      </w:r>
      <w:r>
        <w:rPr>
          <w:rtl w:val="true"/>
        </w:rPr>
        <w:t>]</w:t>
      </w:r>
      <w:bookmarkEnd w:id="341"/>
    </w:p>
    <w:p>
      <w:pPr>
        <w:pStyle w:val="BookText"/>
        <w:rPr/>
      </w:pPr>
      <w:r>
        <w:rPr>
          <w:rFonts w:ascii="IRNazanin" w:hAnsi="IRNazanin" w:eastAsia="IRNazanin"/>
          <w:color w:val="111111"/>
          <w:sz w:val="28"/>
          <w:sz w:val="28"/>
          <w:szCs w:val="28"/>
          <w:rtl w:val="true"/>
          <w:lang w:bidi="fa-IR"/>
        </w:rPr>
        <w:t xml:space="preserve">فقال الحسين علیه السلام لأصحابه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لا يطلبون منكم غيري ، وأنا فلست اسلّم إليهم نفسي أو يقتلوني ، فمن شاء منكم فلينصرف عني محللا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ننصرف عن ابن رسول اللّه صلی اللّه علیه و آله ، نقتل بين يديه بعد أن نبذل مجهودنا في عدوه ، وفي دفعه عنه حتى نلقى اللّه عزّ وجلّ</w:t>
      </w:r>
      <w:r>
        <w:rPr>
          <w:rFonts w:eastAsia="IRNazanin" w:cs="IRNazanin"/>
          <w:color w:val="111111"/>
          <w:sz w:val="28"/>
          <w:szCs w:val="28"/>
          <w:rtl w:val="true"/>
          <w:lang w:bidi="fa-IR"/>
        </w:rPr>
        <w:t>.</w:t>
      </w:r>
    </w:p>
    <w:p>
      <w:pPr>
        <w:pStyle w:val="Heading3"/>
        <w:numPr>
          <w:ilvl w:val="2"/>
          <w:numId w:val="1"/>
        </w:numPr>
        <w:rPr/>
      </w:pPr>
      <w:bookmarkStart w:id="342" w:name="__RefHeading___Toc15148865_2142443653"/>
      <w:bookmarkStart w:id="343" w:name="_Toc127"/>
      <w:bookmarkEnd w:id="342"/>
      <w:r>
        <w:rPr>
          <w:rtl w:val="true"/>
        </w:rPr>
        <w:t xml:space="preserve">[ </w:t>
      </w:r>
      <w:r>
        <w:rPr>
          <w:rtl w:val="true"/>
        </w:rPr>
        <w:t xml:space="preserve">مصرع علي بن الحسين </w:t>
      </w:r>
      <w:r>
        <w:rPr>
          <w:rtl w:val="true"/>
        </w:rPr>
        <w:t>]</w:t>
      </w:r>
      <w:bookmarkEnd w:id="343"/>
    </w:p>
    <w:p>
      <w:pPr>
        <w:pStyle w:val="BookText"/>
        <w:rPr/>
      </w:pPr>
      <w:r>
        <w:rPr>
          <w:rFonts w:ascii="IRNazanin" w:hAnsi="IRNazanin" w:eastAsia="IRNazanin"/>
          <w:color w:val="111111"/>
          <w:sz w:val="28"/>
          <w:sz w:val="28"/>
          <w:szCs w:val="28"/>
          <w:rtl w:val="true"/>
          <w:lang w:bidi="fa-IR"/>
        </w:rPr>
        <w:t>وجعل أصحاب عمر بن سعد ينادونهم في الجواز إليهم حتى أنهم نادوا علي بن الحسين علیه السلام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أخوه علي الأكبر علیه السلام يومئذ عليلا لا يملك من نفسه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قرابة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يزيد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ميمونة بنت أبي سفيان جدته لأمه أم ليلى بنت مرة ، وامها ميمونة بنت أبي سفيان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آمنّاك ، وصرت الى الدنيا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رسول اللّه صلی اللّه علیه و آله </w:t>
      </w:r>
      <w:bookmarkStart w:id="344" w:name="pg17206_232240"/>
    </w:p>
    <w:p>
      <w:pPr>
        <w:pStyle w:val="BookText"/>
        <w:rPr/>
      </w:pPr>
      <w:bookmarkEnd w:id="344"/>
      <w:r>
        <w:rPr>
          <w:rFonts w:ascii="Amiri" w:hAnsi="Amiri" w:eastAsia="Amiri" w:cs="Amiri"/>
          <w:color w:val="111111"/>
          <w:sz w:val="28"/>
          <w:sz w:val="28"/>
          <w:szCs w:val="28"/>
          <w:rtl w:val="true"/>
          <w:lang w:bidi="ar-SA"/>
        </w:rPr>
        <w:t>أحق أن 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فيهم ، وهو يقول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وبيت اللّه أولى بالنبي</w:t>
      </w:r>
    </w:p>
    <w:p>
      <w:pPr>
        <w:pStyle w:val="BookText"/>
        <w:rPr/>
      </w:pPr>
      <w:r>
        <w:rPr>
          <w:rFonts w:ascii="Amiri" w:hAnsi="Amiri" w:eastAsia="Amiri" w:cs="Amiri"/>
          <w:color w:val="111111"/>
          <w:sz w:val="28"/>
          <w:sz w:val="28"/>
          <w:szCs w:val="28"/>
          <w:rtl w:val="true"/>
          <w:lang w:bidi="ar-SA"/>
        </w:rPr>
        <w:t xml:space="preserve">اضربكم بالسيف أحمي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لا يحكم فينا ابن الدعي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 هاشمي قرشي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عبيد اللّه بن زياد اللعين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والتحم القتال ، ولم يزل علي بن الحسين علیه السلام يحمل فيهم على فرسه ، ويقتل منهم ، ويرجع الي أبيه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يومئذ قد منعوهم الفرات ، وأجهدهم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حبيبي فلعلك لا تمسي حتى يسقيك جدك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كذلك يحمل فيهم ، ويقتل منهم حتى أصاب حلقه سهم 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 عليه مرة بن منقذ بن النعمان من عبد القيس ، فطعنه ، فأنفذه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فأخذه الحسين علیه السلام ، فضمه إليه ، فجعل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هذا رسول اللّه صلی اللّه علیه و آله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القدوم علينا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يزل كذلك على صدره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إليه علیه السلام ميتا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بعدك العفا</w:t>
      </w:r>
      <w:r>
        <w:rPr>
          <w:rFonts w:eastAsia="IRNazanin" w:cs="IRNazanin"/>
          <w:color w:val="111111"/>
          <w:sz w:val="28"/>
          <w:szCs w:val="28"/>
          <w:rtl w:val="true"/>
          <w:lang w:bidi="fa-IR"/>
        </w:rPr>
        <w:t>.</w:t>
      </w:r>
    </w:p>
    <w:p>
      <w:pPr>
        <w:pStyle w:val="Heading3"/>
        <w:numPr>
          <w:ilvl w:val="2"/>
          <w:numId w:val="1"/>
        </w:numPr>
        <w:rPr/>
      </w:pPr>
      <w:bookmarkStart w:id="345" w:name="__RefHeading___Toc15148867_2142443653"/>
      <w:bookmarkStart w:id="346" w:name="_Toc128"/>
      <w:bookmarkEnd w:id="345"/>
      <w:r>
        <w:rPr>
          <w:rtl w:val="true"/>
        </w:rPr>
        <w:t xml:space="preserve">[ </w:t>
      </w:r>
      <w:r>
        <w:rPr>
          <w:rtl w:val="true"/>
        </w:rPr>
        <w:t xml:space="preserve">تحقيق في علي الأكبر </w:t>
      </w:r>
      <w:r>
        <w:rPr>
          <w:rtl w:val="true"/>
        </w:rPr>
        <w:t>]</w:t>
      </w:r>
      <w:bookmarkEnd w:id="3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القول فيهما</w:t>
      </w:r>
      <w:r>
        <w:rPr>
          <w:rFonts w:eastAsia="Amiri" w:cs="Amiri" w:ascii="Amiri" w:hAnsi="Amiri"/>
          <w:color w:val="111111"/>
          <w:sz w:val="28"/>
          <w:szCs w:val="28"/>
          <w:rtl w:val="true"/>
          <w:lang w:bidi="ar-SA"/>
        </w:rPr>
        <w:t xml:space="preserve">. </w:t>
      </w:r>
      <w:bookmarkStart w:id="347" w:name="pg17206_232241"/>
    </w:p>
    <w:p>
      <w:pPr>
        <w:pStyle w:val="BookText"/>
        <w:rPr/>
      </w:pPr>
      <w:bookmarkEnd w:id="347"/>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الأصغر ، إنه قتل يومئذ وفي اذنه قرط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علي الأكبر هو الباقي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عليلا دنفا ، وانه يومئذ ابن ثلاث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معه ابنه محمد بن علي علیه السلام ابن 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كان وصيّ أبيه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هي الرواية الفاشية الغالبة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هو علي الأكبر وصيّ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عهد الى علي الأصغر الذي هو لام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المقتول يومئذ فامه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مرة بن عروة بن مسعود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الباقي لام ولد فيما أجمعوا عليه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5148869_2142443653"/>
      <w:bookmarkStart w:id="349" w:name="_Toc129"/>
      <w:bookmarkEnd w:id="348"/>
      <w:r>
        <w:rPr>
          <w:rtl w:val="true"/>
        </w:rPr>
        <w:t xml:space="preserve">[ </w:t>
      </w:r>
      <w:r>
        <w:rPr>
          <w:rtl w:val="true"/>
        </w:rPr>
        <w:t xml:space="preserve">نعود إلى ذكر الحسين وأصحابه </w:t>
      </w:r>
      <w:r>
        <w:rPr>
          <w:rtl w:val="true"/>
        </w:rPr>
        <w:t>]</w:t>
      </w:r>
      <w:bookmarkEnd w:id="349"/>
    </w:p>
    <w:p>
      <w:pPr>
        <w:pStyle w:val="BookText"/>
        <w:rPr/>
      </w:pPr>
      <w:r>
        <w:rPr>
          <w:rFonts w:ascii="Amiri" w:hAnsi="Amiri" w:eastAsia="Amiri" w:cs="Amiri"/>
          <w:color w:val="111111"/>
          <w:sz w:val="28"/>
          <w:sz w:val="28"/>
          <w:szCs w:val="28"/>
          <w:rtl w:val="true"/>
          <w:lang w:bidi="ar-SA"/>
        </w:rPr>
        <w:t xml:space="preserve">ولم يزل أصحاب الحسين رحمة اللّه عليهم أجمعين يقاتلون ويقتلون من أصحاب عمر بن سعد ويقتلون واحدا بعد واحد حتى قتلوا عن آخرهم </w:t>
      </w:r>
      <w:r>
        <w:rPr>
          <w:rStyle w:val="FootnoteAnchor"/>
          <w:rtl w:val="true"/>
        </w:rPr>
        <w:footnoteReference w:id="323"/>
      </w:r>
      <w:r>
        <w:rPr>
          <w:rFonts w:ascii="Amiri" w:hAnsi="Amiri" w:eastAsia="Amiri" w:cs="Amiri"/>
          <w:color w:val="111111"/>
          <w:sz w:val="28"/>
          <w:sz w:val="28"/>
          <w:szCs w:val="28"/>
          <w:rtl w:val="true"/>
          <w:lang w:bidi="ar-SA"/>
        </w:rPr>
        <w:t>لكثرة عدوهم وقلتهم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وبقي الحسين علیه السلام وحده بنفسه ، وامتنع أن يسلّم نفسه إليهم ليحكموا فيه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عرض على من كان معه الانصراف وحلّ لهم من ذلك انصرف عامتهم </w:t>
      </w:r>
      <w:r>
        <w:rPr>
          <w:rStyle w:val="FootnoteAnchor"/>
          <w:rtl w:val="true"/>
        </w:rPr>
        <w:footnoteReference w:id="324"/>
      </w:r>
      <w:r>
        <w:rPr>
          <w:rFonts w:ascii="Amiri" w:hAnsi="Amiri" w:eastAsia="Amiri" w:cs="Amiri"/>
          <w:color w:val="111111"/>
          <w:sz w:val="28"/>
          <w:sz w:val="28"/>
          <w:szCs w:val="28"/>
          <w:rtl w:val="true"/>
          <w:lang w:bidi="ar-SA"/>
        </w:rPr>
        <w:t>، فلم يبق معه إلا أقل من سبعين رجلا رضوا بالموت معه</w:t>
      </w:r>
      <w:r>
        <w:rPr>
          <w:rFonts w:eastAsia="Amiri" w:cs="Amiri" w:ascii="Amiri" w:hAnsi="Amiri"/>
          <w:color w:val="111111"/>
          <w:sz w:val="28"/>
          <w:szCs w:val="28"/>
          <w:rtl w:val="true"/>
          <w:lang w:bidi="ar-SA"/>
        </w:rPr>
        <w:t xml:space="preserve">. </w:t>
      </w:r>
      <w:bookmarkStart w:id="350" w:name="pg17206_232242"/>
    </w:p>
    <w:p>
      <w:pPr>
        <w:pStyle w:val="BookText"/>
        <w:rPr/>
      </w:pPr>
      <w:bookmarkEnd w:id="350"/>
      <w:r>
        <w:rPr>
          <w:rFonts w:ascii="IRNazanin" w:hAnsi="IRNazanin" w:eastAsia="IRNazanin"/>
          <w:color w:val="111111"/>
          <w:sz w:val="28"/>
          <w:sz w:val="28"/>
          <w:szCs w:val="28"/>
          <w:rtl w:val="true"/>
          <w:lang w:bidi="fa-IR"/>
        </w:rPr>
        <w:t>فقاتلوا حتى قتلوا عن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اثنين وسبعين </w:t>
      </w:r>
      <w:r>
        <w:rPr>
          <w:rStyle w:val="FootnoteAnchor"/>
          <w:rtl w:val="true"/>
        </w:rPr>
        <w:footnoteReference w:id="325"/>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عن آخرهم بعد أن قتلوا في المعركة من أصحاب عمر بن سعد ثمانية وثمانين رجلا غير من أدركته الجراحة بعد ذلك ، فمات منها</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5148871_2142443653"/>
      <w:bookmarkStart w:id="352" w:name="_Toc130"/>
      <w:bookmarkEnd w:id="351"/>
      <w:r>
        <w:rPr>
          <w:rtl w:val="true"/>
        </w:rPr>
        <w:t xml:space="preserve">[ </w:t>
      </w:r>
      <w:r>
        <w:rPr>
          <w:rtl w:val="true"/>
        </w:rPr>
        <w:t xml:space="preserve">مصرع أبي عبد اللّه علیه السلام </w:t>
      </w:r>
      <w:r>
        <w:rPr>
          <w:rtl w:val="true"/>
        </w:rPr>
        <w:t>]</w:t>
      </w:r>
      <w:bookmarkEnd w:id="352"/>
    </w:p>
    <w:p>
      <w:pPr>
        <w:pStyle w:val="BookText"/>
        <w:rPr/>
      </w:pPr>
      <w:r>
        <w:rPr>
          <w:rFonts w:ascii="Amiri" w:hAnsi="Amiri" w:eastAsia="Amiri" w:cs="Amiri"/>
          <w:color w:val="111111"/>
          <w:sz w:val="28"/>
          <w:sz w:val="28"/>
          <w:szCs w:val="28"/>
          <w:rtl w:val="true"/>
          <w:lang w:bidi="ar-SA"/>
        </w:rPr>
        <w:t>وجرح الحسين صلوات اللّه عليه جراحات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أوهنته الجراح ، فأحجموا عنه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تعاوروه رميا بالنبل ، وحمل عليه سنان بن أنس النخعي فطعنه ، فأثبته ، وأجهز خولى بن يزيد الأصبحي من حمير ؛ واحتزّ رأسه ، وأتى عبيد اللّه بن زياد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فضة وذهبا</w:t>
      </w:r>
    </w:p>
    <w:p>
      <w:pPr>
        <w:pStyle w:val="BookText"/>
        <w:rPr/>
      </w:pPr>
      <w:r>
        <w:rPr>
          <w:rFonts w:ascii="Amiri" w:hAnsi="Amiri" w:eastAsia="Amiri" w:cs="Amiri"/>
          <w:color w:val="111111"/>
          <w:sz w:val="28"/>
          <w:sz w:val="28"/>
          <w:szCs w:val="28"/>
          <w:rtl w:val="true"/>
          <w:lang w:bidi="ar-SA"/>
        </w:rPr>
        <w:t>إني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امّا وأبا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املأ ركابي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قتلت الملك المحجبا</w:t>
      </w:r>
    </w:p>
    <w:p>
      <w:pPr>
        <w:pStyle w:val="BookText"/>
        <w:rPr/>
      </w:pPr>
      <w:r>
        <w:rPr>
          <w:rFonts w:ascii="Amiri" w:hAnsi="Amiri" w:eastAsia="Amiri" w:cs="Amiri"/>
          <w:color w:val="111111"/>
          <w:sz w:val="28"/>
          <w:sz w:val="28"/>
          <w:szCs w:val="28"/>
          <w:rtl w:val="true"/>
          <w:lang w:bidi="ar-SA"/>
        </w:rPr>
        <w:t xml:space="preserve">ومن يصلّي القبلتين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يذكرون النسبا</w:t>
      </w:r>
    </w:p>
    <w:p>
      <w:pPr>
        <w:pStyle w:val="BookText"/>
        <w:rPr/>
      </w:pPr>
      <w:r>
        <w:rPr>
          <w:rFonts w:ascii="Amiri" w:hAnsi="Amiri" w:eastAsia="Amiri" w:cs="Amiri"/>
          <w:color w:val="111111"/>
          <w:sz w:val="28"/>
          <w:sz w:val="28"/>
          <w:szCs w:val="28"/>
          <w:rtl w:val="true"/>
          <w:lang w:bidi="ar-SA"/>
        </w:rPr>
        <w:t>قتلت خير الناس امّا وأبا</w:t>
      </w:r>
    </w:p>
    <w:p>
      <w:pPr>
        <w:pStyle w:val="BookText"/>
        <w:rPr/>
      </w:pPr>
      <w:r>
        <w:rPr>
          <w:rFonts w:ascii="Amiri" w:hAnsi="Amiri" w:eastAsia="Amiri" w:cs="Amiri"/>
          <w:color w:val="111111"/>
          <w:sz w:val="28"/>
          <w:sz w:val="28"/>
          <w:szCs w:val="28"/>
          <w:rtl w:val="true"/>
          <w:lang w:bidi="ar-SA"/>
        </w:rPr>
        <w:t xml:space="preserve">فغضب ابن زياد من قوله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ذلك فلم قتلته؟ واللّه لا نلت مني خيرا ولا لحقك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عنقه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صلوات اللّه عليه يوم عاشوراء سنة إحدى وستين</w:t>
      </w:r>
      <w:r>
        <w:rPr>
          <w:rFonts w:eastAsia="Amiri" w:cs="Amiri" w:ascii="Amiri" w:hAnsi="Amiri"/>
          <w:color w:val="111111"/>
          <w:sz w:val="28"/>
          <w:szCs w:val="28"/>
          <w:rtl w:val="true"/>
          <w:lang w:bidi="ar-SA"/>
        </w:rPr>
        <w:t xml:space="preserve">. </w:t>
      </w:r>
      <w:bookmarkStart w:id="353" w:name="pg17206_232243"/>
    </w:p>
    <w:p>
      <w:pPr>
        <w:pStyle w:val="Heading2"/>
        <w:numPr>
          <w:ilvl w:val="1"/>
          <w:numId w:val="1"/>
        </w:numPr>
        <w:rPr/>
      </w:pPr>
      <w:bookmarkStart w:id="354" w:name="__RefHeading___Toc15148873_2142443653"/>
      <w:bookmarkStart w:id="355" w:name="_Toc131"/>
      <w:bookmarkEnd w:id="353"/>
      <w:bookmarkEnd w:id="354"/>
      <w:r>
        <w:rPr>
          <w:rtl w:val="true"/>
        </w:rPr>
        <w:t xml:space="preserve">[ </w:t>
      </w:r>
      <w:r>
        <w:rPr>
          <w:rtl w:val="true"/>
        </w:rPr>
        <w:t xml:space="preserve">وقائع بعد الشهادة </w:t>
      </w:r>
      <w:r>
        <w:rPr>
          <w:rtl w:val="true"/>
        </w:rPr>
        <w:t>]</w:t>
      </w:r>
      <w:bookmarkEnd w:id="355"/>
    </w:p>
    <w:p>
      <w:pPr>
        <w:pStyle w:val="Heading3"/>
        <w:numPr>
          <w:ilvl w:val="2"/>
          <w:numId w:val="1"/>
        </w:numPr>
        <w:rPr/>
      </w:pPr>
      <w:bookmarkStart w:id="356" w:name="__RefHeading___Toc15148875_2142443653"/>
      <w:bookmarkStart w:id="357" w:name="_Toc132"/>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ولما قتل علیه السلام انتهبوا ما كان معه ومع أصحابه من الأمتعة والأسلحة والمال والكراع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وساقوا من كان معهم من الحرم سبايا ومضوا بعلي بن الحسين الأكبر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وهو شديد العلة لا يعقل ما هو فيه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ابنه محمد بن علي علیه السلام يومئذ كان مع الحرم ابن سنتين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فهمته وعقلته مع علتي وشدتها أنه أتي بي الى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ما بي أعرض عني ، فبقيت مطروحا لما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فأتاني رجل من أهل الشام ، فاحتملني ، فمضى بي وهو يبكي ، وقال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 إني أخاف عليك فكن عندي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بي الى رحله وأكرم نزلي ، وكان كلما نظر إليّ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أقول في نفسي إن يكن عند أحد من هؤلاء خير فعند هذا الرجل</w:t>
      </w:r>
      <w:r>
        <w:rPr>
          <w:rFonts w:eastAsia="Amiri" w:cs="Amiri" w:ascii="Amiri" w:hAnsi="Amiri"/>
          <w:color w:val="111111"/>
          <w:sz w:val="28"/>
          <w:szCs w:val="28"/>
          <w:rtl w:val="true"/>
          <w:lang w:bidi="ar-SA"/>
        </w:rPr>
        <w:t xml:space="preserve">. </w:t>
      </w:r>
      <w:bookmarkStart w:id="358" w:name="pg17206_232244"/>
    </w:p>
    <w:p>
      <w:pPr>
        <w:pStyle w:val="BookText"/>
        <w:rPr/>
      </w:pPr>
      <w:bookmarkEnd w:id="358"/>
      <w:r>
        <w:rPr>
          <w:rFonts w:ascii="Amiri" w:hAnsi="Amiri" w:eastAsia="Amiri" w:cs="Amiri"/>
          <w:color w:val="111111"/>
          <w:sz w:val="28"/>
          <w:sz w:val="28"/>
          <w:szCs w:val="28"/>
          <w:rtl w:val="true"/>
          <w:lang w:bidi="ar-SA"/>
        </w:rPr>
        <w:t>فلما صرنا الى عبيد اللّه بن زياد سأل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 فلم اوجد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علي بن الحسين ، فليأت به ، وله ثلاثمائة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 الرجل الذي كنت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يربط يدي الى عنقي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على نفسي يا ابن رسول اللّه إن سترتك عنهم أن يقتلوني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فدفعني إليهم مربوطا ، وأخذ الثلاثمائة درهم وأنا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5148877_2142443653"/>
      <w:bookmarkStart w:id="360" w:name="_Toc133"/>
      <w:bookmarkEnd w:id="359"/>
      <w:r>
        <w:rPr>
          <w:rtl w:val="true"/>
        </w:rPr>
        <w:t xml:space="preserve">[ </w:t>
      </w:r>
      <w:r>
        <w:rPr>
          <w:rtl w:val="true"/>
        </w:rPr>
        <w:t xml:space="preserve">مجلس ابن الباغية </w:t>
      </w:r>
      <w:r>
        <w:rPr>
          <w:rtl w:val="true"/>
        </w:rPr>
        <w:t>]</w:t>
      </w:r>
      <w:bookmarkEnd w:id="360"/>
    </w:p>
    <w:p>
      <w:pPr>
        <w:pStyle w:val="BookText"/>
        <w:rPr/>
      </w:pPr>
      <w:r>
        <w:rPr>
          <w:rFonts w:ascii="Amiri" w:hAnsi="Amiri" w:eastAsia="Amiri" w:cs="Amiri"/>
          <w:color w:val="111111"/>
          <w:sz w:val="28"/>
          <w:sz w:val="28"/>
          <w:szCs w:val="28"/>
          <w:rtl w:val="true"/>
          <w:lang w:bidi="ar-SA"/>
        </w:rPr>
        <w:t xml:space="preserve">ومضى بي الى عبيد اللّه بن زياد اللعين فلما صرت بين يديه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يقتل اللّه علي بن الحسين؟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أخي ، وقد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مَنامِها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عبيد اللّه بن زياد اللعين بقتل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زينب بنت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حسبك من دمائنا ، اناشدك اللّه إن قتلته إلا قتلتني معه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فتركني</w:t>
      </w:r>
      <w:r>
        <w:rPr>
          <w:rFonts w:eastAsia="Amiri" w:cs="Amiri" w:ascii="Amiri" w:hAnsi="Amiri"/>
          <w:color w:val="111111"/>
          <w:sz w:val="28"/>
          <w:szCs w:val="28"/>
          <w:rtl w:val="true"/>
          <w:lang w:bidi="ar-SA"/>
        </w:rPr>
        <w:t xml:space="preserve">. </w:t>
      </w:r>
      <w:bookmarkStart w:id="361" w:name="pg17206_232245"/>
    </w:p>
    <w:p>
      <w:pPr>
        <w:pStyle w:val="Heading3"/>
        <w:numPr>
          <w:ilvl w:val="2"/>
          <w:numId w:val="1"/>
        </w:numPr>
        <w:rPr/>
      </w:pPr>
      <w:bookmarkStart w:id="362" w:name="__RefHeading___Toc15148879_2142443653"/>
      <w:bookmarkStart w:id="363" w:name="_Toc134"/>
      <w:bookmarkEnd w:id="361"/>
      <w:bookmarkEnd w:id="362"/>
      <w:r>
        <w:rPr>
          <w:rtl w:val="true"/>
        </w:rPr>
        <w:t xml:space="preserve">[ </w:t>
      </w:r>
      <w:r>
        <w:rPr>
          <w:rtl w:val="true"/>
        </w:rPr>
        <w:t xml:space="preserve">أهل البيت في الشام </w:t>
      </w:r>
      <w:r>
        <w:rPr>
          <w:rtl w:val="true"/>
        </w:rPr>
        <w:t>]</w:t>
      </w:r>
      <w:bookmarkEnd w:id="363"/>
    </w:p>
    <w:p>
      <w:pPr>
        <w:pStyle w:val="BookText"/>
        <w:rPr/>
      </w:pPr>
      <w:r>
        <w:rPr>
          <w:rFonts w:ascii="IRNazanin" w:hAnsi="IRNazanin" w:eastAsia="IRNazanin"/>
          <w:color w:val="111111"/>
          <w:sz w:val="28"/>
          <w:sz w:val="28"/>
          <w:szCs w:val="28"/>
          <w:rtl w:val="true"/>
          <w:lang w:bidi="fa-IR"/>
        </w:rPr>
        <w:t>ووجه بي الي يزيد لعنه اللّه مع سائر حرم الحسين علیه السلام وحرم من اصيب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صرنا بين يدي يزيد اللعين قام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نساؤهم لنا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 إلا أن تخرج من ملة الإسلام ، فتستحلّ ذلك بغير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فأطرق يزيد مليا ، وأمر بالنسوة ، فادخلن الى نسائه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برأس الحسين علیه السلام فرفع على سن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رأين ذلك نساؤه أعولن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على نسائه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لكن لا تبكين مع بنات عمكن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وأمرهن أن يعولن معهن تمردا على اللّه عزّ وجلّ واستهزاء بأولياء اللّه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 xml:space="preserve">صبرنا وكان الصبر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بأسيافنا يفرين هاما ومعصما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أبى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ايماننا تقطر الدما</w:t>
      </w:r>
    </w:p>
    <w:p>
      <w:pPr>
        <w:pStyle w:val="BookText"/>
        <w:rPr/>
      </w:pPr>
      <w:r>
        <w:rPr>
          <w:rFonts w:ascii="Amiri" w:hAnsi="Amiri" w:eastAsia="Amiri" w:cs="Amiri"/>
          <w:color w:val="111111"/>
          <w:sz w:val="28"/>
          <w:sz w:val="28"/>
          <w:szCs w:val="28"/>
          <w:rtl w:val="true"/>
          <w:lang w:bidi="ar-SA"/>
        </w:rPr>
        <w:t xml:space="preserve">صبرنا وكان الصبر منّا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وأسيافنا يقطعن كفا ومعصما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نفلق هاما من اناس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bookmarkStart w:id="364" w:name="pg17206_232246"/>
    </w:p>
    <w:p>
      <w:pPr>
        <w:pStyle w:val="BookText"/>
        <w:rPr/>
      </w:pPr>
      <w:bookmarkEnd w:id="364"/>
      <w:r>
        <w:rPr>
          <w:rFonts w:ascii="Amiri" w:hAnsi="Amiri" w:eastAsia="Amiri" w:cs="Amiri"/>
          <w:color w:val="111111"/>
          <w:sz w:val="28"/>
          <w:sz w:val="28"/>
          <w:szCs w:val="28"/>
          <w:rtl w:val="true"/>
          <w:lang w:bidi="ar-SA"/>
        </w:rPr>
        <w:t xml:space="preserve">وجعل يستفره الطرب والسرور ، والنسوة يبكين ويندبن ، ونساؤه يعولن معهن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شجي بكى شجوة فاجعا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وباك على من قتل</w:t>
      </w:r>
    </w:p>
    <w:p>
      <w:pPr>
        <w:pStyle w:val="BookText"/>
        <w:rPr/>
      </w:pPr>
      <w:r>
        <w:rPr>
          <w:rFonts w:ascii="Amiri" w:hAnsi="Amiri" w:eastAsia="Amiri" w:cs="Amiri"/>
          <w:color w:val="111111"/>
          <w:sz w:val="28"/>
          <w:sz w:val="28"/>
          <w:szCs w:val="28"/>
          <w:rtl w:val="true"/>
          <w:lang w:bidi="ar-SA"/>
        </w:rPr>
        <w:t xml:space="preserve">فلم أر كاليوم في مأثم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الظبا به والنفل</w:t>
      </w:r>
    </w:p>
    <w:p>
      <w:pPr>
        <w:pStyle w:val="Heading3"/>
        <w:numPr>
          <w:ilvl w:val="2"/>
          <w:numId w:val="1"/>
        </w:numPr>
        <w:rPr/>
      </w:pPr>
      <w:bookmarkStart w:id="365" w:name="__RefHeading___Toc15148881_2142443653"/>
      <w:bookmarkStart w:id="366" w:name="_Toc135"/>
      <w:bookmarkEnd w:id="365"/>
      <w:r>
        <w:rPr>
          <w:rtl w:val="true"/>
        </w:rPr>
        <w:t xml:space="preserve">[ </w:t>
      </w:r>
      <w:r>
        <w:rPr>
          <w:rtl w:val="true"/>
        </w:rPr>
        <w:t xml:space="preserve">ضبط الغريب </w:t>
      </w:r>
      <w:r>
        <w:rPr>
          <w:rtl w:val="true"/>
        </w:rPr>
        <w:t>]</w:t>
      </w:r>
      <w:bookmarkEnd w:id="366"/>
    </w:p>
    <w:p>
      <w:pPr>
        <w:pStyle w:val="BookText"/>
        <w:rPr/>
      </w:pPr>
      <w:r>
        <w:rPr>
          <w:rFonts w:ascii="Amiri" w:hAnsi="Amiri" w:eastAsia="Amiri" w:cs="Amiri"/>
          <w:color w:val="111111"/>
          <w:sz w:val="28"/>
          <w:sz w:val="28"/>
          <w:szCs w:val="28"/>
          <w:rtl w:val="true"/>
          <w:lang w:bidi="ar-SA"/>
        </w:rPr>
        <w:t xml:space="preserve">الشجي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شجتك هموم شجوها شاجي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من تولى قصب أمواجي</w:t>
      </w:r>
    </w:p>
    <w:p>
      <w:pPr>
        <w:pStyle w:val="BookText"/>
        <w:rPr/>
      </w:pPr>
      <w:r>
        <w:rPr>
          <w:rFonts w:ascii="IRNazanin" w:hAnsi="IRNazanin" w:eastAsia="IRNazanin"/>
          <w:color w:val="111111"/>
          <w:sz w:val="28"/>
          <w:sz w:val="28"/>
          <w:szCs w:val="28"/>
          <w:rtl w:val="true"/>
          <w:lang w:bidi="fa-IR"/>
        </w:rPr>
        <w:t xml:space="preserve">والنفل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فشبه اللعين نساءه بالظبي ، وجعل نساء الحسين علیه السلام مغنما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يزيد اللعين برأس الحسين علیه السلام فطيف به في مدائن الشام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باطلاق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وخيّره بين المقام عنده ، أو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الانصراف الى المدينة ، فسرحه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أمر اللعين بأن يطاف برأس الحسين علیه السلام في البلدان اتي به الى المدينة ، وعامله عليها يومئذ عمرو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الأشدق </w:t>
      </w:r>
      <w:r>
        <w:rPr>
          <w:rFonts w:eastAsia="IRNazanin" w:cs="IRNazanin"/>
          <w:color w:val="111111"/>
          <w:sz w:val="28"/>
          <w:szCs w:val="28"/>
          <w:rtl w:val="true"/>
          <w:lang w:bidi="fa-IR"/>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صياح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بني هاشم يبكين لما رأين رأس الحسين</w:t>
      </w:r>
      <w:r>
        <w:rPr>
          <w:rFonts w:eastAsia="Amiri" w:cs="Amiri" w:ascii="Amiri" w:hAnsi="Amiri"/>
          <w:color w:val="111111"/>
          <w:sz w:val="28"/>
          <w:szCs w:val="28"/>
          <w:rtl w:val="true"/>
          <w:lang w:bidi="ar-SA"/>
        </w:rPr>
        <w:t xml:space="preserve">. </w:t>
      </w:r>
      <w:bookmarkStart w:id="367" w:name="pg17206_232247"/>
    </w:p>
    <w:p>
      <w:pPr>
        <w:pStyle w:val="Heading3"/>
        <w:numPr>
          <w:ilvl w:val="2"/>
          <w:numId w:val="1"/>
        </w:numPr>
        <w:rPr/>
      </w:pPr>
      <w:bookmarkStart w:id="368" w:name="__RefHeading___Toc15148883_2142443653"/>
      <w:bookmarkStart w:id="369" w:name="_Toc136"/>
      <w:bookmarkEnd w:id="367"/>
      <w:bookmarkEnd w:id="368"/>
      <w:r>
        <w:rPr>
          <w:rtl w:val="true"/>
        </w:rPr>
        <w:t xml:space="preserve">[ </w:t>
      </w:r>
      <w:r>
        <w:rPr>
          <w:rtl w:val="true"/>
        </w:rPr>
        <w:t xml:space="preserve">لؤم مروان </w:t>
      </w:r>
      <w:r>
        <w:rPr>
          <w:rtl w:val="true"/>
        </w:rPr>
        <w:t>]</w:t>
      </w:r>
      <w:bookmarkEnd w:id="369"/>
    </w:p>
    <w:p>
      <w:pPr>
        <w:pStyle w:val="BookText"/>
        <w:rPr/>
      </w:pPr>
      <w:r>
        <w:rPr>
          <w:rFonts w:ascii="Amiri" w:hAnsi="Amiri" w:eastAsia="Amiri" w:cs="Amiri"/>
          <w:color w:val="111111"/>
          <w:sz w:val="28"/>
          <w:sz w:val="28"/>
          <w:szCs w:val="28"/>
          <w:rtl w:val="true"/>
          <w:lang w:bidi="ar-SA"/>
        </w:rPr>
        <w:t>وكان عنده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اللعين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بني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كعجيج نسوتنا غداة الاذيب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عجت نساء بني زبيد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p>
    <w:p>
      <w:pPr>
        <w:pStyle w:val="BookText"/>
        <w:rPr/>
      </w:pPr>
      <w:r>
        <w:rPr>
          <w:rFonts w:ascii="Amiri" w:hAnsi="Amiri" w:eastAsia="Amiri" w:cs="Amiri"/>
          <w:color w:val="111111"/>
          <w:sz w:val="28"/>
          <w:sz w:val="28"/>
          <w:szCs w:val="28"/>
          <w:rtl w:val="true"/>
          <w:lang w:bidi="ar-SA"/>
        </w:rPr>
        <w:t>عنى اللعين عجيج نساء بني عبد الشمس لمن قتل منهم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أقاموه ظاهرا من أمر عثمان ، فمروان اللعين فيمن ألب عليه وشمت بمصابه ،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أتاه نعيه ذينه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ضلعا كسر جنبه</w:t>
      </w:r>
    </w:p>
    <w:p>
      <w:pPr>
        <w:pStyle w:val="BookText"/>
        <w:rPr/>
      </w:pPr>
      <w:r>
        <w:rPr>
          <w:rFonts w:ascii="Amiri" w:hAnsi="Amiri" w:eastAsia="Amiri" w:cs="Amiri"/>
          <w:color w:val="111111"/>
          <w:sz w:val="28"/>
          <w:sz w:val="28"/>
          <w:szCs w:val="28"/>
          <w:rtl w:val="true"/>
          <w:lang w:bidi="ar-SA"/>
        </w:rPr>
        <w:t>ولكن دخول بني أميّة بدماء الجاهلية التي طلبوا بها رسول اللّه في عترته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قال ذلك مروان اللعين ، قال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المدينة يومئذ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لوددت واللّه أن أمير المؤمنين لم يكن يبعث إلينا برأس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أم لك ، وقل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ضربوا رأس شريز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اشتت أوتاد ملك فاستتر</w:t>
      </w:r>
    </w:p>
    <w:p>
      <w:pPr>
        <w:pStyle w:val="BookText"/>
        <w:rPr/>
      </w:pPr>
      <w:r>
        <w:rPr>
          <w:rFonts w:ascii="Amiri" w:hAnsi="Amiri" w:eastAsia="Amiri" w:cs="Amiri"/>
          <w:color w:val="111111"/>
          <w:sz w:val="28"/>
          <w:sz w:val="28"/>
          <w:szCs w:val="28"/>
          <w:rtl w:val="true"/>
          <w:lang w:bidi="ar-SA"/>
        </w:rPr>
        <w:t xml:space="preserve">ثم أتى برأس الحسين الى عمرو بن سعيد ، فأعرض بوجهه عنه واستعظم أمره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عجت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واعية بواعية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فأعلم الناس بقتل الحسين ودعا ليزيد بن معاوية ، ونزل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مروان اللعين لحامل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فدفعه إليه ، فأخذه بيده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وهذه العداوة المحضة الأصيلة ، وطلب القديم من ثار الجاهلية ، لم يستطع مروان اللعين أن يخفيه ، وبعثه السرور بقتل الحسين صلوات اللّه عليه ، على أن أخذه بيده ، وقال ما قاله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علي علیه السلام أسره يوم الجمل ، فمنّ عليه وأطلقه ، فما راعى ذلك ولا حفظه بل قد شاور معاوية اللعين في نبش قبر علي صلوات اللّه عليه لما غلب على الأمر ، فتمثل بقول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أجنوا أخاهم في الحفير ووسدوا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أخاهم وألقوا عامرا لم يوسد</w:t>
      </w:r>
    </w:p>
    <w:p>
      <w:pPr>
        <w:pStyle w:val="BookText"/>
        <w:rPr/>
      </w:pPr>
      <w:r>
        <w:rPr>
          <w:rFonts w:ascii="IRNazanin" w:hAnsi="IRNazanin" w:eastAsia="IRNazanin"/>
          <w:color w:val="111111"/>
          <w:sz w:val="28"/>
          <w:sz w:val="28"/>
          <w:szCs w:val="28"/>
          <w:rtl w:val="true"/>
          <w:lang w:bidi="fa-IR"/>
        </w:rPr>
        <w:t>يحرضه بذلك على نبش قبر علي علیه السلام ، ويذكره قتلى بدر من بني عبد الشمس ، ومن قتل منهم على الكفر غير موسد ولا مدفون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عثمان لو كان أراده ، فقد كان عثمان ، فهذا ما لا ستر عليه ولا خفاء به من تنكله ذحول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استشار معاوية في نبش قبر علي علیه السلام عبد اللّه بن عامر بن كريز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تعلم مكان قبره ، ولا أن تسأل عنه ، ولا احبّ أن تكون هذه العقوبة بيننا وبين قومنا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فقبل معاوية من عبد اللّه ما أشار به عليه ، وأعرض عن رأي مروان اللعين فيما أشار به من نبش قبر علي علیه السلام الذي استحباه ومنّ عليه ، وأطلقه من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الأسر ، ولكن غلب على اللعين الحقد على رسول اللّه صلی اللّه علیه و آله لما قتل من أهل بيته على الكفر باللّه والشرك به ولعنه إياه ، ولأن عليا علیه السلام أتى به الى رسول اللّه صلی اللّه علیه و آله لما أراد نفيه يقوده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فيما تقدم </w:t>
      </w:r>
      <w:r>
        <w:rPr>
          <w:rStyle w:val="FootnoteAnchor"/>
          <w:rtl w:val="true"/>
        </w:rPr>
        <w:footnoteReference w:id="336"/>
      </w:r>
      <w:r>
        <w:rPr>
          <w:rFonts w:ascii="Amiri" w:hAnsi="Amiri" w:eastAsia="Amiri" w:cs="Amiri"/>
          <w:color w:val="111111"/>
          <w:sz w:val="28"/>
          <w:sz w:val="28"/>
          <w:szCs w:val="28"/>
          <w:rtl w:val="true"/>
          <w:lang w:bidi="ar-SA"/>
        </w:rPr>
        <w:t>خبره في ذلك وما كان منه</w:t>
      </w:r>
      <w:r>
        <w:rPr>
          <w:rFonts w:eastAsia="Amiri" w:cs="Amiri" w:ascii="Amiri" w:hAnsi="Amiri"/>
          <w:color w:val="111111"/>
          <w:sz w:val="28"/>
          <w:szCs w:val="28"/>
          <w:rtl w:val="true"/>
          <w:lang w:bidi="ar-SA"/>
        </w:rPr>
        <w:t xml:space="preserve">. </w:t>
      </w:r>
      <w:bookmarkStart w:id="370" w:name="pg17206_232250"/>
    </w:p>
    <w:p>
      <w:pPr>
        <w:pStyle w:val="Heading2"/>
        <w:numPr>
          <w:ilvl w:val="1"/>
          <w:numId w:val="1"/>
        </w:numPr>
        <w:rPr/>
      </w:pPr>
      <w:bookmarkStart w:id="371" w:name="__RefHeading___Toc15148885_2142443653"/>
      <w:bookmarkStart w:id="372" w:name="_Toc137"/>
      <w:bookmarkEnd w:id="370"/>
      <w:bookmarkEnd w:id="371"/>
      <w:r>
        <w:rPr>
          <w:rtl w:val="true"/>
        </w:rPr>
        <w:t>نعود الى ذكر شيء</w:t>
      </w:r>
      <w:bookmarkEnd w:id="372"/>
    </w:p>
    <w:p>
      <w:pPr>
        <w:pStyle w:val="Heading3"/>
        <w:numPr>
          <w:ilvl w:val="2"/>
          <w:numId w:val="1"/>
        </w:numPr>
        <w:rPr/>
      </w:pPr>
      <w:bookmarkStart w:id="373" w:name="__RefHeading___Toc15148887_2142443653"/>
      <w:bookmarkStart w:id="374" w:name="_Toc138"/>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من مصرع الحسين والوقائع بعد الشهادة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بن بكار ، باسناده ، عن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حول الحسين علیه السلام جمع من كان معه ، وبقي الحسين علیه السلام عامة النهار لا يتقدم عليه أحد إلا انصرف عنه ، وكره أن يتولى قتله حتى حمل رجل من كندة يقال له مالك بن بشير ، فضربه على رأسه ، وعلى رأسه برنس ، فقطع برنسه ووصل السيف الى رأسه ، فأدماه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أكلت بيمينك ولا شربت بها ، وحشرك اللّه مع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ورمى الحسين علیه السلام بالبرنس </w:t>
      </w:r>
      <w:r>
        <w:rPr>
          <w:rStyle w:val="FootnoteAnchor"/>
          <w:rtl w:val="true"/>
        </w:rPr>
        <w:footnoteReference w:id="337"/>
      </w:r>
      <w:r>
        <w:rPr>
          <w:rFonts w:ascii="IRNazanin" w:hAnsi="IRNazanin" w:eastAsia="IRNazanin"/>
          <w:color w:val="111111"/>
          <w:sz w:val="28"/>
          <w:sz w:val="28"/>
          <w:szCs w:val="28"/>
          <w:rtl w:val="true"/>
          <w:lang w:bidi="fa-IR"/>
        </w:rPr>
        <w:t>، ولبس قلنسوة ، واعتم عليها ، وتنحى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الشمر بن ذي الجوشن لعنه اللّه ، فترك الحسين علیه السلام ومضى الى رحله فيمن تبعه ، فمشى إليهم الحسين بن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فحالوا بينه وبين رحله ، وأقدموا عليه وأحاطوا به فقاتل صلوات اللّه عليه الرجالة حتى انكشفوا عنه بعد أن قتل منهم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تصايح آخرون ، فأحاطوا به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عمارة بن عبد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p>
    <w:p>
      <w:pPr>
        <w:pStyle w:val="BookText"/>
        <w:rPr/>
      </w:pPr>
      <w:r>
        <w:rPr>
          <w:rFonts w:ascii="IRNazanin" w:hAnsi="IRNazanin" w:eastAsia="IRNazanin"/>
          <w:color w:val="111111"/>
          <w:sz w:val="28"/>
          <w:sz w:val="28"/>
          <w:szCs w:val="28"/>
          <w:rtl w:val="true"/>
          <w:lang w:bidi="fa-IR"/>
        </w:rPr>
        <w:t xml:space="preserve">أربط جأشا من الحسين علیه السلام </w:t>
      </w:r>
      <w:r>
        <w:rPr>
          <w:rStyle w:val="FootnoteAnchor"/>
          <w:rtl w:val="true"/>
        </w:rPr>
        <w:footnoteReference w:id="338"/>
      </w:r>
      <w:r>
        <w:rPr>
          <w:rFonts w:ascii="Amiri" w:hAnsi="Amiri" w:eastAsia="Amiri" w:cs="Amiri"/>
          <w:color w:val="111111"/>
          <w:sz w:val="28"/>
          <w:sz w:val="28"/>
          <w:szCs w:val="28"/>
          <w:rtl w:val="true"/>
          <w:lang w:bidi="ar-SA"/>
        </w:rPr>
        <w:t>قتل ولده وجميع أصحابه حوله ، وأحاطت الكتائب به ، فو اللّه لكان يشدّ عليهم ، فينكشفوا عنه انكشاف المعز شدّ عليها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مليا من النهار والناس يدافعون ، ويكرهون الاقدام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بهم </w:t>
      </w:r>
      <w:r>
        <w:rPr>
          <w:rStyle w:val="FootnoteAnchor"/>
          <w:rtl w:val="true"/>
        </w:rPr>
        <w:footnoteReference w:id="339"/>
      </w:r>
      <w:r>
        <w:rPr>
          <w:rFonts w:ascii="Amiri" w:hAnsi="Amiri" w:eastAsia="Amiri" w:cs="Amiri"/>
          <w:color w:val="111111"/>
          <w:sz w:val="28"/>
          <w:sz w:val="28"/>
          <w:szCs w:val="28"/>
          <w:rtl w:val="true"/>
          <w:lang w:bidi="ar-SA"/>
        </w:rPr>
        <w:t xml:space="preserve">شمر بن ذي الجوشن لعنه اللّه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امكم ، ما تنظرون بالرجل؟ فاقدموا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من انتهى إليه زرعة بن شريك التميمي ، فضرب كفه اليسرى ، فضرب الحسين صلوات اللّه عليه ، فطعنه ، فسقط ، وقد أثبته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الخولى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احتز رأسه ، فأكبّ عليه ، فارعد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سنان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اللّه 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فاحتزّ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أيسر ، عن أبيه ، عن جعفر بن محمد علیه السلام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في الحسين علیه السلام بعد أن قتل ثلاث وثلاثين طعنة ، وأربعا وأربعين ضربة ورمية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بن بكار ، باسناده ، عن الشعبي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في الحسين علیه السلام بعد أن قتل مائة خرق وبضعة عشر خرقا من السهام ، وآثار الطعن والضرب بالسيوف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مخنف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بحر بن كعب سراويل الحسين علیه السلام فكانت يداه تقطران في الشتاء دما فاذا أصاف يبستا ، فكانتا كالعود اليابس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قطيفته كانت معه قيس بن الأشعث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برنسه مالك بن بشير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الى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 اللّه بنت الحارث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أسلب الحسين تدخله بيتي ، أخرجه واللّه لا دخل بيتنا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فقيرا محتاجا حتى هلك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الجبار بن العلى ، عن سفيان بن عيينة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جدتي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أيام قتل الحسين علیه السلام جويرية ، فذهبت أنظر إلى إبل الحسين علیه السلام لما أخذوها ، فنحروها ، فكنا ننظر الى لحمها كانت الجمر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هارون الواسطي ، عن أمه ، عن جدتها ،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اوتينا بلحم جزور من إبل الحسين بن علي علیه السلام ، فوضعته تحت سريري ، وذهبت أنظر فإذا هو يتوقد نارا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الزبير ، باسناده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بن أبي الزناد ، أنه قال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ابن أربع عشر سنة حين قتل الحسين صلوات اللّه عليه ، </w:t>
      </w:r>
    </w:p>
    <w:p>
      <w:pPr>
        <w:pStyle w:val="BookText"/>
        <w:rPr/>
      </w:pPr>
      <w:r>
        <w:rPr>
          <w:rFonts w:ascii="Amiri" w:hAnsi="Amiri" w:eastAsia="Amiri" w:cs="Amiri"/>
          <w:color w:val="111111"/>
          <w:sz w:val="28"/>
          <w:sz w:val="28"/>
          <w:szCs w:val="28"/>
          <w:rtl w:val="true"/>
          <w:lang w:bidi="ar-SA"/>
        </w:rPr>
        <w:t xml:space="preserve">فرأينا السماء تقطر دما ، وصار الورس </w:t>
      </w:r>
      <w:r>
        <w:rPr>
          <w:rStyle w:val="FootnoteAnchor"/>
          <w:rtl w:val="true"/>
        </w:rPr>
        <w:footnoteReference w:id="343"/>
      </w:r>
      <w:r>
        <w:rPr>
          <w:rFonts w:ascii="IRNazanin" w:hAnsi="IRNazanin" w:eastAsia="IRNazanin"/>
          <w:color w:val="111111"/>
          <w:sz w:val="28"/>
          <w:sz w:val="28"/>
          <w:szCs w:val="28"/>
          <w:rtl w:val="true"/>
          <w:lang w:bidi="fa-IR"/>
        </w:rPr>
        <w:t>رمادا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 باسناده ، عن بشار بن الحكم ، عن أمه ، أنها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انتهب الناس ورسا من عسكر الحسين علیه السلام ، فما استعملته امرأة إلا برصت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بن سمير ، باسناده عن أم سالم </w:t>
      </w:r>
      <w:r>
        <w:rPr>
          <w:rStyle w:val="FootnoteAnchor"/>
          <w:rtl w:val="true"/>
        </w:rPr>
        <w:footnoteReference w:id="345"/>
      </w:r>
      <w:r>
        <w:rPr>
          <w:rFonts w:ascii="IRNazanin" w:hAnsi="IRNazanin" w:eastAsia="IRNazanin"/>
          <w:color w:val="111111"/>
          <w:sz w:val="28"/>
          <w:sz w:val="28"/>
          <w:szCs w:val="28"/>
          <w:rtl w:val="true"/>
          <w:lang w:bidi="fa-IR"/>
        </w:rPr>
        <w:t xml:space="preserve">، أنها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الحسين بن علي علیه السلام مطرت السماء مطرا كالدم احمرّت منه البيوت والحيطان ، فبلغ ذلك البصرة والكوفة والشام وخراسان حتى كنا لا نشك أنه سينزل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 باسناده ، عن حماد بن سلمة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الناس ليالي قتل الحسين علیه السلام دما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مخلد ، باسناده ، عن عمرو بن زياد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أصبحت جبابنا </w:t>
      </w:r>
      <w:r>
        <w:rPr>
          <w:rStyle w:val="FootnoteAnchor"/>
          <w:rtl w:val="true"/>
        </w:rPr>
        <w:footnoteReference w:id="346"/>
      </w:r>
      <w:r>
        <w:rPr>
          <w:rFonts w:ascii="IRNazanin" w:hAnsi="IRNazanin" w:eastAsia="IRNazanin"/>
          <w:color w:val="111111"/>
          <w:sz w:val="28"/>
          <w:sz w:val="28"/>
          <w:szCs w:val="28"/>
          <w:rtl w:val="true"/>
          <w:lang w:bidi="fa-IR"/>
        </w:rPr>
        <w:t>يوم قتل الحسين علیه السلام ملآنة دما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 باسناده ، عن نصرة </w:t>
      </w:r>
      <w:r>
        <w:rPr>
          <w:rStyle w:val="FootnoteAnchor"/>
          <w:rtl w:val="true"/>
        </w:rPr>
        <w:footnoteReference w:id="347"/>
      </w:r>
      <w:r>
        <w:rPr>
          <w:rFonts w:ascii="Amiri" w:hAnsi="Amiri" w:eastAsia="Amiri" w:cs="Amiri"/>
          <w:color w:val="111111"/>
          <w:sz w:val="28"/>
          <w:sz w:val="28"/>
          <w:szCs w:val="28"/>
          <w:rtl w:val="true"/>
          <w:lang w:bidi="ar-SA"/>
        </w:rPr>
        <w:t xml:space="preserve">الأزدية ، أنها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قتل الحسين بن علي علیه السلام مطرت السماء دما ، وأصبح كل شيء لنا ملآنا دما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شبيب ، باسناده ، عن محمد بن بشير </w:t>
      </w:r>
      <w:r>
        <w:rPr>
          <w:rStyle w:val="FootnoteAnchor"/>
          <w:rtl w:val="true"/>
        </w:rPr>
        <w:footnoteReference w:id="348"/>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 xml:space="preserve">تر هذه 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افق السماء حتى قتل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مخلد ، باسناده ، عن الأسود بن قيس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ليالي مقتل الحسين علیه السلام ابن عشرين سنة ، فارتفعت حمرة من قبل المشرق وحمرة من قبل المغرب ، فكادتا تلتقيان في كبد السماء ستة أشهر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عباس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في منامي النبي صلی اللّه علیه و آله وابراهيم الخليل علیه السلام يصلّيان على قبر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داود ، باسناده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جاءنا نعيه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 باسناده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أصبحت ذات يوم ، فقالت لخادمها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ابني الحسين إلا 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نوح الجن مذ قبض رسول اللّه صلی اللّه علیه و آله إلا البارحة ، فإني سمعتهم يقولون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جودي لي بجهد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w:t>
      </w:r>
    </w:p>
    <w:p>
      <w:pPr>
        <w:pStyle w:val="BookText"/>
        <w:rPr/>
      </w:pPr>
      <w:r>
        <w:rPr>
          <w:rFonts w:ascii="Amiri" w:hAnsi="Amiri" w:eastAsia="Amiri" w:cs="Amiri"/>
          <w:color w:val="111111"/>
          <w:sz w:val="28"/>
          <w:sz w:val="28"/>
          <w:szCs w:val="28"/>
          <w:rtl w:val="true"/>
          <w:lang w:bidi="ar-SA"/>
        </w:rPr>
        <w:t xml:space="preserve">الى متجبر في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المتلالي ، عن أبيه ، عن جده ، أنه قال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نوح الجن على قتل الحسين علیه السلام يقولون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ابك ابن فاطمة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موته شاب الشعر</w:t>
      </w:r>
    </w:p>
    <w:p>
      <w:pPr>
        <w:pStyle w:val="BookText"/>
        <w:rPr/>
      </w:pPr>
      <w:r>
        <w:rPr>
          <w:rFonts w:ascii="Amiri" w:hAnsi="Amiri" w:eastAsia="Amiri" w:cs="Amiri"/>
          <w:color w:val="111111"/>
          <w:sz w:val="28"/>
          <w:sz w:val="28"/>
          <w:szCs w:val="28"/>
          <w:rtl w:val="true"/>
          <w:lang w:bidi="ar-SA"/>
        </w:rPr>
        <w:t xml:space="preserve">ولقتله زلزلتم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ولقتله كسف القمر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قاسم ، عن هشام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جرثومة الكلبي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قتل الحسين علیه السلام سمعت مناديا ينادي من جبانة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المقبرة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القوم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والتنكيل</w:t>
      </w:r>
    </w:p>
    <w:p>
      <w:pPr>
        <w:pStyle w:val="BookText"/>
        <w:rPr/>
      </w:pPr>
      <w:r>
        <w:rPr>
          <w:rFonts w:ascii="Amiri" w:hAnsi="Amiri" w:eastAsia="Amiri" w:cs="Amiri"/>
          <w:color w:val="111111"/>
          <w:sz w:val="28"/>
          <w:sz w:val="28"/>
          <w:szCs w:val="28"/>
          <w:rtl w:val="true"/>
          <w:lang w:bidi="ar-SA"/>
        </w:rPr>
        <w:t xml:space="preserve">كل من في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وحافظ ورسول</w:t>
      </w:r>
    </w:p>
    <w:p>
      <w:p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وصاحب الانجيل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ميمون ، باسناده ، عن عبد اللّه بن عباس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أغبر ، ومعه قارورة فيها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منذ الليل ألتقط دم الحسين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يوم قتل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 باسناده ، عن محمد بن الحنفية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منا مع الحسين بن علي علیه السلام تسعة عشر شابا </w:t>
      </w:r>
      <w:r>
        <w:rPr>
          <w:rStyle w:val="FootnoteAnchor"/>
          <w:rtl w:val="true"/>
        </w:rPr>
        <w:footnoteReference w:id="351"/>
      </w:r>
      <w:r>
        <w:rPr>
          <w:rFonts w:ascii="IRNazanin" w:hAnsi="IRNazanin" w:eastAsia="IRNazanin"/>
          <w:color w:val="111111"/>
          <w:sz w:val="28"/>
          <w:sz w:val="28"/>
          <w:szCs w:val="28"/>
          <w:rtl w:val="true"/>
          <w:lang w:bidi="fa-IR"/>
        </w:rPr>
        <w:t xml:space="preserve">كلهم ارتكض في جوف فاطمة علیهاالسلام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التميمي ، باسناده ، عن عبد اللّه بن عباس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أوحى اللّه الى نبيه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قتلت بدم يحيى بن زكريا سبعين الفا ، واني اقتل بدم الحسين بن علي </w:t>
      </w:r>
      <w:r>
        <w:rPr>
          <w:rStyle w:val="FootnoteAnchor"/>
          <w:rtl w:val="true"/>
        </w:rPr>
        <w:footnoteReference w:id="352"/>
      </w:r>
      <w:r>
        <w:rPr>
          <w:rFonts w:ascii="Amiri" w:hAnsi="Amiri" w:eastAsia="Amiri" w:cs="Amiri"/>
          <w:color w:val="111111"/>
          <w:sz w:val="28"/>
          <w:sz w:val="28"/>
          <w:szCs w:val="28"/>
          <w:rtl w:val="true"/>
          <w:lang w:bidi="ar-SA"/>
        </w:rPr>
        <w:t>سبعين الفا وسبعين الفا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زواق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الانصار يحدّث معمرا ، </w:t>
      </w:r>
      <w:bookmarkStart w:id="375" w:name="pg17206_232256"/>
    </w:p>
    <w:p>
      <w:pPr>
        <w:pStyle w:val="BookText"/>
        <w:rPr/>
      </w:pPr>
      <w:bookmarkEnd w:id="37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اليوم الذي قتل فيه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رجل في بعض الليل في منى ، فسمع </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صوتا على كبكب ، كأنه صوت امرأة تنوح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ابك ابكي حسينا أيما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فأجابتها اخرى من ثبير 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 ابكي ابن الرسول أيما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تلك الليلة فاذا هي الليلة التي تتلو اليوم الذي قتل الحسين علیه السلام </w:t>
      </w:r>
      <w:r>
        <w:rPr>
          <w:rFonts w:eastAsia="IRNazanin" w:cs="IRNazanin"/>
          <w:color w:val="111111"/>
          <w:sz w:val="28"/>
          <w:szCs w:val="28"/>
          <w:rtl w:val="true"/>
          <w:lang w:bidi="fa-IR"/>
        </w:rPr>
        <w:t>.</w:t>
      </w:r>
    </w:p>
    <w:p>
      <w:pPr>
        <w:pStyle w:val="Heading3"/>
        <w:numPr>
          <w:ilvl w:val="2"/>
          <w:numId w:val="1"/>
        </w:numPr>
        <w:rPr/>
      </w:pPr>
      <w:bookmarkStart w:id="376" w:name="__RefHeading___Toc15148889_2142443653"/>
      <w:bookmarkStart w:id="377" w:name="_Toc139"/>
      <w:bookmarkEnd w:id="376"/>
      <w:r>
        <w:rPr>
          <w:rtl w:val="true"/>
        </w:rPr>
        <w:t xml:space="preserve">[ </w:t>
      </w:r>
      <w:r>
        <w:rPr>
          <w:rtl w:val="true"/>
        </w:rPr>
        <w:t xml:space="preserve">ضبط الغريب </w:t>
      </w:r>
      <w:r>
        <w:rPr>
          <w:rtl w:val="true"/>
        </w:rPr>
        <w:t>]</w:t>
      </w:r>
      <w:bookmarkEnd w:id="377"/>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مما يلي المسجد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أيضا هناك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تستعملها نوائح العرب إذا ذكرت من تنوح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يردن ، أيما رجل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تستعمل في المدح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أيما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يسقطون الياء فيقولون فلان ما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أم زرع ، أنها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زوجي ما أبو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نجى أحد ممن قتل الحسين علیه السلام من القتل فمات حتى رمي بداء في جسده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سمعت هذا الحديث من غير واحد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معين الأصباغي ، عن أبي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w:t>
      </w:r>
    </w:p>
    <w:p>
      <w:pPr>
        <w:pStyle w:val="BookText"/>
        <w:rPr/>
      </w:pPr>
      <w:r>
        <w:rPr>
          <w:rFonts w:ascii="IRNazanin" w:hAnsi="IRNazanin" w:eastAsia="IRNazanin"/>
          <w:color w:val="111111"/>
          <w:sz w:val="28"/>
          <w:sz w:val="28"/>
          <w:szCs w:val="28"/>
          <w:rtl w:val="true"/>
          <w:lang w:bidi="fa-IR"/>
        </w:rPr>
        <w:t xml:space="preserve">أدرك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مكثت السماء بعد مقتله شهرا حمراء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الأصباغي ، باسناده ، عن يوسف بن شهيب ، عن حبيب بن بشار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اصيب الحسين علیه السلام قام زيد بن أرقم </w:t>
      </w:r>
      <w:r>
        <w:rPr>
          <w:rStyle w:val="FootnoteAnchor"/>
          <w:rtl w:val="true"/>
        </w:rPr>
        <w:footnoteReference w:id="354"/>
      </w:r>
      <w:r>
        <w:rPr>
          <w:rFonts w:ascii="IRNazanin" w:hAnsi="IRNazanin" w:eastAsia="IRNazanin"/>
          <w:color w:val="111111"/>
          <w:sz w:val="28"/>
          <w:sz w:val="28"/>
          <w:szCs w:val="28"/>
          <w:rtl w:val="true"/>
          <w:lang w:bidi="fa-IR"/>
        </w:rPr>
        <w:t xml:space="preserve">على باب المسجد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أفعلتموها ، قتلتموه ، أما إني سمعت رسول اللّه صلی اللّه علیه و آله يقول للحسن والحسين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أستودعكهما وصالح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يزيد ، عن حزام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جيء برأس الحسين علیه السلام الى عبيد اللّه بن زياد وعنده زيد بن أرقم ، فجعل ينكث ثناياه بقضيب بيده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ثغر أبي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قد أجلس زيد بن أرقم معه على السرير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 قضيبك ، أتضعه موضعا طالما رأيت رسول اللّه صلی اللّه علیه و آله يلثمه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خرفت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فوثب زيد بن أرقم عن السرير ولصق بالارض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رأيت رسول اللّه صلی اللّه علیه و آله والحسن علیه السلام على فخذه اليمنى ويده اليمنى على رأسه ، والحسين علیه السلام على فخذه اليسري ، ويده اليسرى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أستودعكهما ، وصالح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حفظك لوديعة رسول اللّه صلی اللّه علیه و آله إن كنت مؤمنا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 باسناده ، عن الربيع بن خثيم ، أنه لما انتهى إليه مقتل </w:t>
      </w:r>
    </w:p>
    <w:p>
      <w:pPr>
        <w:pStyle w:val="BookText"/>
        <w:rPr/>
      </w:pPr>
      <w:r>
        <w:rPr>
          <w:rFonts w:ascii="IRNazanin" w:hAnsi="IRNazanin" w:eastAsia="IRNazanin"/>
          <w:color w:val="111111"/>
          <w:sz w:val="28"/>
          <w:sz w:val="28"/>
          <w:szCs w:val="28"/>
          <w:rtl w:val="true"/>
          <w:lang w:bidi="fa-IR"/>
        </w:rPr>
        <w:t xml:space="preserve">الحسين علیه السلام وأصحابه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قتلوا فتية لو أدركهم رسول اللّه صلی اللّه علیه و آله لأقعدهم في حجره ، ووضع فمه على أفواههم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 باسناده ، عن أمّ سلمة ، أنها لما بلغها مقتل الحسين علیه السلام ضربت قبة في مسجد رسول اللّه صلی اللّه علیه و آله جلست فيها ولبست سوادا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محمد بن أبي فاطمة ، باسناده ، عن جوير بن سعيد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رجل من الحي صحيحا وأصبح أعمى ، فمررت ببابه بكرة ، والناس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أصابك؟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في منامي وبين يديه طشت وبيده سكين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بقتلة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يؤتى بأحد إلا ذبحه في ذلك الطشت ، وذهب بي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ممن قتل الحسين؟</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شهدته واللّه ، ما رميت بسهم ، ولا طعنت برمح ، ولا ضربت بسيف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ولكنك سودت وكثرت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من ذلك الدم بإصبعيه ، فأهوى به الى عيني ، فأصبحت كما ترون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أبي فاطمة ، باسناده ، عن الصلت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يوما ونحن في مجلس ، أنه لم يفلت ممن شرك في قتل الحسين </w:t>
      </w:r>
    </w:p>
    <w:p>
      <w:pPr>
        <w:pStyle w:val="BookText"/>
        <w:rPr/>
      </w:pPr>
      <w:r>
        <w:rPr>
          <w:rFonts w:ascii="IRNazanin" w:hAnsi="IRNazanin" w:eastAsia="IRNazanin"/>
          <w:color w:val="111111"/>
          <w:sz w:val="28"/>
          <w:sz w:val="28"/>
          <w:szCs w:val="28"/>
          <w:rtl w:val="true"/>
          <w:lang w:bidi="fa-IR"/>
        </w:rPr>
        <w:t>علیه السلام أحد إلا قتل أو أصابته 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في المجلس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شهدت قتل الحسين ، وما أصابني شيء أكرهه الى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قام من المجلس حتى مرّ غلام بيده مجمرة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منها شرارة ، فتعلقت بثياب الرجل ، وهبّت ريح ، فأضرمتها نار ، فاحترقت ومات 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 باسناده ، عن الربيع بن خثيم ، أنه لما انتهى إليه قتل الحسين علیه السلام فتح بابه ، وقد اجتمع الناس إليه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الحسين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 طرفه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عالم الغيب والشهادة أنت تحكم بين عبادك فيما يختلفون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المراثي</w:t>
      </w:r>
    </w:p>
    <w:p>
      <w:pPr>
        <w:pStyle w:val="BookText"/>
        <w:rPr/>
      </w:pPr>
      <w:r>
        <w:rPr>
          <w:rFonts w:ascii="Amiri" w:hAnsi="Amiri" w:eastAsia="Amiri" w:cs="Amiri"/>
          <w:color w:val="111111"/>
          <w:sz w:val="28"/>
          <w:sz w:val="28"/>
          <w:szCs w:val="28"/>
          <w:rtl w:val="true"/>
          <w:lang w:bidi="ar-SA"/>
        </w:rPr>
        <w:t xml:space="preserve">قال عقبة بن عميق السهمي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قبر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عليه من دموعي غزيرها</w:t>
      </w:r>
    </w:p>
    <w:p>
      <w:pPr>
        <w:pStyle w:val="BookText"/>
        <w:rPr/>
      </w:pPr>
      <w:r>
        <w:rPr>
          <w:rFonts w:ascii="Amiri" w:hAnsi="Amiri" w:eastAsia="Amiri" w:cs="Amiri"/>
          <w:color w:val="111111"/>
          <w:sz w:val="28"/>
          <w:sz w:val="28"/>
          <w:szCs w:val="28"/>
          <w:rtl w:val="true"/>
          <w:lang w:bidi="ar-SA"/>
        </w:rPr>
        <w:t xml:space="preserve">وما زلت أبكيه وارثي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عيني دمعها وزفيرها</w:t>
      </w:r>
    </w:p>
    <w:p>
      <w:pPr>
        <w:pStyle w:val="BookText"/>
        <w:rPr/>
      </w:pPr>
      <w:r>
        <w:rPr>
          <w:rFonts w:ascii="Amiri" w:hAnsi="Amiri" w:eastAsia="Amiri" w:cs="Amiri"/>
          <w:color w:val="111111"/>
          <w:sz w:val="28"/>
          <w:sz w:val="28"/>
          <w:szCs w:val="28"/>
          <w:rtl w:val="true"/>
          <w:lang w:bidi="ar-SA"/>
        </w:rPr>
        <w:t xml:space="preserve">وبكيت من بعد الحسين عصائبا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جانبيه قبورها</w:t>
      </w:r>
    </w:p>
    <w:p>
      <w:pPr>
        <w:pStyle w:val="BookText"/>
        <w:rPr/>
      </w:pPr>
      <w:r>
        <w:rPr>
          <w:rFonts w:ascii="Amiri" w:hAnsi="Amiri" w:eastAsia="Amiri" w:cs="Amiri"/>
          <w:color w:val="111111"/>
          <w:sz w:val="28"/>
          <w:sz w:val="28"/>
          <w:szCs w:val="28"/>
          <w:rtl w:val="true"/>
          <w:lang w:bidi="ar-SA"/>
        </w:rPr>
        <w:t xml:space="preserve">اذا العين قرت في احياء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فاظلم نورها</w:t>
      </w:r>
    </w:p>
    <w:p>
      <w:pPr>
        <w:pStyle w:val="BookText"/>
        <w:rPr/>
      </w:pPr>
      <w:r>
        <w:rPr>
          <w:rFonts w:ascii="Amiri" w:hAnsi="Amiri" w:eastAsia="Amiri" w:cs="Amiri"/>
          <w:color w:val="111111"/>
          <w:sz w:val="28"/>
          <w:sz w:val="28"/>
          <w:szCs w:val="28"/>
          <w:rtl w:val="true"/>
          <w:lang w:bidi="ar-SA"/>
        </w:rPr>
        <w:t xml:space="preserve">سلام على أهل القبور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 مني سلام يزورها</w:t>
      </w:r>
    </w:p>
    <w:p>
      <w:pPr>
        <w:pStyle w:val="BookText"/>
        <w:rPr/>
      </w:pPr>
      <w:r>
        <w:rPr>
          <w:rFonts w:ascii="Amiri" w:hAnsi="Amiri" w:eastAsia="Amiri" w:cs="Amiri"/>
          <w:color w:val="111111"/>
          <w:sz w:val="28"/>
          <w:sz w:val="28"/>
          <w:szCs w:val="28"/>
          <w:rtl w:val="true"/>
          <w:lang w:bidi="ar-SA"/>
        </w:rPr>
        <w:t xml:space="preserve">سلام بآصال العشي وبالضحى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توديه نكباء الرياح ومورها</w:t>
      </w:r>
    </w:p>
    <w:p>
      <w:pPr>
        <w:pStyle w:val="BookText"/>
        <w:rPr/>
      </w:pPr>
      <w:r>
        <w:rPr>
          <w:rFonts w:ascii="Amiri" w:hAnsi="Amiri" w:eastAsia="Amiri" w:cs="Amiri"/>
          <w:color w:val="111111"/>
          <w:sz w:val="28"/>
          <w:sz w:val="28"/>
          <w:szCs w:val="28"/>
          <w:rtl w:val="true"/>
          <w:lang w:bidi="ar-SA"/>
        </w:rPr>
        <w:t xml:space="preserve">ولا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عليهم مسكها وعبيرها</w:t>
      </w:r>
    </w:p>
    <w:p>
      <w:pPr>
        <w:pStyle w:val="BookText"/>
        <w:rPr/>
      </w:pPr>
      <w:r>
        <w:rPr>
          <w:rFonts w:ascii="Amiri" w:hAnsi="Amiri" w:eastAsia="Amiri" w:cs="Amiri"/>
          <w:color w:val="111111"/>
          <w:sz w:val="28"/>
          <w:sz w:val="28"/>
          <w:szCs w:val="28"/>
          <w:rtl w:val="true"/>
          <w:lang w:bidi="ar-SA"/>
        </w:rPr>
        <w:t xml:space="preserve">وقال كميت بن زيد الاسدي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جميعا رهن أكفان</w:t>
      </w:r>
    </w:p>
    <w:p>
      <w:pPr>
        <w:pStyle w:val="BookText"/>
        <w:rPr/>
      </w:pPr>
      <w:r>
        <w:rPr>
          <w:rFonts w:ascii="Amiri" w:hAnsi="Amiri" w:eastAsia="Amiri" w:cs="Amiri"/>
          <w:color w:val="111111"/>
          <w:sz w:val="28"/>
          <w:sz w:val="28"/>
          <w:szCs w:val="28"/>
          <w:rtl w:val="true"/>
          <w:lang w:bidi="ar-SA"/>
        </w:rPr>
        <w:t xml:space="preserve">وستة لا يتمارى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 xml:space="preserve">وابن علي الخير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هيّج أشجاني</w:t>
      </w:r>
    </w:p>
    <w:p>
      <w:pPr>
        <w:pStyle w:val="BookText"/>
        <w:rPr/>
      </w:pPr>
      <w:r>
        <w:rPr>
          <w:rFonts w:ascii="Amiri" w:hAnsi="Amiri" w:eastAsia="Amiri" w:cs="Amiri"/>
          <w:color w:val="111111"/>
          <w:sz w:val="28"/>
          <w:sz w:val="28"/>
          <w:szCs w:val="28"/>
          <w:rtl w:val="true"/>
          <w:lang w:bidi="ar-SA"/>
        </w:rPr>
        <w:t xml:space="preserve">وقال دعبل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وأذريت دمع العين بالعبرات</w:t>
      </w:r>
    </w:p>
    <w:p>
      <w:pPr>
        <w:pStyle w:val="BookText"/>
        <w:rPr/>
      </w:pPr>
      <w:r>
        <w:rPr>
          <w:rFonts w:ascii="Amiri" w:hAnsi="Amiri" w:eastAsia="Amiri" w:cs="Amiri"/>
          <w:color w:val="111111"/>
          <w:sz w:val="28"/>
          <w:sz w:val="28"/>
          <w:szCs w:val="28"/>
          <w:rtl w:val="true"/>
          <w:lang w:bidi="ar-SA"/>
        </w:rPr>
        <w:t xml:space="preserve">أبان عرى صبري وهاجت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قد عفت بشتات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والتعريف والجمرات</w:t>
      </w:r>
    </w:p>
    <w:p>
      <w:pPr>
        <w:pStyle w:val="BookText"/>
        <w:rPr/>
      </w:pPr>
      <w:r>
        <w:rPr>
          <w:rFonts w:ascii="Amiri" w:hAnsi="Amiri" w:eastAsia="Amiri" w:cs="Amiri"/>
          <w:color w:val="111111"/>
          <w:sz w:val="28"/>
          <w:sz w:val="28"/>
          <w:szCs w:val="28"/>
          <w:rtl w:val="true"/>
          <w:lang w:bidi="ar-SA"/>
        </w:rPr>
        <w:t xml:space="preserve">ديار علي والحسين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والسجاد ذي الثفنات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اذن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امة قتلت حسينا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 حقّ اللّه فيه فتهتدي</w:t>
      </w:r>
    </w:p>
    <w:p>
      <w:pPr>
        <w:pStyle w:val="BookText"/>
        <w:rPr/>
      </w:pPr>
      <w:r>
        <w:rPr>
          <w:rFonts w:ascii="Amiri" w:hAnsi="Amiri" w:eastAsia="Amiri" w:cs="Amiri"/>
          <w:color w:val="111111"/>
          <w:sz w:val="28"/>
          <w:sz w:val="28"/>
          <w:szCs w:val="28"/>
          <w:rtl w:val="true"/>
          <w:lang w:bidi="ar-SA"/>
        </w:rPr>
        <w:t xml:space="preserve">قتلوه يوم الطف طعنا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 ومبرا بالحسام المقصد</w:t>
      </w:r>
    </w:p>
    <w:p>
      <w:pPr>
        <w:pStyle w:val="BookText"/>
        <w:rPr/>
      </w:pPr>
      <w:r>
        <w:rPr>
          <w:rFonts w:ascii="Amiri" w:hAnsi="Amiri" w:eastAsia="Amiri" w:cs="Amiri"/>
          <w:color w:val="111111"/>
          <w:sz w:val="28"/>
          <w:sz w:val="28"/>
          <w:szCs w:val="28"/>
          <w:rtl w:val="true"/>
          <w:lang w:bidi="ar-SA"/>
        </w:rPr>
        <w:t xml:space="preserve">ولطالما ناداهم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النبي خصيمكم في الموعد</w:t>
      </w:r>
    </w:p>
    <w:p>
      <w:pPr>
        <w:pStyle w:val="BookText"/>
        <w:rPr/>
      </w:pPr>
      <w:r>
        <w:rPr>
          <w:rFonts w:ascii="Amiri" w:hAnsi="Amiri" w:eastAsia="Amiri" w:cs="Amiri"/>
          <w:color w:val="111111"/>
          <w:sz w:val="28"/>
          <w:sz w:val="28"/>
          <w:szCs w:val="28"/>
          <w:rtl w:val="true"/>
          <w:lang w:bidi="ar-SA"/>
        </w:rPr>
        <w:t xml:space="preserve">يا قوم إن الماء يلمع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واسوت ظمآن الحشى يتوقد</w:t>
      </w:r>
    </w:p>
    <w:p>
      <w:pPr>
        <w:pStyle w:val="BookText"/>
        <w:rPr/>
      </w:pPr>
      <w:r>
        <w:rPr>
          <w:rFonts w:ascii="Amiri" w:hAnsi="Amiri" w:eastAsia="Amiri" w:cs="Amiri"/>
          <w:color w:val="111111"/>
          <w:sz w:val="28"/>
          <w:sz w:val="28"/>
          <w:szCs w:val="28"/>
          <w:rtl w:val="true"/>
          <w:lang w:bidi="ar-SA"/>
        </w:rPr>
        <w:t xml:space="preserve">قد شفني عطشي وأقلقني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فيه من ثقل الحديد المجهد</w:t>
      </w:r>
    </w:p>
    <w:p>
      <w:pPr>
        <w:pStyle w:val="BookText"/>
        <w:rPr/>
      </w:pPr>
      <w:r>
        <w:rPr>
          <w:rFonts w:ascii="Amiri" w:hAnsi="Amiri" w:eastAsia="Amiri" w:cs="Amiri"/>
          <w:color w:val="111111"/>
          <w:sz w:val="28"/>
          <w:sz w:val="28"/>
          <w:szCs w:val="28"/>
          <w:rtl w:val="true"/>
          <w:lang w:bidi="ar-SA"/>
        </w:rPr>
        <w:t xml:space="preserve">فأتاه سهم من يد مشومة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قوس ملعون خبيث المولد</w:t>
      </w:r>
    </w:p>
    <w:p>
      <w:pPr>
        <w:pStyle w:val="BookText"/>
        <w:rPr/>
      </w:pPr>
      <w:r>
        <w:rPr>
          <w:rFonts w:ascii="Amiri" w:hAnsi="Amiri" w:eastAsia="Amiri" w:cs="Amiri"/>
          <w:color w:val="111111"/>
          <w:sz w:val="28"/>
          <w:sz w:val="28"/>
          <w:szCs w:val="28"/>
          <w:rtl w:val="true"/>
          <w:lang w:bidi="ar-SA"/>
        </w:rPr>
        <w:t xml:space="preserve">يا عين جودي بالدموع واهملي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الحسين السيد ابن السيد</w:t>
      </w:r>
    </w:p>
    <w:p>
      <w:pPr>
        <w:pStyle w:val="BookText"/>
        <w:rPr/>
      </w:pPr>
      <w:r>
        <w:rPr>
          <w:rFonts w:ascii="Amiri" w:hAnsi="Amiri" w:eastAsia="Amiri" w:cs="Amiri"/>
          <w:color w:val="111111"/>
          <w:sz w:val="28"/>
          <w:sz w:val="28"/>
          <w:szCs w:val="28"/>
          <w:rtl w:val="true"/>
          <w:lang w:bidi="ar-SA"/>
        </w:rPr>
        <w:t xml:space="preserve">وقال السيد الرضي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 الدموع عن الديار بكاؤها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وا لهفتاه لعصبة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أميّة بعد عزّ قيادها</w:t>
      </w:r>
    </w:p>
    <w:p>
      <w:pPr>
        <w:pStyle w:val="BookText"/>
        <w:rPr/>
      </w:pPr>
      <w:r>
        <w:rPr>
          <w:rFonts w:ascii="Amiri" w:hAnsi="Amiri" w:eastAsia="Amiri" w:cs="Amiri"/>
          <w:color w:val="111111"/>
          <w:sz w:val="28"/>
          <w:sz w:val="28"/>
          <w:szCs w:val="28"/>
          <w:rtl w:val="true"/>
          <w:lang w:bidi="ar-SA"/>
        </w:rPr>
        <w:t xml:space="preserve">اللّه سابقكم الى أرواحها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وكسبتم الآثام في أجسادها</w:t>
      </w:r>
    </w:p>
    <w:p>
      <w:pPr>
        <w:pStyle w:val="BookText"/>
        <w:rPr/>
      </w:pPr>
      <w:r>
        <w:rPr>
          <w:rFonts w:ascii="Amiri" w:hAnsi="Amiri" w:eastAsia="Amiri" w:cs="Amiri"/>
          <w:color w:val="111111"/>
          <w:sz w:val="28"/>
          <w:sz w:val="28"/>
          <w:szCs w:val="28"/>
          <w:rtl w:val="true"/>
          <w:lang w:bidi="ar-SA"/>
        </w:rPr>
        <w:t xml:space="preserve">إن قوضت تلك القباب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عماد الدين قبل عمادها</w:t>
      </w:r>
    </w:p>
    <w:p>
      <w:pPr>
        <w:pStyle w:val="BookText"/>
        <w:rPr/>
      </w:pPr>
      <w:r>
        <w:rPr>
          <w:rFonts w:ascii="Amiri" w:hAnsi="Amiri" w:eastAsia="Amiri" w:cs="Amiri"/>
          <w:color w:val="111111"/>
          <w:sz w:val="28"/>
          <w:sz w:val="28"/>
          <w:szCs w:val="28"/>
          <w:rtl w:val="true"/>
          <w:lang w:bidi="ar-SA"/>
        </w:rPr>
        <w:t xml:space="preserve">في صفوة اللّه التي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أوامره الى أمجادها</w:t>
      </w:r>
    </w:p>
    <w:p>
      <w:pPr>
        <w:pStyle w:val="BookText"/>
        <w:rPr/>
      </w:pPr>
      <w:r>
        <w:rPr>
          <w:rFonts w:ascii="Amiri" w:hAnsi="Amiri" w:eastAsia="Amiri" w:cs="Amiri"/>
          <w:color w:val="111111"/>
          <w:sz w:val="28"/>
          <w:sz w:val="28"/>
          <w:szCs w:val="28"/>
          <w:rtl w:val="true"/>
          <w:lang w:bidi="ar-SA"/>
        </w:rPr>
        <w:t xml:space="preserve">يروي مناقب فضلها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ويسندها الى أضدادها</w:t>
      </w:r>
    </w:p>
    <w:p>
      <w:pPr>
        <w:pStyle w:val="BookText"/>
        <w:rPr/>
      </w:pPr>
      <w:r>
        <w:rPr>
          <w:rFonts w:ascii="Amiri" w:hAnsi="Amiri" w:eastAsia="Amiri" w:cs="Amiri"/>
          <w:color w:val="111111"/>
          <w:sz w:val="28"/>
          <w:sz w:val="28"/>
          <w:szCs w:val="28"/>
          <w:rtl w:val="true"/>
          <w:lang w:bidi="ar-SA"/>
        </w:rPr>
        <w:t xml:space="preserve">يا غيرة اللّه اغضبي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وتزحزحي بالبيض عن أغمادها</w:t>
      </w:r>
    </w:p>
    <w:p>
      <w:pPr>
        <w:pStyle w:val="BookText"/>
        <w:rPr/>
      </w:pPr>
      <w:r>
        <w:rPr>
          <w:rFonts w:ascii="Amiri" w:hAnsi="Amiri" w:eastAsia="Amiri" w:cs="Amiri"/>
          <w:color w:val="111111"/>
          <w:sz w:val="28"/>
          <w:sz w:val="28"/>
          <w:szCs w:val="28"/>
          <w:rtl w:val="true"/>
          <w:lang w:bidi="ar-SA"/>
        </w:rPr>
        <w:t xml:space="preserve">من عصبة ضاعت دماء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بين يزيدها وزيادها</w:t>
      </w:r>
    </w:p>
    <w:p>
      <w:pPr>
        <w:pStyle w:val="BookText"/>
        <w:rPr/>
      </w:pPr>
      <w:r>
        <w:rPr>
          <w:rFonts w:ascii="Amiri" w:hAnsi="Amiri" w:eastAsia="Amiri" w:cs="Amiri"/>
          <w:color w:val="111111"/>
          <w:sz w:val="28"/>
          <w:sz w:val="28"/>
          <w:szCs w:val="28"/>
          <w:rtl w:val="true"/>
          <w:lang w:bidi="ar-SA"/>
        </w:rPr>
        <w:t xml:space="preserve">صفدات مال اللّه ملء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 آل اللّه في أصفادها</w:t>
      </w:r>
    </w:p>
    <w:p>
      <w:pPr>
        <w:pStyle w:val="BookText"/>
        <w:rPr/>
      </w:pPr>
      <w:r>
        <w:rPr>
          <w:rFonts w:ascii="Amiri" w:hAnsi="Amiri" w:eastAsia="Amiri" w:cs="Amiri"/>
          <w:color w:val="111111"/>
          <w:sz w:val="28"/>
          <w:sz w:val="28"/>
          <w:szCs w:val="28"/>
          <w:rtl w:val="true"/>
          <w:lang w:bidi="ar-SA"/>
        </w:rPr>
        <w:t xml:space="preserve">ضربوا بسيف محمد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الغرائب عدن بعد ذبادها</w:t>
      </w:r>
    </w:p>
    <w:p>
      <w:pPr>
        <w:pStyle w:val="BookText"/>
        <w:rPr/>
      </w:pPr>
      <w:r>
        <w:rPr>
          <w:rFonts w:ascii="Amiri" w:hAnsi="Amiri" w:eastAsia="Amiri" w:cs="Amiri"/>
          <w:color w:val="111111"/>
          <w:sz w:val="28"/>
          <w:sz w:val="28"/>
          <w:szCs w:val="28"/>
          <w:rtl w:val="true"/>
          <w:lang w:bidi="ar-SA"/>
        </w:rPr>
        <w:t xml:space="preserve">يا يوم عاشوراء كم لك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تترقص الأحشاء من أبقادها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فأغلق بابه فما خرج بعد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السدي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w:t>
      </w:r>
    </w:p>
    <w:p>
      <w:pPr>
        <w:pStyle w:val="BookText"/>
        <w:rPr/>
      </w:pPr>
      <w:r>
        <w:rPr>
          <w:rFonts w:ascii="IRNazanin" w:hAnsi="IRNazanin" w:eastAsia="IRNazanin"/>
          <w:color w:val="111111"/>
          <w:sz w:val="28"/>
          <w:sz w:val="28"/>
          <w:szCs w:val="28"/>
          <w:rtl w:val="true"/>
          <w:lang w:bidi="fa-IR"/>
        </w:rPr>
        <w:t xml:space="preserve">من شهد قتل الحسين علیه السلام وما طعنت برمح ولا ضربت بسيف ، فرأيت في المنام ، كأن القيامة قد قامت وكان الناس قد حشروا ، فمررت برسول اللّه صلی اللّه علیه و آله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 حسينا؟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واللّه ما ضربت بسيف ولا طعنت برمح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فبخص بإصبعه في عيني ، فأصبحت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 من الماء البارد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كعب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قتل ولو قتل نهارا لما أمسيتم حتى تروا لذلك علامة ولو قتل ليلا أصبحتم حتى تروا لذلك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أمسوا احمرّ افق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قتل الحسين بن علي علیه السلام بكت السماء عليه كما بكت على يحيى بن زكريا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الثاني عشر من كتاب شرح الأخبار في فضائل الأئمة الأطهار ، ما أضاء الليل وأضاء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عشر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7206_232264"/>
      <w:bookmarkStart w:id="379" w:name="pg17206_232264"/>
      <w:bookmarkEnd w:id="379"/>
    </w:p>
    <w:p>
      <w:pPr>
        <w:pStyle w:val="BookText"/>
        <w:rPr/>
      </w:pPr>
      <w:bookmarkStart w:id="380" w:name="pg17206_232264"/>
      <w:bookmarkEnd w:id="38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81" w:name="__RefHeading___Toc15148891_2142443653"/>
      <w:bookmarkStart w:id="382" w:name="_Toc140"/>
      <w:bookmarkEnd w:id="381"/>
      <w:r>
        <w:rPr>
          <w:rtl w:val="true"/>
        </w:rPr>
        <w:t xml:space="preserve">( </w:t>
      </w:r>
      <w:r>
        <w:rPr>
          <w:rtl w:val="true"/>
        </w:rPr>
        <w:t xml:space="preserve">ذكر من قتل مع الحسين صلوات اللّه عليه من أهل بيته </w:t>
      </w:r>
      <w:r>
        <w:rPr>
          <w:rtl w:val="true"/>
        </w:rPr>
        <w:t>)</w:t>
      </w:r>
      <w:bookmarkEnd w:id="382"/>
    </w:p>
    <w:p>
      <w:pPr>
        <w:pStyle w:val="Heading3"/>
        <w:numPr>
          <w:ilvl w:val="2"/>
          <w:numId w:val="1"/>
        </w:numPr>
        <w:rPr/>
      </w:pPr>
      <w:bookmarkStart w:id="383" w:name="__RefHeading___Toc15148893_2142443653"/>
      <w:bookmarkStart w:id="384" w:name="_Toc141"/>
      <w:bookmarkEnd w:id="383"/>
      <w:r>
        <w:rPr>
          <w:rtl w:val="true"/>
        </w:rPr>
        <w:t xml:space="preserve">[ </w:t>
      </w:r>
      <w:r>
        <w:rPr>
          <w:rtl w:val="true"/>
        </w:rPr>
        <w:t xml:space="preserve">أولاد الحسين علیه السلام </w:t>
      </w:r>
      <w:r>
        <w:rPr>
          <w:rtl w:val="true"/>
        </w:rPr>
        <w:t>]</w:t>
      </w:r>
      <w:bookmarkEnd w:id="384"/>
    </w:p>
    <w:p>
      <w:pPr>
        <w:pStyle w:val="BookText"/>
        <w:rPr/>
      </w:pPr>
      <w:r>
        <w:rPr>
          <w:rFonts w:ascii="Amiri" w:hAnsi="Amiri" w:eastAsia="Amiri" w:cs="Amiri"/>
          <w:color w:val="111111"/>
          <w:sz w:val="28"/>
          <w:sz w:val="28"/>
          <w:szCs w:val="28"/>
          <w:rtl w:val="true"/>
          <w:lang w:bidi="ar-SA"/>
        </w:rPr>
        <w:t xml:space="preserve">قتل مع الحسين بن علي صلوات اللّه عليه يوم قتل ، ابنه علي بن الحسين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 بنت أبي مرة بن عروة بن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اسمه في الزيارة الرجبية المنقولة في بحار الانوار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المفيد في الارشاد ، وابن الأثير في تاريخه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والخوارزمي في المقتل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نسب قريش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وأدب الطف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خبره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منقذ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الحسين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وامهما الرباب بنت امرئ القيس بن جابر بن كعب بن عليم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سكينة بنت الحسين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يحبها ، وهو يقول فيها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انني لاحبّ دارا</w:t>
      </w:r>
    </w:p>
    <w:p>
      <w:pPr>
        <w:pStyle w:val="BookText"/>
        <w:rPr/>
      </w:pPr>
      <w:r>
        <w:rPr>
          <w:rFonts w:ascii="Amiri" w:hAnsi="Amiri" w:eastAsia="Amiri" w:cs="Amiri"/>
          <w:color w:val="111111"/>
          <w:sz w:val="28"/>
          <w:sz w:val="28"/>
          <w:szCs w:val="28"/>
          <w:rtl w:val="true"/>
          <w:lang w:bidi="ar-SA"/>
        </w:rPr>
        <w:t xml:space="preserve">تحلّ بها سكينة والرباب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لعمرك إنني لا 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 xml:space="preserve">أحبهما وأبذل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لعاتب عندى عتاب</w:t>
      </w:r>
    </w:p>
    <w:p>
      <w:pPr>
        <w:pStyle w:val="BookText"/>
        <w:rPr/>
      </w:pPr>
      <w:r>
        <w:rPr>
          <w:rFonts w:ascii="IRNazanin" w:hAnsi="IRNazanin" w:eastAsia="IRNazanin"/>
          <w:color w:val="111111"/>
          <w:sz w:val="28"/>
          <w:sz w:val="28"/>
          <w:szCs w:val="28"/>
          <w:rtl w:val="true"/>
          <w:lang w:bidi="fa-IR"/>
        </w:rPr>
        <w:t>والرباب بنت امرئ القيس هي من خيار النساء وأفضلهن أدبا وجمالا وعقلا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أبوها في خلافة عمر وكان نصرانيا من عرب الشام ، فما صلّى صلاة حتى ولاه عمر على من أسلم من قضاعة ، وما أمسى حتى خطب إليه أمير المؤمنين علیه السلام ابنته الرباب على ابنه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 إياها وجاء بها الحسين علیه السلام مع حرمه الى الطف ، وقتل ولدها وهي تنظر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الأثير في الكامل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ورثت الحسين علیه السلام في الشام بعد أن أخذت رأسه وقبّلته ووضعته في حجرها ، وهي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اللّه جانبي كربلاء</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الفرماني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رجعت الى المدينة أقامت فيها لا تهدأ ليلا ولا نهارا من البكاء على الحسين ولم تستظل تحت سقف حتى ماتت بعد قتله كمدا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تذكرة الخواص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بعض الاشراف خطبها ، فأبت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لأتخذ حما بعد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ابن الأثير في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عبد اللّه يومئذ صغيرا ، وكان في حجر أبيه الحسين علیه السلام ، فجاءه سهم فذبحه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رماه به هاني </w:t>
      </w:r>
      <w:r>
        <w:rPr>
          <w:rStyle w:val="FootnoteAnchor"/>
          <w:rtl w:val="true"/>
        </w:rPr>
        <w:footnoteReference w:id="362"/>
      </w:r>
      <w:r>
        <w:rPr>
          <w:rFonts w:ascii="Amiri" w:hAnsi="Amiri" w:eastAsia="Amiri" w:cs="Amiri"/>
          <w:color w:val="111111"/>
          <w:sz w:val="28"/>
          <w:sz w:val="28"/>
          <w:szCs w:val="28"/>
          <w:rtl w:val="true"/>
          <w:lang w:bidi="ar-SA"/>
        </w:rPr>
        <w:t xml:space="preserve">بن ثبيت </w:t>
      </w:r>
      <w:r>
        <w:rPr>
          <w:rStyle w:val="FootnoteAnchor"/>
          <w:rtl w:val="true"/>
        </w:rPr>
        <w:footnoteReference w:id="363"/>
      </w:r>
      <w:r>
        <w:rPr>
          <w:rFonts w:ascii="Amiri" w:hAnsi="Amiri" w:eastAsia="Amiri" w:cs="Amiri"/>
          <w:color w:val="111111"/>
          <w:sz w:val="28"/>
          <w:sz w:val="28"/>
          <w:szCs w:val="28"/>
          <w:rtl w:val="true"/>
          <w:lang w:bidi="ar-SA"/>
        </w:rPr>
        <w:t xml:space="preserve">الحضرمي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وقتل معه يومئذ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بكر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أيضا بسهم ، فأصابه ، فمات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رماه حرملة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لأمّ ولد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شيخي علي ذو الفخار الاطول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الأثير في الكامل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ابن الحسن علیه السلام ، وأمه أمّ ولد ، قتله حرملة بن 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الزيارة الرجبية المنقولة في البحار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الإرشاد وتاريخي الطبري والمسعودي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ذلك في مقاتل الطالبيين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أيضا في كربلاء أبو بكر بن علي ، وأمه ليلى بنت مسعود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همدان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الى الميدان أبو بكر بن علي ، وهو يرتجز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شيخي علي ذو الفقار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الخير الكرام المفضل</w:t>
      </w:r>
    </w:p>
    <w:p>
      <w:pPr>
        <w:pStyle w:val="BookText"/>
        <w:rPr/>
      </w:pPr>
      <w:r>
        <w:rPr>
          <w:rFonts w:ascii="Amiri" w:hAnsi="Amiri" w:eastAsia="Amiri" w:cs="Amiri"/>
          <w:color w:val="111111"/>
          <w:sz w:val="28"/>
          <w:sz w:val="28"/>
          <w:szCs w:val="28"/>
          <w:rtl w:val="true"/>
          <w:lang w:bidi="ar-SA"/>
        </w:rPr>
        <w:t xml:space="preserve">هذا الحسين ابن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 xml:space="preserve">أفديه نفسي عن أخ منجل وقال الطبري في ذخائر العقبى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أمه ليلى بنت مسعود بن خالد النهشلي ، وهي التي تزوجها عبد اللّه بن جعفر خلف عليها بعد عمه ، وولدت له أولادا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جميع ما ذكرنا ، أن ثلاثة كناهم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استشهدوا في كربلاء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الحسين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معه يومئذ القاسم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عمرو بن سعيد بن عمرو بن نفيل الازدي </w:t>
      </w:r>
      <w:r>
        <w:rPr>
          <w:rStyle w:val="FootnoteAnchor"/>
          <w:rtl w:val="true"/>
        </w:rPr>
        <w:footnoteReference w:id="366"/>
      </w:r>
      <w:r>
        <w:rPr>
          <w:rFonts w:ascii="IRNazanin" w:hAnsi="IRNazanin" w:eastAsia="IRNazanin"/>
          <w:color w:val="111111"/>
          <w:sz w:val="28"/>
          <w:sz w:val="28"/>
          <w:szCs w:val="28"/>
          <w:rtl w:val="true"/>
          <w:lang w:bidi="fa-IR"/>
        </w:rPr>
        <w:t>، وهو لأمّ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يوم الطف ، وقد خرج إلينا ، وهو غلام كأن وجهه شقة قمر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إني أنا القاسم من نسل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 xml:space="preserve">من شمر ذي الجوشن وابن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عليه قميص ونعلان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قد انقطع شسع نعله اليسرى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الى </w:t>
      </w:r>
      <w:bookmarkStart w:id="385" w:name="pg17206_232267"/>
    </w:p>
    <w:p>
      <w:pPr>
        <w:pStyle w:val="BookText"/>
        <w:rPr/>
      </w:pPr>
      <w:bookmarkEnd w:id="385"/>
      <w:r>
        <w:rPr>
          <w:rFonts w:ascii="Amiri" w:hAnsi="Amiri" w:eastAsia="Amiri" w:cs="Amiri"/>
          <w:color w:val="111111"/>
          <w:sz w:val="28"/>
          <w:sz w:val="28"/>
          <w:szCs w:val="28"/>
          <w:rtl w:val="true"/>
          <w:lang w:bidi="ar-SA"/>
        </w:rPr>
        <w:t xml:space="preserve">جانبي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لأقتلنه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من قتل هذا؟</w:t>
      </w:r>
    </w:p>
    <w:p>
      <w:pPr>
        <w:pStyle w:val="BookText"/>
        <w:rPr/>
      </w:pPr>
      <w:r>
        <w:rPr>
          <w:rFonts w:ascii="Amiri" w:hAnsi="Amiri" w:eastAsia="Amiri" w:cs="Amiri"/>
          <w:color w:val="111111"/>
          <w:sz w:val="28"/>
          <w:sz w:val="28"/>
          <w:szCs w:val="28"/>
          <w:rtl w:val="true"/>
          <w:lang w:bidi="ar-SA"/>
        </w:rPr>
        <w:t xml:space="preserve">فلم يلتفت إليّ ، وحمل عليه ، فضربه ، فصرعه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Style w:val="FootnoteAnchor"/>
          <w:rtl w:val="true"/>
        </w:rPr>
        <w:footnoteReference w:id="368"/>
      </w:r>
      <w:r>
        <w:rPr>
          <w:rFonts w:ascii="IRNazanin" w:hAnsi="IRNazanin" w:eastAsia="IRNazanin"/>
          <w:color w:val="111111"/>
          <w:sz w:val="28"/>
          <w:sz w:val="28"/>
          <w:szCs w:val="28"/>
          <w:rtl w:val="true"/>
          <w:lang w:bidi="fa-IR"/>
        </w:rPr>
        <w:t>الحسين إليه ، فضربه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 فأبانها من المرفق ، وأدبر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عليه خيل الكوفة ليحملوه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عليهم الحسين علیه السلام ، فنكصوا عليه ، ووطئوه ،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ووقف الحسين علیه السلام على الغلام ، وقد مات فعلا </w:t>
      </w:r>
      <w:r>
        <w:rPr>
          <w:rStyle w:val="FootnoteAnchor"/>
          <w:rtl w:val="true"/>
        </w:rPr>
        <w:footnoteReference w:id="36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على عمك أن تدعوه فلا يجيبك ، أو يجيبك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وويل لقوم قتلوك ، ومن خصمهم </w:t>
      </w:r>
      <w:r>
        <w:rPr>
          <w:rStyle w:val="FootnoteAnchor"/>
          <w:rtl w:val="true"/>
        </w:rPr>
        <w:footnoteReference w:id="370"/>
      </w:r>
      <w:r>
        <w:rPr>
          <w:rFonts w:ascii="Amiri" w:hAnsi="Amiri" w:eastAsia="Amiri" w:cs="Amiri"/>
          <w:color w:val="111111"/>
          <w:sz w:val="28"/>
          <w:sz w:val="28"/>
          <w:szCs w:val="28"/>
          <w:rtl w:val="true"/>
          <w:lang w:bidi="ar-SA"/>
        </w:rPr>
        <w:t xml:space="preserve">فيك يوم القيامة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وأبوك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به فاحتمل </w:t>
      </w:r>
      <w:r>
        <w:rPr>
          <w:rStyle w:val="FootnoteAnchor"/>
          <w:rtl w:val="true"/>
        </w:rPr>
        <w:footnoteReference w:id="372"/>
      </w:r>
      <w:r>
        <w:rPr>
          <w:rFonts w:ascii="IRNazanin" w:hAnsi="IRNazanin" w:eastAsia="IRNazanin"/>
          <w:color w:val="111111"/>
          <w:sz w:val="28"/>
          <w:sz w:val="28"/>
          <w:szCs w:val="28"/>
          <w:rtl w:val="true"/>
          <w:lang w:bidi="fa-IR"/>
        </w:rPr>
        <w:t xml:space="preserve">فكأني أنظر إليه ورجلاه تخطان في الأرض ، حتى وضع مع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القاسم بن الحسن بن علي علیه السلام </w:t>
      </w:r>
      <w:r>
        <w:rPr>
          <w:rFonts w:eastAsia="IRNazanin" w:cs="IRNazanin"/>
          <w:color w:val="111111"/>
          <w:sz w:val="28"/>
          <w:szCs w:val="28"/>
          <w:rtl w:val="true"/>
          <w:lang w:bidi="fa-IR"/>
        </w:rPr>
        <w:t>.</w:t>
      </w:r>
    </w:p>
    <w:p>
      <w:pPr>
        <w:pStyle w:val="Heading3"/>
        <w:numPr>
          <w:ilvl w:val="2"/>
          <w:numId w:val="1"/>
        </w:numPr>
        <w:rPr/>
      </w:pPr>
      <w:bookmarkStart w:id="386" w:name="__RefHeading___Toc15148895_2142443653"/>
      <w:bookmarkStart w:id="387" w:name="_Toc142"/>
      <w:bookmarkEnd w:id="386"/>
      <w:r>
        <w:rPr>
          <w:rtl w:val="true"/>
        </w:rPr>
        <w:t xml:space="preserve">[ </w:t>
      </w:r>
      <w:r>
        <w:rPr>
          <w:rtl w:val="true"/>
        </w:rPr>
        <w:t xml:space="preserve">عبد اللّه بن الحسن </w:t>
      </w:r>
      <w:r>
        <w:rPr>
          <w:rtl w:val="true"/>
        </w:rPr>
        <w:t>]</w:t>
      </w:r>
      <w:bookmarkEnd w:id="387"/>
    </w:p>
    <w:p>
      <w:pPr>
        <w:pStyle w:val="BookText"/>
        <w:rPr/>
      </w:pPr>
      <w:r>
        <w:rPr>
          <w:rFonts w:ascii="Amiri" w:hAnsi="Amiri" w:eastAsia="Amiri" w:cs="Amiri"/>
          <w:color w:val="111111"/>
          <w:sz w:val="28"/>
          <w:sz w:val="28"/>
          <w:szCs w:val="28"/>
          <w:rtl w:val="true"/>
          <w:lang w:bidi="ar-SA"/>
        </w:rPr>
        <w:t xml:space="preserve">وقتل معه يومئذ 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حياة الامام الحسن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الميدان مرتجزا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وليث قسوره</w:t>
      </w:r>
    </w:p>
    <w:p>
      <w:pPr>
        <w:pStyle w:val="BookText"/>
        <w:rPr/>
      </w:pPr>
      <w:r>
        <w:rPr>
          <w:rFonts w:ascii="Amiri" w:hAnsi="Amiri" w:eastAsia="Amiri" w:cs="Amiri"/>
          <w:color w:val="111111"/>
          <w:sz w:val="28"/>
          <w:sz w:val="28"/>
          <w:szCs w:val="28"/>
          <w:rtl w:val="true"/>
          <w:lang w:bidi="ar-SA"/>
        </w:rPr>
        <w:t xml:space="preserve">على الأعادي مثل ريح صرصره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اكيلكم بالسيف كيل السندرة</w:t>
      </w:r>
    </w:p>
    <w:p>
      <w:pPr>
        <w:pStyle w:val="BookText"/>
        <w:rPr/>
      </w:pPr>
      <w:r>
        <w:rPr>
          <w:rFonts w:ascii="Amiri" w:hAnsi="Amiri" w:eastAsia="Amiri" w:cs="Amiri"/>
          <w:color w:val="111111"/>
          <w:sz w:val="28"/>
          <w:sz w:val="28"/>
          <w:szCs w:val="28"/>
          <w:rtl w:val="true"/>
          <w:lang w:bidi="ar-SA"/>
        </w:rPr>
        <w:t xml:space="preserve">وقال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فرع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والمؤتمن</w:t>
      </w:r>
    </w:p>
    <w:p>
      <w:pPr>
        <w:pStyle w:val="BookText"/>
        <w:rPr/>
      </w:pPr>
      <w:r>
        <w:rPr>
          <w:rFonts w:ascii="Amiri" w:hAnsi="Amiri" w:eastAsia="Amiri" w:cs="Amiri"/>
          <w:color w:val="111111"/>
          <w:sz w:val="28"/>
          <w:sz w:val="28"/>
          <w:szCs w:val="28"/>
          <w:rtl w:val="true"/>
          <w:lang w:bidi="ar-SA"/>
        </w:rPr>
        <w:t xml:space="preserve">هذا الحسين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اناس لا سقوا صوب المزن</w:t>
      </w:r>
    </w:p>
    <w:p>
      <w:pPr>
        <w:pStyle w:val="BookText"/>
        <w:rPr/>
      </w:pPr>
      <w:r>
        <w:rPr>
          <w:rFonts w:ascii="IRNazanin" w:hAnsi="IRNazanin" w:eastAsia="IRNazanin"/>
          <w:color w:val="111111"/>
          <w:sz w:val="28"/>
          <w:sz w:val="28"/>
          <w:szCs w:val="28"/>
          <w:rtl w:val="true"/>
          <w:lang w:bidi="fa-IR"/>
        </w:rPr>
        <w:t xml:space="preserve">أما عبد اللّه بن الحسن الأصغر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الشليل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عند النساء وهو غلام في الحادية عشر من عمره فشدّ حتى وقف الى جنب عمه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فلحفته زينب لتحبسه ، فأبى ، وقد أحاطت الأعداء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أبحر بن كعب هاويا بالسيف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 أتقتل عمي؟</w:t>
      </w:r>
    </w:p>
    <w:p>
      <w:pPr>
        <w:pStyle w:val="BookText"/>
        <w:rPr/>
      </w:pPr>
      <w:r>
        <w:rPr>
          <w:rFonts w:ascii="Amiri" w:hAnsi="Amiri" w:eastAsia="Amiri" w:cs="Amiri"/>
          <w:color w:val="111111"/>
          <w:sz w:val="28"/>
          <w:sz w:val="28"/>
          <w:szCs w:val="28"/>
          <w:rtl w:val="true"/>
          <w:lang w:bidi="ar-SA"/>
        </w:rPr>
        <w:t>فعدل الى الغلام ، فتلقاه بيده ، فأطنها الى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 قطعوا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اصبر على ما نزل بك واحتسب في ذلك الخير ، فان اللّه يلحقك بآبائك الصالحين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ورماه حرملة بن كاهل وهو في حجر عمه فاستشهد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 لأمّ ولد ، وكان الحسين</w:t>
      </w:r>
    </w:p>
    <w:p>
      <w:pPr>
        <w:pStyle w:val="BookText"/>
        <w:rPr/>
      </w:pPr>
      <w:r>
        <w:rPr>
          <w:rFonts w:ascii="IRNazanin" w:hAnsi="IRNazanin" w:eastAsia="IRNazanin"/>
          <w:color w:val="111111"/>
          <w:sz w:val="28"/>
          <w:sz w:val="28"/>
          <w:szCs w:val="28"/>
          <w:rtl w:val="true"/>
          <w:lang w:bidi="fa-IR"/>
        </w:rPr>
        <w:t xml:space="preserve">علیه السلام قد زوّجه ابنته سكينة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الرباب بنت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الابصار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ويظهر أن امها أعطتها هذا اللقب لسكونها وهدوئها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 المدينة ، وكانت تزين مجالس نساء المدينة بعلمها وأدبها وتقواها وكان منزلها بمثابة ندوة لتعلّم الفقه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وابن خلكان والنووي في تهذيب الأسماء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مدة حياتها خمس وسبعون سنة وتوفيت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قال الطبرسي في اعلام الورى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والصبّان في إسعاف الراغبين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حبيبة في المحبر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تزوجها عبد اللّه بن الحسن المستشهد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يومئذ قبل أن يبتني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7206_232269"/>
    </w:p>
    <w:p>
      <w:pPr>
        <w:pStyle w:val="Heading2"/>
        <w:numPr>
          <w:ilvl w:val="1"/>
          <w:numId w:val="1"/>
        </w:numPr>
        <w:rPr/>
      </w:pPr>
      <w:bookmarkStart w:id="389" w:name="__RefHeading___Toc15148897_2142443653"/>
      <w:bookmarkStart w:id="390" w:name="_Toc143"/>
      <w:bookmarkEnd w:id="388"/>
      <w:bookmarkEnd w:id="389"/>
      <w:r>
        <w:rPr>
          <w:rtl w:val="true"/>
        </w:rPr>
        <w:t xml:space="preserve">[ </w:t>
      </w:r>
      <w:r>
        <w:rPr>
          <w:rtl w:val="true"/>
        </w:rPr>
        <w:t xml:space="preserve">العباس وإخوته </w:t>
      </w:r>
      <w:r>
        <w:rPr>
          <w:rtl w:val="true"/>
        </w:rPr>
        <w:t>]</w:t>
      </w:r>
      <w:bookmarkEnd w:id="390"/>
    </w:p>
    <w:p>
      <w:pPr>
        <w:pStyle w:val="Heading3"/>
        <w:numPr>
          <w:ilvl w:val="2"/>
          <w:numId w:val="1"/>
        </w:numPr>
        <w:rPr/>
      </w:pPr>
      <w:bookmarkStart w:id="391" w:name="__RefHeading___Toc15148899_2142443653"/>
      <w:bookmarkStart w:id="392" w:name="_Toc144"/>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وقتل معه يومئذ اخوة العباس بن علي بن أبي طالب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أوس ، عن أبي عبد اللّه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عبّأ الحسين بن علي أصحابه يوم الطف وأعطى الراية أخاه العباس بن علي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السقّاء ، لان الحسين علیه السلام عطش ، وقد منعوه الماء ، وأخذ العباس قربة ومضى نحو الماء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قال الفضل بن محمد بن الفضل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تختطف</w:t>
      </w:r>
    </w:p>
    <w:p>
      <w:pPr>
        <w:pStyle w:val="BookText"/>
        <w:rPr/>
      </w:pPr>
      <w:r>
        <w:rPr>
          <w:rFonts w:ascii="Amiri" w:hAnsi="Amiri" w:eastAsia="Amiri" w:cs="Amiri"/>
          <w:color w:val="111111"/>
          <w:sz w:val="28"/>
          <w:sz w:val="28"/>
          <w:szCs w:val="28"/>
          <w:rtl w:val="true"/>
          <w:lang w:bidi="ar-SA"/>
        </w:rPr>
        <w:t xml:space="preserve">يحمي الحسين ويحميه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يولي ولا يثني فيختلف</w:t>
      </w:r>
    </w:p>
    <w:p>
      <w:pPr>
        <w:pStyle w:val="BookText"/>
        <w:rPr/>
      </w:pPr>
      <w:r>
        <w:rPr>
          <w:rFonts w:ascii="Amiri" w:hAnsi="Amiri" w:eastAsia="Amiri" w:cs="Amiri"/>
          <w:color w:val="111111"/>
          <w:sz w:val="28"/>
          <w:sz w:val="28"/>
          <w:szCs w:val="28"/>
          <w:rtl w:val="true"/>
          <w:lang w:bidi="ar-SA"/>
        </w:rPr>
        <w:t xml:space="preserve">ولا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 xml:space="preserve">أكرم به مشهدا 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أضاع له أفعاله خلف</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واتبعه إخوته من</w:t>
      </w:r>
    </w:p>
    <w:p>
      <w:pPr>
        <w:pStyle w:val="BookText"/>
        <w:rPr/>
      </w:pPr>
      <w:r>
        <w:rPr>
          <w:rFonts w:ascii="IRNazanin" w:hAnsi="IRNazanin" w:eastAsia="IRNazanin"/>
          <w:color w:val="111111"/>
          <w:sz w:val="28"/>
          <w:sz w:val="28"/>
          <w:szCs w:val="28"/>
          <w:rtl w:val="true"/>
          <w:lang w:bidi="fa-IR"/>
        </w:rPr>
        <w:t xml:space="preserve">ولد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وجعفر 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فكشفوا أصحاب عبيد اللّه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وملأ العباس القربة ، وجاء بها فحملها على ظهره الى الحسين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إخوته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عمره حين قتل خمسا وعشرين سنة ،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ثبيت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ثبيت بضم الثاء المثلثة وفتح الباء الموحدة وسكون الياء المثناة من تحت وآخره 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المعركة مرتجرا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النجدة والأفضال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في الأفعال</w:t>
      </w:r>
    </w:p>
    <w:p>
      <w:pPr>
        <w:pStyle w:val="BookText"/>
        <w:rPr/>
      </w:pPr>
      <w:r>
        <w:rPr>
          <w:rFonts w:ascii="Amiri" w:hAnsi="Amiri" w:eastAsia="Amiri" w:cs="Amiri"/>
          <w:color w:val="111111"/>
          <w:sz w:val="28"/>
          <w:sz w:val="28"/>
          <w:szCs w:val="28"/>
          <w:rtl w:val="true"/>
          <w:lang w:bidi="ar-SA"/>
        </w:rPr>
        <w:t xml:space="preserve">سيف رسول اللّه ذو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ظاهر الاهوال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فتوح البلدان للبلاذري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شيخي علي ذو 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الخير الكريم المفضل</w:t>
      </w:r>
    </w:p>
    <w:p>
      <w:pPr>
        <w:pStyle w:val="BookText"/>
        <w:rPr/>
      </w:pPr>
      <w:r>
        <w:rPr>
          <w:rFonts w:ascii="Amiri" w:hAnsi="Amiri" w:eastAsia="Amiri" w:cs="Amiri"/>
          <w:color w:val="111111"/>
          <w:sz w:val="28"/>
          <w:sz w:val="28"/>
          <w:szCs w:val="28"/>
          <w:rtl w:val="true"/>
          <w:lang w:bidi="ar-SA"/>
        </w:rPr>
        <w:t xml:space="preserve">هذا حسين ابن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 xml:space="preserve">أفديه نفسي من أخ مبجل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فامنحني ثواب المنزل</w:t>
      </w:r>
    </w:p>
    <w:p>
      <w:pPr>
        <w:pStyle w:val="BookText"/>
        <w:rPr/>
      </w:pPr>
      <w:r>
        <w:rPr>
          <w:rFonts w:ascii="Amiri" w:hAnsi="Amiri" w:eastAsia="Amiri" w:cs="Amiri"/>
          <w:color w:val="111111"/>
          <w:sz w:val="28"/>
          <w:sz w:val="28"/>
          <w:szCs w:val="28"/>
          <w:rtl w:val="true"/>
          <w:lang w:bidi="ar-SA"/>
        </w:rPr>
        <w:t xml:space="preserve">وذكر أن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بن بدر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عمره احدى وعشرين سنة دخل المعركة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على ذو الفعال الطاهر</w:t>
      </w:r>
    </w:p>
    <w:p>
      <w:pPr>
        <w:pStyle w:val="BookText"/>
        <w:rPr/>
      </w:pPr>
      <w:r>
        <w:rPr>
          <w:rFonts w:ascii="Amiri" w:hAnsi="Amiri" w:eastAsia="Amiri" w:cs="Amiri"/>
          <w:color w:val="111111"/>
          <w:sz w:val="28"/>
          <w:sz w:val="28"/>
          <w:szCs w:val="28"/>
          <w:rtl w:val="true"/>
          <w:lang w:bidi="ar-SA"/>
        </w:rPr>
        <w:t xml:space="preserve">هذا حسين سيد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الصغار والأكابر</w:t>
      </w:r>
    </w:p>
    <w:p>
      <w:pPr>
        <w:pStyle w:val="BookText"/>
        <w:rPr/>
      </w:pPr>
      <w:r>
        <w:rPr>
          <w:rFonts w:ascii="Amiri" w:hAnsi="Amiri" w:eastAsia="Amiri" w:cs="Amiri"/>
          <w:color w:val="111111"/>
          <w:sz w:val="28"/>
          <w:sz w:val="28"/>
          <w:szCs w:val="28"/>
          <w:rtl w:val="true"/>
          <w:lang w:bidi="ar-SA"/>
        </w:rPr>
        <w:t>بعد النبي والوصيّ الناصر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رماه خولى بن يزيد الاصبحي بسهم فأضعفه وشدّ عليه رجل من بني أبان بن دارم فقتله ، وأخذ رأسه ليتقرب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ابصار العين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عمره حين قتل تسع عشرة سنة ، تقدم الى الحرب يضرب بسيفه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ذي الافضال</w:t>
      </w:r>
    </w:p>
    <w:p>
      <w:pPr>
        <w:pStyle w:val="BookText"/>
        <w:rPr/>
      </w:pP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ثبيت الحضرمي ، أو خولى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ابصار العين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وعبد اللّه في</w:t>
      </w:r>
    </w:p>
    <w:p>
      <w:pPr>
        <w:pStyle w:val="BookText"/>
        <w:rPr/>
      </w:pPr>
      <w:r>
        <w:rPr>
          <w:rFonts w:ascii="Amiri" w:hAnsi="Amiri" w:eastAsia="Amiri" w:cs="Amiri"/>
          <w:color w:val="111111"/>
          <w:sz w:val="28"/>
          <w:sz w:val="28"/>
          <w:szCs w:val="28"/>
          <w:rtl w:val="true"/>
          <w:lang w:bidi="ar-SA"/>
        </w:rPr>
        <w:t xml:space="preserve">المعركة على الماء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pStyle w:val="BookText"/>
        <w:rPr/>
      </w:pPr>
      <w:r>
        <w:rPr>
          <w:rFonts w:ascii="Amiri" w:hAnsi="Amiri" w:eastAsia="Amiri" w:cs="Amiri"/>
          <w:color w:val="111111"/>
          <w:sz w:val="28"/>
          <w:sz w:val="28"/>
          <w:szCs w:val="28"/>
          <w:rtl w:val="true"/>
          <w:lang w:bidi="ar-SA"/>
        </w:rPr>
        <w:t>، ولم يكن لأحد منهم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وورثهم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وقتل بعدهم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يا بني أمي حتى أراكم نصحتم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الاثير في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العباس قال لاخوانه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أرثكم فانه 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 فقتلوا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والعباس في تلك الساعات الرهيبة يفكر في المال والمادة الخسيسة ولو كان بهذه الدرجة لقبل الأمان من عبيد اللّه بن زياد الذي أتى به شمر بن ذي الجوشن ليلة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النفس الأبية مع هذه المصاعب الجسيمة من صياح الأطفال واستشهاد الاخوة والعشيرة ، مع أن أبا عبد اللّه الصادق علیه السلام يقول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عمنا العباس بن علي نافذ البصيرة صلب الإيمان ، جاهد مع أبي عبد اللّه الحسين علیه السلام وأبلى بلاء حسنا ، ومضى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أيعقل في حقه هذه الكلام؟</w:t>
      </w:r>
    </w:p>
    <w:p>
      <w:pPr>
        <w:pStyle w:val="BookText"/>
        <w:rPr/>
      </w:pPr>
      <w:r>
        <w:rPr>
          <w:rFonts w:ascii="Amiri" w:hAnsi="Amiri" w:eastAsia="Amiri" w:cs="Amiri"/>
          <w:color w:val="111111"/>
          <w:sz w:val="28"/>
          <w:sz w:val="28"/>
          <w:szCs w:val="28"/>
          <w:rtl w:val="true"/>
          <w:lang w:bidi="ar-SA"/>
        </w:rPr>
        <w:t>يومئذ ، وخلف ولده عبيد اللّه بن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وبقى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رثاه سالم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الإله على قبر تضمّن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الوصي على خير من سئلا</w:t>
      </w:r>
    </w:p>
    <w:p>
      <w:pPr>
        <w:pStyle w:val="BookText"/>
        <w:rPr/>
      </w:pPr>
      <w:r>
        <w:rPr>
          <w:rFonts w:ascii="Amiri" w:hAnsi="Amiri" w:eastAsia="Amiri" w:cs="Amiri"/>
          <w:color w:val="111111"/>
          <w:sz w:val="28"/>
          <w:sz w:val="28"/>
          <w:szCs w:val="28"/>
          <w:rtl w:val="true"/>
          <w:lang w:bidi="ar-SA"/>
        </w:rPr>
        <w:t xml:space="preserve">قد كنت أكرمهم كفا وأكثرهم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وأبرهم حلا ومرتحلا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 فسلّم لعبد اللّه بن العباس حصته من تراث عثمان وجعفر وعبد اللّه أبناء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عمرو بن علي ، فكان أصغر ولد علي ، وقام بعد ذلك في حظه من ميراث 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وجعفر وعبد اللّه حتى صولح وارضي من ذلك وكان العباس وعثمان وعبد اللّه وجعفر ، بنو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امهم أمّ البنين 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بن خالد بن ربيعة بن الوليد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وعمرو بن علي لا شقيق له ، وإنما شقيقته رقية الكبرى ، امهما الصهباء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بنت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أدري من أين طلب عمرو بن علي ميراث اخوته غير أشقائه مع شقيقهم العباس ، وهو أحق بذلك منه باجماع على أن الاخوة والأخوات من الأب لا يرثون مع الاخوة والأخوات من والأب والام شيئا لقول رسول اللّه صلی اللّه علیه و آله الذي آثر به وصيّه علي بن أبي طالب علیه السلام ، ورواه الخاص والعام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وأيضا باسناده ، عن محمد بن علي بن الحسين ، عن النبي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بني الام أحق بالميراث من بني العلات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محمد بن الحسن في التهذيب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 عن الحسن بن محمد بن سماعة ، عن محمد بن أبي يونس ، عن أبي نعيم ، عن سفيان بن سعيد ، عن أبي اسحاق السبيعي ، عن الحارث ، عن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بني الام يرثون دون بني العلات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يتوارثون دون بني العلات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أجمع عليه أهل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ادعى أن العباس قتل قبلهم ، ولم تقم على ذلك بينة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لقد أجاد المؤلف في اثباته واستدلاله بأن العباس هو الوارث لاخوته من أمه وأبيه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واستشكاله على عمرو لطلبه ما ليس 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الإشكال في أن العباس حسب تتبعنا للروايات لم يكن وارثا في ذلك الحال لانّ الطبقة الاولى إذا كانت موجودة تحجب الطبقة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اكدت روايات عديدة على وجودها ،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رياض الأحزان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وأقامت أمّ البنين زوجة أمير المؤمنين العزاء على الحسين علیه السلام ، واجتمع عندها نساء بني هاشم يندبن الحسين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وبكت أمّ سلمة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فعلوها ملأ اللّه قبورهم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المامقاني في تنقيح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من قوة إيمانها أن بشرا كلما نعى إليها أحدا من أولادها الاربعة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نعى إليها الحسين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قطعت أنياط قلبي أولادي كلهم فداء لأبي عبد اللّه الحسين علیه السلام ومن تحت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الحسن الأخفش في شرح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تخرج الى البقيع كل يوم ترثيه ، تحمل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 فيجتمع لسماع رثائها أهل المدينة وفيهم مروان بن الحكم فيكون لشجى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قولها رضي اللّه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رأى العباس كر على جماهير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ووراه من أبناء حيدر كل ليث ذي لبد</w:t>
      </w:r>
    </w:p>
    <w:p>
      <w:pPr>
        <w:pStyle w:val="BookText"/>
        <w:rPr/>
      </w:pPr>
      <w:r>
        <w:rPr>
          <w:rFonts w:ascii="Amiri" w:hAnsi="Amiri" w:eastAsia="Amiri" w:cs="Amiri"/>
          <w:color w:val="111111"/>
          <w:sz w:val="28"/>
          <w:sz w:val="28"/>
          <w:szCs w:val="28"/>
          <w:rtl w:val="true"/>
          <w:lang w:bidi="ar-SA"/>
        </w:rPr>
        <w:t xml:space="preserve">انبئت أن ابني اصيب برأسه مقطوع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شبلي أمال برأسه ضرب العمد</w:t>
      </w:r>
    </w:p>
    <w:p>
      <w:pPr>
        <w:pStyle w:val="BookText"/>
        <w:rPr/>
      </w:pPr>
      <w:r>
        <w:rPr>
          <w:rFonts w:ascii="Amiri" w:hAnsi="Amiri" w:eastAsia="Amiri" w:cs="Amiri"/>
          <w:color w:val="111111"/>
          <w:sz w:val="28"/>
          <w:sz w:val="28"/>
          <w:szCs w:val="28"/>
          <w:rtl w:val="true"/>
          <w:lang w:bidi="ar-SA"/>
        </w:rPr>
        <w:t>لو كان سيفك في يديك لما دنا منك أحد</w:t>
      </w:r>
    </w:p>
    <w:p>
      <w:pPr>
        <w:pStyle w:val="BookText"/>
        <w:rPr/>
      </w:pPr>
      <w:r>
        <w:rPr>
          <w:rFonts w:ascii="Amiri" w:hAnsi="Amiri" w:eastAsia="Amiri" w:cs="Amiri"/>
          <w:color w:val="111111"/>
          <w:sz w:val="28"/>
          <w:sz w:val="28"/>
          <w:szCs w:val="28"/>
          <w:rtl w:val="true"/>
          <w:lang w:bidi="ar-SA"/>
        </w:rPr>
        <w:t xml:space="preserve">وقولها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كانت بنون لي ادعى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أشلاءهم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 xml:space="preserve">يا ليت شعرى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قطيع اليمين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قد ادعى وطلب ما ليس</w:t>
      </w:r>
    </w:p>
    <w:p>
      <w:pPr>
        <w:pStyle w:val="BookText"/>
        <w:rPr/>
      </w:pPr>
      <w:r>
        <w:rPr>
          <w:rFonts w:ascii="IRNazanin" w:hAnsi="IRNazanin" w:eastAsia="IRNazanin"/>
          <w:color w:val="111111"/>
          <w:sz w:val="28"/>
          <w:sz w:val="28"/>
          <w:szCs w:val="28"/>
          <w:rtl w:val="true"/>
          <w:lang w:bidi="fa-IR"/>
        </w:rPr>
        <w:t xml:space="preserve">له ، وذلك أنه أراد أن يكون يلي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 وقد كان وصية علي علیه السلام أن لا يلي أمر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أوقفه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من أموال الصدقات إلا ولده من فاطمة علیهاالسلام وأعقابهم ما تناسلوا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الزبير عن عمه مصعب بن عبد اللّه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عمرو آخر ولد علي بن أبي طالب علیه السلام وقدم مع أبان بن عثمان على الوليد بن عبد الملك </w:t>
      </w:r>
      <w:r>
        <w:rPr>
          <w:rStyle w:val="FootnoteAnchor"/>
          <w:rtl w:val="true"/>
        </w:rPr>
        <w:footnoteReference w:id="386"/>
      </w:r>
      <w:r>
        <w:rPr>
          <w:rFonts w:ascii="IRNazanin" w:hAnsi="IRNazanin" w:eastAsia="IRNazanin"/>
          <w:color w:val="111111"/>
          <w:sz w:val="28"/>
          <w:sz w:val="28"/>
          <w:szCs w:val="28"/>
          <w:rtl w:val="true"/>
          <w:lang w:bidi="fa-IR"/>
        </w:rPr>
        <w:t xml:space="preserve">يسأله أن يوليه صدقة أبيه علي بن أبي طالب علیه السلام ، وكان يليها يومئذ ابن أخيه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w:t>
      </w:r>
      <w:r>
        <w:rPr>
          <w:rStyle w:val="FootnoteAnchor"/>
          <w:rtl w:val="true"/>
        </w:rPr>
        <w:footnoteReference w:id="387"/>
      </w:r>
      <w:r>
        <w:rPr>
          <w:rFonts w:ascii="Amiri" w:hAnsi="Amiri" w:eastAsia="Amiri" w:cs="Amiri"/>
          <w:color w:val="111111"/>
          <w:sz w:val="28"/>
          <w:sz w:val="28"/>
          <w:szCs w:val="28"/>
          <w:rtl w:val="true"/>
          <w:lang w:bidi="ar-SA"/>
        </w:rPr>
        <w:t xml:space="preserve">فعرض عليه الوليد الصلة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حاجة لي في ذلك ، إني سألت صدقة أبي أن أتولاها ، فأنا أولى بها من ابن أخي ، فاكتب لي في ولايتها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الوليد في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ربيع بن أبي الحقيق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وأنصت السامع للقائل</w:t>
      </w:r>
    </w:p>
    <w:p>
      <w:pPr>
        <w:pStyle w:val="BookText"/>
        <w:rPr/>
      </w:pPr>
      <w:r>
        <w:rPr>
          <w:rFonts w:ascii="Amiri" w:hAnsi="Amiri" w:eastAsia="Amiri" w:cs="Amiri"/>
          <w:color w:val="111111"/>
          <w:sz w:val="28"/>
          <w:sz w:val="28"/>
          <w:szCs w:val="28"/>
          <w:rtl w:val="true"/>
          <w:lang w:bidi="ar-SA"/>
        </w:rPr>
        <w:t xml:space="preserve">واصطرع القوم 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نقضي لحكم عادل فاصل </w:t>
      </w:r>
      <w:r>
        <w:rPr>
          <w:rStyle w:val="FootnoteAnchor"/>
          <w:rtl w:val="true"/>
        </w:rPr>
        <w:footnoteReference w:id="38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واضطرب القوم بأحلامهم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بحكم فاصل عادل</w:t>
      </w:r>
      <w:bookmarkStart w:id="393" w:name="pg17206_232275"/>
    </w:p>
    <w:p>
      <w:pPr>
        <w:pStyle w:val="BookText"/>
        <w:rPr/>
      </w:pPr>
      <w:bookmarkEnd w:id="393"/>
      <w:r>
        <w:rPr>
          <w:rFonts w:ascii="IRNazanin" w:hAnsi="IRNazanin" w:eastAsia="IRNazanin"/>
          <w:color w:val="111111"/>
          <w:sz w:val="28"/>
          <w:sz w:val="28"/>
          <w:szCs w:val="28"/>
          <w:rtl w:val="true"/>
          <w:lang w:bidi="fa-IR"/>
        </w:rPr>
        <w:t xml:space="preserve">لا نجعل الباطل حقا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نلظ </w:t>
      </w:r>
      <w:r>
        <w:rPr>
          <w:rStyle w:val="FootnoteAnchor"/>
          <w:rtl w:val="true"/>
        </w:rPr>
        <w:footnoteReference w:id="389"/>
      </w:r>
      <w:r>
        <w:rPr>
          <w:rFonts w:ascii="IRNazanin" w:hAnsi="IRNazanin" w:eastAsia="IRNazanin"/>
          <w:color w:val="111111"/>
          <w:sz w:val="28"/>
          <w:sz w:val="28"/>
          <w:szCs w:val="28"/>
          <w:rtl w:val="true"/>
          <w:lang w:bidi="fa-IR"/>
        </w:rPr>
        <w:t>دون الحق بالباطل</w:t>
      </w:r>
    </w:p>
    <w:p>
      <w:pPr>
        <w:pStyle w:val="BookText"/>
        <w:rPr/>
      </w:pPr>
      <w:r>
        <w:rPr>
          <w:rFonts w:ascii="IRNazanin" w:hAnsi="IRNazanin" w:eastAsia="IRNazanin"/>
          <w:color w:val="111111"/>
          <w:sz w:val="28"/>
          <w:sz w:val="28"/>
          <w:szCs w:val="28"/>
          <w:rtl w:val="true"/>
          <w:lang w:bidi="fa-IR"/>
        </w:rPr>
        <w:t xml:space="preserve">نخاف أن تسفه أحلامنا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فنخمل </w:t>
      </w:r>
      <w:r>
        <w:rPr>
          <w:rStyle w:val="FootnoteAnchor"/>
          <w:rtl w:val="true"/>
        </w:rPr>
        <w:footnoteReference w:id="390"/>
      </w:r>
      <w:r>
        <w:rPr>
          <w:rFonts w:ascii="IRNazanin" w:hAnsi="IRNazanin" w:eastAsia="IRNazanin"/>
          <w:color w:val="111111"/>
          <w:sz w:val="28"/>
          <w:sz w:val="28"/>
          <w:szCs w:val="28"/>
          <w:rtl w:val="true"/>
          <w:lang w:bidi="fa-IR"/>
        </w:rPr>
        <w:t>الدهر مع الخامل</w:t>
      </w:r>
    </w:p>
    <w:p>
      <w:pPr>
        <w:pStyle w:val="BookText"/>
        <w:rPr/>
      </w:pPr>
      <w:r>
        <w:rPr>
          <w:rFonts w:ascii="IRNazanin" w:hAnsi="IRNazanin" w:eastAsia="IRNazanin"/>
          <w:color w:val="111111"/>
          <w:sz w:val="28"/>
          <w:sz w:val="28"/>
          <w:szCs w:val="28"/>
          <w:rtl w:val="true"/>
          <w:lang w:bidi="fa-IR"/>
        </w:rPr>
        <w:t xml:space="preserve">ثم رفع الرقعة الى أبان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إليه ، وعرفه أني لا أدخله على ولد فاطمة بنت رسول اللّه صلی اللّه علیه و آله غيرهم ، وانصرف عنه عمرو غضبانا ، ولم يقبل له 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أفاد الوليد هذا القول فيما تغلّب عليه </w:t>
      </w:r>
      <w:r>
        <w:rPr>
          <w:rStyle w:val="FootnoteAnchor"/>
          <w:rtl w:val="true"/>
        </w:rPr>
        <w:footnoteReference w:id="391"/>
      </w:r>
      <w:r>
        <w:rPr>
          <w:rFonts w:ascii="Amiri" w:hAnsi="Amiri" w:eastAsia="Amiri" w:cs="Amiri"/>
          <w:color w:val="111111"/>
          <w:sz w:val="28"/>
          <w:sz w:val="28"/>
          <w:szCs w:val="28"/>
          <w:rtl w:val="true"/>
          <w:lang w:bidi="ar-SA"/>
        </w:rPr>
        <w:t>لكان أولى به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5148901_2142443653"/>
      <w:bookmarkStart w:id="395" w:name="_Toc145"/>
      <w:bookmarkEnd w:id="394"/>
      <w:r>
        <w:rPr>
          <w:rtl w:val="true"/>
        </w:rPr>
        <w:t xml:space="preserve">[ </w:t>
      </w:r>
      <w:r>
        <w:rPr>
          <w:rtl w:val="true"/>
        </w:rPr>
        <w:t xml:space="preserve">ضبط الغريب </w:t>
      </w:r>
      <w:r>
        <w:rPr>
          <w:rtl w:val="true"/>
        </w:rPr>
        <w:t>]</w:t>
      </w:r>
      <w:bookmarkEnd w:id="39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واصطرع القوم بألبابهم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الانسان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صرعته صرعا ، إذا طرحته بالأرض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تعالج الاثنين أيهما يصرع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تلبيب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تلبيب وتلابيب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ما في موضع اللبة من ثياب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واسطة العقد إذا عدل في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براقة الخد </w:t>
      </w:r>
      <w:r>
        <w:rPr>
          <w:rStyle w:val="FootnoteAnchor"/>
          <w:rtl w:val="true"/>
        </w:rPr>
        <w:footnoteReference w:id="393"/>
      </w:r>
      <w:r>
        <w:rPr>
          <w:rFonts w:ascii="Amiri" w:hAnsi="Amiri" w:eastAsia="Amiri" w:cs="Amiri"/>
          <w:color w:val="111111"/>
          <w:sz w:val="28"/>
          <w:sz w:val="28"/>
          <w:szCs w:val="28"/>
          <w:rtl w:val="true"/>
          <w:lang w:bidi="ar-SA"/>
        </w:rPr>
        <w:t xml:space="preserve">واللبات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ظبية أقصى بها لبب </w:t>
      </w:r>
    </w:p>
    <w:p>
      <w:pPr>
        <w:pStyle w:val="BookText"/>
        <w:rPr/>
      </w:pPr>
      <w:r>
        <w:rPr>
          <w:rFonts w:ascii="Amiri" w:hAnsi="Amiri" w:eastAsia="Amiri" w:cs="Amiri"/>
          <w:color w:val="111111"/>
          <w:sz w:val="28"/>
          <w:sz w:val="28"/>
          <w:szCs w:val="28"/>
          <w:rtl w:val="true"/>
          <w:lang w:bidi="ar-SA"/>
        </w:rPr>
        <w:t xml:space="preserve">فجمع ، وإنما هى لبة واحدة ، والعرب تجمع الواحد والاثنين مما يكون في الإنسان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المرأة ، وترائبها ومعاصمها ، ويقال لواسطة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لبة ، لانها تكون في اللبة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تسمي الشيء باسم ما صاحبه ولاءمه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فلان تلبيب فلان ؛ ولبيب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مجامع ثيابه عند نحره ، أو جعل في عنقه ثوبا ، أو حبلا ، أو قبض في ذلك على موضع تلبيبه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يفعل ذلك الإنسان من يريد أن يصرعه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نلظ دون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الألظاظ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الالحاح على الشيء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ألظ على الشيء ، وألظ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الملاظة في الحرب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ملظاظ ، وملظاء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الزاجر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والدهر له لظيظ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ويقال رجل 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عسير متشدد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للحية اذا تلظظ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حركت رأسها من شدة اغتياظها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النار لظى من أجل لزوقها بالجلد ، واشتقاقه من الالظاظ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تلظى وتتلظى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توقدها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والاصل تلظظ ، فقلبوا أحد الظاءين الى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والاكرام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سلوا اللّه في الدعاء بهذه الكلمة ، وأديموا السؤال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فعلنا ذلك خملنا طول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خامل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يكاد أن يعرف ولا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الخفيض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اللّه ذكرا خاملا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أي خفيا ، يعني سرا</w:t>
      </w:r>
      <w:r>
        <w:rPr>
          <w:rFonts w:eastAsia="Amiri" w:cs="Amiri" w:ascii="Amiri" w:hAnsi="Amiri"/>
          <w:color w:val="111111"/>
          <w:sz w:val="28"/>
          <w:szCs w:val="28"/>
          <w:rtl w:val="true"/>
          <w:lang w:bidi="ar-SA"/>
        </w:rPr>
        <w:t xml:space="preserve">. </w:t>
      </w:r>
      <w:bookmarkStart w:id="396" w:name="pg17206_232277"/>
    </w:p>
    <w:p>
      <w:pPr>
        <w:pStyle w:val="Heading3"/>
        <w:numPr>
          <w:ilvl w:val="2"/>
          <w:numId w:val="1"/>
        </w:numPr>
        <w:rPr/>
      </w:pPr>
      <w:bookmarkStart w:id="397" w:name="__RefHeading___Toc15148903_2142443653"/>
      <w:bookmarkStart w:id="398" w:name="_Toc146"/>
      <w:bookmarkEnd w:id="396"/>
      <w:bookmarkEnd w:id="397"/>
      <w:r>
        <w:rPr>
          <w:rtl w:val="true"/>
        </w:rPr>
        <w:t xml:space="preserve">[ </w:t>
      </w:r>
      <w:r>
        <w:rPr>
          <w:rtl w:val="true"/>
        </w:rPr>
        <w:t xml:space="preserve">الصدقات </w:t>
      </w:r>
      <w:r>
        <w:rPr>
          <w:rtl w:val="true"/>
        </w:rPr>
        <w:t>]</w:t>
      </w:r>
      <w:bookmarkEnd w:id="3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الصدقات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البساتين السبع التي أوصى لحوائط مخيرق اليهودي بها الى النبي صلى‌اللّه‌عليه‌وآله ، ومات مسلما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 وبرقة ، والصافية ، والمثيب ، ومشربة أم إبراهيم ، والأعراف ، وحسني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فأوقفها النبي صلى‌اللّه‌عليه‌وآله سنة سبع من الهجرة على خصوص فاطمة عليها‌السلام ، وكان يأخذ منها في حياته لأضيافه وحوائجه ، وعند وفاتها أوصت بهذه البساتين وكل ما كان لها من المال الى علي عليه‌السلام ، ومن بعده الحسن ، ومن بعده الى الحسين ، ثم الى الأكبر من ولد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وأشهدت على الوصية المقداد بن الأسود ، والزبير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المدينة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أوقاف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الصدقات ما كان له في خيبر ، ووادي القرى وسويقة الغفران ، وبئر قيس ، والشجرة ، وعيون استخرجها في ينبع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يحير ، وعين نولا ، وعين أبي نيزر ، وعين أبي ميرز وهي التي أراد معاوية أن يشتريها من الحسين عليه‌السلام عند ما أصاب الحسين دين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أوقفها ابتغاء وجه اللّه فلا اغيره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المدينة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للمبرد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مرّ ذكرها في وصيته عليه‌السلام في الجزء العاشر من هذا الكتاب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عوائد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غلة الصدقات أربعين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تولية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علي عليه‌السلام في أوقافه على الصدقات ابنه الحسن ، ومن بعده الحسين عليه‌السلام ، ومن بعده ممن يراه الحسين عليه‌السلام صالحا للقيام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العمدة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أمير المؤمنين عليه‌السلام قد شرط على أن يتولى صدقاته ولده من فاطمة دون غيرهم من اولاده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من تولاّها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على هذه الاوقاف من بعد الحسين عليه‌السلام زين العابدين عليه‌السلام ، فنازعه عمه عمرو بن علي بن أبي طالب عليه‌السلام الى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اللّهوف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ابن المصدق وهذا ابن فاطمة ، فأنا أحق بها منه ، فتمثل عبد الملك بقول ابن أبي الحقيق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وليتكها ، فقاما وخرجا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 عمرو وآذاه ، فما ردّ عليه السجاد عليه‌السلام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عساكر في تاريخه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تولى أمر الصدقات من بني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المثنى ، فنازعه عمه عمرو الاطرف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بن الحسن بن علي عليه‌السلام وصي أبيه ، وولي صدقة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الحجاج بن يوسف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عمرو بن علي في الوصية ،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الحسن على عبد الملك ، فرحب به ، وكان الحسن قد أسرع إليه الشيب ، فسأله الوليد عما قدم له ، فأخبره بما سأله الحجاج ، فكتب إليه أن امسك عنه ، ووصله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هارون بن موسى ، أن عبد الملك بن مروان </w:t>
      </w:r>
      <w:r>
        <w:rPr>
          <w:rStyle w:val="FootnoteAnchor"/>
          <w:rtl w:val="true"/>
        </w:rPr>
        <w:footnoteReference w:id="397"/>
      </w:r>
      <w:r>
        <w:rPr>
          <w:rFonts w:ascii="Amiri" w:hAnsi="Amiri" w:eastAsia="Amiri" w:cs="Amiri"/>
          <w:color w:val="111111"/>
          <w:sz w:val="28"/>
          <w:sz w:val="28"/>
          <w:szCs w:val="28"/>
          <w:rtl w:val="true"/>
          <w:lang w:bidi="ar-SA"/>
        </w:rPr>
        <w:t xml:space="preserve">ولي علي </w:t>
      </w:r>
      <w:bookmarkStart w:id="399" w:name="pg17206_232278"/>
    </w:p>
    <w:p>
      <w:pPr>
        <w:pStyle w:val="BookText"/>
        <w:rPr/>
      </w:pPr>
      <w:bookmarkEnd w:id="399"/>
      <w:r>
        <w:rPr>
          <w:rFonts w:ascii="IRNazanin" w:hAnsi="IRNazanin" w:eastAsia="IRNazanin"/>
          <w:color w:val="111111"/>
          <w:sz w:val="28"/>
          <w:sz w:val="28"/>
          <w:szCs w:val="28"/>
          <w:rtl w:val="true"/>
          <w:lang w:bidi="fa-IR"/>
        </w:rPr>
        <w:t xml:space="preserve">بن الحسين علیه السلام صدقات النبي صلی اللّه علیه و آله وصدقات علي علیه السلام وكانتا مضمونتين ، فجاء عمرو بن علي الى عبد الملك بن مروان يتظلم منه في ذلك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كما قال ابن أبي الحقيق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وأنشده الأربعة الأبيات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بعد ذلك الى ابنه الوليد طمعا فيه أن يوليه ذلك ، فأجابه بما أجابه أبوه به</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5148905_2142443653"/>
      <w:bookmarkStart w:id="401" w:name="_Toc147"/>
      <w:bookmarkEnd w:id="400"/>
      <w:r>
        <w:rPr>
          <w:rtl w:val="true"/>
        </w:rPr>
        <w:t xml:space="preserve">[ </w:t>
      </w:r>
      <w:r>
        <w:rPr>
          <w:rtl w:val="true"/>
        </w:rPr>
        <w:t xml:space="preserve">نعود الى ذكر العباس </w:t>
      </w:r>
      <w:r>
        <w:rPr>
          <w:rtl w:val="true"/>
        </w:rPr>
        <w:t>]</w:t>
      </w:r>
      <w:bookmarkEnd w:id="401"/>
    </w:p>
    <w:p>
      <w:pPr>
        <w:pStyle w:val="BookText"/>
        <w:rPr/>
      </w:pPr>
      <w:r>
        <w:rPr>
          <w:rFonts w:ascii="Amiri" w:hAnsi="Amiri" w:eastAsia="Amiri" w:cs="Amiri"/>
          <w:color w:val="111111"/>
          <w:sz w:val="28"/>
          <w:sz w:val="28"/>
          <w:szCs w:val="28"/>
          <w:rtl w:val="true"/>
          <w:lang w:bidi="ar-SA"/>
        </w:rPr>
        <w:t xml:space="preserve">وكان الذي ولي قتل العباس بن علي يومئذ يزيد بن زياد الحنفي </w:t>
      </w:r>
      <w:r>
        <w:rPr>
          <w:rStyle w:val="FootnoteAnchor"/>
          <w:rtl w:val="true"/>
        </w:rPr>
        <w:footnoteReference w:id="399"/>
      </w:r>
      <w:r>
        <w:rPr>
          <w:rFonts w:ascii="Amiri" w:hAnsi="Amiri" w:eastAsia="Amiri" w:cs="Amiri"/>
          <w:color w:val="111111"/>
          <w:sz w:val="28"/>
          <w:sz w:val="28"/>
          <w:szCs w:val="28"/>
          <w:rtl w:val="true"/>
          <w:lang w:bidi="ar-SA"/>
        </w:rPr>
        <w:t>وأخذ سلبه حكيم بن طفيل الطائي وقيل إنه شرك في قتله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 أن قتل اخوته عبد اللّه وعثمان وجعفر معه قاصدين الماء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ويرجع وحده بالقربة فيحمل على أصحاب عبيد اللّه بن زياد الحائلين دون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 منهم ، ويضرب فيهم حتى يتفرجوا عن الماء فيأتي الفرات فيملأ القربة ، ويحملها ، ويأتي بها الحسين علیه السلام وأصحابه ، فيسقيهم حتى تكاثروا عليه ، وأوهنته الجراح من النبل ، فقتلوه كذلك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وروي أنه دخل المعركة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اواري في المصاليب لقا</w:t>
      </w:r>
    </w:p>
    <w:p>
      <w:pPr>
        <w:pStyle w:val="BookText"/>
        <w:rPr/>
      </w:pPr>
      <w:r>
        <w:rPr>
          <w:rFonts w:ascii="Amiri" w:hAnsi="Amiri" w:eastAsia="Amiri" w:cs="Amiri"/>
          <w:color w:val="111111"/>
          <w:sz w:val="28"/>
          <w:sz w:val="28"/>
          <w:szCs w:val="28"/>
          <w:rtl w:val="true"/>
          <w:lang w:bidi="ar-SA"/>
        </w:rPr>
        <w:t xml:space="preserve">نفسي لنفس المصطفى الطهر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اخاف السيئ يوم الملتقى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إنه 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اقاتل القوم بقلب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 xml:space="preserve">إني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المرتضى المؤيد</w:t>
      </w:r>
    </w:p>
    <w:p>
      <w:pPr>
        <w:pStyle w:val="BookText"/>
        <w:rPr/>
      </w:pPr>
      <w:r>
        <w:rPr>
          <w:rFonts w:ascii="IRNazanin" w:hAnsi="IRNazanin" w:eastAsia="IRNazanin"/>
          <w:color w:val="111111"/>
          <w:sz w:val="28"/>
          <w:sz w:val="28"/>
          <w:szCs w:val="28"/>
          <w:rtl w:val="true"/>
          <w:lang w:bidi="fa-IR"/>
        </w:rPr>
        <w:t xml:space="preserve">فهزم القوم ودخل المشرعة وأراد أن يشرب الماء ، فذكر عطش الحسين علیه السلام فصبّ الماء من يده ، ولم يشرب ، وملأ القربة وخرج منها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لا كنت أن تكوني</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هيهات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فكمن له زيد بن ورقاء الجهني من وراء نخلة وعاونه حكيم بن طفيل ، فضربه على يمينه ، فقطعه ، وأخذ السيف بشماله وحمل عليهم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 xml:space="preserve">فقاتل حتى ضعف ، فكمن له حكيم بن طفيل الطائي من وراء نخلة ، فضربه على شماله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ascii="Amiri" w:hAnsi="Amiri" w:eastAsia="Amiri" w:cs="Amiri"/>
          <w:color w:val="111111"/>
          <w:sz w:val="28"/>
          <w:sz w:val="28"/>
          <w:szCs w:val="28"/>
          <w:rtl w:val="true"/>
          <w:lang w:bidi="ar-SA"/>
        </w:rPr>
        <w:t xml:space="preserve">فلما رآه الحسين صريعا على شط الفرات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انكسر ظهري وشمت بي عدوي ، وأنشد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 قول النبي محمد</w:t>
      </w:r>
    </w:p>
    <w:p>
      <w:pPr>
        <w:pStyle w:val="BookText"/>
        <w:rPr/>
      </w:pPr>
      <w:r>
        <w:rPr>
          <w:rFonts w:ascii="Amiri" w:hAnsi="Amiri" w:eastAsia="Amiri" w:cs="Amiri"/>
          <w:color w:val="111111"/>
          <w:sz w:val="28"/>
          <w:sz w:val="28"/>
          <w:szCs w:val="28"/>
          <w:rtl w:val="true"/>
          <w:lang w:bidi="ar-SA"/>
        </w:rPr>
        <w:t xml:space="preserve">أما كان خير الرسل 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نسل النبي المسدد</w:t>
      </w:r>
    </w:p>
    <w:p>
      <w:pPr>
        <w:pStyle w:val="BookText"/>
        <w:rPr/>
      </w:pPr>
      <w:r>
        <w:rPr>
          <w:rFonts w:ascii="Amiri" w:hAnsi="Amiri" w:eastAsia="Amiri" w:cs="Amiri"/>
          <w:color w:val="111111"/>
          <w:sz w:val="28"/>
          <w:sz w:val="28"/>
          <w:szCs w:val="28"/>
          <w:rtl w:val="true"/>
          <w:lang w:bidi="ar-SA"/>
        </w:rPr>
        <w:t xml:space="preserve">أما كانت الزهراء أمي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خير البرية أحمد</w:t>
      </w:r>
    </w:p>
    <w:p>
      <w:pPr>
        <w:pStyle w:val="BookText"/>
        <w:rPr/>
      </w:pPr>
      <w:r>
        <w:rPr>
          <w:rFonts w:ascii="Amiri" w:hAnsi="Amiri" w:eastAsia="Amiri" w:cs="Amiri"/>
          <w:color w:val="111111"/>
          <w:sz w:val="28"/>
          <w:sz w:val="28"/>
          <w:szCs w:val="28"/>
          <w:rtl w:val="true"/>
          <w:lang w:bidi="ar-SA"/>
        </w:rPr>
        <w:t xml:space="preserve">لعنتم واخربتم بما قد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p>
    <w:p>
      <w:pPr>
        <w:pStyle w:val="BookText"/>
        <w:rPr/>
      </w:pPr>
      <w:r>
        <w:rPr>
          <w:rFonts w:ascii="IRNazanin" w:hAnsi="IRNazanin" w:eastAsia="IRNazanin"/>
          <w:color w:val="111111"/>
          <w:sz w:val="28"/>
          <w:sz w:val="28"/>
          <w:szCs w:val="28"/>
          <w:rtl w:val="true"/>
          <w:lang w:bidi="fa-IR"/>
        </w:rPr>
        <w:t xml:space="preserve">قال الامام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العباس ، فلقد آثر وأبلى وفدى أخاه بنفسه حتى قطعت يداه ، فأبدله اللّه عزّ وجلّ بهما جناحين يطير بهما مع الملائكة في الجنة كما جعل لجعفر بن أبي طالب ، وأن للعباس عند اللّه تعالى منزلة يغبطه بها جميع الشهداء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ط قديم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ونعم 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بذلت يا عباس نفسا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حسين عزّ بالنصر من قبل</w:t>
      </w:r>
    </w:p>
    <w:p>
      <w:pPr>
        <w:pStyle w:val="BookText"/>
        <w:rPr/>
      </w:pPr>
      <w:r>
        <w:rPr>
          <w:rFonts w:ascii="Amiri" w:hAnsi="Amiri" w:eastAsia="Amiri" w:cs="Amiri"/>
          <w:color w:val="111111"/>
          <w:sz w:val="28"/>
          <w:sz w:val="28"/>
          <w:szCs w:val="28"/>
          <w:rtl w:val="true"/>
          <w:lang w:bidi="ar-SA"/>
        </w:rPr>
        <w:t xml:space="preserve">أبيت التذاذ الماء قبل التذاذه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فعال المرء فرع من الاصل</w:t>
      </w:r>
    </w:p>
    <w:p>
      <w:pPr>
        <w:pStyle w:val="BookText"/>
        <w:rPr/>
      </w:pPr>
      <w:r>
        <w:rPr>
          <w:rFonts w:ascii="Amiri" w:hAnsi="Amiri" w:eastAsia="Amiri" w:cs="Amiri"/>
          <w:color w:val="111111"/>
          <w:sz w:val="28"/>
          <w:sz w:val="28"/>
          <w:szCs w:val="28"/>
          <w:rtl w:val="true"/>
          <w:lang w:bidi="ar-SA"/>
        </w:rPr>
        <w:t xml:space="preserve">فأنت أخو السبطين في يوم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بذل الماء أنت أبو الفضل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الفرات والسرادق ، وهو يحمل الماء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وثم قبره </w:t>
      </w:r>
      <w:r>
        <w:rPr>
          <w:rStyle w:val="FootnoteAnchor"/>
          <w:rtl w:val="true"/>
        </w:rPr>
        <w:footnoteReference w:id="402"/>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وقطعوا يديه ورجليه حنقا عليه ، ولما أبلى فيهم وقتل منهم فلذلك سمي السقّاء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يقول الفضل بن محمد بن الحسن بن عبيد اللّه بن العباس بن علي علیه السلام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اني لأذكر العباس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تختلف</w:t>
      </w:r>
    </w:p>
    <w:p>
      <w:pPr>
        <w:pStyle w:val="BookText"/>
        <w:rPr/>
      </w:pPr>
      <w:r>
        <w:rPr>
          <w:rFonts w:ascii="Amiri" w:hAnsi="Amiri" w:eastAsia="Amiri" w:cs="Amiri"/>
          <w:color w:val="111111"/>
          <w:sz w:val="28"/>
          <w:sz w:val="28"/>
          <w:szCs w:val="28"/>
          <w:rtl w:val="true"/>
          <w:lang w:bidi="ar-SA"/>
        </w:rPr>
        <w:t xml:space="preserve">يحمي الحسين ويسقيه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يولي ولا يثني ولا يقف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Style w:val="FootnoteAnchor"/>
          <w:rtl w:val="true"/>
        </w:rPr>
        <w:footnoteReference w:id="404"/>
      </w:r>
      <w:r>
        <w:rPr>
          <w:rFonts w:ascii="Amiri" w:hAnsi="Amiri" w:eastAsia="Amiri" w:cs="Amiri"/>
          <w:color w:val="111111"/>
          <w:sz w:val="28"/>
          <w:sz w:val="28"/>
          <w:szCs w:val="28"/>
          <w:rtl w:val="true"/>
          <w:lang w:bidi="ar-SA"/>
        </w:rPr>
        <w:t>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له على عطش بماء </w:t>
      </w:r>
      <w:bookmarkStart w:id="402" w:name="pg17206_232281"/>
    </w:p>
    <w:p>
      <w:pPr>
        <w:pStyle w:val="Heading3"/>
        <w:numPr>
          <w:ilvl w:val="2"/>
          <w:numId w:val="1"/>
        </w:numPr>
        <w:rPr/>
      </w:pPr>
      <w:bookmarkStart w:id="403" w:name="__RefHeading___Toc15148907_2142443653"/>
      <w:bookmarkStart w:id="404" w:name="_Toc148"/>
      <w:bookmarkEnd w:id="402"/>
      <w:bookmarkEnd w:id="403"/>
      <w:r>
        <w:rPr>
          <w:rtl w:val="true"/>
        </w:rPr>
        <w:t xml:space="preserve">[ </w:t>
      </w:r>
      <w:r>
        <w:rPr>
          <w:rtl w:val="true"/>
        </w:rPr>
        <w:t xml:space="preserve">ضبط الغريب </w:t>
      </w:r>
      <w:r>
        <w:rPr>
          <w:rtl w:val="true"/>
        </w:rPr>
        <w:t>]</w:t>
      </w:r>
      <w:bookmarkEnd w:id="40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المضرج بالدماء ، يقال لكل شيء تلطخ بالدماء أو نحوه قد تضرج تضرجا وهو مضرج ، قال الشاعر يصف الشراب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قرقر بلعاب الشمس مضروج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العباس بن علي يومئذ وهو ابن أربع وثلاثين سنة </w:t>
      </w:r>
      <w:r>
        <w:rPr>
          <w:rStyle w:val="FootnoteAnchor"/>
          <w:rtl w:val="true"/>
        </w:rPr>
        <w:footnoteReference w:id="406"/>
      </w:r>
      <w:r>
        <w:rPr>
          <w:rFonts w:ascii="Amiri" w:hAnsi="Amiri" w:eastAsia="Amiri" w:cs="Amiri"/>
          <w:color w:val="111111"/>
          <w:sz w:val="28"/>
          <w:sz w:val="28"/>
          <w:szCs w:val="28"/>
          <w:rtl w:val="true"/>
          <w:lang w:bidi="ar-SA"/>
        </w:rPr>
        <w:t>وقتل عبد اللّه بن علي يومئذ وهو ابن خمس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عثمان بن علي وهو ابن احدى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جعفر بن علي وهو ابن سبع عشر سنة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405" w:name="pg17206_232282"/>
    </w:p>
    <w:p>
      <w:pPr>
        <w:pStyle w:val="Heading2"/>
        <w:numPr>
          <w:ilvl w:val="1"/>
          <w:numId w:val="1"/>
        </w:numPr>
        <w:rPr/>
      </w:pPr>
      <w:bookmarkStart w:id="406" w:name="__RefHeading___Toc15148909_2142443653"/>
      <w:bookmarkStart w:id="407" w:name="_Toc149"/>
      <w:bookmarkEnd w:id="405"/>
      <w:bookmarkEnd w:id="406"/>
      <w:r>
        <w:rPr>
          <w:rtl w:val="true"/>
        </w:rPr>
        <w:t xml:space="preserve">[ </w:t>
      </w:r>
      <w:r>
        <w:rPr>
          <w:rtl w:val="true"/>
        </w:rPr>
        <w:t xml:space="preserve">أولاد عقيل </w:t>
      </w:r>
      <w:r>
        <w:rPr>
          <w:rtl w:val="true"/>
        </w:rPr>
        <w:t>]</w:t>
      </w:r>
      <w:bookmarkEnd w:id="407"/>
    </w:p>
    <w:p>
      <w:pPr>
        <w:pStyle w:val="BookText"/>
        <w:rPr/>
      </w:pPr>
      <w:r>
        <w:rPr>
          <w:rFonts w:ascii="IRNazanin" w:hAnsi="IRNazanin" w:eastAsia="IRNazanin"/>
          <w:color w:val="111111"/>
          <w:sz w:val="28"/>
          <w:sz w:val="28"/>
          <w:szCs w:val="28"/>
          <w:rtl w:val="true"/>
          <w:lang w:bidi="fa-IR"/>
        </w:rPr>
        <w:t xml:space="preserve">وقتل يومئذ مع الحسين علیه السلام من ولد عقيل بن أبي طالب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عقيل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ابن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اخواني</w:t>
      </w:r>
    </w:p>
    <w:p>
      <w:pPr>
        <w:pStyle w:val="BookText"/>
        <w:rPr/>
      </w:pPr>
      <w:r>
        <w:rPr>
          <w:rFonts w:ascii="Amiri" w:hAnsi="Amiri" w:eastAsia="Amiri" w:cs="Amiri"/>
          <w:color w:val="111111"/>
          <w:sz w:val="28"/>
          <w:sz w:val="28"/>
          <w:szCs w:val="28"/>
          <w:rtl w:val="true"/>
          <w:lang w:bidi="ar-SA"/>
        </w:rPr>
        <w:t xml:space="preserve">كهول صدق سادة الاقران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في ناسخ التواريخ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وسيد الشيب مع الشبان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الاصفهاني في المقاتل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فشد عليه عثمان بن خالد الجهني ، وبشير بن حوط ،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خالد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عقيل </w:t>
      </w:r>
      <w:r>
        <w:rPr>
          <w:rStyle w:val="FootnoteAnchor"/>
          <w:rtl w:val="true"/>
        </w:rPr>
        <w:footnoteReference w:id="410"/>
      </w:r>
      <w:r>
        <w:rPr>
          <w:rFonts w:ascii="Amiri" w:hAnsi="Amiri" w:eastAsia="Amiri" w:cs="Amiri"/>
          <w:color w:val="111111"/>
          <w:sz w:val="28"/>
          <w:sz w:val="28"/>
          <w:szCs w:val="28"/>
          <w:rtl w:val="true"/>
          <w:lang w:bidi="ar-SA"/>
        </w:rPr>
        <w:t xml:space="preserve">،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الصبيح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أضعفه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مسلم بن عقيل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اليوم ألقى مسلما وهو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وفتية ماتوا على دين النبي</w:t>
      </w:r>
    </w:p>
    <w:p>
      <w:pPr>
        <w:pStyle w:val="BookText"/>
        <w:rPr/>
      </w:pPr>
      <w:r>
        <w:rPr>
          <w:rFonts w:ascii="Amiri" w:hAnsi="Amiri" w:eastAsia="Amiri" w:cs="Amiri"/>
          <w:color w:val="111111"/>
          <w:sz w:val="28"/>
          <w:sz w:val="28"/>
          <w:szCs w:val="28"/>
          <w:rtl w:val="true"/>
          <w:lang w:bidi="ar-SA"/>
        </w:rPr>
        <w:t xml:space="preserve">ليسوا كقوم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وكرام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وقاتل قتال الابطال حتى رماه عمرو بن صبيح الصيداني سهما ، فاتقاه الغلام بيده ، فسمرها الى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 أن يزيلها وشدّ عليه وغد فطعنه بالرمح في قلبه واستشهد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لابن الاثير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أسيد أو أسد بن مالك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جديد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بنت علي بن أبي طالب ،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مالك</w:t>
      </w:r>
      <w:r>
        <w:rPr>
          <w:rFonts w:eastAsia="Amiri" w:cs="Amiri" w:ascii="Amiri" w:hAnsi="Amiri"/>
          <w:color w:val="111111"/>
          <w:sz w:val="28"/>
          <w:szCs w:val="28"/>
          <w:rtl w:val="true"/>
          <w:lang w:bidi="ar-SA"/>
        </w:rPr>
        <w:t>.</w:t>
      </w:r>
      <w:bookmarkStart w:id="408" w:name="pg17206_232283"/>
    </w:p>
    <w:p>
      <w:pPr>
        <w:pStyle w:val="Heading2"/>
        <w:numPr>
          <w:ilvl w:val="1"/>
          <w:numId w:val="1"/>
        </w:numPr>
        <w:rPr/>
      </w:pPr>
      <w:bookmarkStart w:id="409" w:name="__RefHeading___Toc15148911_2142443653"/>
      <w:bookmarkStart w:id="410" w:name="_Toc150"/>
      <w:bookmarkEnd w:id="408"/>
      <w:bookmarkEnd w:id="409"/>
      <w:r>
        <w:rPr>
          <w:rtl w:val="true"/>
        </w:rPr>
        <w:t xml:space="preserve">[ </w:t>
      </w:r>
      <w:r>
        <w:rPr>
          <w:rtl w:val="true"/>
        </w:rPr>
        <w:t xml:space="preserve">الأسرى </w:t>
      </w:r>
      <w:r>
        <w:rPr>
          <w:rtl w:val="true"/>
        </w:rPr>
        <w:t>]</w:t>
      </w:r>
      <w:bookmarkEnd w:id="410"/>
    </w:p>
    <w:p>
      <w:pPr>
        <w:pStyle w:val="BookText"/>
        <w:rPr/>
      </w:pPr>
      <w:r>
        <w:rPr>
          <w:rFonts w:ascii="Amiri" w:hAnsi="Amiri" w:eastAsia="Amiri" w:cs="Amiri"/>
          <w:color w:val="111111"/>
          <w:sz w:val="28"/>
          <w:sz w:val="28"/>
          <w:szCs w:val="28"/>
          <w:rtl w:val="true"/>
          <w:lang w:bidi="ar-SA"/>
        </w:rPr>
        <w:t xml:space="preserve">والذين اسروا منهم بعد من قتل منهم يومئذ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الحسين علیه السلام وكان عليلا دنفا </w:t>
      </w:r>
      <w:r>
        <w:rPr>
          <w:rStyle w:val="FootnoteAnchor"/>
          <w:rtl w:val="true"/>
        </w:rPr>
        <w:footnoteReference w:id="412"/>
      </w:r>
      <w:r>
        <w:rPr>
          <w:rFonts w:ascii="Amiri" w:hAnsi="Amiri" w:eastAsia="Amiri" w:cs="Amiri"/>
          <w:color w:val="111111"/>
          <w:sz w:val="28"/>
          <w:sz w:val="28"/>
          <w:szCs w:val="28"/>
          <w:rtl w:val="true"/>
          <w:lang w:bidi="ar-SA"/>
        </w:rPr>
        <w:t>، وقد ذكرنا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يومئذ ابن ثلاث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محمد بن علي ، وكان طفلا صغيرا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والحسن بن الحسن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روى ابن طاوس صاحب اللّهوف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الحسن المثنى قاتل بين يدي عمه الحسين علیه السلام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سبعة عشر نفسا وأصابه ثمانية عشر جراحة ، واثخن بالجرح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خاله أسماء بن جارحة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وهبه الامير عبيد اللّه بن زياد لي وإلا رأى رأيه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فتركوه له ، فحمله الى الكوفة ، وحكوا ذلك لابن زياد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لأبي حسان ابن اخته ، وداواه حتى برئ ، وحمله الى المدينة ، وكان معهم أيضا زيد وعمر ولدا الحسن السبط ، وقد تولى صدقات علي علیه السلام ودسّ إليه السم سليمان بن عبد الملك ، فمات عن عمر يناهز ثلاثة وخمسين سنة ، وذلك في سنة سبع وتسعين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اللّه بن الحسن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والقاسم بن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وعمرو بن الحسين </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يعنى ابنه وكان في 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اعطني سكينا وأعطه سكينا حتى اقاتله ، فضمه يزيد إليه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شنشنة أعرفها من اخزم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تلد الحية إلا الحية</w:t>
      </w:r>
    </w:p>
    <w:p>
      <w:pPr>
        <w:pStyle w:val="BookText"/>
        <w:rPr/>
      </w:pPr>
      <w:r>
        <w:rPr>
          <w:rFonts w:ascii="Amiri" w:hAnsi="Amiri" w:eastAsia="Amiri" w:cs="Amiri"/>
          <w:color w:val="111111"/>
          <w:sz w:val="28"/>
          <w:sz w:val="28"/>
          <w:szCs w:val="28"/>
          <w:rtl w:val="true"/>
          <w:lang w:bidi="ar-SA"/>
        </w:rPr>
        <w:t xml:space="preserve">وقد قال ابن الاثير في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في تاريخه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عمرو بن الحسن ، واللّه اعلم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الحسين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عقيل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والقاسم بن محمد بن جعفر بن أبي طالب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أنا الغلام الابطحي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من هاشم من غالب</w:t>
      </w:r>
    </w:p>
    <w:p>
      <w:pPr>
        <w:pStyle w:val="BookText"/>
        <w:rPr/>
      </w:pPr>
      <w:r>
        <w:rPr>
          <w:rFonts w:ascii="Amiri" w:hAnsi="Amiri" w:eastAsia="Amiri" w:cs="Amiri"/>
          <w:color w:val="111111"/>
          <w:sz w:val="28"/>
          <w:sz w:val="28"/>
          <w:szCs w:val="28"/>
          <w:rtl w:val="true"/>
          <w:lang w:bidi="ar-SA"/>
        </w:rPr>
        <w:t xml:space="preserve">ونحن حقا سادة الدوائب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أطيب الاطائب</w:t>
      </w:r>
    </w:p>
    <w:p>
      <w:pPr>
        <w:pStyle w:val="BookText"/>
        <w:rPr/>
      </w:pPr>
      <w:r>
        <w:rPr>
          <w:rFonts w:ascii="Amiri" w:hAnsi="Amiri" w:eastAsia="Amiri" w:cs="Amiri"/>
          <w:color w:val="111111"/>
          <w:sz w:val="28"/>
          <w:sz w:val="28"/>
          <w:szCs w:val="28"/>
          <w:rtl w:val="true"/>
          <w:lang w:bidi="ar-SA"/>
        </w:rPr>
        <w:t>من عترة التقي العاقب</w:t>
      </w:r>
    </w:p>
    <w:p>
      <w:pPr>
        <w:pStyle w:val="BookText"/>
        <w:rPr/>
      </w:pPr>
      <w:r>
        <w:rPr>
          <w:rFonts w:ascii="Amiri" w:hAnsi="Amiri" w:eastAsia="Amiri" w:cs="Amiri"/>
          <w:color w:val="111111"/>
          <w:sz w:val="28"/>
          <w:sz w:val="28"/>
          <w:szCs w:val="28"/>
          <w:rtl w:val="true"/>
          <w:lang w:bidi="ar-SA"/>
        </w:rPr>
        <w:t xml:space="preserve">وذكر المحبّ الطبري في ذخائر العقبى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اشترك في واقعة كربلاء الأليمة ونجى من المعركة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اللّه بن العباس بن علي بن أبي طالب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النساء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المدينة السنة السادسة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تربت في حجر النبوة ومهبط الوحي ومدرسة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نتائج تربيتها كانت لها حلقة تدريس تفسير القرآن الكريم للنساء ، وممن حضرت هذه الجلسات هند زوجة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خطبتها في الكوفة والشام إلا دليل واضح على فضلها وقدرتها البلاغية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من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شاهدت حادثة كربلاء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وكانت تواصل البكاء وتقيم النياحة على شهداء كربلاء في دارها بالمدينة مما أخاف الحكام الامويين ، فقرروا ابعادها الى مصر ، وكانت بها حتى توفيت في الرابع عشر من رجب عام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مزارات أهل البيت عليهم‌السلام في القاهرة لمحمد حسين الحسيني الجلالي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 مدفنها في قرية خارج مدينة دمشق تعرف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كلثوم بنت علي بن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جعفر الذي استشهد في كربلاء وكان له من العمر يوم قتل ستة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محمد بن جعفر بن أبي طالب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هذا استشهد بتستر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خلف 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الاكبر الذي استشهد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الاصغر استشهد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القاسم بن محمد انه استشهد في شوشتر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توفيت في المدينة بعد رجوعها مع 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مدة مكثها في المدينة أربعة اشهر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 في عمدة الطالب ومروج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 الحسن بنت علي بن أبي طالب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وفاطمة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وسبيت مع العائلة الى الكوفة وخطبت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في السنة التي توفيت فيها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مدفنها في المدينة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وسكينة </w:t>
      </w:r>
      <w:r>
        <w:rPr>
          <w:rStyle w:val="FootnoteAnchor"/>
          <w:rtl w:val="true"/>
        </w:rPr>
        <w:footnoteReference w:id="423"/>
      </w:r>
      <w:r>
        <w:rPr>
          <w:rFonts w:ascii="Amiri" w:hAnsi="Amiri" w:eastAsia="Amiri" w:cs="Amiri"/>
          <w:color w:val="111111"/>
          <w:sz w:val="28"/>
          <w:sz w:val="28"/>
          <w:szCs w:val="28"/>
          <w:rtl w:val="true"/>
          <w:lang w:bidi="ar-SA"/>
        </w:rPr>
        <w:t>ابنتا 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بنت عقيل بن أبي طالب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ما 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وصدق القول مسموع</w:t>
      </w:r>
    </w:p>
    <w:p>
      <w:pPr>
        <w:pStyle w:val="BookText"/>
        <w:rPr/>
      </w:pPr>
      <w:r>
        <w:rPr>
          <w:rFonts w:ascii="Amiri" w:hAnsi="Amiri" w:eastAsia="Amiri" w:cs="Amiri"/>
          <w:color w:val="111111"/>
          <w:sz w:val="28"/>
          <w:sz w:val="28"/>
          <w:szCs w:val="28"/>
          <w:rtl w:val="true"/>
          <w:lang w:bidi="ar-SA"/>
        </w:rPr>
        <w:t xml:space="preserve">أسلمتموه بأيدى الظالمين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له اليوم عند اللّه مشفوع</w:t>
      </w:r>
    </w:p>
    <w:p>
      <w:pPr>
        <w:pStyle w:val="BookText"/>
        <w:rPr/>
      </w:pPr>
      <w:r>
        <w:rPr>
          <w:rFonts w:ascii="Amiri" w:hAnsi="Amiri" w:eastAsia="Amiri" w:cs="Amiri"/>
          <w:color w:val="111111"/>
          <w:sz w:val="28"/>
          <w:sz w:val="28"/>
          <w:szCs w:val="28"/>
          <w:rtl w:val="true"/>
          <w:lang w:bidi="ar-SA"/>
        </w:rPr>
        <w:t xml:space="preserve">ما كان عند غداة الطف إذ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المنايا ولا عنهنّ مدفوع</w:t>
      </w:r>
    </w:p>
    <w:p>
      <w:pPr>
        <w:pStyle w:val="BookText"/>
        <w:rPr/>
      </w:pPr>
      <w:r>
        <w:rPr>
          <w:rFonts w:ascii="Amiri" w:hAnsi="Amiri" w:eastAsia="Amiri" w:cs="Amiri"/>
          <w:color w:val="111111"/>
          <w:sz w:val="28"/>
          <w:sz w:val="28"/>
          <w:szCs w:val="28"/>
          <w:rtl w:val="true"/>
          <w:lang w:bidi="ar-SA"/>
        </w:rPr>
        <w:t xml:space="preserve">قال العاملي في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القائلة لهذه الابيات رمله بنت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على الناس بالبقيع تبكي قتلاها ،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اذ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وأنتم آخر الامم</w:t>
      </w:r>
    </w:p>
    <w:p>
      <w:pPr>
        <w:pStyle w:val="BookText"/>
        <w:rPr/>
      </w:pPr>
      <w:r>
        <w:rPr>
          <w:rFonts w:ascii="Amiri" w:hAnsi="Amiri" w:eastAsia="Amiri" w:cs="Amiri"/>
          <w:color w:val="111111"/>
          <w:sz w:val="28"/>
          <w:sz w:val="28"/>
          <w:szCs w:val="28"/>
          <w:rtl w:val="true"/>
          <w:lang w:bidi="ar-SA"/>
        </w:rPr>
        <w:t xml:space="preserve">بأهل بيتي وقد أضحوا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اسارى وقتلى ضرّجوا بدم</w:t>
      </w:r>
    </w:p>
    <w:p>
      <w:pPr>
        <w:pStyle w:val="BookText"/>
        <w:rPr/>
      </w:pPr>
      <w:r>
        <w:rPr>
          <w:rFonts w:ascii="Amiri" w:hAnsi="Amiri" w:eastAsia="Amiri" w:cs="Amiri"/>
          <w:color w:val="111111"/>
          <w:sz w:val="28"/>
          <w:sz w:val="28"/>
          <w:szCs w:val="28"/>
          <w:rtl w:val="true"/>
          <w:lang w:bidi="ar-SA"/>
        </w:rPr>
        <w:t xml:space="preserve">هل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تخلفوني بسوء في ذوى رحمي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ذريتي وبنو عمي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اسارى وقتلى ضرجوا بدم</w:t>
      </w:r>
    </w:p>
    <w:p>
      <w:pPr>
        <w:pStyle w:val="BookText"/>
        <w:rPr/>
      </w:pPr>
      <w:r>
        <w:rPr>
          <w:rFonts w:ascii="Amiri" w:hAnsi="Amiri" w:eastAsia="Amiri" w:cs="Amiri"/>
          <w:color w:val="111111"/>
          <w:sz w:val="28"/>
          <w:sz w:val="28"/>
          <w:szCs w:val="28"/>
          <w:rtl w:val="true"/>
          <w:lang w:bidi="ar-SA"/>
        </w:rPr>
        <w:t xml:space="preserve">فقال أبو الأسود الدؤلي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سمعتها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قول من لم يعتقد عداوة أهل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الذين اعتقدوا عداوتهم وقصدوا لما قصدوا إليه منهم فهم مصرّون على كفرهم وعلى ما ارتكبوه منهم ، وقد قتلوا من أهل بيت رسول اللّه صلی اللّه علیه و آله بعد هذا خلقا كثيرا قلّ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يحصي عددهم ظلما لهم ، واستخفافا لحقهم غير من تعاطى ما ليس له منهم ، فصرعه تعاطيه ما ليس له ، وتعديه الى غير حظه ، وتسمية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استلاب ما سلب من غيره ، والطلب بغير حقه ، ومن أجل ذلك أعرضنا عن ذكر من كانت هذه سبيله وطوينا كشحا عن مصابه ، واللّه يحكم في ذلك بحكمه ويقضى بما شاء بين عباده</w:t>
      </w:r>
      <w:r>
        <w:rPr>
          <w:rFonts w:eastAsia="Amiri" w:cs="Amiri" w:ascii="Amiri" w:hAnsi="Amiri"/>
          <w:color w:val="111111"/>
          <w:sz w:val="28"/>
          <w:szCs w:val="28"/>
          <w:rtl w:val="true"/>
          <w:lang w:bidi="ar-SA"/>
        </w:rPr>
        <w:t xml:space="preserve">. </w:t>
      </w:r>
      <w:bookmarkStart w:id="411" w:name="pg17206_232288"/>
    </w:p>
    <w:p>
      <w:pPr>
        <w:pStyle w:val="Heading2"/>
        <w:numPr>
          <w:ilvl w:val="1"/>
          <w:numId w:val="1"/>
        </w:numPr>
        <w:rPr/>
      </w:pPr>
      <w:bookmarkStart w:id="412" w:name="__RefHeading___Toc15148913_2142443653"/>
      <w:bookmarkStart w:id="413" w:name="_Toc151"/>
      <w:bookmarkEnd w:id="411"/>
      <w:bookmarkEnd w:id="412"/>
      <w:r>
        <w:rPr>
          <w:rtl w:val="true"/>
        </w:rPr>
        <w:t xml:space="preserve">[ </w:t>
      </w:r>
      <w:r>
        <w:rPr>
          <w:rtl w:val="true"/>
        </w:rPr>
        <w:t xml:space="preserve">فضائل اسرة أمير المؤمنين </w:t>
      </w:r>
      <w:r>
        <w:rPr>
          <w:rtl w:val="true"/>
        </w:rPr>
        <w:t>]</w:t>
      </w:r>
      <w:bookmarkEnd w:id="413"/>
    </w:p>
    <w:p>
      <w:pPr>
        <w:pStyle w:val="Heading3"/>
        <w:numPr>
          <w:ilvl w:val="2"/>
          <w:numId w:val="1"/>
        </w:numPr>
        <w:rPr/>
      </w:pPr>
      <w:bookmarkStart w:id="414" w:name="__RefHeading___Toc15148915_2142443653"/>
      <w:bookmarkStart w:id="415" w:name="_Toc152"/>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وقد ذكرنا من فضل علي وفاطمة والحسن والحسين علیهم السلام فيما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وذكرنا من فضل جعفر بن أبي طالب ، أخي علي علیه السلام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في هذا الباب شيئا مما انتهى إلينا من ذلك ، ومن فضائل غيرهم من أهل بيته إن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عباد بن يعقوب ، باسناده ، عن جعفر بن محمد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 علي علیه السلام احدى أحد عشر امرأة بدرية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ماتت نزع رسول اللّه قميصه فأعطاهم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كفنوها فيه ، ليدفع عنها ضغطة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في قبرها ، فاضطجع في لحدها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يوسع عليها ، فانه لم ينفعني أحد بعد أبي طالب كنفعها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أعرابي ، باسناده ، 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صلی اللّه علیه و آله عام الحديبية فصالحهم على أن يقدم من قابل ، ولا يدخل مكة بفرس ولا سلاح ، ولا يخرج منها أحد ، فنزل بطن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وتخلف علي علیه السلام بمكة ، فأخرج بنت حمزة </w:t>
      </w:r>
      <w:r>
        <w:rPr>
          <w:rStyle w:val="FootnoteAnchor"/>
          <w:rtl w:val="true"/>
        </w:rPr>
        <w:footnoteReference w:id="428"/>
      </w:r>
      <w:r>
        <w:rPr>
          <w:rFonts w:ascii="Amiri" w:hAnsi="Amiri" w:eastAsia="Amiri" w:cs="Amiri"/>
          <w:color w:val="111111"/>
          <w:sz w:val="28"/>
          <w:sz w:val="28"/>
          <w:szCs w:val="28"/>
          <w:rtl w:val="true"/>
          <w:lang w:bidi="ar-SA"/>
        </w:rPr>
        <w:t>على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رجل من المشركين ، فلما علم أنه </w:t>
      </w:r>
      <w:bookmarkStart w:id="416" w:name="pg17206_232289"/>
    </w:p>
    <w:p>
      <w:pPr>
        <w:pStyle w:val="BookText"/>
        <w:rPr/>
      </w:pPr>
      <w:bookmarkEnd w:id="416"/>
      <w:r>
        <w:rPr>
          <w:rFonts w:ascii="Amiri" w:hAnsi="Amiri" w:eastAsia="Amiri" w:cs="Amiri"/>
          <w:color w:val="111111"/>
          <w:sz w:val="28"/>
          <w:sz w:val="28"/>
          <w:szCs w:val="28"/>
          <w:rtl w:val="true"/>
          <w:lang w:bidi="ar-SA"/>
        </w:rPr>
        <w:t>علي لم يجسر على مقاومته ، فكان اكثر ما قدر عليه أن شتم الجارية ، وشتم أباها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وقدم بها علي بطن مرو على رسول اللّه صلی اللّه علیه و آله فنازعه فيها جعفر وزيد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ابنة عمي وخالتها عندي ، والنساء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مولاتي ، وقد آخى رسول اللّه صلی اللّه علیه و آله بيني وبين أبيها ، وأنا أحقكم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ابنة عمي ، وقد تركتموها بمكة تضرب ويشتم أبوها واخوتها ، وأنا أحقكم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النبي صلی اللّه علیه و آله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أقضي بينكم فيها وفي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جعفر فأشبهت خلقي وخلقي وأما أنت يا علي فأنت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يا زيد فمولى اللّه ومولى رسوله ، فادفعوها الى خالتها فان النساء عورة</w:t>
      </w:r>
      <w:r>
        <w:rPr>
          <w:rFonts w:eastAsia="IRNazanin" w:cs="IRNazanin"/>
          <w:color w:val="111111"/>
          <w:sz w:val="28"/>
          <w:szCs w:val="28"/>
          <w:rtl w:val="true"/>
          <w:lang w:bidi="fa-IR"/>
        </w:rPr>
        <w:t>.</w:t>
      </w:r>
    </w:p>
    <w:p>
      <w:pPr>
        <w:pStyle w:val="Heading3"/>
        <w:numPr>
          <w:ilvl w:val="2"/>
          <w:numId w:val="1"/>
        </w:numPr>
        <w:rPr/>
      </w:pPr>
      <w:bookmarkStart w:id="417" w:name="__RefHeading___Toc15148917_2142443653"/>
      <w:bookmarkStart w:id="418" w:name="_Toc153"/>
      <w:bookmarkEnd w:id="417"/>
      <w:r>
        <w:rPr>
          <w:rtl w:val="true"/>
        </w:rPr>
        <w:t xml:space="preserve">[ </w:t>
      </w:r>
      <w:r>
        <w:rPr>
          <w:rtl w:val="true"/>
        </w:rPr>
        <w:t xml:space="preserve">جعفر بن أبي طالب </w:t>
      </w:r>
      <w:r>
        <w:rPr>
          <w:rtl w:val="true"/>
        </w:rPr>
        <w:t>]</w:t>
      </w:r>
      <w:bookmarkEnd w:id="418"/>
    </w:p>
    <w:p>
      <w:pPr>
        <w:pStyle w:val="Heading4"/>
        <w:numPr>
          <w:ilvl w:val="3"/>
          <w:numId w:val="1"/>
        </w:numPr>
        <w:rPr/>
      </w:pPr>
      <w:bookmarkStart w:id="419" w:name="__RefHeading___Toc15148919_2142443653"/>
      <w:bookmarkStart w:id="420" w:name="_Toc154"/>
      <w:bookmarkEnd w:id="419"/>
      <w:r>
        <w:rPr>
          <w:rtl w:val="true"/>
        </w:rPr>
        <w:t>اشارة</w:t>
      </w:r>
      <w:bookmarkEnd w:id="4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عون بن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العقيلة زينب بنت علي علیهماالسلام دخل ساحة الوغى مرتجزا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قطنة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الحوصاء بنت حفصة بنت ثقيف من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المعركة وهو يرتجز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نشكو الى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وأظهروا الكفر مع الطغيان</w:t>
      </w:r>
    </w:p>
    <w:p>
      <w:pPr>
        <w:pStyle w:val="BookText"/>
        <w:rPr/>
      </w:pPr>
      <w:r>
        <w:rPr>
          <w:rFonts w:ascii="Amiri" w:hAnsi="Amiri" w:eastAsia="Amiri" w:cs="Amiri"/>
          <w:color w:val="111111"/>
          <w:sz w:val="28"/>
          <w:sz w:val="28"/>
          <w:szCs w:val="28"/>
          <w:rtl w:val="true"/>
          <w:lang w:bidi="ar-SA"/>
        </w:rPr>
        <w:t>فحمل عليه عامر بن نهثل التميمي فقتله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ابصار العين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الحوصاء بنت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الاصفهاني في المقاتل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يحيى بن الحسن العلوي فيما حدثني به أحمد بن سعيد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مع الحسين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الخوارزمي في مقتله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وأنكر بعض المؤرخين استشهاده في كربلاء ، ويؤيد هذا القول ما قاله عبد اللّه بن جعفر لما بلغه قتل الحسين علیه السلام دخل عليه بعض مواليه يعزونه والناس يعزونه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لقيناه من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فحذفه ابن جعفر بنعله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اللخناء أللحسين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شهدته لأحببت أن لا افارقه حتى اقتل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لما يسخي بنفس منهما ويهون على المصاب بهما أنهما اصيبا مع أخي وابن عمي مواسيين له صابرين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آست الحسين يديّ فقد آساه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صرح بأن اثنين استشهدا في كربلاء ، واللّه اعلم</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5148921_2142443653"/>
      <w:bookmarkStart w:id="422" w:name="_Toc155"/>
      <w:bookmarkEnd w:id="421"/>
      <w:r>
        <w:rPr>
          <w:rtl w:val="true"/>
        </w:rPr>
        <w:t xml:space="preserve">[ </w:t>
      </w:r>
      <w:r>
        <w:rPr>
          <w:rtl w:val="true"/>
        </w:rPr>
        <w:t xml:space="preserve">الصدقة في الليل </w:t>
      </w:r>
      <w:r>
        <w:rPr>
          <w:rtl w:val="true"/>
        </w:rPr>
        <w:t>]</w:t>
      </w:r>
      <w:bookmarkEnd w:id="42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طريف ، باسناده ، عن جعفر بن أبي طالب علیه السلام </w:t>
      </w:r>
    </w:p>
    <w:p>
      <w:pPr>
        <w:pStyle w:val="BookText"/>
        <w:rPr/>
      </w:pPr>
      <w:r>
        <w:rPr>
          <w:rFonts w:ascii="IRNazanin" w:hAnsi="IRNazanin" w:eastAsia="IRNazanin"/>
          <w:color w:val="111111"/>
          <w:sz w:val="28"/>
          <w:sz w:val="28"/>
          <w:szCs w:val="28"/>
          <w:rtl w:val="true"/>
          <w:lang w:bidi="fa-IR"/>
        </w:rPr>
        <w:t xml:space="preserve">لما أن بعثه رسول اللّه صلی اللّه علیه و آله الى النجاشي </w:t>
      </w:r>
      <w:r>
        <w:rPr>
          <w:rStyle w:val="FootnoteAnchor"/>
          <w:rtl w:val="true"/>
        </w:rPr>
        <w:footnoteReference w:id="430"/>
      </w:r>
      <w:r>
        <w:rPr>
          <w:rFonts w:ascii="IRNazanin" w:hAnsi="IRNazanin" w:eastAsia="IRNazanin"/>
          <w:color w:val="111111"/>
          <w:sz w:val="28"/>
          <w:sz w:val="28"/>
          <w:szCs w:val="28"/>
          <w:rtl w:val="true"/>
          <w:lang w:bidi="fa-IR"/>
        </w:rPr>
        <w:t xml:space="preserve">ركب البحر ، فبيناهم يجرون في الليل إذ سمعوا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ما أقول لكم يا أهل السفينة وأخبركم به من ربكم ، فتقدم جعفر علیه السلام الى مقدم السفينة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مخبرنا عن ربنا؟ فاذا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الصدقات بالنهار تطفئ غضب الرب ، والصدقة بالليل تطفئ الخطايا كما يطفئ الماء النار</w:t>
      </w:r>
      <w:r>
        <w:rPr>
          <w:rFonts w:eastAsia="Amiri" w:cs="Amiri" w:ascii="Amiri" w:hAnsi="Amiri"/>
          <w:color w:val="111111"/>
          <w:sz w:val="28"/>
          <w:szCs w:val="28"/>
          <w:rtl w:val="true"/>
          <w:lang w:bidi="ar-SA"/>
        </w:rPr>
        <w:t xml:space="preserve">. </w:t>
      </w:r>
      <w:bookmarkStart w:id="423" w:name="pg17206_232291"/>
    </w:p>
    <w:p>
      <w:pPr>
        <w:pStyle w:val="Heading4"/>
        <w:numPr>
          <w:ilvl w:val="3"/>
          <w:numId w:val="1"/>
        </w:numPr>
        <w:rPr/>
      </w:pPr>
      <w:bookmarkStart w:id="424" w:name="__RefHeading___Toc15148923_2142443653"/>
      <w:bookmarkStart w:id="425" w:name="_Toc156"/>
      <w:bookmarkEnd w:id="423"/>
      <w:bookmarkEnd w:id="424"/>
      <w:r>
        <w:rPr>
          <w:rtl w:val="true"/>
        </w:rPr>
        <w:t xml:space="preserve">[ </w:t>
      </w:r>
      <w:r>
        <w:rPr>
          <w:rtl w:val="true"/>
        </w:rPr>
        <w:t xml:space="preserve">قتال جعفر </w:t>
      </w:r>
      <w:r>
        <w:rPr>
          <w:rtl w:val="true"/>
        </w:rPr>
        <w:t>]</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هشام ، باسناده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أبي طالب علیه السلام ، أخذ اللواء يوم مؤتة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يقاتل حتى قطعت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بشماله ، فلم يزل يقاتل حتى قطعت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فاحتضن اللواء بعضديه ، وجعل يقاتل حتى قتل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حميد ، باسناده ، أن جعفر بن أبي طالب علیه السلام لم يزل يقاتل يوم مؤتة بيمينه حتى جرح سبعين جراحة بين ضربة وطعنة ، فأدركه الجرح ، فقتل رحمه اللّه </w:t>
      </w:r>
      <w:r>
        <w:rPr>
          <w:rFonts w:eastAsia="IRNazanin" w:cs="IRNazanin"/>
          <w:color w:val="111111"/>
          <w:sz w:val="28"/>
          <w:szCs w:val="28"/>
          <w:rtl w:val="true"/>
          <w:lang w:bidi="fa-IR"/>
        </w:rPr>
        <w:t>.</w:t>
      </w:r>
    </w:p>
    <w:p>
      <w:pPr>
        <w:pStyle w:val="Heading4"/>
        <w:numPr>
          <w:ilvl w:val="3"/>
          <w:numId w:val="1"/>
        </w:numPr>
        <w:rPr/>
      </w:pPr>
      <w:bookmarkStart w:id="426" w:name="__RefHeading___Toc15148925_2142443653"/>
      <w:bookmarkStart w:id="427" w:name="_Toc157"/>
      <w:bookmarkEnd w:id="426"/>
      <w:r>
        <w:rPr>
          <w:rtl w:val="true"/>
        </w:rPr>
        <w:t xml:space="preserve">[ </w:t>
      </w:r>
      <w:r>
        <w:rPr>
          <w:rtl w:val="true"/>
        </w:rPr>
        <w:t xml:space="preserve">مقام جعفر </w:t>
      </w:r>
      <w:r>
        <w:rPr>
          <w:rtl w:val="true"/>
        </w:rPr>
        <w:t>]</w:t>
      </w:r>
      <w:bookmarkEnd w:id="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يزيد ، باسناده ، عن رسول اللّه صلی اللّه علیه و آله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جعفر بن أبي طالب علیه السلام في الجنة ملكا يطير فيها بجناحين مضرّجين قوادمهما بالدماء ، يتبوأ منها حيث يشاء يطير فيها مع الملائكة</w:t>
      </w:r>
      <w:r>
        <w:rPr>
          <w:rFonts w:eastAsia="IRNazanin" w:cs="IRNazanin"/>
          <w:color w:val="111111"/>
          <w:sz w:val="28"/>
          <w:szCs w:val="28"/>
          <w:rtl w:val="true"/>
          <w:lang w:bidi="fa-IR"/>
        </w:rPr>
        <w:t>.</w:t>
      </w:r>
    </w:p>
    <w:p>
      <w:pPr>
        <w:pStyle w:val="Heading4"/>
        <w:numPr>
          <w:ilvl w:val="3"/>
          <w:numId w:val="1"/>
        </w:numPr>
        <w:rPr/>
      </w:pPr>
      <w:bookmarkStart w:id="428" w:name="__RefHeading___Toc15148927_2142443653"/>
      <w:bookmarkStart w:id="429" w:name="_Toc158"/>
      <w:bookmarkEnd w:id="428"/>
      <w:r>
        <w:rPr>
          <w:rtl w:val="true"/>
        </w:rPr>
        <w:t xml:space="preserve">[ </w:t>
      </w:r>
      <w:r>
        <w:rPr>
          <w:rtl w:val="true"/>
        </w:rPr>
        <w:t xml:space="preserve">بأيهما اسرّ؟ </w:t>
      </w:r>
      <w:r>
        <w:rPr>
          <w:rtl w:val="true"/>
        </w:rPr>
        <w:t>]</w:t>
      </w:r>
      <w:bookmarkEnd w:id="42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الأجلح ، باسناده ، أن جعفر بن أبي طالب ، قدم على رسول اللّه صلی اللّه علیه و آله من الحبشة يوم فتح خيبر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بأيهما أنا اسرّ بفتح خيبر أم بقدوم جعفر؟ وضمه إليه ، وقبّل ما بين عينيه</w:t>
      </w:r>
      <w:r>
        <w:rPr>
          <w:rFonts w:eastAsia="IRNazanin" w:cs="IRNazanin"/>
          <w:color w:val="111111"/>
          <w:sz w:val="28"/>
          <w:szCs w:val="28"/>
          <w:rtl w:val="true"/>
          <w:lang w:bidi="fa-IR"/>
        </w:rPr>
        <w:t xml:space="preserve">. </w:t>
      </w:r>
      <w:bookmarkStart w:id="430" w:name="pg17206_232292"/>
    </w:p>
    <w:p>
      <w:pPr>
        <w:pStyle w:val="Heading4"/>
        <w:numPr>
          <w:ilvl w:val="3"/>
          <w:numId w:val="1"/>
        </w:numPr>
        <w:rPr/>
      </w:pPr>
      <w:bookmarkStart w:id="431" w:name="__RefHeading___Toc15148929_2142443653"/>
      <w:bookmarkStart w:id="432" w:name="_Toc159"/>
      <w:bookmarkEnd w:id="430"/>
      <w:bookmarkEnd w:id="431"/>
      <w:r>
        <w:rPr>
          <w:rtl w:val="true"/>
        </w:rPr>
        <w:t xml:space="preserve">[ </w:t>
      </w:r>
      <w:r>
        <w:rPr>
          <w:rtl w:val="true"/>
        </w:rPr>
        <w:t xml:space="preserve">الرسول وجعفر </w:t>
      </w:r>
      <w:r>
        <w:rPr>
          <w:rtl w:val="true"/>
        </w:rPr>
        <w:t>]</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شيش </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 باسناده ، عن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بأشجار شتى وخلقت أنا وجعفر من طينة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وآل عبد المطلب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من غصن من أغصانها فأشبه خلقي خلقه وخلقه خلقي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433"/>
      </w:r>
      <w:r>
        <w:rPr>
          <w:rFonts w:ascii="IRNazanin" w:hAnsi="IRNazanin" w:eastAsia="IRNazanin"/>
          <w:color w:val="111111"/>
          <w:sz w:val="28"/>
          <w:sz w:val="28"/>
          <w:szCs w:val="28"/>
          <w:rtl w:val="true"/>
          <w:lang w:bidi="fa-IR"/>
        </w:rPr>
        <w:t>، باسناده ، أن أبا طالب مرّ برسول اللّه صلی اللّه علیه و آله ومعه علي علیه السلام وهما يصلّيان ، وجعفر مع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طالب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فصل جناح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جعفر الى رسول اللّه صلی اللّه علیه و آله وأسلم ، وصلّى معهما ، وكانت أول صلاة صلاّها رسول اللّه صلی اللّه علیه و آله في جماعة</w:t>
      </w:r>
      <w:r>
        <w:rPr>
          <w:rFonts w:eastAsia="IRNazanin" w:cs="IRNazanin"/>
          <w:color w:val="111111"/>
          <w:sz w:val="28"/>
          <w:szCs w:val="28"/>
          <w:rtl w:val="true"/>
          <w:lang w:bidi="fa-IR"/>
        </w:rPr>
        <w:t>.</w:t>
      </w:r>
    </w:p>
    <w:p>
      <w:pPr>
        <w:pStyle w:val="Heading4"/>
        <w:numPr>
          <w:ilvl w:val="3"/>
          <w:numId w:val="1"/>
        </w:numPr>
        <w:rPr/>
      </w:pPr>
      <w:bookmarkStart w:id="433" w:name="__RefHeading___Toc15148931_2142443653"/>
      <w:bookmarkStart w:id="434" w:name="_Toc160"/>
      <w:bookmarkEnd w:id="433"/>
      <w:r>
        <w:rPr>
          <w:rtl w:val="true"/>
        </w:rPr>
        <w:t xml:space="preserve">[ </w:t>
      </w:r>
      <w:r>
        <w:rPr>
          <w:rtl w:val="true"/>
        </w:rPr>
        <w:t xml:space="preserve">جعفر هاجر الهجرتين </w:t>
      </w:r>
      <w:r>
        <w:rPr>
          <w:rtl w:val="true"/>
        </w:rPr>
        <w:t>]</w:t>
      </w:r>
      <w:bookmarkEnd w:id="43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رسول اللّه صلی اللّه علیه و آله لجعفر بن أبي طالب بسهمه يوم بدر ، وهو بأرض الحبشة ، وهاجر الهجرتين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الى أرض الحبشة ، وهاجر الى المدينة </w:t>
      </w:r>
      <w:r>
        <w:rPr>
          <w:rFonts w:eastAsia="IRNazanin" w:cs="IRNazanin"/>
          <w:color w:val="111111"/>
          <w:sz w:val="28"/>
          <w:szCs w:val="28"/>
          <w:rtl w:val="true"/>
          <w:lang w:bidi="fa-IR"/>
        </w:rPr>
        <w:t xml:space="preserve">-. </w:t>
      </w:r>
      <w:bookmarkStart w:id="435" w:name="pg17206_232293"/>
    </w:p>
    <w:p>
      <w:pPr>
        <w:pStyle w:val="Heading4"/>
        <w:numPr>
          <w:ilvl w:val="3"/>
          <w:numId w:val="1"/>
        </w:numPr>
        <w:rPr/>
      </w:pPr>
      <w:bookmarkStart w:id="436" w:name="__RefHeading___Toc15148933_2142443653"/>
      <w:bookmarkStart w:id="437" w:name="_Toc161"/>
      <w:bookmarkEnd w:id="435"/>
      <w:bookmarkEnd w:id="436"/>
      <w:r>
        <w:rPr>
          <w:rtl w:val="true"/>
        </w:rPr>
        <w:t xml:space="preserve">[ </w:t>
      </w:r>
      <w:r>
        <w:rPr>
          <w:rtl w:val="true"/>
        </w:rPr>
        <w:t xml:space="preserve">نعي جعفر </w:t>
      </w:r>
      <w:r>
        <w:rPr>
          <w:rtl w:val="true"/>
        </w:rPr>
        <w:t>]</w:t>
      </w:r>
      <w:bookmarkEnd w:id="4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 باسناده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آله وعيناه تذرفان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الراية جعفر ، فقتل ، ثم أخذها زيد بن حارث </w:t>
      </w:r>
      <w:r>
        <w:rPr>
          <w:rStyle w:val="FootnoteAnchor"/>
          <w:rtl w:val="true"/>
        </w:rPr>
        <w:footnoteReference w:id="434"/>
      </w:r>
      <w:r>
        <w:rPr>
          <w:rFonts w:ascii="Amiri" w:hAnsi="Amiri" w:eastAsia="Amiri" w:cs="Amiri"/>
          <w:color w:val="111111"/>
          <w:sz w:val="28"/>
          <w:sz w:val="28"/>
          <w:szCs w:val="28"/>
          <w:rtl w:val="true"/>
          <w:lang w:bidi="ar-SA"/>
        </w:rPr>
        <w:t xml:space="preserve">فقتل ، ثم أخذها عبد اللّه بن رواحة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 ثم أخذها خالد بن الوليد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علي علیه السلام التفت الى مؤتة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سبب 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بعث الحرث بن عمير الازدي الى ملك بصرى بكتاب ، فلما نزل مؤتة عرض له شرحبيل بن عمرو النسائي فقتله ، ولم يقتل لرسول اللّه صلى‌اللّه‌عليه‌وآله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عليه ذلك ، قندب الناس وعسكر بالجرف وهم ثلاثة آلاف وشيعهم رسول اللّه صلى‌اللّه‌عليه‌وآله الى ثنية الوداع ، فساروا حتى نزلوا أرض مؤتة ، فالتقى بهم هرقل في أربعمائة ألف منهم أربعون ألف مقرنين ، فالتقوا ، فثبت المسلمون واستشهد زيد بن حارثة وعبد اللّه بن رواحة وجعفر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البلقاء في حدود الشام ، وقبر سيدنا جعفر في ضيعة كما قال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مآب أذرح مدينتا الشراة على اثني عشر ميلا من أذرح من ضيعة تعرف مؤتة بها قبر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 جثمانه بهيئته وثيابه وعليه الدم طريا والسيف في عنقه لم يتغير من بدنه شيء ، وذلك حينما ازمعوا على تجديد بناء المرقد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المعارف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بايعهم ، إن</w:t>
      </w:r>
      <w:bookmarkStart w:id="438" w:name="pg17206_232294"/>
    </w:p>
    <w:p>
      <w:pPr>
        <w:pStyle w:val="BookText"/>
        <w:rPr/>
      </w:pPr>
      <w:bookmarkEnd w:id="438"/>
      <w:r>
        <w:rPr>
          <w:rFonts w:ascii="Amiri" w:hAnsi="Amiri" w:eastAsia="Amiri" w:cs="Amiri"/>
          <w:color w:val="111111"/>
          <w:sz w:val="28"/>
          <w:sz w:val="28"/>
          <w:szCs w:val="28"/>
          <w:rtl w:val="true"/>
          <w:lang w:bidi="ar-SA"/>
        </w:rPr>
        <w:t>اصيب جعفر فأميركم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اصيب زيد فأميركم عبد اللّه بن رواحة ، ولم يذكر الامرة بعده غيره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اصيبوا ثلاثتهم رضي اللّه عنهم أخذ الراية خالد بن الوليد عن غير إمرة ، ففتح اللّه للمسلمين</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5148935_2142443653"/>
      <w:bookmarkStart w:id="440" w:name="_Toc162"/>
      <w:bookmarkEnd w:id="439"/>
      <w:r>
        <w:rPr>
          <w:rtl w:val="true"/>
        </w:rPr>
        <w:t xml:space="preserve">[ </w:t>
      </w:r>
      <w:r>
        <w:rPr>
          <w:rtl w:val="true"/>
        </w:rPr>
        <w:t xml:space="preserve">السنّة الحسنة </w:t>
      </w:r>
      <w:r>
        <w:rPr>
          <w:rtl w:val="true"/>
        </w:rPr>
        <w:t>]</w:t>
      </w:r>
      <w:bookmarkEnd w:id="4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علي ، باسناده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 جعفر وعرفنا في وجه رسول اللّه صلی اللّه علیه و آله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لآل جعفر طعاما ، فقد جاءهم ما يشغلهم أن يصنعوا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فجرت بذلك السنّة من بعد بأن يصنع لأهل بيت خواصهم طعاما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أسماء بنت عميس ترثي جعفر بن أبي طالب علیه السلام بهذه الابيات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جعفر الطيار خير مضرب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يوم تطاعن وتشاح</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فتركتني أمشي بأجرد ضاحي</w:t>
      </w:r>
    </w:p>
    <w:p>
      <w:pPr>
        <w:pStyle w:val="BookText"/>
        <w:rPr/>
      </w:pPr>
      <w:r>
        <w:rPr>
          <w:rFonts w:ascii="Amiri" w:hAnsi="Amiri" w:eastAsia="Amiri" w:cs="Amiri"/>
          <w:color w:val="111111"/>
          <w:sz w:val="28"/>
          <w:sz w:val="28"/>
          <w:szCs w:val="28"/>
          <w:rtl w:val="true"/>
          <w:lang w:bidi="ar-SA"/>
        </w:rPr>
        <w:t xml:space="preserve">قد كنت ذات حمية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البراز وأنت كنت جناحي</w:t>
      </w:r>
    </w:p>
    <w:p>
      <w:pPr>
        <w:pStyle w:val="BookText"/>
        <w:rPr/>
      </w:pPr>
      <w:r>
        <w:rPr>
          <w:rFonts w:ascii="Amiri" w:hAnsi="Amiri" w:eastAsia="Amiri" w:cs="Amiri"/>
          <w:color w:val="111111"/>
          <w:sz w:val="28"/>
          <w:sz w:val="28"/>
          <w:szCs w:val="28"/>
          <w:rtl w:val="true"/>
          <w:lang w:bidi="ar-SA"/>
        </w:rPr>
        <w:t xml:space="preserve">فاليوم أخشع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وأدفع ظالمي بالراح</w:t>
      </w:r>
    </w:p>
    <w:p>
      <w:pPr>
        <w:pStyle w:val="Heading4"/>
        <w:numPr>
          <w:ilvl w:val="3"/>
          <w:numId w:val="1"/>
        </w:numPr>
        <w:rPr/>
      </w:pPr>
      <w:bookmarkStart w:id="441" w:name="__RefHeading___Toc15148937_2142443653"/>
      <w:bookmarkStart w:id="442" w:name="_Toc163"/>
      <w:bookmarkEnd w:id="441"/>
      <w:r>
        <w:rPr>
          <w:rtl w:val="true"/>
        </w:rPr>
        <w:t xml:space="preserve">[ </w:t>
      </w:r>
      <w:r>
        <w:rPr>
          <w:rtl w:val="true"/>
        </w:rPr>
        <w:t xml:space="preserve">ضبط الغريب </w:t>
      </w:r>
      <w:r>
        <w:rPr>
          <w:rtl w:val="true"/>
        </w:rPr>
        <w:t>]</w:t>
      </w:r>
      <w:bookmarkEnd w:id="44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تشاح ، يقال منه شجى فلان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وشحا اللجام فم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bookmarkStart w:id="443" w:name="pg17206_232295"/>
    </w:p>
    <w:p>
      <w:pPr>
        <w:pStyle w:val="BookText"/>
        <w:rPr/>
      </w:pPr>
      <w:bookmarkEnd w:id="443"/>
      <w:r>
        <w:rPr>
          <w:rFonts w:ascii="Amiri" w:hAnsi="Amiri" w:eastAsia="Amiri" w:cs="Amiri"/>
          <w:color w:val="111111"/>
          <w:sz w:val="28"/>
          <w:sz w:val="28"/>
          <w:szCs w:val="28"/>
          <w:rtl w:val="true"/>
          <w:lang w:bidi="ar-SA"/>
        </w:rPr>
        <w:t>كأن فاها ، واللجام شاحية</w:t>
      </w:r>
    </w:p>
    <w:p>
      <w:pPr>
        <w:pStyle w:val="BookText"/>
        <w:rPr/>
      </w:pPr>
      <w:r>
        <w:rPr>
          <w:rFonts w:ascii="Amiri" w:hAnsi="Amiri" w:eastAsia="Amiri" w:cs="Amiri"/>
          <w:color w:val="111111"/>
          <w:sz w:val="28"/>
          <w:sz w:val="28"/>
          <w:szCs w:val="28"/>
          <w:rtl w:val="true"/>
          <w:lang w:bidi="ar-SA"/>
        </w:rPr>
        <w:t xml:space="preserve">جنبا غبيط ملس نواحيه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فان فاها والحمام شاحية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عبيط ملبس نواحيه</w:t>
      </w:r>
    </w:p>
    <w:p>
      <w:pPr>
        <w:pStyle w:val="BookText"/>
        <w:rPr/>
      </w:pPr>
      <w:r>
        <w:rPr>
          <w:rFonts w:ascii="Amiri" w:hAnsi="Amiri" w:eastAsia="Amiri" w:cs="Amiri"/>
          <w:color w:val="111111"/>
          <w:sz w:val="28"/>
          <w:sz w:val="28"/>
          <w:szCs w:val="28"/>
          <w:rtl w:val="true"/>
          <w:lang w:bidi="ar-SA"/>
        </w:rPr>
        <w:t xml:space="preserve">ويقال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اقبلت الخيل شواحي وشواحيات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فاتحة أفواهها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فتركتني أمشي بأجرد ضاحي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نبات فيه من الجبال والارضين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 الرجل ضحيا إذا أصابه 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تَضْحى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يصيبك حرّ الشمس يعني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لاذ ، يلوذ ، لواذا ، ولواذا ، واللياذ مصدر اللواذة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الملاوذة أن تستتر بشيء مخافة من تراه وتخافه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وأدفع ظالمي بالراح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والراحة باطن الكف ، وذلك مما يدفع به الضعيف الذليل من نفسه أن يتقي براحة كفه</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5148939_2142443653"/>
      <w:bookmarkStart w:id="445" w:name="_Toc164"/>
      <w:bookmarkEnd w:id="444"/>
      <w:r>
        <w:rPr>
          <w:rtl w:val="true"/>
        </w:rPr>
        <w:t xml:space="preserve">[ </w:t>
      </w:r>
      <w:r>
        <w:rPr>
          <w:rtl w:val="true"/>
        </w:rPr>
        <w:t xml:space="preserve">حسّان يرثيه </w:t>
      </w:r>
      <w:r>
        <w:rPr>
          <w:rtl w:val="true"/>
        </w:rPr>
        <w:t>]</w:t>
      </w:r>
      <w:bookmarkEnd w:id="445"/>
    </w:p>
    <w:p>
      <w:pPr>
        <w:pStyle w:val="BookText"/>
        <w:rPr/>
      </w:pPr>
      <w:r>
        <w:rPr>
          <w:rFonts w:ascii="IRNazanin" w:hAnsi="IRNazanin" w:eastAsia="IRNazanin"/>
          <w:color w:val="111111"/>
          <w:sz w:val="28"/>
          <w:sz w:val="28"/>
          <w:szCs w:val="28"/>
          <w:rtl w:val="true"/>
          <w:lang w:bidi="fa-IR"/>
        </w:rPr>
        <w:t xml:space="preserve">وقال حسّان بن ثابت </w:t>
      </w:r>
      <w:r>
        <w:rPr>
          <w:rStyle w:val="FootnoteAnchor"/>
          <w:rtl w:val="true"/>
        </w:rPr>
        <w:footnoteReference w:id="441"/>
      </w:r>
      <w:r>
        <w:rPr>
          <w:rFonts w:ascii="Amiri" w:hAnsi="Amiri" w:eastAsia="Amiri" w:cs="Amiri"/>
          <w:color w:val="111111"/>
          <w:sz w:val="28"/>
          <w:sz w:val="28"/>
          <w:szCs w:val="28"/>
          <w:rtl w:val="true"/>
          <w:lang w:bidi="ar-SA"/>
        </w:rPr>
        <w:t xml:space="preserve">يرثي جعفرا ومن قتل معه شعرا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تأويني نيل وبيثرب 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اذا ما نوم الناس مسهر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خيار المسلمين تتابعوا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شعوبا وخلفا بعدهم يتأخر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فلا يبعدون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وأسباب المنية تخطر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 xml:space="preserve">وزيد وعبد 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وأسباب المنية تخطر</w:t>
      </w:r>
    </w:p>
    <w:p>
      <w:pPr>
        <w:pStyle w:val="BookText"/>
        <w:rPr/>
      </w:pPr>
      <w:r>
        <w:rPr>
          <w:rFonts w:ascii="Amiri" w:hAnsi="Amiri" w:eastAsia="Amiri" w:cs="Amiri"/>
          <w:color w:val="111111"/>
          <w:sz w:val="28"/>
          <w:sz w:val="28"/>
          <w:szCs w:val="28"/>
          <w:rtl w:val="true"/>
          <w:lang w:bidi="ar-SA"/>
        </w:rPr>
        <w:t xml:space="preserve">وزيد وعبد 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فيهم ذو الجناحين جعفر</w:t>
      </w:r>
    </w:p>
    <w:p>
      <w:pPr>
        <w:pStyle w:val="BookText"/>
        <w:rPr/>
      </w:pPr>
      <w:r>
        <w:rPr>
          <w:rFonts w:ascii="Amiri" w:hAnsi="Amiri" w:eastAsia="Amiri" w:cs="Amiri"/>
          <w:color w:val="111111"/>
          <w:sz w:val="28"/>
          <w:sz w:val="28"/>
          <w:szCs w:val="28"/>
          <w:rtl w:val="true"/>
          <w:lang w:bidi="ar-SA"/>
        </w:rPr>
        <w:t xml:space="preserve">غداة </w:t>
      </w:r>
      <w:r>
        <w:rPr>
          <w:rStyle w:val="FootnoteAnchor"/>
          <w:rtl w:val="true"/>
        </w:rPr>
        <w:footnoteReference w:id="446"/>
      </w:r>
      <w:r>
        <w:rPr>
          <w:rFonts w:ascii="Amiri" w:hAnsi="Amiri" w:eastAsia="Amiri" w:cs="Amiri"/>
          <w:color w:val="111111"/>
          <w:sz w:val="28"/>
          <w:sz w:val="28"/>
          <w:szCs w:val="28"/>
          <w:rtl w:val="true"/>
          <w:lang w:bidi="ar-SA"/>
        </w:rPr>
        <w:t xml:space="preserve">غدا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الموت ميمون النقية أزهر</w:t>
      </w:r>
    </w:p>
    <w:p>
      <w:pPr>
        <w:pStyle w:val="BookText"/>
        <w:rPr/>
      </w:pPr>
      <w:r>
        <w:rPr>
          <w:rFonts w:ascii="Amiri" w:hAnsi="Amiri" w:eastAsia="Amiri" w:cs="Amiri"/>
          <w:color w:val="111111"/>
          <w:sz w:val="28"/>
          <w:sz w:val="28"/>
          <w:szCs w:val="28"/>
          <w:rtl w:val="true"/>
          <w:lang w:bidi="ar-SA"/>
        </w:rPr>
        <w:t xml:space="preserve">أعزّ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إذا سم </w:t>
      </w:r>
      <w:r>
        <w:rPr>
          <w:rStyle w:val="FootnoteAnchor"/>
          <w:rtl w:val="true"/>
        </w:rPr>
        <w:footnoteReference w:id="447"/>
      </w:r>
      <w:r>
        <w:rPr>
          <w:rFonts w:ascii="Amiri" w:hAnsi="Amiri" w:eastAsia="Amiri" w:cs="Amiri"/>
          <w:color w:val="111111"/>
          <w:sz w:val="28"/>
          <w:sz w:val="28"/>
          <w:szCs w:val="28"/>
          <w:rtl w:val="true"/>
          <w:lang w:bidi="ar-SA"/>
        </w:rPr>
        <w:t>الضلامة مجسر</w:t>
      </w:r>
    </w:p>
    <w:p>
      <w:pPr>
        <w:pStyle w:val="BookText"/>
        <w:rPr/>
      </w:pPr>
      <w:r>
        <w:rPr>
          <w:rFonts w:ascii="Amiri" w:hAnsi="Amiri" w:eastAsia="Amiri" w:cs="Amiri"/>
          <w:color w:val="111111"/>
          <w:sz w:val="28"/>
          <w:sz w:val="28"/>
          <w:szCs w:val="28"/>
          <w:rtl w:val="true"/>
          <w:lang w:bidi="ar-SA"/>
        </w:rPr>
        <w:t xml:space="preserve">فطاعن حتى مال غير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فيه القنا ينكسر</w:t>
      </w:r>
    </w:p>
    <w:p>
      <w:pPr>
        <w:pStyle w:val="BookText"/>
        <w:rPr/>
      </w:pPr>
      <w:r>
        <w:rPr>
          <w:rFonts w:ascii="Amiri" w:hAnsi="Amiri" w:eastAsia="Amiri" w:cs="Amiri"/>
          <w:color w:val="111111"/>
          <w:sz w:val="28"/>
          <w:sz w:val="28"/>
          <w:szCs w:val="28"/>
          <w:rtl w:val="true"/>
          <w:lang w:bidi="ar-SA"/>
        </w:rPr>
        <w:t xml:space="preserve">وصار مع المستشهدين </w:t>
      </w:r>
      <w:r>
        <w:rPr>
          <w:rStyle w:val="FootnoteAnchor"/>
          <w:rtl w:val="true"/>
        </w:rPr>
        <w:footnoteReference w:id="448"/>
      </w:r>
      <w:r>
        <w:rPr>
          <w:rFonts w:ascii="IRNazanin" w:hAnsi="IRNazanin" w:eastAsia="IRNazanin"/>
          <w:color w:val="111111"/>
          <w:sz w:val="28"/>
          <w:sz w:val="28"/>
          <w:szCs w:val="28"/>
          <w:rtl w:val="true"/>
          <w:lang w:bidi="fa-IR"/>
        </w:rPr>
        <w:t xml:space="preserve">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ومتلف الحدائق أخضر</w:t>
      </w:r>
    </w:p>
    <w:p>
      <w:pPr>
        <w:pStyle w:val="BookText"/>
        <w:rPr/>
      </w:pPr>
      <w:r>
        <w:rPr>
          <w:rFonts w:ascii="Amiri" w:hAnsi="Amiri" w:eastAsia="Amiri" w:cs="Amiri"/>
          <w:color w:val="111111"/>
          <w:sz w:val="28"/>
          <w:sz w:val="28"/>
          <w:szCs w:val="28"/>
          <w:rtl w:val="true"/>
          <w:lang w:bidi="ar-SA"/>
        </w:rPr>
        <w:t xml:space="preserve">وكنا نرى في جعفر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وقارا </w:t>
      </w:r>
      <w:r>
        <w:rPr>
          <w:rStyle w:val="FootnoteAnchor"/>
          <w:rtl w:val="true"/>
        </w:rPr>
        <w:footnoteReference w:id="449"/>
      </w:r>
      <w:r>
        <w:rPr>
          <w:rFonts w:ascii="Amiri" w:hAnsi="Amiri" w:eastAsia="Amiri" w:cs="Amiri"/>
          <w:color w:val="111111"/>
          <w:sz w:val="28"/>
          <w:sz w:val="28"/>
          <w:szCs w:val="28"/>
          <w:rtl w:val="true"/>
          <w:lang w:bidi="ar-SA"/>
        </w:rPr>
        <w:t>وأمرا حازما حين يأمر</w:t>
      </w:r>
    </w:p>
    <w:p>
      <w:pPr>
        <w:pStyle w:val="BookText"/>
        <w:rPr/>
      </w:pPr>
      <w:r>
        <w:rPr>
          <w:rFonts w:ascii="IRNazanin" w:hAnsi="IRNazanin" w:eastAsia="IRNazanin"/>
          <w:color w:val="111111"/>
          <w:sz w:val="28"/>
          <w:sz w:val="28"/>
          <w:szCs w:val="28"/>
          <w:rtl w:val="true"/>
          <w:lang w:bidi="fa-IR"/>
        </w:rPr>
        <w:t xml:space="preserve">وما زال </w:t>
      </w:r>
      <w:r>
        <w:rPr>
          <w:rStyle w:val="FootnoteAnchor"/>
          <w:rtl w:val="true"/>
        </w:rPr>
        <w:footnoteReference w:id="450"/>
      </w:r>
      <w:r>
        <w:rPr>
          <w:rFonts w:ascii="Amiri" w:hAnsi="Amiri" w:eastAsia="Amiri" w:cs="Amiri"/>
          <w:color w:val="111111"/>
          <w:sz w:val="28"/>
          <w:sz w:val="28"/>
          <w:szCs w:val="28"/>
          <w:rtl w:val="true"/>
          <w:lang w:bidi="ar-SA"/>
        </w:rPr>
        <w:t xml:space="preserve">في الاسلام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عزّ لا ترام </w:t>
      </w:r>
      <w:r>
        <w:rPr>
          <w:rStyle w:val="FootnoteAnchor"/>
          <w:rtl w:val="true"/>
        </w:rPr>
        <w:footnoteReference w:id="451"/>
      </w:r>
      <w:r>
        <w:rPr>
          <w:rFonts w:ascii="IRNazanin" w:hAnsi="IRNazanin" w:eastAsia="IRNazanin"/>
          <w:color w:val="111111"/>
          <w:sz w:val="28"/>
          <w:sz w:val="28"/>
          <w:szCs w:val="28"/>
          <w:rtl w:val="true"/>
          <w:lang w:bidi="fa-IR"/>
        </w:rPr>
        <w:t>ومفخر</w:t>
      </w:r>
    </w:p>
    <w:p>
      <w:pPr>
        <w:pStyle w:val="BookText"/>
        <w:rPr/>
      </w:pPr>
      <w:r>
        <w:rPr>
          <w:rFonts w:ascii="Amiri" w:hAnsi="Amiri" w:eastAsia="Amiri" w:cs="Amiri"/>
          <w:color w:val="111111"/>
          <w:sz w:val="28"/>
          <w:sz w:val="28"/>
          <w:szCs w:val="28"/>
          <w:rtl w:val="true"/>
          <w:lang w:bidi="ar-SA"/>
        </w:rPr>
        <w:t xml:space="preserve">هم جبل الاسلام والناس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الى طود يروق ويبهر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بها ليل منهم جعفر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ومنهم أحمد المتخير</w:t>
      </w:r>
    </w:p>
    <w:p>
      <w:pPr>
        <w:pStyle w:val="BookText"/>
        <w:rPr/>
      </w:pPr>
      <w:r>
        <w:rPr>
          <w:rFonts w:ascii="Amiri" w:hAnsi="Amiri" w:eastAsia="Amiri" w:cs="Amiri"/>
          <w:color w:val="111111"/>
          <w:sz w:val="28"/>
          <w:sz w:val="28"/>
          <w:szCs w:val="28"/>
          <w:rtl w:val="true"/>
          <w:lang w:bidi="ar-SA"/>
        </w:rPr>
        <w:t xml:space="preserve">وحمزة والعباس منهم وفيهم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بعض الكلمات الغريبة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 بضم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وحمل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الجسور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رضيم ، وهي الحجارة يتراكم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وماء العود من حيث يعصر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ويرثيه أيضا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كعب بن مالك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توفي في عهد معاوية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ابن سبع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القصيدة فهي مؤلفة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وقد ابتدأ المؤلف بالمطلع ثم انتقل الى البيت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يرثي جعفر وأصحابه شعرا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w:t>
      </w:r>
      <w:r>
        <w:rPr>
          <w:rStyle w:val="FootnoteAnchor"/>
          <w:rtl w:val="true"/>
        </w:rPr>
        <w:footnoteReference w:id="455"/>
      </w:r>
      <w:r>
        <w:rPr>
          <w:rFonts w:ascii="Amiri" w:hAnsi="Amiri" w:eastAsia="Amiri" w:cs="Amiri"/>
          <w:color w:val="111111"/>
          <w:sz w:val="28"/>
          <w:sz w:val="28"/>
          <w:szCs w:val="28"/>
          <w:rtl w:val="true"/>
          <w:lang w:bidi="ar-SA"/>
        </w:rPr>
        <w:t>العيون ودمع عينك يهمل</w:t>
      </w:r>
    </w:p>
    <w:p>
      <w:pPr>
        <w:pStyle w:val="BookText"/>
        <w:rPr/>
      </w:pPr>
      <w:r>
        <w:rPr>
          <w:rFonts w:ascii="Amiri" w:hAnsi="Amiri" w:eastAsia="Amiri" w:cs="Amiri"/>
          <w:color w:val="111111"/>
          <w:sz w:val="28"/>
          <w:sz w:val="28"/>
          <w:szCs w:val="28"/>
          <w:rtl w:val="true"/>
          <w:lang w:bidi="ar-SA"/>
        </w:rPr>
        <w:t>سحا كما وكفّ الضباب المخضل</w:t>
      </w:r>
    </w:p>
    <w:p>
      <w:pPr>
        <w:pStyle w:val="BookText"/>
        <w:rPr/>
      </w:pPr>
      <w:r>
        <w:rPr>
          <w:rFonts w:ascii="Amiri" w:hAnsi="Amiri" w:eastAsia="Amiri" w:cs="Amiri"/>
          <w:color w:val="111111"/>
          <w:sz w:val="28"/>
          <w:sz w:val="28"/>
          <w:szCs w:val="28"/>
          <w:rtl w:val="true"/>
          <w:lang w:bidi="ar-SA"/>
        </w:rPr>
        <w:t>وكأنما بين الجوانح والحشا</w:t>
      </w:r>
    </w:p>
    <w:p>
      <w:pPr>
        <w:pStyle w:val="BookText"/>
        <w:rPr/>
      </w:pPr>
      <w:r>
        <w:rPr>
          <w:rFonts w:ascii="Amiri" w:hAnsi="Amiri" w:eastAsia="Amiri" w:cs="Amiri"/>
          <w:color w:val="111111"/>
          <w:sz w:val="28"/>
          <w:sz w:val="28"/>
          <w:szCs w:val="28"/>
          <w:rtl w:val="true"/>
          <w:lang w:bidi="ar-SA"/>
        </w:rPr>
        <w:t>مما تأويني شهاب مدخل</w:t>
      </w:r>
    </w:p>
    <w:p>
      <w:pPr>
        <w:pStyle w:val="BookText"/>
        <w:rPr/>
      </w:pPr>
      <w:r>
        <w:rPr>
          <w:rFonts w:ascii="Amiri" w:hAnsi="Amiri" w:eastAsia="Amiri" w:cs="Amiri"/>
          <w:color w:val="111111"/>
          <w:sz w:val="28"/>
          <w:sz w:val="28"/>
          <w:szCs w:val="28"/>
          <w:rtl w:val="true"/>
          <w:lang w:bidi="ar-SA"/>
        </w:rPr>
        <w:t>وجدا على النفر الذين تتابعوا</w:t>
      </w:r>
    </w:p>
    <w:p>
      <w:pPr>
        <w:pStyle w:val="BookText"/>
        <w:rPr/>
      </w:pPr>
      <w:r>
        <w:rPr>
          <w:rFonts w:ascii="Amiri" w:hAnsi="Amiri" w:eastAsia="Amiri" w:cs="Amiri"/>
          <w:color w:val="111111"/>
          <w:sz w:val="28"/>
          <w:sz w:val="28"/>
          <w:szCs w:val="28"/>
          <w:rtl w:val="true"/>
          <w:lang w:bidi="ar-SA"/>
        </w:rPr>
        <w:t xml:space="preserve">سرعى بمؤتة غود روا لم ينقل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صلّى الاله عليهم من فتية</w:t>
      </w:r>
    </w:p>
    <w:p>
      <w:pPr>
        <w:pStyle w:val="BookText"/>
        <w:rPr/>
      </w:pPr>
      <w:r>
        <w:rPr>
          <w:rFonts w:ascii="IRNazanin" w:hAnsi="IRNazanin" w:eastAsia="IRNazanin"/>
          <w:color w:val="111111"/>
          <w:sz w:val="28"/>
          <w:sz w:val="28"/>
          <w:szCs w:val="28"/>
          <w:rtl w:val="true"/>
          <w:lang w:bidi="fa-IR"/>
        </w:rPr>
        <w:t>وسقى عظامهم الغمام المسبل</w:t>
      </w:r>
    </w:p>
    <w:p>
      <w:pPr>
        <w:pStyle w:val="BookText"/>
        <w:rPr/>
      </w:pPr>
      <w:r>
        <w:rPr>
          <w:rFonts w:ascii="Amiri" w:hAnsi="Amiri" w:eastAsia="Amiri" w:cs="Amiri"/>
          <w:color w:val="111111"/>
          <w:sz w:val="28"/>
          <w:sz w:val="28"/>
          <w:szCs w:val="28"/>
          <w:rtl w:val="true"/>
          <w:lang w:bidi="ar-SA"/>
        </w:rPr>
        <w:t xml:space="preserve">صبروا هنا لك </w:t>
      </w:r>
      <w:r>
        <w:rPr>
          <w:rStyle w:val="FootnoteAnchor"/>
          <w:rtl w:val="true"/>
        </w:rPr>
        <w:footnoteReference w:id="457"/>
      </w:r>
      <w:r>
        <w:rPr>
          <w:rFonts w:ascii="IRNazanin" w:hAnsi="IRNazanin" w:eastAsia="IRNazanin"/>
          <w:color w:val="111111"/>
          <w:sz w:val="28"/>
          <w:sz w:val="28"/>
          <w:szCs w:val="28"/>
          <w:rtl w:val="true"/>
          <w:lang w:bidi="fa-IR"/>
        </w:rPr>
        <w:t>للاله نفوسهم</w:t>
      </w:r>
    </w:p>
    <w:p>
      <w:pPr>
        <w:pStyle w:val="BookText"/>
        <w:rPr/>
      </w:pPr>
      <w:r>
        <w:rPr>
          <w:rFonts w:ascii="Amiri" w:hAnsi="Amiri" w:eastAsia="Amiri" w:cs="Amiri"/>
          <w:color w:val="111111"/>
          <w:sz w:val="28"/>
          <w:sz w:val="28"/>
          <w:szCs w:val="28"/>
          <w:rtl w:val="true"/>
          <w:lang w:bidi="ar-SA"/>
        </w:rPr>
        <w:t xml:space="preserve">حذرا له وحفيظة أن ينكلوا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فمضوا أمام المؤمنين </w:t>
      </w:r>
      <w:r>
        <w:rPr>
          <w:rStyle w:val="FootnoteAnchor"/>
          <w:rtl w:val="true"/>
        </w:rPr>
        <w:footnoteReference w:id="459"/>
      </w:r>
      <w:r>
        <w:rPr>
          <w:rFonts w:ascii="Amiri" w:hAnsi="Amiri" w:eastAsia="Amiri" w:cs="Amiri"/>
          <w:color w:val="111111"/>
          <w:sz w:val="28"/>
          <w:sz w:val="28"/>
          <w:szCs w:val="28"/>
          <w:rtl w:val="true"/>
          <w:lang w:bidi="ar-SA"/>
        </w:rPr>
        <w:t>كأنهم</w:t>
      </w:r>
    </w:p>
    <w:p>
      <w:pPr>
        <w:pStyle w:val="BookText"/>
        <w:rPr/>
      </w:pPr>
      <w:r>
        <w:rPr>
          <w:rFonts w:ascii="Amiri" w:hAnsi="Amiri" w:eastAsia="Amiri" w:cs="Amiri"/>
          <w:color w:val="111111"/>
          <w:sz w:val="28"/>
          <w:sz w:val="28"/>
          <w:szCs w:val="28"/>
          <w:rtl w:val="true"/>
          <w:lang w:bidi="ar-SA"/>
        </w:rPr>
        <w:t>فنق عليهن الحديد المرفل</w:t>
      </w:r>
    </w:p>
    <w:p>
      <w:pPr>
        <w:pStyle w:val="BookText"/>
        <w:rPr/>
      </w:pPr>
      <w:r>
        <w:rPr>
          <w:rFonts w:ascii="Amiri" w:hAnsi="Amiri" w:eastAsia="Amiri" w:cs="Amiri"/>
          <w:color w:val="111111"/>
          <w:sz w:val="28"/>
          <w:sz w:val="28"/>
          <w:szCs w:val="28"/>
          <w:rtl w:val="true"/>
          <w:lang w:bidi="ar-SA"/>
        </w:rPr>
        <w:t>إذ يهتدون بجعفر ولوائه</w:t>
      </w:r>
    </w:p>
    <w:p>
      <w:pPr>
        <w:pStyle w:val="BookText"/>
        <w:rPr/>
      </w:pPr>
      <w:r>
        <w:rPr>
          <w:rFonts w:ascii="IRNazanin" w:hAnsi="IRNazanin" w:eastAsia="IRNazanin"/>
          <w:color w:val="111111"/>
          <w:sz w:val="28"/>
          <w:sz w:val="28"/>
          <w:szCs w:val="28"/>
          <w:rtl w:val="true"/>
          <w:lang w:bidi="fa-IR"/>
        </w:rPr>
        <w:t xml:space="preserve">قدام أولهم ونعم </w:t>
      </w:r>
      <w:r>
        <w:rPr>
          <w:rStyle w:val="FootnoteAnchor"/>
          <w:rtl w:val="true"/>
        </w:rPr>
        <w:footnoteReference w:id="460"/>
      </w:r>
      <w:r>
        <w:rPr>
          <w:rFonts w:ascii="IRNazanin" w:hAnsi="IRNazanin" w:eastAsia="IRNazanin"/>
          <w:color w:val="111111"/>
          <w:sz w:val="28"/>
          <w:sz w:val="28"/>
          <w:szCs w:val="28"/>
          <w:rtl w:val="true"/>
          <w:lang w:bidi="fa-IR"/>
        </w:rPr>
        <w:t>الاول</w:t>
      </w:r>
    </w:p>
    <w:p>
      <w:pPr>
        <w:pStyle w:val="BookText"/>
        <w:rPr/>
      </w:pPr>
      <w:r>
        <w:rPr>
          <w:rFonts w:ascii="IRNazanin" w:hAnsi="IRNazanin" w:eastAsia="IRNazanin"/>
          <w:color w:val="111111"/>
          <w:sz w:val="28"/>
          <w:sz w:val="28"/>
          <w:szCs w:val="28"/>
          <w:rtl w:val="true"/>
          <w:lang w:bidi="fa-IR"/>
        </w:rPr>
        <w:t>حتى تفرقت الصفوف وجعفر</w:t>
      </w:r>
    </w:p>
    <w:p>
      <w:pPr>
        <w:pStyle w:val="BookText"/>
        <w:rPr/>
      </w:pPr>
      <w:r>
        <w:rPr>
          <w:rFonts w:ascii="Amiri" w:hAnsi="Amiri" w:eastAsia="Amiri" w:cs="Amiri"/>
          <w:color w:val="111111"/>
          <w:sz w:val="28"/>
          <w:sz w:val="28"/>
          <w:szCs w:val="28"/>
          <w:rtl w:val="true"/>
          <w:lang w:bidi="ar-SA"/>
        </w:rPr>
        <w:t xml:space="preserve">بين الصفوف لدى الحتوف مجدل </w:t>
      </w:r>
      <w:r>
        <w:rPr>
          <w:rStyle w:val="FootnoteAnchor"/>
          <w:rtl w:val="true"/>
        </w:rPr>
        <w:footnoteReference w:id="46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تفرجت الصفوف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وعنت الصفوف مجدل</w:t>
      </w:r>
      <w:bookmarkStart w:id="446" w:name="pg17206_232298"/>
    </w:p>
    <w:p>
      <w:pPr>
        <w:pStyle w:val="BookText"/>
        <w:rPr/>
      </w:pPr>
      <w:bookmarkEnd w:id="446"/>
      <w:r>
        <w:rPr>
          <w:rFonts w:ascii="Amiri" w:hAnsi="Amiri" w:eastAsia="Amiri" w:cs="Amiri"/>
          <w:color w:val="111111"/>
          <w:sz w:val="28"/>
          <w:sz w:val="28"/>
          <w:szCs w:val="28"/>
          <w:rtl w:val="true"/>
          <w:lang w:bidi="ar-SA"/>
        </w:rPr>
        <w:t xml:space="preserve">فتغيّر القمر المنير لقدره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p>
    <w:p>
      <w:pPr>
        <w:pStyle w:val="BookText"/>
        <w:rPr/>
      </w:pPr>
      <w:r>
        <w:rPr>
          <w:rFonts w:ascii="Amiri" w:hAnsi="Amiri" w:eastAsia="Amiri" w:cs="Amiri"/>
          <w:color w:val="111111"/>
          <w:sz w:val="28"/>
          <w:sz w:val="28"/>
          <w:szCs w:val="28"/>
          <w:rtl w:val="true"/>
          <w:lang w:bidi="ar-SA"/>
        </w:rPr>
        <w:t xml:space="preserve">قرم علا بنيانه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اشمّ وسؤدد ما ينقل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قوم بهم عصم الاله عباده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نزل الكتاب المنزل</w:t>
      </w:r>
    </w:p>
    <w:p>
      <w:pPr>
        <w:pStyle w:val="BookText"/>
        <w:rPr/>
      </w:pPr>
      <w:r>
        <w:rPr>
          <w:rFonts w:ascii="Amiri" w:hAnsi="Amiri" w:eastAsia="Amiri" w:cs="Amiri"/>
          <w:color w:val="111111"/>
          <w:sz w:val="28"/>
          <w:sz w:val="28"/>
          <w:szCs w:val="28"/>
          <w:rtl w:val="true"/>
          <w:lang w:bidi="ar-SA"/>
        </w:rPr>
        <w:t xml:space="preserve">بيض الوجوه ترى بطون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إذا اعتذر الزمان الممحل</w:t>
      </w:r>
    </w:p>
    <w:p>
      <w:pPr>
        <w:pStyle w:val="BookText"/>
        <w:rPr/>
      </w:pPr>
      <w:r>
        <w:rPr>
          <w:rFonts w:ascii="Amiri" w:hAnsi="Amiri" w:eastAsia="Amiri" w:cs="Amiri"/>
          <w:color w:val="111111"/>
          <w:sz w:val="28"/>
          <w:sz w:val="28"/>
          <w:szCs w:val="28"/>
          <w:rtl w:val="true"/>
          <w:lang w:bidi="ar-SA"/>
        </w:rPr>
        <w:t xml:space="preserve">ويهديهم رضي الاله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وبحدهم </w:t>
      </w:r>
      <w:r>
        <w:rPr>
          <w:rStyle w:val="FootnoteAnchor"/>
          <w:rtl w:val="true"/>
        </w:rPr>
        <w:footnoteReference w:id="465"/>
      </w:r>
      <w:r>
        <w:rPr>
          <w:rFonts w:ascii="Amiri" w:hAnsi="Amiri" w:eastAsia="Amiri" w:cs="Amiri"/>
          <w:color w:val="111111"/>
          <w:sz w:val="28"/>
          <w:sz w:val="28"/>
          <w:szCs w:val="28"/>
          <w:rtl w:val="true"/>
          <w:lang w:bidi="ar-SA"/>
        </w:rPr>
        <w:t>نصر النبي المرسل</w:t>
      </w:r>
    </w:p>
    <w:p>
      <w:pPr>
        <w:pStyle w:val="Heading3"/>
        <w:numPr>
          <w:ilvl w:val="2"/>
          <w:numId w:val="1"/>
        </w:numPr>
        <w:rPr/>
      </w:pPr>
      <w:bookmarkStart w:id="447" w:name="__RefHeading___Toc15148941_2142443653"/>
      <w:bookmarkStart w:id="448" w:name="_Toc165"/>
      <w:bookmarkEnd w:id="447"/>
      <w:r>
        <w:rPr>
          <w:rtl w:val="true"/>
        </w:rPr>
        <w:t xml:space="preserve">[ </w:t>
      </w:r>
      <w:r>
        <w:rPr>
          <w:rtl w:val="true"/>
        </w:rPr>
        <w:t xml:space="preserve">ضبط الغريب </w:t>
      </w:r>
      <w:r>
        <w:rPr>
          <w:rtl w:val="true"/>
        </w:rPr>
        <w:t>]</w:t>
      </w:r>
      <w:bookmarkEnd w:id="448"/>
    </w:p>
    <w:p>
      <w:pPr>
        <w:pStyle w:val="BookText"/>
        <w:rPr/>
      </w:pPr>
      <w:r>
        <w:rPr>
          <w:rFonts w:ascii="Amiri" w:hAnsi="Amiri" w:eastAsia="Amiri" w:cs="Amiri"/>
          <w:color w:val="111111"/>
          <w:sz w:val="28"/>
          <w:sz w:val="28"/>
          <w:szCs w:val="28"/>
          <w:rtl w:val="true"/>
          <w:lang w:bidi="ar-SA"/>
        </w:rPr>
        <w:t xml:space="preserve">فأما قول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خيار المسلمين تتابعوا شعوبا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اتبع بعضهم بعضا 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 الدنيا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تفرقا ، ويكون اجتماعا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الاجتماع ، قول الطرماح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شتت شعب الحي بعد الالتيام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وسخال اليوم ربيع المقام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شعث شعب الحي بعد التئام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وشجاك اليوم ربع المقام</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شتت شملهم بعد الالتيام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واشعب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واشعب أغصان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 في رأسها شعبتان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تفرق من رءوسها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 بعدهم يتأخر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بجزم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القرون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فبئس الخلق كان أبوك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الخلق خلف أبيك خلفا</w:t>
      </w:r>
    </w:p>
    <w:p>
      <w:pPr>
        <w:pStyle w:val="BookText"/>
        <w:rPr/>
      </w:pPr>
      <w:r>
        <w:rPr>
          <w:rFonts w:ascii="Amiri" w:hAnsi="Amiri" w:eastAsia="Amiri" w:cs="Amiri"/>
          <w:color w:val="111111"/>
          <w:sz w:val="28"/>
          <w:sz w:val="28"/>
          <w:szCs w:val="28"/>
          <w:rtl w:val="true"/>
          <w:lang w:bidi="ar-SA"/>
        </w:rPr>
        <w:t>والخلف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فَخَلَفَ مِنْ بَعْدِهِمْ خَلْفٌ أَضاعُوا الصَّلاةَ وَاتَّبَعُوا الشَّهَواتِ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النقيبة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النقيبة من العمل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لميمون النقيبة كرم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إذا سيم الظلامة مجسر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يأبى من أن يظلم أو 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والمجسر ، الجسور والجسارة ، يقال منه رجل جسور وجسر ومجسر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فالمعترك الموضع الذي يعترك القوم فيه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ذلك من عرك الاديم إذا 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الاعجاب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راقني هذا الامر فهو يروقني إذا 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يعجز من رؤيته ، ويقال للشيء إذا اعجزه الشيء قد أبهره ، وهو شيء يبهر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ودمع عينك يهمل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 الدمع ، وكل شيء ترك لا يستعمل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 ذلك سيح المطر ، والدمع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سح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اشتدّ انصبابه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فأضحى يسيح الماء من كل قبعة</w:t>
      </w:r>
    </w:p>
    <w:p>
      <w:pPr>
        <w:pStyle w:val="BookText"/>
        <w:rPr/>
      </w:pPr>
      <w:r>
        <w:rPr>
          <w:rFonts w:ascii="Amiri" w:hAnsi="Amiri" w:eastAsia="Amiri" w:cs="Amiri"/>
          <w:color w:val="111111"/>
          <w:sz w:val="28"/>
          <w:sz w:val="28"/>
          <w:szCs w:val="28"/>
          <w:rtl w:val="true"/>
          <w:lang w:bidi="ar-SA"/>
        </w:rPr>
        <w:t xml:space="preserve">يكبّ على الاذقان دوح الكنهبل </w:t>
      </w:r>
      <w:r>
        <w:rPr>
          <w:rStyle w:val="FootnoteAnchor"/>
          <w:rtl w:val="true"/>
        </w:rPr>
        <w:footnoteReference w:id="46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فأضحى يسح الماء من كل فيقة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 على الاذقان دوح الكنهبل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وكفّ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الدار ، إذا 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 كف الدمع يكفّ وكفا ووكيفا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واكف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والضباب جمع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مستطيلة من المزادة والقربة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مخضل ، الخضل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المبلول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اخضلتنا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بلتنا بلا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راجعني وعاودني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الطويل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المحافظة على المحارم والمكارم وضعها عن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 ذلك رجل ذو حفيظة ، ورجال من أهل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ينكلوا ويرجعوا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الرجل عن الشيء ، إذا أحجم ورجع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ينكل في لغة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ونكل ينكل في لغة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بفحول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 الذي لا يؤدي ولا يركب بكرامته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الحديد المرفل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السابقة التامة التي يجرّ على من مشى فيها الترفل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تأفل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غاب فهو 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الزمان الممحل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المطر ويبس الارض</w:t>
      </w:r>
      <w:r>
        <w:rPr>
          <w:rFonts w:eastAsia="Amiri" w:cs="Amiri" w:ascii="Amiri" w:hAnsi="Amiri"/>
          <w:color w:val="111111"/>
          <w:sz w:val="28"/>
          <w:szCs w:val="28"/>
          <w:rtl w:val="true"/>
          <w:lang w:bidi="ar-SA"/>
        </w:rPr>
        <w:t xml:space="preserve">. </w:t>
      </w:r>
      <w:bookmarkStart w:id="449" w:name="pg17206_232301"/>
    </w:p>
    <w:p>
      <w:pPr>
        <w:pStyle w:val="Heading2"/>
        <w:numPr>
          <w:ilvl w:val="1"/>
          <w:numId w:val="1"/>
        </w:numPr>
        <w:rPr/>
      </w:pPr>
      <w:bookmarkStart w:id="450" w:name="__RefHeading___Toc15148943_2142443653"/>
      <w:bookmarkStart w:id="451" w:name="_Toc166"/>
      <w:bookmarkEnd w:id="449"/>
      <w:bookmarkEnd w:id="450"/>
      <w:r>
        <w:rPr>
          <w:rtl w:val="true"/>
        </w:rPr>
        <w:t xml:space="preserve">[ </w:t>
      </w:r>
      <w:r>
        <w:rPr>
          <w:rtl w:val="true"/>
        </w:rPr>
        <w:t xml:space="preserve">اسرة أبي طالب </w:t>
      </w:r>
      <w:r>
        <w:rPr>
          <w:rtl w:val="true"/>
        </w:rPr>
        <w:t>]</w:t>
      </w:r>
      <w:bookmarkEnd w:id="451"/>
    </w:p>
    <w:p>
      <w:pPr>
        <w:pStyle w:val="Heading3"/>
        <w:numPr>
          <w:ilvl w:val="2"/>
          <w:numId w:val="1"/>
        </w:numPr>
        <w:rPr/>
      </w:pPr>
      <w:bookmarkStart w:id="452" w:name="__RefHeading___Toc15148945_2142443653"/>
      <w:bookmarkStart w:id="453" w:name="_Toc167"/>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 xml:space="preserve">وكان ولد أبي طالب الذكور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كان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مولدهما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عقيل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 بينه وبين جعفر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وأعقبوا كلهم ما خلا طالب ، فانه 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فاختة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وامهم فاطمة بنت أسد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 فكانت ربت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قوله عليه الصلاة والسلام فيها عند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هاشمية ولدت من هاشمي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سهيل </w:t>
      </w:r>
      <w:r>
        <w:rPr>
          <w:rStyle w:val="FootnoteAnchor"/>
          <w:rtl w:val="true"/>
        </w:rPr>
        <w:footnoteReference w:id="469"/>
      </w:r>
      <w:r>
        <w:rPr>
          <w:rFonts w:ascii="Amiri" w:hAnsi="Amiri" w:eastAsia="Amiri" w:cs="Amiri"/>
          <w:color w:val="111111"/>
          <w:sz w:val="28"/>
          <w:sz w:val="28"/>
          <w:szCs w:val="28"/>
          <w:rtl w:val="true"/>
          <w:lang w:bidi="ar-SA"/>
        </w:rPr>
        <w:t xml:space="preserve">، باسناده عن الزبير بن العوام ، قال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صلی اللّه علیه و آله يدعو النساء الى البيعة لما 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إِذا جاءَكَ الْمُؤْمِناتُ يُبايِعْنَكَ</w:t>
      </w:r>
      <w:r>
        <w:rPr>
          <w:rFonts w:eastAsia="Amiri" w:cs="Amiri" w:ascii="Amiri" w:hAnsi="Amiri"/>
          <w:color w:val="111111"/>
          <w:sz w:val="28"/>
          <w:szCs w:val="28"/>
          <w:rtl w:val="true"/>
          <w:lang w:bidi="ar-SA"/>
        </w:rPr>
        <w:t xml:space="preserve">» ... </w:t>
      </w:r>
      <w:bookmarkStart w:id="454" w:name="pg17206_232302"/>
    </w:p>
    <w:p>
      <w:pPr>
        <w:pStyle w:val="BookText"/>
        <w:rPr/>
      </w:pPr>
      <w:bookmarkEnd w:id="454"/>
      <w:r>
        <w:rPr>
          <w:rFonts w:ascii="Amiri" w:hAnsi="Amiri" w:eastAsia="Amiri" w:cs="Amiri"/>
          <w:color w:val="111111"/>
          <w:sz w:val="28"/>
          <w:sz w:val="28"/>
          <w:szCs w:val="28"/>
          <w:rtl w:val="true"/>
          <w:lang w:bidi="ar-SA"/>
        </w:rPr>
        <w:t xml:space="preserve">الآية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فاطمة بنت أسد بن هاشم أول امرأة بايعت رسول اللّه صلی اللّه علیه و آله </w:t>
      </w:r>
      <w:r>
        <w:rPr>
          <w:rFonts w:eastAsia="IRNazanin" w:cs="IRNazanin"/>
          <w:color w:val="111111"/>
          <w:sz w:val="28"/>
          <w:szCs w:val="28"/>
          <w:rtl w:val="true"/>
          <w:lang w:bidi="fa-IR"/>
        </w:rPr>
        <w:t>.</w:t>
      </w:r>
    </w:p>
    <w:p>
      <w:pPr>
        <w:pStyle w:val="Heading3"/>
        <w:numPr>
          <w:ilvl w:val="2"/>
          <w:numId w:val="1"/>
        </w:numPr>
        <w:rPr/>
      </w:pPr>
      <w:bookmarkStart w:id="455" w:name="__RefHeading___Toc15148947_2142443653"/>
      <w:bookmarkStart w:id="456" w:name="_Toc168"/>
      <w:bookmarkEnd w:id="455"/>
      <w:r>
        <w:rPr>
          <w:rtl w:val="true"/>
        </w:rPr>
        <w:t xml:space="preserve">[ </w:t>
      </w:r>
      <w:r>
        <w:rPr>
          <w:rtl w:val="true"/>
        </w:rPr>
        <w:t xml:space="preserve">وداعا يا أمّ أمير المؤمنين </w:t>
      </w:r>
      <w:r>
        <w:rPr>
          <w:rtl w:val="true"/>
        </w:rPr>
        <w:t>]</w:t>
      </w:r>
      <w:bookmarkEnd w:id="4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عبد الوهاب ، باسناده ، أن رسول اللّه صلی اللّه علیه و آله دفن فاطمة بنت أسد بن هاشم ، أم علي علیه السلام بالروحاء وكفنها في قميصه ، ونزل في قبرها ، وتمعّك في لحدها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هلك وأنا صغير ، وهلكت أمي ، وأخذتني هي وأبو طالب ، وكانا يوسعان عليّ ، ويؤثران لي على أولادهما ، فأحببت أن يوسع اللّه عليها في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مبايعة مهاجرة من أفضل المؤمنات ، ودعا لها رسول اللّه صلی اللّه علیه و آله وجزاها خيرا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 عن عبد اللّه بن سنان ، باسناده ، عن أبي عبد اللّه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أوصت فاطمة بنت أسد بن هاشم ، أم علي بن أبي طالب الى رسول اللّه صلی اللّه علیه و آله ، فقبل وصيتها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اني أردت أن أعتق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جاريتي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قدّمت من خير تجديه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توفيت نزع رسول اللّه صلی اللّه علیه و آله قميصه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واضطجع في لحدها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قميصي فأمان لها يوم </w:t>
      </w:r>
      <w:bookmarkStart w:id="457" w:name="pg17206_232303"/>
    </w:p>
    <w:p>
      <w:pPr>
        <w:pStyle w:val="BookText"/>
        <w:rPr/>
      </w:pPr>
      <w:bookmarkEnd w:id="457"/>
      <w:r>
        <w:rPr>
          <w:rFonts w:ascii="Amiri" w:hAnsi="Amiri" w:eastAsia="Amiri" w:cs="Amiri"/>
          <w:color w:val="111111"/>
          <w:sz w:val="28"/>
          <w:sz w:val="28"/>
          <w:szCs w:val="28"/>
          <w:rtl w:val="true"/>
          <w:lang w:bidi="ar-SA"/>
        </w:rPr>
        <w:t>القيامة ، وأما اضطجاعي في قبرها فليوسع اللّه عليها</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5148949_2142443653"/>
      <w:bookmarkStart w:id="459" w:name="_Toc169"/>
      <w:bookmarkEnd w:id="458"/>
      <w:r>
        <w:rPr>
          <w:rtl w:val="true"/>
        </w:rPr>
        <w:t xml:space="preserve">[ </w:t>
      </w:r>
      <w:r>
        <w:rPr>
          <w:rtl w:val="true"/>
        </w:rPr>
        <w:t xml:space="preserve">أمّ هاني واختها </w:t>
      </w:r>
      <w:r>
        <w:rPr>
          <w:rtl w:val="true"/>
        </w:rPr>
        <w:t>]</w:t>
      </w:r>
      <w:bookmarkEnd w:id="459"/>
    </w:p>
    <w:p>
      <w:pPr>
        <w:pStyle w:val="BookText"/>
        <w:rPr/>
      </w:pPr>
      <w:r>
        <w:rPr>
          <w:rFonts w:ascii="IRNazanin" w:hAnsi="IRNazanin" w:eastAsia="IRNazanin"/>
          <w:color w:val="111111"/>
          <w:sz w:val="28"/>
          <w:sz w:val="28"/>
          <w:szCs w:val="28"/>
          <w:rtl w:val="true"/>
          <w:lang w:bidi="fa-IR"/>
        </w:rPr>
        <w:t xml:space="preserve">وأم هاني وجمانة ابنتا أبي طالب اختا علي علیه السلام المبايعتان ، ولما فتح رسول اللّه صلی اللّه علیه و آله مكة ، وندر دماء قوم سماهم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اقتلوهم حيث وجدتموهم ، وكان رسول اللّه صلی اللّه علیه و آله خطب أم هاني بنت أبي طالب ، فاعتذرت إليه بأنها غيّرة لا تملك نفسها ، فعذرها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هبيرة بن أبي وهب المخزومي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أم هاني لهبيرة بن أبي وهب بنين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وعمرا وهانئا 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فيمن ندر رسول اللّه دمه رجلان من أحمائها بني مخزوم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فاستجارا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 علیه السلام ، فرآهما ، فأخذ سيفه ، وقام ليقتلهما ، فحالت فيما بينه وبينهما ، وكانت ايدة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وانتزعت السيف منه ، فغلبته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وأغلقت عليهما باب بيتها ، فألحّ علي علیه السلام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وبينك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وانتهى الخبر الى رسول اللّه صلی اللّه علیه و آله قبل أن يصلا إليه ، فلما رآهما ضحك صلی اللّه علیه و آله ، وقال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يا أبا الحسن غلبتك أم هاني؟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واللّه ما ملكت من يدي شيئا </w:t>
      </w:r>
      <w:bookmarkStart w:id="460" w:name="pg17206_232304"/>
    </w:p>
    <w:p>
      <w:pPr>
        <w:pStyle w:val="BookText"/>
        <w:rPr/>
      </w:pPr>
      <w:bookmarkEnd w:id="460"/>
      <w:r>
        <w:rPr>
          <w:rFonts w:ascii="Amiri" w:hAnsi="Amiri" w:eastAsia="Amiri" w:cs="Amiri"/>
          <w:color w:val="111111"/>
          <w:sz w:val="28"/>
          <w:sz w:val="28"/>
          <w:szCs w:val="28"/>
          <w:rtl w:val="true"/>
          <w:lang w:bidi="ar-SA"/>
        </w:rPr>
        <w:t>حتى انتزعت السيف من 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أبا طالب ولد الناس كلهم لكانوا أشداء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لام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مبتسم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قد ندرنا دمهما يا أم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قد أجرتهما ، فهبهما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أجرنا من أجرت يا أم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عنهما ، ودعهما لها</w:t>
      </w:r>
      <w:r>
        <w:rPr>
          <w:rFonts w:eastAsia="IRNazanin" w:cs="IRNazanin"/>
          <w:color w:val="111111"/>
          <w:sz w:val="28"/>
          <w:szCs w:val="28"/>
          <w:rtl w:val="true"/>
          <w:lang w:bidi="fa-IR"/>
        </w:rPr>
        <w:t>.</w:t>
      </w:r>
    </w:p>
    <w:p>
      <w:pPr>
        <w:pStyle w:val="Heading3"/>
        <w:numPr>
          <w:ilvl w:val="2"/>
          <w:numId w:val="1"/>
        </w:numPr>
        <w:rPr/>
      </w:pPr>
      <w:bookmarkStart w:id="461" w:name="__RefHeading___Toc15148951_2142443653"/>
      <w:bookmarkStart w:id="462" w:name="_Toc170"/>
      <w:bookmarkEnd w:id="461"/>
      <w:r>
        <w:rPr>
          <w:rtl w:val="true"/>
        </w:rPr>
        <w:t xml:space="preserve">[ </w:t>
      </w:r>
      <w:r>
        <w:rPr>
          <w:rtl w:val="true"/>
        </w:rPr>
        <w:t xml:space="preserve">جمانة </w:t>
      </w:r>
      <w:r>
        <w:rPr>
          <w:rtl w:val="true"/>
        </w:rPr>
        <w:t>]</w:t>
      </w:r>
      <w:bookmarkEnd w:id="462"/>
    </w:p>
    <w:p>
      <w:pPr>
        <w:pStyle w:val="BookText"/>
        <w:rPr/>
      </w:pPr>
      <w:r>
        <w:rPr>
          <w:rFonts w:ascii="Amiri" w:hAnsi="Amiri" w:eastAsia="Amiri" w:cs="Amiri"/>
          <w:color w:val="111111"/>
          <w:sz w:val="28"/>
          <w:sz w:val="28"/>
          <w:szCs w:val="28"/>
          <w:rtl w:val="true"/>
          <w:lang w:bidi="ar-SA"/>
        </w:rPr>
        <w:t xml:space="preserve">وكانت جمانة عند ابن عمها أبي سفيان بن الحارث بن عبد المطلب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خمسة شبهة المختار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ما خولوا من شبهه الحسن</w:t>
      </w:r>
    </w:p>
    <w:p>
      <w:pPr>
        <w:pStyle w:val="BookText"/>
        <w:rPr/>
      </w:pPr>
      <w:r>
        <w:rPr>
          <w:rFonts w:ascii="Amiri" w:hAnsi="Amiri" w:eastAsia="Amiri" w:cs="Amiri"/>
          <w:color w:val="111111"/>
          <w:sz w:val="28"/>
          <w:sz w:val="28"/>
          <w:szCs w:val="28"/>
          <w:rtl w:val="true"/>
          <w:lang w:bidi="ar-SA"/>
        </w:rPr>
        <w:t xml:space="preserve">بجعفر وأين عمّ المصطفى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وسائب وأبي سفيان والحسن</w:t>
      </w:r>
    </w:p>
    <w:p>
      <w:pPr>
        <w:pStyle w:val="BookText"/>
        <w:rPr/>
      </w:pPr>
      <w:r>
        <w:rPr>
          <w:rFonts w:ascii="IRNazanin" w:hAnsi="IRNazanin" w:eastAsia="IRNazanin"/>
          <w:color w:val="111111"/>
          <w:sz w:val="28"/>
          <w:sz w:val="28"/>
          <w:szCs w:val="28"/>
          <w:rtl w:val="true"/>
          <w:lang w:bidi="fa-IR"/>
        </w:rPr>
        <w:t xml:space="preserve">وهو أبو سفيان ابن الحارث بن عبد المطلب بن هاشم ، ابن عم رسول اللّه صلی اللّه علیه و آله ، وأخوه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إن اسمه المغيرة ، وقيل إن المغيرة هو أخوه من أمه كما ورد في الذخائر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وكان يألف رسول اللّه صلی اللّه علیه و آله قبل البعثة ، وبعده عاداه وهجاه ، وكان شاعرا ، وقد ردّ عليه حسان بن ثابت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هجوت محمدا فأجبت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في ذاك الجزاء</w:t>
      </w:r>
    </w:p>
    <w:p>
      <w:pPr>
        <w:pStyle w:val="BookText"/>
        <w:rPr/>
      </w:pPr>
      <w:r>
        <w:rPr>
          <w:rFonts w:ascii="Amiri" w:hAnsi="Amiri" w:eastAsia="Amiri" w:cs="Amiri"/>
          <w:color w:val="111111"/>
          <w:sz w:val="28"/>
          <w:sz w:val="28"/>
          <w:szCs w:val="28"/>
          <w:rtl w:val="true"/>
          <w:lang w:bidi="ar-SA"/>
        </w:rPr>
        <w:t xml:space="preserve">قال 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أبو سفيان ابن الحارث قوله في إسلامه ، واعتذر إليه مما كان مضى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اني يوم أحمل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لتغلب خيل اللاّت خيل محمد</w:t>
      </w:r>
    </w:p>
    <w:p>
      <w:pPr>
        <w:pStyle w:val="BookText"/>
        <w:rPr/>
      </w:pPr>
      <w:r>
        <w:rPr>
          <w:rFonts w:ascii="Amiri" w:hAnsi="Amiri" w:eastAsia="Amiri" w:cs="Amiri"/>
          <w:color w:val="111111"/>
          <w:sz w:val="28"/>
          <w:sz w:val="28"/>
          <w:szCs w:val="28"/>
          <w:rtl w:val="true"/>
          <w:lang w:bidi="ar-SA"/>
        </w:rPr>
        <w:t xml:space="preserve">كالمدلج الحيران أظلم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أواني حين اهدى واهتدي</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وكان هو الذي حفر قبره بيده قبل أن يموت بثلاثة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الدرجات الرفيعة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سفيان هذا أخا لرسول اللّه صلّى اللّه عليه</w:t>
      </w:r>
    </w:p>
    <w:p>
      <w:pPr>
        <w:pStyle w:val="BookText"/>
        <w:rPr/>
      </w:pPr>
      <w:r>
        <w:rPr>
          <w:rFonts w:ascii="Amiri" w:hAnsi="Amiri" w:eastAsia="Amiri" w:cs="Amiri"/>
          <w:color w:val="111111"/>
          <w:sz w:val="28"/>
          <w:sz w:val="28"/>
          <w:szCs w:val="28"/>
          <w:rtl w:val="true"/>
          <w:lang w:bidi="ar-SA"/>
        </w:rPr>
        <w:t xml:space="preserve">وآله من الرضاعة أرضعتهما حليمة </w:t>
      </w:r>
      <w:r>
        <w:rPr>
          <w:rStyle w:val="FootnoteAnchor"/>
          <w:rtl w:val="true"/>
        </w:rPr>
        <w:footnoteReference w:id="476"/>
      </w:r>
      <w:r>
        <w:rPr>
          <w:rFonts w:ascii="IRNazanin" w:hAnsi="IRNazanin" w:eastAsia="IRNazanin"/>
          <w:color w:val="111111"/>
          <w:sz w:val="28"/>
          <w:sz w:val="28"/>
          <w:szCs w:val="28"/>
          <w:rtl w:val="true"/>
          <w:lang w:bidi="fa-IR"/>
        </w:rPr>
        <w:t xml:space="preserve">وكان يألف رسول اللّه صلی اللّه علیه و آله ، وأسلم عام الفتح ، وشهد حنين ، 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أبو سفيان خلفا من عمه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سفيان من فتيان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بالمدينة ، وكان سبب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ثؤلول في رأسه ، فحلقه الحلاق بمنى ، فقطعه ، ولما احتضر 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تبكوا عليّ ، فاني لم اصطف بخطيئة مذ أسلمت </w:t>
      </w:r>
      <w:r>
        <w:rPr>
          <w:rStyle w:val="FootnoteAnchor"/>
          <w:rtl w:val="true"/>
        </w:rPr>
        <w:footnoteReference w:id="477"/>
      </w:r>
      <w:r>
        <w:rPr>
          <w:rFonts w:ascii="Amiri" w:hAnsi="Amiri" w:eastAsia="Amiri" w:cs="Amiri"/>
          <w:color w:val="111111"/>
          <w:sz w:val="28"/>
          <w:sz w:val="28"/>
          <w:szCs w:val="28"/>
          <w:rtl w:val="true"/>
          <w:lang w:bidi="ar-SA"/>
        </w:rPr>
        <w:t xml:space="preserve">، وكانت وفاته سنة عشرين ، ودفن بالبقيع ، ولم يبق له عقب </w:t>
      </w:r>
      <w:r>
        <w:rPr>
          <w:rStyle w:val="FootnoteAnchor"/>
          <w:rtl w:val="true"/>
        </w:rPr>
        <w:footnoteReference w:id="4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محبّ الدين الطبري في الذخائر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عبد اللّه رأى النبي صلی اللّه علیه و آله وكان معه مسلما بعد الفتح ، وقد مدح أمير المؤمنين في أبيات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علي مخلصا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عشر من سنيه كوامل</w:t>
      </w:r>
    </w:p>
    <w:p>
      <w:pPr>
        <w:pStyle w:val="BookText"/>
        <w:rPr/>
      </w:pPr>
      <w:r>
        <w:rPr>
          <w:rFonts w:ascii="Amiri" w:hAnsi="Amiri" w:eastAsia="Amiri" w:cs="Amiri"/>
          <w:color w:val="111111"/>
          <w:sz w:val="28"/>
          <w:sz w:val="28"/>
          <w:szCs w:val="28"/>
          <w:rtl w:val="true"/>
          <w:lang w:bidi="ar-SA"/>
        </w:rPr>
        <w:t xml:space="preserve">وخلى اناسا بعده يتبعونه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عمل أفضل به صنع عامل</w:t>
      </w:r>
    </w:p>
    <w:p>
      <w:pPr>
        <w:pStyle w:val="BookText"/>
        <w:rPr/>
      </w:pPr>
      <w:r>
        <w:rPr>
          <w:rFonts w:ascii="IRNazanin" w:hAnsi="IRNazanin" w:eastAsia="IRNazanin"/>
          <w:color w:val="111111"/>
          <w:sz w:val="28"/>
          <w:sz w:val="28"/>
          <w:szCs w:val="28"/>
          <w:rtl w:val="true"/>
          <w:lang w:bidi="fa-IR"/>
        </w:rPr>
        <w:t xml:space="preserve">وقال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عبد اللّه لحق بعلي علیه السلام بالمدائن ، وكان شاعرا أجاب الوليد بن عقبة ،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علي الخير صاحب خيبر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المفيد عن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عبد اللّه بن أبي سفيان بكربلاء شهيدا مع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جمانة بنت أبي طالب ، وقد شهد حنينا مع رسول اللّه صلی اللّه علیه و آله ، ولم يزل مع أبيه ملازما للنبي صلی اللّه علیه و آله حتى قبض ، وتوفي بدمشق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اسمه علي ، وقيل اسمه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عاتكة تزوجها مقصب بن أبي لهب ، فولدت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الذخائر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وأضاف أنه لم يكن من أولاده المغيرة بل هو أخوه من أبيه وأمه غذية بنت قريش بن طريف ، 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ابن عم رسول اللّه صلی اللّه علیه و آله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وأبوه الحارث ، وهو اكبر ولد عبد المطلب وبه يكنى وشهد معه حفر زمزم وهو عمّ رسول اللّه صلی اللّه علیه و آله </w:t>
      </w:r>
      <w:r>
        <w:rPr>
          <w:rFonts w:eastAsia="IRNazanin" w:cs="IRNazanin"/>
          <w:color w:val="111111"/>
          <w:sz w:val="28"/>
          <w:szCs w:val="28"/>
          <w:rtl w:val="true"/>
          <w:lang w:bidi="fa-IR"/>
        </w:rPr>
        <w:t xml:space="preserve">. </w:t>
      </w:r>
      <w:bookmarkStart w:id="463" w:name="pg17206_232306"/>
    </w:p>
    <w:p>
      <w:pPr>
        <w:pStyle w:val="Heading2"/>
        <w:numPr>
          <w:ilvl w:val="1"/>
          <w:numId w:val="1"/>
        </w:numPr>
        <w:rPr/>
      </w:pPr>
      <w:bookmarkStart w:id="464" w:name="__RefHeading___Toc15148953_2142443653"/>
      <w:bookmarkStart w:id="465" w:name="_Toc171"/>
      <w:bookmarkEnd w:id="463"/>
      <w:bookmarkEnd w:id="464"/>
      <w:r>
        <w:rPr>
          <w:rtl w:val="true"/>
        </w:rPr>
        <w:t xml:space="preserve">[ </w:t>
      </w:r>
      <w:r>
        <w:rPr>
          <w:rtl w:val="true"/>
        </w:rPr>
        <w:t xml:space="preserve">أولاد عبد المطّلب </w:t>
      </w:r>
      <w:r>
        <w:rPr>
          <w:rtl w:val="true"/>
        </w:rPr>
        <w:t>]</w:t>
      </w:r>
      <w:bookmarkEnd w:id="465"/>
    </w:p>
    <w:p>
      <w:pPr>
        <w:pStyle w:val="Heading3"/>
        <w:numPr>
          <w:ilvl w:val="2"/>
          <w:numId w:val="1"/>
        </w:numPr>
        <w:rPr/>
      </w:pPr>
      <w:bookmarkStart w:id="466" w:name="__RefHeading___Toc15148955_2142443653"/>
      <w:bookmarkStart w:id="467" w:name="_Toc172"/>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وكان لعبد المطّلب بن هاشم </w:t>
      </w:r>
      <w:r>
        <w:rPr>
          <w:rStyle w:val="FootnoteAnchor"/>
          <w:rtl w:val="true"/>
        </w:rPr>
        <w:footnoteReference w:id="479"/>
      </w:r>
      <w:r>
        <w:rPr>
          <w:rFonts w:ascii="IRNazanin" w:hAnsi="IRNazanin" w:eastAsia="IRNazanin"/>
          <w:color w:val="111111"/>
          <w:sz w:val="28"/>
          <w:sz w:val="28"/>
          <w:szCs w:val="28"/>
          <w:rtl w:val="true"/>
          <w:lang w:bidi="fa-IR"/>
        </w:rPr>
        <w:t xml:space="preserve">جدّ رسول اللّه صلی اللّه علیه و آله 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ذكور ، ومن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فولده الاصغر عبد اللّه أبو رسول اللّه صلی اللّه علیه و آله ، وتوفي في حياة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والحارث وهو اكبر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طالب واسمه عبد المناف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لهب واسمه عبد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والعبدان ، واسمه حجل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أعمام النبي صلی اللّه علیه و آله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اللّه وأبو طالب والزبير وعاتكة </w:t>
      </w:r>
      <w:r>
        <w:rPr>
          <w:rStyle w:val="FootnoteAnchor"/>
          <w:rtl w:val="true"/>
        </w:rPr>
        <w:footnoteReference w:id="480"/>
      </w:r>
      <w:r>
        <w:rPr>
          <w:rFonts w:ascii="Amiri" w:hAnsi="Amiri" w:eastAsia="Amiri" w:cs="Amiri"/>
          <w:color w:val="111111"/>
          <w:sz w:val="28"/>
          <w:sz w:val="28"/>
          <w:szCs w:val="28"/>
          <w:rtl w:val="true"/>
          <w:lang w:bidi="ar-SA"/>
        </w:rPr>
        <w:t xml:space="preserve">واميمة </w:t>
      </w:r>
      <w:r>
        <w:rPr>
          <w:rStyle w:val="FootnoteAnchor"/>
          <w:rtl w:val="true"/>
        </w:rPr>
        <w:footnoteReference w:id="481"/>
      </w:r>
      <w:r>
        <w:rPr>
          <w:rFonts w:ascii="Amiri" w:hAnsi="Amiri" w:eastAsia="Amiri" w:cs="Amiri"/>
          <w:color w:val="111111"/>
          <w:sz w:val="28"/>
          <w:sz w:val="28"/>
          <w:szCs w:val="28"/>
          <w:rtl w:val="true"/>
          <w:lang w:bidi="ar-SA"/>
        </w:rPr>
        <w:t xml:space="preserve">والبيضاء </w:t>
      </w:r>
      <w:r>
        <w:rPr>
          <w:rStyle w:val="FootnoteAnchor"/>
          <w:rtl w:val="true"/>
        </w:rPr>
        <w:footnoteReference w:id="482"/>
      </w:r>
      <w:r>
        <w:rPr>
          <w:rFonts w:ascii="Amiri" w:hAnsi="Amiri" w:eastAsia="Amiri" w:cs="Amiri"/>
          <w:color w:val="111111"/>
          <w:sz w:val="28"/>
          <w:sz w:val="28"/>
          <w:szCs w:val="28"/>
          <w:rtl w:val="true"/>
          <w:lang w:bidi="ar-SA"/>
        </w:rPr>
        <w:t xml:space="preserve">وبرة </w:t>
      </w:r>
      <w:r>
        <w:rPr>
          <w:rStyle w:val="FootnoteAnchor"/>
          <w:rtl w:val="true"/>
        </w:rPr>
        <w:footnoteReference w:id="483"/>
      </w:r>
      <w:bookmarkStart w:id="468" w:name="pg17206_232307"/>
    </w:p>
    <w:p>
      <w:pPr>
        <w:pStyle w:val="BookText"/>
        <w:rPr/>
      </w:pPr>
      <w:bookmarkEnd w:id="468"/>
      <w:r>
        <w:rPr>
          <w:rFonts w:ascii="Amiri" w:hAnsi="Amiri" w:eastAsia="Amiri" w:cs="Amiri"/>
          <w:color w:val="111111"/>
          <w:sz w:val="28"/>
          <w:sz w:val="28"/>
          <w:szCs w:val="28"/>
          <w:rtl w:val="true"/>
          <w:lang w:bidi="ar-SA"/>
        </w:rPr>
        <w:t xml:space="preserve">سبعة منهم أشقاء ، وامهم فاطمة بنت عمرو بن عمران بن مخزوم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والعباس وضرار شقيقان ، امهما نبيلة ، من ولد النمر بن قاسط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وحمزة والمقرم وصفية </w:t>
      </w:r>
      <w:r>
        <w:rPr>
          <w:rStyle w:val="FootnoteAnchor"/>
          <w:rtl w:val="true"/>
        </w:rPr>
        <w:footnoteReference w:id="485"/>
      </w:r>
      <w:r>
        <w:rPr>
          <w:rFonts w:ascii="Amiri" w:hAnsi="Amiri" w:eastAsia="Amiri" w:cs="Amiri"/>
          <w:color w:val="111111"/>
          <w:sz w:val="28"/>
          <w:sz w:val="28"/>
          <w:szCs w:val="28"/>
          <w:rtl w:val="true"/>
          <w:lang w:bidi="ar-SA"/>
        </w:rPr>
        <w:t>أشقاء ، امهم هالة بنت وهب بن عبد مناف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والحارث وأروي </w:t>
      </w:r>
      <w:r>
        <w:rPr>
          <w:rStyle w:val="FootnoteAnchor"/>
          <w:rtl w:val="true"/>
        </w:rPr>
        <w:footnoteReference w:id="486"/>
      </w:r>
      <w:r>
        <w:rPr>
          <w:rFonts w:ascii="Amiri" w:hAnsi="Amiri" w:eastAsia="Amiri" w:cs="Amiri"/>
          <w:color w:val="111111"/>
          <w:sz w:val="28"/>
          <w:sz w:val="28"/>
          <w:szCs w:val="28"/>
          <w:rtl w:val="true"/>
          <w:lang w:bidi="ar-SA"/>
        </w:rPr>
        <w:t xml:space="preserve">شقيقان ، وامهما صفية </w:t>
      </w:r>
      <w:r>
        <w:rPr>
          <w:rStyle w:val="FootnoteAnchor"/>
          <w:rtl w:val="true"/>
        </w:rPr>
        <w:footnoteReference w:id="487"/>
      </w:r>
      <w:r>
        <w:rPr>
          <w:rFonts w:ascii="Amiri" w:hAnsi="Amiri" w:eastAsia="Amiri" w:cs="Amiri"/>
          <w:color w:val="111111"/>
          <w:sz w:val="28"/>
          <w:sz w:val="28"/>
          <w:szCs w:val="28"/>
          <w:rtl w:val="true"/>
          <w:lang w:bidi="ar-SA"/>
        </w:rPr>
        <w:t>، امرأة من بني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وحيد لامه ، وهي ممتنعة بنت عمر من خزاعة</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5148957_2142443653"/>
      <w:bookmarkStart w:id="470" w:name="_Toc173"/>
      <w:bookmarkEnd w:id="469"/>
      <w:r>
        <w:rPr>
          <w:rtl w:val="true"/>
        </w:rPr>
        <w:t xml:space="preserve">[ </w:t>
      </w:r>
      <w:r>
        <w:rPr>
          <w:rtl w:val="true"/>
        </w:rPr>
        <w:t xml:space="preserve">أبو طالب </w:t>
      </w:r>
      <w:r>
        <w:rPr>
          <w:rtl w:val="true"/>
        </w:rPr>
        <w:t>]</w:t>
      </w:r>
      <w:bookmarkEnd w:id="47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ولد رسول اللّه صلی اللّه علیه و آله كفله جده عبد المطّلب ، فلما مات </w:t>
      </w:r>
    </w:p>
    <w:p>
      <w:pPr>
        <w:pStyle w:val="BookText"/>
        <w:rPr/>
      </w:pPr>
      <w:r>
        <w:rPr>
          <w:rFonts w:ascii="IRNazanin" w:hAnsi="IRNazanin" w:eastAsia="IRNazanin"/>
          <w:color w:val="111111"/>
          <w:sz w:val="28"/>
          <w:sz w:val="28"/>
          <w:szCs w:val="28"/>
          <w:rtl w:val="true"/>
          <w:lang w:bidi="fa-IR"/>
        </w:rPr>
        <w:t xml:space="preserve">عبد المطّلب كفله عمه أبو طالب شقيق أبيه ، فلما اختصه اللّه عزّ وجلّ بالنبوة ، وابتعثه بالرسالة حماه أبو طالب ونصره ومنع منه من أراد أذاه ، وصدق رسول اللّه صلی اللّه علیه و آله فيما جاء به من الرسالة والنبوة ، وعنف من دفع ذلك وكذبه ، إلا أنه لم يظهر الإسلام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وروى عن الصادق عليه‌السلام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الكهف أسرّوا الايمان وأظهروا الكفر فأتاهم اللّه أجرهم مرتين ، وأبا طالب أسرّ الايمان وأظهر الشرك فأتاه اللّه أجره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الشعبي مرفوعا ،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أبو طالب بن عبد المطلب مؤمنا مسلما يكتم ايمانه على بني هاشم ان تساندها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علي الموضح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الاخبار عن علي بن الحسين عليه‌السلام أنه سئل عن أبي طالب أكان مؤمنا؟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هاهنا يزعمون 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أيطعنون على علي بن أبي طالب أو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اللّه أن يقرّ مؤمنة مع كافر في غير آية من القرآن ولا يشك أحد أن فاطمة بنت أسد رضي اللّه عنها من المؤمنات الصادقات ، فانها لم تزل تحت أبي طالب حتى مات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ذلك أنفع لرسول اللّه صلی اللّه علیه و آله لأنه كان سيدا مطاعا في قومه ، فلو أسلم لكان كرجل من المسلمين ، ولم يبلغ من الذبّ عن رسول اللّه صلی اللّه علیه و آله ما بلغ وهو على حالته ، ولم يكن يتحاماه المشركون فيه كما تحاموه ، وكان ذلك من صنع اللّه عزّ وجلّ لرسوله صلی اللّه علیه و آله ، وله في نصرة رسول اللّه صلی اللّه علیه و آله ، والذبّ عنه ، والمحاماة عنه من دونه ما يخرج ذكره بطوله عن حدّ هذا الكتاب ، وله في ذلك أشعار كثيرة معروفة يستدعي فيها قبائل العرب لنصرة رسول اللّه صلی اللّه علیه و آله ويؤكد فيها فضله وصدقه وأمر ابنيه عليا وجعفر باتباعه ، ورغبهما في ذلك ، وأقرّ بنبوة محمد صلی اللّه علیه و آله ، وذكر ذلك في غير موضع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w:t>
      </w:r>
    </w:p>
    <w:p>
      <w:pPr>
        <w:pStyle w:val="BookText"/>
        <w:rPr/>
      </w:pPr>
      <w:r>
        <w:rPr>
          <w:rFonts w:ascii="Amiri" w:hAnsi="Amiri" w:eastAsia="Amiri" w:cs="Amiri"/>
          <w:color w:val="111111"/>
          <w:sz w:val="28"/>
          <w:sz w:val="28"/>
          <w:szCs w:val="28"/>
          <w:rtl w:val="true"/>
          <w:lang w:bidi="ar-SA"/>
        </w:rPr>
        <w:t xml:space="preserve">قوله في شعر له هذه الابيات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ألا من لهم آخر الليل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 العصا من قومك المتشعب</w:t>
      </w:r>
    </w:p>
    <w:p>
      <w:pPr>
        <w:pStyle w:val="BookText"/>
        <w:rPr/>
      </w:pPr>
      <w:r>
        <w:rPr>
          <w:rFonts w:ascii="Amiri" w:hAnsi="Amiri" w:eastAsia="Amiri" w:cs="Amiri"/>
          <w:color w:val="111111"/>
          <w:sz w:val="28"/>
          <w:sz w:val="28"/>
          <w:szCs w:val="28"/>
          <w:rtl w:val="true"/>
          <w:lang w:bidi="ar-SA"/>
        </w:rPr>
        <w:t xml:space="preserve">وما ذكره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الابيات الاخيرة من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القصيدة فقد ذكرت في الديوان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وايمان أبي طالب للمفيد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ناسخ التواريخ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الاميني في الغدير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القصيدة في أربعة عشر بيتا ولم يذكر البيت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فأمسى ابن عبد اللّه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القصيدة في روض الانف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والسيرة لابن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للطبرسي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خزانة الادب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بلوغ الادب للآلوسي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أبلغا عني على ذات بيننا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وخصّا من لؤي بني كعب</w:t>
      </w:r>
    </w:p>
    <w:p>
      <w:pPr>
        <w:pStyle w:val="BookText"/>
        <w:rPr/>
      </w:pPr>
      <w:r>
        <w:rPr>
          <w:rFonts w:ascii="Amiri" w:hAnsi="Amiri" w:eastAsia="Amiri" w:cs="Amiri"/>
          <w:color w:val="111111"/>
          <w:sz w:val="28"/>
          <w:sz w:val="28"/>
          <w:szCs w:val="28"/>
          <w:rtl w:val="true"/>
          <w:lang w:bidi="ar-SA"/>
        </w:rPr>
        <w:t xml:space="preserve">ألم تعلموا إنا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w:t>
      </w:r>
      <w:r>
        <w:rPr>
          <w:rStyle w:val="FootnoteAnchor"/>
          <w:rtl w:val="true"/>
        </w:rPr>
        <w:footnoteReference w:id="491"/>
      </w:r>
      <w:r>
        <w:rPr>
          <w:rFonts w:ascii="Amiri" w:hAnsi="Amiri" w:eastAsia="Amiri" w:cs="Amiri"/>
          <w:color w:val="111111"/>
          <w:sz w:val="28"/>
          <w:sz w:val="28"/>
          <w:szCs w:val="28"/>
          <w:rtl w:val="true"/>
          <w:lang w:bidi="ar-SA"/>
        </w:rPr>
        <w:t>كموسى خط في أول الكتب</w:t>
      </w:r>
    </w:p>
    <w:p>
      <w:pPr>
        <w:pStyle w:val="BookText"/>
        <w:rPr/>
      </w:pPr>
      <w:r>
        <w:rPr>
          <w:rFonts w:ascii="Amiri" w:hAnsi="Amiri" w:eastAsia="Amiri" w:cs="Amiri"/>
          <w:color w:val="111111"/>
          <w:sz w:val="28"/>
          <w:sz w:val="28"/>
          <w:szCs w:val="28"/>
          <w:rtl w:val="true"/>
          <w:lang w:bidi="ar-SA"/>
        </w:rPr>
        <w:t xml:space="preserve">وأن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w:t>
      </w:r>
      <w:r>
        <w:rPr>
          <w:rStyle w:val="FootnoteAnchor"/>
          <w:rtl w:val="true"/>
        </w:rPr>
        <w:footnoteReference w:id="492"/>
      </w:r>
      <w:r>
        <w:rPr>
          <w:rFonts w:ascii="Amiri" w:hAnsi="Amiri" w:eastAsia="Amiri" w:cs="Amiri"/>
          <w:color w:val="111111"/>
          <w:sz w:val="28"/>
          <w:sz w:val="28"/>
          <w:szCs w:val="28"/>
          <w:rtl w:val="true"/>
          <w:lang w:bidi="ar-SA"/>
        </w:rPr>
        <w:t>ممن خصّه اللّه في الحب</w:t>
      </w:r>
    </w:p>
    <w:p>
      <w:pPr>
        <w:pStyle w:val="BookText"/>
        <w:rPr/>
      </w:pPr>
      <w:r>
        <w:rPr>
          <w:rFonts w:ascii="Amiri" w:hAnsi="Amiri" w:eastAsia="Amiri" w:cs="Amiri"/>
          <w:color w:val="111111"/>
          <w:sz w:val="28"/>
          <w:sz w:val="28"/>
          <w:szCs w:val="28"/>
          <w:rtl w:val="true"/>
          <w:lang w:bidi="ar-SA"/>
        </w:rPr>
        <w:t xml:space="preserve">وقوله في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فأمسى ابن عبد اللّه فينا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ساخط من قومنا غير معتب</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له طويلة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خليلي ما اذني لاول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بصفراء في حق ولا عند باطل</w:t>
      </w:r>
    </w:p>
    <w:p>
      <w:pPr>
        <w:pStyle w:val="BookText"/>
        <w:rPr/>
      </w:pPr>
      <w:r>
        <w:rPr>
          <w:rFonts w:ascii="Amiri" w:hAnsi="Amiri" w:eastAsia="Amiri" w:cs="Amiri"/>
          <w:color w:val="111111"/>
          <w:sz w:val="28"/>
          <w:sz w:val="28"/>
          <w:szCs w:val="28"/>
          <w:rtl w:val="true"/>
          <w:lang w:bidi="ar-SA"/>
        </w:rPr>
        <w:t xml:space="preserve">وقد ذكر ابن أبي الحديد القصيدة في سبعة عشر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هشام في تسعين بيتا والأمينى في الغدير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وأحد وعشرين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الملاحظ أن المؤلف ره قد نقل الابيات باختلاف وتقديم وتأخير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فأيده ربّ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 في أواخر القصيدة جاء بها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اتبعناه على كل 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ترك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يحوط الذمار غير ذرب مؤاكل </w:t>
      </w:r>
      <w:bookmarkStart w:id="471" w:name="pg17206_232310"/>
    </w:p>
    <w:p>
      <w:pPr>
        <w:pStyle w:val="BookText"/>
        <w:rPr/>
      </w:pPr>
      <w:bookmarkEnd w:id="471"/>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نترك أحمدا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نطاعن </w:t>
      </w:r>
      <w:r>
        <w:rPr>
          <w:rStyle w:val="FootnoteAnchor"/>
          <w:rtl w:val="true"/>
        </w:rPr>
        <w:footnoteReference w:id="495"/>
      </w:r>
      <w:r>
        <w:rPr>
          <w:rFonts w:ascii="IRNazanin" w:hAnsi="IRNazanin" w:eastAsia="IRNazanin"/>
          <w:color w:val="111111"/>
          <w:sz w:val="28"/>
          <w:sz w:val="28"/>
          <w:szCs w:val="28"/>
          <w:rtl w:val="true"/>
          <w:lang w:bidi="fa-IR"/>
        </w:rPr>
        <w:t>حوله ونناضل</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واخوته داب المحبّ المواصل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وزينا لمن والاه ربّ المشاكل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فما مثله </w:t>
      </w:r>
      <w:r>
        <w:rPr>
          <w:rStyle w:val="FootnoteAnchor"/>
          <w:rtl w:val="true"/>
        </w:rPr>
        <w:footnoteReference w:id="498"/>
      </w:r>
      <w:r>
        <w:rPr>
          <w:rFonts w:ascii="Amiri" w:hAnsi="Amiri" w:eastAsia="Amiri" w:cs="Amiri"/>
          <w:color w:val="111111"/>
          <w:sz w:val="28"/>
          <w:sz w:val="28"/>
          <w:szCs w:val="28"/>
          <w:rtl w:val="true"/>
          <w:lang w:bidi="ar-SA"/>
        </w:rPr>
        <w:t xml:space="preserve">في الناس أيّ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w:t>
      </w:r>
      <w:r>
        <w:rPr>
          <w:rStyle w:val="FootnoteAnchor"/>
          <w:rtl w:val="true"/>
        </w:rPr>
        <w:footnoteReference w:id="499"/>
      </w:r>
      <w:r>
        <w:rPr>
          <w:rFonts w:ascii="Amiri" w:hAnsi="Amiri" w:eastAsia="Amiri" w:cs="Amiri"/>
          <w:color w:val="111111"/>
          <w:sz w:val="28"/>
          <w:sz w:val="28"/>
          <w:szCs w:val="28"/>
          <w:rtl w:val="true"/>
          <w:lang w:bidi="ar-SA"/>
        </w:rPr>
        <w:t>الحكام عند التفاضل</w:t>
      </w:r>
    </w:p>
    <w:p>
      <w:pPr>
        <w:pStyle w:val="BookText"/>
        <w:rPr/>
      </w:pPr>
      <w:r>
        <w:rPr>
          <w:rFonts w:ascii="Amiri" w:hAnsi="Amiri" w:eastAsia="Amiri" w:cs="Amiri"/>
          <w:color w:val="111111"/>
          <w:sz w:val="28"/>
          <w:sz w:val="28"/>
          <w:szCs w:val="28"/>
          <w:rtl w:val="true"/>
          <w:lang w:bidi="ar-SA"/>
        </w:rPr>
        <w:t xml:space="preserve">حليم رشيد عادل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إلها ليس عنه بغافل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دينا حقه غير باطل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فو اللّه لو لا أن أجيء بسبة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على أشياخنا في المحافل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لكنا اتبعناه على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جدا غير قول التهازل</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ولا يعني بقول </w:t>
      </w:r>
      <w:r>
        <w:rPr>
          <w:rStyle w:val="FootnoteAnchor"/>
          <w:rtl w:val="true"/>
        </w:rPr>
        <w:footnoteReference w:id="502"/>
      </w:r>
      <w:r>
        <w:rPr>
          <w:rFonts w:ascii="IRNazanin" w:hAnsi="IRNazanin" w:eastAsia="IRNazanin"/>
          <w:color w:val="111111"/>
          <w:sz w:val="28"/>
          <w:sz w:val="28"/>
          <w:szCs w:val="28"/>
          <w:rtl w:val="true"/>
          <w:lang w:bidi="fa-IR"/>
        </w:rPr>
        <w:t>الأباطل</w:t>
      </w:r>
    </w:p>
    <w:p>
      <w:pPr>
        <w:pStyle w:val="Heading3"/>
        <w:numPr>
          <w:ilvl w:val="2"/>
          <w:numId w:val="1"/>
        </w:numPr>
        <w:rPr/>
      </w:pPr>
      <w:bookmarkStart w:id="472" w:name="__RefHeading___Toc15148959_2142443653"/>
      <w:bookmarkStart w:id="473" w:name="_Toc174"/>
      <w:bookmarkEnd w:id="472"/>
      <w:r>
        <w:rPr>
          <w:rtl w:val="true"/>
        </w:rPr>
        <w:t xml:space="preserve">[ </w:t>
      </w:r>
      <w:r>
        <w:rPr>
          <w:rtl w:val="true"/>
        </w:rPr>
        <w:t xml:space="preserve">ضبط الغريب </w:t>
      </w:r>
      <w:r>
        <w:rPr>
          <w:rtl w:val="true"/>
        </w:rPr>
        <w:t>]</w:t>
      </w:r>
      <w:bookmarkEnd w:id="47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يحوط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يلزمه حماة والدافع عنه وان ضيّعه </w:t>
      </w:r>
      <w:bookmarkStart w:id="474" w:name="pg17206_232311"/>
    </w:p>
    <w:p>
      <w:pPr>
        <w:pStyle w:val="BookText"/>
        <w:rPr/>
      </w:pPr>
      <w:bookmarkEnd w:id="474"/>
      <w:r>
        <w:rPr>
          <w:rFonts w:ascii="Amiri" w:hAnsi="Amiri" w:eastAsia="Amiri" w:cs="Amiri"/>
          <w:color w:val="111111"/>
          <w:sz w:val="28"/>
          <w:sz w:val="28"/>
          <w:szCs w:val="28"/>
          <w:rtl w:val="true"/>
          <w:lang w:bidi="ar-SA"/>
        </w:rPr>
        <w:t>لزمه القوم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والتحريض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الجاد من كل شيء </w:t>
      </w:r>
      <w:r>
        <w:rPr>
          <w:rStyle w:val="FootnoteAnchor"/>
          <w:rtl w:val="true"/>
        </w:rPr>
        <w:footnoteReference w:id="503"/>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لقيت ذربة من الذرب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امرأة سليطة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الموكل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يتكل أمره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فيعينه ، ومثله رجل مكليه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يكل أمره على غيره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يستسقى الغمام بوجهه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p>
    <w:p>
      <w:pPr>
        <w:pStyle w:val="Heading3"/>
        <w:numPr>
          <w:ilvl w:val="2"/>
          <w:numId w:val="1"/>
        </w:numPr>
        <w:rPr/>
      </w:pPr>
      <w:bookmarkStart w:id="475" w:name="__RefHeading___Toc15148961_2142443653"/>
      <w:bookmarkStart w:id="476" w:name="_Toc175"/>
      <w:bookmarkEnd w:id="475"/>
      <w:r>
        <w:rPr>
          <w:rtl w:val="true"/>
        </w:rPr>
        <w:t xml:space="preserve">[ </w:t>
      </w:r>
      <w:r>
        <w:rPr>
          <w:rtl w:val="true"/>
        </w:rPr>
        <w:t xml:space="preserve">استشهاد الرسول بأبيات أبي طالب </w:t>
      </w:r>
      <w:r>
        <w:rPr>
          <w:rtl w:val="true"/>
        </w:rPr>
        <w:t>]</w:t>
      </w:r>
      <w:bookmarkEnd w:id="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دعا رسول 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عليهم كسنيّ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فاحبس الغيث عنهم ، واجدبوا حتى هلك اكثرهم واسترحم لهم رسول اللّه صلی اللّه علیه و آله ، فاستسقى ، فما انصرف حتى همت الناس أنفسهم من شدة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أبا طالب شهد هذا المشهد لسرّه لما سبق ، ومنه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وأبيض يستسقى الغمام بوجهه </w:t>
      </w:r>
      <w:r>
        <w:rPr>
          <w:rFonts w:eastAsia="IRNazanin" w:cs="IRNazanin"/>
          <w:color w:val="111111"/>
          <w:sz w:val="28"/>
          <w:szCs w:val="28"/>
          <w:rtl w:val="true"/>
          <w:lang w:bidi="fa-IR"/>
        </w:rPr>
        <w:t>).</w:t>
      </w:r>
    </w:p>
    <w:p>
      <w:pPr>
        <w:pStyle w:val="Heading3"/>
        <w:numPr>
          <w:ilvl w:val="2"/>
          <w:numId w:val="1"/>
        </w:numPr>
        <w:rPr/>
      </w:pPr>
      <w:bookmarkStart w:id="477" w:name="__RefHeading___Toc15148963_2142443653"/>
      <w:bookmarkStart w:id="478" w:name="_Toc176"/>
      <w:bookmarkEnd w:id="477"/>
      <w:r>
        <w:rPr>
          <w:rtl w:val="true"/>
        </w:rPr>
        <w:t xml:space="preserve">[ </w:t>
      </w:r>
      <w:r>
        <w:rPr>
          <w:rtl w:val="true"/>
        </w:rPr>
        <w:t xml:space="preserve">واستشهاده أيضا في يوم بدر </w:t>
      </w:r>
      <w:r>
        <w:rPr>
          <w:rtl w:val="true"/>
        </w:rPr>
        <w:t>]</w:t>
      </w:r>
      <w:bookmarkEnd w:id="478"/>
    </w:p>
    <w:p>
      <w:pPr>
        <w:pStyle w:val="BookText"/>
        <w:rPr/>
      </w:pPr>
      <w:r>
        <w:rPr>
          <w:rFonts w:ascii="Amiri" w:hAnsi="Amiri" w:eastAsia="Amiri" w:cs="Amiri"/>
          <w:color w:val="111111"/>
          <w:sz w:val="28"/>
          <w:sz w:val="28"/>
          <w:szCs w:val="28"/>
          <w:rtl w:val="true"/>
          <w:lang w:bidi="ar-SA"/>
        </w:rPr>
        <w:t xml:space="preserve">ولما أن جرح عبيدة بن الحارث بن عبد المطلب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قال ابن هشام في السيرة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اصيب في قطع رجله يوم بدر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أدرك أبو طالب هذا اليوم لعلم أني أحق بما قال منه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نبرى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تطاعن دونه ونناضل</w:t>
      </w:r>
    </w:p>
    <w:p>
      <w:pPr>
        <w:pStyle w:val="BookText"/>
        <w:rPr/>
      </w:pPr>
      <w:r>
        <w:rPr>
          <w:rFonts w:ascii="Amiri" w:hAnsi="Amiri" w:eastAsia="Amiri" w:cs="Amiri"/>
          <w:color w:val="111111"/>
          <w:sz w:val="28"/>
          <w:sz w:val="28"/>
          <w:szCs w:val="28"/>
          <w:rtl w:val="true"/>
          <w:lang w:bidi="ar-SA"/>
        </w:rPr>
        <w:t>وتوفي في العام الثاني للهجرة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بدر</w:t>
      </w:r>
      <w:bookmarkStart w:id="479" w:name="pg17206_232312"/>
    </w:p>
    <w:p>
      <w:pPr>
        <w:pStyle w:val="BookText"/>
        <w:rPr/>
      </w:pPr>
      <w:bookmarkEnd w:id="479"/>
      <w:r>
        <w:rPr>
          <w:rFonts w:ascii="IRNazanin" w:hAnsi="IRNazanin" w:eastAsia="IRNazanin"/>
          <w:color w:val="111111"/>
          <w:sz w:val="28"/>
          <w:sz w:val="28"/>
          <w:szCs w:val="28"/>
          <w:rtl w:val="true"/>
          <w:lang w:bidi="fa-IR"/>
        </w:rPr>
        <w:t xml:space="preserve">وانصرف رسول اللّه صلی اللّه علیه و آله ، وصار الى بعض الطريق ، سال مخ ساق عبيدة </w:t>
      </w:r>
      <w:r>
        <w:rPr>
          <w:rStyle w:val="FootnoteAnchor"/>
          <w:rtl w:val="true"/>
        </w:rPr>
        <w:footnoteReference w:id="506"/>
      </w:r>
      <w:r>
        <w:rPr>
          <w:rFonts w:ascii="IRNazanin" w:hAnsi="IRNazanin" w:eastAsia="IRNazanin"/>
          <w:color w:val="111111"/>
          <w:sz w:val="28"/>
          <w:sz w:val="28"/>
          <w:szCs w:val="28"/>
          <w:rtl w:val="true"/>
          <w:lang w:bidi="fa-IR"/>
        </w:rPr>
        <w:t>وكان ضرب على ساقه ، واشتدّ عليه واحتضر ، وجاء رسول اللّه صلی اللّه علیه و آله ، فدعا له ، وأثنى عليه وبشره بالجنة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شيخنا 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إنه بارز من بارزه ، وهو يتوكأ على عصا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كما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وأنشده شعرا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Heading3"/>
        <w:numPr>
          <w:ilvl w:val="2"/>
          <w:numId w:val="1"/>
        </w:numPr>
        <w:rPr/>
      </w:pPr>
      <w:bookmarkStart w:id="480" w:name="__RefHeading___Toc15148965_2142443653"/>
      <w:bookmarkStart w:id="481" w:name="_Toc177"/>
      <w:bookmarkEnd w:id="480"/>
      <w:r>
        <w:rPr>
          <w:rtl w:val="true"/>
        </w:rPr>
        <w:t xml:space="preserve">[ </w:t>
      </w:r>
      <w:r>
        <w:rPr>
          <w:rtl w:val="true"/>
        </w:rPr>
        <w:t xml:space="preserve">نعود الى ذكر أبي طالب </w:t>
      </w:r>
      <w:r>
        <w:rPr>
          <w:rtl w:val="true"/>
        </w:rPr>
        <w:t>]</w:t>
      </w:r>
      <w:bookmarkEnd w:id="481"/>
    </w:p>
    <w:p>
      <w:pPr>
        <w:pStyle w:val="BookText"/>
        <w:rPr/>
      </w:pPr>
      <w:r>
        <w:rPr>
          <w:rFonts w:ascii="IRNazanin" w:hAnsi="IRNazanin" w:eastAsia="IRNazanin"/>
          <w:color w:val="111111"/>
          <w:sz w:val="28"/>
          <w:sz w:val="28"/>
          <w:szCs w:val="28"/>
          <w:rtl w:val="true"/>
          <w:lang w:bidi="fa-IR"/>
        </w:rPr>
        <w:t xml:space="preserve">وكان اظهار أبي طالب ما اظهر من التمسك بدين العرب ، والرغبة فيه مع تصديقه لرسول اللّه صلی اللّه علیه و آله واقراره بنبوته ، مما أيد اللّه به أمر محمد صلی اللّه علیه و آله ،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الاسلام لرفضته العرب ولم يعضده من عضده منهم على نصرة رسول اللّه صلی اللّه علیه و آله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والاخبار يطول ذكرها في تربيته رسول اللّه صلی اللّه علیه و آله وايثاره إياه على ولده وقيامه به وبذله نفسه دونه</w:t>
      </w:r>
      <w:r>
        <w:rPr>
          <w:rFonts w:eastAsia="IRNazanin" w:cs="IRNazanin"/>
          <w:color w:val="111111"/>
          <w:sz w:val="28"/>
          <w:szCs w:val="28"/>
          <w:rtl w:val="true"/>
          <w:lang w:bidi="fa-IR"/>
        </w:rPr>
        <w:t xml:space="preserve">. </w:t>
      </w:r>
      <w:bookmarkStart w:id="482" w:name="pg17206_232313"/>
    </w:p>
    <w:p>
      <w:pPr>
        <w:pStyle w:val="Heading3"/>
        <w:numPr>
          <w:ilvl w:val="2"/>
          <w:numId w:val="1"/>
        </w:numPr>
        <w:rPr/>
      </w:pPr>
      <w:bookmarkStart w:id="483" w:name="__RefHeading___Toc15148967_2142443653"/>
      <w:bookmarkStart w:id="484" w:name="_Toc178"/>
      <w:bookmarkEnd w:id="482"/>
      <w:bookmarkEnd w:id="483"/>
      <w:r>
        <w:rPr>
          <w:rtl w:val="true"/>
        </w:rPr>
        <w:t xml:space="preserve">[ </w:t>
      </w:r>
      <w:r>
        <w:rPr>
          <w:rtl w:val="true"/>
        </w:rPr>
        <w:t xml:space="preserve">حمزة بن عبد المطّلب </w:t>
      </w:r>
      <w:r>
        <w:rPr>
          <w:rtl w:val="true"/>
        </w:rPr>
        <w:t>]</w:t>
      </w:r>
      <w:bookmarkEnd w:id="484"/>
    </w:p>
    <w:p>
      <w:pPr>
        <w:pStyle w:val="BookText"/>
        <w:rPr/>
      </w:pPr>
      <w:r>
        <w:rPr>
          <w:rFonts w:ascii="IRNazanin" w:hAnsi="IRNazanin" w:eastAsia="IRNazanin"/>
          <w:color w:val="111111"/>
          <w:sz w:val="28"/>
          <w:sz w:val="28"/>
          <w:szCs w:val="28"/>
          <w:rtl w:val="true"/>
          <w:lang w:bidi="fa-IR"/>
        </w:rPr>
        <w:t xml:space="preserve">فأما حمزة بن عبد المطلب عمّ رسول اللّه صلی اللّه علیه و آله ، وعمّ علي علیه السلام ، فكان على ما كان عليه أبو طالب من الحمية في رسول اللّه صلی اللّه علیه و آله والذبّ عنه ولم يسلم الى أن خرج يوما لصيد ، ومرّ رسول اللّه صلی اللّه علیه و آله في المسجد الحرام ينادي قريشا ، فنالوا منه ، وكان أكثرهم قولا فيه أبو جهل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حمزة من الصيد ، فاخبر بذلك </w:t>
      </w:r>
      <w:r>
        <w:rPr>
          <w:rStyle w:val="FootnoteAnchor"/>
          <w:rtl w:val="true"/>
        </w:rPr>
        <w:footnoteReference w:id="509"/>
      </w:r>
      <w:r>
        <w:rPr>
          <w:rFonts w:ascii="Amiri" w:hAnsi="Amiri" w:eastAsia="Amiri" w:cs="Amiri"/>
          <w:color w:val="111111"/>
          <w:sz w:val="28"/>
          <w:sz w:val="28"/>
          <w:szCs w:val="28"/>
          <w:rtl w:val="true"/>
          <w:lang w:bidi="ar-SA"/>
        </w:rPr>
        <w:t xml:space="preserve">، فجاء مغضبا وهو مقلد قوسه حسب ما كان في صيده ، فكان من شأنه اذا دخل المسجد أن يبدأ ، فيطوف بالبيت ثم يأتي نادي بني عبد المطلب ، فيجلس فلم يلو على شيء حتى وقف على أبي جهل ، فشجه شجة منكرة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أتشتم ابن أخي ، فأنا على دينه أقول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عليّ ان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من بني مخزوم لينتصروا منه ، فقام إليهم أبو جهل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أبا عمارة ، فاني واللّه سببت ابن أخيه سبا قبيحا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فعل ذلك ليستميله لأن لا يسلم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فتمادى حمزة على الاسلام ، وأتى رسول اللّه صلی اللّه علیه و آله وأظهر </w:t>
      </w:r>
      <w:bookmarkStart w:id="485" w:name="pg17206_232314"/>
    </w:p>
    <w:p>
      <w:pPr>
        <w:pStyle w:val="BookText"/>
        <w:rPr/>
      </w:pPr>
      <w:bookmarkEnd w:id="485"/>
      <w:r>
        <w:rPr>
          <w:rFonts w:ascii="IRNazanin" w:hAnsi="IRNazanin" w:eastAsia="IRNazanin"/>
          <w:color w:val="111111"/>
          <w:sz w:val="28"/>
          <w:sz w:val="28"/>
          <w:szCs w:val="28"/>
          <w:rtl w:val="true"/>
          <w:lang w:bidi="fa-IR"/>
        </w:rPr>
        <w:t>اسلامه فعلم بنو عبد شمس أنه سيمنع من رسول اللّه صلی اللّه علیه و آله لما أن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حمزة منيع الجانب من قريش ، شديد العارضة ، أبيّ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بنو عبد شمس من أذى النبي صلی اللّه علیه و آله ، وعن شتمه ، وأظهر حمزة الاسلام ، ودخل في جملة أهله</w:t>
      </w:r>
      <w:r>
        <w:rPr>
          <w:rFonts w:eastAsia="IRNazanin" w:cs="IRNazanin"/>
          <w:color w:val="111111"/>
          <w:sz w:val="28"/>
          <w:szCs w:val="28"/>
          <w:rtl w:val="true"/>
          <w:lang w:bidi="fa-IR"/>
        </w:rPr>
        <w:t>.</w:t>
      </w:r>
    </w:p>
    <w:p>
      <w:pPr>
        <w:pStyle w:val="Heading3"/>
        <w:numPr>
          <w:ilvl w:val="2"/>
          <w:numId w:val="1"/>
        </w:numPr>
        <w:rPr/>
      </w:pPr>
      <w:bookmarkStart w:id="486" w:name="__RefHeading___Toc15148969_2142443653"/>
      <w:bookmarkStart w:id="487" w:name="_Toc179"/>
      <w:bookmarkEnd w:id="486"/>
      <w:r>
        <w:rPr>
          <w:rtl w:val="true"/>
        </w:rPr>
        <w:t xml:space="preserve">[ </w:t>
      </w:r>
      <w:r>
        <w:rPr>
          <w:rtl w:val="true"/>
        </w:rPr>
        <w:t xml:space="preserve">عقب حمزة </w:t>
      </w:r>
      <w:r>
        <w:rPr>
          <w:rtl w:val="true"/>
        </w:rPr>
        <w:t>]</w:t>
      </w:r>
      <w:bookmarkEnd w:id="487"/>
    </w:p>
    <w:p>
      <w:pPr>
        <w:pStyle w:val="BookText"/>
        <w:rPr/>
      </w:pPr>
      <w:r>
        <w:rPr>
          <w:rFonts w:ascii="IRNazanin" w:hAnsi="IRNazanin" w:eastAsia="IRNazanin"/>
          <w:color w:val="111111"/>
          <w:sz w:val="28"/>
          <w:sz w:val="28"/>
          <w:szCs w:val="28"/>
          <w:rtl w:val="true"/>
          <w:lang w:bidi="fa-IR"/>
        </w:rPr>
        <w:t>وكان يكنى أبا عمارة ، ولا عقب له ، وكان قد ولد له ولد سماه عمارة من امرأة بني النجار ،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ابنة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أبيها ، وهي التي تقدم الخبر باخراج علي علیه السلام لها من مكة في عمرة رسول اللّه صلی اللّه علیه و آله بعد الحديبية ، وأنه تنافس في كفالتها معه من ذكر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وعرضها علي علیه السلام على رسول اللّه صلی اللّه علیه و آله ليتزوجها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وعندكم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بنت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تحل لي فانها ابنة اخي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تتزوج ابنة حمزة؟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ابنة أخي من الرضاعة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ابنة أخي في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حمزة علیه السلام قد رضع مع رسول اللّه صلی اللّه علیه و آله ، أرضعتهما امرأة من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ثويبة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7206_232315"/>
    </w:p>
    <w:p>
      <w:pPr>
        <w:pStyle w:val="Heading3"/>
        <w:numPr>
          <w:ilvl w:val="2"/>
          <w:numId w:val="1"/>
        </w:numPr>
        <w:rPr/>
      </w:pPr>
      <w:bookmarkStart w:id="489" w:name="__RefHeading___Toc15148971_2142443653"/>
      <w:bookmarkStart w:id="490" w:name="_Toc180"/>
      <w:bookmarkEnd w:id="488"/>
      <w:bookmarkEnd w:id="489"/>
      <w:r>
        <w:rPr>
          <w:rtl w:val="true"/>
        </w:rPr>
        <w:t xml:space="preserve">[ </w:t>
      </w:r>
      <w:r>
        <w:rPr>
          <w:rtl w:val="true"/>
        </w:rPr>
        <w:t xml:space="preserve">جهاده </w:t>
      </w:r>
      <w:r>
        <w:rPr>
          <w:rtl w:val="true"/>
        </w:rPr>
        <w:t>]</w:t>
      </w:r>
      <w:bookmarkEnd w:id="490"/>
    </w:p>
    <w:p>
      <w:pPr>
        <w:pStyle w:val="BookText"/>
        <w:rPr/>
      </w:pPr>
      <w:r>
        <w:rPr>
          <w:rFonts w:ascii="IRNazanin" w:hAnsi="IRNazanin" w:eastAsia="IRNazanin"/>
          <w:color w:val="111111"/>
          <w:sz w:val="28"/>
          <w:sz w:val="28"/>
          <w:szCs w:val="28"/>
          <w:rtl w:val="true"/>
          <w:lang w:bidi="fa-IR"/>
        </w:rPr>
        <w:t xml:space="preserve">فهاجر حمزة مع رسول اللّه صلی اللّه علیه و آله الى المدينة وشهد بدرا ، ولما أن توافقوا للقتال يومئذ برز من المشركين عتبة </w:t>
      </w:r>
      <w:r>
        <w:rPr>
          <w:rStyle w:val="FootnoteAnchor"/>
          <w:rtl w:val="true"/>
        </w:rPr>
        <w:footnoteReference w:id="512"/>
      </w:r>
      <w:r>
        <w:rPr>
          <w:rFonts w:ascii="IRNazanin" w:hAnsi="IRNazanin" w:eastAsia="IRNazanin"/>
          <w:color w:val="111111"/>
          <w:sz w:val="28"/>
          <w:sz w:val="28"/>
          <w:szCs w:val="28"/>
          <w:rtl w:val="true"/>
          <w:lang w:bidi="fa-IR"/>
        </w:rPr>
        <w:t xml:space="preserve">وشيبة ابنا ربيعة والوليد بن عتبة ودعوا للمبارزة ، فبرز إليهم علي علیه السلام وحمزة عمّ رسول اللّه صلی اللّه علیه و آله وعبيدة بن الحارث بن عبد المطلب ، وقد كان يومئذ شيخا مسنا ، خرج الى المبارزة يتوكأ على عصاه ، ولما أن تبارزا يومئذ أنزل اللّه عزّ وجلّ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خَصْمانِ اخْتَصَمُوا فِي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فبارز علي علیه السلام الوليد بن عتبة ، فقتله ، وبارز حمزة شيبة ،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وبارز عبيدة بن الحارث عتبة ، فاختلف بينهما ضربتان أثبت كل واحد منهما صاحبه ، فعطف حمزة علیه السلام وعلي علیه السلام على عتبة ، فقتلاه ، واستنقذا عبيدة بن الحارث ، وقد قطع عتبة رجله </w:t>
      </w:r>
      <w:r>
        <w:rPr>
          <w:rStyle w:val="FootnoteAnchor"/>
          <w:rtl w:val="true"/>
        </w:rPr>
        <w:footnoteReference w:id="514"/>
      </w:r>
      <w:r>
        <w:rPr>
          <w:rFonts w:ascii="Amiri" w:hAnsi="Amiri" w:eastAsia="Amiri" w:cs="Amiri"/>
          <w:color w:val="111111"/>
          <w:sz w:val="28"/>
          <w:sz w:val="28"/>
          <w:szCs w:val="28"/>
          <w:rtl w:val="true"/>
          <w:lang w:bidi="ar-SA"/>
        </w:rPr>
        <w:t xml:space="preserve">، فمات من ذلك بعد منصرفهم الى المدينة بالصفراء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حمزة يومئذ طعيمة بن عدي ، وسبأ الخزاعي ، وجماعة من المشركين</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5148973_2142443653"/>
      <w:bookmarkStart w:id="492" w:name="_Toc181"/>
      <w:bookmarkEnd w:id="491"/>
      <w:r>
        <w:rPr>
          <w:rtl w:val="true"/>
        </w:rPr>
        <w:t xml:space="preserve">[ </w:t>
      </w:r>
      <w:r>
        <w:rPr>
          <w:rtl w:val="true"/>
        </w:rPr>
        <w:t xml:space="preserve">شجاعته </w:t>
      </w:r>
      <w:r>
        <w:rPr>
          <w:rtl w:val="true"/>
        </w:rPr>
        <w:t>]</w:t>
      </w:r>
      <w:bookmarkEnd w:id="49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حمزة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وأسد رسوله ، لنجدته وشجاعته واقدامه ، وشهد </w:t>
      </w:r>
    </w:p>
    <w:p>
      <w:pPr>
        <w:pStyle w:val="BookText"/>
        <w:rPr/>
      </w:pPr>
      <w:r>
        <w:rPr>
          <w:rFonts w:ascii="Amiri" w:hAnsi="Amiri" w:eastAsia="Amiri" w:cs="Amiri"/>
          <w:color w:val="111111"/>
          <w:sz w:val="28"/>
          <w:sz w:val="28"/>
          <w:szCs w:val="28"/>
          <w:rtl w:val="true"/>
          <w:lang w:bidi="ar-SA"/>
        </w:rPr>
        <w:t xml:space="preserve">يوم احد </w:t>
      </w:r>
      <w:r>
        <w:rPr>
          <w:rStyle w:val="FootnoteAnchor"/>
          <w:rtl w:val="true"/>
        </w:rPr>
        <w:footnoteReference w:id="516"/>
      </w:r>
      <w:r>
        <w:rPr>
          <w:rFonts w:ascii="Amiri" w:hAnsi="Amiri" w:eastAsia="Amiri" w:cs="Amiri"/>
          <w:color w:val="111111"/>
          <w:sz w:val="28"/>
          <w:sz w:val="28"/>
          <w:szCs w:val="28"/>
          <w:rtl w:val="true"/>
          <w:lang w:bidi="ar-SA"/>
        </w:rPr>
        <w:t xml:space="preserve">، فأبلى من المشركين بلاء شديدا ، وقتل منهم عددا كثيرا ، وقتل يومئذ عثمان بن أبي طلحة صاحب لواء المشركين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اني على أهل اللواء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تخطب الصعدة أو تندقا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إذا هجم يومئذ انفرجوا ، ولم يقم أحد منهم له ، فهجم في جماعة منهم ، فافترقوا ، وكان فيهم وحشي بن الحارث ، وكان من سودان مكة عبدا لجبير بن مطعم </w:t>
      </w:r>
      <w:r>
        <w:rPr>
          <w:rStyle w:val="FootnoteAnchor"/>
          <w:rtl w:val="true"/>
        </w:rPr>
        <w:footnoteReference w:id="518"/>
      </w:r>
      <w:r>
        <w:rPr>
          <w:rFonts w:ascii="IRNazanin" w:hAnsi="IRNazanin" w:eastAsia="IRNazanin"/>
          <w:color w:val="111111"/>
          <w:sz w:val="28"/>
          <w:sz w:val="28"/>
          <w:szCs w:val="28"/>
          <w:rtl w:val="true"/>
          <w:lang w:bidi="fa-IR"/>
        </w:rPr>
        <w:t xml:space="preserve">، فاستتر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 ولم يرد حمزة علیه السلام وسار مقدما أمامه في طلب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فرماه وحشي بحربة كانت معه ، فأصاب مقتله فسقط ، وأحاط به المشركون فمثلوا به لشدة ما أبلى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وكثرة من 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هند أمّ معاوية مع المشركين يومئذ تحرضهم على القتل ، فلما أن قتل حمزة أتت إليه ، فبقرت بطنه وأخذت قطعة من كبده ، فرمتها في فمها ولاكتها ، وأرادت أن تبلعها ، فلم تستطع وألقتها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أتعرف الدار عفا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صوب المسيل الهاطل</w:t>
      </w:r>
    </w:p>
    <w:p>
      <w:pPr>
        <w:pStyle w:val="BookText"/>
        <w:rPr/>
      </w:pPr>
      <w:r>
        <w:rPr>
          <w:rFonts w:ascii="Amiri" w:hAnsi="Amiri" w:eastAsia="Amiri" w:cs="Amiri"/>
          <w:color w:val="111111"/>
          <w:sz w:val="28"/>
          <w:sz w:val="28"/>
          <w:szCs w:val="28"/>
          <w:rtl w:val="true"/>
          <w:lang w:bidi="ar-SA"/>
        </w:rPr>
        <w:t xml:space="preserve">بين السراديح فأدمانة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فمدفع الروحاء في حائل</w:t>
      </w:r>
    </w:p>
    <w:p>
      <w:pPr>
        <w:pStyle w:val="BookText"/>
        <w:rPr/>
      </w:pPr>
      <w:r>
        <w:rPr>
          <w:rFonts w:ascii="Amiri" w:hAnsi="Amiri" w:eastAsia="Amiri" w:cs="Amiri"/>
          <w:color w:val="111111"/>
          <w:sz w:val="28"/>
          <w:sz w:val="28"/>
          <w:szCs w:val="28"/>
          <w:rtl w:val="true"/>
          <w:lang w:bidi="ar-SA"/>
        </w:rPr>
        <w:t xml:space="preserve">سألتها من ذاك فاستجمعت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ما مرجوعة السائل</w:t>
      </w:r>
    </w:p>
    <w:p>
      <w:pPr>
        <w:pStyle w:val="BookText"/>
        <w:rPr/>
      </w:pPr>
      <w:r>
        <w:rPr>
          <w:rFonts w:ascii="Amiri" w:hAnsi="Amiri" w:eastAsia="Amiri" w:cs="Amiri"/>
          <w:color w:val="111111"/>
          <w:sz w:val="28"/>
          <w:sz w:val="28"/>
          <w:szCs w:val="28"/>
          <w:rtl w:val="true"/>
          <w:lang w:bidi="ar-SA"/>
        </w:rPr>
        <w:t xml:space="preserve">دع عنك دارا قد عفا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 على حمزة ذي النائل</w:t>
      </w:r>
    </w:p>
    <w:p>
      <w:pPr>
        <w:pStyle w:val="BookText"/>
        <w:rPr/>
      </w:pPr>
      <w:r>
        <w:rPr>
          <w:rFonts w:ascii="Amiri" w:hAnsi="Amiri" w:eastAsia="Amiri" w:cs="Amiri"/>
          <w:color w:val="111111"/>
          <w:sz w:val="28"/>
          <w:sz w:val="28"/>
          <w:szCs w:val="28"/>
          <w:rtl w:val="true"/>
          <w:lang w:bidi="ar-SA"/>
        </w:rPr>
        <w:t xml:space="preserve">المالئ الشيزى إذا أعصفت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غبراء في ذي الشيم الماحل</w:t>
      </w:r>
    </w:p>
    <w:p>
      <w:pPr>
        <w:pStyle w:val="BookText"/>
        <w:rPr/>
      </w:pPr>
      <w:r>
        <w:rPr>
          <w:rFonts w:ascii="Amiri" w:hAnsi="Amiri" w:eastAsia="Amiri" w:cs="Amiri"/>
          <w:color w:val="111111"/>
          <w:sz w:val="28"/>
          <w:sz w:val="28"/>
          <w:szCs w:val="28"/>
          <w:rtl w:val="true"/>
          <w:lang w:bidi="ar-SA"/>
        </w:rPr>
        <w:t xml:space="preserve">والتارك القرن لذي 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يعثر في ذي الخرص الذابل</w:t>
      </w:r>
    </w:p>
    <w:p>
      <w:pPr>
        <w:pStyle w:val="BookText"/>
        <w:rPr/>
      </w:pPr>
      <w:r>
        <w:rPr>
          <w:rFonts w:ascii="Amiri" w:hAnsi="Amiri" w:eastAsia="Amiri" w:cs="Amiri"/>
          <w:color w:val="111111"/>
          <w:sz w:val="28"/>
          <w:sz w:val="28"/>
          <w:szCs w:val="28"/>
          <w:rtl w:val="true"/>
          <w:lang w:bidi="ar-SA"/>
        </w:rPr>
        <w:t xml:space="preserve">واللابس الخيل إذا 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في عابته الباسل</w:t>
      </w:r>
    </w:p>
    <w:p>
      <w:pPr>
        <w:pStyle w:val="BookText"/>
        <w:rPr/>
      </w:pPr>
      <w:r>
        <w:rPr>
          <w:rFonts w:ascii="Amiri" w:hAnsi="Amiri" w:eastAsia="Amiri" w:cs="Amiri"/>
          <w:color w:val="111111"/>
          <w:sz w:val="28"/>
          <w:sz w:val="28"/>
          <w:szCs w:val="28"/>
          <w:rtl w:val="true"/>
          <w:lang w:bidi="ar-SA"/>
        </w:rPr>
        <w:t xml:space="preserve">أبيض في الذروة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يمرّ درن الحق بالباطل</w:t>
      </w:r>
    </w:p>
    <w:p>
      <w:pPr>
        <w:pStyle w:val="BookText"/>
        <w:rPr/>
      </w:pPr>
      <w:r>
        <w:rPr>
          <w:rFonts w:ascii="Amiri" w:hAnsi="Amiri" w:eastAsia="Amiri" w:cs="Amiri"/>
          <w:color w:val="111111"/>
          <w:sz w:val="28"/>
          <w:sz w:val="28"/>
          <w:szCs w:val="28"/>
          <w:rtl w:val="true"/>
          <w:lang w:bidi="ar-SA"/>
        </w:rPr>
        <w:t xml:space="preserve">مال شهيدا بين أسيافكم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يدا وحشي من قاتل</w:t>
      </w:r>
    </w:p>
    <w:p>
      <w:pPr>
        <w:pStyle w:val="BookText"/>
        <w:rPr/>
      </w:pPr>
      <w:r>
        <w:rPr>
          <w:rFonts w:ascii="Amiri" w:hAnsi="Amiri" w:eastAsia="Amiri" w:cs="Amiri"/>
          <w:color w:val="111111"/>
          <w:sz w:val="28"/>
          <w:sz w:val="28"/>
          <w:szCs w:val="28"/>
          <w:rtl w:val="true"/>
          <w:lang w:bidi="ar-SA"/>
        </w:rPr>
        <w:t xml:space="preserve">صلّى عليه اللّه في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عالية مكرمة الداخل</w:t>
      </w:r>
    </w:p>
    <w:p>
      <w:pPr>
        <w:pStyle w:val="BookText"/>
        <w:rPr/>
      </w:pPr>
      <w:r>
        <w:rPr>
          <w:rFonts w:ascii="Amiri" w:hAnsi="Amiri" w:eastAsia="Amiri" w:cs="Amiri"/>
          <w:color w:val="111111"/>
          <w:sz w:val="28"/>
          <w:sz w:val="28"/>
          <w:szCs w:val="28"/>
          <w:rtl w:val="true"/>
          <w:lang w:bidi="ar-SA"/>
        </w:rPr>
        <w:t xml:space="preserve">كنا نرى حمزة حرزا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 نابنا نازل</w:t>
      </w:r>
    </w:p>
    <w:p>
      <w:pPr>
        <w:pStyle w:val="BookText"/>
        <w:rPr/>
      </w:pPr>
      <w:r>
        <w:rPr>
          <w:rFonts w:ascii="Amiri" w:hAnsi="Amiri" w:eastAsia="Amiri" w:cs="Amiri"/>
          <w:color w:val="111111"/>
          <w:sz w:val="28"/>
          <w:sz w:val="28"/>
          <w:szCs w:val="28"/>
          <w:rtl w:val="true"/>
          <w:lang w:bidi="ar-SA"/>
        </w:rPr>
        <w:t xml:space="preserve">وكان في الاسلام ذا 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فقد القاعد الخاذل</w:t>
      </w:r>
    </w:p>
    <w:p>
      <w:pPr>
        <w:pStyle w:val="BookText"/>
        <w:rPr/>
      </w:pPr>
      <w:r>
        <w:rPr>
          <w:rFonts w:ascii="Amiri" w:hAnsi="Amiri" w:eastAsia="Amiri" w:cs="Amiri"/>
          <w:color w:val="111111"/>
          <w:sz w:val="28"/>
          <w:sz w:val="28"/>
          <w:szCs w:val="28"/>
          <w:rtl w:val="true"/>
          <w:lang w:bidi="ar-SA"/>
        </w:rPr>
        <w:t xml:space="preserve">لا تفرجى يا هند واستجلبي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فأذري عبرة الثاكل</w:t>
      </w:r>
    </w:p>
    <w:p>
      <w:pPr>
        <w:pStyle w:val="BookText"/>
        <w:rPr/>
      </w:pPr>
      <w:r>
        <w:rPr>
          <w:rFonts w:ascii="Amiri" w:hAnsi="Amiri" w:eastAsia="Amiri" w:cs="Amiri"/>
          <w:color w:val="111111"/>
          <w:sz w:val="28"/>
          <w:sz w:val="28"/>
          <w:szCs w:val="28"/>
          <w:rtl w:val="true"/>
          <w:lang w:bidi="ar-SA"/>
        </w:rPr>
        <w:t xml:space="preserve">وابكي على عتبة إذ 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تحت الرهج الجائل</w:t>
      </w:r>
    </w:p>
    <w:p>
      <w:pPr>
        <w:pStyle w:val="BookText"/>
        <w:rPr/>
      </w:pPr>
      <w:r>
        <w:rPr>
          <w:rFonts w:ascii="Amiri" w:hAnsi="Amiri" w:eastAsia="Amiri" w:cs="Amiri"/>
          <w:color w:val="111111"/>
          <w:sz w:val="28"/>
          <w:sz w:val="28"/>
          <w:szCs w:val="28"/>
          <w:rtl w:val="true"/>
          <w:lang w:bidi="ar-SA"/>
        </w:rPr>
        <w:t xml:space="preserve">اذ خرّ في مشيخة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عات قلبه جاهل</w:t>
      </w:r>
    </w:p>
    <w:p>
      <w:pPr>
        <w:pStyle w:val="BookText"/>
        <w:rPr/>
      </w:pPr>
      <w:r>
        <w:rPr>
          <w:rFonts w:ascii="Amiri" w:hAnsi="Amiri" w:eastAsia="Amiri" w:cs="Amiri"/>
          <w:color w:val="111111"/>
          <w:sz w:val="28"/>
          <w:sz w:val="28"/>
          <w:szCs w:val="28"/>
          <w:rtl w:val="true"/>
          <w:lang w:bidi="ar-SA"/>
        </w:rPr>
        <w:t xml:space="preserve">أرداهم حمزة في 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تحت الحلق الفاضل</w:t>
      </w:r>
    </w:p>
    <w:p>
      <w:pPr>
        <w:pStyle w:val="BookText"/>
        <w:rPr/>
      </w:pPr>
      <w:r>
        <w:rPr>
          <w:rFonts w:ascii="Amiri" w:hAnsi="Amiri" w:eastAsia="Amiri" w:cs="Amiri"/>
          <w:color w:val="111111"/>
          <w:sz w:val="28"/>
          <w:sz w:val="28"/>
          <w:szCs w:val="28"/>
          <w:rtl w:val="true"/>
          <w:lang w:bidi="ar-SA"/>
        </w:rPr>
        <w:t xml:space="preserve">غداة جبريل وزير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الفارس الحامل</w:t>
      </w:r>
    </w:p>
    <w:p>
      <w:pPr>
        <w:pStyle w:val="BookText"/>
        <w:rPr/>
      </w:pPr>
      <w:r>
        <w:rPr>
          <w:rFonts w:ascii="Amiri" w:hAnsi="Amiri" w:eastAsia="Amiri" w:cs="Amiri"/>
          <w:color w:val="111111"/>
          <w:sz w:val="28"/>
          <w:sz w:val="28"/>
          <w:szCs w:val="28"/>
          <w:rtl w:val="true"/>
          <w:lang w:bidi="ar-SA"/>
        </w:rPr>
        <w:t xml:space="preserve">ضبط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 ودرس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سرداح ، وهو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يندفع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الجهان التي تصنع من خشب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تثير الغبار وتهيجه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المحل وهو 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يقاومك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 والخرص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انه كان كثير الدفاع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 الثائر مما اثارته سنابك الخيل واقدام المحاربين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كعب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هددت لفقد حمزة 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بنات الجوف منها ترعد</w:t>
      </w:r>
    </w:p>
    <w:p>
      <w:pPr>
        <w:pStyle w:val="BookText"/>
        <w:rPr/>
      </w:pPr>
      <w:r>
        <w:rPr>
          <w:rFonts w:ascii="Amiri" w:hAnsi="Amiri" w:eastAsia="Amiri" w:cs="Amiri"/>
          <w:color w:val="111111"/>
          <w:sz w:val="28"/>
          <w:sz w:val="28"/>
          <w:szCs w:val="28"/>
          <w:rtl w:val="true"/>
          <w:lang w:bidi="ar-SA"/>
        </w:rPr>
        <w:t xml:space="preserve">ولو أنه فجعت حواء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رأسي صخرها يتبدد</w:t>
      </w:r>
    </w:p>
    <w:p>
      <w:pPr>
        <w:pStyle w:val="BookText"/>
        <w:rPr/>
      </w:pPr>
      <w:r>
        <w:rPr>
          <w:rFonts w:ascii="Amiri" w:hAnsi="Amiri" w:eastAsia="Amiri" w:cs="Amiri"/>
          <w:color w:val="111111"/>
          <w:sz w:val="28"/>
          <w:sz w:val="28"/>
          <w:szCs w:val="28"/>
          <w:rtl w:val="true"/>
          <w:lang w:bidi="ar-SA"/>
        </w:rPr>
        <w:t xml:space="preserve">قوم تمكن في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النبوة والندى والسؤدد</w:t>
      </w:r>
    </w:p>
    <w:p>
      <w:pPr>
        <w:pStyle w:val="BookText"/>
        <w:rPr/>
      </w:pPr>
      <w:r>
        <w:rPr>
          <w:rFonts w:ascii="Amiri" w:hAnsi="Amiri" w:eastAsia="Amiri" w:cs="Amiri"/>
          <w:color w:val="111111"/>
          <w:sz w:val="28"/>
          <w:sz w:val="28"/>
          <w:szCs w:val="28"/>
          <w:rtl w:val="true"/>
          <w:lang w:bidi="ar-SA"/>
        </w:rPr>
        <w:t xml:space="preserve">والعاقر الكوم الجلاد اذا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يكاد الماء فيها يجمد</w:t>
      </w:r>
    </w:p>
    <w:p>
      <w:pPr>
        <w:pStyle w:val="BookText"/>
        <w:rPr/>
      </w:pPr>
      <w:r>
        <w:rPr>
          <w:rFonts w:ascii="Amiri" w:hAnsi="Amiri" w:eastAsia="Amiri" w:cs="Amiri"/>
          <w:color w:val="111111"/>
          <w:sz w:val="28"/>
          <w:sz w:val="28"/>
          <w:szCs w:val="28"/>
          <w:rtl w:val="true"/>
          <w:lang w:bidi="ar-SA"/>
        </w:rPr>
        <w:t xml:space="preserve">والتارك القرن الكمى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القنا يتقصد</w:t>
      </w:r>
    </w:p>
    <w:p>
      <w:pPr>
        <w:pStyle w:val="BookText"/>
        <w:rPr/>
      </w:pPr>
      <w:r>
        <w:rPr>
          <w:rFonts w:ascii="Amiri" w:hAnsi="Amiri" w:eastAsia="Amiri" w:cs="Amiri"/>
          <w:color w:val="111111"/>
          <w:sz w:val="28"/>
          <w:sz w:val="28"/>
          <w:szCs w:val="28"/>
          <w:rtl w:val="true"/>
          <w:lang w:bidi="ar-SA"/>
        </w:rPr>
        <w:t xml:space="preserve">وتراه يرفل في الحديد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لبدة شأن البرائن أربد</w:t>
      </w:r>
    </w:p>
    <w:p>
      <w:pPr>
        <w:pStyle w:val="BookText"/>
        <w:rPr/>
      </w:pPr>
      <w:r>
        <w:rPr>
          <w:rFonts w:ascii="Amiri" w:hAnsi="Amiri" w:eastAsia="Amiri" w:cs="Amiri"/>
          <w:color w:val="111111"/>
          <w:sz w:val="28"/>
          <w:sz w:val="28"/>
          <w:szCs w:val="28"/>
          <w:rtl w:val="true"/>
          <w:lang w:bidi="ar-SA"/>
        </w:rPr>
        <w:t xml:space="preserve">عمّ النبي محمد وصفيه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الحمام فطاب ذاك المورد</w:t>
      </w:r>
    </w:p>
    <w:p>
      <w:pPr>
        <w:pStyle w:val="BookText"/>
        <w:rPr/>
      </w:pPr>
      <w:r>
        <w:rPr>
          <w:rFonts w:ascii="Amiri" w:hAnsi="Amiri" w:eastAsia="Amiri" w:cs="Amiri"/>
          <w:color w:val="111111"/>
          <w:sz w:val="28"/>
          <w:sz w:val="28"/>
          <w:szCs w:val="28"/>
          <w:rtl w:val="true"/>
          <w:lang w:bidi="ar-SA"/>
        </w:rPr>
        <w:t xml:space="preserve">وأتى المنية معلما في 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نصروا النبي ومنهم المستشهد</w:t>
      </w:r>
    </w:p>
    <w:p>
      <w:pPr>
        <w:pStyle w:val="BookText"/>
        <w:rPr/>
      </w:pPr>
      <w:r>
        <w:rPr>
          <w:rFonts w:ascii="Amiri" w:hAnsi="Amiri" w:eastAsia="Amiri" w:cs="Amiri"/>
          <w:color w:val="111111"/>
          <w:sz w:val="28"/>
          <w:sz w:val="28"/>
          <w:szCs w:val="28"/>
          <w:rtl w:val="true"/>
          <w:lang w:bidi="ar-SA"/>
        </w:rPr>
        <w:t xml:space="preserve">ولقد أخال بذاك هندا بشرت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لتميت داخل غصة لا تبرد</w:t>
      </w:r>
    </w:p>
    <w:p>
      <w:pPr>
        <w:pStyle w:val="BookText"/>
        <w:rPr/>
      </w:pP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من هو في جهنم ناويا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ومن هو في الجنان مخلّد</w:t>
      </w:r>
    </w:p>
    <w:p>
      <w:pPr>
        <w:pStyle w:val="BookText"/>
        <w:rPr/>
      </w:pPr>
      <w:r>
        <w:rPr>
          <w:rFonts w:ascii="Amiri" w:hAnsi="Amiri" w:eastAsia="Amiri" w:cs="Amiri"/>
          <w:color w:val="111111"/>
          <w:sz w:val="28"/>
          <w:sz w:val="28"/>
          <w:szCs w:val="28"/>
          <w:rtl w:val="true"/>
          <w:lang w:bidi="ar-SA"/>
        </w:rPr>
        <w:t xml:space="preserve">ضبط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بنات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قلبه وما اتصل به مما يشتمل عليه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أعاليها ، وأراد سمي أنسابها وأرفعها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كوماء ، وهي من الابل العظيمة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مطروحا على الجدالة وهي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للسباع بمنزلة الاصابع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الاغبر يخالط لونه سواد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لو ابتلعتها حتى يخالط دم حمزة دمها لما طعمتها النار ، ولكن أبى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عليه رسول اللّه صلی اللّه علیه و آله ، واشتدّ حزنه عليه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عزّ وجلّ منهم لامثلن منهم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w:t>
      </w:r>
      <w:bookmarkStart w:id="493" w:name="pg17206_232318"/>
    </w:p>
    <w:p>
      <w:pPr>
        <w:pStyle w:val="BookText"/>
        <w:rPr/>
      </w:pPr>
      <w:bookmarkEnd w:id="493"/>
      <w:r>
        <w:rPr>
          <w:rFonts w:ascii="Amiri" w:hAnsi="Amiri" w:eastAsia="Amiri" w:cs="Amiri"/>
          <w:color w:val="111111"/>
          <w:sz w:val="28"/>
          <w:sz w:val="28"/>
          <w:szCs w:val="28"/>
          <w:rtl w:val="true"/>
          <w:lang w:bidi="ar-SA"/>
        </w:rPr>
        <w:t>بِهِ وَلَئِنْ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وصبر رسول اللّه صلی اللّه علیه و آله ، فدفنه مع الشهداء في مصارعهم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أن صار الى المدينة سمع بكاء نساء الانصار على من قتل منهم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ذلك الأنصار ، واجتمع نساؤهم وآتين منزل رسول اللّه صلی اللّه علیه و آله ، فجعلن يبكين حمزة ، فخرج صلی اللّه علیه و آله ، فجزاهن خيرا ، وامرهن أن ينصرفن</w:t>
      </w:r>
      <w:r>
        <w:rPr>
          <w:rFonts w:eastAsia="IRNazanin" w:cs="IRNazanin"/>
          <w:color w:val="111111"/>
          <w:sz w:val="28"/>
          <w:szCs w:val="28"/>
          <w:rtl w:val="true"/>
          <w:lang w:bidi="fa-IR"/>
        </w:rPr>
        <w:t>.</w:t>
      </w:r>
    </w:p>
    <w:p>
      <w:pPr>
        <w:pStyle w:val="Heading3"/>
        <w:numPr>
          <w:ilvl w:val="2"/>
          <w:numId w:val="1"/>
        </w:numPr>
        <w:rPr/>
      </w:pPr>
      <w:bookmarkStart w:id="494" w:name="__RefHeading___Toc15148975_2142443653"/>
      <w:bookmarkStart w:id="495" w:name="_Toc182"/>
      <w:bookmarkEnd w:id="494"/>
      <w:r>
        <w:rPr>
          <w:rtl w:val="true"/>
        </w:rPr>
        <w:t xml:space="preserve">[ </w:t>
      </w:r>
      <w:r>
        <w:rPr>
          <w:rtl w:val="true"/>
        </w:rPr>
        <w:t xml:space="preserve">قاتل حمزة </w:t>
      </w:r>
      <w:r>
        <w:rPr>
          <w:rtl w:val="true"/>
        </w:rPr>
        <w:t>]</w:t>
      </w:r>
      <w:bookmarkEnd w:id="495"/>
    </w:p>
    <w:p>
      <w:pPr>
        <w:pStyle w:val="BookText"/>
        <w:rPr/>
      </w:pPr>
      <w:r>
        <w:rPr>
          <w:rFonts w:ascii="IRNazanin" w:hAnsi="IRNazanin" w:eastAsia="IRNazanin"/>
          <w:color w:val="111111"/>
          <w:sz w:val="28"/>
          <w:sz w:val="28"/>
          <w:szCs w:val="28"/>
          <w:rtl w:val="true"/>
          <w:lang w:bidi="fa-IR"/>
        </w:rPr>
        <w:t xml:space="preserve">وأسلم وحشي بعد ذلك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وجهك عني</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إذا رآه توارى منه ، وخرج بعد ذلك الى الشام </w:t>
      </w:r>
      <w:r>
        <w:rPr>
          <w:rStyle w:val="FootnoteAnchor"/>
          <w:rtl w:val="true"/>
        </w:rPr>
        <w:footnoteReference w:id="521"/>
      </w:r>
      <w:r>
        <w:rPr>
          <w:rFonts w:ascii="Amiri" w:hAnsi="Amiri" w:eastAsia="Amiri" w:cs="Amiri"/>
          <w:color w:val="111111"/>
          <w:sz w:val="28"/>
          <w:sz w:val="28"/>
          <w:szCs w:val="28"/>
          <w:rtl w:val="true"/>
          <w:lang w:bidi="ar-SA"/>
        </w:rPr>
        <w:t xml:space="preserve">، وكان يشرب الخمر ويلبس المعصفرات وحدّ على شرب الخمر وهو أول من حدّ في الشام على شر الخمر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496" w:name="pg17206_232319"/>
    </w:p>
    <w:p>
      <w:pPr>
        <w:pStyle w:val="Heading3"/>
        <w:numPr>
          <w:ilvl w:val="2"/>
          <w:numId w:val="1"/>
        </w:numPr>
        <w:rPr/>
      </w:pPr>
      <w:bookmarkStart w:id="497" w:name="__RefHeading___Toc15148977_2142443653"/>
      <w:bookmarkStart w:id="498" w:name="_Toc183"/>
      <w:bookmarkEnd w:id="496"/>
      <w:bookmarkEnd w:id="497"/>
      <w:r>
        <w:rPr>
          <w:rtl w:val="true"/>
        </w:rPr>
        <w:t xml:space="preserve">[ </w:t>
      </w:r>
      <w:r>
        <w:rPr>
          <w:rtl w:val="true"/>
        </w:rPr>
        <w:t xml:space="preserve">العباس بن عبد المطّلب </w:t>
      </w:r>
      <w:r>
        <w:rPr>
          <w:rtl w:val="true"/>
        </w:rPr>
        <w:t>]</w:t>
      </w:r>
      <w:bookmarkEnd w:id="498"/>
    </w:p>
    <w:p>
      <w:pPr>
        <w:pStyle w:val="BookText"/>
        <w:rPr/>
      </w:pPr>
      <w:r>
        <w:rPr>
          <w:rFonts w:ascii="IRNazanin" w:hAnsi="IRNazanin" w:eastAsia="IRNazanin"/>
          <w:color w:val="111111"/>
          <w:sz w:val="28"/>
          <w:sz w:val="28"/>
          <w:szCs w:val="28"/>
          <w:rtl w:val="true"/>
          <w:lang w:bidi="fa-IR"/>
        </w:rPr>
        <w:t xml:space="preserve">وأما العباس بن عبد المطّلب </w:t>
      </w:r>
      <w:r>
        <w:rPr>
          <w:rStyle w:val="FootnoteAnchor"/>
          <w:rtl w:val="true"/>
        </w:rPr>
        <w:footnoteReference w:id="523"/>
      </w:r>
      <w:r>
        <w:rPr>
          <w:rFonts w:ascii="IRNazanin" w:hAnsi="IRNazanin" w:eastAsia="IRNazanin"/>
          <w:color w:val="111111"/>
          <w:sz w:val="28"/>
          <w:sz w:val="28"/>
          <w:szCs w:val="28"/>
          <w:rtl w:val="true"/>
          <w:lang w:bidi="fa-IR"/>
        </w:rPr>
        <w:t>عمّ الرسول ، فإنه كان أسن بثلاث سنين من رسول اللّه صلی اللّه علیه و آله ، ولم يسلم الى أن شهد بدرا مع مشركي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للمسلمين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قدرتم أن تأسروه من بني هاشم فلا تقتلوه ، فانهم اخرجوا 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فاسر العباس فيمن اسر </w:t>
      </w:r>
      <w:r>
        <w:rPr>
          <w:rStyle w:val="FootnoteAnchor"/>
          <w:rtl w:val="true"/>
        </w:rPr>
        <w:footnoteReference w:id="524"/>
      </w:r>
      <w:r>
        <w:rPr>
          <w:rFonts w:ascii="IRNazanin" w:hAnsi="IRNazanin" w:eastAsia="IRNazanin"/>
          <w:color w:val="111111"/>
          <w:sz w:val="28"/>
          <w:sz w:val="28"/>
          <w:szCs w:val="28"/>
          <w:rtl w:val="true"/>
          <w:lang w:bidi="fa-IR"/>
        </w:rPr>
        <w:t xml:space="preserve">، وشدّ في الوثاق ، فكان يئن لشدة الرباط ، فإذا سمعه رسول اللّه صلی اللّه علیه و آله يئن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احفظوني في العباس ، فانه عمي </w:t>
      </w:r>
      <w:r>
        <w:rPr>
          <w:rStyle w:val="FootnoteAnchor"/>
          <w:rtl w:val="true"/>
        </w:rPr>
        <w:footnoteReference w:id="525"/>
      </w:r>
      <w:r>
        <w:rPr>
          <w:rFonts w:ascii="IRNazanin" w:hAnsi="IRNazanin" w:eastAsia="IRNazanin"/>
          <w:color w:val="111111"/>
          <w:sz w:val="28"/>
          <w:sz w:val="28"/>
          <w:szCs w:val="28"/>
          <w:rtl w:val="true"/>
          <w:lang w:bidi="fa-IR"/>
        </w:rPr>
        <w:t>وعم الرجل صنو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أن منّ رسول اللّه صلی اللّه علیه و آله على من اسر من المشركين يوم بدر على أن يفدوا أنفسهم منّ عليه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 نفسك وابن أخيك عقيلا ، فانه ليس له مال ، وكان قد اسر معه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عندي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المال الذي دفعته يوم خروجك من مكة الى أمّ الفضل ،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اصبت فلعبد اللّه كذا ، وللفضل كذا ، ولك كذا ، ولفلان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له ما 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 مني ذلك غيرها ، وما أطلعك على ذلك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 وفدى نفسه وعقيل بن أبي طالب ، وكان مع النبي صلی اللّه علیه و آله ليلة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له على الانصار ، وأعطاه رسول اللّه صلی اللّه علیه و آله السقاية يوم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بعد رسول اللّه صلی اللّه علیه و آله الى أن أدرك </w:t>
      </w:r>
    </w:p>
    <w:p>
      <w:pPr>
        <w:pStyle w:val="BookText"/>
        <w:rPr/>
      </w:pPr>
      <w:r>
        <w:rPr>
          <w:rFonts w:ascii="IRNazanin" w:hAnsi="IRNazanin" w:eastAsia="IRNazanin"/>
          <w:color w:val="111111"/>
          <w:sz w:val="28"/>
          <w:sz w:val="28"/>
          <w:szCs w:val="28"/>
          <w:rtl w:val="true"/>
          <w:lang w:bidi="fa-IR"/>
        </w:rPr>
        <w:t xml:space="preserve">أيام عثمان بن عفان ، فمات فيها في المدينة ، وقد كفّ بصره ، وكان طول أيامه بعد رسول اللّه صلی اللّه علیه و آله يعرف لعلي علیه السلام حقه ويحثه على القيام ، ويبذل له نفسه في ذلك ، ولما أن قبض رسول اللّه صلی اللّه علیه و آله سلّم أمره لعلي عليه والسلام ، ولم يعارضه في شيء من أمر القيام بأمره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تدفنه يا أبا الحسن؟</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الموضع الذي قبض فيه ، وفعل ذلك ، ولم يجر بينهما اختلاف خلا ما جاء في الظاهر بأنه طلب منه تراث رسول اللّه صلی اللّه علیه و آله وخاصمه في ذلك الى أبي بكر ، فقضى أبو بكر لعلي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قيل إن ذلك كان بينهما توقيفا لأبي بكر على ما استأثر به من حق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بعض المتكلمين لبعض الشيعة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فيهما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أفيختصم اثنان في أمروهما جميعا محقان؟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اختصم الملكان الى داود ، وليس فيهما ظالم ، وانما أرادا أن ينبها داود على الخطيئة ويعرفاه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علي عليه‌السلام والعباس تحاكما الى أبي بكر ليعرفاه ظلمه وينبهاه على خطئه ، فلم يحر المتكلم جوابا واستحسن الرشيد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خاصم علي علیه السلام العباس عند أبي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كان على الحق؟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إن قال العباس ظلم عليا ، وإن قال علي أوحش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على الحق كما كان الملكان اللذان تسوّرا المحراب على داود علیه السلام واختصما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أرادا تقريره على الخطيئة التي وقع فيها ، فكذلك أراد علي والعباس ، ألم تر أن العباس لما قال أبو بكر ما قال عن رسول اللّه صلّى اللّه عليه </w:t>
      </w:r>
    </w:p>
    <w:p>
      <w:pPr>
        <w:pStyle w:val="BookText"/>
        <w:rPr/>
      </w:pPr>
      <w:r>
        <w:rPr>
          <w:rFonts w:ascii="IRNazanin" w:hAnsi="IRNazanin" w:eastAsia="IRNazanin"/>
          <w:color w:val="111111"/>
          <w:sz w:val="28"/>
          <w:sz w:val="28"/>
          <w:szCs w:val="28"/>
          <w:rtl w:val="true"/>
          <w:lang w:bidi="fa-IR"/>
        </w:rPr>
        <w:t>وآله مما أوجب حق علي علیه السلام ثم يدفع ذلك ولا ناظر فيه ، ولم يكن اكثر من أن تبسم وأخذ بيد علي علیه السلام ثم 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العباس يرغب في العطاء وأتى رسول اللّه صلی اللّه علیه و آله وقد أتى بمال ، وأمر به فصبّ بناحية المسجد ، وخرج الى الصلاة ، فمرّ عليه ، فما التفت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انفتل من الصلاة قام إليه 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جاء هذا وأنا في عيال وعليّ دين ، فمر لي منه بما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ما يكفيك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الى المال وبسط رداءه ، وأخذ شيئا كثيرا ، فذهب لينهض به ، فلم يستطع ، فنقص منه مرارا حتى نهض بما أخذ ، ومضى ، فأتبعه رسول اللّه صلی اللّه علیه و آله ببصره ، ولم يقل له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وفرض عمر العطاء الى ناس ، ففرض لكل رجل من أهل بدر أربعة آلاف ، وفرض للعباس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عام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واشتدّ القحط ، فخرج بالناس واستسقى لهم ، فلما أن قام ليستسقي أخذ بيد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كبيرنا وسيدنا وعمّ نبينا ، نتوجه إليك ، فاسقنا ، فسقوا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العباس وهو ابن تسع وثمانين سنة </w:t>
      </w:r>
      <w:r>
        <w:rPr>
          <w:rStyle w:val="FootnoteAnchor"/>
          <w:rtl w:val="true"/>
        </w:rPr>
        <w:footnoteReference w:id="529"/>
      </w:r>
      <w:r>
        <w:rPr>
          <w:rFonts w:ascii="Amiri" w:hAnsi="Amiri" w:eastAsia="Amiri" w:cs="Amiri"/>
          <w:color w:val="111111"/>
          <w:sz w:val="28"/>
          <w:sz w:val="28"/>
          <w:szCs w:val="28"/>
          <w:rtl w:val="true"/>
          <w:lang w:bidi="ar-SA"/>
        </w:rPr>
        <w:t xml:space="preserve">وصلّى عليه عثمان بن عفان ، وأنزله في قبره ابنه عبد اللّه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499" w:name="pg17206_232322"/>
    </w:p>
    <w:p>
      <w:pPr>
        <w:pStyle w:val="Heading2"/>
        <w:numPr>
          <w:ilvl w:val="1"/>
          <w:numId w:val="1"/>
        </w:numPr>
        <w:rPr/>
      </w:pPr>
      <w:bookmarkStart w:id="500" w:name="__RefHeading___Toc15148979_2142443653"/>
      <w:bookmarkStart w:id="501" w:name="_Toc184"/>
      <w:bookmarkEnd w:id="499"/>
      <w:bookmarkEnd w:id="500"/>
      <w:r>
        <w:rPr>
          <w:rtl w:val="true"/>
        </w:rPr>
        <w:t xml:space="preserve">[ </w:t>
      </w:r>
      <w:r>
        <w:rPr>
          <w:rtl w:val="true"/>
        </w:rPr>
        <w:t xml:space="preserve">نعود الى ذكر أولاد أبي طالب </w:t>
      </w:r>
      <w:r>
        <w:rPr>
          <w:rtl w:val="true"/>
        </w:rPr>
        <w:t>]</w:t>
      </w:r>
      <w:bookmarkEnd w:id="501"/>
    </w:p>
    <w:p>
      <w:pPr>
        <w:pStyle w:val="Heading3"/>
        <w:numPr>
          <w:ilvl w:val="2"/>
          <w:numId w:val="1"/>
        </w:numPr>
        <w:rPr/>
      </w:pPr>
      <w:bookmarkStart w:id="502" w:name="__RefHeading___Toc15148981_2142443653"/>
      <w:bookmarkStart w:id="503" w:name="_Toc185"/>
      <w:bookmarkEnd w:id="502"/>
      <w:r>
        <w:rPr>
          <w:rtl w:val="true"/>
        </w:rPr>
        <w:t xml:space="preserve">[ </w:t>
      </w:r>
      <w:r>
        <w:rPr>
          <w:rtl w:val="true"/>
        </w:rPr>
        <w:t xml:space="preserve">طالب بن أبي طالب </w:t>
      </w:r>
      <w:r>
        <w:rPr>
          <w:rtl w:val="true"/>
        </w:rPr>
        <w:t>]</w:t>
      </w:r>
      <w:bookmarkEnd w:id="503"/>
    </w:p>
    <w:p>
      <w:pPr>
        <w:pStyle w:val="BookText"/>
        <w:rPr/>
      </w:pPr>
      <w:r>
        <w:rPr>
          <w:rFonts w:ascii="Amiri" w:hAnsi="Amiri" w:eastAsia="Amiri" w:cs="Amiri"/>
          <w:color w:val="111111"/>
          <w:sz w:val="28"/>
          <w:sz w:val="28"/>
          <w:szCs w:val="28"/>
          <w:rtl w:val="true"/>
          <w:lang w:bidi="ar-SA"/>
        </w:rPr>
        <w:t xml:space="preserve">وأما طالب بن أبي طالب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وقال الطبري في الذخائر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الذي يقول في رسول اللّه صلی اللّه علیه و آله 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حلّ مجد بني هاشم</w:t>
      </w:r>
    </w:p>
    <w:p>
      <w:pPr>
        <w:pStyle w:val="BookText"/>
        <w:rPr/>
      </w:pPr>
      <w:r>
        <w:rPr>
          <w:rFonts w:ascii="Amiri" w:hAnsi="Amiri" w:eastAsia="Amiri" w:cs="Amiri"/>
          <w:color w:val="111111"/>
          <w:sz w:val="28"/>
          <w:sz w:val="28"/>
          <w:szCs w:val="28"/>
          <w:rtl w:val="true"/>
          <w:lang w:bidi="ar-SA"/>
        </w:rPr>
        <w:t xml:space="preserve">فكان النعامة </w:t>
      </w:r>
      <w:r>
        <w:rPr>
          <w:rStyle w:val="FootnoteAnchor"/>
          <w:rtl w:val="true"/>
        </w:rPr>
        <w:footnoteReference w:id="532"/>
      </w:r>
      <w:r>
        <w:rPr>
          <w:rFonts w:ascii="Amiri" w:hAnsi="Amiri" w:eastAsia="Amiri" w:cs="Amiri"/>
          <w:color w:val="111111"/>
          <w:sz w:val="28"/>
          <w:sz w:val="28"/>
          <w:szCs w:val="28"/>
          <w:rtl w:val="true"/>
          <w:lang w:bidi="ar-SA"/>
        </w:rPr>
        <w:t>والزهرة</w:t>
      </w:r>
    </w:p>
    <w:p>
      <w:pPr>
        <w:pStyle w:val="BookText"/>
        <w:rPr/>
      </w:pPr>
      <w:r>
        <w:rPr>
          <w:rFonts w:ascii="Amiri" w:hAnsi="Amiri" w:eastAsia="Amiri" w:cs="Amiri"/>
          <w:color w:val="111111"/>
          <w:sz w:val="28"/>
          <w:sz w:val="28"/>
          <w:szCs w:val="28"/>
          <w:rtl w:val="true"/>
          <w:lang w:bidi="ar-SA"/>
        </w:rPr>
        <w:t xml:space="preserve">ومحض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على فترة</w:t>
      </w:r>
    </w:p>
    <w:p>
      <w:pPr>
        <w:pStyle w:val="BookText"/>
        <w:rPr/>
      </w:pPr>
      <w:r>
        <w:rPr>
          <w:rFonts w:ascii="Amiri" w:hAnsi="Amiri" w:eastAsia="Amiri" w:cs="Amiri"/>
          <w:color w:val="111111"/>
          <w:sz w:val="28"/>
          <w:sz w:val="28"/>
          <w:szCs w:val="28"/>
          <w:rtl w:val="true"/>
          <w:lang w:bidi="ar-SA"/>
        </w:rPr>
        <w:t xml:space="preserve">عظيم المكارم نور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الفؤاد صدى الزبرة</w:t>
      </w:r>
    </w:p>
    <w:p>
      <w:pPr>
        <w:pStyle w:val="BookText"/>
        <w:rPr/>
      </w:pPr>
      <w:r>
        <w:rPr>
          <w:rFonts w:ascii="Amiri" w:hAnsi="Amiri" w:eastAsia="Amiri" w:cs="Amiri"/>
          <w:color w:val="111111"/>
          <w:sz w:val="28"/>
          <w:sz w:val="28"/>
          <w:szCs w:val="28"/>
          <w:rtl w:val="true"/>
          <w:lang w:bidi="ar-SA"/>
        </w:rPr>
        <w:t xml:space="preserve">كريم المشاهد سمح البنان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ضنّ ذو الجود والقدرة</w:t>
      </w:r>
    </w:p>
    <w:p>
      <w:pPr>
        <w:pStyle w:val="BookText"/>
        <w:rPr/>
      </w:pPr>
      <w:r>
        <w:rPr>
          <w:rFonts w:ascii="Amiri" w:hAnsi="Amiri" w:eastAsia="Amiri" w:cs="Amiri"/>
          <w:color w:val="111111"/>
          <w:sz w:val="28"/>
          <w:sz w:val="28"/>
          <w:szCs w:val="28"/>
          <w:rtl w:val="true"/>
          <w:lang w:bidi="ar-SA"/>
        </w:rPr>
        <w:t xml:space="preserve">عفيف تقيّ نقيّ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السراويل والازرة</w:t>
      </w:r>
    </w:p>
    <w:p>
      <w:pPr>
        <w:pStyle w:val="BookText"/>
        <w:rPr/>
      </w:pPr>
      <w:r>
        <w:rPr>
          <w:rFonts w:ascii="Amiri" w:hAnsi="Amiri" w:eastAsia="Amiri" w:cs="Amiri"/>
          <w:color w:val="111111"/>
          <w:sz w:val="28"/>
          <w:sz w:val="28"/>
          <w:szCs w:val="28"/>
          <w:rtl w:val="true"/>
          <w:lang w:bidi="ar-SA"/>
        </w:rPr>
        <w:t xml:space="preserve">جواد رفيع على المعتقين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الاقارب والاسرة</w:t>
      </w:r>
    </w:p>
    <w:p>
      <w:pPr>
        <w:pStyle w:val="BookText"/>
        <w:rPr/>
      </w:pPr>
      <w:r>
        <w:rPr>
          <w:rFonts w:ascii="Amiri" w:hAnsi="Amiri" w:eastAsia="Amiri" w:cs="Amiri"/>
          <w:color w:val="111111"/>
          <w:sz w:val="28"/>
          <w:sz w:val="28"/>
          <w:szCs w:val="28"/>
          <w:rtl w:val="true"/>
          <w:lang w:bidi="ar-SA"/>
        </w:rPr>
        <w:t xml:space="preserve">واشوس كالليث لم ينهه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زجرة ذى الزجرة</w:t>
      </w:r>
    </w:p>
    <w:p>
      <w:pPr>
        <w:pStyle w:val="BookText"/>
        <w:rPr/>
      </w:pPr>
      <w:r>
        <w:rPr>
          <w:rFonts w:ascii="Amiri" w:hAnsi="Amiri" w:eastAsia="Amiri" w:cs="Amiri"/>
          <w:color w:val="111111"/>
          <w:sz w:val="28"/>
          <w:sz w:val="28"/>
          <w:szCs w:val="28"/>
          <w:rtl w:val="true"/>
          <w:lang w:bidi="ar-SA"/>
        </w:rPr>
        <w:t xml:space="preserve">وكم من صريع له 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التأوّه والزفرة</w:t>
      </w:r>
    </w:p>
    <w:p>
      <w:pPr>
        <w:pStyle w:val="Heading3"/>
        <w:numPr>
          <w:ilvl w:val="2"/>
          <w:numId w:val="1"/>
        </w:numPr>
        <w:rPr/>
      </w:pPr>
      <w:bookmarkStart w:id="504" w:name="__RefHeading___Toc15148983_2142443653"/>
      <w:bookmarkStart w:id="505" w:name="_Toc186"/>
      <w:bookmarkEnd w:id="504"/>
      <w:r>
        <w:rPr>
          <w:rtl w:val="true"/>
        </w:rPr>
        <w:t xml:space="preserve">[ </w:t>
      </w:r>
      <w:r>
        <w:rPr>
          <w:rtl w:val="true"/>
        </w:rPr>
        <w:t xml:space="preserve">ضبط الغريب </w:t>
      </w:r>
      <w:r>
        <w:rPr>
          <w:rtl w:val="true"/>
        </w:rPr>
        <w:t>]</w:t>
      </w:r>
      <w:bookmarkEnd w:id="50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 الشرف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الرجال ، ومجد </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هو المجيد ، بمجيد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ومجده خلقه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كل شيء الذي لا يشوبه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ممحوض الضريبة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تجد قوما ذوي حسب وحال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حيثما حسبوا محاضا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يخالطها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لكل ما بين رسولين من الزمان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عَلَى الْغَيْبِ بِضَنِينٍ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ارتدي به وهو الثوب الواسع غير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اتّزر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بطهارة ذلك ونقائه البراءة من العيوب والدنس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أجل إن اللّه قد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من أحكأ صلبا بازار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والعرب تضرب ذلك مثلا للسلامة من العيوب ،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 الغضب في نظره 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أشوس وامرأة شوساء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زجرت البعير حتى مضى وزجرت عامل سوء عن عمله فازدجر أي نهيته فانتهى ، وهي في الابل وأشباهها الحث على السير ، وفي الناس النهي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والتأوّه والتوجع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المتوجع آه فقد تأوه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الزفر ، والزفر والزفير الواحدة من فعل ذلك وهو أن يملأ الرجل </w:t>
      </w:r>
      <w:bookmarkStart w:id="506" w:name="pg17206_232324"/>
    </w:p>
    <w:p>
      <w:pPr>
        <w:pStyle w:val="BookText"/>
        <w:rPr/>
      </w:pPr>
      <w:bookmarkEnd w:id="506"/>
      <w:r>
        <w:rPr>
          <w:rFonts w:ascii="Amiri" w:hAnsi="Amiri" w:eastAsia="Amiri" w:cs="Amiri"/>
          <w:color w:val="111111"/>
          <w:sz w:val="28"/>
          <w:sz w:val="28"/>
          <w:szCs w:val="28"/>
          <w:rtl w:val="true"/>
          <w:lang w:bidi="ar-SA"/>
        </w:rPr>
        <w:t xml:space="preserve">صدره غما ثم يتأوه به فهو في الزفير </w:t>
      </w:r>
      <w:r>
        <w:rPr>
          <w:rStyle w:val="FootnoteAnchor"/>
          <w:rtl w:val="true"/>
        </w:rPr>
        <w:footnoteReference w:id="538"/>
      </w:r>
      <w:r>
        <w:rPr>
          <w:rFonts w:ascii="Amiri" w:hAnsi="Amiri" w:eastAsia="Amiri" w:cs="Amiri"/>
          <w:color w:val="111111"/>
          <w:sz w:val="28"/>
          <w:sz w:val="28"/>
          <w:szCs w:val="28"/>
          <w:rtl w:val="true"/>
          <w:lang w:bidi="ar-SA"/>
        </w:rPr>
        <w:t xml:space="preserve">والواحدة منه زفرة ، قال اللّه عزّ وجلّ حكاية عن 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فِيها زَفِيرٌ وَشَهِيقٌ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والزفير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النفس بالزفير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يرمي بنفسه حتى يخرجه من صدره</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5148985_2142443653"/>
      <w:bookmarkStart w:id="508" w:name="_Toc187"/>
      <w:bookmarkEnd w:id="507"/>
      <w:r>
        <w:rPr>
          <w:rtl w:val="true"/>
        </w:rPr>
        <w:t xml:space="preserve">[ </w:t>
      </w:r>
      <w:r>
        <w:rPr>
          <w:rtl w:val="true"/>
        </w:rPr>
        <w:t xml:space="preserve">نعود الى ذكر طالب </w:t>
      </w:r>
      <w:r>
        <w:rPr>
          <w:rtl w:val="true"/>
        </w:rPr>
        <w:t>]</w:t>
      </w:r>
      <w:bookmarkEnd w:id="508"/>
    </w:p>
    <w:p>
      <w:pPr>
        <w:pStyle w:val="BookText"/>
        <w:rPr/>
      </w:pPr>
      <w:r>
        <w:rPr>
          <w:rFonts w:ascii="IRNazanin" w:hAnsi="IRNazanin" w:eastAsia="IRNazanin"/>
          <w:color w:val="111111"/>
          <w:sz w:val="28"/>
          <w:sz w:val="28"/>
          <w:szCs w:val="28"/>
          <w:rtl w:val="true"/>
          <w:lang w:bidi="fa-IR"/>
        </w:rPr>
        <w:t xml:space="preserve">ولمّا نفر أهل مكة الى بدر تخلف عنهم بنو هاشم ، فأكرهوهم على الخروج ، وبذلك قال رسول اللّه صلی اللّه علیه و آله للمسلمين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قدرتم أن تأسروه من بني هاشم فلا تقتلوه ، فانهم انما خرجوا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ذلك طالب بن أبي طالب </w:t>
      </w:r>
      <w:r>
        <w:rPr>
          <w:rStyle w:val="FootnoteAnchor"/>
          <w:rtl w:val="true"/>
        </w:rPr>
        <w:footnoteReference w:id="540"/>
      </w:r>
      <w:r>
        <w:rPr>
          <w:rFonts w:ascii="Amiri" w:hAnsi="Amiri" w:eastAsia="Amiri" w:cs="Amiri"/>
          <w:color w:val="111111"/>
          <w:sz w:val="28"/>
          <w:sz w:val="28"/>
          <w:szCs w:val="28"/>
          <w:rtl w:val="true"/>
          <w:lang w:bidi="ar-SA"/>
        </w:rPr>
        <w:t xml:space="preserve">يقول هذه الابيات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إمّا خرجوا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عن هذه المقانب</w:t>
      </w:r>
    </w:p>
    <w:p>
      <w:pPr>
        <w:pStyle w:val="BookText"/>
        <w:rPr/>
      </w:pPr>
      <w:r>
        <w:rPr>
          <w:rFonts w:ascii="Amiri" w:hAnsi="Amiri" w:eastAsia="Amiri" w:cs="Amiri"/>
          <w:color w:val="111111"/>
          <w:sz w:val="28"/>
          <w:sz w:val="28"/>
          <w:szCs w:val="28"/>
          <w:rtl w:val="true"/>
          <w:lang w:bidi="ar-SA"/>
        </w:rPr>
        <w:t xml:space="preserve">فاجعلهم المغلوب غير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وارددهم المسلوب غير سالب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فليكن المطلوب غير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المغلوب غير الغالب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زهاء ثلاثمائة فارس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5148987_2142443653"/>
      <w:bookmarkStart w:id="510" w:name="_Toc188"/>
      <w:bookmarkEnd w:id="509"/>
      <w:r>
        <w:rPr>
          <w:rtl w:val="true"/>
        </w:rPr>
        <w:t xml:space="preserve">[ </w:t>
      </w:r>
      <w:r>
        <w:rPr>
          <w:rtl w:val="true"/>
        </w:rPr>
        <w:t xml:space="preserve">عقيل بن أبي طالب </w:t>
      </w:r>
      <w:r>
        <w:rPr>
          <w:rtl w:val="true"/>
        </w:rPr>
        <w:t>]</w:t>
      </w:r>
      <w:bookmarkEnd w:id="510"/>
    </w:p>
    <w:p>
      <w:pPr>
        <w:pStyle w:val="BookText"/>
        <w:rPr/>
      </w:pPr>
      <w:r>
        <w:rPr>
          <w:rFonts w:ascii="Amiri" w:hAnsi="Amiri" w:eastAsia="Amiri" w:cs="Amiri"/>
          <w:color w:val="111111"/>
          <w:sz w:val="28"/>
          <w:sz w:val="28"/>
          <w:szCs w:val="28"/>
          <w:rtl w:val="true"/>
          <w:lang w:bidi="ar-SA"/>
        </w:rPr>
        <w:t xml:space="preserve">وأما عقيل بن أبي طالب </w:t>
      </w:r>
      <w:r>
        <w:rPr>
          <w:rStyle w:val="FootnoteAnchor"/>
          <w:rtl w:val="true"/>
        </w:rPr>
        <w:footnoteReference w:id="54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غيرهم ، ونحن نذكر من وقفنا عليه حسب ما ذكره المؤرخون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سفير الحسين علیه السلام لأهل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فيها قبل ورود الحسين علیه السلام الى كربلاء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سوى 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المؤلف في جملة الأسرى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الخوصاء بنت عمرو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المعركة فجالد القوم يضرب فيهم بسيفه قدما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الابطحي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من غالب</w:t>
      </w:r>
    </w:p>
    <w:p>
      <w:pPr>
        <w:pStyle w:val="BookText"/>
        <w:rPr/>
      </w:pPr>
      <w:r>
        <w:rPr>
          <w:rFonts w:ascii="Amiri" w:hAnsi="Amiri" w:eastAsia="Amiri" w:cs="Amiri"/>
          <w:color w:val="111111"/>
          <w:sz w:val="28"/>
          <w:sz w:val="28"/>
          <w:szCs w:val="28"/>
          <w:rtl w:val="true"/>
          <w:lang w:bidi="ar-SA"/>
        </w:rPr>
        <w:t xml:space="preserve">ونحن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أطيب الاطائب</w:t>
      </w:r>
    </w:p>
    <w:p>
      <w:pPr>
        <w:pStyle w:val="BookText"/>
        <w:rPr/>
      </w:pP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حوط قاتل أخيه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عروة بن عبد اللّه الخثعمي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بنو أبي طالب بعد قتل عبد اللّه حملة واحده ، فصاح بهم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على الموت يا بني عمومتي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فيهم محمد بن مسلم ، قتله أبو مرهم الازدي ولقيط بن إياس الجهني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العين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المقاتل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أبي سعيد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حميد بن مسلم الازدي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صرع الحسين علیه السلام خرج غلام مذعورا يلتفت يمينا وشمالا فشدّ عليه فارس فضربه ، فسألت عن الغلام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لقيط بن إياس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هشام الكلبي حدث هاني بن ثبيت 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ممن شهد قتل الحسين علیه السلام فو اللّه اني لواقف عاشر عشرة ليس منا رجل إلا على فرس ، وقد حالت الخيل وتضعضعت إذ خرج غلام من آل الحسين وهو ممسك بعود من تلك الابنية عليه ازار وقميص وهو مذعور يتلفت يمينا وشمالا ، فكأني انظر الى درتين في اذنيه يتذبذبان كلما التفت ، إذ أقبل رجل يركض حتى إذا دنا منه مال عن فرسه ، ثم اقتصد الغلام فقطعه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هشام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هاني بن ثبيت الحضرمي هو صاحب الغلام عن نفسه استحياء وخوفا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ابصار العين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أحبّ ولد أبي طالب إليه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وأسلم عليا الى رسول اللّه ، وجعفرا الى العباس ليربياهما كما كانت أشراف العرب تفعل ذلك بأبنائها ، وتمسك بعقيل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بقى لي عقيل </w:t>
      </w:r>
      <w:bookmarkStart w:id="511" w:name="pg17206_232326"/>
    </w:p>
    <w:p>
      <w:pPr>
        <w:pStyle w:val="BookText"/>
        <w:rPr/>
      </w:pPr>
      <w:bookmarkEnd w:id="511"/>
      <w:r>
        <w:rPr>
          <w:rFonts w:ascii="IRNazanin" w:hAnsi="IRNazanin" w:eastAsia="IRNazanin"/>
          <w:color w:val="111111"/>
          <w:sz w:val="28"/>
          <w:sz w:val="28"/>
          <w:szCs w:val="28"/>
          <w:rtl w:val="true"/>
          <w:lang w:bidi="fa-IR"/>
        </w:rPr>
        <w:t>فلا ابالي ، وكان ذلك من صنع اللّه عزّ وجلّ لعلي علیه السلام ، فان كان عند رسول اللّه فمن اللّه عليه بالسبق الى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آله يقول لعقيل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لاحبك يا عقيل حبّين ، حبّ لك وحبّ لحبّ أبي طالب إياك</w:t>
      </w:r>
      <w:r>
        <w:rPr>
          <w:rFonts w:eastAsia="IRNazanin" w:cs="IRNazanin"/>
          <w:color w:val="111111"/>
          <w:sz w:val="28"/>
          <w:szCs w:val="28"/>
          <w:rtl w:val="true"/>
          <w:lang w:bidi="fa-IR"/>
        </w:rPr>
        <w:t>.</w:t>
      </w:r>
    </w:p>
    <w:p>
      <w:pPr>
        <w:pStyle w:val="Heading3"/>
        <w:numPr>
          <w:ilvl w:val="2"/>
          <w:numId w:val="1"/>
        </w:numPr>
        <w:rPr/>
      </w:pPr>
      <w:bookmarkStart w:id="512" w:name="__RefHeading___Toc15148989_2142443653"/>
      <w:bookmarkStart w:id="513" w:name="_Toc189"/>
      <w:bookmarkEnd w:id="512"/>
      <w:r>
        <w:rPr>
          <w:rtl w:val="true"/>
        </w:rPr>
        <w:t xml:space="preserve">[ </w:t>
      </w:r>
      <w:r>
        <w:rPr>
          <w:rtl w:val="true"/>
        </w:rPr>
        <w:t xml:space="preserve">في ليلة بدر </w:t>
      </w:r>
      <w:r>
        <w:rPr>
          <w:rtl w:val="true"/>
        </w:rPr>
        <w:t>]</w:t>
      </w:r>
      <w:bookmarkEnd w:id="5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كانت ليلة بدر ، أصابنا وعك من حمى ، وشيء من مطر ، وافترق الناس يستترون تحت الشجر فنظرت إليهم من الليل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أحدا غير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فلم يزل قائما يصلّي والناس نيام حتى انفجر الصبح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عباد اللّه ، فأقبل الناس إليه من تحت الشجر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انتقل أقبل عليهم فذكر فضل الجهاد ورغبهم فيه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المطلب قوم اخرجوا كرها ولم يريدوا قتالكم ، فمن لقي منكم أحدا فلا يقتله إن قدر عليه وليأسره ، وليأت به أسيرا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انهزم القوم ، وقتل من قتل ، واسر من اسر منهم ، نظرت فاذا عقيل في الاسارى ، مشدودة يده الى عنقه بنسعة </w:t>
      </w:r>
      <w:r>
        <w:rPr>
          <w:rStyle w:val="FootnoteAnchor"/>
          <w:rtl w:val="true"/>
        </w:rPr>
        <w:footnoteReference w:id="546"/>
      </w:r>
      <w:r>
        <w:rPr>
          <w:rFonts w:ascii="IRNazanin" w:hAnsi="IRNazanin" w:eastAsia="IRNazanin"/>
          <w:color w:val="111111"/>
          <w:sz w:val="28"/>
          <w:sz w:val="28"/>
          <w:szCs w:val="28"/>
          <w:rtl w:val="true"/>
          <w:lang w:bidi="fa-IR"/>
        </w:rPr>
        <w:t xml:space="preserve">، فصددت </w:t>
      </w:r>
      <w:r>
        <w:rPr>
          <w:rStyle w:val="FootnoteAnchor"/>
          <w:rtl w:val="true"/>
        </w:rPr>
        <w:footnoteReference w:id="547"/>
      </w:r>
      <w:r>
        <w:rPr>
          <w:rFonts w:ascii="Amiri" w:hAnsi="Amiri" w:eastAsia="Amiri" w:cs="Amiri"/>
          <w:color w:val="111111"/>
          <w:sz w:val="28"/>
          <w:sz w:val="28"/>
          <w:szCs w:val="28"/>
          <w:rtl w:val="true"/>
          <w:lang w:bidi="ar-SA"/>
        </w:rPr>
        <w:t xml:space="preserve">عنه ، فصاح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يا بن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مكاني ، ولكنك عمدا تصدّعني</w:t>
      </w:r>
      <w:r>
        <w:rPr>
          <w:rFonts w:eastAsia="Amiri" w:cs="Amiri" w:ascii="Amiri" w:hAnsi="Amiri"/>
          <w:color w:val="111111"/>
          <w:sz w:val="28"/>
          <w:szCs w:val="28"/>
          <w:rtl w:val="true"/>
          <w:lang w:bidi="ar-SA"/>
        </w:rPr>
        <w:t xml:space="preserve">. </w:t>
      </w:r>
      <w:bookmarkStart w:id="514" w:name="pg17206_232327"/>
    </w:p>
    <w:p>
      <w:pPr>
        <w:pStyle w:val="BookText"/>
        <w:rPr/>
      </w:pPr>
      <w:bookmarkEnd w:id="514"/>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اجبه بشيء ، وأتيت النبي صلی اللّه علیه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هل لك في أبي يزيد مشدودة يده بنسعة الى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فمضينا نمشي نحوه ، فلما رآنا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كنتم قتلتم أبا جهل فقد ظفرتم ، والا فادركوه ما دام القوم يحدثان قرحتهم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اللّه يا عقيل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عقيل على امرأته فاطمة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 لما انصرف من قتال المشركين يوم هوازن وسيفه متلطخ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إنك قد قاتلت ولكن ما الذي جئتنا به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إليها ابرة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 أصبت فدونكها ، فخيطي بها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سمع منادي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من الغنائم شيئا فليأت به ولو كانت ابرة ، ارددوا الخياط والمخيط فان الغلول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إليها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ارى إبرتك إلا فاتتك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 ومضى بها مع ما جاء به فوضعه في المغنم ، وجاء فيما جاء به بفصّ من جواهر أحمر ، وجارية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صلی اللّه علیه و آله الى الفص ، فأعجبه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التملك يعني لنحميه ، ونقله والجارية عقيلا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5148991_2142443653"/>
      <w:bookmarkStart w:id="516" w:name="_Toc190"/>
      <w:bookmarkEnd w:id="515"/>
      <w:r>
        <w:rPr>
          <w:rtl w:val="true"/>
        </w:rPr>
        <w:t xml:space="preserve">[ </w:t>
      </w:r>
      <w:r>
        <w:rPr>
          <w:rtl w:val="true"/>
        </w:rPr>
        <w:t xml:space="preserve">ضبط الغريب </w:t>
      </w:r>
      <w:r>
        <w:rPr>
          <w:rtl w:val="true"/>
        </w:rPr>
        <w:t>]</w:t>
      </w:r>
      <w:bookmarkEnd w:id="51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خيط به ، والمخيط وما قد خيط به من الثياب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ومال عقيل بعد ذلك الى حبّ المال والكسب لما رأى الناس قد مالوا الى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وأتى عليا علیه السلام وهو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اعطني من المال ما اتسع فيه كما اتسع الناس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فعرض عليه ما عنده ، فلم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ما في يديك من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فما إليه من سبيل ، ولكني أكتب لك الى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يرضيني من ذلك شيئا وسأذهب الى رجل يعطيني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عقيل ذكر قصة الحديدة لمعاوية ، فجعل معاوية يتعجب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عقمت النساء أن يلدن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علي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معاوية ، فسرّ معاوية بقدومه عليه ، وجمع وجوه أهل الشام ، وأحضره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يزيد عقيل بن أبي طالب قد اختارنا على أخيه علي ورآنا خيرا له منه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يا معاوية إن فينا اللين في غير ضعف ، وعزة في غير صلف ، وأنتم بني أميّة فلينكم غدر ، وعزكم 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نظر الى معاوية وتصفح وجوه من حوله ، وضحك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أبا يزيد ، أمنا ضحكت أم من علي؟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واللّه بما قسم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في مجلسه ، فنظرت الى من فيه ، فلم أر غير المهاجرين والانصار ونظرت الى من في مجلسك ، فلم أر غير الطلقاء وبقايا الاحزاب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رجل يقول هذا القول وأنتم تقرءون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وهو عمّ علي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أبا لهب تبّت يدا أبا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وصخرة بنت الحرب حمالة الحطب</w:t>
      </w:r>
    </w:p>
    <w:p>
      <w:pPr>
        <w:pStyle w:val="BookText"/>
        <w:rPr/>
      </w:pPr>
      <w:r>
        <w:rPr>
          <w:rFonts w:ascii="Amiri" w:hAnsi="Amiri" w:eastAsia="Amiri" w:cs="Amiri"/>
          <w:color w:val="111111"/>
          <w:sz w:val="28"/>
          <w:sz w:val="28"/>
          <w:szCs w:val="28"/>
          <w:rtl w:val="true"/>
          <w:lang w:bidi="ar-SA"/>
        </w:rPr>
        <w:t xml:space="preserve">خذلت نبي اللّه قاطع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كمن باع السلامة بالعطب</w:t>
      </w:r>
    </w:p>
    <w:p>
      <w:pPr>
        <w:pStyle w:val="BookText"/>
        <w:rPr/>
      </w:pPr>
      <w:r>
        <w:rPr>
          <w:rFonts w:ascii="Amiri" w:hAnsi="Amiri" w:eastAsia="Amiri" w:cs="Amiri"/>
          <w:color w:val="111111"/>
          <w:sz w:val="28"/>
          <w:sz w:val="28"/>
          <w:szCs w:val="28"/>
          <w:rtl w:val="true"/>
          <w:lang w:bidi="ar-SA"/>
        </w:rPr>
        <w:t xml:space="preserve">لخوف أبي جهل فأصبحت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كذلك الرأس يتبعه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صيدا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 على عقيل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أين ترى عمك أبا لهب الآن من النار ، وما هو الآن صانع فيها؟</w:t>
      </w:r>
    </w:p>
    <w:p>
      <w:pPr>
        <w:pStyle w:val="BookText"/>
        <w:rPr/>
      </w:pP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معاوية يقول مثل هذا القول ، وأنتم تقرءون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وهي عمة معاوية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أن تعلم أين أبو لهب من النار ، فأنت تراه فيها إذا دخلتها مفترشا عمتك حمالة الحطب ، فتعلم </w:t>
      </w:r>
      <w:bookmarkStart w:id="517" w:name="pg17206_232330"/>
    </w:p>
    <w:p>
      <w:pPr>
        <w:pStyle w:val="BookText"/>
        <w:rPr/>
      </w:pPr>
      <w:bookmarkEnd w:id="517"/>
      <w:r>
        <w:rPr>
          <w:rFonts w:ascii="Amiri" w:hAnsi="Amiri" w:eastAsia="Amiri" w:cs="Amiri"/>
          <w:color w:val="111111"/>
          <w:sz w:val="28"/>
          <w:sz w:val="28"/>
          <w:szCs w:val="28"/>
          <w:rtl w:val="true"/>
          <w:lang w:bidi="ar-SA"/>
        </w:rPr>
        <w:t>حينئذ أن الراكب أفضل من المركوب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فندم معاوية على اعتراضه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هذا أردنا يا أبا يزيد ، وإنما أردنا أن نمازحك ونبسطك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أردت أن نبسطك ونمازحك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يا أبا يزيد بعد هذه نفعل بك ما لم يفعله علي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انتهى إليّ أنك سألته فمنعك ، ونحن نعطيك دون أن تسألنا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بذلك أن يرضيه ليلين في القول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فقد سألت عليا فبذل لي ماله ، فلم يرضني ، وسألته دينه ، فمنعني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تسمح بما يمنعه عليّ وتبخل بما 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أهل الشام عنه ، فدعا بمال كثير فأعطاه عقيلا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قد كنا نحبّ مقامك عندنا ، فأما بعد ما لقيناه منك ، فانصرف الى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لأرغب في ذلك منك ، وما كثرة عطائك إياي وقلّته عندي سواء ، وان فضل ما بيننا عندي ليسير ، وما كنت من يسمح لك بعرضه ونقصه طمعا فيما يناله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وانصرف</w:t>
      </w:r>
      <w:r>
        <w:rPr>
          <w:rFonts w:eastAsia="IRNazanin" w:cs="IRNazanin"/>
          <w:color w:val="111111"/>
          <w:sz w:val="28"/>
          <w:szCs w:val="28"/>
          <w:rtl w:val="true"/>
          <w:lang w:bidi="fa-IR"/>
        </w:rPr>
        <w:t>.</w:t>
      </w:r>
    </w:p>
    <w:p>
      <w:pPr>
        <w:pStyle w:val="Heading3"/>
        <w:numPr>
          <w:ilvl w:val="2"/>
          <w:numId w:val="1"/>
        </w:numPr>
        <w:rPr/>
      </w:pPr>
      <w:bookmarkStart w:id="518" w:name="__RefHeading___Toc15148993_2142443653"/>
      <w:bookmarkStart w:id="519" w:name="_Toc191"/>
      <w:bookmarkEnd w:id="518"/>
      <w:r>
        <w:rPr>
          <w:rtl w:val="true"/>
        </w:rPr>
        <w:t xml:space="preserve">[ </w:t>
      </w:r>
      <w:r>
        <w:rPr>
          <w:rtl w:val="true"/>
        </w:rPr>
        <w:t xml:space="preserve">عقيل يسقي الحجيج </w:t>
      </w:r>
      <w:r>
        <w:rPr>
          <w:rtl w:val="true"/>
        </w:rPr>
        <w:t>]</w:t>
      </w:r>
      <w:bookmarkEnd w:id="51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عطاء بن أبي رياح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عقيل بن أبي طالب ينزع بغرب </w:t>
      </w:r>
      <w:r>
        <w:rPr>
          <w:rStyle w:val="FootnoteAnchor"/>
          <w:rtl w:val="true"/>
        </w:rPr>
        <w:footnoteReference w:id="554"/>
      </w:r>
      <w:r>
        <w:rPr>
          <w:rFonts w:ascii="Amiri" w:hAnsi="Amiri" w:eastAsia="Amiri" w:cs="Amiri"/>
          <w:color w:val="111111"/>
          <w:sz w:val="28"/>
          <w:sz w:val="28"/>
          <w:szCs w:val="28"/>
          <w:rtl w:val="true"/>
          <w:lang w:bidi="ar-SA"/>
        </w:rPr>
        <w:t xml:space="preserve">على بئر زمزم ، وعليها غروب كثيرة يسقي الحجيج ومعه رجال من قومه وما معهم أحد من مواليهم ، وأن أسافل قميصهم لمبتلة بالماء ينزعون من قبل الحج في أيام منى ، وبعد الحج يبتغون بذلك </w:t>
      </w:r>
      <w:bookmarkStart w:id="520" w:name="pg17206_232331"/>
    </w:p>
    <w:p>
      <w:pPr>
        <w:pStyle w:val="BookText"/>
        <w:rPr/>
      </w:pPr>
      <w:bookmarkEnd w:id="520"/>
      <w:r>
        <w:rPr>
          <w:rFonts w:ascii="Amiri" w:hAnsi="Amiri" w:eastAsia="Amiri" w:cs="Amiri"/>
          <w:color w:val="111111"/>
          <w:sz w:val="28"/>
          <w:sz w:val="28"/>
          <w:szCs w:val="28"/>
          <w:rtl w:val="true"/>
          <w:lang w:bidi="ar-SA"/>
        </w:rPr>
        <w:t>الأجر لا يكلونه الى عبد لهم ولا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علي وعقيل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هبيرة المخزومي </w:t>
      </w:r>
      <w:r>
        <w:rPr>
          <w:rStyle w:val="FootnoteAnchor"/>
          <w:rtl w:val="true"/>
        </w:rPr>
        <w:footnoteReference w:id="555"/>
      </w:r>
      <w:r>
        <w:rPr>
          <w:rFonts w:ascii="Amiri" w:hAnsi="Amiri" w:eastAsia="Amiri" w:cs="Amiri"/>
          <w:color w:val="111111"/>
          <w:sz w:val="28"/>
          <w:sz w:val="28"/>
          <w:szCs w:val="28"/>
          <w:rtl w:val="true"/>
          <w:lang w:bidi="ar-SA"/>
        </w:rPr>
        <w:t xml:space="preserve">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 بني مخزوم </w:t>
      </w:r>
      <w:r>
        <w:rPr>
          <w:rStyle w:val="FootnoteAnchor"/>
          <w:rtl w:val="true"/>
        </w:rPr>
        <w:footnoteReference w:id="556"/>
      </w:r>
      <w:r>
        <w:rPr>
          <w:rFonts w:ascii="Amiri" w:hAnsi="Amiri" w:eastAsia="Amiri" w:cs="Amiri"/>
          <w:color w:val="111111"/>
          <w:sz w:val="28"/>
          <w:sz w:val="28"/>
          <w:szCs w:val="28"/>
          <w:rtl w:val="true"/>
          <w:lang w:bidi="ar-SA"/>
        </w:rPr>
        <w:t xml:space="preserve">ان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هاشم أمي لخير قبيل</w:t>
      </w:r>
    </w:p>
    <w:p>
      <w:pPr>
        <w:pStyle w:val="BookText"/>
        <w:rPr/>
      </w:pPr>
      <w:r>
        <w:rPr>
          <w:rFonts w:ascii="Amiri" w:hAnsi="Amiri" w:eastAsia="Amiri" w:cs="Amiri"/>
          <w:color w:val="111111"/>
          <w:sz w:val="28"/>
          <w:sz w:val="28"/>
          <w:szCs w:val="28"/>
          <w:rtl w:val="true"/>
          <w:lang w:bidi="ar-SA"/>
        </w:rPr>
        <w:t xml:space="preserve">فمن ذا الذي ينوء عليّ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وخالي علي ذو الندا وعقيل</w:t>
      </w:r>
    </w:p>
    <w:p>
      <w:pPr>
        <w:pStyle w:val="Heading3"/>
        <w:numPr>
          <w:ilvl w:val="2"/>
          <w:numId w:val="1"/>
        </w:numPr>
        <w:rPr/>
      </w:pPr>
      <w:bookmarkStart w:id="521" w:name="__RefHeading___Toc15148995_2142443653"/>
      <w:bookmarkStart w:id="522" w:name="_Toc192"/>
      <w:bookmarkEnd w:id="521"/>
      <w:r>
        <w:rPr>
          <w:rtl w:val="true"/>
        </w:rPr>
        <w:t xml:space="preserve">[ </w:t>
      </w:r>
      <w:r>
        <w:rPr>
          <w:rtl w:val="true"/>
        </w:rPr>
        <w:t xml:space="preserve">ضبط الغريب </w:t>
      </w:r>
      <w:r>
        <w:rPr>
          <w:rtl w:val="true"/>
        </w:rPr>
        <w:t>]</w:t>
      </w:r>
      <w:bookmarkEnd w:id="522"/>
    </w:p>
    <w:p>
      <w:pPr>
        <w:pStyle w:val="BookText"/>
        <w:rPr/>
      </w:pPr>
      <w:r>
        <w:rPr>
          <w:rFonts w:ascii="Amiri" w:hAnsi="Amiri" w:eastAsia="Amiri" w:cs="Amiri"/>
          <w:color w:val="111111"/>
          <w:sz w:val="28"/>
          <w:sz w:val="28"/>
          <w:szCs w:val="28"/>
          <w:rtl w:val="true"/>
          <w:lang w:bidi="ar-SA"/>
        </w:rPr>
        <w:t xml:space="preserve">ينوء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يقوم بفخر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نهض فتثاقل ، وناء اذا مال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عقيل بن أبي طالب من أنسب الناس ، وكان يقول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فضاعة</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5148997_2142443653"/>
      <w:bookmarkStart w:id="524" w:name="_Toc193"/>
      <w:bookmarkEnd w:id="523"/>
      <w:r>
        <w:rPr>
          <w:rtl w:val="true"/>
        </w:rPr>
        <w:t xml:space="preserve">[ </w:t>
      </w:r>
      <w:r>
        <w:rPr>
          <w:rtl w:val="true"/>
        </w:rPr>
        <w:t xml:space="preserve">عبد اللّه بن عباس </w:t>
      </w:r>
      <w:r>
        <w:rPr>
          <w:rtl w:val="true"/>
        </w:rPr>
        <w:t>]</w:t>
      </w:r>
      <w:bookmarkEnd w:id="524"/>
    </w:p>
    <w:p>
      <w:pPr>
        <w:pStyle w:val="BookText"/>
        <w:rPr/>
      </w:pPr>
      <w:r>
        <w:rPr>
          <w:rFonts w:ascii="IRNazanin" w:hAnsi="IRNazanin" w:eastAsia="IRNazanin"/>
          <w:color w:val="111111"/>
          <w:sz w:val="28"/>
          <w:sz w:val="28"/>
          <w:szCs w:val="28"/>
          <w:rtl w:val="true"/>
          <w:lang w:bidi="fa-IR"/>
        </w:rPr>
        <w:t xml:space="preserve">وأما عبد اللّه بن عباس ، فكان من خاصة أولياء أمير المؤمنين علي علیه السلام وأهل محبته ، وكان خصيصا به ، مائلا إليه يتولاه ، ويبرأ من أعدائه ، ويشهد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حروبه ، وكان على ولايته الى أن مات بالطائف ، وقد كفّ بصره سنة ثمان وستين ، وهو ابن اثنين وسبعين سنة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من ذكر ولايته لعلي علیه السلام ، وقوله فيه كثير من ذكر فضائل علي علیه السلام ، وعلى ذلك كان العباس وولده كلهم من الولاية لعلي عليه </w:t>
      </w:r>
    </w:p>
    <w:p>
      <w:pPr>
        <w:pStyle w:val="BookText"/>
        <w:rPr/>
      </w:pPr>
      <w:r>
        <w:rPr>
          <w:rFonts w:ascii="Amiri" w:hAnsi="Amiri" w:eastAsia="Amiri" w:cs="Amiri"/>
          <w:color w:val="111111"/>
          <w:sz w:val="28"/>
          <w:sz w:val="28"/>
          <w:szCs w:val="28"/>
          <w:rtl w:val="true"/>
          <w:lang w:bidi="ar-SA"/>
        </w:rPr>
        <w:t>السلام ولولده من بعده ويعتقدون امامتهم بذلك يعرفون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 قام من قام منهم ، وأظهروا السواد أو لباسه حزنا بزعمهم على الحسين علیه السلام ، وأظهروا القيام بثاره والدعوة الى الائمة من ولده ، فلما تمكنوا عادوا عليهم من العداوة والطلب والتوثب باضعاف ما كان من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إليهم ، فعادت ولايتهم اياه عداوة ، ومودتهم بغضا ، مما استأثروا بحقهم وتباعدوا مما توسلوا إليه بهم بعد الولاية والمودة وقرب القرابة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الشهداء من أصحاب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مولى الحسين بن علي عليه‌السلام قتله سليمان بن عوف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منجح مولى الحسين بن علي عليه‌السلام قتله حسان بن بكر الحنظلي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قارب الديلمي مولى الحسين بن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نبهان مولى حمزة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يقطر رضيع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رمي به من فوق القصر فتكسر ، فقام إليه عبد الملك بن عمير اللخمي ، فقتله واحتز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بني أسد بن خزيمة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مظاهر ، قتله بديل بن صريم الغفقاني ، وكان يأخذ البيعة للحسين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الحارث ، وكانت له صحبة من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عوسجة السعدي من بني سعد بن ثعلبة ، قتله مسلم بن عبد اللّه وعبيد اللّه بن أبي خشكارة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بني غفار بن مليل بن صمرة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وعبيد اللّه ابنا قيس بن أبي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جون بن أحوى مولى لأبي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بني تميم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بن يزيد ، وكان قد لحق بالحسين بن علي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شبيب بن عبد اللّه من بني نفيل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بني تغلب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قاسط وكردوس ابنا زهير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كنانة بن 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الضرغامة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قيس بن ثعلبة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جوين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ضبيعة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عبد القيس من أهل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قاسط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مولى عامر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الأدهم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وقتل من الأنصار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قرظة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رب ، من بني سالم بن الخزرج ، وكان أمير المؤمنين عليه‌السلام رباه وعلّمه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العجلان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كعب الانصاري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الحتوف ابن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من بني الحارث بن كعب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الضباب بن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 من بني خثعم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بشر الاكلة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سويد بن عمرو بن المطاع ، قتله هانئ بن ثبيت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حي التيملي من بني تيم اللّه بن ثعلبة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الحجاج مولى عامر بن نهشل من بني تيم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الحجاج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مسعود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من عبد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 بن 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من 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حسان بن شريح بن سعد بن حارثة بن 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وقتل من مراد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هلال الجملي ، وكان من أصحاب أمير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جنادة بن الحارث السلماني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الرومي غلام جنادة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بني شيبان بن ثعلبة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بني حنيفة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وقتل من خولان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حجير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حجير بن جندب بن 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صيدا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خالد الصيداوي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من كلب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عمرو بن عياش بن عبد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 مولى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من كندة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امرؤ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زيد بن المهاصر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زاهر صاحب عمرو بن الحمق ، وكان صاحبه حين طلبه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بجيلة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عبد اللّه الشعبي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بن أوس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بن مضارب ، ابن 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الحلاس بن عمرو الراسبيان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خرقة جهينة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أبي المهاجر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وقتل من الازد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 بن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مولى لأهل شدة يدعى رافعا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وقتل من همدان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ثمامة عمرو بن عبد اللّه الصائدي ، وكان من أصحاب أمير المؤمنين عليه‌السلام ، قتله قيس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 اللّه المشرقي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أسعد الشبامي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الارحبي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سلامة الدالاني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بن أبي شبيب الشاكري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شوذب مولى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الحارث بن سريح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عبد اللّه بن سريح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همام بن سلمة القانصي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سوار بن حمير الجابري ، مات لستة أشهر عن جراحته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الجندعي ، مات من جراحة كانت به على رأس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هانئ بن عروة المرادي بالكوفة ، قتله عبيد اللّه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الهفهاف بن المهند الراسبي من البصرة ، حين سمع بخروج الحسين عليه‌السلام ، فسار حتى انتهى الى العسكر بعد قتله فدخل عسكر عمرو بن سعد ثم انتضى سيفه وشد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آخر من استشهد مع الحسين عليه‌السلام في أرض الطف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7206_232337"/>
      <w:bookmarkStart w:id="526" w:name="pg17206_232337"/>
      <w:bookmarkEnd w:id="526"/>
    </w:p>
    <w:p>
      <w:pPr>
        <w:pStyle w:val="Heading2"/>
        <w:numPr>
          <w:ilvl w:val="1"/>
          <w:numId w:val="1"/>
        </w:numPr>
        <w:rPr/>
      </w:pPr>
      <w:bookmarkStart w:id="527" w:name="pg17206_232337"/>
      <w:bookmarkStart w:id="528" w:name="__RefHeading___Toc15148999_2142443653"/>
      <w:bookmarkStart w:id="529" w:name="_Toc194"/>
      <w:bookmarkEnd w:id="527"/>
      <w:bookmarkEnd w:id="528"/>
      <w:r>
        <w:rPr>
          <w:rtl w:val="true"/>
        </w:rPr>
        <w:t xml:space="preserve">( </w:t>
      </w:r>
      <w:r>
        <w:rPr>
          <w:rtl w:val="true"/>
        </w:rPr>
        <w:t xml:space="preserve">ذكر فضائل الائمة من ولد الحسين بن علي عليه السلام </w:t>
      </w:r>
      <w:r>
        <w:rPr>
          <w:rtl w:val="true"/>
        </w:rPr>
        <w:t>)</w:t>
      </w:r>
      <w:bookmarkEnd w:id="529"/>
    </w:p>
    <w:p>
      <w:pPr>
        <w:pStyle w:val="Heading3"/>
        <w:numPr>
          <w:ilvl w:val="2"/>
          <w:numId w:val="1"/>
        </w:numPr>
        <w:rPr/>
      </w:pPr>
      <w:bookmarkStart w:id="530" w:name="__RefHeading___Toc15149001_2142443653"/>
      <w:bookmarkStart w:id="531" w:name="_Toc195"/>
      <w:bookmarkEnd w:id="530"/>
      <w:r>
        <w:rPr>
          <w:rtl w:val="true"/>
        </w:rPr>
        <w:t xml:space="preserve">( </w:t>
      </w:r>
      <w:r>
        <w:rPr>
          <w:rtl w:val="true"/>
        </w:rPr>
        <w:t xml:space="preserve">ذكر فضل علي بن الحسين عليهما السلام </w:t>
      </w:r>
      <w:r>
        <w:rPr>
          <w:rtl w:val="true"/>
        </w:rPr>
        <w:t>)</w:t>
      </w:r>
      <w:bookmarkEnd w:id="531"/>
    </w:p>
    <w:p>
      <w:pPr>
        <w:pStyle w:val="Heading4"/>
        <w:numPr>
          <w:ilvl w:val="3"/>
          <w:numId w:val="1"/>
        </w:numPr>
        <w:rPr/>
      </w:pPr>
      <w:bookmarkStart w:id="532" w:name="__RefHeading___Toc15149003_2142443653"/>
      <w:bookmarkStart w:id="533" w:name="_Toc196"/>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وكان علي بن الحسين علیه السلام أعبد أهل زمانه وأفضلهم ، يشهد له بذلك الخاص والعام وكان يدعى سيد العابدين</w:t>
      </w:r>
      <w:r>
        <w:rPr>
          <w:rFonts w:eastAsia="IRNazanin" w:cs="IRNazanin"/>
          <w:color w:val="111111"/>
          <w:sz w:val="28"/>
          <w:szCs w:val="28"/>
          <w:rtl w:val="true"/>
          <w:lang w:bidi="fa-IR"/>
        </w:rPr>
        <w:t>.</w:t>
      </w:r>
    </w:p>
    <w:p>
      <w:pPr>
        <w:pStyle w:val="Heading4"/>
        <w:numPr>
          <w:ilvl w:val="3"/>
          <w:numId w:val="1"/>
        </w:numPr>
        <w:rPr/>
      </w:pPr>
      <w:bookmarkStart w:id="534" w:name="__RefHeading___Toc15149005_2142443653"/>
      <w:bookmarkStart w:id="535" w:name="_Toc197"/>
      <w:bookmarkEnd w:id="534"/>
      <w:r>
        <w:rPr>
          <w:rtl w:val="true"/>
        </w:rPr>
        <w:t xml:space="preserve">[ </w:t>
      </w:r>
      <w:r>
        <w:rPr>
          <w:rtl w:val="true"/>
        </w:rPr>
        <w:t xml:space="preserve">السجاد وواقعة الطف </w:t>
      </w:r>
      <w:r>
        <w:rPr>
          <w:rtl w:val="true"/>
        </w:rPr>
        <w:t>]</w:t>
      </w:r>
      <w:bookmarkEnd w:id="535"/>
    </w:p>
    <w:p>
      <w:pPr>
        <w:pStyle w:val="BookText"/>
        <w:rPr/>
      </w:pPr>
      <w:r>
        <w:rPr>
          <w:rFonts w:ascii="IRNazanin" w:hAnsi="IRNazanin" w:eastAsia="IRNazanin"/>
          <w:color w:val="111111"/>
          <w:sz w:val="28"/>
          <w:sz w:val="28"/>
          <w:szCs w:val="28"/>
          <w:rtl w:val="true"/>
          <w:lang w:bidi="fa-IR"/>
        </w:rPr>
        <w:t>وكان مع أبيه الحسين علیه السلام يوم الطف ، وهو 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وهو يومئذ في جملة العيال ، وكان علي بن الحسين علیه السلام يومئذ عليلا دنفا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ثقيل العلة ، شديدها </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 فلم يستطع القتال ، وكان مع النساء يمرضنه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علي الاصغر أخوه ، فلما أن قتلوا عن آخرهم حملوه مع جملة النساء والصبيان فرآه رجل من أهل الشام على ما هو عليه من العلة ، فرقّ له ، فأخذه إليه ، وقال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يمرضني ويرفق بي ويبكي إذا رأى ما بي من الضعف والعلة ، وأسلمني النساء خوفا عليّ وظنوا به خيرا ، وأنه يسترني ، فلما أن صرنا الى الكوفة ذكر خبري لعبيد اللّه </w:t>
      </w:r>
      <w:r>
        <w:rPr>
          <w:rStyle w:val="FootnoteAnchor"/>
          <w:rtl w:val="true"/>
        </w:rPr>
        <w:footnoteReference w:id="559"/>
      </w:r>
      <w:r>
        <w:rPr>
          <w:rFonts w:ascii="Amiri" w:hAnsi="Amiri" w:eastAsia="Amiri" w:cs="Amiri"/>
          <w:color w:val="111111"/>
          <w:sz w:val="28"/>
          <w:sz w:val="28"/>
          <w:szCs w:val="28"/>
          <w:rtl w:val="true"/>
          <w:lang w:bidi="ar-SA"/>
        </w:rPr>
        <w:t xml:space="preserve">بن زياد ، فطلبني ، </w:t>
      </w:r>
    </w:p>
    <w:p>
      <w:pPr>
        <w:pStyle w:val="BookText"/>
        <w:rPr/>
      </w:pPr>
      <w:r>
        <w:rPr>
          <w:rFonts w:ascii="Amiri" w:hAnsi="Amiri" w:eastAsia="Amiri" w:cs="Amiri"/>
          <w:color w:val="111111"/>
          <w:sz w:val="28"/>
          <w:sz w:val="28"/>
          <w:szCs w:val="28"/>
          <w:rtl w:val="true"/>
          <w:lang w:bidi="ar-SA"/>
        </w:rPr>
        <w:t xml:space="preserve">فلم يجدني ، فسمعت النداء على أنه من وجد علي بن الحسين وجاء به فله ثلاثمائة درهم ، فدخل الرجل إليّ وأنا في منزله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قد تسمع النداء ، وأنا أخاف على نفسي إن كتمت أمرك ، وأخذ بيدي فشدها الى عنقي ، وأخرجني الى عبيد اللّه بن زياد ، وأخذ منه ثلاثمائة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انظر إليها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أن رآه اللعين عبيد اللّه بن زياد </w:t>
      </w:r>
      <w:r>
        <w:rPr>
          <w:rStyle w:val="FootnoteAnchor"/>
          <w:rtl w:val="true"/>
        </w:rPr>
        <w:footnoteReference w:id="5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 بن الحسين؟</w:t>
      </w:r>
    </w:p>
    <w:p>
      <w:pPr>
        <w:pStyle w:val="BookText"/>
        <w:rPr/>
      </w:pP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يسمى عليا ، فقتله الناس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عبيد اللّه اللعين ليقتل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دمائنا ، أناشدك اللّه إن عزمت على قتله إلا قتلتني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له بعض 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ما ترى من العلة ، وما أراه إلا ميتا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فتركه ، وصار مع جملة الحرم الى يزيد اللعين </w:t>
      </w:r>
      <w:r>
        <w:rPr>
          <w:rStyle w:val="FootnoteAnchor"/>
          <w:rtl w:val="true"/>
        </w:rPr>
        <w:footnoteReference w:id="564"/>
      </w:r>
      <w:r>
        <w:rPr>
          <w:rFonts w:ascii="Amiri" w:hAnsi="Amiri" w:eastAsia="Amiri" w:cs="Amiri"/>
          <w:color w:val="111111"/>
          <w:sz w:val="28"/>
          <w:sz w:val="28"/>
          <w:szCs w:val="28"/>
          <w:rtl w:val="true"/>
          <w:lang w:bidi="ar-SA"/>
        </w:rPr>
        <w:t xml:space="preserve">فلما أن صاروا بين يديه قام رجل من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نساؤهم لنا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إلا أن تخرج من ملة الاسلام ، فتستحل ذلك بغيرها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فأطرق يزيد ، ولم يقل في ذلك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بلغ من النداء على رأس الحسين علیه السلام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في محضر العقيلة ، والتي ردت عليه بخطبتها المشهورة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يستبطأ في بغضنا أهل البيت من نظر إلينا بالشنف والشنان ، والاحن والاضغان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غير متأثم ولا مستعظم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w:t>
      </w:r>
    </w:p>
    <w:p>
      <w:pPr>
        <w:pStyle w:val="BookText"/>
        <w:rPr/>
      </w:pP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منحنيا على ثنايا أبي عبد اللّه سيد شباب أهل الجنة تنكثها بمخصرتك ، وكيف لا تقول ذلك؟ وقد نكأت القرحة واستأصلت الشأفة باراقتك دماء ذرية محمد صلی اللّه علیه و آله ، ونجوم الأرض من آل عبد المطلب ، وتهتف بأشياخك زعمت أنك تناديهم ، فلتردن وشيكا موردهم ، ولتودن إنك شللت وبكمت ، ولم تكن قلت ما قلت وفعلت 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خذ لنا بحقنا وانتقم ممن ظلمنا ، وأحلل غضبك بمن سفك دماءنا وقتل حماتنا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لاحمد بن أبي طاهر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السيدة زينب وأخبار الزينبيات للعبيدي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اللّهوف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في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كتبها بعد قرون من واقعة الطف الرهيبة منتصرا ليزيد منكرا كونه المردد لشعر ابن الزبعري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اشياخي ببدر شهدوا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تشفيا ، وأخذ بثار أقاربه من الكفار فهو أيضا كاذب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هذا فيزيد لم يأمر بقتل الحسين ولا حمل رأسه الى بين يديه ، ولا نكث بالقضيب على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الغزالى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زعمت طائفة أن يزيد بن معاوية لم يرض بقتل الحسين وادعوا أن قتله وقع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يكون هذا وحال الحسين لا يحتمل الغلط لما جرى من قتاله ومكاتبة يزيد الى ابن زياد به ، وحثه على قتله ومنعه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عطشانا ، وحمل رأسه وأهله سبايا عرايا على اقتاب الجمال إليه ، وقرع ثناياه بالقضيب ، ولما دخل علي بن الحسين علیه السلام على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الذي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ابن من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وفد مسلم بن زياد على يزيد بجله وكرمه تقديرا لأخيه عبيد اللّه بن زياد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وجبت مودتكم ومحبتكم على آل أبي سفيان وولاه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السوي في مناقب آل النبي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وكتب إليه يزيد بعد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 عليّ لاجازيك على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استقبله يزيد ، وقبّل ما بين عينيه وأجلسه على سرير ملكه ، وقال للمغني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 ، وللساقي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اسقني شربة أروي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فاسق مثلها ابن زياد</w:t>
      </w:r>
    </w:p>
    <w:p>
      <w:pPr>
        <w:pStyle w:val="BookText"/>
        <w:rPr/>
      </w:pPr>
      <w:r>
        <w:rPr>
          <w:rFonts w:ascii="Amiri" w:hAnsi="Amiri" w:eastAsia="Amiri" w:cs="Amiri"/>
          <w:color w:val="111111"/>
          <w:sz w:val="28"/>
          <w:sz w:val="28"/>
          <w:szCs w:val="28"/>
          <w:rtl w:val="true"/>
          <w:lang w:bidi="ar-SA"/>
        </w:rPr>
        <w:t xml:space="preserve">موضع السرّ والامانة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ثغر مغنمي وجهادي</w:t>
      </w:r>
    </w:p>
    <w:p>
      <w:pPr>
        <w:pStyle w:val="BookText"/>
        <w:rPr/>
      </w:pPr>
      <w:r>
        <w:rPr>
          <w:rFonts w:ascii="Amiri" w:hAnsi="Amiri" w:eastAsia="Amiri" w:cs="Amiri"/>
          <w:color w:val="111111"/>
          <w:sz w:val="28"/>
          <w:sz w:val="28"/>
          <w:szCs w:val="28"/>
          <w:rtl w:val="true"/>
          <w:lang w:bidi="ar-SA"/>
        </w:rPr>
        <w:t xml:space="preserve">وأوصله ألف ألف درهم ، ومثلها لعمر بن سعد ، وأطلق له خراج العراق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الزمان في تواريخ الاعيان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أدري كيف يقول ابن تيمية ذلك الكلام رغم سعة اطلاعه كما يدعون إن لم يك متعمدا على التناسي وقلب الحقائق ، واللّه خير الحاكمين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ونساء من قتل معه من أهل بيته ما أراده ، وعلي علیه السلام على حاله من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أراده اللّه تعالى من سلامته ، وأن لا تنقطع الامامة بانقطاعه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فسرحهم يزيد اللعين ، وانصرف الى المدينة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امام الائمة ، وأبو الائمة ومنه تناسل ولد الحسين علیه السلام كلهم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وليس للحسين علیه السلام عقب إلا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 الخمول </w:t>
      </w:r>
      <w:r>
        <w:rPr>
          <w:rStyle w:val="FootnoteAnchor"/>
          <w:rtl w:val="true"/>
        </w:rPr>
        <w:footnoteReference w:id="566"/>
      </w:r>
      <w:r>
        <w:rPr>
          <w:rFonts w:ascii="Amiri" w:hAnsi="Amiri" w:eastAsia="Amiri" w:cs="Amiri"/>
          <w:color w:val="111111"/>
          <w:sz w:val="28"/>
          <w:sz w:val="28"/>
          <w:szCs w:val="28"/>
          <w:rtl w:val="true"/>
          <w:lang w:bidi="ar-SA"/>
        </w:rPr>
        <w:t>للتقية والعبادة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الثفنات لأنه كان بموضع السجود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ثفنات كثفنات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مباركه التي يبرك عليها من يديه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كان من علي بن الحسين في مواضع السجود مثل ذلك لادمانه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كان يصلّي في كل يوم وليلة ألف ركعة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كانت له لغير معنى 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والليلة ألف ركعة</w:t>
      </w:r>
    </w:p>
    <w:p>
      <w:pPr>
        <w:pStyle w:val="BookText"/>
        <w:rPr/>
      </w:pPr>
      <w:r>
        <w:rPr>
          <w:rFonts w:ascii="Amiri" w:hAnsi="Amiri" w:eastAsia="Amiri" w:cs="Amiri"/>
          <w:color w:val="111111"/>
          <w:sz w:val="28"/>
          <w:sz w:val="28"/>
          <w:szCs w:val="28"/>
          <w:rtl w:val="true"/>
          <w:lang w:bidi="ar-SA"/>
        </w:rPr>
        <w:t xml:space="preserve">وأثر السجود في مساجده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ذلك في مشاهده</w:t>
      </w:r>
    </w:p>
    <w:p>
      <w:pPr>
        <w:pStyle w:val="BookText"/>
        <w:rPr/>
      </w:pPr>
      <w:r>
        <w:rPr>
          <w:rFonts w:ascii="Amiri" w:hAnsi="Amiri" w:eastAsia="Amiri" w:cs="Amiri"/>
          <w:color w:val="111111"/>
          <w:sz w:val="28"/>
          <w:sz w:val="28"/>
          <w:szCs w:val="28"/>
          <w:rtl w:val="true"/>
          <w:lang w:bidi="ar-SA"/>
        </w:rPr>
        <w:t xml:space="preserve">يدعوه من عمر البلادا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الثفنات العابد السجّادا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الارجوزة المختارة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وكان ربما سقط من ذلك شيء فجمع ، فلما أن مات وغسّل جعل معه في اكفانه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أن جرد ليغسّل وجدوا على عاتقه حبلا قد أثر مثل ذلك فسألوا عنه ابنه محمد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 بهذا غيري ، وما كان أطلعني عليه ، ولكني علمته من حيث لم يكن يعلم أني علمت به ، كان إذا جنّ الليل وهدأت العيون قام الى منزله ، فجمع كلما يبقى فيه من قوت أهله ، وجعله في جراب ، ورمى به على عاتقه ، وخرج ، فكنت أخرج في أثره مخافة عليه ، فأراه يقصد قوما في دورهم من أهل الفقر يفرق ذلك ، وهو متلثم لا يعرفونه ، وكنت كثيرا ما أجدهم قياما لا يعرفونه ، وكنت كثيرا ما أجدهم قياما على أبوابهم ينتظرون ، فاذا أقبل وأنا وراءه مستتر منه تباشروا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صاحب الجراب ، فلا يزال كذلك يختلف حتى لا يكون في منزله </w:t>
      </w:r>
      <w:bookmarkStart w:id="536" w:name="pg17206_232342"/>
    </w:p>
    <w:p>
      <w:pPr>
        <w:pStyle w:val="BookText"/>
        <w:rPr/>
      </w:pPr>
      <w:bookmarkEnd w:id="536"/>
      <w:r>
        <w:rPr>
          <w:rFonts w:ascii="Amiri" w:hAnsi="Amiri" w:eastAsia="Amiri" w:cs="Amiri"/>
          <w:color w:val="111111"/>
          <w:sz w:val="28"/>
          <w:sz w:val="28"/>
          <w:szCs w:val="28"/>
          <w:rtl w:val="true"/>
          <w:lang w:bidi="ar-SA"/>
        </w:rPr>
        <w:t>شيء ما يفضل من قوت أهله ، فهذا هو أثر ذلك الجراب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 المدينة عدة بيوت يأتيهم قوتهم من علي بن الحسين علیه السلام ، ولا يدرون من حيث يأتيهم ذلك ، فما عرفوا ذلك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ذلك عنهم وعلموا أن ذلك كان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فعل ذلك لما جاء في الصدقة بالسرّ من الفضل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مائة بيت ، في كل بيت جماعة من الناس</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5149007_2142443653"/>
      <w:bookmarkStart w:id="538" w:name="_Toc198"/>
      <w:bookmarkEnd w:id="537"/>
      <w:r>
        <w:rPr>
          <w:rtl w:val="true"/>
        </w:rPr>
        <w:t xml:space="preserve">[ </w:t>
      </w:r>
      <w:r>
        <w:rPr>
          <w:rtl w:val="true"/>
        </w:rPr>
        <w:t xml:space="preserve">من دعائه علیه السلام </w:t>
      </w:r>
      <w:r>
        <w:rPr>
          <w:rtl w:val="true"/>
        </w:rPr>
        <w:t>]</w:t>
      </w:r>
      <w:bookmarkEnd w:id="5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الحسين علیه السلام يصوم النهار ويقوم الليل ، فاذا أرقدت كل عين دعا بدعاء </w:t>
      </w:r>
      <w:r>
        <w:rPr>
          <w:rStyle w:val="FootnoteAnchor"/>
          <w:rtl w:val="true"/>
        </w:rPr>
        <w:footnoteReference w:id="569"/>
      </w:r>
      <w:r>
        <w:rPr>
          <w:rFonts w:ascii="Amiri" w:hAnsi="Amiri" w:eastAsia="Amiri" w:cs="Amiri"/>
          <w:color w:val="111111"/>
          <w:sz w:val="28"/>
          <w:sz w:val="28"/>
          <w:szCs w:val="28"/>
          <w:rtl w:val="true"/>
          <w:lang w:bidi="ar-SA"/>
        </w:rPr>
        <w:t xml:space="preserve">وكان يدعو به كل ليلة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غارت نجوم سماواتك ، ونامت عيون خلقك ، وهدأت أصوات عبادك ، وغلقت ملوك بني اميّة عليها أبوابها ، وطاف عليها حرّاسها ، واحتجبوا عمّن يسألهم حاجة أو يبتغي منهم فائدة ، وأنت إلهي حيّ قيّوم لا تأخذك سنة ولا نوم ، ولا يشغلك شيء عن شيء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 سماواتك لمن دعاك مفتّحات ، وخزائنك غير مغلّقات ورحمتك غير محجوبة ، وفوائدك لمن سلكها غير 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إلهي الكريم الّذي لا تردّ سائلا من المؤمنين سألك ، ولا تحتجب عن طالب منهم أرادك ، لا وعزّتك ما تختزل حوائجهم </w:t>
      </w:r>
    </w:p>
    <w:p>
      <w:pPr>
        <w:pStyle w:val="BookText"/>
        <w:rPr/>
      </w:pPr>
      <w:r>
        <w:rPr>
          <w:rFonts w:ascii="Amiri" w:hAnsi="Amiri" w:eastAsia="Amiri" w:cs="Amiri"/>
          <w:color w:val="111111"/>
          <w:sz w:val="28"/>
          <w:sz w:val="28"/>
          <w:szCs w:val="28"/>
          <w:rtl w:val="true"/>
          <w:lang w:bidi="ar-SA"/>
        </w:rPr>
        <w:t>دونك ، ولا يقضيها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ترى وقوفي ، وذلّ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موقفي بين يديك ، وتعلم سريرتي ، وتطلع على ما في قلبي ، وما يصلحني لآخرتي ودنياي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وترقب الموت ، وهول المطّلع ، والوقوف بين يديك نقصني مطعمي ومشربي ، وغصني بريقي ، وأقلقني عن وسادي ، وهجعني ومنعني من رقادي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ينام من يخاف وثبات ملك الموت في طوارق الليل وطوارق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يبكي حتى ربما أيقظ أهله بكاؤه ، فيفزعون إليه ، فيجدونه قد ألصق خدّيه بالتراب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أسألك الراحة والروح والأمن والأمان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طاوس اليماني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وهو من فقهاء العامة ، وقال العلاّمة النوري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يشك أحد في كونه عامي المذهب ، وقال المامقاني في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زهاد العامة ، وعدّه الشيخ الطوسي من أصحاب الامام السجاد عليه‌السلام ولعله لما روى ابن شهرآشوب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حاجا بمكة قبل التروية سنة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هشام بن عبد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فدخلت الحجر ليلا ، فرأيت علي بن الحسين علیه السلام فيه قائما يصلّي ، فدنوت منه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الصالحين ، لعلّي أسمع منه نداء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فأنتفع به ، فسمعته يقول في دعائه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بفنائك ، مسكينك بفنائك ، فقيرك بفنائك ، سائلك بفنائك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يدعو بما يريد</w:t>
      </w:r>
      <w:r>
        <w:rPr>
          <w:rFonts w:eastAsia="Amiri" w:cs="Amiri" w:ascii="Amiri" w:hAnsi="Amiri"/>
          <w:color w:val="111111"/>
          <w:sz w:val="28"/>
          <w:szCs w:val="28"/>
          <w:rtl w:val="true"/>
          <w:lang w:bidi="ar-SA"/>
        </w:rPr>
        <w:t xml:space="preserve">. </w:t>
      </w:r>
      <w:bookmarkStart w:id="539" w:name="pg17206_232344"/>
    </w:p>
    <w:p>
      <w:pPr>
        <w:pStyle w:val="BookText"/>
        <w:rPr/>
      </w:pPr>
      <w:bookmarkEnd w:id="539"/>
      <w:r>
        <w:rPr>
          <w:rFonts w:ascii="Amiri" w:hAnsi="Amiri" w:eastAsia="Amiri" w:cs="Amiri"/>
          <w:color w:val="111111"/>
          <w:sz w:val="28"/>
          <w:sz w:val="28"/>
          <w:szCs w:val="28"/>
          <w:rtl w:val="true"/>
          <w:lang w:bidi="ar-SA"/>
        </w:rPr>
        <w:t xml:space="preserve">قال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فأخذتهنّ عنه ، فما دعوت بعد ذلك بهنّ في كرب إلا فرّج اللّه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سائلا يسأل في بعض سكك المدينة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الزاهدون في الدنيا ، الراغبون في الآخرة؟</w:t>
      </w:r>
    </w:p>
    <w:p>
      <w:pPr>
        <w:pStyle w:val="BookText"/>
        <w:rPr/>
      </w:pPr>
      <w:r>
        <w:rPr>
          <w:rFonts w:ascii="Amiri" w:hAnsi="Amiri" w:eastAsia="Amiri" w:cs="Amiri"/>
          <w:color w:val="111111"/>
          <w:sz w:val="28"/>
          <w:sz w:val="28"/>
          <w:szCs w:val="28"/>
          <w:rtl w:val="true"/>
          <w:lang w:bidi="ar-SA"/>
        </w:rPr>
        <w:t>فنودي من ناحية البقيع لا يعرف من ناداه ، ذلك علي بن الحسين</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5149009_2142443653"/>
      <w:bookmarkStart w:id="541" w:name="_Toc199"/>
      <w:bookmarkEnd w:id="540"/>
      <w:r>
        <w:rPr>
          <w:rtl w:val="true"/>
        </w:rPr>
        <w:t xml:space="preserve">[ </w:t>
      </w:r>
      <w:r>
        <w:rPr>
          <w:rtl w:val="true"/>
        </w:rPr>
        <w:t xml:space="preserve">حلمه علیه السلام </w:t>
      </w:r>
      <w:r>
        <w:rPr>
          <w:rtl w:val="true"/>
        </w:rPr>
        <w:t>]</w:t>
      </w:r>
      <w:bookmarkEnd w:id="5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وقف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 فأسمعه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جماعة ، فسكت علیه السلام فلم يجبه ، فلما مضى قال لمن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قال هذا الرجل؟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وساءنا ما سمعناه ولقد كنا نحبّ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تقوموا معي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تسمعوا ردّي عليه ، فانه لم ينبغ لي أن أردّ عليه في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القوم معه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أنه يستنصف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الى منزله استأذن عليه ، فخرج إليه ، وظنّ أنه إنما جاء ليتنصف منه ، فبدأه ، فواثبه بالكلام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 أخي ، قد سمعت ما قلت في مجلسي ونحن في مجلسك ، فاسمع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قلت لي كما قلت فإنّي أسأل اللّه أن يغفر لي ، وإن لم يكن ذلك كما قلت فإنّي أسأل اللّه أن يغفر لك</w:t>
      </w:r>
      <w:r>
        <w:rPr>
          <w:rFonts w:eastAsia="Amiri" w:cs="Amiri" w:ascii="Amiri" w:hAnsi="Amiri"/>
          <w:color w:val="111111"/>
          <w:sz w:val="28"/>
          <w:szCs w:val="28"/>
          <w:rtl w:val="true"/>
          <w:lang w:bidi="ar-SA"/>
        </w:rPr>
        <w:t xml:space="preserve">. </w:t>
      </w:r>
      <w:bookmarkStart w:id="542" w:name="pg17206_232345"/>
    </w:p>
    <w:p>
      <w:pPr>
        <w:pStyle w:val="BookText"/>
        <w:rPr/>
      </w:pPr>
      <w:bookmarkEnd w:id="542"/>
      <w:r>
        <w:rPr>
          <w:rFonts w:ascii="Amiri" w:hAnsi="Amiri" w:eastAsia="Amiri" w:cs="Amiri"/>
          <w:color w:val="111111"/>
          <w:sz w:val="28"/>
          <w:sz w:val="28"/>
          <w:szCs w:val="28"/>
          <w:rtl w:val="true"/>
          <w:lang w:bidi="ar-SA"/>
        </w:rPr>
        <w:t xml:space="preserve">فاستحى الحسن ، وقام إليه وقبّل رأسه وما بين عينيه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لك واللّه ما ليس فيك ، واستغفره واعتذر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عنه علیه السلام ، أنه كان إذا قام الى الصلاة تغير لونه ، وأصابته رعدة ، وحال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يسأله عن حاله من لا يعرف أمره في ذلك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اريد الوقوف بين يدي ملك عظيم</w:t>
      </w:r>
      <w:r>
        <w:rPr>
          <w:rFonts w:eastAsia="IRNazanin" w:cs="IRNazanin"/>
          <w:color w:val="111111"/>
          <w:sz w:val="28"/>
          <w:szCs w:val="28"/>
          <w:rtl w:val="true"/>
          <w:lang w:bidi="fa-IR"/>
        </w:rPr>
        <w:t>.</w:t>
      </w:r>
    </w:p>
    <w:p>
      <w:pPr>
        <w:pStyle w:val="Heading4"/>
        <w:numPr>
          <w:ilvl w:val="3"/>
          <w:numId w:val="1"/>
        </w:numPr>
        <w:rPr/>
      </w:pPr>
      <w:bookmarkStart w:id="543" w:name="__RefHeading___Toc15149011_2142443653"/>
      <w:bookmarkStart w:id="544" w:name="_Toc200"/>
      <w:bookmarkEnd w:id="543"/>
      <w:r>
        <w:rPr>
          <w:rtl w:val="true"/>
        </w:rPr>
        <w:t xml:space="preserve">[ </w:t>
      </w:r>
      <w:r>
        <w:rPr>
          <w:rtl w:val="true"/>
        </w:rPr>
        <w:t xml:space="preserve">السجاد والزهري </w:t>
      </w:r>
      <w:r>
        <w:rPr>
          <w:rtl w:val="true"/>
        </w:rPr>
        <w:t>]</w:t>
      </w:r>
      <w:bookmarkEnd w:id="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الزهري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روى الزهري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إذ أقبل العباس وعلي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تنظري الى رجلين من أهل النار فانظري الى هذين قد طلعا ، فنظرت فاذا هما العباس 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ضيعة خلف وادي القرى تسمى سغب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غارف ذنبا فخاف منه على نفسه ، فاستوحش من الناس ، وهام على وجهه ، فلقيه علي بن الحسين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زهري ، لقنوطك من رحمة اللّه التي وسعت كل شيء أعظم من الذنب الذي خشيت منه على نفسك</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فسكن الزهري الى قوله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وعظه علي بن الحسين علیه السلام بمواعظ ، وتلا عليه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قار به في التوبة </w:t>
      </w:r>
      <w:r>
        <w:rPr>
          <w:rStyle w:val="FootnoteAnchor"/>
          <w:rtl w:val="true"/>
        </w:rPr>
        <w:footnoteReference w:id="573"/>
      </w:r>
      <w:r>
        <w:rPr>
          <w:rFonts w:ascii="IRNazanin" w:hAnsi="IRNazanin" w:eastAsia="IRNazanin"/>
          <w:color w:val="111111"/>
          <w:sz w:val="28"/>
          <w:sz w:val="28"/>
          <w:szCs w:val="28"/>
          <w:rtl w:val="true"/>
          <w:lang w:bidi="fa-IR"/>
        </w:rPr>
        <w:t>والاستغفار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واستغفر ورجع الى أهله ، ولزم علي بن الحسين علیه السلام ، وكان يعدّ من أصحابه ، وكان يروي عنه ويحدث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قال له بعض بني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زهري ما فعل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يرفع </w:t>
      </w:r>
    </w:p>
    <w:p>
      <w:pPr>
        <w:pStyle w:val="BookText"/>
        <w:rPr/>
      </w:pPr>
      <w:r>
        <w:rPr>
          <w:rFonts w:ascii="Amiri" w:hAnsi="Amiri" w:eastAsia="Amiri" w:cs="Amiri"/>
          <w:color w:val="111111"/>
          <w:sz w:val="28"/>
          <w:sz w:val="28"/>
          <w:szCs w:val="28"/>
          <w:rtl w:val="true"/>
          <w:lang w:bidi="ar-SA"/>
        </w:rPr>
        <w:t>به الزهري ويذكر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هو الذل </w:t>
      </w:r>
      <w:r>
        <w:rPr>
          <w:rStyle w:val="FootnoteAnchor"/>
          <w:rtl w:val="true"/>
        </w:rPr>
        <w:footnoteReference w:id="57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الرحمة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أكد أسباب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الترفع عن 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شرف النفس وعلو الهمة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القدرة على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سعة الصدر ، وحسن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الاستهانة بالمحلوم عنه ، وفيه قال عمر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سكتّ عن السفيه فظن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عييت عن الجواب وما عييت</w:t>
      </w:r>
    </w:p>
    <w:p>
      <w:pPr>
        <w:pStyle w:val="BookText"/>
        <w:rPr/>
      </w:pPr>
      <w:r>
        <w:rPr>
          <w:rFonts w:ascii="Amiri" w:hAnsi="Amiri" w:eastAsia="Amiri" w:cs="Amiri"/>
          <w:color w:val="111111"/>
          <w:sz w:val="28"/>
          <w:sz w:val="28"/>
          <w:szCs w:val="28"/>
          <w:rtl w:val="true"/>
          <w:lang w:bidi="ar-SA"/>
        </w:rPr>
        <w:t xml:space="preserve">إذا نطق السفيه فلا تجبه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من اجابته السكوت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الاستحياء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صيانة النفس وكمال المروءة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التفضل على 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نهاية الكرم وعلو الهمة وحب التفضل والتألف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استكفاف السباب وقطع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من الحزم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ليد سالفه وحرمة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من الوفاء وحسن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العقوبة على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ضعف النفس وربما اقتضاء الحزم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المكر وتوقع الفرص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الدهاء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ايلامه وتزايد غضبه بالسكوت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عدم أحد هذه الاسباب كان ذلا لا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هذا المعنى يشير الامام زين العابدين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هو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ضبط النفس عن هيجان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فقد الغضب بعد سماع ما يغضب كان ذلك من ذل النفس ومهانتها وقلة الحمية وفقد الشجاعة والغيرة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الحلم في بعض المواضع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عزّا يسود فاعله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جارية له كانت قائمة عليه توضئه ، فسقط الإبريق من يدها على وجهه ؛ فشجه ؛ فنظر إليها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وَالْكاظِمِينَ الْغَيْظَ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كظمت غيظي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w:t>
      </w:r>
      <w:r>
        <w:rPr>
          <w:rFonts w:eastAsia="IRNazanin" w:cs="IRNazanin"/>
          <w:color w:val="111111"/>
          <w:sz w:val="28"/>
          <w:szCs w:val="28"/>
          <w:rtl w:val="true"/>
          <w:lang w:bidi="fa-IR"/>
        </w:rPr>
        <w:t xml:space="preserve">. </w:t>
      </w:r>
      <w:bookmarkStart w:id="545" w:name="pg17206_232347"/>
    </w:p>
    <w:p>
      <w:pPr>
        <w:pStyle w:val="BookText"/>
        <w:rPr/>
      </w:pPr>
      <w:bookmarkEnd w:id="545"/>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حرة لوجه اللّه</w:t>
      </w:r>
      <w:r>
        <w:rPr>
          <w:rFonts w:eastAsia="IRNazanin" w:cs="IRNazanin"/>
          <w:color w:val="111111"/>
          <w:sz w:val="28"/>
          <w:szCs w:val="28"/>
          <w:rtl w:val="true"/>
          <w:lang w:bidi="fa-IR"/>
        </w:rPr>
        <w:t>.</w:t>
      </w:r>
    </w:p>
    <w:p>
      <w:pPr>
        <w:pStyle w:val="Heading4"/>
        <w:numPr>
          <w:ilvl w:val="3"/>
          <w:numId w:val="1"/>
        </w:numPr>
        <w:rPr/>
      </w:pPr>
      <w:bookmarkStart w:id="546" w:name="__RefHeading___Toc15149013_2142443653"/>
      <w:bookmarkStart w:id="547" w:name="_Toc201"/>
      <w:bookmarkEnd w:id="546"/>
      <w:r>
        <w:rPr>
          <w:rtl w:val="true"/>
        </w:rPr>
        <w:t xml:space="preserve">[ </w:t>
      </w:r>
      <w:r>
        <w:rPr>
          <w:rtl w:val="true"/>
        </w:rPr>
        <w:t xml:space="preserve">اللّه أعلم حيث يجعل رسالته </w:t>
      </w:r>
      <w:r>
        <w:rPr>
          <w:rtl w:val="true"/>
        </w:rPr>
        <w:t>]</w:t>
      </w:r>
      <w:bookmarkEnd w:id="5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هشام بن اسماعيل المخزومي </w:t>
      </w:r>
      <w:r>
        <w:rPr>
          <w:rStyle w:val="FootnoteAnchor"/>
          <w:rtl w:val="true"/>
        </w:rPr>
        <w:footnoteReference w:id="576"/>
      </w:r>
      <w:r>
        <w:rPr>
          <w:rFonts w:ascii="IRNazanin" w:hAnsi="IRNazanin" w:eastAsia="IRNazanin"/>
          <w:color w:val="111111"/>
          <w:sz w:val="28"/>
          <w:sz w:val="28"/>
          <w:szCs w:val="28"/>
          <w:rtl w:val="true"/>
          <w:lang w:bidi="fa-IR"/>
        </w:rPr>
        <w:t xml:space="preserve">المدينة ، فنال علي بن الحسين علیه السلام من الاذى والمكروه عظيما ، ثم عزله الوليد </w:t>
      </w:r>
      <w:r>
        <w:rPr>
          <w:rStyle w:val="FootnoteAnchor"/>
          <w:rtl w:val="true"/>
        </w:rPr>
        <w:footnoteReference w:id="577"/>
      </w:r>
      <w:r>
        <w:rPr>
          <w:rFonts w:ascii="IRNazanin" w:hAnsi="IRNazanin" w:eastAsia="IRNazanin"/>
          <w:color w:val="111111"/>
          <w:sz w:val="28"/>
          <w:sz w:val="28"/>
          <w:szCs w:val="28"/>
          <w:rtl w:val="true"/>
          <w:lang w:bidi="fa-IR"/>
        </w:rPr>
        <w:t xml:space="preserve">بعد ذلك وأمر أن يوقف للناس ، فلم يكن أخوف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بن الحسين علیه السلام لما ناله منه أن يرفع ذلك عليه ويقول فيه ويشكره ، فلم يقل فيه شيئا ونهى خاصته وأهل بيته ، وكل من سمع له من القول فيه بسوء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 إليه وهو واقف عند دار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أعجزك من مال تؤخذ به فعندنا ما يسعك ، وطب نفسا منا ، ومن كل من يطيعنا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علي بن الحسين علیه السلام يوما مملوكا له ، فلم يجبه وهو يسمعه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اناديك فلا تجيبني أما تخاف أن اعاقبك؟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أخافك وذلك الذي حملني على أن لم اجبك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جعل مملوكي آمنا مني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548" w:name="pg17206_232348"/>
    </w:p>
    <w:p>
      <w:pPr>
        <w:pStyle w:val="Heading4"/>
        <w:numPr>
          <w:ilvl w:val="3"/>
          <w:numId w:val="1"/>
        </w:numPr>
        <w:rPr/>
      </w:pPr>
      <w:bookmarkStart w:id="549" w:name="__RefHeading___Toc15149015_2142443653"/>
      <w:bookmarkStart w:id="550" w:name="_Toc202"/>
      <w:bookmarkEnd w:id="548"/>
      <w:bookmarkEnd w:id="549"/>
      <w:r>
        <w:rPr>
          <w:rtl w:val="true"/>
        </w:rPr>
        <w:t xml:space="preserve">[ </w:t>
      </w:r>
      <w:r>
        <w:rPr>
          <w:rtl w:val="true"/>
        </w:rPr>
        <w:t xml:space="preserve">أيام فتنة ابن الزبير </w:t>
      </w:r>
      <w:r>
        <w:rPr>
          <w:rtl w:val="true"/>
        </w:rPr>
        <w:t>]</w:t>
      </w:r>
      <w:bookmarkEnd w:id="5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يوما من منزلي أيام فتنة ابن الزبير ، وقد ضاق صدري بما ينتهي إليّ منها ، فانتهيت الى 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فاتكيت عليه ، ووقفت كذلك مقاربا ، فاني لعلى ذلك إذ وقف عليّ رجل عليه ثياب بيض ما أعرفه فنظر الى وجهي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مالي أراك كئيبا محزونا ؛ أعلى الدنيا حزنك؟ فرزق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يأكل منه 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صادق ويحكم به ملك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آسي على الدنيا ، ولا من أجل الآخرة كان مني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حزنك؟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تخوفت فتنة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 هل رأيت أحدا قط توكل على اللّه فلم يكفه؟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مفكرا في قوله ، ثم رفعت رأسي ، فلم أجد أحدا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15149017_2142443653"/>
      <w:bookmarkStart w:id="552" w:name="_Toc203"/>
      <w:bookmarkEnd w:id="551"/>
      <w:r>
        <w:rPr>
          <w:rtl w:val="true"/>
        </w:rPr>
        <w:t xml:space="preserve">[ </w:t>
      </w:r>
      <w:r>
        <w:rPr>
          <w:rtl w:val="true"/>
        </w:rPr>
        <w:t xml:space="preserve">دين زيد بن اسامة </w:t>
      </w:r>
      <w:r>
        <w:rPr>
          <w:rtl w:val="true"/>
        </w:rPr>
        <w:t>]</w:t>
      </w:r>
      <w:bookmarkEnd w:id="55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 زيد بن اسامة بن زيد علته التي مات فيها ، فلما احتضر ، </w:t>
      </w:r>
      <w:bookmarkStart w:id="553" w:name="pg17206_232349"/>
    </w:p>
    <w:p>
      <w:pPr>
        <w:pStyle w:val="BookText"/>
        <w:rPr/>
      </w:pPr>
      <w:bookmarkEnd w:id="553"/>
      <w:r>
        <w:rPr>
          <w:rFonts w:ascii="IRNazanin" w:hAnsi="IRNazanin" w:eastAsia="IRNazanin"/>
          <w:color w:val="111111"/>
          <w:sz w:val="28"/>
          <w:sz w:val="28"/>
          <w:szCs w:val="28"/>
          <w:rtl w:val="true"/>
          <w:lang w:bidi="fa-IR"/>
        </w:rPr>
        <w:t xml:space="preserve">حضره علي بن الحسين علیه السلام ، فجعل يبكي ، فقال له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عليّ خمسة عشر ألف دينار دينا ، وليس فيما أخلفه وفاء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 نفسا فعليّ وفاء ذلك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فوفّاه عنه</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5149019_2142443653"/>
      <w:bookmarkStart w:id="555" w:name="_Toc204"/>
      <w:bookmarkEnd w:id="554"/>
      <w:r>
        <w:rPr>
          <w:rtl w:val="true"/>
        </w:rPr>
        <w:t xml:space="preserve">[ </w:t>
      </w:r>
      <w:r>
        <w:rPr>
          <w:rtl w:val="true"/>
        </w:rPr>
        <w:t xml:space="preserve">السجاد لعبده </w:t>
      </w:r>
      <w:r>
        <w:rPr>
          <w:rtl w:val="true"/>
        </w:rPr>
        <w:t xml:space="preserve">: </w:t>
      </w:r>
      <w:r>
        <w:rPr>
          <w:rtl w:val="true"/>
        </w:rPr>
        <w:t xml:space="preserve">اقتصّ منّي </w:t>
      </w:r>
      <w:r>
        <w:rPr>
          <w:rtl w:val="true"/>
        </w:rPr>
        <w:t>]</w:t>
      </w:r>
      <w:bookmarkEnd w:id="5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مولى لعلي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يتولى له عمارة ضيعة ، فجاء ليطلعها ، فأصاب منها فسادا وتضيّعا كثيرا أغاضه من ذلك ما رآه ، فغمه ، فقرع المولى بسوط كان في يده وكان ذلك ما لم يكن منه الى أحد قبله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وندم على ما كان منه ندامة شديدة ، فلما انصرف الى منزله أرسل يطلب المولى ، فأتاه فوجده مقاربا والسوط بين يديه ، فظنّ يريد عقوبته ، فاشتدّ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علي بن الحسين علیه السلام السوط ، ومدّ يده إليه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قد كان مني إليك ما لم يتقدم لي مثله ، وكانت هفوة وزلة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 السوط اقتصّ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واللّه إن ظننت إلا أنك تريد عقوبتي ، وأنا مستحق العقوبة فكيف أقتصّ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اقتص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أنت في حلّ وسعة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فكرر عليه مرارا والمولى في ذلك يتعاظم قوله ويجلله ، فلما لم يره يقتصّ 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أبيت ، فالضيعة صدقة عليك</w:t>
      </w:r>
      <w:r>
        <w:rPr>
          <w:rFonts w:eastAsia="IRNazanin" w:cs="IRNazanin"/>
          <w:color w:val="111111"/>
          <w:sz w:val="28"/>
          <w:szCs w:val="28"/>
          <w:rtl w:val="true"/>
          <w:lang w:bidi="fa-IR"/>
        </w:rPr>
        <w:t xml:space="preserve">. </w:t>
      </w:r>
      <w:bookmarkStart w:id="556" w:name="pg17206_232350"/>
    </w:p>
    <w:p>
      <w:pPr>
        <w:pStyle w:val="BookText"/>
        <w:rPr/>
      </w:pPr>
      <w:bookmarkEnd w:id="556"/>
      <w:r>
        <w:rPr>
          <w:rFonts w:ascii="Amiri" w:hAnsi="Amiri" w:eastAsia="Amiri" w:cs="Amiri"/>
          <w:color w:val="111111"/>
          <w:sz w:val="28"/>
          <w:sz w:val="28"/>
          <w:szCs w:val="28"/>
          <w:rtl w:val="true"/>
          <w:lang w:bidi="ar-SA"/>
        </w:rPr>
        <w:t>فأعطاه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انقضى الشتاء تصدق بكسوته في الشتاء ، وإذا انقضى الصيف تصدق بكسوته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يلبس من خير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تعطيها من لا يعرف بقيمتها ولا يليق به لباسها ، فلو بعتها وتصدقت بثمنها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لأكره أن أبيع ثوبا صلّيت فيه</w:t>
      </w:r>
      <w:r>
        <w:rPr>
          <w:rFonts w:eastAsia="IRNazanin" w:cs="IRNazanin"/>
          <w:color w:val="111111"/>
          <w:sz w:val="28"/>
          <w:szCs w:val="28"/>
          <w:rtl w:val="true"/>
          <w:lang w:bidi="fa-IR"/>
        </w:rPr>
        <w:t>.</w:t>
      </w:r>
    </w:p>
    <w:p>
      <w:pPr>
        <w:pStyle w:val="Heading4"/>
        <w:numPr>
          <w:ilvl w:val="3"/>
          <w:numId w:val="1"/>
        </w:numPr>
        <w:rPr/>
      </w:pPr>
      <w:bookmarkStart w:id="557" w:name="__RefHeading___Toc15149021_2142443653"/>
      <w:bookmarkStart w:id="558" w:name="_Toc205"/>
      <w:bookmarkEnd w:id="557"/>
      <w:r>
        <w:rPr>
          <w:rtl w:val="true"/>
        </w:rPr>
        <w:t xml:space="preserve">[ </w:t>
      </w:r>
      <w:r>
        <w:rPr>
          <w:rtl w:val="true"/>
        </w:rPr>
        <w:t xml:space="preserve">انقطاعه الى اللّه </w:t>
      </w:r>
      <w:r>
        <w:rPr>
          <w:rtl w:val="true"/>
        </w:rPr>
        <w:t>]</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وقف في الصلاة لم يشتغل بغيرها ولم يسمع شيئا لشغله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بعض ولده في بعض الليالي ، فانكسرت يده ، فصاح أهل الدار ، وأتاهم الجيران ، وجيء بالمجبّر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يصيح من الألم ، وكل ذلك لا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رأى يد الصبي مربوطة الى عنقه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فأخبروه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5149023_2142443653"/>
      <w:bookmarkStart w:id="560" w:name="_Toc206"/>
      <w:bookmarkEnd w:id="559"/>
      <w:r>
        <w:rPr>
          <w:rtl w:val="true"/>
        </w:rPr>
        <w:t xml:space="preserve">[ </w:t>
      </w:r>
      <w:r>
        <w:rPr>
          <w:rtl w:val="true"/>
        </w:rPr>
        <w:t xml:space="preserve">فرزدق وقصيدته </w:t>
      </w:r>
      <w:r>
        <w:rPr>
          <w:rtl w:val="true"/>
        </w:rPr>
        <w:t>]</w:t>
      </w:r>
      <w:bookmarkEnd w:id="5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ورعا حليما وقورا جميلا ، وحجّ في بعض السنين فجعل الناس ينظرون الى جماله وكماله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من لم يعرفه لمن عسى أن يعرفه ؛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ليخبروه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 من الناس لفرزدق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ودفن في مقابر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القصيدة فمؤلفة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ذكرها عبد الوهاب المكي في طبقات الشافعية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مؤلفة من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وذكر تمام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حلية الابرار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مجمع فنون الشعر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هشام بن عبد الملك ، فلم يقدر على استلام الحجر من الزحام ، فنصب له منبر ، وجلس عليه ، وأطاف به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كذلك ، اذ أقبل علي بن الحسين علیه السلام وعليه ازار ورداء من أحسن الناس وجها وأطيبهم رائحة ، بين عينيه سجادة كأنها ركبة عنز ، فجعل يطوف ، فاذا بلغ موضع الحجر تنحى الناس حتى يستلمه 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يرغب فيه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يا أبا الفراس؟ فأنشأ القصيدة التي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سائلي أين حلّ الجود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بيان إذا طلاّبه قدموا</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الى آخر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هشام ومنع جائزته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قلت فينا مثلها ، فحبسه بعسفان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علي بن الحسين فبعث إليه باثني عشر ألف درهم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اعذرنا يا أبا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عندنا أكثر من هذه لوصلناك به ، فردها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قلت هذا الذي قلت إلا غضبا لله ولرسوله ، وما كنت لأرزأ عليه شيئا ، فردها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عليك لما قبلتها ، فقد رأى اللّه مكانك وعلم نيتك ، فقبلها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فرزدق يهجو هشاما ، وهو في الحبس ، فكان مما جاء به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أيحبسني بين المدينة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 له حولاء تبدو عيوبها</w:t>
      </w:r>
    </w:p>
    <w:p>
      <w:pPr>
        <w:pStyle w:val="BookText"/>
        <w:rPr/>
      </w:pPr>
      <w:r>
        <w:rPr>
          <w:rFonts w:ascii="Amiri" w:hAnsi="Amiri" w:eastAsia="Amiri" w:cs="Amiri"/>
          <w:color w:val="111111"/>
          <w:sz w:val="28"/>
          <w:sz w:val="28"/>
          <w:szCs w:val="28"/>
          <w:rtl w:val="true"/>
          <w:lang w:bidi="ar-SA"/>
        </w:rPr>
        <w:t>فاخبر هشام بذلك فأطلقه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بكر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أخرجه الى البصرة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 xml:space="preserve">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الحطيم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w:t>
      </w:r>
    </w:p>
    <w:p>
      <w:pPr>
        <w:pStyle w:val="BookText"/>
        <w:rPr/>
      </w:pPr>
      <w:r>
        <w:rPr>
          <w:rFonts w:ascii="Amiri" w:hAnsi="Amiri" w:eastAsia="Amiri" w:cs="Amiri"/>
          <w:color w:val="111111"/>
          <w:sz w:val="28"/>
          <w:sz w:val="28"/>
          <w:szCs w:val="28"/>
          <w:rtl w:val="true"/>
          <w:lang w:bidi="ar-SA"/>
        </w:rPr>
        <w:t xml:space="preserve">يغضي حياء ويغضي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إلاّ حين يبتسم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مكارم هذا ينتهي الكرم </w:t>
      </w:r>
      <w:bookmarkStart w:id="561" w:name="pg17206_232352"/>
    </w:p>
    <w:p>
      <w:pPr>
        <w:pStyle w:val="BookText"/>
        <w:rPr/>
      </w:pPr>
      <w:bookmarkEnd w:id="561"/>
      <w:r>
        <w:rPr>
          <w:rFonts w:ascii="Amiri" w:hAnsi="Amiri" w:eastAsia="Amiri" w:cs="Amiri"/>
          <w:color w:val="111111"/>
          <w:sz w:val="28"/>
          <w:sz w:val="28"/>
          <w:szCs w:val="28"/>
          <w:rtl w:val="true"/>
          <w:lang w:bidi="ar-SA"/>
        </w:rPr>
        <w:t xml:space="preserve">أيّ القبائل </w:t>
      </w:r>
      <w:r>
        <w:rPr>
          <w:rStyle w:val="FootnoteAnchor"/>
          <w:rtl w:val="true"/>
        </w:rPr>
        <w:footnoteReference w:id="582"/>
      </w:r>
      <w:r>
        <w:rPr>
          <w:rFonts w:ascii="Amiri" w:hAnsi="Amiri" w:eastAsia="Amiri" w:cs="Amiri"/>
          <w:color w:val="111111"/>
          <w:sz w:val="28"/>
          <w:sz w:val="28"/>
          <w:szCs w:val="28"/>
          <w:rtl w:val="true"/>
          <w:lang w:bidi="ar-SA"/>
        </w:rPr>
        <w:t xml:space="preserve">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p>
    <w:p>
      <w:pPr>
        <w:pStyle w:val="Heading4"/>
        <w:numPr>
          <w:ilvl w:val="3"/>
          <w:numId w:val="1"/>
        </w:numPr>
        <w:rPr/>
      </w:pPr>
      <w:bookmarkStart w:id="562" w:name="__RefHeading___Toc15149025_2142443653"/>
      <w:bookmarkStart w:id="563" w:name="_Toc207"/>
      <w:bookmarkEnd w:id="562"/>
      <w:r>
        <w:rPr>
          <w:rtl w:val="true"/>
        </w:rPr>
        <w:t xml:space="preserve">[ </w:t>
      </w:r>
      <w:r>
        <w:rPr>
          <w:rtl w:val="true"/>
        </w:rPr>
        <w:t xml:space="preserve">عليّ الأكبر </w:t>
      </w:r>
      <w:r>
        <w:rPr>
          <w:rtl w:val="true"/>
        </w:rPr>
        <w:t>]</w:t>
      </w:r>
      <w:bookmarkEnd w:id="563"/>
    </w:p>
    <w:p>
      <w:pPr>
        <w:pStyle w:val="BookText"/>
        <w:rPr/>
      </w:pPr>
      <w:r>
        <w:rPr>
          <w:rFonts w:ascii="IRNazanin" w:hAnsi="IRNazanin" w:eastAsia="IRNazanin"/>
          <w:color w:val="111111"/>
          <w:sz w:val="28"/>
          <w:sz w:val="28"/>
          <w:szCs w:val="28"/>
          <w:rtl w:val="true"/>
          <w:lang w:bidi="fa-IR"/>
        </w:rPr>
        <w:t>وكان للحسين علیه السلام ابنان ، يدعى كل واحد منهما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فالعامة تزعم أن المقتول منهما معه هو الاكبر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وأهل العلم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وغيرهم من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بالأنساب والتواريخ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المقتول مع الحسين علیه السلام هو الاصغر وان الباقي منهما هو الأكبر ، وانه كان يوم قتل الحسين علیه السلام دنفا شديد العلة فذلك كان سبب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ذكر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محمد بن عمر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الحسين ولد سنة ثلاث وثلاثين من الهجرة ، وقتل الحسين علیه السلام يوم عاشوراء سنة إحدى وستين ، وكان على هذا يوم قتل أبوه علیه السلام ابن ثمان وعشرون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غير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أيام عثمان ، فيما ذكر الواقدي وغيره ، قتل في ذي الحجة من سنة خمس وثلاثين ، وهذا قريب المعنى فيما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عوام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يوم قتل أبوه طفلا ، وأن أباه أوصى به الى غيره ليعدلوا بالامامة عنه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أهل العلم بالأخبار والأنساب والتواريخ منهم فقد قالوا مثل ما ذكرنا أنه كان رجلا ، وان زعموا أنه الأصغر</w:t>
      </w:r>
      <w:r>
        <w:rPr>
          <w:rFonts w:eastAsia="Amiri" w:cs="Amiri" w:ascii="Amiri" w:hAnsi="Amiri"/>
          <w:color w:val="111111"/>
          <w:sz w:val="28"/>
          <w:szCs w:val="28"/>
          <w:rtl w:val="true"/>
          <w:lang w:bidi="ar-SA"/>
        </w:rPr>
        <w:t xml:space="preserve">. </w:t>
      </w:r>
      <w:bookmarkStart w:id="564" w:name="pg17206_232353"/>
    </w:p>
    <w:p>
      <w:pPr>
        <w:pStyle w:val="BookText"/>
        <w:rPr/>
      </w:pPr>
      <w:bookmarkEnd w:id="5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الزبير البكاري </w:t>
      </w:r>
      <w:r>
        <w:rPr>
          <w:rStyle w:val="FootnoteAnchor"/>
          <w:rtl w:val="true"/>
        </w:rPr>
        <w:footnoteReference w:id="585"/>
      </w:r>
      <w:r>
        <w:rPr>
          <w:rFonts w:ascii="Amiri" w:hAnsi="Amiri" w:eastAsia="Amiri" w:cs="Amiri"/>
          <w:color w:val="111111"/>
          <w:sz w:val="28"/>
          <w:sz w:val="28"/>
          <w:szCs w:val="28"/>
          <w:rtl w:val="true"/>
          <w:lang w:bidi="ar-SA"/>
        </w:rPr>
        <w:t xml:space="preserve">عن مصعب بن عبد اللّه ، أنه شهد علي بن الحسين الأصغر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وهو ابن ثلاث وعشرين سنة </w:t>
      </w:r>
      <w:r>
        <w:rPr>
          <w:rStyle w:val="FootnoteAnchor"/>
          <w:rtl w:val="true"/>
        </w:rPr>
        <w:footnoteReference w:id="586"/>
      </w:r>
      <w:r>
        <w:rPr>
          <w:rFonts w:ascii="Amiri" w:hAnsi="Amiri" w:eastAsia="Amiri" w:cs="Amiri"/>
          <w:color w:val="111111"/>
          <w:sz w:val="28"/>
          <w:sz w:val="28"/>
          <w:szCs w:val="28"/>
          <w:rtl w:val="true"/>
          <w:lang w:bidi="ar-SA"/>
        </w:rPr>
        <w:t>، وكان مريضا ، وكان ابن أمّ ولد</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5149027_2142443653"/>
      <w:bookmarkStart w:id="566" w:name="_Toc208"/>
      <w:bookmarkEnd w:id="565"/>
      <w:r>
        <w:rPr>
          <w:rtl w:val="true"/>
        </w:rPr>
        <w:t xml:space="preserve">[ </w:t>
      </w:r>
      <w:r>
        <w:rPr>
          <w:rtl w:val="true"/>
        </w:rPr>
        <w:t xml:space="preserve">أمه </w:t>
      </w:r>
      <w:r>
        <w:rPr>
          <w:rtl w:val="true"/>
        </w:rPr>
        <w:t>]</w:t>
      </w:r>
      <w:bookmarkEnd w:id="566"/>
    </w:p>
    <w:p>
      <w:pPr>
        <w:pStyle w:val="BookText"/>
        <w:rPr/>
      </w:pPr>
      <w:r>
        <w:rPr>
          <w:rFonts w:ascii="Amiri" w:hAnsi="Amiri" w:eastAsia="Amiri" w:cs="Amiri"/>
          <w:color w:val="111111"/>
          <w:sz w:val="28"/>
          <w:sz w:val="28"/>
          <w:szCs w:val="28"/>
          <w:rtl w:val="true"/>
          <w:lang w:bidi="ar-SA"/>
        </w:rPr>
        <w:t xml:space="preserve">واختلفوا في أمه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تسمى سلامة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علي بن أبي طالب علیه السلام الحريث بن جابر الحنفي جانبا من المشرق ، فبعث إليه ببنت يزدجرد شهرياران بن كسرى ، فأعطاها علي علیه السلام ابنه الحسين علیه السلام </w:t>
      </w:r>
      <w:r>
        <w:rPr>
          <w:rStyle w:val="FootnoteAnchor"/>
          <w:rtl w:val="true"/>
        </w:rPr>
        <w:footnoteReference w:id="588"/>
      </w:r>
      <w:r>
        <w:rPr>
          <w:rFonts w:ascii="Amiri" w:hAnsi="Amiri" w:eastAsia="Amiri" w:cs="Amiri"/>
          <w:color w:val="111111"/>
          <w:sz w:val="28"/>
          <w:sz w:val="28"/>
          <w:szCs w:val="28"/>
          <w:rtl w:val="true"/>
          <w:lang w:bidi="ar-SA"/>
        </w:rPr>
        <w:t xml:space="preserve">فولدت منه عليا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وان غلاما بين كسرى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7206_232354"/>
    </w:p>
    <w:p>
      <w:pPr>
        <w:pStyle w:val="BookText"/>
        <w:rPr/>
      </w:pPr>
      <w:bookmarkEnd w:id="567"/>
      <w:r>
        <w:rPr>
          <w:rFonts w:ascii="IRNazanin" w:hAnsi="IRNazanin" w:eastAsia="IRNazanin"/>
          <w:color w:val="111111"/>
          <w:sz w:val="28"/>
          <w:sz w:val="28"/>
          <w:szCs w:val="28"/>
          <w:rtl w:val="true"/>
          <w:lang w:bidi="fa-IR"/>
        </w:rPr>
        <w:t xml:space="preserve">وقال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حريث بن جابر بعث الى أمير المؤمنين ببنتي يزدجرد بن شهرياران بن كسرى ، وأعطى واحدة منهما ابنه الحسين علیه السلام فأولدها علي بن الحسين ، وأعطى الاخرى محمد بن أبي بكر فأولدها قاسم بن محمد بن أبي بكر فهما ابنا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نقض الخبر الأول الذي فيه أن علي بن الحسين علیه السلام ولد في سنه ثلاث وثلاثين من الهجرة </w:t>
      </w:r>
      <w:r>
        <w:rPr>
          <w:rStyle w:val="FootnoteAnchor"/>
          <w:rtl w:val="true"/>
        </w:rPr>
        <w:footnoteReference w:id="590"/>
      </w:r>
      <w:r>
        <w:rPr>
          <w:rFonts w:ascii="IRNazanin" w:hAnsi="IRNazanin" w:eastAsia="IRNazanin"/>
          <w:color w:val="111111"/>
          <w:sz w:val="28"/>
          <w:sz w:val="28"/>
          <w:szCs w:val="28"/>
          <w:rtl w:val="true"/>
          <w:lang w:bidi="fa-IR"/>
        </w:rPr>
        <w:t xml:space="preserve">في أيام عثمان ، وذلك قبل أن يصير ظاهر الامر الى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أثبت ، ويؤيد ذلك أن علي بن الحسين علیه السلام قد روى عن علي بن أبي طالب أخبارا حملت عنه منها </w:t>
      </w:r>
      <w:r>
        <w:rPr>
          <w:rFonts w:eastAsia="IRNazanin" w:cs="IRNazanin"/>
          <w:color w:val="111111"/>
          <w:sz w:val="28"/>
          <w:szCs w:val="28"/>
          <w:rtl w:val="true"/>
          <w:lang w:bidi="fa-IR"/>
        </w:rPr>
        <w:t>:</w:t>
      </w:r>
    </w:p>
    <w:p>
      <w:pPr>
        <w:pStyle w:val="Heading4"/>
        <w:numPr>
          <w:ilvl w:val="3"/>
          <w:numId w:val="1"/>
        </w:numPr>
        <w:rPr/>
      </w:pPr>
      <w:bookmarkStart w:id="568" w:name="__RefHeading___Toc15149029_2142443653"/>
      <w:bookmarkStart w:id="569" w:name="_Toc209"/>
      <w:bookmarkEnd w:id="568"/>
      <w:r>
        <w:rPr>
          <w:rtl w:val="true"/>
        </w:rPr>
        <w:t xml:space="preserve">[ </w:t>
      </w:r>
      <w:r>
        <w:rPr>
          <w:rtl w:val="true"/>
        </w:rPr>
        <w:t xml:space="preserve">ما يتبع الرجل بعد موته </w:t>
      </w:r>
      <w:r>
        <w:rPr>
          <w:rtl w:val="true"/>
        </w:rPr>
        <w:t>]</w:t>
      </w:r>
      <w:bookmarkEnd w:id="5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سعيد بن طريف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أتدرون ما يتبع الرجل بعد موته؟</w:t>
      </w:r>
    </w:p>
    <w:p>
      <w:pPr>
        <w:pStyle w:val="BookText"/>
        <w:rPr/>
      </w:pP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يتبعه الولد ، يتركه فيدعو له بعد موته ويستغفره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ويتبعه الصدقة أوقفها في حياته ، فيتبعه أجرها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ويتبعه السنّة الصالحة يعمل بها ، فيعمل بها بعد موته فيتبعه أجرها وأجر من عمل بها من غير أن ينقض من أجرهم شيئا</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5149031_2142443653"/>
      <w:bookmarkStart w:id="571" w:name="_Toc210"/>
      <w:bookmarkEnd w:id="570"/>
      <w:r>
        <w:rPr>
          <w:rtl w:val="true"/>
        </w:rPr>
        <w:t xml:space="preserve">[ </w:t>
      </w:r>
      <w:r>
        <w:rPr>
          <w:rtl w:val="true"/>
        </w:rPr>
        <w:t xml:space="preserve">موقفه الصمودي </w:t>
      </w:r>
      <w:r>
        <w:rPr>
          <w:rtl w:val="true"/>
        </w:rPr>
        <w:t>]</w:t>
      </w:r>
      <w:bookmarkEnd w:id="57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محمد بن علي بن الحسين بن علي بن أبي طالب ، أنه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بنا على يزيد بن معاوية لعنه اللّه بعد ما قتل الحسين علیه السلام ونحن اثنا عشر غلاما ليس منا أحد إلا مجموعة يداه الى عنقه وفينا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صيرتم أنفسكم عبيدا لأهل العراق ، ما علمت بمخرج أبي عبد اللّه حتى بلغني 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بل هو الذي جهز إليه الجيوش وقد ذكرت خبره فيما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فتلا 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فأطرق مليا وجعل يعبث بلحيته وهو مغضب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أَصابَكُمْ مِنْ مُصِيبَةٍ فَبِما كَسَبَتْ أَيْدِيكُمْ وَيَعْفُوا عَنْ كَثِيرٍ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ما ترون في هؤلاء؟</w:t>
      </w:r>
    </w:p>
    <w:p>
      <w:pPr>
        <w:pStyle w:val="BookText"/>
        <w:rPr/>
      </w:pPr>
      <w:r>
        <w:rPr>
          <w:rFonts w:ascii="IRNazanin" w:hAnsi="IRNazanin" w:eastAsia="IRNazanin"/>
          <w:color w:val="111111"/>
          <w:sz w:val="28"/>
          <w:sz w:val="28"/>
          <w:szCs w:val="28"/>
          <w:rtl w:val="true"/>
          <w:lang w:bidi="fa-IR"/>
        </w:rPr>
        <w:t xml:space="preserve">فقال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w:t>
      </w:r>
      <w:r>
        <w:rPr>
          <w:rStyle w:val="FootnoteAnchor"/>
          <w:rtl w:val="true"/>
        </w:rPr>
        <w:footnoteReference w:id="593"/>
      </w:r>
      <w:r>
        <w:rPr>
          <w:rFonts w:ascii="Amiri" w:hAnsi="Amiri" w:eastAsia="Amiri" w:cs="Amiri"/>
          <w:color w:val="111111"/>
          <w:sz w:val="28"/>
          <w:sz w:val="28"/>
          <w:szCs w:val="28"/>
          <w:rtl w:val="true"/>
          <w:lang w:bidi="ar-SA"/>
        </w:rPr>
        <w:t>ولا تتخذ جروا من كلب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كنت ترى أن رسول اللّه صلی اللّه علیه و آله يفعله فيهم لو كان حيا ، فافعله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فبكى يزيد ، فقالت فاطمة بنت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ما تقول في بنات رسول اللّه صلی اللّه علیه و آله سبايا عندك</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فاشتدّ بكاؤه حتى سمع ذلك نساؤه ، فبكين حتى سمع بكاؤهن من كان في مجلسه</w:t>
      </w:r>
      <w:r>
        <w:rPr>
          <w:rFonts w:eastAsia="Amiri" w:cs="Amiri" w:ascii="Amiri" w:hAnsi="Amiri"/>
          <w:color w:val="111111"/>
          <w:sz w:val="28"/>
          <w:szCs w:val="28"/>
          <w:rtl w:val="true"/>
          <w:lang w:bidi="ar-SA"/>
        </w:rPr>
        <w:t xml:space="preserve">. </w:t>
      </w:r>
      <w:bookmarkStart w:id="572" w:name="pg17206_232356"/>
    </w:p>
    <w:p>
      <w:pPr>
        <w:pStyle w:val="BookText"/>
        <w:rPr/>
      </w:pPr>
      <w:bookmarkEnd w:id="572"/>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بعد أن أجلسهنّ في منزل لا يكنهنّ من برد ولا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فيه شهرا ونصف حتى اقشرت وجوههنّ من حرّ الشمس ، ثم أطلقهم</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5149033_2142443653"/>
      <w:bookmarkStart w:id="574" w:name="_Toc211"/>
      <w:bookmarkEnd w:id="573"/>
      <w:r>
        <w:rPr>
          <w:rtl w:val="true"/>
        </w:rPr>
        <w:t xml:space="preserve">[ </w:t>
      </w:r>
      <w:r>
        <w:rPr>
          <w:rtl w:val="true"/>
        </w:rPr>
        <w:t xml:space="preserve">دين الحسين علیه السلام </w:t>
      </w:r>
      <w:r>
        <w:rPr>
          <w:rtl w:val="true"/>
        </w:rPr>
        <w:t>]</w:t>
      </w:r>
      <w:bookmarkEnd w:id="5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جعفر بن محمد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اصيب الحسين علیه السلام وعليه دين بضع وسبعون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يزيد عن أموال الحسين علیه السلام ، غير أن سعيد بن العاص هدم دار علي بن أبي طالب ودار عقيل ودار الرباب بنت امرئ القيس ، وكانت تحت الحسين ، وهي أم سكينة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أبيه هما شديدا حتى امتنع من الطعام والشراب والنوم في اكثر أيامه ولياليه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آت في المنام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بدين أبيك فقد قضاه اللّه بمال بجيش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 في أموال أبي مالا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في الليلة الثانية رأى مثل ذلك ، فسأل عنه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امرأة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لأبيك عبد رومي يقال له بجيش ، استنبط له عينا بذى خشب ، فسأل عن ذلك ، فأخبر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الحسين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الرباب بنت امرئ القيس منها سقي يوم السبت وليلة السبت نحلة فورثت ذلك سكينه بنتها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مضت بعد ذلك قلائل حتى أرسل الوليد بن عتبه بن أبي </w:t>
      </w:r>
      <w:bookmarkStart w:id="575" w:name="pg17206_232357"/>
    </w:p>
    <w:p>
      <w:pPr>
        <w:pStyle w:val="BookText"/>
        <w:rPr/>
      </w:pPr>
      <w:bookmarkEnd w:id="575"/>
      <w:r>
        <w:rPr>
          <w:rFonts w:ascii="IRNazanin" w:hAnsi="IRNazanin" w:eastAsia="IRNazanin"/>
          <w:color w:val="111111"/>
          <w:sz w:val="28"/>
          <w:sz w:val="28"/>
          <w:szCs w:val="28"/>
          <w:rtl w:val="true"/>
          <w:lang w:bidi="fa-IR"/>
        </w:rPr>
        <w:t xml:space="preserve">سفيان الى علي بن الحسين علیه السلام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ذكرت لي عين أبيك بذي خشب تعرف بجيش ، فان أحببت بيعها ابتعتها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بدين الحسين علیه السلام ، وذكر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واستثنى منها ما كان 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وأوفى دين الحسين علیه السلام </w:t>
      </w:r>
      <w:r>
        <w:rPr>
          <w:rFonts w:eastAsia="IRNazanin" w:cs="IRNazanin"/>
          <w:color w:val="111111"/>
          <w:sz w:val="28"/>
          <w:szCs w:val="28"/>
          <w:rtl w:val="true"/>
          <w:lang w:bidi="fa-IR"/>
        </w:rPr>
        <w:t>.</w:t>
      </w:r>
    </w:p>
    <w:p>
      <w:pPr>
        <w:pStyle w:val="Heading4"/>
        <w:numPr>
          <w:ilvl w:val="3"/>
          <w:numId w:val="1"/>
        </w:numPr>
        <w:rPr/>
      </w:pPr>
      <w:bookmarkStart w:id="576" w:name="__RefHeading___Toc15149035_2142443653"/>
      <w:bookmarkStart w:id="577" w:name="_Toc212"/>
      <w:bookmarkEnd w:id="576"/>
      <w:r>
        <w:rPr>
          <w:rtl w:val="true"/>
        </w:rPr>
        <w:t xml:space="preserve">[ </w:t>
      </w:r>
      <w:r>
        <w:rPr>
          <w:rtl w:val="true"/>
        </w:rPr>
        <w:t xml:space="preserve">دعاؤه على قاتل أبيه </w:t>
      </w:r>
      <w:r>
        <w:rPr>
          <w:rtl w:val="true"/>
        </w:rPr>
        <w:t>]</w:t>
      </w:r>
      <w:bookmarkEnd w:id="57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علي بن الحسين علیه السلام يدعو في كل يوم وليلة أن يريه اللّه قاتل أبيه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المختار </w:t>
      </w:r>
      <w:r>
        <w:rPr>
          <w:rStyle w:val="FootnoteAnchor"/>
          <w:rtl w:val="true"/>
        </w:rPr>
        <w:footnoteReference w:id="595"/>
      </w:r>
      <w:r>
        <w:rPr>
          <w:rFonts w:ascii="IRNazanin" w:hAnsi="IRNazanin" w:eastAsia="IRNazanin"/>
          <w:color w:val="111111"/>
          <w:sz w:val="28"/>
          <w:sz w:val="28"/>
          <w:szCs w:val="28"/>
          <w:rtl w:val="true"/>
          <w:lang w:bidi="fa-IR"/>
        </w:rPr>
        <w:t xml:space="preserve">قتلة الحسين علیه السلام بعث برأس عبيد اللّه بن زياد ورأس عمر بن سعد </w:t>
      </w:r>
      <w:r>
        <w:rPr>
          <w:rStyle w:val="FootnoteAnchor"/>
          <w:rtl w:val="true"/>
        </w:rPr>
        <w:footnoteReference w:id="596"/>
      </w:r>
      <w:r>
        <w:rPr>
          <w:rFonts w:ascii="IRNazanin" w:hAnsi="IRNazanin" w:eastAsia="IRNazanin"/>
          <w:color w:val="111111"/>
          <w:sz w:val="28"/>
          <w:sz w:val="28"/>
          <w:szCs w:val="28"/>
          <w:rtl w:val="true"/>
          <w:lang w:bidi="fa-IR"/>
        </w:rPr>
        <w:t xml:space="preserve">مع رسول من قبله الى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يصلّي من الليل فإذا أصبح وصلّى الغداة هجع </w:t>
      </w:r>
      <w:r>
        <w:rPr>
          <w:rStyle w:val="FootnoteAnchor"/>
          <w:rtl w:val="true"/>
        </w:rPr>
        <w:footnoteReference w:id="597"/>
      </w:r>
      <w:r>
        <w:rPr>
          <w:rFonts w:ascii="Amiri" w:hAnsi="Amiri" w:eastAsia="Amiri" w:cs="Amiri"/>
          <w:color w:val="111111"/>
          <w:sz w:val="28"/>
          <w:sz w:val="28"/>
          <w:szCs w:val="28"/>
          <w:rtl w:val="true"/>
          <w:lang w:bidi="ar-SA"/>
        </w:rPr>
        <w:t xml:space="preserve">ثم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يؤتى بغذائه ، فاذا أتيت بابه ، فاسأل عنه ، فاذا قيل لك إن المائدة وضعت بين يديه فاستأذن عليه وضع الرأسين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 له </w:t>
      </w:r>
      <w:r>
        <w:rPr>
          <w:rFonts w:eastAsia="Amiri" w:cs="Amiri" w:ascii="Amiri" w:hAnsi="Amiri"/>
          <w:color w:val="111111"/>
          <w:sz w:val="28"/>
          <w:szCs w:val="28"/>
          <w:rtl w:val="true"/>
          <w:lang w:bidi="ar-SA"/>
        </w:rPr>
        <w:t xml:space="preserve">: </w:t>
      </w:r>
      <w:bookmarkStart w:id="578" w:name="pg17206_232358"/>
    </w:p>
    <w:p>
      <w:pPr>
        <w:pStyle w:val="BookText"/>
        <w:rPr/>
      </w:pPr>
      <w:bookmarkEnd w:id="578"/>
      <w:r>
        <w:rPr>
          <w:rFonts w:ascii="Amiri" w:hAnsi="Amiri" w:eastAsia="Amiri" w:cs="Amiri"/>
          <w:color w:val="111111"/>
          <w:sz w:val="28"/>
          <w:sz w:val="28"/>
          <w:szCs w:val="28"/>
          <w:rtl w:val="true"/>
          <w:lang w:bidi="ar-SA"/>
        </w:rPr>
        <w:t xml:space="preserve">المختار يقرئ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بلغك اللّه ثارك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الرسول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علي بن الحسين رأسين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لله ساجدا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أجاب دعائي </w:t>
      </w:r>
      <w:r>
        <w:rPr>
          <w:rStyle w:val="FootnoteAnchor"/>
          <w:rtl w:val="true"/>
        </w:rPr>
        <w:footnoteReference w:id="598"/>
      </w:r>
      <w:r>
        <w:rPr>
          <w:rFonts w:ascii="Amiri" w:hAnsi="Amiri" w:eastAsia="Amiri" w:cs="Amiri"/>
          <w:color w:val="111111"/>
          <w:sz w:val="28"/>
          <w:sz w:val="28"/>
          <w:szCs w:val="28"/>
          <w:rtl w:val="true"/>
          <w:lang w:bidi="ar-SA"/>
        </w:rPr>
        <w:t>وبلغني ثاري من قتلة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للمختار وجزاه خيرا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عبد اللّه بن موسى ، عن أبيه ، عن جده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أمي فاطمة بنت الحسين علیه السلام تأمرني أن أجلس الى خالي علي بن الحسين علیه السلام ، فما جلست إليه مجلسا قط إلا أفدت منه علما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15149037_2142443653"/>
      <w:bookmarkStart w:id="580" w:name="_Toc213"/>
      <w:bookmarkEnd w:id="579"/>
      <w:r>
        <w:rPr>
          <w:rtl w:val="true"/>
        </w:rPr>
        <w:t xml:space="preserve">[ </w:t>
      </w:r>
      <w:r>
        <w:rPr>
          <w:rtl w:val="true"/>
        </w:rPr>
        <w:t xml:space="preserve">زهده علیه السلام </w:t>
      </w:r>
      <w:r>
        <w:rPr>
          <w:rtl w:val="true"/>
        </w:rPr>
        <w:t>]</w:t>
      </w:r>
      <w:bookmarkEnd w:id="58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كلثوم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جعفر بن محمد علیه السلام فذكر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أكل من الدنيا حراما قط حتى مضى لسبيله ، وما عرض عليه أمران هما رضاء اللّه إلا أخذ بأشدها عليه في دينه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صلی اللّه علیه و آله نازلة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ودعاه يقدمه أمامه لها ثقة به ، وما أطاق عمل رسول اللّه صلی اللّه علیه و آله من هذه الامة غيره ، وأنه كان ليعمل عمل رجل كان وجهه بين الجنة والنار يرجو ثواب هذه ويخاف عقاب هذه</w:t>
      </w:r>
      <w:r>
        <w:rPr>
          <w:rFonts w:eastAsia="IRNazanin" w:cs="IRNazanin"/>
          <w:color w:val="111111"/>
          <w:sz w:val="28"/>
          <w:szCs w:val="28"/>
          <w:rtl w:val="true"/>
          <w:lang w:bidi="fa-IR"/>
        </w:rPr>
        <w:t xml:space="preserve">. </w:t>
      </w:r>
      <w:bookmarkStart w:id="581" w:name="pg17206_232359"/>
    </w:p>
    <w:p>
      <w:pPr>
        <w:pStyle w:val="BookText"/>
        <w:rPr/>
      </w:pPr>
      <w:bookmarkEnd w:id="581"/>
      <w:r>
        <w:rPr>
          <w:rFonts w:ascii="IRNazanin" w:hAnsi="IRNazanin" w:eastAsia="IRNazanin"/>
          <w:color w:val="111111"/>
          <w:sz w:val="28"/>
          <w:sz w:val="28"/>
          <w:szCs w:val="28"/>
          <w:rtl w:val="true"/>
          <w:lang w:bidi="fa-IR"/>
        </w:rPr>
        <w:t xml:space="preserve">ولقد أعتق من ماله ألف مملوك ابتغاء وجه اللّه ، والنجاة من النار مما كدّ فيه بيده ورشح فيه جبينه ، وأنه كان ليقوت بالخل والزبيب والعجوة ، وما كان لباسه إلا الكرابيس ، إذا فصل شيء من يده من كمه قطعه بالجلم ، وما أشبهه من أهل بيته أحد ، وان كان أقرب القوم شبها في أحواله وأفعاله علي بن الحسين علیه السلام </w:t>
      </w:r>
      <w:r>
        <w:rPr>
          <w:rFonts w:eastAsia="IRNazanin" w:cs="IRNazanin"/>
          <w:color w:val="111111"/>
          <w:sz w:val="28"/>
          <w:szCs w:val="28"/>
          <w:rtl w:val="true"/>
          <w:lang w:bidi="fa-IR"/>
        </w:rPr>
        <w:t>.</w:t>
      </w:r>
    </w:p>
    <w:p>
      <w:pPr>
        <w:pStyle w:val="Heading4"/>
        <w:numPr>
          <w:ilvl w:val="3"/>
          <w:numId w:val="1"/>
        </w:numPr>
        <w:rPr/>
      </w:pPr>
      <w:bookmarkStart w:id="582" w:name="__RefHeading___Toc15149039_2142443653"/>
      <w:bookmarkStart w:id="583" w:name="_Toc214"/>
      <w:bookmarkEnd w:id="582"/>
      <w:r>
        <w:rPr>
          <w:rtl w:val="true"/>
        </w:rPr>
        <w:t xml:space="preserve">[ </w:t>
      </w:r>
      <w:r>
        <w:rPr>
          <w:rtl w:val="true"/>
        </w:rPr>
        <w:t xml:space="preserve">عبادته علیه السلام </w:t>
      </w:r>
      <w:r>
        <w:rPr>
          <w:rtl w:val="true"/>
        </w:rPr>
        <w:t>]</w:t>
      </w:r>
      <w:bookmarkEnd w:id="5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 أبي جعفر محمد بن علي علیه السلام ، أنه دخل على أبيه علي بن الحسين علیه السلام فرآه في حال رق له بها ، لما بلغت به العبادة ، وقد اصفرّ لونه من السهر والصيام ورمضت عيناه من البكاء ودثرت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السجود ، وورم كفاه وقدماه من القيام فلم يملك أن بكى رحمة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أني بكيت لما رأيت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أعطني بعض الصحف التي فيها ذكر عبادة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فأعطيته منها صحيفة ، فنظر في شيء منها ، ثم وضعها بين يديه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يقوى على عبادة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يمت حتى عمل بعمل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 السلام يصلّي في كل يوم وليلة ألف ركعة وان كانت الريح لتميله اذا هو قائم في الصلاة كما تميل السنبلة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سفيان بن عيينة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رؤي علي بن الحسين علیه السلام جائرا بيده فحدثه فهو يمشى زاره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زرارة بن أعين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بن الحسين </w:t>
      </w:r>
      <w:bookmarkStart w:id="584" w:name="pg17206_232360"/>
    </w:p>
    <w:p>
      <w:pPr>
        <w:pStyle w:val="BookText"/>
        <w:rPr/>
      </w:pPr>
      <w:bookmarkEnd w:id="584"/>
      <w:r>
        <w:rPr>
          <w:rFonts w:ascii="IRNazanin" w:hAnsi="IRNazanin" w:eastAsia="IRNazanin"/>
          <w:color w:val="111111"/>
          <w:sz w:val="28"/>
          <w:sz w:val="28"/>
          <w:szCs w:val="28"/>
          <w:rtl w:val="true"/>
          <w:lang w:bidi="fa-IR"/>
        </w:rPr>
        <w:t>علیه السلام ناقة ، حج عليها أربعا وعشرين حجة ما أقرعها قرعة 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الواقفي </w:t>
      </w:r>
      <w:r>
        <w:rPr>
          <w:rStyle w:val="FootnoteAnchor"/>
          <w:rtl w:val="true"/>
        </w:rPr>
        <w:footnoteReference w:id="602"/>
      </w:r>
      <w:r>
        <w:rPr>
          <w:rFonts w:ascii="IRNazanin" w:hAnsi="IRNazanin" w:eastAsia="IRNazanin"/>
          <w:color w:val="111111"/>
          <w:sz w:val="28"/>
          <w:sz w:val="28"/>
          <w:szCs w:val="28"/>
          <w:rtl w:val="true"/>
          <w:lang w:bidi="fa-IR"/>
        </w:rPr>
        <w:t xml:space="preserve">،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علي بن الحسين علیه السلام يوما وهو على ناقة له ، فالتاثت عليه ، فرفع القضيب ، فأشار عليها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خوف القصاص لفعلت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علي بن الحسين علیه السلام يوما على سعيد بن المسيب وعنده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فقال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العابدين 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اليماني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لي بنصيبي من الدنيا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تجرعت جرعة هي أحب إليّ من جرعة غيظ لا اكاف عليها صاحبها</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5149041_2142443653"/>
      <w:bookmarkStart w:id="586" w:name="_Toc215"/>
      <w:bookmarkEnd w:id="585"/>
      <w:r>
        <w:rPr>
          <w:rtl w:val="true"/>
        </w:rPr>
        <w:t xml:space="preserve">[ </w:t>
      </w:r>
      <w:r>
        <w:rPr>
          <w:rtl w:val="true"/>
        </w:rPr>
        <w:t xml:space="preserve">الإنفاق في سبيل اللّه </w:t>
      </w:r>
      <w:r>
        <w:rPr>
          <w:rtl w:val="true"/>
        </w:rPr>
        <w:t>]</w:t>
      </w:r>
      <w:bookmarkEnd w:id="5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جعفر بن محمد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يعجبه العنب ، فدخل منه الى المدينة شيء حسن ، فاشترت منه أمّ ولده شيئا ، وأتت به عند افطاره ، فأعجبه ، فمن قبل أن يمدّ يده إليه وقف بالباب سائل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احمليه إليه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بعضه يكفيه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وأرسله إليه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واشترت له من غد ، وأتت به إليه فوقف السائل ، ففعل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واشترت له في الليلة الثالثة ، ولم يأت السائل ، فأكل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فاتنا عنه شيء والحمد اللّه</w:t>
      </w:r>
      <w:r>
        <w:rPr>
          <w:rFonts w:eastAsia="IRNazanin" w:cs="IRNazanin"/>
          <w:color w:val="111111"/>
          <w:sz w:val="28"/>
          <w:szCs w:val="28"/>
          <w:rtl w:val="true"/>
          <w:lang w:bidi="fa-IR"/>
        </w:rPr>
        <w:t>.</w:t>
      </w:r>
    </w:p>
    <w:p>
      <w:pPr>
        <w:pStyle w:val="Heading4"/>
        <w:numPr>
          <w:ilvl w:val="3"/>
          <w:numId w:val="1"/>
        </w:numPr>
        <w:rPr/>
      </w:pPr>
      <w:bookmarkStart w:id="587" w:name="__RefHeading___Toc15149043_2142443653"/>
      <w:bookmarkStart w:id="588" w:name="_Toc216"/>
      <w:bookmarkEnd w:id="587"/>
      <w:r>
        <w:rPr>
          <w:rtl w:val="true"/>
        </w:rPr>
        <w:t xml:space="preserve">[ </w:t>
      </w:r>
      <w:r>
        <w:rPr>
          <w:rtl w:val="true"/>
        </w:rPr>
        <w:t xml:space="preserve">مسرف يهدّد السجاد </w:t>
      </w:r>
      <w:r>
        <w:rPr>
          <w:rtl w:val="true"/>
        </w:rPr>
        <w:t>]</w:t>
      </w:r>
      <w:bookmarkEnd w:id="58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الى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مسرفا استعمل على </w:t>
      </w:r>
    </w:p>
    <w:p>
      <w:pPr>
        <w:pStyle w:val="BookText"/>
        <w:rPr/>
      </w:pPr>
      <w:r>
        <w:rPr>
          <w:rFonts w:ascii="IRNazanin" w:hAnsi="IRNazanin" w:eastAsia="IRNazanin"/>
          <w:color w:val="111111"/>
          <w:sz w:val="28"/>
          <w:sz w:val="28"/>
          <w:szCs w:val="28"/>
          <w:rtl w:val="true"/>
          <w:lang w:bidi="fa-IR"/>
        </w:rPr>
        <w:t xml:space="preserve">المدينة وأنه يتواعده بسوء وكان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مثل التقدم في الدعاء له لأن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الاجابة في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يكثر من الدعاء لما اتصل به عن مسرف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كم من نعمة أنعمت بها عليّ قلّ لك عندها شكري ، وكم من بلية ابتليتني بها قلّ لك عندها صبري ، فكم من معصية أتيتها فسترتها عليّ ولم تفضحني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قلّ له عند نعمته شكري ، فلم يحرمني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قلّ له عند بليته صبري فلم يخذلني ، ويا من رآني على المعاصي فلم يفضحني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المعروف الذي لا ينقطع أبدا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النعم التي لا تحصى عددا ، صلّ على محمد وعلى آل محمد وبك أدفع نحره وبك أستعيذ 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قدم مسرف الى المدينة أرسل الى علي بن الحسين وعنده مروان بن الحكم ، وقد علم ما ذكره من وعيده ، فجعل يغريه به ، فلما دخل عليه ، قام إليه ، فاعتنقه وقبّل رأسه ، وأجلسه الى جانبه ، وأقبل عليه بوجهه ليسأله عن حاله وأحوال أهله ، فلما رأى ذلك مروان جعل يثني على علي بن الحسين علیه السلام ويذكر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 كلامك ، فاني إنما فعلت ما فعلت من بره واكرامه وقضاء حوائجه ما قد أمرني به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الاجتماع معك لما سبق إليك عني لأن لا تستوحش مني ، وأنا احب الاجتماع معك والانس بك ، والتبرك بقربك ، والنظر فيما تحب من صلتك وبرك وأنا على ذلك ، لكني أخاف أن يستوحش أهلك إن طال عندي مقامك ، فانصرف إليهم ليسكنوا ويعلموا ويعلم الناس مالك عند أمير المؤمنين وعندي من الجميل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دابته</w:t>
      </w:r>
      <w:r>
        <w:rPr>
          <w:rFonts w:eastAsia="IRNazanin" w:cs="IRNazanin"/>
          <w:color w:val="111111"/>
          <w:sz w:val="28"/>
          <w:szCs w:val="28"/>
          <w:rtl w:val="true"/>
          <w:lang w:bidi="fa-IR"/>
        </w:rPr>
        <w:t xml:space="preserve">. </w:t>
      </w:r>
      <w:bookmarkStart w:id="589" w:name="pg17206_232362"/>
    </w:p>
    <w:p>
      <w:pPr>
        <w:pStyle w:val="BookText"/>
        <w:rPr/>
      </w:pPr>
      <w:bookmarkEnd w:id="589"/>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له دابتي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فقدّموها له بين يديه ، وعزم عليه أن يركبها ، فركب ، وانصرف الى أهله ، وهم والناس ينظرون ما يكون منه فيه</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5149045_2142443653"/>
      <w:bookmarkStart w:id="591" w:name="_Toc217"/>
      <w:bookmarkEnd w:id="590"/>
      <w:r>
        <w:rPr>
          <w:rtl w:val="true"/>
        </w:rPr>
        <w:t xml:space="preserve">[ </w:t>
      </w:r>
      <w:r>
        <w:rPr>
          <w:rtl w:val="true"/>
        </w:rPr>
        <w:t xml:space="preserve">وفاته </w:t>
      </w:r>
      <w:r>
        <w:rPr>
          <w:rtl w:val="true"/>
        </w:rPr>
        <w:t>]</w:t>
      </w:r>
      <w:bookmarkEnd w:id="591"/>
    </w:p>
    <w:p>
      <w:pPr>
        <w:pStyle w:val="BookText"/>
        <w:rPr/>
      </w:pPr>
      <w:r>
        <w:rPr>
          <w:rFonts w:ascii="IRNazanin" w:hAnsi="IRNazanin" w:eastAsia="IRNazanin"/>
          <w:color w:val="111111"/>
          <w:sz w:val="28"/>
          <w:sz w:val="28"/>
          <w:szCs w:val="28"/>
          <w:rtl w:val="true"/>
          <w:lang w:bidi="fa-IR"/>
        </w:rPr>
        <w:t xml:space="preserve">توفي علي بن الحسين علیه السلام بالمدينة أول سنة أربع وتسعين </w:t>
      </w:r>
      <w:r>
        <w:rPr>
          <w:rStyle w:val="FootnoteAnchor"/>
          <w:rtl w:val="true"/>
        </w:rPr>
        <w:footnoteReference w:id="603"/>
      </w:r>
      <w:r>
        <w:rPr>
          <w:rFonts w:ascii="Amiri" w:hAnsi="Amiri" w:eastAsia="Amiri" w:cs="Amiri"/>
          <w:color w:val="111111"/>
          <w:sz w:val="28"/>
          <w:sz w:val="28"/>
          <w:szCs w:val="28"/>
          <w:rtl w:val="true"/>
          <w:lang w:bidi="ar-SA"/>
        </w:rPr>
        <w:t xml:space="preserve">، وكان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وغسله أبو جعفر ابنه محمد بن علي ، فلما أراد أن يغسل فرجه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أجلّك عن أمسّ فرجك حيا ، وأنت ميتا كما كنت حيا فما كنت لأمس عورتك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بام ولد له فتولت غسل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وضربت امرأته على قبره 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العشي جاءت ناقة له فوضعت جرانها على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تحن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علیه السلام لبعض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نحّها لأن لا يرى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بمشفرها ونحاها عن الفسطاط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وتوفي علي بن الحسين وهو ابن ثمان وخمسين سنة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5149047_2142443653"/>
      <w:bookmarkStart w:id="593" w:name="_Toc218"/>
      <w:bookmarkEnd w:id="592"/>
      <w:r>
        <w:rPr>
          <w:rtl w:val="true"/>
        </w:rPr>
        <w:t xml:space="preserve">[ </w:t>
      </w:r>
      <w:r>
        <w:rPr>
          <w:rtl w:val="true"/>
        </w:rPr>
        <w:t xml:space="preserve">ضبط الغريب </w:t>
      </w:r>
      <w:r>
        <w:rPr>
          <w:rtl w:val="true"/>
        </w:rPr>
        <w:t>]</w:t>
      </w:r>
      <w:bookmarkEnd w:id="593"/>
    </w:p>
    <w:p>
      <w:pPr>
        <w:pStyle w:val="BookText"/>
        <w:rPr/>
      </w:pPr>
      <w:r>
        <w:rPr>
          <w:rFonts w:ascii="Amiri" w:hAnsi="Amiri" w:eastAsia="Amiri" w:cs="Amiri"/>
          <w:color w:val="111111"/>
          <w:sz w:val="28"/>
          <w:sz w:val="28"/>
          <w:szCs w:val="28"/>
          <w:rtl w:val="true"/>
          <w:lang w:bidi="ar-SA"/>
        </w:rPr>
        <w:t xml:space="preserve">الجران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العنق من مذبح البعير الى منحره ، فاذا برك البعير ومدّ عنقه على الارض قيل ألقى بجرانه على الارض</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مشفر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شفته السفلى المتدلية</w:t>
      </w:r>
      <w:r>
        <w:rPr>
          <w:rFonts w:eastAsia="Amiri" w:cs="Amiri" w:ascii="Amiri" w:hAnsi="Amiri"/>
          <w:color w:val="111111"/>
          <w:sz w:val="28"/>
          <w:szCs w:val="28"/>
          <w:rtl w:val="true"/>
          <w:lang w:bidi="ar-SA"/>
        </w:rPr>
        <w:t xml:space="preserve">. </w:t>
      </w:r>
      <w:bookmarkStart w:id="594" w:name="pg17206_232363"/>
    </w:p>
    <w:p>
      <w:pPr>
        <w:pStyle w:val="Heading2"/>
        <w:numPr>
          <w:ilvl w:val="1"/>
          <w:numId w:val="1"/>
        </w:numPr>
        <w:rPr/>
      </w:pPr>
      <w:bookmarkStart w:id="595" w:name="__RefHeading___Toc15149049_2142443653"/>
      <w:bookmarkStart w:id="596" w:name="_Toc219"/>
      <w:bookmarkEnd w:id="594"/>
      <w:bookmarkEnd w:id="595"/>
      <w:r>
        <w:rPr>
          <w:rtl w:val="true"/>
        </w:rPr>
        <w:t>الامام محمد الباقر عليه السلام</w:t>
      </w:r>
      <w:bookmarkEnd w:id="596"/>
    </w:p>
    <w:p>
      <w:pPr>
        <w:pStyle w:val="Heading3"/>
        <w:numPr>
          <w:ilvl w:val="2"/>
          <w:numId w:val="1"/>
        </w:numPr>
        <w:rPr/>
      </w:pPr>
      <w:bookmarkStart w:id="597" w:name="__RefHeading___Toc15149051_2142443653"/>
      <w:bookmarkStart w:id="598" w:name="_Toc220"/>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 xml:space="preserve">وأما أبو جعفر محمد بن علي بن الحسين علیه السلام كانت أمه أمّ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إنه أول من اجتمعت له ولادة الحسن والحسين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يحيى بن الحسن ، عن أبي برة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ميمون القداح ، عن جعفر بن محمد ، عن أبيه محمد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جابر بن عبد اللّه الانصاري ، وقد كفّ بصره ، فسلّمت عليه ، فردّ عليّ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علیه السلام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وامّي 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يدي ثم أهوى الى رجلي ليقبّلهما ، فاجتذبتهما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يقرئك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السلام ورحمة اللّه وبركاته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ذات يوم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ستلقى بعدي محمد بن علي بن الحسين من ولدي ، وهو رجل يهب اللّه له النور والحكمة ، فأقرته مني السلام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وحديث جابر هذا مع محمد بن علي علیه السلام حديث مشهور معروف يرويه عند الخاص والعام ، رواه فقهاء أهل المدينة وأهل العراق من العامة ، </w:t>
      </w:r>
    </w:p>
    <w:p>
      <w:pPr>
        <w:pStyle w:val="BookText"/>
        <w:rPr/>
      </w:pPr>
      <w:r>
        <w:rPr>
          <w:rFonts w:ascii="Amiri" w:hAnsi="Amiri" w:eastAsia="Amiri" w:cs="Amiri"/>
          <w:color w:val="111111"/>
          <w:sz w:val="28"/>
          <w:sz w:val="28"/>
          <w:szCs w:val="28"/>
          <w:rtl w:val="true"/>
          <w:lang w:bidi="ar-SA"/>
        </w:rPr>
        <w:t>ويؤثر عن كبرائهم ، يرويه أبو حنيفة ومالك والشافعي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أخذوا ذكر حجة رسول اللّه صلی اللّه علیه و آله لان أبا جعفر محمد بن علي علیه السلام سأل عنها جابر بن عبد اللّه الانصاري في هذا المجلس لانه شهدها مع رسول اللّه صلی اللّه علیه و آله ، وأخبره بها شيئا فشيئا مذ خرج رسول اللّه صلی اللّه علیه و آله من المدينة الى قضاء الحج ، وهو أتم حديث جاء في ذلك يروي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أفقه أهل زمانه ، وأخذ عنه ظاهر علم الحلال والحرام أهل الفقه من الخواص والعوام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 باقر العلوم لانه أول من يقرأ عنه من الائمة من آل محمد صلی اللّه علیه و آله ، فأظهره ، وذلك لانه وجد من الزمان لينا من بني أميّة لقرب انقطاع أيامهم ولشغل من بقي منهم بلهوهم وآثامهم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أظهر ما رواه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الفقه على استوائه</w:t>
      </w:r>
    </w:p>
    <w:p>
      <w:pPr>
        <w:pStyle w:val="BookText"/>
        <w:rPr/>
      </w:pPr>
      <w:r>
        <w:rPr>
          <w:rFonts w:ascii="Amiri" w:hAnsi="Amiri" w:eastAsia="Amiri" w:cs="Amiri"/>
          <w:color w:val="111111"/>
          <w:sz w:val="28"/>
          <w:sz w:val="28"/>
          <w:szCs w:val="28"/>
          <w:rtl w:val="true"/>
          <w:lang w:bidi="ar-SA"/>
        </w:rPr>
        <w:t xml:space="preserve">وحدّث الناس بما كان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الحديث عنهم فاتبع</w:t>
      </w:r>
    </w:p>
    <w:p>
      <w:pPr>
        <w:pStyle w:val="BookText"/>
        <w:rPr/>
      </w:pPr>
      <w:r>
        <w:rPr>
          <w:rFonts w:ascii="Amiri" w:hAnsi="Amiri" w:eastAsia="Amiri" w:cs="Amiri"/>
          <w:color w:val="111111"/>
          <w:sz w:val="28"/>
          <w:sz w:val="28"/>
          <w:szCs w:val="28"/>
          <w:rtl w:val="true"/>
          <w:lang w:bidi="ar-SA"/>
        </w:rPr>
        <w:t xml:space="preserve">واحتاج للذي روى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إليه من كل بلد</w:t>
      </w:r>
    </w:p>
    <w:p>
      <w:pPr>
        <w:pStyle w:val="BookText"/>
        <w:rPr/>
      </w:pPr>
      <w:r>
        <w:rPr>
          <w:rFonts w:ascii="Amiri" w:hAnsi="Amiri" w:eastAsia="Amiri" w:cs="Amiri"/>
          <w:color w:val="111111"/>
          <w:sz w:val="28"/>
          <w:sz w:val="28"/>
          <w:szCs w:val="28"/>
          <w:rtl w:val="true"/>
          <w:lang w:bidi="ar-SA"/>
        </w:rPr>
        <w:t xml:space="preserve">وضرب الناس من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الركب وفي الرفاق</w:t>
      </w:r>
    </w:p>
    <w:p>
      <w:pPr>
        <w:pStyle w:val="BookText"/>
        <w:rPr/>
      </w:pPr>
      <w:r>
        <w:rPr>
          <w:rFonts w:ascii="Amiri" w:hAnsi="Amiri" w:eastAsia="Amiri" w:cs="Amiri"/>
          <w:color w:val="111111"/>
          <w:sz w:val="28"/>
          <w:sz w:val="28"/>
          <w:szCs w:val="28"/>
          <w:rtl w:val="true"/>
          <w:lang w:bidi="ar-SA"/>
        </w:rPr>
        <w:t xml:space="preserve">ودخلوا في جملة الوفود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الجماعة العديد</w:t>
      </w:r>
    </w:p>
    <w:p>
      <w:pPr>
        <w:pStyle w:val="BookText"/>
        <w:rPr/>
      </w:pP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شيعته بعض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وزال عنها كل أسباب الحرج</w:t>
      </w:r>
    </w:p>
    <w:p>
      <w:pPr>
        <w:pStyle w:val="BookText"/>
        <w:rPr/>
      </w:pPr>
      <w:r>
        <w:rPr>
          <w:rFonts w:ascii="Amiri" w:hAnsi="Amiri" w:eastAsia="Amiri" w:cs="Amiri"/>
          <w:color w:val="111111"/>
          <w:sz w:val="28"/>
          <w:sz w:val="28"/>
          <w:szCs w:val="28"/>
          <w:rtl w:val="true"/>
          <w:lang w:bidi="ar-SA"/>
        </w:rPr>
        <w:t xml:space="preserve">وكان ذاك من ولي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حياطة لدينه ورحمة</w:t>
      </w:r>
    </w:p>
    <w:p>
      <w:pPr>
        <w:pStyle w:val="BookText"/>
        <w:rPr/>
      </w:pPr>
      <w:r>
        <w:rPr>
          <w:rFonts w:ascii="Amiri" w:hAnsi="Amiri" w:eastAsia="Amiri" w:cs="Amiri"/>
          <w:color w:val="111111"/>
          <w:sz w:val="28"/>
          <w:sz w:val="28"/>
          <w:szCs w:val="28"/>
          <w:rtl w:val="true"/>
          <w:lang w:bidi="ar-SA"/>
        </w:rPr>
        <w:t xml:space="preserve">ولو تمادت شدة البلية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نقطع الدين على الكلية</w:t>
      </w:r>
    </w:p>
    <w:p>
      <w:pPr>
        <w:pStyle w:val="BookText"/>
        <w:rPr/>
      </w:pPr>
      <w:r>
        <w:rPr>
          <w:rFonts w:ascii="Amiri" w:hAnsi="Amiri" w:eastAsia="Amiri" w:cs="Amiri"/>
          <w:color w:val="111111"/>
          <w:sz w:val="28"/>
          <w:sz w:val="28"/>
          <w:szCs w:val="28"/>
          <w:rtl w:val="true"/>
          <w:lang w:bidi="ar-SA"/>
        </w:rPr>
        <w:t xml:space="preserve">واللّه ذو النعمة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 العباد بالبلاء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الارجوزة المختارة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عبد الرحمن بن صالح الازدي ، عن ابي مالك الحسني ، عن عبد اللّه بن العطاء المكي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العلماء عند أحد قط أصغر منهم عند أبي جعفر محمد بن علي بن الحسين لتواضعهم </w:t>
      </w:r>
      <w:bookmarkStart w:id="599" w:name="pg17206_232365"/>
    </w:p>
    <w:p>
      <w:pPr>
        <w:pStyle w:val="BookText"/>
        <w:rPr/>
      </w:pPr>
      <w:bookmarkEnd w:id="599"/>
      <w:r>
        <w:rPr>
          <w:rFonts w:ascii="Amiri" w:hAnsi="Amiri" w:eastAsia="Amiri" w:cs="Amiri"/>
          <w:color w:val="111111"/>
          <w:sz w:val="28"/>
          <w:sz w:val="28"/>
          <w:szCs w:val="28"/>
          <w:rtl w:val="true"/>
          <w:lang w:bidi="ar-SA"/>
        </w:rPr>
        <w:t>له ولمعرفتهم لحقّه ولعلمه واقتباسهم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الحكم بن عيينة على حالته في الناس وسنّه وهو بين يديه يتعلم منه ، ويأخذ منه كالصبي بين يدي المعلم</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5149053_2142443653"/>
      <w:bookmarkStart w:id="601" w:name="_Toc221"/>
      <w:bookmarkEnd w:id="600"/>
      <w:r>
        <w:rPr>
          <w:rtl w:val="true"/>
        </w:rPr>
        <w:t xml:space="preserve">[ </w:t>
      </w:r>
      <w:r>
        <w:rPr>
          <w:rtl w:val="true"/>
        </w:rPr>
        <w:t xml:space="preserve">الخضر مع الامام الباقر </w:t>
      </w:r>
      <w:r>
        <w:rPr>
          <w:rtl w:val="true"/>
        </w:rPr>
        <w:t>]</w:t>
      </w:r>
      <w:bookmarkEnd w:id="6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جعفر بن محمد بن علي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محمد بن علي ، فبينا هو يصلّي من الليل في الحجر في ليالي العشر ، وأنا خلفه إذ جاء رجل أبيض الرأس واللحية جليل العظام بعيد ما بين المنكبين عريض الصدر عليه ثوبان غليظان أبيضان في هيئة المحرم ، فجلس الى جانبه فكأنه ظن أنه يريد حاجة ، فخفف الصلاة ، فلما سلّم أقبل إليه بوجهه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أخبرني عن بدء خلق هذا البيت كيف كان؟</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w:t>
      </w:r>
    </w:p>
    <w:p>
      <w:pPr>
        <w:pStyle w:val="BookText"/>
        <w:rPr/>
      </w:pP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أحاديثنا إذا اسقطت الى الشام جاءتنا صحاحا ، واذا اسقطت الى العراق جاءتنا وقد زيد فيها ونقص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أن شيعتهم بالعراق كثيرا بأخذ ذلك بعضهم من بعض ، فيقع من ذلك الزيادة والنقصان بين النقلة ، وهم بالشام قليل ، فاذا سقط الحديث الى من يسقط إليه بقي على 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خلق هذا البيت ، إن اللّه تعالى لما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فردّوا عليه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وَيَسْفِكُ </w:t>
      </w:r>
    </w:p>
    <w:p>
      <w:pPr>
        <w:pStyle w:val="BookText"/>
        <w:rPr/>
      </w:pPr>
      <w:r>
        <w:rPr>
          <w:rFonts w:ascii="Amiri" w:hAnsi="Amiri" w:eastAsia="Amiri" w:cs="Amiri"/>
          <w:color w:val="111111"/>
          <w:sz w:val="28"/>
          <w:sz w:val="28"/>
          <w:szCs w:val="28"/>
          <w:rtl w:val="true"/>
          <w:lang w:bidi="ar-SA"/>
        </w:rPr>
        <w:t xml:space="preserve">الدِّماءَ وَنَحْنُ نُسَبِّحُ بِحَمْدِكَ وَنُقَدِّسُ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وقالوا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الحافّون بعرشه والمسبّحون بحمده ، فيستخلف غيرنا ، ونحن أقرب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وَأَعْلَمُ ما تُبْدُونَ وَما كُنْتُمْ تَكْتُمُونَ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فعلموا أنهم قد وقعوا في الخطيئة ، فعاذوا بالعرش ، فطافوا سبعة أشواط ليسترضوا ربهم عزّ وجلّ ، فرضي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الى الارض فابنوا لي بيتا يلوذ به من أذنب من عبادي ، ويطوف حوله كما طفتم أنتم حول عرشي ، فأرضى عنهم كما رضيت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فبنوا هذا البيت ، فهذا يا عبد اللّه بدء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 ، فما بدء هذا الحجر؟</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لما أخذ ميثاق بني آدم أجرى نهرا أحلى من العسل ، وألين من الزبد ، ثم أمر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النهر وكتب اقرارهم ، وما هو كائن الى يوم القيامة ثم ألقم الكتاب هذا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الاستلام الذي ترى إنما هو بيعة على إقرارهم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أبي إذا استلم الركن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أمانتي أديتها وميثاقي تعاهدته ليشهد لي عندك بالوفاء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 فلما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وراءه وأنا وراءه الى أن حال الزحام بيني وبينه حتى الى الصفا ، فعدت الى الصفا ، فلم أره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الى المروة فلم أره ، فجئت الى أبي ،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أراه الخضر علیه السلام </w:t>
      </w:r>
      <w:r>
        <w:rPr>
          <w:rFonts w:eastAsia="IRNazanin" w:cs="IRNazanin"/>
          <w:color w:val="111111"/>
          <w:sz w:val="28"/>
          <w:szCs w:val="28"/>
          <w:rtl w:val="true"/>
          <w:lang w:bidi="fa-IR"/>
        </w:rPr>
        <w:t xml:space="preserve">). </w:t>
      </w:r>
      <w:bookmarkStart w:id="602" w:name="pg17206_232367"/>
    </w:p>
    <w:p>
      <w:pPr>
        <w:pStyle w:val="BookText"/>
        <w:rPr/>
      </w:pPr>
      <w:bookmarkEnd w:id="602"/>
      <w:r>
        <w:rPr>
          <w:rFonts w:ascii="IRNazanin" w:hAnsi="IRNazanin" w:eastAsia="IRNazanin"/>
          <w:color w:val="111111"/>
          <w:sz w:val="28"/>
          <w:sz w:val="28"/>
          <w:szCs w:val="28"/>
          <w:rtl w:val="true"/>
          <w:lang w:bidi="fa-IR"/>
        </w:rPr>
        <w:t>فهذا يؤثر عن أبي جعفر محمد بن علي علیه السلام على ظاهر القول فيه وتحته من سرّ الحكمة في الباطن ما هو جوهره ولبابه وسرّ الحكمة فيه</w:t>
      </w:r>
      <w:r>
        <w:rPr>
          <w:rFonts w:eastAsia="IRNazanin" w:cs="IRNazanin"/>
          <w:color w:val="111111"/>
          <w:sz w:val="28"/>
          <w:szCs w:val="28"/>
          <w:rtl w:val="true"/>
          <w:lang w:bidi="fa-IR"/>
        </w:rPr>
        <w:t>.</w:t>
      </w:r>
    </w:p>
    <w:p>
      <w:pPr>
        <w:pStyle w:val="Heading3"/>
        <w:numPr>
          <w:ilvl w:val="2"/>
          <w:numId w:val="1"/>
        </w:numPr>
        <w:rPr/>
      </w:pPr>
      <w:bookmarkStart w:id="603" w:name="__RefHeading___Toc15149055_2142443653"/>
      <w:bookmarkStart w:id="604" w:name="_Toc222"/>
      <w:bookmarkEnd w:id="603"/>
      <w:r>
        <w:rPr>
          <w:rtl w:val="true"/>
        </w:rPr>
        <w:t xml:space="preserve">[ </w:t>
      </w:r>
      <w:r>
        <w:rPr>
          <w:rtl w:val="true"/>
        </w:rPr>
        <w:t xml:space="preserve">مع هشام بن عبد الملك </w:t>
      </w:r>
      <w:r>
        <w:rPr>
          <w:rtl w:val="true"/>
        </w:rPr>
        <w:t>]</w:t>
      </w:r>
      <w:bookmarkEnd w:id="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الزهري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 فدخل المسجد الحرام معتمدا على يد سالم مولاه ، ورأى محمد بن علي جالسا في المسجد والناس حوله يسألونه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هذا محمد بن علي بن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 به أهل العراق؟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إليه ، وقل له يقول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يأكل الناس يوم القيامة ويشربون الى أن يفصل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إليه فذكر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فيحشر الناس يوم القيامة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لهم الخبزة النقية يأكلون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وأنهار متفجرة يشربون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يفرغ من حسابهم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 سالم الى هشام ، فأخبره بجوابه ، فرأى هشام أنه ظفر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 ارجع إليه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شغلهم عن الأكل والشراب يومئذ ما هم فيه من هول يوم القيامة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إليه فقال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النار أهول من ذلك وما شغلهم ما هم فيه أبدا عن أن قالوا لأهل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أَفِيضُوا عَلَيْنا مِنَ الْماءِ أَوْ مِمَّا رَزَقَكُمُ اللّهُ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وأكلوا الضريع </w:t>
      </w:r>
      <w:r>
        <w:rPr>
          <w:rStyle w:val="FootnoteAnchor"/>
          <w:rtl w:val="true"/>
        </w:rPr>
        <w:footnoteReference w:id="610"/>
      </w:r>
      <w:r>
        <w:rPr>
          <w:rFonts w:ascii="IRNazanin" w:hAnsi="IRNazanin" w:eastAsia="IRNazanin"/>
          <w:color w:val="111111"/>
          <w:sz w:val="28"/>
          <w:sz w:val="28"/>
          <w:szCs w:val="28"/>
          <w:rtl w:val="true"/>
          <w:lang w:bidi="fa-IR"/>
        </w:rPr>
        <w:t xml:space="preserve">والزقوم </w:t>
      </w:r>
      <w:r>
        <w:rPr>
          <w:rStyle w:val="FootnoteAnchor"/>
          <w:rtl w:val="true"/>
        </w:rPr>
        <w:footnoteReference w:id="611"/>
      </w:r>
      <w:r>
        <w:rPr>
          <w:rFonts w:ascii="Amiri" w:hAnsi="Amiri" w:eastAsia="Amiri" w:cs="Amiri"/>
          <w:color w:val="111111"/>
          <w:sz w:val="28"/>
          <w:sz w:val="28"/>
          <w:szCs w:val="28"/>
          <w:rtl w:val="true"/>
          <w:lang w:bidi="ar-SA"/>
        </w:rPr>
        <w:t xml:space="preserve">وشربوا الصديد </w:t>
      </w:r>
      <w:r>
        <w:rPr>
          <w:rStyle w:val="FootnoteAnchor"/>
          <w:rtl w:val="true"/>
        </w:rPr>
        <w:footnoteReference w:id="612"/>
      </w:r>
      <w:r>
        <w:rPr>
          <w:rFonts w:ascii="Amiri" w:hAnsi="Amiri" w:eastAsia="Amiri" w:cs="Amiri"/>
          <w:color w:val="111111"/>
          <w:sz w:val="28"/>
          <w:sz w:val="28"/>
          <w:szCs w:val="28"/>
          <w:rtl w:val="true"/>
          <w:lang w:bidi="ar-SA"/>
        </w:rPr>
        <w:t xml:space="preserve">والحميم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 الى هشام ، فأخبره ، فأفحم ، فلم يحر جوابا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ربيع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الناس يسحبون حتى لقيت محمد بن على بن الحسين وما رأيت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المسح ، فنهاني 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علي علیه السلام يمسح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الكعبان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مسحت مذ نهاني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مسحت مذ سمعت هذا من أبي اسحاق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علي بن الحسين يدعى باقر العلم لأهل التقى ، وله يقول القرضي </w:t>
      </w:r>
      <w:r>
        <w:rPr>
          <w:rStyle w:val="FootnoteAnchor"/>
          <w:rtl w:val="true"/>
        </w:rPr>
        <w:footnoteReference w:id="616"/>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bookmarkStart w:id="605" w:name="pg17206_232369"/>
    </w:p>
    <w:p>
      <w:pPr>
        <w:pStyle w:val="BookText"/>
        <w:rPr/>
      </w:pPr>
      <w:bookmarkEnd w:id="605"/>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أبى على الأجبل</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محمد بن علي بن الحسين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طلب الناس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 xml:space="preserve">وان قيل هذا </w:t>
      </w:r>
      <w:r>
        <w:rPr>
          <w:rStyle w:val="FootnoteAnchor"/>
          <w:rtl w:val="true"/>
        </w:rPr>
        <w:footnoteReference w:id="617"/>
      </w:r>
      <w:r>
        <w:rPr>
          <w:rFonts w:ascii="Amiri" w:hAnsi="Amiri" w:eastAsia="Amiri" w:cs="Amiri"/>
          <w:color w:val="111111"/>
          <w:sz w:val="28"/>
          <w:sz w:val="28"/>
          <w:szCs w:val="28"/>
          <w:rtl w:val="true"/>
          <w:lang w:bidi="ar-SA"/>
        </w:rPr>
        <w:t xml:space="preserve">ابن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Style w:val="FootnoteAnchor"/>
          <w:rtl w:val="true"/>
        </w:rPr>
        <w:footnoteReference w:id="618"/>
      </w:r>
      <w:r>
        <w:rPr>
          <w:rFonts w:ascii="Amiri" w:hAnsi="Amiri" w:eastAsia="Amiri" w:cs="Amiri"/>
          <w:color w:val="111111"/>
          <w:sz w:val="28"/>
          <w:sz w:val="28"/>
          <w:szCs w:val="28"/>
          <w:rtl w:val="true"/>
          <w:lang w:bidi="ar-SA"/>
        </w:rPr>
        <w:t>لذلك فرغا طوالا</w:t>
      </w:r>
    </w:p>
    <w:p>
      <w:pPr>
        <w:pStyle w:val="BookText"/>
        <w:rPr/>
      </w:pPr>
      <w:r>
        <w:rPr>
          <w:rFonts w:ascii="Amiri" w:hAnsi="Amiri" w:eastAsia="Amiri" w:cs="Amiri"/>
          <w:color w:val="111111"/>
          <w:sz w:val="28"/>
          <w:sz w:val="28"/>
          <w:szCs w:val="28"/>
          <w:rtl w:val="true"/>
          <w:lang w:bidi="ar-SA"/>
        </w:rPr>
        <w:t xml:space="preserve">نجوم تهلل للمد 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جبال تورث علما جبالا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إذا طلب الناس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 xml:space="preserve">وان قيل هذا ابن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بذاك فروعا طوالا</w:t>
      </w:r>
    </w:p>
    <w:p>
      <w:pPr>
        <w:pStyle w:val="BookText"/>
        <w:rPr/>
      </w:pPr>
      <w:r>
        <w:rPr>
          <w:rFonts w:ascii="Amiri" w:hAnsi="Amiri" w:eastAsia="Amiri" w:cs="Amiri"/>
          <w:color w:val="111111"/>
          <w:sz w:val="28"/>
          <w:sz w:val="28"/>
          <w:szCs w:val="28"/>
          <w:rtl w:val="true"/>
          <w:lang w:bidi="ar-SA"/>
        </w:rPr>
        <w:t xml:space="preserve">نجوم تهلل للمد 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جبالا تورث علما جيالا</w:t>
      </w:r>
    </w:p>
    <w:p>
      <w:pPr>
        <w:pStyle w:val="Heading3"/>
        <w:numPr>
          <w:ilvl w:val="2"/>
          <w:numId w:val="1"/>
        </w:numPr>
        <w:rPr/>
      </w:pPr>
      <w:bookmarkStart w:id="606" w:name="__RefHeading___Toc15149057_2142443653"/>
      <w:bookmarkStart w:id="607" w:name="_Toc223"/>
      <w:bookmarkEnd w:id="606"/>
      <w:r>
        <w:rPr>
          <w:rtl w:val="true"/>
        </w:rPr>
        <w:t xml:space="preserve">[ </w:t>
      </w:r>
      <w:r>
        <w:rPr>
          <w:rtl w:val="true"/>
        </w:rPr>
        <w:t xml:space="preserve">أردت أن أعظه فوعظني </w:t>
      </w:r>
      <w:r>
        <w:rPr>
          <w:rtl w:val="true"/>
        </w:rPr>
        <w:t>]</w:t>
      </w:r>
      <w:bookmarkEnd w:id="6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محمد بن المنكدر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 أني أرى مثل علي بن الحسين علیه السلام حتى رأيت ابنه محمد بن علي علیه السلام ، ولقد أردت مرة أن أعظه فوعظني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الى بعض نواحي المدينة في ساعة حارة فلقيني أبو جعفر علیه السلام ، وكان رجلا بدينا ثقيل الجسم وهو معتمد على غلامين له أسودين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 شيوخ قريش في هذه الساعة على هذه الحالة في طلب الدنيا ، لأعظه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 فسلّمت عليه ، ورأيته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شيخ من أشياخ قريش في هذه الساعة على هذه الحالة في طلب الدنيا ، أرأيت لو جاءك الموت وأنت على هذه </w:t>
      </w:r>
      <w:bookmarkStart w:id="608" w:name="pg17206_232370"/>
    </w:p>
    <w:p>
      <w:pPr>
        <w:pStyle w:val="BookText"/>
        <w:rPr/>
      </w:pPr>
      <w:bookmarkEnd w:id="608"/>
      <w:r>
        <w:rPr>
          <w:rFonts w:ascii="Amiri" w:hAnsi="Amiri" w:eastAsia="Amiri" w:cs="Amiri"/>
          <w:color w:val="111111"/>
          <w:sz w:val="28"/>
          <w:sz w:val="28"/>
          <w:szCs w:val="28"/>
          <w:rtl w:val="true"/>
          <w:lang w:bidi="ar-SA"/>
        </w:rPr>
        <w:t>الحال في طلب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الغلامين من يده ، ثم تساند الى الحائط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وأنا على هذه الحال جاءني وأنا على طاعة من طاعة اللّه عزّ وجلّ ، اكفّ بها نفسي وأهلي عن الناس ، وانما كنت أخاف الموت لو جاءني وأنا على 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أردت أن أعظك فوعظتني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محمد بن علي بن الحسين علیه السلام كان يحبو قوما يغشون مجلسه الخمسمائة الى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رجل منهم ، وكان يحب مجالستهم ولا يملّهم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دينار ، وعبد اللّه بن عبيدة بن عميرة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يحمل الصلة والكسوة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لكم من أول السنة</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5149059_2142443653"/>
      <w:bookmarkStart w:id="610" w:name="_Toc224"/>
      <w:bookmarkEnd w:id="609"/>
      <w:r>
        <w:rPr>
          <w:rtl w:val="true"/>
        </w:rPr>
        <w:t xml:space="preserve">[ </w:t>
      </w:r>
      <w:r>
        <w:rPr>
          <w:rtl w:val="true"/>
        </w:rPr>
        <w:t xml:space="preserve">هكذا الاخوّة </w:t>
      </w:r>
      <w:r>
        <w:rPr>
          <w:rtl w:val="true"/>
        </w:rPr>
        <w:t>]</w:t>
      </w:r>
      <w:bookmarkEnd w:id="6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الى جعفر بن محمد بن علي بن الحسين علیهم السلام ، فسألني عن حالي ، فشكوت إليه تخلل المال وجفاء الاخوان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الأخ أخا يرعاك غنيا ويقطعك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الى غلام كان بين يديه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كيسا ، فدفعه إليّ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بهذا ، وإذا نفذ فأعلمني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 سبعمائة درهم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شيب شيء بشيء أحسن من حلم بعلم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611" w:name="pg17206_232371"/>
    </w:p>
    <w:p>
      <w:pPr>
        <w:pStyle w:val="Heading3"/>
        <w:numPr>
          <w:ilvl w:val="2"/>
          <w:numId w:val="1"/>
        </w:numPr>
        <w:rPr/>
      </w:pPr>
      <w:bookmarkStart w:id="612" w:name="__RefHeading___Toc15149061_2142443653"/>
      <w:bookmarkStart w:id="613" w:name="_Toc225"/>
      <w:bookmarkEnd w:id="611"/>
      <w:bookmarkEnd w:id="612"/>
      <w:r>
        <w:rPr>
          <w:rtl w:val="true"/>
        </w:rPr>
        <w:t xml:space="preserve">[ </w:t>
      </w:r>
      <w:r>
        <w:rPr>
          <w:rtl w:val="true"/>
        </w:rPr>
        <w:t xml:space="preserve">مع أبي هاشم </w:t>
      </w:r>
      <w:r>
        <w:rPr>
          <w:rtl w:val="true"/>
        </w:rPr>
        <w:t>]</w:t>
      </w:r>
      <w:bookmarkEnd w:id="6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أبو هاشم عبد اللّه بن محمد بن الحنفية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وقال عبد القاهر البغدادي في كتابه الفرق بين الفرق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شيوخ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الخوئي في رجاله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المهنا في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من الاصل الثالث في عقب محمد 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أبو هاشم المعروف بعبد اللّه الاكبر إمام الكيسانية ، وعنه انتقلت البيعة الى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شهرآشوب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هاشم هذا كان ثقة جليلا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الزهري وأثنى عليه ، وعمرو بن دينار وغيرهما مات سنة تسع أو ثمان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للامام الخوئي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نجد هذا في المناقب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أبي جعفر محمد بن علي بن الحسين علیه السلام ، وهو في المسجد وحوله جماعة من الناس قد اختلفوا يأثرون عنه ويستفتونه ، فحسده أبو هاشم ، فشتمه وشتم أباه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وصية رسول اللّه صلی اللّه علیه و آله بالأباطيل وهي لنا دونكم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عليه أبو جعفر غير مكترث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 ، أنا ابن فاطمة وأنت ابن الحنفية ، فوثب الناس على أبي هاشم يرمونه بالحصاة ويضربونه بالنعال حتى أخرجوه من المسجد</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5149063_2142443653"/>
      <w:bookmarkStart w:id="615" w:name="_Toc226"/>
      <w:bookmarkEnd w:id="614"/>
      <w:r>
        <w:rPr>
          <w:rtl w:val="true"/>
        </w:rPr>
        <w:t xml:space="preserve">[ </w:t>
      </w:r>
      <w:r>
        <w:rPr>
          <w:rtl w:val="true"/>
        </w:rPr>
        <w:t xml:space="preserve">مع زيد بن علي </w:t>
      </w:r>
      <w:r>
        <w:rPr>
          <w:rtl w:val="true"/>
        </w:rPr>
        <w:t>]</w:t>
      </w:r>
      <w:bookmarkEnd w:id="61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نظر زيد بن علي بن الحسين الى اقبال الناس على أخيه محمد </w:t>
      </w:r>
    </w:p>
    <w:p>
      <w:pPr>
        <w:pStyle w:val="BookText"/>
        <w:rPr/>
      </w:pP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 ذكره فيهم حسده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لا تقوم وتدعو الناس الى القيام معك؟ فأعرض عنه وقال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وقت لا نتعداه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الى نفسه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الامام منا من أظهر سيفه ، وقام يطلب حق آل محمد لا من أرخى عليه سترا وجلس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وأوهم الشيعة أنه انما قام بأمر أخيه ، فأجابه جماعة منهم ، وأظهر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إن مثل القائم من أهل هذا البيت قبل قيام مهديهم مثل فرخ نهض من عشه من قبل أن يستوي جناحاه ، فاذا فعل ذلك سقط فأخذه الصبيان يتلاعبون به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يفيدنا وقفة في زيد بعد انقطاع الخبر عن الاسناد ومن المحتمل أن الامام عليه‌السلام لم يكن بصدد بيان حرمة الخروج وانما هو بصدد تعريف زيد بخفايا الحوادث وما قدره اللّه تعالى وانقضاء دولة الباطل حيث جعل لها حدا محدودا وأمدا تنتهي إليه أسرار منها امتحان الخلق ، واختبار مقدار دولة الباطل حيث جعل لها حدا محدودا وأمدا تنتهي إليه أسرار منها امتحان الخلق ، واختبار مقدار طاعتهم له ، فما لم يبلغ الكتاب أجله لا تزول تلك الدولة الغاشمة ، ولا ينتصر حزب اللّه إلا بعد تكامل جميع العوامل المؤثرة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كلامه عليه‌السلام جاريا مجرى الشفقة على تلك النفس الطاهرة من أن تنالها يد السوء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 نفسك أن لا تكون غدا المصلوب بالكناسة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الخوف من القتل ، فيذهب ذلك الدم الزاكي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جاء في بعض الأخبار من قول الباقر عليه‌السلام حين استشاره زيد على الخروج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أن تكون المقتول والمصلوب على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النهي فيه للشفقة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هو نهي إرشادي لا نهي 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أنه 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أن تهجم المؤلف على زيد رحمة اللّه عليه في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فاتق اللّه في نفسك أن لا تكون غدا المصلوب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الى قوله ، فأظهر البراءة منه ، فلما أحسّ الشيعة ، توقف كثير من كان انتدب للقيام معه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بعضهم </w:t>
      </w:r>
      <w:r>
        <w:rPr>
          <w:rStyle w:val="FootnoteAnchor"/>
          <w:rtl w:val="true"/>
        </w:rPr>
        <w:footnoteReference w:id="623"/>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تدعونا إليه عندك فيه </w:t>
      </w:r>
    </w:p>
    <w:p>
      <w:pPr>
        <w:pStyle w:val="BookText"/>
        <w:rPr/>
      </w:pPr>
      <w:r>
        <w:rPr>
          <w:rFonts w:ascii="Amiri" w:hAnsi="Amiri" w:eastAsia="Amiri" w:cs="Amiri"/>
          <w:color w:val="111111"/>
          <w:sz w:val="28"/>
          <w:sz w:val="28"/>
          <w:szCs w:val="28"/>
          <w:rtl w:val="true"/>
          <w:lang w:bidi="ar-SA"/>
        </w:rPr>
        <w:t>عهد من أبيك أو من وصية أوصى بها إليك؟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أخاك أبا جعفر يذكر إن أباه عهد إليه عهده ، وأوصى إليه وعرفنا من أشهده علينا من ثقات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 فلو كان ذلك لأطلعني عليه ، واللّه لقد كان ربما ينفض المخ من العظام ليطعمني اياه ، فما يضعه في فمي حتى يبرده ، فهو يتوقى عليّ من حرارة المخ ولا يتوقى عليّ من حرارة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غيري على ذلك ويستره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ذلك ، وهذا كتاب اللّه 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كتاب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حكاه اللّه تعالى عن يعقوب عن قوله ليوسف لما أخبره بما رآه وأعلمه أن الامر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لا تَقْصُصْ رُؤْياكَ عَلى إِخْوَتِكَ فَيَكِيدُوا لَكَ كَيْداً إِنَّ الشَّيْطانَ لِلْإِنْسانِ عَدُوٌّ مُبِينٌ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وأمره بكتمانه عنهم ، وأخبره بما يصير إليه من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يَجْتَبِيكَ رَبُّكَ وَيُعَلِّمُكَ مِنْ تَأْوِيلِ الْأَحادِيثِ وَيُتِمُّ نِعْمَتَهُ عَلَيْكَ وَعَلى آلِ يَعْقُوبَ كَما أَتَمَّها عَلى أَبَوَيْكَ مِنْ قَبْلُ إِبْراهِيمَ وَإِسْحاقَ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ولم يطلع اخوته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فافحم ولم يحر جوابا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الامام من جلس في بيته وأغلق بابه وأرخى عليه ستره ، وإنما الامام من خرج بسيفه يأمر بالمعروف وينهى عن المنكر ، فهذا سبب وقوع الخلاف بين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جعفر وزيد فما كان خلاف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صحة قولنا قول زيد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الجهاد فاليّ ، ومن أراد العلم فالى ابن أخي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الامامة لنفسه لم ينف كمال العلم عن نفسه إذ الامام أعلم من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المشهور قول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 لو ظفر لوفى إنما دعا الى الرضا من آل محمد صلى‌اللّه‌عليه‌وآله وأنا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صحة الروايتين التي نقلهما المؤلف في شأن زيد عليه‌السلام ، وأغمضنا العين عن الاشكالات السابقة فإنها معارضة مع الروايات الصحيحة المستفيضة التي تدل على صحة سلوكه وعلو مقامه وعظيم قدره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صلبك يقال له زيد يتخطى هو وأصحابه يوم القيامة رقاب الناس غرا محجلين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أنس بن مالك ،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رجل من ولدي يقال 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يعرف الكناسة يدعو الى الحق ويتبعه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في رجاله في ترجمة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الرسان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عليه‌السلام بعد ما قتل زيد بن علي عليه‌السلام فادخلت بيتا في جوف بيت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قتل عمي زيد بن علي؟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أما أنه كان مؤمنا وكان عارفا وكان عالما وكان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ظفر لوفى ، أما أنه لو ملك لعرف كيف يصنعها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خرج زيد ، فان زيدا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ذلك من بقي معه ممن كان أجابه ، فافترقوا عنه ، فظفر به هشام بن عبد الملك ، فقتله ، وصلبه على كناسة الكوفة ، وأحرقه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حذره أبو جعفر محمد بن علي بن الحسين علیه السلام ، وكما وصف له بالفرخ نهض عن عشه من قبل أن يستوي جناحاه ، فأخذه الصبيان يتلاعبون به</w:t>
      </w:r>
      <w:r>
        <w:rPr>
          <w:rFonts w:eastAsia="IRNazanin" w:cs="IRNazanin"/>
          <w:color w:val="111111"/>
          <w:sz w:val="28"/>
          <w:szCs w:val="28"/>
          <w:rtl w:val="true"/>
          <w:lang w:bidi="fa-IR"/>
        </w:rPr>
        <w:t xml:space="preserve">. </w:t>
      </w:r>
      <w:bookmarkStart w:id="616" w:name="pg17206_232375"/>
    </w:p>
    <w:p>
      <w:pPr>
        <w:pStyle w:val="Heading3"/>
        <w:numPr>
          <w:ilvl w:val="2"/>
          <w:numId w:val="1"/>
        </w:numPr>
        <w:rPr/>
      </w:pPr>
      <w:bookmarkStart w:id="617" w:name="__RefHeading___Toc15149065_2142443653"/>
      <w:bookmarkStart w:id="618" w:name="_Toc227"/>
      <w:bookmarkEnd w:id="616"/>
      <w:bookmarkEnd w:id="617"/>
      <w:r>
        <w:rPr>
          <w:rtl w:val="true"/>
        </w:rPr>
        <w:t xml:space="preserve">[ </w:t>
      </w:r>
      <w:r>
        <w:rPr>
          <w:rtl w:val="true"/>
        </w:rPr>
        <w:t xml:space="preserve">وفاته </w:t>
      </w:r>
      <w:r>
        <w:rPr>
          <w:rtl w:val="true"/>
        </w:rPr>
        <w:t>]</w:t>
      </w:r>
      <w:bookmarkEnd w:id="618"/>
    </w:p>
    <w:p>
      <w:pPr>
        <w:pStyle w:val="BookText"/>
        <w:rPr/>
      </w:pPr>
      <w:r>
        <w:rPr>
          <w:rFonts w:ascii="Amiri" w:hAnsi="Amiri" w:eastAsia="Amiri" w:cs="Amiri"/>
          <w:color w:val="111111"/>
          <w:sz w:val="28"/>
          <w:sz w:val="28"/>
          <w:szCs w:val="28"/>
          <w:rtl w:val="true"/>
          <w:lang w:bidi="ar-SA"/>
        </w:rPr>
        <w:t xml:space="preserve">واختلف في سنة وفاته ، فقال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جعفر محمد بن علي بالمدينة سنة تسع عشر ومائة ، وهو ابن ثلاث وسبعين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سفيان بن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علیه السلام يقول لعمتي فاطمة بنت الحسين علیه السلام وقد كلّمته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ثمان وخمسون سنة ، وتوفي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جعفر محمد بن علي في المدينة سنة أربع عشر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محمد بن الحسين بن زوالة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محمد بن علي بن الحسين علیه السلام في آخر أيام هشام في سنة أربع وعشرين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هشام سنة خمسة وعشرين ومائة ، وكانت ولايته سنة غير شهر واحد ، واللّه أعلم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الثالث عشر من كتاب شرح الأخبار في فضائل الائمة الاطهار سلام اللّه عليهم ، وحسبنا اللّه ونعم الوكيل ، من تأليف سيّدنا الأجل القاضي النعمان بن محمد بن منصور قدّس اللّه روحه بحقّ سيدنا محمّد وآله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عشر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17206_232378"/>
      <w:bookmarkStart w:id="620" w:name="pg17206_232378"/>
      <w:bookmarkEnd w:id="620"/>
    </w:p>
    <w:p>
      <w:pPr>
        <w:pStyle w:val="BookText"/>
        <w:rPr/>
      </w:pPr>
      <w:bookmarkStart w:id="621" w:name="pg17206_232378"/>
      <w:bookmarkEnd w:id="62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22" w:name="__RefHeading___Toc15149067_2142443653"/>
      <w:bookmarkStart w:id="623" w:name="_Toc228"/>
      <w:bookmarkEnd w:id="622"/>
      <w:r>
        <w:rPr>
          <w:rtl w:val="true"/>
        </w:rPr>
        <w:t>الامام الصادق عليه السلام</w:t>
      </w:r>
      <w:bookmarkEnd w:id="623"/>
    </w:p>
    <w:p>
      <w:pPr>
        <w:pStyle w:val="Heading3"/>
        <w:numPr>
          <w:ilvl w:val="2"/>
          <w:numId w:val="1"/>
        </w:numPr>
        <w:rPr/>
      </w:pPr>
      <w:bookmarkStart w:id="624" w:name="__RefHeading___Toc15149069_2142443653"/>
      <w:bookmarkStart w:id="625" w:name="_Toc229"/>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 xml:space="preserve">أما جعفر بن محمد بن علي بن الحسين بن علي بن أبي طالب علیهم السلام فهو وصيّ أبيه محمد بن علي علیه السلام ، وإليه صار الأمر من بعده ، وبه كان 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جعفر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أعلم أهل زمانه ، وعنه تفرع العلم بالحلال والحرام في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Style w:val="FootnoteAnchor"/>
          <w:rtl w:val="true"/>
        </w:rPr>
        <w:footnoteReference w:id="627"/>
      </w:r>
      <w:r>
        <w:rPr>
          <w:rFonts w:ascii="Amiri" w:hAnsi="Amiri" w:eastAsia="Amiri" w:cs="Amiri"/>
          <w:color w:val="111111"/>
          <w:sz w:val="28"/>
          <w:sz w:val="28"/>
          <w:szCs w:val="28"/>
          <w:rtl w:val="true"/>
          <w:lang w:bidi="ar-SA"/>
        </w:rPr>
        <w:t xml:space="preserve">عنه من الكبراء المذكورين بالفقه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النعمان بن ثابت الكوفي </w:t>
      </w:r>
      <w:r>
        <w:rPr>
          <w:rStyle w:val="FootnoteAnchor"/>
          <w:rtl w:val="true"/>
        </w:rPr>
        <w:footnoteReference w:id="628"/>
      </w:r>
      <w:r>
        <w:rPr>
          <w:rFonts w:ascii="Amiri" w:hAnsi="Amiri" w:eastAsia="Amiri" w:cs="Amiri"/>
          <w:color w:val="111111"/>
          <w:sz w:val="28"/>
          <w:sz w:val="28"/>
          <w:szCs w:val="28"/>
          <w:rtl w:val="true"/>
          <w:lang w:bidi="ar-SA"/>
        </w:rPr>
        <w:t xml:space="preserve">، ومالك بن أنس المدني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وهو أبو عبد اللّه مالك بن أنس بن مالك الاصبحي الحميري امام دار الهجرة وأحد الائمة الاربعة عند أهل السنّة وإليه تنسب المالكية ولد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بالمدينة وتوفي بها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وسفيان الثوري ، وشيبة بن عيينة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والحسن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وأيوب السختياني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وعمرو بن</w:t>
      </w:r>
      <w:bookmarkStart w:id="626" w:name="pg17206_232379"/>
    </w:p>
    <w:p>
      <w:pPr>
        <w:pStyle w:val="BookText"/>
        <w:rPr/>
      </w:pPr>
      <w:bookmarkEnd w:id="626"/>
      <w:r>
        <w:rPr>
          <w:rFonts w:ascii="Amiri" w:hAnsi="Amiri" w:eastAsia="Amiri" w:cs="Amiri"/>
          <w:color w:val="111111"/>
          <w:sz w:val="28"/>
          <w:sz w:val="28"/>
          <w:szCs w:val="28"/>
          <w:rtl w:val="true"/>
          <w:lang w:bidi="ar-SA"/>
        </w:rPr>
        <w:t xml:space="preserve">دينار </w:t>
      </w:r>
      <w:r>
        <w:rPr>
          <w:rStyle w:val="FootnoteAnchor"/>
          <w:rtl w:val="true"/>
        </w:rPr>
        <w:footnoteReference w:id="630"/>
      </w:r>
      <w:r>
        <w:rPr>
          <w:rFonts w:ascii="Amiri" w:hAnsi="Amiri" w:eastAsia="Amiri" w:cs="Amiri"/>
          <w:color w:val="111111"/>
          <w:sz w:val="28"/>
          <w:sz w:val="28"/>
          <w:szCs w:val="28"/>
          <w:rtl w:val="true"/>
          <w:lang w:bidi="ar-SA"/>
        </w:rPr>
        <w:t>، وكثير من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موصوفا بالعلم والفضل والورع ، لا ينكر فضله ولا يجهل مقامه عند الخاص والعام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بن حمران </w:t>
      </w:r>
      <w:r>
        <w:rPr>
          <w:rStyle w:val="FootnoteAnchor"/>
          <w:rtl w:val="true"/>
        </w:rPr>
        <w:footnoteReference w:id="631"/>
      </w:r>
      <w:r>
        <w:rPr>
          <w:rFonts w:ascii="Amiri" w:hAnsi="Amiri" w:eastAsia="Amiri" w:cs="Amiri"/>
          <w:color w:val="111111"/>
          <w:sz w:val="28"/>
          <w:sz w:val="28"/>
          <w:szCs w:val="28"/>
          <w:rtl w:val="true"/>
          <w:lang w:bidi="ar-SA"/>
        </w:rPr>
        <w:t xml:space="preserve">، والحسين بن زياد </w:t>
      </w:r>
      <w:r>
        <w:rPr>
          <w:rStyle w:val="FootnoteAnchor"/>
          <w:rtl w:val="true"/>
        </w:rPr>
        <w:footnoteReference w:id="632"/>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صلّينا في مسجد رسول اللّه صلی اللّه علیه و آله ثم توجهنا الى أبي عبد اللّه جعفر بن محمد علیه السلام ، فدخلنا عليه في داره </w:t>
      </w:r>
      <w:r>
        <w:rPr>
          <w:rStyle w:val="FootnoteAnchor"/>
          <w:rtl w:val="true"/>
        </w:rPr>
        <w:footnoteReference w:id="633"/>
      </w:r>
      <w:r>
        <w:rPr>
          <w:rFonts w:ascii="Amiri" w:hAnsi="Amiri" w:eastAsia="Amiri" w:cs="Amiri"/>
          <w:color w:val="111111"/>
          <w:sz w:val="28"/>
          <w:sz w:val="28"/>
          <w:szCs w:val="28"/>
          <w:rtl w:val="true"/>
          <w:lang w:bidi="ar-SA"/>
        </w:rPr>
        <w:t xml:space="preserve">، فأذّن وأقام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وتقدم فصلّى ، فتنحينا ناحية ، فلما ركع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نحسب تسبيحه ، فعدّ أحدنا ثلاثا وثلاثين تسبيحة ، وعدّ الآخر أربعا وثلاثين تسبيحة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جعفر بن محمد ، فأتى جمرة العقبة ، فوجد الناس وقوفا عندها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تستبدعون بدعة ، ودعا غلاما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 فأتاه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نادعني الناس أن ليس هذا موضع 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يقول لكم مولاي جعفر بن محمد ، انفضّوا ، فليس هذا موضع وقوف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فانفضّ الناس</w:t>
      </w:r>
      <w:r>
        <w:rPr>
          <w:rFonts w:eastAsia="IRNazanin" w:cs="IRNazanin"/>
          <w:color w:val="111111"/>
          <w:sz w:val="28"/>
          <w:szCs w:val="28"/>
          <w:rtl w:val="true"/>
          <w:lang w:bidi="fa-IR"/>
        </w:rPr>
        <w:t>.</w:t>
      </w:r>
    </w:p>
    <w:p>
      <w:pPr>
        <w:pStyle w:val="Heading3"/>
        <w:numPr>
          <w:ilvl w:val="2"/>
          <w:numId w:val="1"/>
        </w:numPr>
        <w:rPr/>
      </w:pPr>
      <w:bookmarkStart w:id="627" w:name="__RefHeading___Toc15149071_2142443653"/>
      <w:bookmarkStart w:id="628" w:name="_Toc230"/>
      <w:bookmarkEnd w:id="627"/>
      <w:r>
        <w:rPr>
          <w:rtl w:val="true"/>
        </w:rPr>
        <w:t xml:space="preserve">[ </w:t>
      </w:r>
      <w:r>
        <w:rPr>
          <w:rtl w:val="true"/>
        </w:rPr>
        <w:t xml:space="preserve">سلوني قبل أن تفقدوني </w:t>
      </w:r>
      <w:r>
        <w:rPr>
          <w:rtl w:val="true"/>
        </w:rPr>
        <w:t>]</w:t>
      </w:r>
      <w:bookmarkEnd w:id="62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الأسود </w:t>
      </w:r>
      <w:r>
        <w:rPr>
          <w:rStyle w:val="FootnoteAnchor"/>
          <w:rtl w:val="true"/>
        </w:rPr>
        <w:footnoteReference w:id="6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 </w:t>
      </w:r>
    </w:p>
    <w:p>
      <w:pPr>
        <w:pStyle w:val="BookText"/>
        <w:rPr/>
      </w:pPr>
      <w:r>
        <w:rPr>
          <w:rFonts w:ascii="Amiri" w:hAnsi="Amiri" w:eastAsia="Amiri" w:cs="Amiri"/>
          <w:color w:val="111111"/>
          <w:sz w:val="28"/>
          <w:sz w:val="28"/>
          <w:szCs w:val="28"/>
          <w:rtl w:val="true"/>
          <w:lang w:bidi="ar-SA"/>
        </w:rPr>
        <w:t xml:space="preserve">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فانه لا يحدّثكم أحد بعدي مثلي حتى يقوم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استترت الائمة من بعد للتقية ، فلم يقم أحد منهم بظاهر علم ، ولا أظهره حتى قام المهدي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والى أبي عبد اللّه جعفر بن محمد علیه السلام نسبت الجعفرية ، وهي قرية من قرى الشيعة </w:t>
      </w:r>
      <w:r>
        <w:rPr>
          <w:rStyle w:val="FootnoteAnchor"/>
          <w:rtl w:val="true"/>
        </w:rPr>
        <w:footnoteReference w:id="637"/>
      </w:r>
      <w:r>
        <w:rPr>
          <w:rFonts w:ascii="Amiri" w:hAnsi="Amiri" w:eastAsia="Amiri" w:cs="Amiri"/>
          <w:color w:val="111111"/>
          <w:sz w:val="28"/>
          <w:sz w:val="28"/>
          <w:szCs w:val="28"/>
          <w:rtl w:val="true"/>
          <w:lang w:bidi="ar-SA"/>
        </w:rPr>
        <w:t xml:space="preserve">كانوا قبل ذلك يقولون بإمامة محمد بن الحنفية ثم اختلفوا ، فتفرقوا فرقا كثيرة بعد ذلك ، وحسبت هذه القرية على أن الإمام في زمانه محمد بن الحنفية ، ثم جعفر بن محمد من بعده ، وفي ذلك يقول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 xml:space="preserve">في شعر طويل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فقلت هب إني قد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فديني دين من يتنصّر</w:t>
      </w:r>
    </w:p>
    <w:p>
      <w:pPr>
        <w:pStyle w:val="BookText"/>
        <w:rPr/>
      </w:pPr>
      <w:r>
        <w:rPr>
          <w:rFonts w:ascii="Amiri" w:hAnsi="Amiri" w:eastAsia="Amiri" w:cs="Amiri"/>
          <w:color w:val="111111"/>
          <w:sz w:val="28"/>
          <w:sz w:val="28"/>
          <w:szCs w:val="28"/>
          <w:rtl w:val="true"/>
          <w:lang w:bidi="ar-SA"/>
        </w:rPr>
        <w:t xml:space="preserve">فإني إلى الرحمن من ذاك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أسلمت واللّه اكبر</w:t>
      </w:r>
    </w:p>
    <w:p>
      <w:pPr>
        <w:pStyle w:val="BookText"/>
        <w:rPr/>
      </w:pPr>
      <w:r>
        <w:rPr>
          <w:rFonts w:ascii="Amiri" w:hAnsi="Amiri" w:eastAsia="Amiri" w:cs="Amiri"/>
          <w:color w:val="111111"/>
          <w:sz w:val="28"/>
          <w:sz w:val="28"/>
          <w:szCs w:val="28"/>
          <w:rtl w:val="true"/>
          <w:lang w:bidi="ar-SA"/>
        </w:rPr>
        <w:t xml:space="preserve">فلست بغال ما حييت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عليه كنت أخفي وأضمر</w:t>
      </w:r>
    </w:p>
    <w:p>
      <w:pPr>
        <w:pStyle w:val="BookText"/>
        <w:rPr/>
      </w:pPr>
      <w:r>
        <w:rPr>
          <w:rFonts w:ascii="Amiri" w:hAnsi="Amiri" w:eastAsia="Amiri" w:cs="Amiri"/>
          <w:color w:val="111111"/>
          <w:sz w:val="28"/>
          <w:sz w:val="28"/>
          <w:szCs w:val="28"/>
          <w:rtl w:val="true"/>
          <w:lang w:bidi="ar-SA"/>
        </w:rPr>
        <w:t xml:space="preserve">ولا قائلا حي برضوى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عاب جهال مقالي وأكثروا</w:t>
      </w:r>
    </w:p>
    <w:p>
      <w:pPr>
        <w:pStyle w:val="BookText"/>
        <w:rPr/>
      </w:pPr>
      <w:r>
        <w:rPr>
          <w:rFonts w:ascii="Amiri" w:hAnsi="Amiri" w:eastAsia="Amiri" w:cs="Amiri"/>
          <w:color w:val="111111"/>
          <w:sz w:val="28"/>
          <w:sz w:val="28"/>
          <w:szCs w:val="28"/>
          <w:rtl w:val="true"/>
          <w:lang w:bidi="ar-SA"/>
        </w:rPr>
        <w:t xml:space="preserve">ولكنه ممن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الحالات يقفي ويخبر</w:t>
      </w:r>
    </w:p>
    <w:p>
      <w:pPr>
        <w:pStyle w:val="BookText"/>
        <w:rPr/>
      </w:pPr>
      <w:r>
        <w:rPr>
          <w:rFonts w:ascii="Amiri" w:hAnsi="Amiri" w:eastAsia="Amiri" w:cs="Amiri"/>
          <w:color w:val="111111"/>
          <w:sz w:val="28"/>
          <w:sz w:val="28"/>
          <w:szCs w:val="28"/>
          <w:rtl w:val="true"/>
          <w:lang w:bidi="ar-SA"/>
        </w:rPr>
        <w:t xml:space="preserve">مع الطيبين الطاهرين الاولى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المصطفى فرع زكيّ وعنصر</w:t>
      </w:r>
    </w:p>
    <w:p>
      <w:pPr>
        <w:pStyle w:val="BookText"/>
        <w:rPr/>
      </w:pPr>
      <w:r>
        <w:rPr>
          <w:rFonts w:ascii="Amiri" w:hAnsi="Amiri" w:eastAsia="Amiri" w:cs="Amiri"/>
          <w:color w:val="111111"/>
          <w:sz w:val="28"/>
          <w:sz w:val="28"/>
          <w:szCs w:val="28"/>
          <w:rtl w:val="true"/>
          <w:lang w:bidi="ar-SA"/>
        </w:rPr>
        <w:t xml:space="preserve">والسيد الحميري هو اسماعيل بن محمد بن يزيد بن ربيعه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بالبصرة ومات ببغداد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يعتذر الى جعفر بن محمد صلوات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 راكبا نحو المدينة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همرجانة نطوي بها كل سبسب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اذا ما هداك اللّه عاينت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لوليّ اللّه وابن المهذب</w:t>
      </w:r>
    </w:p>
    <w:p>
      <w:pPr>
        <w:pStyle w:val="BookText"/>
        <w:rPr/>
      </w:pPr>
      <w:r>
        <w:rPr>
          <w:rFonts w:ascii="Amiri" w:hAnsi="Amiri" w:eastAsia="Amiri" w:cs="Amiri"/>
          <w:color w:val="111111"/>
          <w:sz w:val="28"/>
          <w:sz w:val="28"/>
          <w:szCs w:val="28"/>
          <w:rtl w:val="true"/>
          <w:lang w:bidi="ar-SA"/>
        </w:rPr>
        <w:t xml:space="preserve">ألا يا وليّ اللّه وابن نبيّه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الى الرحمن ثم تأوبي</w:t>
      </w:r>
    </w:p>
    <w:p>
      <w:pPr>
        <w:pStyle w:val="BookText"/>
        <w:rPr/>
      </w:pPr>
      <w:r>
        <w:rPr>
          <w:rFonts w:ascii="Amiri" w:hAnsi="Amiri" w:eastAsia="Amiri" w:cs="Amiri"/>
          <w:color w:val="111111"/>
          <w:sz w:val="28"/>
          <w:sz w:val="28"/>
          <w:szCs w:val="28"/>
          <w:rtl w:val="true"/>
          <w:lang w:bidi="ar-SA"/>
        </w:rPr>
        <w:t xml:space="preserve">إليك من الذنب الذي كنت مطنبا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اجاهد فيه دائبا كل معتب</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وما كان قولي في ابن خولة مبطنا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معاندة مني لنسل المطيّب</w:t>
      </w:r>
    </w:p>
    <w:p>
      <w:pPr>
        <w:pStyle w:val="BookText"/>
        <w:rPr/>
      </w:pPr>
      <w:r>
        <w:rPr>
          <w:rFonts w:ascii="Amiri" w:hAnsi="Amiri" w:eastAsia="Amiri" w:cs="Amiri"/>
          <w:color w:val="111111"/>
          <w:sz w:val="28"/>
          <w:sz w:val="28"/>
          <w:szCs w:val="28"/>
          <w:rtl w:val="true"/>
          <w:lang w:bidi="ar-SA"/>
        </w:rPr>
        <w:t xml:space="preserve">ولكن روينا عن وصيّ محمد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فيما قال بالمكذب</w:t>
      </w:r>
    </w:p>
    <w:p>
      <w:pPr>
        <w:pStyle w:val="BookText"/>
        <w:rPr/>
      </w:pPr>
      <w:r>
        <w:rPr>
          <w:rFonts w:ascii="Amiri" w:hAnsi="Amiri" w:eastAsia="Amiri" w:cs="Amiri"/>
          <w:color w:val="111111"/>
          <w:sz w:val="28"/>
          <w:sz w:val="28"/>
          <w:szCs w:val="28"/>
          <w:rtl w:val="true"/>
          <w:lang w:bidi="ar-SA"/>
        </w:rPr>
        <w:t xml:space="preserve">بأن وليّ الأمر يفقد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سنينا كفقد الخائف المترقب</w:t>
      </w:r>
    </w:p>
    <w:p>
      <w:pPr>
        <w:pStyle w:val="BookText"/>
        <w:rPr/>
      </w:pPr>
      <w:r>
        <w:rPr>
          <w:rFonts w:ascii="Amiri" w:hAnsi="Amiri" w:eastAsia="Amiri" w:cs="Amiri"/>
          <w:color w:val="111111"/>
          <w:sz w:val="28"/>
          <w:sz w:val="28"/>
          <w:szCs w:val="28"/>
          <w:rtl w:val="true"/>
          <w:lang w:bidi="ar-SA"/>
        </w:rPr>
        <w:t xml:space="preserve">ويقسم أموال الفقيد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تغيّبه بين الصفيح المنصب</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فيمكث حينا ثم يشرق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 بنور العدل إشراق كوكب</w:t>
      </w:r>
    </w:p>
    <w:p>
      <w:pPr>
        <w:pStyle w:val="BookText"/>
        <w:rPr/>
      </w:pPr>
      <w:r>
        <w:rPr>
          <w:rFonts w:ascii="Amiri" w:hAnsi="Amiri" w:eastAsia="Amiri" w:cs="Amiri"/>
          <w:color w:val="111111"/>
          <w:sz w:val="28"/>
          <w:sz w:val="28"/>
          <w:szCs w:val="28"/>
          <w:rtl w:val="true"/>
          <w:lang w:bidi="ar-SA"/>
        </w:rPr>
        <w:t xml:space="preserve">يسير بنصر اللّه من بيت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سؤدد منه وأمر مسبب</w:t>
      </w:r>
    </w:p>
    <w:p>
      <w:pPr>
        <w:pStyle w:val="BookText"/>
        <w:rPr/>
      </w:pPr>
      <w:r>
        <w:rPr>
          <w:rFonts w:ascii="Amiri" w:hAnsi="Amiri" w:eastAsia="Amiri" w:cs="Amiri"/>
          <w:color w:val="111111"/>
          <w:sz w:val="28"/>
          <w:sz w:val="28"/>
          <w:szCs w:val="28"/>
          <w:rtl w:val="true"/>
          <w:lang w:bidi="ar-SA"/>
        </w:rPr>
        <w:t xml:space="preserve">يسير الى أعدائه بلوائه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قتلا كحران مغضب</w:t>
      </w:r>
    </w:p>
    <w:p>
      <w:pPr>
        <w:pStyle w:val="BookText"/>
        <w:rPr/>
      </w:pPr>
      <w:r>
        <w:rPr>
          <w:rFonts w:ascii="Amiri" w:hAnsi="Amiri" w:eastAsia="Amiri" w:cs="Amiri"/>
          <w:color w:val="111111"/>
          <w:sz w:val="28"/>
          <w:sz w:val="28"/>
          <w:szCs w:val="28"/>
          <w:rtl w:val="true"/>
          <w:lang w:bidi="ar-SA"/>
        </w:rPr>
        <w:t xml:space="preserve">فلما روى أن ابن خولة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 إليه قوله لم نكذب</w:t>
      </w:r>
    </w:p>
    <w:p>
      <w:pPr>
        <w:pStyle w:val="BookText"/>
        <w:rPr/>
      </w:pPr>
      <w:r>
        <w:rPr>
          <w:rFonts w:ascii="Amiri" w:hAnsi="Amiri" w:eastAsia="Amiri" w:cs="Amiri"/>
          <w:color w:val="111111"/>
          <w:sz w:val="28"/>
          <w:sz w:val="28"/>
          <w:szCs w:val="28"/>
          <w:rtl w:val="true"/>
          <w:lang w:bidi="ar-SA"/>
        </w:rPr>
        <w:t xml:space="preserve">وقلنا هو المهدي والقائم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به من عدله كل مجدب</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فالقول قولك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فحتم غير ما متعتب</w:t>
      </w:r>
    </w:p>
    <w:p>
      <w:pPr>
        <w:pStyle w:val="BookText"/>
        <w:rPr/>
      </w:pPr>
      <w:r>
        <w:rPr>
          <w:rFonts w:ascii="Amiri" w:hAnsi="Amiri" w:eastAsia="Amiri" w:cs="Amiri"/>
          <w:color w:val="111111"/>
          <w:sz w:val="28"/>
          <w:sz w:val="28"/>
          <w:szCs w:val="28"/>
          <w:rtl w:val="true"/>
          <w:lang w:bidi="ar-SA"/>
        </w:rPr>
        <w:t xml:space="preserve">واشهد ربي أن قولك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طرأ من مطيع ومذنب</w:t>
      </w:r>
    </w:p>
    <w:p>
      <w:pPr>
        <w:pStyle w:val="BookText"/>
        <w:rPr/>
      </w:pPr>
      <w:r>
        <w:rPr>
          <w:rFonts w:ascii="Amiri" w:hAnsi="Amiri" w:eastAsia="Amiri" w:cs="Amiri"/>
          <w:color w:val="111111"/>
          <w:sz w:val="28"/>
          <w:sz w:val="28"/>
          <w:szCs w:val="28"/>
          <w:rtl w:val="true"/>
          <w:lang w:bidi="ar-SA"/>
        </w:rPr>
        <w:t xml:space="preserve">بأن ولي الأمر والقائم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نفسي نحوه بتطرب</w:t>
      </w:r>
    </w:p>
    <w:p>
      <w:pPr>
        <w:pStyle w:val="BookText"/>
        <w:rPr/>
      </w:pPr>
      <w:r>
        <w:rPr>
          <w:rFonts w:ascii="Amiri" w:hAnsi="Amiri" w:eastAsia="Amiri" w:cs="Amiri"/>
          <w:color w:val="111111"/>
          <w:sz w:val="28"/>
          <w:sz w:val="28"/>
          <w:szCs w:val="28"/>
          <w:rtl w:val="true"/>
          <w:lang w:bidi="ar-SA"/>
        </w:rPr>
        <w:t xml:space="preserve">له غيبة لا بدّ من أن 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p>
    <w:p>
      <w:pPr>
        <w:pStyle w:val="BookText"/>
        <w:rPr/>
      </w:pPr>
      <w:r>
        <w:rPr>
          <w:rFonts w:ascii="Amiri" w:hAnsi="Amiri" w:eastAsia="Amiri" w:cs="Amiri"/>
          <w:color w:val="111111"/>
          <w:sz w:val="28"/>
          <w:sz w:val="28"/>
          <w:szCs w:val="28"/>
          <w:rtl w:val="true"/>
          <w:lang w:bidi="ar-SA"/>
        </w:rPr>
        <w:t xml:space="preserve">فيمكث حينا ثم يظهر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عدلا كل شرق ومغرب</w:t>
      </w:r>
    </w:p>
    <w:p>
      <w:pPr>
        <w:pStyle w:val="BookText"/>
        <w:rPr/>
      </w:pPr>
      <w:r>
        <w:rPr>
          <w:rFonts w:ascii="Amiri" w:hAnsi="Amiri" w:eastAsia="Amiri" w:cs="Amiri"/>
          <w:color w:val="111111"/>
          <w:sz w:val="28"/>
          <w:sz w:val="28"/>
          <w:szCs w:val="28"/>
          <w:rtl w:val="true"/>
          <w:lang w:bidi="ar-SA"/>
        </w:rPr>
        <w:t xml:space="preserve">بذاك أدين اللّه سرا وجهرة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وإن عوتبت فيه بمعتب</w:t>
      </w:r>
    </w:p>
    <w:p>
      <w:pPr>
        <w:pStyle w:val="BookText"/>
        <w:rPr/>
      </w:pPr>
      <w:r>
        <w:rPr>
          <w:rFonts w:ascii="Amiri" w:hAnsi="Amiri" w:eastAsia="Amiri" w:cs="Amiri"/>
          <w:color w:val="111111"/>
          <w:sz w:val="28"/>
          <w:sz w:val="28"/>
          <w:szCs w:val="28"/>
          <w:rtl w:val="true"/>
          <w:lang w:bidi="ar-SA"/>
        </w:rPr>
        <w:t xml:space="preserve">فان قلت لا فالحقّ قولك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فحتم غير ما متعصب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وليّ الأمر والقائم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نفسي نحوه يتطرّب </w:t>
      </w:r>
      <w:bookmarkStart w:id="629" w:name="pg17206_232382"/>
    </w:p>
    <w:p>
      <w:pPr>
        <w:pStyle w:val="BookText"/>
        <w:rPr/>
      </w:pPr>
      <w:bookmarkEnd w:id="629"/>
      <w:r>
        <w:rPr>
          <w:rFonts w:ascii="Amiri" w:hAnsi="Amiri" w:eastAsia="Amiri" w:cs="Amiri"/>
          <w:color w:val="111111"/>
          <w:sz w:val="28"/>
          <w:sz w:val="28"/>
          <w:szCs w:val="28"/>
          <w:rtl w:val="true"/>
          <w:lang w:bidi="ar-SA"/>
        </w:rPr>
        <w:t xml:space="preserve">له غيبة لا بدّ أن يستغيبها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p>
    <w:p>
      <w:pPr>
        <w:pStyle w:val="Heading3"/>
        <w:numPr>
          <w:ilvl w:val="2"/>
          <w:numId w:val="1"/>
        </w:numPr>
        <w:rPr/>
      </w:pPr>
      <w:bookmarkStart w:id="630" w:name="__RefHeading___Toc15149073_2142443653"/>
      <w:bookmarkStart w:id="631" w:name="_Toc231"/>
      <w:bookmarkEnd w:id="630"/>
      <w:r>
        <w:rPr>
          <w:rtl w:val="true"/>
        </w:rPr>
        <w:t xml:space="preserve">[ </w:t>
      </w:r>
      <w:r>
        <w:rPr>
          <w:rtl w:val="true"/>
        </w:rPr>
        <w:t xml:space="preserve">ضبط الغريب </w:t>
      </w:r>
      <w:r>
        <w:rPr>
          <w:rtl w:val="true"/>
        </w:rPr>
        <w:t>]</w:t>
      </w:r>
      <w:bookmarkEnd w:id="631"/>
    </w:p>
    <w:p>
      <w:pPr>
        <w:pStyle w:val="BookText"/>
        <w:rPr/>
      </w:pPr>
      <w:r>
        <w:rPr>
          <w:rFonts w:ascii="Amiri" w:hAnsi="Amiri" w:eastAsia="Amiri" w:cs="Amiri"/>
          <w:color w:val="111111"/>
          <w:sz w:val="28"/>
          <w:sz w:val="28"/>
          <w:szCs w:val="28"/>
          <w:rtl w:val="true"/>
          <w:lang w:bidi="ar-SA"/>
        </w:rPr>
        <w:t xml:space="preserve">الجسرة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الطويلة ، ويقال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هذب نفسه عن عيوبه ، أي خلص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 أيّ الرجال المهذّب؟</w:t>
      </w:r>
    </w:p>
    <w:p>
      <w:pPr>
        <w:pStyle w:val="BookText"/>
        <w:rPr/>
      </w:pPr>
      <w:r>
        <w:rPr>
          <w:rFonts w:ascii="Amiri" w:hAnsi="Amiri" w:eastAsia="Amiri" w:cs="Amiri"/>
          <w:color w:val="111111"/>
          <w:sz w:val="28"/>
          <w:sz w:val="28"/>
          <w:szCs w:val="28"/>
          <w:rtl w:val="true"/>
          <w:lang w:bidi="ar-SA"/>
        </w:rPr>
        <w:t xml:space="preserve">والتأوب من أوب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ترجّع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والتأوب من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والمنطق في المدح والذم إذا بالغ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أطنب فيه ، وهو المطنب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والمعاتبة المفاعلة من العتاب يكون بين الاثنين يعاتب كل منهما صاحبه يذكران 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من ذلك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يجاهد في ذلك لعاتبه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 اخذ من اجتهدت نفسه في الشيء إذا بلغت فيه المجهود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وعنى بابن 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خولة بنت جعفر بن قيس بن مسلمة بن عبد اللّه </w:t>
      </w:r>
      <w:r>
        <w:rPr>
          <w:rStyle w:val="FootnoteAnchor"/>
          <w:rtl w:val="true"/>
        </w:rPr>
        <w:footnoteReference w:id="645"/>
      </w:r>
      <w:r>
        <w:rPr>
          <w:rFonts w:ascii="Amiri" w:hAnsi="Amiri" w:eastAsia="Amiri" w:cs="Amiri"/>
          <w:color w:val="111111"/>
          <w:sz w:val="28"/>
          <w:sz w:val="28"/>
          <w:szCs w:val="28"/>
          <w:rtl w:val="true"/>
          <w:lang w:bidi="ar-SA"/>
        </w:rPr>
        <w:t xml:space="preserve">بن بلغة بن الدول بن حنيفة بن لجيم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خولة بنت أبا بسر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أمة من سبي اليمامة صارت الى علي علیه السلام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من أنفس بني حنيفة ، فكان خالد بن الوليد صالحهم على </w:t>
      </w:r>
    </w:p>
    <w:p>
      <w:pPr>
        <w:pStyle w:val="BookText"/>
        <w:rPr/>
      </w:pPr>
      <w:r>
        <w:rPr>
          <w:rFonts w:ascii="Amiri" w:hAnsi="Amiri" w:eastAsia="Amiri" w:cs="Amiri"/>
          <w:color w:val="111111"/>
          <w:sz w:val="28"/>
          <w:sz w:val="28"/>
          <w:szCs w:val="28"/>
          <w:rtl w:val="true"/>
          <w:lang w:bidi="ar-SA"/>
        </w:rPr>
        <w:t xml:space="preserve">الرقيق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سبية من سبايا الردة ، قوتل أهلها على يد خالد بن الوليد في أيام أبي بكر لما منع كثير من العرب الزكاة ، وارتدت بنو حنيفة وادعت نبوة مسيلمة ، وإن أبا بكر دفعها إلى علي عليه‌السلام من سهمه في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منهم أبو الحسن علي بن محمد بن سيف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سبية في أيام رسول اللّه صلى‌اللّه‌عليه‌وآله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صلى‌اللّه‌عليه‌وآله عليا عليه‌السلام إلى اليمن ، فأصاب خولة في بني زبيد ، وقد ارتدوا مع عمرو بن معدي كرب ، وكانت زبيد سبتها من بني حنيفة في غارة لهم عليهم فصارت في سهم علي عليه‌السلام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منك غلاما فسمه باسمي وكنه بكنيتي ، فولدت له بعد موت فاطمة عليها‌السلام محمدا فكناه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المحققون وقولهم الاظهر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بني أسد أغارت على بني حنيفة في خلافة أبي بكر فسبوا 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بها المدينة فباعوها من علي عليه‌السلام وبلغ قومها خبرها فقدموا المدينة على علي فعرّفوها ، وأخبروه بموضعها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فأعتقها ومهرها وتزوجها فولدت له محمدا فكناه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اختيار أحمد بن يحيى البلاذري في تاريخ الاشراف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والصفح من الصفاح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الحجارة العراض واحدتهما صفاحة ، فكانوا ينصبونها في قبورهم ليتقي الموتى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والمنصب والمنصوب في معنى مفعل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الذين يقولون محمد بن الحنفية من الشيعة يزعمون أنه المهدي الذي جاء عن رسول اللّه صلی اللّه علیه و آله أنه يقوم فيملأ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ولم يكن ذلك كرهوا أن ينقضوا قولهم ويرجعوا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وهو في غار في جبل رضوى </w:t>
      </w:r>
      <w:r>
        <w:rPr>
          <w:rStyle w:val="FootnoteAnchor"/>
          <w:rtl w:val="true"/>
        </w:rPr>
        <w:footnoteReference w:id="648"/>
      </w:r>
      <w:r>
        <w:rPr>
          <w:rFonts w:ascii="Amiri" w:hAnsi="Amiri" w:eastAsia="Amiri" w:cs="Amiri"/>
          <w:color w:val="111111"/>
          <w:sz w:val="28"/>
          <w:sz w:val="28"/>
          <w:szCs w:val="28"/>
          <w:rtl w:val="true"/>
          <w:lang w:bidi="ar-SA"/>
        </w:rPr>
        <w:t>حماقة منهم وجهالة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السيد الحميري إذ كان يتولاه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للوصيّ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أطلت بذلك الغار المقاما </w:t>
      </w:r>
      <w:r>
        <w:rPr>
          <w:rStyle w:val="FootnoteAnchor"/>
          <w:rtl w:val="true"/>
        </w:rPr>
        <w:footnoteReference w:id="64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 بمعشر وألوك منا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وسمّوك الخليفة والاماما </w:t>
      </w:r>
    </w:p>
    <w:p>
      <w:pPr>
        <w:pStyle w:val="BookText"/>
        <w:rPr/>
      </w:pPr>
      <w:r>
        <w:rPr>
          <w:rFonts w:ascii="Amiri" w:hAnsi="Amiri" w:eastAsia="Amiri" w:cs="Amiri"/>
          <w:color w:val="111111"/>
          <w:sz w:val="28"/>
          <w:sz w:val="28"/>
          <w:szCs w:val="28"/>
          <w:rtl w:val="true"/>
          <w:lang w:bidi="ar-SA"/>
        </w:rPr>
        <w:t xml:space="preserve">وعادوا أهل هذا الارض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عندهم ستين عاما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وعادوا فيك اهل الارض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عنهم ستين عاما</w:t>
      </w:r>
    </w:p>
    <w:p>
      <w:pPr>
        <w:pStyle w:val="BookText"/>
        <w:rPr/>
      </w:pPr>
      <w:r>
        <w:rPr>
          <w:rFonts w:ascii="Amiri" w:hAnsi="Amiri" w:eastAsia="Amiri" w:cs="Amiri"/>
          <w:color w:val="111111"/>
          <w:sz w:val="28"/>
          <w:sz w:val="28"/>
          <w:szCs w:val="28"/>
          <w:rtl w:val="true"/>
          <w:lang w:bidi="ar-SA"/>
        </w:rPr>
        <w:t xml:space="preserve">وما ذاق ابن خولة طعم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وارت له أرض عظاما</w:t>
      </w:r>
    </w:p>
    <w:p>
      <w:pPr>
        <w:pStyle w:val="BookText"/>
        <w:rPr/>
      </w:pPr>
      <w:r>
        <w:rPr>
          <w:rFonts w:ascii="Amiri" w:hAnsi="Amiri" w:eastAsia="Amiri" w:cs="Amiri"/>
          <w:color w:val="111111"/>
          <w:sz w:val="28"/>
          <w:sz w:val="28"/>
          <w:szCs w:val="28"/>
          <w:rtl w:val="true"/>
          <w:lang w:bidi="ar-SA"/>
        </w:rPr>
        <w:t xml:space="preserve">ولكن حلّ في شعب برضوى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تراجعه الملائكة السلاما</w:t>
      </w:r>
    </w:p>
    <w:p>
      <w:pPr>
        <w:pStyle w:val="BookText"/>
        <w:rPr/>
      </w:pPr>
      <w:r>
        <w:rPr>
          <w:rFonts w:ascii="Amiri" w:hAnsi="Amiri" w:eastAsia="Amiri" w:cs="Amiri"/>
          <w:color w:val="111111"/>
          <w:sz w:val="28"/>
          <w:sz w:val="28"/>
          <w:szCs w:val="28"/>
          <w:rtl w:val="true"/>
          <w:lang w:bidi="ar-SA"/>
        </w:rPr>
        <w:t xml:space="preserve">وأن به له لمحلّ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وأندية تحدّثه كلاما</w:t>
      </w:r>
    </w:p>
    <w:p>
      <w:pPr>
        <w:pStyle w:val="BookText"/>
        <w:rPr/>
      </w:pPr>
      <w:r>
        <w:rPr>
          <w:rFonts w:ascii="Amiri" w:hAnsi="Amiri" w:eastAsia="Amiri" w:cs="Amiri"/>
          <w:color w:val="111111"/>
          <w:sz w:val="28"/>
          <w:sz w:val="28"/>
          <w:szCs w:val="28"/>
          <w:rtl w:val="true"/>
          <w:lang w:bidi="ar-SA"/>
        </w:rPr>
        <w:t xml:space="preserve">هدانا اللّه اوحزداك أمر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وعليه نلتمس التماما</w:t>
      </w:r>
    </w:p>
    <w:p>
      <w:pPr>
        <w:pStyle w:val="BookText"/>
        <w:rPr/>
      </w:pPr>
      <w:r>
        <w:rPr>
          <w:rFonts w:ascii="Amiri" w:hAnsi="Amiri" w:eastAsia="Amiri" w:cs="Amiri"/>
          <w:color w:val="111111"/>
          <w:sz w:val="28"/>
          <w:sz w:val="28"/>
          <w:szCs w:val="28"/>
          <w:rtl w:val="true"/>
          <w:lang w:bidi="ar-SA"/>
        </w:rPr>
        <w:t xml:space="preserve">قام مردة المرسدي حتى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راياتنا تترى نظاما</w:t>
      </w:r>
    </w:p>
    <w:p>
      <w:pPr>
        <w:pStyle w:val="BookText"/>
        <w:rPr/>
      </w:pPr>
      <w:r>
        <w:rPr>
          <w:rFonts w:ascii="Amiri" w:hAnsi="Amiri" w:eastAsia="Amiri" w:cs="Amiri"/>
          <w:color w:val="111111"/>
          <w:sz w:val="28"/>
          <w:sz w:val="28"/>
          <w:szCs w:val="28"/>
          <w:rtl w:val="true"/>
          <w:lang w:bidi="ar-SA"/>
        </w:rPr>
        <w:t xml:space="preserve">وقال الكثير </w:t>
      </w:r>
      <w:r>
        <w:rPr>
          <w:rStyle w:val="FootnoteAnchor"/>
          <w:rtl w:val="true"/>
        </w:rPr>
        <w:footnoteReference w:id="655"/>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يقول بامامة ابن الحنفية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إن الائمة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الأمر أربعة سواء</w:t>
      </w:r>
    </w:p>
    <w:p>
      <w:pPr>
        <w:pStyle w:val="BookText"/>
        <w:rPr/>
      </w:pPr>
      <w:r>
        <w:rPr>
          <w:rFonts w:ascii="Amiri" w:hAnsi="Amiri" w:eastAsia="Amiri" w:cs="Amiri"/>
          <w:color w:val="111111"/>
          <w:sz w:val="28"/>
          <w:sz w:val="28"/>
          <w:szCs w:val="28"/>
          <w:rtl w:val="true"/>
          <w:lang w:bidi="ar-SA"/>
        </w:rPr>
        <w:t xml:space="preserve">عليّ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الاسباط ليس بهم خفاء</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فسبط سبط إيمان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غيبته كربلاء</w:t>
      </w:r>
    </w:p>
    <w:p>
      <w:p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يغيب لا يرى فيهم زمانا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برضوى عنده عسل وماء</w:t>
      </w:r>
    </w:p>
    <w:p>
      <w:pPr>
        <w:pStyle w:val="BookText"/>
        <w:rPr/>
      </w:pPr>
      <w:r>
        <w:rPr>
          <w:rFonts w:ascii="Amiri" w:hAnsi="Amiri" w:eastAsia="Amiri" w:cs="Amiri"/>
          <w:color w:val="111111"/>
          <w:sz w:val="28"/>
          <w:sz w:val="28"/>
          <w:szCs w:val="28"/>
          <w:rtl w:val="true"/>
          <w:lang w:bidi="ar-SA"/>
        </w:rPr>
        <w:t>وانما أخذت هذه المقالة ممن قال بها بعد موته بمدة طويله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موته فلم يكن خفيا ولا مستورا ولا مات في غيبة غابها وانما مات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الواقدي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سائب ، قال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هاشم عبد اللّه بن محمد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أبي في المحرم </w:t>
      </w:r>
    </w:p>
    <w:p>
      <w:pPr>
        <w:pStyle w:val="BookText"/>
        <w:rPr/>
      </w:pPr>
      <w:r>
        <w:rPr>
          <w:rFonts w:ascii="Amiri" w:hAnsi="Amiri" w:eastAsia="Amiri" w:cs="Amiri"/>
          <w:color w:val="111111"/>
          <w:sz w:val="28"/>
          <w:sz w:val="28"/>
          <w:szCs w:val="28"/>
          <w:rtl w:val="true"/>
          <w:lang w:bidi="ar-SA"/>
        </w:rPr>
        <w:t>أول سنة إحدى وثمانين ، فلما وضعناه في البقيع لنصلّي عليه أتانا أبان بن عثمان وهو الوالي يومئذ ليصلّي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تصلّي عليه أبدا إلا أن تطلب إلينا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أولى بجنازتكم ، فيصلّي عليها من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فصلّي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فزعم من تعلق بالمقالة التي قالها فيه من أنه لم يمت ، وكانوا على ذلك الى أن كلّم بعض رؤسائهم أبا جعفر محمد بن علي علیه السلام في مثل ذلك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ما هذه الحماقة ، أنتم أعلم به منا أم نحن ، قد حدثني أبي علي بن الحسين علیه السلام أنه قد شهد موته وغسله وتكفينه والصلاة عليه وأنزله في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على أبيك كما شبه عيسى بن مريم على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أفتجعل هذه الحجة قضاء بينك وبيننا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اليهود الذين شبه عيس عليهم كانوا أولياءه أو أعداءه؟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أفكان أبي عدو محمد بن علي فشبه عليه؟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وانقطع وترك ما كان عليه ورجع الى قول محمد بن علي ، وتتابعوا على ذلك من الرجوع في أيام جعفر بن محمد علیه السلام ، فسمّوا بالجعفرية</w:t>
      </w:r>
      <w:r>
        <w:rPr>
          <w:rFonts w:eastAsia="IRNazanin" w:cs="IRNazanin"/>
          <w:color w:val="111111"/>
          <w:sz w:val="28"/>
          <w:szCs w:val="28"/>
          <w:rtl w:val="true"/>
          <w:lang w:bidi="fa-IR"/>
        </w:rPr>
        <w:t xml:space="preserve">. </w:t>
      </w:r>
      <w:bookmarkStart w:id="632" w:name="pg17206_232386"/>
    </w:p>
    <w:p>
      <w:pPr>
        <w:pStyle w:val="Heading3"/>
        <w:numPr>
          <w:ilvl w:val="2"/>
          <w:numId w:val="1"/>
        </w:numPr>
        <w:rPr/>
      </w:pPr>
      <w:bookmarkStart w:id="633" w:name="__RefHeading___Toc15149075_2142443653"/>
      <w:bookmarkStart w:id="634" w:name="_Toc232"/>
      <w:bookmarkEnd w:id="632"/>
      <w:bookmarkEnd w:id="633"/>
      <w:r>
        <w:rPr>
          <w:rtl w:val="true"/>
        </w:rPr>
        <w:t xml:space="preserve">[ </w:t>
      </w:r>
      <w:r>
        <w:rPr>
          <w:rtl w:val="true"/>
        </w:rPr>
        <w:t xml:space="preserve">مع أبي حنيفة </w:t>
      </w:r>
      <w:r>
        <w:rPr>
          <w:rtl w:val="true"/>
        </w:rPr>
        <w:t>]</w:t>
      </w:r>
      <w:bookmarkEnd w:id="6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أبو حنيفة من أهل العراق يوما إلى أبي عبد اللّه جعفر بن محمد علیه السلام ليستمع منه ، وخرج أبو عبد اللّه علیه السلام يتوكأ على 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حنيفة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بلغت من السن ما تحتاج منه الى 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 ، ولكنها عصا رسول اللّه صلی اللّه علیه و آله أردت التبرك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أبو حنيفة إليه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اقبّلها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فحسر أبو عبد اللّه جعفر بن محمد علیه السلام عن ذراعه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علمت أن هذا من بشرة رسول اللّه صلی اللّه علیه و آله ، وأن هذا من شعره فما قبّلته وتقبّل عصا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مالك بن أنس يستمع من جعفر بن محمد علیه السلام ، وكثيرا ما يذكر من سماعه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الثقة ، يعنيه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الثوري يوما ، فسمع منه كلاما أعجبه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الجوهر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خير من الجوهر ، وهل الجوهر إلا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يوما الحسن بن صالح بن حي وأصحابه ، فقال له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رسول اللّه ما تقول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من اولي الأمر الذين أمر اللّه عزّ وجلّ بطاعتهم؟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خرجوا قال الحسن بن صالح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شيئا ، ألا سألناه من هؤلاء العلماء؟ فرجعوا إليه فسألوه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الائمة منّا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الصادق علیه السلام قال لأبي حنيفة لما 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مفتي أهل العراق؟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لأبي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تعتمد عليه في الفتيا؟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وسنّة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تجد له نصا في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أقيسه على ما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نعمان ، إن أول من قاس إبليس ، فأخطأ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فرأى أن النار أشرف من الطين ، وأن من خلق من الفاضل أن لا يسجد للمفضول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 أيهما أطهر عندك البول أو المني؟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جعل اللّه عزّ وجلّ في البول الوضوء ، وفي المني الغسل وهو الأطهر ، هل يقاس هذه؟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أعظم الزنا أم القتل؟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اللّه عزّ وجلّ في قتل النفس شاهدين إذا شهدا بالقتل على إنسان قتل إذا طلب قتله وليّ الدم ، ولا يحلّ من شهد عليه بالزنا إلا أن يشهد عليه أربعة ، ولو كان الدين جاريا على القياس لكان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بالشاهدين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الذي هو أعظم يكون الشهود فيه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وأيهما أعظم الصلاة أم الصوم؟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 رسول اللّه صلی اللّه علیه و آله الحائض أن تقضي الصوم ، ولا تقضي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على القياس لكان الذي هو أعظم أحقّ أن يقضى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أبو حنيفة ولم يحر جوابا</w:t>
      </w:r>
      <w:r>
        <w:rPr>
          <w:rFonts w:eastAsia="Amiri" w:cs="Amiri" w:ascii="Amiri" w:hAnsi="Amiri"/>
          <w:color w:val="111111"/>
          <w:sz w:val="28"/>
          <w:szCs w:val="28"/>
          <w:rtl w:val="true"/>
          <w:lang w:bidi="ar-SA"/>
        </w:rPr>
        <w:t xml:space="preserve">. </w:t>
      </w:r>
      <w:bookmarkStart w:id="635" w:name="pg17206_232389"/>
    </w:p>
    <w:p>
      <w:pPr>
        <w:pStyle w:val="Heading2"/>
        <w:numPr>
          <w:ilvl w:val="1"/>
          <w:numId w:val="1"/>
        </w:numPr>
        <w:rPr/>
      </w:pPr>
      <w:bookmarkStart w:id="636" w:name="__RefHeading___Toc15149077_2142443653"/>
      <w:bookmarkStart w:id="637" w:name="_Toc233"/>
      <w:bookmarkEnd w:id="635"/>
      <w:bookmarkEnd w:id="636"/>
      <w:r>
        <w:rPr>
          <w:rtl w:val="true"/>
        </w:rPr>
        <w:t xml:space="preserve">[ </w:t>
      </w:r>
      <w:r>
        <w:rPr>
          <w:rtl w:val="true"/>
        </w:rPr>
        <w:t xml:space="preserve">من دعائه علیه السلام </w:t>
      </w:r>
      <w:r>
        <w:rPr>
          <w:rtl w:val="true"/>
        </w:rPr>
        <w:t>]</w:t>
      </w:r>
      <w:bookmarkEnd w:id="637"/>
    </w:p>
    <w:p>
      <w:pPr>
        <w:pStyle w:val="Heading3"/>
        <w:numPr>
          <w:ilvl w:val="2"/>
          <w:numId w:val="1"/>
        </w:numPr>
        <w:rPr/>
      </w:pPr>
      <w:bookmarkStart w:id="638" w:name="__RefHeading___Toc15149079_2142443653"/>
      <w:bookmarkStart w:id="639" w:name="_Toc234"/>
      <w:bookmarkEnd w:id="638"/>
      <w:r>
        <w:rPr>
          <w:rtl w:val="true"/>
        </w:rPr>
        <w:t>اشارة</w:t>
      </w:r>
      <w:bookmarkEnd w:id="6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داود </w:t>
      </w:r>
      <w:r>
        <w:rPr>
          <w:rStyle w:val="FootnoteAnchor"/>
          <w:rtl w:val="true"/>
        </w:rPr>
        <w:footnoteReference w:id="663"/>
      </w:r>
      <w:r>
        <w:rPr>
          <w:rFonts w:ascii="Amiri" w:hAnsi="Amiri" w:eastAsia="Amiri" w:cs="Amiri"/>
          <w:color w:val="111111"/>
          <w:sz w:val="28"/>
          <w:sz w:val="28"/>
          <w:szCs w:val="28"/>
          <w:rtl w:val="true"/>
          <w:lang w:bidi="ar-SA"/>
        </w:rPr>
        <w:t xml:space="preserve">المعلّى بن خنيس </w:t>
      </w:r>
      <w:r>
        <w:rPr>
          <w:rStyle w:val="FootnoteAnchor"/>
          <w:rtl w:val="true"/>
        </w:rPr>
        <w:footnoteReference w:id="664"/>
      </w:r>
      <w:r>
        <w:rPr>
          <w:rFonts w:ascii="IRNazanin" w:hAnsi="IRNazanin" w:eastAsia="IRNazanin"/>
          <w:color w:val="111111"/>
          <w:sz w:val="28"/>
          <w:sz w:val="28"/>
          <w:szCs w:val="28"/>
          <w:rtl w:val="true"/>
          <w:lang w:bidi="fa-IR"/>
        </w:rPr>
        <w:t xml:space="preserve">، فدخل عليه أبو عبد اللّه جعفر بن محمد علیه السلام ، وقد قال لابنه إسماعيل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اتبعني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مولاي ، وأخذت ما لي؟</w:t>
      </w:r>
    </w:p>
    <w:p>
      <w:pPr>
        <w:pStyle w:val="BookText"/>
        <w:rPr/>
      </w:pPr>
      <w:r>
        <w:rPr>
          <w:rFonts w:ascii="IRNazanin" w:hAnsi="IRNazanin" w:eastAsia="IRNazanin"/>
          <w:color w:val="111111"/>
          <w:sz w:val="28"/>
          <w:sz w:val="28"/>
          <w:szCs w:val="28"/>
          <w:rtl w:val="true"/>
          <w:lang w:bidi="fa-IR"/>
        </w:rPr>
        <w:t xml:space="preserve">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الى شرطي بين يديه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جعفر بن محمد علیه السلام لإسماعيل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الشرطي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عليه إسماعيل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الشرطي يقول 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تأمرني بقتل الرجل ، فلما قتلته بأمرك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فيما قلت ، وما قتله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ولأدعون اللّه عليه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 فقال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يهددنا بدعائه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وبات جعفر بن محمد بن علي علیه السلام في ليلته قائما يصلّي ويدعو على داود ، وكان مما سمع من دعائه علیه السلام عند وجه السحر ، وهو ساجد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القوة والقدرة ، ويا ذا المحال الشديد ، ويا ذا العزة ، التي خضع لك كل خلقك قائما ذليلا ، عجّل أخذك لداود ، وانتقامك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داود هائما قد اغمي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لبابة بنت عبد اللّه بن عباس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 أفتقده في الليل ، فوجدته مستلقيا على قفاه ، وثعبان قد انطوى على صدره ، وجعل فاه على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يدي في كمي ، فناولته ، فعطف فاه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فرميت به فانساب في ناحية البيت ، وانبهت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 فوجدته حائرا قد احمرتا عيناه ، فكرهت أن اخبره بما كان منه ، وخرجت عنه </w:t>
      </w:r>
      <w:r>
        <w:rPr>
          <w:rStyle w:val="FootnoteAnchor"/>
          <w:rtl w:val="true"/>
        </w:rPr>
        <w:footnoteReference w:id="666"/>
      </w:r>
      <w:r>
        <w:rPr>
          <w:rFonts w:ascii="Amiri" w:hAnsi="Amiri" w:eastAsia="Amiri" w:cs="Amiri"/>
          <w:color w:val="111111"/>
          <w:sz w:val="28"/>
          <w:sz w:val="28"/>
          <w:szCs w:val="28"/>
          <w:rtl w:val="true"/>
          <w:lang w:bidi="ar-SA"/>
        </w:rPr>
        <w:t>فانصرفت إليه ثانية ، فوجدت ذلك الثعبان كذلك ، ففعلت مثل الذي فعلت المرة الاولى ، وحركت داود فأصبته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رفع جعفر بن محمد رأسه من السجود حتى سمع الهاتفة </w:t>
      </w:r>
      <w:r>
        <w:rPr>
          <w:rStyle w:val="FootnoteAnchor"/>
          <w:rtl w:val="true"/>
        </w:rPr>
        <w:footnoteReference w:id="667"/>
      </w:r>
      <w:r>
        <w:rPr>
          <w:rFonts w:ascii="Amiri" w:hAnsi="Amiri" w:eastAsia="Amiri" w:cs="Amiri"/>
          <w:color w:val="111111"/>
          <w:sz w:val="28"/>
          <w:sz w:val="28"/>
          <w:szCs w:val="28"/>
          <w:rtl w:val="true"/>
          <w:lang w:bidi="ar-SA"/>
        </w:rPr>
        <w:t xml:space="preserve">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 بجعفر بن محمد علیه السلام الى أبي الداوانيق ، فقال للربيع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ربيع ، ائتني بجعفر ، قتلني اللّه إن لم أقتله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به الربيع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منه حرك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تحاول الفتنة وتريد سفك دماء المسلمين وتلحد في سلطاني وتبتغي </w:t>
      </w:r>
      <w:r>
        <w:rPr>
          <w:rStyle w:val="FootnoteAnchor"/>
          <w:rtl w:val="true"/>
        </w:rPr>
        <w:footnoteReference w:id="669"/>
      </w:r>
      <w:r>
        <w:rPr>
          <w:rFonts w:ascii="IRNazanin" w:hAnsi="IRNazanin" w:eastAsia="IRNazanin"/>
          <w:color w:val="111111"/>
          <w:sz w:val="28"/>
          <w:sz w:val="28"/>
          <w:szCs w:val="28"/>
          <w:rtl w:val="true"/>
          <w:lang w:bidi="fa-IR"/>
        </w:rPr>
        <w:t>الغوائل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فعلت ذلك ولا أردته فقد علمت قديما ما أنا عليه ، فلا تقبل عليّ من كاذب إن كذب ، وساع إن سعى بي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واللّه اني لأعلم أنت عليه قديما كما ذكرت ، ولو كنت قد فعلت ما قيل لك فقد ابتلي أيوب </w:t>
      </w:r>
      <w:r>
        <w:rPr>
          <w:rStyle w:val="FootnoteAnchor"/>
          <w:rtl w:val="true"/>
        </w:rPr>
        <w:footnoteReference w:id="670"/>
      </w:r>
      <w:r>
        <w:rPr>
          <w:rFonts w:ascii="IRNazanin" w:hAnsi="IRNazanin" w:eastAsia="IRNazanin"/>
          <w:color w:val="111111"/>
          <w:sz w:val="28"/>
          <w:sz w:val="28"/>
          <w:szCs w:val="28"/>
          <w:rtl w:val="true"/>
          <w:lang w:bidi="fa-IR"/>
        </w:rPr>
        <w:t>، فصبر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وظلم يوسف </w:t>
      </w:r>
      <w:r>
        <w:rPr>
          <w:rStyle w:val="FootnoteAnchor"/>
          <w:rtl w:val="true"/>
        </w:rPr>
        <w:footnoteReference w:id="671"/>
      </w:r>
      <w:r>
        <w:rPr>
          <w:rFonts w:ascii="Amiri" w:hAnsi="Amiri" w:eastAsia="Amiri" w:cs="Amiri"/>
          <w:color w:val="111111"/>
          <w:sz w:val="28"/>
          <w:sz w:val="28"/>
          <w:szCs w:val="28"/>
          <w:rtl w:val="true"/>
          <w:lang w:bidi="ar-SA"/>
        </w:rPr>
        <w:t>، فغفر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سليمان </w:t>
      </w:r>
      <w:r>
        <w:rPr>
          <w:rStyle w:val="FootnoteAnchor"/>
          <w:rtl w:val="true"/>
        </w:rPr>
        <w:footnoteReference w:id="672"/>
      </w:r>
      <w:r>
        <w:rPr>
          <w:rFonts w:ascii="Amiri" w:hAnsi="Amiri" w:eastAsia="Amiri" w:cs="Amiri"/>
          <w:color w:val="111111"/>
          <w:sz w:val="28"/>
          <w:sz w:val="28"/>
          <w:szCs w:val="28"/>
          <w:rtl w:val="true"/>
          <w:lang w:bidi="ar-SA"/>
        </w:rPr>
        <w:t>، فشكر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وهؤلاء أنبياء اللّه إليهم يرجع أنسابنا ، ارتفع الى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فرفعه إليه ، وأجلسه على فراشه الى جانبه ، ثم دعا 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القائل عن هذا كذا وكذا؟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ذلك منه ، أو بلغك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سمعت باذني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أفتحلف على ذلك؟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الطالب الغالب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رأيت أن </w:t>
      </w:r>
    </w:p>
    <w:p>
      <w:pPr>
        <w:pStyle w:val="BookText"/>
        <w:rPr/>
      </w:pPr>
      <w:r>
        <w:rPr>
          <w:rFonts w:ascii="Amiri" w:hAnsi="Amiri" w:eastAsia="Amiri" w:cs="Amiri"/>
          <w:color w:val="111111"/>
          <w:sz w:val="28"/>
          <w:sz w:val="28"/>
          <w:szCs w:val="28"/>
          <w:rtl w:val="true"/>
          <w:lang w:bidi="ar-SA"/>
        </w:rPr>
        <w:t>تجعل استحلافه إليّ ، فأستحلفه بما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 العبد إذا وحّد اللّه ومجّده وحلف بعد ذلك لم ينتقم اللّه منه ، وان كذب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بما أستحلفك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في نفسك ولا تحلف كاذبا ، واستقبل أمير المؤمنين ، وقل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ما سمعته منك ولا أرجع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الشاهد عليه والعالم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 حالفا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برئت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وقوّته ، وأسلمت إلى حولي وقوّتي إن لم يكن جعفر بن محمد قال كذا وكذا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الرجل ذلك ، فما برح مكانه حتى صرع ،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برجليه لعنه اللّه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فجروه حتى أخرجوه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وعطف أبو الدوانيق على أبي عبد اللّه جعفر بن محمد علیه السلام يسترضيه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يا أبا عبد اللّه فاني أخشى أن يسوء ظن أهلك بنا فيك</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 لحقه الربيع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دخلت عليه ، وما ظننت إلا أنه سيقتلك لما رأيت من حنقه عليك ، ويمينه أنه ليقتلك ، فلما دخلت إليه رأيتك حركت شفتيك ، فنظرت إليه قد </w:t>
      </w:r>
      <w:bookmarkStart w:id="640" w:name="pg17206_232393"/>
    </w:p>
    <w:p>
      <w:pPr>
        <w:pStyle w:val="BookText"/>
        <w:rPr/>
      </w:pPr>
      <w:bookmarkEnd w:id="640"/>
      <w:r>
        <w:rPr>
          <w:rFonts w:ascii="Amiri" w:hAnsi="Amiri" w:eastAsia="Amiri" w:cs="Amiri"/>
          <w:color w:val="111111"/>
          <w:sz w:val="28"/>
          <w:sz w:val="28"/>
          <w:szCs w:val="28"/>
          <w:rtl w:val="true"/>
          <w:lang w:bidi="ar-SA"/>
        </w:rPr>
        <w:t>حال عما كان لك عليه ، وما أراك إلا دعوت اللّه تعالى ، فعلّمني ما دعوت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بدعاء جدي الحسين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عند شدتي ، ويا غوثي عند كربتي ، احرسني بعينك الّتي لا تنام ، واكفني برحمتك </w:t>
      </w:r>
      <w:r>
        <w:rPr>
          <w:rStyle w:val="FootnoteAnchor"/>
          <w:rtl w:val="true"/>
        </w:rPr>
        <w:footnoteReference w:id="675"/>
      </w:r>
      <w:r>
        <w:rPr>
          <w:rFonts w:ascii="Amiri" w:hAnsi="Amiri" w:eastAsia="Amiri" w:cs="Amiri"/>
          <w:color w:val="111111"/>
          <w:sz w:val="28"/>
          <w:sz w:val="28"/>
          <w:szCs w:val="28"/>
          <w:rtl w:val="true"/>
          <w:lang w:bidi="ar-SA"/>
        </w:rPr>
        <w:t xml:space="preserve">الّتي لا ترام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5149081_2142443653"/>
      <w:bookmarkStart w:id="642" w:name="_Toc235"/>
      <w:bookmarkEnd w:id="641"/>
      <w:r>
        <w:rPr>
          <w:rtl w:val="true"/>
        </w:rPr>
        <w:t xml:space="preserve">[ </w:t>
      </w:r>
      <w:r>
        <w:rPr>
          <w:rtl w:val="true"/>
        </w:rPr>
        <w:t xml:space="preserve">توضيح وبيان </w:t>
      </w:r>
      <w:r>
        <w:rPr>
          <w:rtl w:val="true"/>
        </w:rPr>
        <w:t>]</w:t>
      </w:r>
      <w:bookmarkEnd w:id="642"/>
    </w:p>
    <w:p>
      <w:pPr>
        <w:pStyle w:val="BookText"/>
        <w:rPr/>
      </w:pPr>
      <w:r>
        <w:rPr>
          <w:rFonts w:ascii="Amiri" w:hAnsi="Amiri" w:eastAsia="Amiri" w:cs="Amiri"/>
          <w:color w:val="111111"/>
          <w:sz w:val="28"/>
          <w:sz w:val="28"/>
          <w:szCs w:val="28"/>
          <w:rtl w:val="true"/>
          <w:lang w:bidi="ar-SA"/>
        </w:rPr>
        <w:t xml:space="preserve">وقول جعفر بن محمد لأبي الدوانيق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قديما 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وانما ذكّره شيئا قد كان شاهده منه ، وذلك أنه يوما في أيام بني أميّة وجعلوا يستحثونه على القيام ، ويذكرون كثرة أوليائه ، وكان أكثرهم قولا أبو الدوانيق ، فضرب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أبي الودانيق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قول أبي لاخيه زيد لما همّ بالقيام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زيد احذر أن تكون غدا المصلوب بالكناسة ، إنّا أهل بيت لا يقوم منا قائم قبل أوان قيام مهدينا إلا كان كمثل فرخ طائر نهض عن عشه قبل أن يستوي جناحاه فما هو أن يستقل مرة أو مرتين بالطيران حتى سقط ، فيأخذه الصبيان يتلاعبون به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قيام مهديكم يا ابن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ذلك حتى يتلاعب أنت وذريتك من بعدك بهذا الأمر دهرا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ابن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ذلك مما صرف اللّه عنه به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سعى به إليه ، وقيل له فيه ذكر هذا الحديث ، فعلم أنه لا يقوم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إليه يوما ، وقد سعى به إليه ، وأكد عليه أمره ، وعلم كثرة أتباعه ، فلما دخل أبو عبد اللّه علیه السلام حرّك شفتيه ، فرأى منه أبو الدوانيق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جعفر ، تسبني ، وتلعنني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ما سببتك ، ولا لعنتك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حركت به شفتيك؟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دعوت؟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تكفي من كل شيء ، ولا يكفي منك شيء ، فاكفنيه يا كافي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مثلك 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بلغت من السنين ما لم يبلغه أحد من آبائي في الإسلام ، وما أراني أن أصحبك إلا قليلا ، وما أرى هذه السنة تتم لي ، فلا تعجل عليّ فتبوأ بإثمي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له وخلّى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تلك السنة سلام اللّه عليه ، وكانت وفاته في المدينة في شوال سنة ثمان وأربعين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ثمان </w:t>
      </w:r>
    </w:p>
    <w:p>
      <w:pPr>
        <w:pStyle w:val="BookText"/>
        <w:rPr/>
      </w:pPr>
      <w:r>
        <w:rPr>
          <w:rFonts w:ascii="Amiri" w:hAnsi="Amiri" w:eastAsia="Amiri" w:cs="Amiri"/>
          <w:color w:val="111111"/>
          <w:sz w:val="28"/>
          <w:sz w:val="28"/>
          <w:szCs w:val="28"/>
          <w:rtl w:val="true"/>
          <w:lang w:bidi="ar-SA"/>
        </w:rPr>
        <w:t xml:space="preserve">وستين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وستين وقال مالك بن أعين الجهني يرثيه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ليتني ثم يا ليتني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الذي كنت لم أشهد</w:t>
      </w:r>
    </w:p>
    <w:p>
      <w:pPr>
        <w:pStyle w:val="BookText"/>
        <w:rPr/>
      </w:pPr>
      <w:r>
        <w:rPr>
          <w:rFonts w:ascii="Amiri" w:hAnsi="Amiri" w:eastAsia="Amiri" w:cs="Amiri"/>
          <w:color w:val="111111"/>
          <w:sz w:val="28"/>
          <w:sz w:val="28"/>
          <w:szCs w:val="28"/>
          <w:rtl w:val="true"/>
          <w:lang w:bidi="ar-SA"/>
        </w:rPr>
        <w:t xml:space="preserve">فآسيت في بثه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وشاهدت في لطف العود</w:t>
      </w:r>
    </w:p>
    <w:p>
      <w:pPr>
        <w:pStyle w:val="BookText"/>
        <w:rPr/>
      </w:pPr>
      <w:r>
        <w:rPr>
          <w:rFonts w:ascii="Amiri" w:hAnsi="Amiri" w:eastAsia="Amiri" w:cs="Amiri"/>
          <w:color w:val="111111"/>
          <w:sz w:val="28"/>
          <w:sz w:val="28"/>
          <w:szCs w:val="28"/>
          <w:rtl w:val="true"/>
          <w:lang w:bidi="ar-SA"/>
        </w:rPr>
        <w:t xml:space="preserve">فان قيل نفسك قلت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المنية بالموصد</w:t>
      </w:r>
    </w:p>
    <w:p>
      <w:pPr>
        <w:pStyle w:val="BookText"/>
        <w:rPr/>
      </w:pPr>
      <w:r>
        <w:rPr>
          <w:rFonts w:ascii="Amiri" w:hAnsi="Amiri" w:eastAsia="Amiri" w:cs="Amiri"/>
          <w:color w:val="111111"/>
          <w:sz w:val="28"/>
          <w:sz w:val="28"/>
          <w:szCs w:val="28"/>
          <w:rtl w:val="true"/>
          <w:lang w:bidi="ar-SA"/>
        </w:rPr>
        <w:t xml:space="preserve">عشية يدفن فيك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وغرة زهرة بني أحمد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ابك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المشاعر كلها والمسجد</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عج بالمطي على بقيع 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التحية جعفر بن محمد</w:t>
      </w:r>
    </w:p>
    <w:p>
      <w:pPr>
        <w:pStyle w:val="BookText"/>
        <w:rPr/>
      </w:pPr>
      <w:r>
        <w:rPr>
          <w:rFonts w:ascii="Amiri" w:hAnsi="Amiri" w:eastAsia="Amiri" w:cs="Amiri"/>
          <w:color w:val="111111"/>
          <w:sz w:val="28"/>
          <w:sz w:val="28"/>
          <w:szCs w:val="28"/>
          <w:rtl w:val="true"/>
          <w:lang w:bidi="ar-SA"/>
        </w:rPr>
        <w:t xml:space="preserve">وقل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كل هداية لم تجحد</w:t>
      </w:r>
    </w:p>
    <w:p>
      <w:pPr>
        <w:pStyle w:val="BookText"/>
        <w:rPr/>
      </w:pPr>
      <w:r>
        <w:rPr>
          <w:rFonts w:ascii="Amiri" w:hAnsi="Amiri" w:eastAsia="Amiri" w:cs="Amiri"/>
          <w:color w:val="111111"/>
          <w:sz w:val="28"/>
          <w:sz w:val="28"/>
          <w:szCs w:val="28"/>
          <w:rtl w:val="true"/>
          <w:lang w:bidi="ar-SA"/>
        </w:rPr>
        <w:t xml:space="preserve">يا صادقا شهد الإله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مهابة ذي الجلال الأمجد</w:t>
      </w:r>
    </w:p>
    <w:p>
      <w:pPr>
        <w:pStyle w:val="BookText"/>
        <w:rPr/>
      </w:pPr>
      <w:r>
        <w:rPr>
          <w:rFonts w:ascii="Amiri" w:hAnsi="Amiri" w:eastAsia="Amiri" w:cs="Amiri"/>
          <w:color w:val="111111"/>
          <w:sz w:val="28"/>
          <w:sz w:val="28"/>
          <w:szCs w:val="28"/>
          <w:rtl w:val="true"/>
          <w:lang w:bidi="ar-SA"/>
        </w:rPr>
        <w:t xml:space="preserve">يا بن الهدى وابا الهدى وأنت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حاضر سرّ كل موحد</w:t>
      </w:r>
    </w:p>
    <w:p>
      <w:pPr>
        <w:pStyle w:val="BookText"/>
        <w:rPr/>
      </w:pPr>
      <w:r>
        <w:rPr>
          <w:rFonts w:ascii="Amiri" w:hAnsi="Amiri" w:eastAsia="Amiri" w:cs="Amiri"/>
          <w:color w:val="111111"/>
          <w:sz w:val="28"/>
          <w:sz w:val="28"/>
          <w:szCs w:val="28"/>
          <w:rtl w:val="true"/>
          <w:lang w:bidi="ar-SA"/>
        </w:rPr>
        <w:t xml:space="preserve">يا بن النبي محمد 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قصد ولاء آل محمد</w:t>
      </w:r>
    </w:p>
    <w:p>
      <w:pPr>
        <w:pStyle w:val="BookText"/>
        <w:rPr/>
      </w:pPr>
      <w:r>
        <w:rPr>
          <w:rFonts w:ascii="Amiri" w:hAnsi="Amiri" w:eastAsia="Amiri" w:cs="Amiri"/>
          <w:color w:val="111111"/>
          <w:sz w:val="28"/>
          <w:sz w:val="28"/>
          <w:szCs w:val="28"/>
          <w:rtl w:val="true"/>
          <w:lang w:bidi="ar-SA"/>
        </w:rPr>
        <w:t xml:space="preserve">يا سادس الانوار يا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امرؤ بولاتكم لم يهتد</w:t>
      </w:r>
    </w:p>
    <w:p>
      <w:pPr>
        <w:pStyle w:val="BookText"/>
        <w:rPr/>
      </w:pPr>
      <w:r>
        <w:rPr>
          <w:rFonts w:ascii="Amiri" w:hAnsi="Amiri" w:eastAsia="Amiri" w:cs="Amiri"/>
          <w:color w:val="111111"/>
          <w:sz w:val="28"/>
          <w:sz w:val="28"/>
          <w:szCs w:val="28"/>
          <w:rtl w:val="true"/>
          <w:lang w:bidi="ar-SA"/>
        </w:rPr>
        <w:t xml:space="preserve">وقال أبو هريرة الأبار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وقد راحوا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 حامليه وعاتق</w:t>
      </w:r>
    </w:p>
    <w:p>
      <w:pPr>
        <w:pStyle w:val="BookText"/>
        <w:rPr/>
      </w:pPr>
      <w:r>
        <w:rPr>
          <w:rFonts w:ascii="Amiri" w:hAnsi="Amiri" w:eastAsia="Amiri" w:cs="Amiri"/>
          <w:color w:val="111111"/>
          <w:sz w:val="28"/>
          <w:sz w:val="28"/>
          <w:szCs w:val="28"/>
          <w:rtl w:val="true"/>
          <w:lang w:bidi="ar-SA"/>
        </w:rPr>
        <w:t xml:space="preserve">أتدرون ما ذا تحملون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ثبيرا ثوى من رأس علياء شاهق</w:t>
      </w:r>
    </w:p>
    <w:p>
      <w:pPr>
        <w:pStyle w:val="BookText"/>
        <w:rPr/>
      </w:pPr>
      <w:r>
        <w:rPr>
          <w:rFonts w:ascii="Amiri" w:hAnsi="Amiri" w:eastAsia="Amiri" w:cs="Amiri"/>
          <w:color w:val="111111"/>
          <w:sz w:val="28"/>
          <w:sz w:val="28"/>
          <w:szCs w:val="28"/>
          <w:rtl w:val="true"/>
          <w:lang w:bidi="ar-SA"/>
        </w:rPr>
        <w:t xml:space="preserve">غداة حثا الحاثون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وأولى كان فوق المفارق</w:t>
      </w:r>
    </w:p>
    <w:p>
      <w:pPr>
        <w:pStyle w:val="BookText"/>
        <w:rPr/>
      </w:pPr>
      <w:r>
        <w:rPr>
          <w:rFonts w:ascii="Amiri" w:hAnsi="Amiri" w:eastAsia="Amiri" w:cs="Amiri"/>
          <w:color w:val="111111"/>
          <w:sz w:val="28"/>
          <w:sz w:val="28"/>
          <w:szCs w:val="28"/>
          <w:rtl w:val="true"/>
          <w:lang w:bidi="ar-SA"/>
        </w:rPr>
        <w:t xml:space="preserve">أبا صادق ابن الصادقين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بآبائك الاطهار حلفة صادق</w:t>
      </w:r>
    </w:p>
    <w:p>
      <w:pPr>
        <w:pStyle w:val="BookText"/>
        <w:rPr/>
      </w:pPr>
      <w:r>
        <w:rPr>
          <w:rFonts w:ascii="Amiri" w:hAnsi="Amiri" w:eastAsia="Amiri" w:cs="Amiri"/>
          <w:color w:val="111111"/>
          <w:sz w:val="28"/>
          <w:sz w:val="28"/>
          <w:szCs w:val="28"/>
          <w:rtl w:val="true"/>
          <w:lang w:bidi="ar-SA"/>
        </w:rPr>
        <w:t xml:space="preserve">لحقا بكم ذو العرش أقسم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 رب المشارق</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نجوم هي اثنا عشرة كن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علم من اللّه سابق</w:t>
      </w:r>
      <w:bookmarkStart w:id="643" w:name="pg17206_232396"/>
    </w:p>
    <w:p>
      <w:pPr>
        <w:pStyle w:val="Heading2"/>
        <w:numPr>
          <w:ilvl w:val="1"/>
          <w:numId w:val="1"/>
        </w:numPr>
        <w:rPr/>
      </w:pPr>
      <w:bookmarkStart w:id="644" w:name="__RefHeading___Toc15149083_2142443653"/>
      <w:bookmarkStart w:id="645" w:name="_Toc236"/>
      <w:bookmarkEnd w:id="643"/>
      <w:bookmarkEnd w:id="644"/>
      <w:r>
        <w:rPr>
          <w:rtl w:val="true"/>
        </w:rPr>
        <w:t xml:space="preserve">[ </w:t>
      </w:r>
      <w:r>
        <w:rPr>
          <w:rtl w:val="true"/>
        </w:rPr>
        <w:t xml:space="preserve">بعض فرق الشيعة </w:t>
      </w:r>
      <w:r>
        <w:rPr>
          <w:rtl w:val="true"/>
        </w:rPr>
        <w:t>]</w:t>
      </w:r>
      <w:bookmarkEnd w:id="645"/>
    </w:p>
    <w:p>
      <w:pPr>
        <w:pStyle w:val="Heading3"/>
        <w:numPr>
          <w:ilvl w:val="2"/>
          <w:numId w:val="1"/>
        </w:numPr>
        <w:rPr/>
      </w:pPr>
      <w:bookmarkStart w:id="646" w:name="__RefHeading___Toc15149085_2142443653"/>
      <w:bookmarkStart w:id="647" w:name="_Toc237"/>
      <w:bookmarkEnd w:id="646"/>
      <w:r>
        <w:rPr>
          <w:rtl w:val="true"/>
        </w:rPr>
        <w:t>اشارة</w:t>
      </w:r>
      <w:bookmarkEnd w:id="647"/>
    </w:p>
    <w:p>
      <w:pPr>
        <w:pStyle w:val="BookText"/>
        <w:rPr/>
      </w:pPr>
      <w:r>
        <w:rPr>
          <w:rFonts w:ascii="IRNazanin" w:hAnsi="IRNazanin" w:eastAsia="IRNazanin"/>
          <w:color w:val="111111"/>
          <w:sz w:val="28"/>
          <w:sz w:val="28"/>
          <w:szCs w:val="28"/>
          <w:rtl w:val="true"/>
          <w:lang w:bidi="fa-IR"/>
        </w:rPr>
        <w:t xml:space="preserve">وكان لجعفر من الأولاد الذكور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وإسماعيل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امهما فاطمة بنت الحسن بن الحسن بن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حبيب بنت عمرو بن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عقيل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جعفر بن محمد علیه السلام تزوج عليها ولا اتخذ سرية حتى ماتت</w:t>
      </w:r>
      <w:r>
        <w:rPr>
          <w:rFonts w:eastAsia="IRNazanin" w:cs="IRNazanin"/>
          <w:color w:val="111111"/>
          <w:sz w:val="28"/>
          <w:szCs w:val="28"/>
          <w:rtl w:val="true"/>
          <w:lang w:bidi="fa-IR"/>
        </w:rPr>
        <w:t>.</w:t>
      </w:r>
    </w:p>
    <w:p>
      <w:pPr>
        <w:pStyle w:val="Heading3"/>
        <w:numPr>
          <w:ilvl w:val="2"/>
          <w:numId w:val="1"/>
        </w:numPr>
        <w:rPr/>
      </w:pPr>
      <w:bookmarkStart w:id="648" w:name="__RefHeading___Toc15149087_2142443653"/>
      <w:bookmarkStart w:id="649" w:name="_Toc238"/>
      <w:bookmarkEnd w:id="648"/>
      <w:r>
        <w:rPr>
          <w:rtl w:val="true"/>
        </w:rPr>
        <w:t xml:space="preserve">[ </w:t>
      </w:r>
      <w:r>
        <w:rPr>
          <w:rtl w:val="true"/>
        </w:rPr>
        <w:t xml:space="preserve">الاسماعيلية </w:t>
      </w:r>
      <w:r>
        <w:rPr>
          <w:rtl w:val="true"/>
        </w:rPr>
        <w:t>]</w:t>
      </w:r>
      <w:bookmarkEnd w:id="649"/>
    </w:p>
    <w:p>
      <w:pPr>
        <w:pStyle w:val="BookText"/>
        <w:rPr/>
      </w:pPr>
      <w:r>
        <w:rPr>
          <w:rFonts w:ascii="IRNazanin" w:hAnsi="IRNazanin" w:eastAsia="IRNazanin"/>
          <w:color w:val="111111"/>
          <w:sz w:val="28"/>
          <w:sz w:val="28"/>
          <w:szCs w:val="28"/>
          <w:rtl w:val="true"/>
          <w:lang w:bidi="fa-IR"/>
        </w:rPr>
        <w:t>وكان إسماعيل أحبهما إليه وأبرّهما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لإسماعيل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إسماعيل ، وبلغ مبلغ الرجال في حياة أبيه ، وتوفي أبوه في حياة أبيه جعفر بن محمد علیه السلام بالعريض ، فحمل على رقاب الرجال حتى دفن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أبوه جعفر بن محمد علیه السلام يأمر به ، فينزل ، ثم يكشف عن وجهه ، وينظر إليه ، ففعل ذلك ، وهو يسار به الى البقيع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سببا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قوم من 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إسماعيل في حياة أبيه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عهد إليه ، وانه هو عهد الى ابنه محمد </w:t>
      </w:r>
      <w:r>
        <w:rPr>
          <w:rStyle w:val="FootnoteAnchor"/>
          <w:rtl w:val="true"/>
        </w:rPr>
        <w:footnoteReference w:id="685"/>
      </w:r>
      <w:r>
        <w:rPr>
          <w:rFonts w:ascii="Amiri" w:hAnsi="Amiri" w:eastAsia="Amiri" w:cs="Amiri"/>
          <w:color w:val="111111"/>
          <w:sz w:val="28"/>
          <w:sz w:val="28"/>
          <w:szCs w:val="28"/>
          <w:rtl w:val="true"/>
          <w:lang w:bidi="ar-SA"/>
        </w:rPr>
        <w:t xml:space="preserve">وهم على ذلك الى </w:t>
      </w:r>
      <w:bookmarkStart w:id="650" w:name="pg17206_232397"/>
    </w:p>
    <w:p>
      <w:pPr>
        <w:pStyle w:val="BookText"/>
        <w:rPr/>
      </w:pPr>
      <w:bookmarkEnd w:id="650"/>
      <w:r>
        <w:rPr>
          <w:rFonts w:ascii="Amiri" w:hAnsi="Amiri" w:eastAsia="Amiri" w:cs="Amiri"/>
          <w:color w:val="111111"/>
          <w:sz w:val="28"/>
          <w:sz w:val="28"/>
          <w:szCs w:val="28"/>
          <w:rtl w:val="true"/>
          <w:lang w:bidi="ar-SA"/>
        </w:rPr>
        <w:t>اليوم يقولون بامامة ولده واحد بعد واحد</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5149089_2142443653"/>
      <w:bookmarkStart w:id="652" w:name="_Toc239"/>
      <w:bookmarkEnd w:id="651"/>
      <w:r>
        <w:rPr>
          <w:rtl w:val="true"/>
        </w:rPr>
        <w:t xml:space="preserve">[ </w:t>
      </w:r>
      <w:r>
        <w:rPr>
          <w:rtl w:val="true"/>
        </w:rPr>
        <w:t xml:space="preserve">الفطحية </w:t>
      </w:r>
      <w:r>
        <w:rPr>
          <w:rtl w:val="true"/>
        </w:rPr>
        <w:t>]</w:t>
      </w:r>
      <w:bookmarkEnd w:id="652"/>
    </w:p>
    <w:p>
      <w:pPr>
        <w:pStyle w:val="BookText"/>
        <w:rPr/>
      </w:pPr>
      <w:r>
        <w:rPr>
          <w:rFonts w:ascii="Amiri" w:hAnsi="Amiri" w:eastAsia="Amiri" w:cs="Amiri"/>
          <w:color w:val="111111"/>
          <w:sz w:val="28"/>
          <w:sz w:val="28"/>
          <w:szCs w:val="28"/>
          <w:rtl w:val="true"/>
          <w:lang w:bidi="ar-SA"/>
        </w:rPr>
        <w:t xml:space="preserve">وقال فريق من الشيعة بإمامة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الافطح </w:t>
      </w:r>
      <w:r>
        <w:rPr>
          <w:rFonts w:eastAsia="Amiri" w:cs="Amiri" w:ascii="Amiri" w:hAnsi="Amiri"/>
          <w:color w:val="111111"/>
          <w:sz w:val="28"/>
          <w:szCs w:val="28"/>
          <w:rtl w:val="true"/>
          <w:lang w:bidi="ar-SA"/>
        </w:rPr>
        <w:t xml:space="preserve">] </w:t>
      </w:r>
      <w:r>
        <w:rPr>
          <w:rStyle w:val="FootnoteAnchor"/>
          <w:rtl w:val="true"/>
        </w:rPr>
        <w:footnoteReference w:id="686"/>
      </w:r>
      <w:r>
        <w:rPr>
          <w:rFonts w:ascii="IRNazanin" w:hAnsi="IRNazanin" w:eastAsia="IRNazanin"/>
          <w:color w:val="111111"/>
          <w:sz w:val="28"/>
          <w:sz w:val="28"/>
          <w:szCs w:val="28"/>
          <w:rtl w:val="true"/>
          <w:lang w:bidi="fa-IR"/>
        </w:rPr>
        <w:t>بعد أبيه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عبد اللّه بعد أبيه جعفر علیه السلام سبعين يوما ، ولم يدع ولدا ولا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وانقرض الذين كانوا يقولون بامامته ، فليس يقول أحد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لجعفر بن محمد علیه السلام بعد وفاة فاطمة أمّ عبد اللّه وإسماعيل ، موسى ومحمد وعلي 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بامامة موسى بعد أبيه جعفر بن محمد علیه السلام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ما رواه الطبرسى عن محمد بن يعقوب الكليني ، باسناده ، عن أحمد بن ادريس ، عن محمد بن عبد الجبار ، عن صفوان ، عن ابن مسكان ، عن 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أبا الحسين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بعدي فهو واللّه صاحبكم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محمد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ابن محمد عليه‌السلام يقول لجماعة من خاصته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بابني موسى خيرا فإنه أفضل ولدي ومن أخلف من بعدي وهو القائم مقامي والحجة لله تعالى على كافة خلقه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اختلفوا بعد موته ، فزعم قوم أنه حي لم يمت ولا يموت حتى يقوم ويملأ الارض عدلا</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5149091_2142443653"/>
      <w:bookmarkStart w:id="654" w:name="_Toc240"/>
      <w:bookmarkEnd w:id="653"/>
      <w:r>
        <w:rPr>
          <w:rtl w:val="true"/>
        </w:rPr>
        <w:t xml:space="preserve">[ </w:t>
      </w:r>
      <w:r>
        <w:rPr>
          <w:rtl w:val="true"/>
        </w:rPr>
        <w:t xml:space="preserve">القطيعية </w:t>
      </w:r>
      <w:r>
        <w:rPr>
          <w:rtl w:val="true"/>
        </w:rPr>
        <w:t>]</w:t>
      </w:r>
      <w:bookmarkEnd w:id="654"/>
    </w:p>
    <w:p>
      <w:pPr>
        <w:pStyle w:val="BookText"/>
        <w:rPr/>
      </w:pPr>
      <w:r>
        <w:rPr>
          <w:rFonts w:ascii="Amiri" w:hAnsi="Amiri" w:eastAsia="Amiri" w:cs="Amiri"/>
          <w:color w:val="111111"/>
          <w:sz w:val="28"/>
          <w:sz w:val="28"/>
          <w:szCs w:val="28"/>
          <w:rtl w:val="true"/>
          <w:lang w:bidi="ar-SA"/>
        </w:rPr>
        <w:t xml:space="preserve">وقوم منهم قطعوا على موته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بامامة علي ابنه من بعده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ما رواه محمد بن يعقوب ، عن أحمد بن مهران ، عن محمد بن سنان واسماعيل بن عباد القصري ، جميعا عن داود الرقي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قد كبر سني فخذ بيدي وانقذني من النار من صاحبنا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ابنه أبي الحسن علي الرضا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 عن ابن مهران ، عن محمد بن علي ، عن الضحاك بن الاشعث ، عن داود بن زربي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إلى أبي ابراهيم عليه‌السلام بمال فأخذ بعضه وترك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أصلحك اللّه لأيّ شيء تركته عندي؟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يطلبه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نعيه بعث إليّ أبو الحسن الرضا عليه‌السلام فسألني ذلك المال فدفعته إليه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وسموه علي</w:t>
      </w:r>
    </w:p>
    <w:p>
      <w:pPr>
        <w:pStyle w:val="BookText"/>
        <w:rPr/>
      </w:pPr>
      <w:r>
        <w:rPr>
          <w:rFonts w:ascii="Amiri" w:hAnsi="Amiri" w:eastAsia="Amiri" w:cs="Amiri"/>
          <w:color w:val="111111"/>
          <w:sz w:val="28"/>
          <w:sz w:val="28"/>
          <w:szCs w:val="28"/>
          <w:rtl w:val="true"/>
          <w:lang w:bidi="ar-SA"/>
        </w:rPr>
        <w:t>الارض ، وهذه الفرقة سميت القطيعية ، لقطعهم بالموت على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حبس هارون الرشيد مسموما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اختلفوا بعد الموت على ابن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 ولم يخلف ولدا بالغا ، وانما خلف ابنه محمدا صغيرا طفلا لا يؤتم به ولا علم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منهم بامامته ، وسموه محمد التقي النقي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ما رواه محمد بن يعقوب ، عن محمد بن يحيى ، عن أحمد بن محمد ، 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نسألك قبل أن يهب اللّه لك أبا جعفر فكنت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 فقد وهبه اللّه لك ، فأقرّ عيوننا فلا أرانا اللّه يومك فإن كان كون فإلى من؟</w:t>
      </w:r>
    </w:p>
    <w:p>
      <w:pPr>
        <w:pStyle w:val="BookText"/>
        <w:rPr/>
      </w:pPr>
      <w:r>
        <w:rPr>
          <w:rFonts w:ascii="Amiri" w:hAnsi="Amiri" w:eastAsia="Amiri" w:cs="Amiri"/>
          <w:color w:val="111111"/>
          <w:sz w:val="28"/>
          <w:sz w:val="28"/>
          <w:szCs w:val="28"/>
          <w:rtl w:val="true"/>
          <w:lang w:bidi="ar-SA"/>
        </w:rPr>
        <w:t xml:space="preserve">فأشار بيده إلى أبي جعفر عليه‌السلام وهو قائم بين يديه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يضره من ذلك قد قام عيسى بالحجة وهو ابن أقل من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 عن علي بن محمد ، عن سهل بن زياد ، عن محمد بن الوليد ، عن يحيى بن حبيب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كان عند الرضا عليه‌السلام جالسا ، فلما نهضوا قال لهم أبو الحسن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ألقوا أبا جعفر فسلّموا عليه وأحدثوا به عهدا فلما نهض القوم ؛ التفت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المفضل إنه كان ليقنع دون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بإمامة ابنه علي وسموه علي الناصح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الكليني ، عن علي بن إبراهيم ، عن أبيه ، عن إسماعيل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في الدفعة الاولى من المدينة إلى بغداد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في هذا الوجه فإلى من الأمر بعدك؟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بوجهه إليّ ضاحكا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ظننت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استدعى به المعتصم سرت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خارج فإلى من الامر بعدك؟</w:t>
      </w:r>
    </w:p>
    <w:p>
      <w:pPr>
        <w:pStyle w:val="BookText"/>
        <w:rPr/>
      </w:pPr>
      <w:r>
        <w:rPr>
          <w:rFonts w:ascii="Amiri" w:hAnsi="Amiri" w:eastAsia="Amiri" w:cs="Amiri"/>
          <w:color w:val="111111"/>
          <w:sz w:val="28"/>
          <w:sz w:val="28"/>
          <w:szCs w:val="28"/>
          <w:rtl w:val="true"/>
          <w:lang w:bidi="ar-SA"/>
        </w:rPr>
        <w:t xml:space="preserve">فبكى حتى اخضلّت لحيته ، ثم التفت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يخاف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من بعدي إلى ابني عليّ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بامامة ابنه من بعده الحسن ، وسموه</w:t>
      </w:r>
    </w:p>
    <w:p>
      <w:pPr>
        <w:pStyle w:val="BookText"/>
        <w:rPr/>
      </w:pPr>
      <w:r>
        <w:rPr>
          <w:rFonts w:ascii="IRNazanin" w:hAnsi="IRNazanin" w:eastAsia="IRNazanin"/>
          <w:color w:val="111111"/>
          <w:sz w:val="28"/>
          <w:sz w:val="28"/>
          <w:szCs w:val="28"/>
          <w:rtl w:val="true"/>
          <w:lang w:bidi="fa-IR"/>
        </w:rPr>
        <w:t xml:space="preserve">الحسن الفاضل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ما رواه محمد بن يعقوب ، عن علي بن محمد عن جعفر بن محمد الكوفي ، عن بشار بن أحمد البصري ، عن علي بن عمر النوفلي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عليه‌السلام في صحن داره فمرّ بنا محمد ابنه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صاحبنا بعدك؟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صاحبكم بعدي ابني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 عن علي بن محمد ، عن محمد بن أحمد القلانسي ، عن علي بن الحسين بن عمرو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إلى الاكبر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مات الحسن ولم يدع ولدا ذكرا ، واختلف هؤلاء الذين كانوا على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منهم بولاية جعفر بن علي ، وأنكروا امامة الحسن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امتحناه فلم نجد عنده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مات ولم يدع ولدا احتجوا بعد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إماما إلا وله خلف وعقب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وحاز جعفر بن علي </w:t>
      </w:r>
      <w:r>
        <w:rPr>
          <w:rStyle w:val="FootnoteAnchor"/>
          <w:rtl w:val="true"/>
        </w:rPr>
        <w:footnoteReference w:id="691"/>
      </w:r>
      <w:r>
        <w:rPr>
          <w:rFonts w:ascii="Amiri" w:hAnsi="Amiri" w:eastAsia="Amiri" w:cs="Amiri"/>
          <w:color w:val="111111"/>
          <w:sz w:val="28"/>
          <w:sz w:val="28"/>
          <w:szCs w:val="28"/>
          <w:rtl w:val="true"/>
          <w:lang w:bidi="ar-SA"/>
        </w:rPr>
        <w:t>على ميراث أخيه بعد دعاو ادعاها من قال بامامته ، من حمل زعم انه ترك في بعض جواريه ، ومنعوا من تسوية ميراثه حتى بطلت دعاواهم وانكشف أمرهم عند الخاصّ والعام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تفرقوا فرقا كثيرة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قوم منهم كما ذكرنا بامامة جعفر بن علي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بامامة ابنه علي واخته فاطمة بنت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قوم بامامة علي دون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بعد موت علي وفاطمة ، وغلوا في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إلهه ، تعالى عن قولهم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أنبياء ، هم يعلمون الغيب واكثروا في التخليط ، والدعاوى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وافترق الذين قالوا بامامة الحسن فرقا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لم يمت ، ولا يجوز أن يموت ، ولم يكن له ولد ، لان الارض لا تخلو من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أن القائم له غيبتان ، فهذا احدى الغيبتين ، وسيظهر ويعرف ، ثم يغيب غيبة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مات ولكنه يحيى وهو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القائم أن يقوم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قد مات ، ولا شك فيه ولا ولد له وسوف يحيى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قد كان لما أن احتضره الموت ولا ولد له أوصى إلى أخيه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بامامة جعفر بعد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مبطلا في دعواه للإمامة ، وكانوا مخطئين في انتحال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هو الإمام في حياة الحسن وبعد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محمد أخو الحسن وجعفر ، وهو المتوفى في حياة أبيه </w:t>
      </w:r>
      <w:r>
        <w:rPr>
          <w:rStyle w:val="FootnoteAnchor"/>
          <w:rtl w:val="true"/>
        </w:rPr>
        <w:footnoteReference w:id="692"/>
      </w:r>
      <w:r>
        <w:rPr>
          <w:rFonts w:ascii="Amiri" w:hAnsi="Amiri" w:eastAsia="Amiri" w:cs="Amiri"/>
          <w:color w:val="111111"/>
          <w:sz w:val="28"/>
          <w:sz w:val="28"/>
          <w:szCs w:val="28"/>
          <w:rtl w:val="true"/>
          <w:lang w:bidi="ar-SA"/>
        </w:rPr>
        <w:t>، وقد كنا أخطأنا في القول بامامة الحسن لانه مات ، ولا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لا يستحق الامامة لما وجدنا فيه من الفسق الظاهر والاعلان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على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بطلت إمامتهما جميعا علمنا أن الامام محمد إذ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أبيه إليه اشارة ، وهو القائم المهدي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اخرى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الحسن بن علي ، وليس الامر </w:t>
      </w:r>
    </w:p>
    <w:p>
      <w:pPr>
        <w:pStyle w:val="BookText"/>
        <w:rPr/>
      </w:pPr>
      <w:r>
        <w:rPr>
          <w:rFonts w:ascii="Amiri" w:hAnsi="Amiri" w:eastAsia="Amiri" w:cs="Amiri"/>
          <w:color w:val="111111"/>
          <w:sz w:val="28"/>
          <w:sz w:val="28"/>
          <w:szCs w:val="28"/>
          <w:rtl w:val="true"/>
          <w:lang w:bidi="ar-SA"/>
        </w:rPr>
        <w:t xml:space="preserve">على ما ذكر انه مات وانه لا عقب له ، ولكن للحسن ابن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 ولد للحسن من قبل وفاته سنتين وهو مستور خائف من جعفر وغيره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الامام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ولد ، ولد بعد وفاته بثمانية أشهر ، وان الولد الذي يدعيه من زعم أنه ولد له قبل وفاته بسنتين باطل لانه لم يكن يخفى لو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للحسن ولد أصلا لأنا قد امتحنا ذلك ، فطلبناه غاية الطلب فلم نجده </w:t>
      </w:r>
      <w:r>
        <w:rPr>
          <w:rStyle w:val="FootnoteAnchor"/>
          <w:rtl w:val="true"/>
        </w:rPr>
        <w:footnoteReference w:id="694"/>
      </w:r>
      <w:r>
        <w:rPr>
          <w:rFonts w:ascii="Amiri" w:hAnsi="Amiri" w:eastAsia="Amiri" w:cs="Amiri"/>
          <w:color w:val="111111"/>
          <w:sz w:val="28"/>
          <w:sz w:val="28"/>
          <w:szCs w:val="28"/>
          <w:rtl w:val="true"/>
          <w:lang w:bidi="ar-SA"/>
        </w:rPr>
        <w:t>، ولا يجوز ذلك بدعوى لا برهان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ترك حملا قد صح وعرف في سيرته له وستلد ولدا ذكرا ، وهو الامام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فرقة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موت الحسن ، وصحّ أن لا ولد له ، ويبطل ما ادعي من أمر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أنه لا إمام بعد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جائز في العقول أن يرفع اللّه الحجة من أهل الأرض بمعاصيهم ، وهي فترة وزمان لا امام فيه ، والارض اليوم بغير حجة ، كما كانت الفترة قبل ظهور النبي صلی اللّه علیه و آله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فرقة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علیه السلام مات ، وصح موته ، وقد اختلف الناس هذا الاختلاف ، فلا ندري كيف هو؟ لكنا لا نشك له ولدا ، ولا ندري ولد قبل موته أو بعده إلا أن نعلم أن الأرض لا تخلو من حجة ، وان اسمه محمد ، وهو الخلف الغائب المستور ، ونحن متمسكون بهذا حتى يظهر</w:t>
      </w:r>
      <w:r>
        <w:rPr>
          <w:rFonts w:eastAsia="IRNazanin" w:cs="IRNazanin"/>
          <w:color w:val="111111"/>
          <w:sz w:val="28"/>
          <w:szCs w:val="28"/>
          <w:rtl w:val="true"/>
          <w:lang w:bidi="fa-IR"/>
        </w:rPr>
        <w:t xml:space="preserve">. </w:t>
      </w:r>
      <w:bookmarkStart w:id="655" w:name="pg17206_232402"/>
    </w:p>
    <w:p>
      <w:pPr>
        <w:pStyle w:val="BookText"/>
        <w:rPr/>
      </w:pPr>
      <w:bookmarkEnd w:id="6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مات </w:t>
      </w:r>
      <w:r>
        <w:rPr>
          <w:rStyle w:val="FootnoteAnchor"/>
          <w:rtl w:val="true"/>
        </w:rPr>
        <w:footnoteReference w:id="696"/>
      </w:r>
      <w:r>
        <w:rPr>
          <w:rFonts w:ascii="Amiri" w:hAnsi="Amiri" w:eastAsia="Amiri" w:cs="Amiri"/>
          <w:color w:val="111111"/>
          <w:sz w:val="28"/>
          <w:sz w:val="28"/>
          <w:szCs w:val="28"/>
          <w:rtl w:val="true"/>
          <w:lang w:bidi="ar-SA"/>
        </w:rPr>
        <w:t>، ولا بدّ من إمام للناس ، ولا تخلو الأرض من حجة ، ولا ندري من ولده ، أو من ولد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فرق القطيعية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لهم القطيعية ، لانهم قطعوا على وفاة موسى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وتولوا بعده عليا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بقول من زعم أن موسى حيّ لم يمت ، وهو القائم الذي يملأ الأرض عدلا كما ملئت جورا وظلما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5149093_2142443653"/>
      <w:bookmarkStart w:id="657" w:name="_Toc241"/>
      <w:bookmarkEnd w:id="656"/>
      <w:r>
        <w:rPr>
          <w:rtl w:val="true"/>
        </w:rPr>
        <w:t xml:space="preserve">[ </w:t>
      </w:r>
      <w:r>
        <w:rPr>
          <w:rtl w:val="true"/>
        </w:rPr>
        <w:t xml:space="preserve">الكيسانية </w:t>
      </w:r>
      <w:r>
        <w:rPr>
          <w:rtl w:val="true"/>
        </w:rPr>
        <w:t>]</w:t>
      </w:r>
      <w:bookmarkEnd w:id="65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وسموا الكيسانية بكيسان </w:t>
      </w:r>
      <w:r>
        <w:rPr>
          <w:rStyle w:val="FootnoteAnchor"/>
          <w:rtl w:val="true"/>
        </w:rPr>
        <w:footnoteReference w:id="698"/>
      </w:r>
      <w:r>
        <w:rPr>
          <w:rFonts w:ascii="IRNazanin" w:hAnsi="IRNazanin" w:eastAsia="IRNazanin"/>
          <w:color w:val="111111"/>
          <w:sz w:val="28"/>
          <w:sz w:val="28"/>
          <w:szCs w:val="28"/>
          <w:rtl w:val="true"/>
          <w:lang w:bidi="fa-IR"/>
        </w:rPr>
        <w:t>رئيسهم ، وكان فيما قيل مولى لعلي علیه السلام ، وكان مع المختار يتتبع قتلة الحسين علیه السلام فيقتلهم ويخرب منازلهم ، وزعموا أن ابن الحنفية أمر المختار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الزبير لما قام بمكة قبض على محمد بن الحنفية في خمسة عشر رجلا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المختار قوما يكمنون النهار ويمشون الليل حتى كسروا الحبس ، واستخرجوهم منه ، وأوصلوهم إلى أمانهم ، وكان المختار عاملا لابن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اتصل به ذلك عزله </w:t>
      </w:r>
      <w:r>
        <w:rPr>
          <w:rStyle w:val="FootnoteAnchor"/>
          <w:rtl w:val="true"/>
        </w:rPr>
        <w:footnoteReference w:id="699"/>
      </w:r>
      <w:r>
        <w:rPr>
          <w:rFonts w:ascii="Amiri" w:hAnsi="Amiri" w:eastAsia="Amiri" w:cs="Amiri"/>
          <w:color w:val="111111"/>
          <w:sz w:val="28"/>
          <w:sz w:val="28"/>
          <w:szCs w:val="28"/>
          <w:rtl w:val="true"/>
          <w:lang w:bidi="ar-SA"/>
        </w:rPr>
        <w:t>عنه ، واشخصه إليه ، 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المختار بن عبيد اللّه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الوصي </w:t>
      </w:r>
      <w:r>
        <w:rPr>
          <w:rStyle w:val="FootnoteAnchor"/>
          <w:rtl w:val="true"/>
        </w:rPr>
        <w:footnoteReference w:id="701"/>
      </w:r>
      <w:r>
        <w:rPr>
          <w:rFonts w:ascii="Amiri" w:hAnsi="Amiri" w:eastAsia="Amiri" w:cs="Amiri"/>
          <w:color w:val="111111"/>
          <w:sz w:val="28"/>
          <w:sz w:val="28"/>
          <w:szCs w:val="28"/>
          <w:rtl w:val="true"/>
          <w:lang w:bidi="ar-SA"/>
        </w:rPr>
        <w:t>محمد بن علي الى عبد اللّه اسما ، ثم ختم الكتاب بسبه ، وذكر مساويه ، وبعث به إليه ، وأظهر القول بامامة محمد بن الحنفية ، ولهم اختلاف كثير ، وأخبار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عن حدّ هذا 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وجملة ذلك أن بعضهم زعم أن الإمامة في الحسن والحسين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يقول بعضهم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الائمة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 xml:space="preserve">عليّ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فسبط سبط ايمان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غيبته كربلاء</w:t>
      </w:r>
    </w:p>
    <w:p>
      <w:p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يغيب فلا يرى فيهم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وماء</w:t>
      </w:r>
    </w:p>
    <w:p>
      <w:pPr>
        <w:pStyle w:val="BookText"/>
        <w:rPr/>
      </w:pPr>
      <w:r>
        <w:rPr>
          <w:rFonts w:ascii="IRNazanin" w:hAnsi="IRNazanin" w:eastAsia="IRNazanin"/>
          <w:color w:val="111111"/>
          <w:sz w:val="28"/>
          <w:sz w:val="28"/>
          <w:szCs w:val="28"/>
          <w:rtl w:val="true"/>
          <w:lang w:bidi="fa-IR"/>
        </w:rPr>
        <w:t xml:space="preserve">وقال آخرون منهم بابطال إمامة الحسن والحسين علیهماالسلام ، وزعموا أن محمد بن الحنفية هو وصيّ أبيه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اختلفوا فيه وفيمن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 فرقة اخرى ، كما ذكرنا أنه حيّ لم يمت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فرقة اخرى ، بل مات ، وأوصى الى ابنه أبي هاشم ، اسمه عبد اللّه قد مات ، وانه يرجع ، وانه هو المهدي الذي يخرج فيملأ الأرض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أبو هاشم ، وأوصى الى أخيه علي ، وأوصى علي الى ابنه الحسن ، وأوصى الحسن الى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الإمامة في ولد محمد بن الحنفية لا يخرج الى غيرهم ، وأن القائم المهدي منهم يكون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فرقة اخرى منهم أن أبا هاشم مات ، وأوصى الى عبد اللّه بن معاوية بن عبد اللّه بن جعفر بن أبي طالب </w:t>
      </w:r>
      <w:r>
        <w:rPr>
          <w:rStyle w:val="FootnoteAnchor"/>
          <w:rtl w:val="true"/>
        </w:rPr>
        <w:footnoteReference w:id="702"/>
      </w:r>
      <w:r>
        <w:rPr>
          <w:rFonts w:ascii="Amiri" w:hAnsi="Amiri" w:eastAsia="Amiri" w:cs="Amiri"/>
          <w:color w:val="111111"/>
          <w:sz w:val="28"/>
          <w:sz w:val="28"/>
          <w:szCs w:val="28"/>
          <w:rtl w:val="true"/>
          <w:lang w:bidi="ar-SA"/>
        </w:rPr>
        <w:t>، وهو غلام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دفع الى صالح بن مدرك ، وأمره أن يحفظه إلى أن يبلغ عبد اللّه بن معاوية ، فدفعها إليه ،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هذا هو صاحب أصبهان </w:t>
      </w:r>
      <w:r>
        <w:rPr>
          <w:rStyle w:val="FootnoteAnchor"/>
          <w:rtl w:val="true"/>
        </w:rPr>
        <w:footnoteReference w:id="703"/>
      </w:r>
      <w:r>
        <w:rPr>
          <w:rFonts w:ascii="Amiri" w:hAnsi="Amiri" w:eastAsia="Amiri" w:cs="Amiri"/>
          <w:color w:val="111111"/>
          <w:sz w:val="28"/>
          <w:sz w:val="28"/>
          <w:szCs w:val="28"/>
          <w:rtl w:val="true"/>
          <w:lang w:bidi="ar-SA"/>
        </w:rPr>
        <w:t xml:space="preserve">الذي قتله أبو مسلم في حبسه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658" w:name="pg17206_232404"/>
    </w:p>
    <w:p>
      <w:pPr>
        <w:pStyle w:val="BookText"/>
        <w:rPr/>
      </w:pPr>
      <w:bookmarkEnd w:id="658"/>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فرقه اخرى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معاوية حيّ لم يمت ، وانه مقيم في جبال أصبهان ، ولا يموت حتى يقوم ، وأنه هو القائم المهدي الذي يبشر به رسول اللّه صلی اللّه علیه و آله ولا يموت حتى يلي أمر الناس ، فيملأ الأرض عدلا كما ملئت جورا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اخرى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عبد اللّه بن معاوية ، ولم يوص الى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بامامة رؤسائهم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اخرى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هشام أوصى الى محمد بن علي بن عبد اللّه بن العباس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الوصية الى أبيه علي بن عبد اللّه بن العباس ، لانه مات عنده بأرض السراة من الشام ، وكان محمد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الوصية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صغيرا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فرقه اخرى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علي ، أوصى الى ابنه ابراهيم صاحب أبي مسلم الذي كان دعا إليه ، وادعوا أن الامامة صارت الى أبيه محمد بن علي ، من جهة أبي هاشم ، وأنها إنما صارت الى محمد في ولد العباس من جهة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محمد بن الحنفية كان الامام بعد أبيه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القول تعلق بنو العباس</w:t>
      </w:r>
      <w:r>
        <w:rPr>
          <w:rFonts w:eastAsia="IRNazanin" w:cs="IRNazanin"/>
          <w:color w:val="111111"/>
          <w:sz w:val="28"/>
          <w:szCs w:val="28"/>
          <w:rtl w:val="true"/>
          <w:lang w:bidi="fa-IR"/>
        </w:rPr>
        <w:t>.</w:t>
      </w:r>
    </w:p>
    <w:p>
      <w:pPr>
        <w:pStyle w:val="Heading3"/>
        <w:numPr>
          <w:ilvl w:val="2"/>
          <w:numId w:val="1"/>
        </w:numPr>
        <w:rPr/>
      </w:pPr>
      <w:bookmarkStart w:id="659" w:name="__RefHeading___Toc15149095_2142443653"/>
      <w:bookmarkStart w:id="660" w:name="_Toc242"/>
      <w:bookmarkEnd w:id="659"/>
      <w:r>
        <w:rPr>
          <w:rtl w:val="true"/>
        </w:rPr>
        <w:t xml:space="preserve">[ </w:t>
      </w:r>
      <w:r>
        <w:rPr>
          <w:rtl w:val="true"/>
        </w:rPr>
        <w:t xml:space="preserve">الزيدية </w:t>
      </w:r>
      <w:r>
        <w:rPr>
          <w:rtl w:val="true"/>
        </w:rPr>
        <w:t>]</w:t>
      </w:r>
      <w:bookmarkEnd w:id="66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الزيدية من الشيعة ، فزعموا أن من دعا الى طاعة اللّه عزّ وجلّ من آل محمد فهو إمام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إماما حين دعا الناس الى نفسه ، ثم الحسن والحسين ، ثم زين العابدين ، ثم زيد بن علي ، ثم يحيى بن زيد ، ثم عيسى بن زيد ، ثم محمد بن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w:t>
      </w:r>
    </w:p>
    <w:p>
      <w:pPr>
        <w:pStyle w:val="BookText"/>
        <w:rPr/>
      </w:pPr>
      <w:r>
        <w:rPr>
          <w:rFonts w:ascii="IRNazanin" w:hAnsi="IRNazanin" w:eastAsia="IRNazanin"/>
          <w:color w:val="111111"/>
          <w:sz w:val="28"/>
          <w:sz w:val="28"/>
          <w:szCs w:val="28"/>
          <w:rtl w:val="true"/>
          <w:lang w:bidi="fa-IR"/>
        </w:rPr>
        <w:t xml:space="preserve">طالب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وقالت الطائفة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لم تك بالمرضية</w:t>
      </w:r>
    </w:p>
    <w:p>
      <w:pPr>
        <w:pStyle w:val="BookText"/>
        <w:rPr/>
      </w:pPr>
      <w:r>
        <w:rPr>
          <w:rFonts w:ascii="Amiri" w:hAnsi="Amiri" w:eastAsia="Amiri" w:cs="Amiri"/>
          <w:color w:val="111111"/>
          <w:sz w:val="28"/>
          <w:sz w:val="28"/>
          <w:szCs w:val="28"/>
          <w:rtl w:val="true"/>
          <w:lang w:bidi="ar-SA"/>
        </w:rPr>
        <w:t xml:space="preserve">بأن كل قائم يقوم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الحسين بن علي الحسن</w:t>
      </w:r>
    </w:p>
    <w:p>
      <w:pPr>
        <w:pStyle w:val="BookText"/>
        <w:rPr/>
      </w:pPr>
      <w:r>
        <w:rPr>
          <w:rFonts w:ascii="Amiri" w:hAnsi="Amiri" w:eastAsia="Amiri" w:cs="Amiri"/>
          <w:color w:val="111111"/>
          <w:sz w:val="28"/>
          <w:sz w:val="28"/>
          <w:szCs w:val="28"/>
          <w:rtl w:val="true"/>
          <w:lang w:bidi="ar-SA"/>
        </w:rPr>
        <w:t xml:space="preserve">بسيفه يدعو إلى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الإمام دون من لم يقم</w:t>
      </w:r>
    </w:p>
    <w:p>
      <w:pPr>
        <w:pStyle w:val="BookText"/>
        <w:rPr/>
      </w:pPr>
      <w:r>
        <w:rPr>
          <w:rFonts w:ascii="Amiri" w:hAnsi="Amiri" w:eastAsia="Amiri" w:cs="Amiri"/>
          <w:color w:val="111111"/>
          <w:sz w:val="28"/>
          <w:sz w:val="28"/>
          <w:szCs w:val="28"/>
          <w:rtl w:val="true"/>
          <w:lang w:bidi="ar-SA"/>
        </w:rPr>
        <w:t xml:space="preserve">منهم ومن كل امرئ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مستترا قد انزوى في بيته</w:t>
      </w:r>
    </w:p>
    <w:p>
      <w:pPr>
        <w:pStyle w:val="BookText"/>
        <w:rPr/>
      </w:pPr>
      <w:r>
        <w:rPr>
          <w:rFonts w:ascii="Amiri" w:hAnsi="Amiri" w:eastAsia="Amiri" w:cs="Amiri"/>
          <w:color w:val="111111"/>
          <w:sz w:val="28"/>
          <w:sz w:val="28"/>
          <w:szCs w:val="28"/>
          <w:rtl w:val="true"/>
          <w:lang w:bidi="ar-SA"/>
        </w:rPr>
        <w:t xml:space="preserve">واتبعوا زيدا على ما رتبوا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الدعاوى وإليه نسبوا</w:t>
      </w:r>
    </w:p>
    <w:p>
      <w:pPr>
        <w:pStyle w:val="BookText"/>
        <w:rPr/>
      </w:pPr>
      <w:r>
        <w:rPr>
          <w:rFonts w:ascii="Amiri" w:hAnsi="Amiri" w:eastAsia="Amiri" w:cs="Amiri"/>
          <w:color w:val="111111"/>
          <w:sz w:val="28"/>
          <w:sz w:val="28"/>
          <w:szCs w:val="28"/>
          <w:rtl w:val="true"/>
          <w:lang w:bidi="ar-SA"/>
        </w:rPr>
        <w:t xml:space="preserve">حتى إذا قتل قاموا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حين قام وحده</w:t>
      </w:r>
    </w:p>
    <w:p>
      <w:pPr>
        <w:pStyle w:val="BookText"/>
        <w:rPr/>
      </w:pPr>
      <w:r>
        <w:rPr>
          <w:rFonts w:ascii="Amiri" w:hAnsi="Amiri" w:eastAsia="Amiri" w:cs="Amiri"/>
          <w:color w:val="111111"/>
          <w:sz w:val="28"/>
          <w:sz w:val="28"/>
          <w:szCs w:val="28"/>
          <w:rtl w:val="true"/>
          <w:lang w:bidi="ar-SA"/>
        </w:rPr>
        <w:t xml:space="preserve">واتبعوا يحيى بن زيد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بعده محمدا</w:t>
      </w:r>
    </w:p>
    <w:p>
      <w:pPr>
        <w:pStyle w:val="BookText"/>
        <w:rPr/>
      </w:pPr>
      <w:r>
        <w:rPr>
          <w:rFonts w:ascii="Amiri" w:hAnsi="Amiri" w:eastAsia="Amiri" w:cs="Amiri"/>
          <w:color w:val="111111"/>
          <w:sz w:val="28"/>
          <w:sz w:val="28"/>
          <w:szCs w:val="28"/>
          <w:rtl w:val="true"/>
          <w:lang w:bidi="ar-SA"/>
        </w:rPr>
        <w:t xml:space="preserve">أعني ابن عبد اللّه من نسل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ظل قتيلا مرتهن</w:t>
      </w:r>
    </w:p>
    <w:p>
      <w:pPr>
        <w:pStyle w:val="BookText"/>
        <w:rPr/>
      </w:pPr>
      <w:r>
        <w:rPr>
          <w:rFonts w:ascii="Amiri" w:hAnsi="Amiri" w:eastAsia="Amiri" w:cs="Amiri"/>
          <w:color w:val="111111"/>
          <w:sz w:val="28"/>
          <w:sz w:val="28"/>
          <w:szCs w:val="28"/>
          <w:rtl w:val="true"/>
          <w:lang w:bidi="ar-SA"/>
        </w:rPr>
        <w:t xml:space="preserve">فهؤلاء عندهم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يقوم بعدهم للامة</w:t>
      </w:r>
    </w:p>
    <w:p>
      <w:pPr>
        <w:pStyle w:val="BookText"/>
        <w:rPr/>
      </w:pPr>
      <w:r>
        <w:rPr>
          <w:rFonts w:ascii="Amiri" w:hAnsi="Amiri" w:eastAsia="Amiri" w:cs="Amiri"/>
          <w:color w:val="111111"/>
          <w:sz w:val="28"/>
          <w:sz w:val="28"/>
          <w:szCs w:val="28"/>
          <w:rtl w:val="true"/>
          <w:lang w:bidi="ar-SA"/>
        </w:rPr>
        <w:t xml:space="preserve">وكل من سواهم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الامة بالسوية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عندهم أئمة قاموا ، ودعوا الناس الى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قام من ولد الحسن أو ولد الحسين دون سائر الناس فهو إمام حق وجائز له أن يخرج ويقوم ويدعو الى نفسه ، ويدعي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كلهم عندهم شرعا سواء من قام منهم ، فهو امام مفترض الطاعة ، ومن 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يستطيع القيام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من قام بهذا القول زيد بن علي بن الحسين بن علي ، وبه سميت هذه الفرقة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ذكرنا من هذه الفرقة احتجاج فيما ذهبوا إليه وذكروه ، والحجة عليهم تخرج عن حدّ هذا الكتاب ، ونحتاج الى كتاب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ما يكتفى به من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اصول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للصواب بفضل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فتاهت هذه الفرق في مهاوي الضلالة ، وتعكست في العمى والجهالة ، وأولياء اللّه ائمة دينه كاد لا يعرفهم إلا خواصّ أوليائهم ، ومن منّ اللّه عليهم بمعرفتهم إلى أن يتم اللّه جلّ ذكره ، وبلغ الكتاب أجله ، فأنجز تبارك وتعالى وعده ، وأظهر </w:t>
      </w:r>
      <w:bookmarkStart w:id="661" w:name="pg17206_232406"/>
    </w:p>
    <w:p>
      <w:pPr>
        <w:pStyle w:val="BookText"/>
        <w:rPr/>
      </w:pPr>
      <w:bookmarkEnd w:id="661"/>
      <w:r>
        <w:rPr>
          <w:rFonts w:ascii="IRNazanin" w:hAnsi="IRNazanin" w:eastAsia="IRNazanin"/>
          <w:color w:val="111111"/>
          <w:sz w:val="28"/>
          <w:sz w:val="28"/>
          <w:szCs w:val="28"/>
          <w:rtl w:val="true"/>
          <w:lang w:bidi="fa-IR"/>
        </w:rPr>
        <w:t xml:space="preserve">حجة وليه المهدي الذي يبشر به رسول اللّه صلی اللّه علیه و آله من العنصر الزكي ، والركن الرضي ، من ولد الصادق جعفر بن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ادعى من ذكرناه من الفرق أنه لمن ذكره ، وأكذب اللّه عزّ وجلّ دعاواهم ، بذهاب من ادعوا ذلك له ، ولم يظهر لأحد منهم شيء مما رووه حتى ادعوا لهم الحياة بعد الممات إغراقا في الجهالة ، ونهوكا في الضلالة ، ولئلاّ يكذبوا أنفسهم فيما ادعوه لهم من ذلك ، وكثير ممن ادعوه ذلك له لم يدعه لنفسه ، وكثير منهم من ادعاه فاهلك بنفسه ، إذ قام بما 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قصة زيد بن علي بن الحسين علیهم السلام ، وهو أول من قام بذلك وادعى الإمامة ، فكان من قتله وصلبه ما تقدم ذكره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15149097_2142443653"/>
      <w:bookmarkStart w:id="663" w:name="_Toc243"/>
      <w:bookmarkEnd w:id="662"/>
      <w:r>
        <w:rPr>
          <w:rtl w:val="true"/>
        </w:rPr>
        <w:t xml:space="preserve">[ </w:t>
      </w:r>
      <w:r>
        <w:rPr>
          <w:rtl w:val="true"/>
        </w:rPr>
        <w:t xml:space="preserve">يحيى بن زيد </w:t>
      </w:r>
      <w:r>
        <w:rPr>
          <w:rtl w:val="true"/>
        </w:rPr>
        <w:t>]</w:t>
      </w:r>
      <w:bookmarkEnd w:id="663"/>
    </w:p>
    <w:p>
      <w:pPr>
        <w:pStyle w:val="BookText"/>
        <w:rPr/>
      </w:pPr>
      <w:r>
        <w:rPr>
          <w:rFonts w:ascii="Amiri" w:hAnsi="Amiri" w:eastAsia="Amiri" w:cs="Amiri"/>
          <w:color w:val="111111"/>
          <w:sz w:val="28"/>
          <w:sz w:val="28"/>
          <w:szCs w:val="28"/>
          <w:rtl w:val="true"/>
          <w:lang w:bidi="ar-SA"/>
        </w:rPr>
        <w:t>ثم قام من بعده ابنه يحيى بن زيد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بنت أبي هاشم عبد اللّه بن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يريد خراسان في أيام الوليد بن عبد الملك ، فلحقه نصر بن بشار قبل أن يعبر النهر بالجوزجان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ويحك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لمقتل ماجد بالجوزجان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حتى قتل وصلب ، وأرسل نصر بن بشار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برأسه الى يوسف بن عمرو مع قيس بن زيد الحنظلي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وأنفذ يوسف بن عمرو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رأس زيد علیه السلام </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قال البلاذري في 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وصلبت جثته على باب الجوزجان سنة خمس وعشرين ومائة ، فلم تزل جثة يحيى مصلوبة إلى أن ظهرت المسودة بخراسان ، فأنزلوه وغسلوه وكفنوه وصلّوا عليه ودفنوه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المؤلف من أمر الوليد ليوسف فهذا كان بالنسبة الى جسد زيد رحمة اللّه عليه ، كما ورد ذلك في 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الطالب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اعلم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الوليد</w:t>
      </w:r>
      <w:bookmarkStart w:id="664" w:name="pg17206_232407"/>
    </w:p>
    <w:p>
      <w:pPr>
        <w:pStyle w:val="BookText"/>
        <w:rPr/>
      </w:pPr>
      <w:bookmarkEnd w:id="664"/>
      <w:r>
        <w:rPr>
          <w:rFonts w:ascii="Amiri" w:hAnsi="Amiri" w:eastAsia="Amiri" w:cs="Amiri"/>
          <w:color w:val="111111"/>
          <w:sz w:val="28"/>
          <w:sz w:val="28"/>
          <w:szCs w:val="28"/>
          <w:rtl w:val="true"/>
          <w:lang w:bidi="ar-SA"/>
        </w:rPr>
        <w:t>بن عبد الملك ، فأخبره أنه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بأن يحرق جثته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 العجل ، ثم انسفه في 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تولى ذلك منه خراش بن حوشب بن زيد بن وريم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لعن اللّه حوشبا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وخراشا ومزيدا</w:t>
      </w:r>
    </w:p>
    <w:p>
      <w:pPr>
        <w:pStyle w:val="BookText"/>
        <w:rPr/>
      </w:pPr>
      <w:r>
        <w:rPr>
          <w:rFonts w:ascii="IRNazanin" w:hAnsi="IRNazanin" w:eastAsia="IRNazanin"/>
          <w:color w:val="111111"/>
          <w:sz w:val="28"/>
          <w:sz w:val="28"/>
          <w:szCs w:val="28"/>
          <w:rtl w:val="true"/>
          <w:lang w:bidi="fa-IR"/>
        </w:rPr>
        <w:t xml:space="preserve">إنهم حاربوا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وآذوا محمدا</w:t>
      </w:r>
    </w:p>
    <w:p>
      <w:pPr>
        <w:pStyle w:val="BookText"/>
        <w:rPr/>
      </w:pPr>
      <w:r>
        <w:rPr>
          <w:rFonts w:ascii="Amiri" w:hAnsi="Amiri" w:eastAsia="Amiri" w:cs="Amiri"/>
          <w:color w:val="111111"/>
          <w:sz w:val="28"/>
          <w:sz w:val="28"/>
          <w:szCs w:val="28"/>
          <w:rtl w:val="true"/>
          <w:lang w:bidi="ar-SA"/>
        </w:rPr>
        <w:t xml:space="preserve">يا خراش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أشقى الورى غدا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يحيى في أبيه زيد هذا البيت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قتيل معشر يطلبونه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لزيد في العراقين طالب</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خليلي عني بالمدينة 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أهل النهى والتجارب</w:t>
      </w:r>
    </w:p>
    <w:p>
      <w:pPr>
        <w:pStyle w:val="BookText"/>
        <w:rPr/>
      </w:pPr>
      <w:r>
        <w:rPr>
          <w:rFonts w:ascii="Amiri" w:hAnsi="Amiri" w:eastAsia="Amiri" w:cs="Amiri"/>
          <w:color w:val="111111"/>
          <w:sz w:val="28"/>
          <w:sz w:val="28"/>
          <w:szCs w:val="28"/>
          <w:rtl w:val="true"/>
          <w:lang w:bidi="ar-SA"/>
        </w:rPr>
        <w:t xml:space="preserve">فحتى متى لا تطلبون بثاركم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إن الدهر جمّ العجائب</w:t>
      </w:r>
    </w:p>
    <w:p>
      <w:pPr>
        <w:pStyle w:val="BookText"/>
        <w:rPr/>
      </w:pPr>
      <w:r>
        <w:rPr>
          <w:rFonts w:ascii="Amiri" w:hAnsi="Amiri" w:eastAsia="Amiri" w:cs="Amiri"/>
          <w:color w:val="111111"/>
          <w:sz w:val="28"/>
          <w:sz w:val="28"/>
          <w:szCs w:val="28"/>
          <w:rtl w:val="true"/>
          <w:lang w:bidi="ar-SA"/>
        </w:rPr>
        <w:t xml:space="preserve">لكل قتيل معشر يطلبونه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لزيد بالعراقيين طالب</w:t>
      </w:r>
    </w:p>
    <w:p>
      <w:pPr>
        <w:pStyle w:val="Heading3"/>
        <w:numPr>
          <w:ilvl w:val="2"/>
          <w:numId w:val="1"/>
        </w:numPr>
        <w:rPr/>
      </w:pPr>
      <w:bookmarkStart w:id="665" w:name="__RefHeading___Toc15149099_2142443653"/>
      <w:bookmarkStart w:id="666" w:name="_Toc244"/>
      <w:bookmarkEnd w:id="665"/>
      <w:r>
        <w:rPr>
          <w:rtl w:val="true"/>
        </w:rPr>
        <w:t xml:space="preserve">[ </w:t>
      </w:r>
      <w:r>
        <w:rPr>
          <w:rtl w:val="true"/>
        </w:rPr>
        <w:t xml:space="preserve">أبو هاشم </w:t>
      </w:r>
      <w:r>
        <w:rPr>
          <w:rtl w:val="true"/>
        </w:rPr>
        <w:t>]</w:t>
      </w:r>
      <w:bookmarkEnd w:id="66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أبو هاشم عبد اللّه بن محمد بن الحنفية </w:t>
      </w:r>
      <w:r>
        <w:rPr>
          <w:rStyle w:val="FootnoteAnchor"/>
          <w:rtl w:val="true"/>
        </w:rPr>
        <w:footnoteReference w:id="713"/>
      </w:r>
      <w:r>
        <w:rPr>
          <w:rFonts w:ascii="Amiri" w:hAnsi="Amiri" w:eastAsia="Amiri" w:cs="Amiri"/>
          <w:color w:val="111111"/>
          <w:sz w:val="28"/>
          <w:sz w:val="28"/>
          <w:szCs w:val="28"/>
          <w:rtl w:val="true"/>
          <w:lang w:bidi="ar-SA"/>
        </w:rPr>
        <w:t>، فادعى الامامة ، فسمه سليمان بن عبد الملك ،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أنه انتهى الى سليمان خبره ، فأرسل إليه ، فوقف عليه وأظهر بره وإكرامه ، فلما أراد الانصراف دخل الى سليمان ليودعه في يوم شديد الحر ، وقد تقدم ثقله ، فحبسه يتغدى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ليلحق ثقله ، فمرّ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بالحميمة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وقد عطش ، فاستسقى ، وقد أعدّ له سم ، فسقي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w:t>
      </w:r>
      <w:bookmarkStart w:id="667" w:name="pg17206_232408"/>
    </w:p>
    <w:p>
      <w:pPr>
        <w:pStyle w:val="BookText"/>
        <w:rPr/>
      </w:pPr>
      <w:bookmarkEnd w:id="667"/>
      <w:r>
        <w:rPr>
          <w:rFonts w:ascii="Amiri" w:hAnsi="Amiri" w:eastAsia="Amiri" w:cs="Amiri"/>
          <w:color w:val="111111"/>
          <w:sz w:val="28"/>
          <w:sz w:val="28"/>
          <w:szCs w:val="28"/>
          <w:rtl w:val="true"/>
          <w:lang w:bidi="ar-SA"/>
        </w:rPr>
        <w:t>رسولا الى محمد بن علي بن عبد اللّه بن العباس ، وكان هنالك ، فأتاه ، وحضر وفاته ، ودفنه ، ومن هناك قيل إنه أوصى إليه</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5149101_2142443653"/>
      <w:bookmarkStart w:id="669" w:name="_Toc245"/>
      <w:bookmarkEnd w:id="668"/>
      <w:r>
        <w:rPr>
          <w:rtl w:val="true"/>
        </w:rPr>
        <w:t xml:space="preserve">[ </w:t>
      </w:r>
      <w:r>
        <w:rPr>
          <w:rtl w:val="true"/>
        </w:rPr>
        <w:t xml:space="preserve">عبد اللّه بن معاوية </w:t>
      </w:r>
      <w:r>
        <w:rPr>
          <w:rtl w:val="true"/>
        </w:rPr>
        <w:t>]</w:t>
      </w:r>
      <w:bookmarkEnd w:id="669"/>
    </w:p>
    <w:p>
      <w:pPr>
        <w:pStyle w:val="BookText"/>
        <w:rPr/>
      </w:pPr>
      <w:r>
        <w:rPr>
          <w:rFonts w:ascii="Amiri" w:hAnsi="Amiri" w:eastAsia="Amiri" w:cs="Amiri"/>
          <w:color w:val="111111"/>
          <w:sz w:val="28"/>
          <w:sz w:val="28"/>
          <w:szCs w:val="28"/>
          <w:rtl w:val="true"/>
          <w:lang w:bidi="ar-SA"/>
        </w:rPr>
        <w:t xml:space="preserve">وقام عبد اللّه بن معاوية بن عبد اللّه بن 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Style w:val="FootnoteAnchor"/>
          <w:rtl w:val="true"/>
        </w:rPr>
        <w:footnoteReference w:id="715"/>
      </w:r>
      <w:r>
        <w:rPr>
          <w:rFonts w:ascii="Amiri" w:hAnsi="Amiri" w:eastAsia="Amiri" w:cs="Amiri"/>
          <w:color w:val="111111"/>
          <w:sz w:val="28"/>
          <w:sz w:val="28"/>
          <w:szCs w:val="28"/>
          <w:rtl w:val="true"/>
          <w:lang w:bidi="ar-SA"/>
        </w:rPr>
        <w:t>وادعى الإمامة ، وهو الذي قيل إن أبا هاشم أوصى إليه ، ودعا لنفسه بالكوفة ، فاجابه جماعة بها ، وذلك في سنة سبع وعشرين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رجال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فني رجالنا بسببكم وقتل أكثرنا معكم ، فاخرج الى فارس فانهم أهل 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أصبهان ودعا الى نفسه ، فأجابه ناس كثير من العرب والعجم ، فاستخرج الأموال ، واستولى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فارس كلها وأصبهان وما والاها من البلاد ، واستعمل أخاه الحسن بن معاوية على اصطخر </w:t>
      </w:r>
      <w:r>
        <w:rPr>
          <w:rStyle w:val="FootnoteAnchor"/>
          <w:rtl w:val="true"/>
        </w:rPr>
        <w:footnoteReference w:id="716"/>
      </w:r>
      <w:r>
        <w:rPr>
          <w:rFonts w:ascii="Amiri" w:hAnsi="Amiri" w:eastAsia="Amiri" w:cs="Amiri"/>
          <w:color w:val="111111"/>
          <w:sz w:val="28"/>
          <w:sz w:val="28"/>
          <w:szCs w:val="28"/>
          <w:rtl w:val="true"/>
          <w:lang w:bidi="ar-SA"/>
        </w:rPr>
        <w:t>، ويزيد بن معاوية على شيراز ، وعلي بن معاوية على كرمان ، وصالح بن معاوية على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بنو هاشم ، فمن أراد منهم عملا فاستعمله ، ومن أراد صلة 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إليه معهم أبو العباس وأبو جعفر ابنا محمد بن علي بن عبد اللّه بن العباس ، فوالاهما بعض 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عبد اللّه بن معاوية باصطخر حتى أتاه عامر بن صالح مع داود بن زندة ، فقاتلهم ، فانهزم عبد اللّه بن معاوية فيمن معه من أصحاب عبد اللّه بن معاوية ، فهزمهم ابن ضبارة ، وأسر منهم أربعين رجلا ، وكان فيمن أسر منهم عبد اللّه بن العباس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ضبارة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 به الى ابن معاوية ، فقد عرفت خلافه على </w:t>
      </w:r>
      <w:bookmarkStart w:id="670" w:name="pg17206_232409"/>
    </w:p>
    <w:p>
      <w:pPr>
        <w:pStyle w:val="BookText"/>
        <w:rPr/>
      </w:pPr>
      <w:bookmarkEnd w:id="670"/>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مروان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دين فأتيته لاصيب منه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ابن وطن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فوهبه له ، وخلى سبيله ، وكان اسر منهم ، وبعث به وبهم الى ابن هبيرة </w:t>
      </w:r>
      <w:r>
        <w:rPr>
          <w:rStyle w:val="FootnoteAnchor"/>
          <w:rtl w:val="true"/>
        </w:rPr>
        <w:footnoteReference w:id="717"/>
      </w:r>
      <w:r>
        <w:rPr>
          <w:rFonts w:ascii="Amiri" w:hAnsi="Amiri" w:eastAsia="Amiri" w:cs="Amiri"/>
          <w:color w:val="111111"/>
          <w:sz w:val="28"/>
          <w:sz w:val="28"/>
          <w:szCs w:val="28"/>
          <w:rtl w:val="true"/>
          <w:lang w:bidi="ar-SA"/>
        </w:rPr>
        <w:t xml:space="preserve">، وحمل ابن هبيرة الى مروان بن محمد ، وابن ضبارة يومئذ في مفازة كرمان </w:t>
      </w:r>
      <w:r>
        <w:rPr>
          <w:rStyle w:val="FootnoteAnchor"/>
          <w:rtl w:val="true"/>
        </w:rPr>
        <w:footnoteReference w:id="718"/>
      </w:r>
      <w:r>
        <w:rPr>
          <w:rFonts w:ascii="Amiri" w:hAnsi="Amiri" w:eastAsia="Amiri" w:cs="Amiri"/>
          <w:color w:val="111111"/>
          <w:sz w:val="28"/>
          <w:sz w:val="28"/>
          <w:szCs w:val="28"/>
          <w:rtl w:val="true"/>
          <w:lang w:bidi="ar-SA"/>
        </w:rPr>
        <w:t>يطلب عبد اللّه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عبد اللّه بن معاوية وأخوه هاربين الى أن صاروا الى هزلة ، فقبض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الهيثم ، وكتب بأخبارهم الى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بخراسان وقوّى أمره ، فأمره بقتل عبد اللّه ،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بأن يرفع إليه يزيد والحسن بن معاوية أخوي عبد اللّه ، فرفعهما إليه ، فحبسهما أبو مسلم مدة ، ثم خلى سبيلهما وأما علي بن معاوية ، فقتله ابن ضبارة</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5149103_2142443653"/>
      <w:bookmarkStart w:id="672" w:name="_Toc246"/>
      <w:bookmarkEnd w:id="671"/>
      <w:r>
        <w:rPr>
          <w:rtl w:val="true"/>
        </w:rPr>
        <w:t xml:space="preserve">[ </w:t>
      </w:r>
      <w:r>
        <w:rPr>
          <w:rtl w:val="true"/>
        </w:rPr>
        <w:t xml:space="preserve">محمد بن عبد اللّه </w:t>
      </w:r>
      <w:r>
        <w:rPr>
          <w:rtl w:val="true"/>
        </w:rPr>
        <w:t>]</w:t>
      </w:r>
      <w:bookmarkEnd w:id="67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محمد بن عبد اللّه بن الحسن بن الحسن بن علي بن أبي طالب علیه السلام </w:t>
      </w:r>
      <w:r>
        <w:rPr>
          <w:rStyle w:val="FootnoteAnchor"/>
          <w:rtl w:val="true"/>
        </w:rPr>
        <w:footnoteReference w:id="719"/>
      </w:r>
      <w:r>
        <w:rPr>
          <w:rFonts w:ascii="IRNazanin" w:hAnsi="IRNazanin" w:eastAsia="IRNazanin"/>
          <w:color w:val="111111"/>
          <w:sz w:val="28"/>
          <w:sz w:val="28"/>
          <w:szCs w:val="28"/>
          <w:rtl w:val="true"/>
          <w:lang w:bidi="fa-IR"/>
        </w:rPr>
        <w:t>يدعو سرا الى نفسه ، ويخلو بالواحد بعد الواحد في ذلك ، ويدعي الامامة ، وزعم أنه المهدي الذي بشّر به رسول اللّه صلی اللّه علیه و آله وكان أبوه قد ادعى ذلك له لما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ويواطي اسمه اسمي 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به ، وهنئ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محمد بن عبد اللّه بن الحسن بن الحسن قد أظهر أمره في أيام بني أميّة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اجتمع رجال من بني هاشم في منزل ، منهم أبو العباس ، وأبو جعفر بن علي بن عبد اللّه بن عباس ، وجعفر بن محمد بن علي بن الحسين بن علي بن أبي طالب علیه السلام ، وإبراهيم بن محمد بن علي ، وغيرهم ، وحضرهم محمد بن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فتذاكروا من بني أميّة ، فقام </w:t>
      </w:r>
      <w:r>
        <w:rPr>
          <w:rStyle w:val="FootnoteAnchor"/>
          <w:rtl w:val="true"/>
        </w:rPr>
        <w:footnoteReference w:id="720"/>
      </w:r>
      <w:r>
        <w:rPr>
          <w:rFonts w:ascii="Amiri" w:hAnsi="Amiri" w:eastAsia="Amiri" w:cs="Amiri"/>
          <w:color w:val="111111"/>
          <w:sz w:val="28"/>
          <w:sz w:val="28"/>
          <w:szCs w:val="28"/>
          <w:rtl w:val="true"/>
          <w:lang w:bidi="ar-SA"/>
        </w:rPr>
        <w:t>محمد بن عبد اللّه بن الحسن بن الحسن ، فحمد اللّه وأثنى عليه وصلّى على النبي وآله ، وذكر فضله ، وما اكرمه اللّه عزّ وجلّ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أهل بيت قد فضلكم اللّه عزّ وجلّ بالرسالة واختاركم لها واكثركم ذرية محمد صلی اللّه علیه و آله </w:t>
      </w:r>
      <w:r>
        <w:rPr>
          <w:rStyle w:val="FootnoteAnchor"/>
          <w:rtl w:val="true"/>
        </w:rPr>
        <w:footnoteReference w:id="721"/>
      </w:r>
      <w:r>
        <w:rPr>
          <w:rFonts w:ascii="IRNazanin" w:hAnsi="IRNazanin" w:eastAsia="IRNazanin"/>
          <w:color w:val="111111"/>
          <w:sz w:val="28"/>
          <w:sz w:val="28"/>
          <w:szCs w:val="28"/>
          <w:rtl w:val="true"/>
          <w:lang w:bidi="fa-IR"/>
        </w:rPr>
        <w:t>وسائركم بنو عمه ، وعترته ، وأولى الناس بالمخافة من اللّه عزّ وجلّ ، إن ضيعتم أمره أن ينزع منكم ما أعطاكم كما انتزع مثل ذلك عن بني إسرائيل بعد أن كانوا أحبّ خلقه إليه ضيعوا أمره ، وقد ترون كتاب اللّه معطلا وسنّة نبيه صلی اللّه علیه و آله متروكة ، والباطل حيا ، والحق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يري لنفسه للقيام بحق اللّه أهل ونحن نراه لذلك ، وهذه أيد مبسوطة لبيعته ، ومن أحس لنفسه عجزا أو خاف ، وهنا فلا يحلّ له التوالي على الامة ، فليس بأفقهها في الدين ولا بأعلمها بالتأويل مع ما يعرف مما نحن به جاهلون ، وأقول قولي واستغفر اللّه لي ولكم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يجبه أحد بشيء ، وسكتوا غير أبي جعفر ، فانه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أمنع اللّه بك قومك فلن تزال فينا تسمو الى خير وترجى لدفع الضر </w:t>
      </w:r>
      <w:r>
        <w:rPr>
          <w:rStyle w:val="FootnoteAnchor"/>
          <w:rtl w:val="true"/>
        </w:rPr>
        <w:footnoteReference w:id="722"/>
      </w:r>
      <w:r>
        <w:rPr>
          <w:rFonts w:ascii="Amiri" w:hAnsi="Amiri" w:eastAsia="Amiri" w:cs="Amiri"/>
          <w:color w:val="111111"/>
          <w:sz w:val="28"/>
          <w:sz w:val="28"/>
          <w:szCs w:val="28"/>
          <w:rtl w:val="true"/>
          <w:lang w:bidi="ar-SA"/>
        </w:rPr>
        <w:t>ما كنت حيا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حضرت صلاة العصر ، فخرجوا الى الصلاة ، وفشى ذلك عن محمد بن عبد اللّه من الدعاء الى نفسه ، ودعا له أخوه إبراهيم فلم يتمكن له أمر حتى غلب </w:t>
      </w:r>
    </w:p>
    <w:p>
      <w:pPr>
        <w:pStyle w:val="BookText"/>
        <w:rPr/>
      </w:pPr>
      <w:r>
        <w:rPr>
          <w:rFonts w:ascii="Amiri" w:hAnsi="Amiri" w:eastAsia="Amiri" w:cs="Amiri"/>
          <w:color w:val="111111"/>
          <w:sz w:val="28"/>
          <w:sz w:val="28"/>
          <w:szCs w:val="28"/>
          <w:rtl w:val="true"/>
          <w:lang w:bidi="ar-SA"/>
        </w:rPr>
        <w:t xml:space="preserve">أبو مسلم على مروان بن محمد ، وولي أبو العباس ، فسأل من محمد وابراهيم ابنا عبد اللّه بن الحسن بن الحسن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فاختفيا ، ووفد عليه من وفد من بني هاشم أبوهما عبد اللّه بن الحسن بن الحسن ، فقرّ به واكرمه وخصه وسأل عن ابنيه فذكر أنه لا يدري أين 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يكرر السؤال عنهما وقتا بعد وقت ، كل ذلك ينكر أن يكون يعلم حيث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لاخيه الحسن بن الحسن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أعاد عليك المسألة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علمهما عند 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المسألة ، فقال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أبو العباس الى عمهما الحسن ، فسأله عنهما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اكلمك على هيئة الخلافة أو كما يكلم الرجل ابن عمه؟</w:t>
      </w:r>
    </w:p>
    <w:p>
      <w:pPr>
        <w:pStyle w:val="BookText"/>
        <w:rPr/>
      </w:pPr>
      <w:r>
        <w:rPr>
          <w:rFonts w:ascii="Amiri" w:hAnsi="Amiri" w:eastAsia="Amiri" w:cs="Amiri"/>
          <w:color w:val="111111"/>
          <w:sz w:val="28"/>
          <w:sz w:val="28"/>
          <w:szCs w:val="28"/>
          <w:rtl w:val="true"/>
          <w:lang w:bidi="ar-SA"/>
        </w:rPr>
        <w:t xml:space="preserve">فقال له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يكلم الرجل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اناشدك اللّه يا أمير المؤمنين إن كان اللّه عزّ وجلّ قدّر لمحمد وابراهيم أن يليا من هذا الامر شيئا ، فجهدت وجهد أهل الارض معك أن تردّ ما قدّر اللّه لهما ، أتردونه؟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فاناشدك اللّه إن كان اللّه لم يقدّر لهما شيئا منه فجهدت ، وجهد أهل الأرض معهما على أن ينالا ما لم يقدّر لهما أن ينالا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تنغيصك على هذا الشيخ النعمة التي أنعمت بها عليه؟</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أذكرهما بعد هذا اليوم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ذكرهما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وولي أخوه أبو جعفر يوم وفاته ، وأمر يومئذ زياد بن عبد اللّه بن الحارث أن يطلب محمد وإبراهيم ابني عبد اللّه بن الحسن بن الحسن بن علي بن أبي طالب علیهم السلام ، وضمنه القبض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الى المدينة ، فقبض على أبيهما عبد اللّه بن الحسن واخوته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وداود وإبراهيم </w:t>
      </w:r>
    </w:p>
    <w:p>
      <w:pPr>
        <w:pStyle w:val="BookText"/>
        <w:rPr/>
      </w:pPr>
      <w:r>
        <w:rPr>
          <w:rFonts w:ascii="Amiri" w:hAnsi="Amiri" w:eastAsia="Amiri" w:cs="Amiri"/>
          <w:color w:val="111111"/>
          <w:sz w:val="28"/>
          <w:sz w:val="28"/>
          <w:szCs w:val="28"/>
          <w:rtl w:val="true"/>
          <w:lang w:bidi="ar-SA"/>
        </w:rPr>
        <w:t>فحملوا الى أبي جعفر مصفدين في الحديد على الجمال بلا أوطية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أبا جعفر في طريق مكة بالربذة ، فسأله عبد اللّه أن يأذن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 جعفر وصيّرهم الى السجن ، فمات عبد اللّه في السجن </w:t>
      </w:r>
      <w:r>
        <w:rPr>
          <w:rStyle w:val="FootnoteAnchor"/>
          <w:rtl w:val="true"/>
        </w:rPr>
        <w:footnoteReference w:id="724"/>
      </w:r>
      <w:r>
        <w:rPr>
          <w:rFonts w:ascii="Amiri" w:hAnsi="Amiri" w:eastAsia="Amiri" w:cs="Amiri"/>
          <w:color w:val="111111"/>
          <w:sz w:val="28"/>
          <w:sz w:val="28"/>
          <w:szCs w:val="28"/>
          <w:rtl w:val="true"/>
          <w:lang w:bidi="ar-SA"/>
        </w:rPr>
        <w:t>بعد ثلاث سنين ، ومات إخوته ، وتغيب محمد وابراهيم في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محمد بن عبد اللّه بن الحسن في المدينة أول يوم من رجب من سنة خمس وأربعين ومائة ودخل مسجد المدينة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حتى حضرت الصلاة ، فنزل وصلّى بالناس ، وذلك بعد أن اجتمع إليه من كان يبايعه ، وبايعه سائر الناس طوعا ، واستعمل العمال ، وغلب على المدينة ومكة والبصرة وجبى الأموال ، وانتهى أمره الى أبي جعفر ، وكان ابراهيم أخوه قد صار الى البصرة يدعو إليه ، وأنفذ أبو جعفر إليهما عيسى بن موسى في أربعة آلاف من الجند </w:t>
      </w:r>
      <w:r>
        <w:rPr>
          <w:rStyle w:val="FootnoteAnchor"/>
          <w:rtl w:val="true"/>
        </w:rPr>
        <w:footnoteReference w:id="725"/>
      </w:r>
      <w:r>
        <w:rPr>
          <w:rFonts w:ascii="IRNazanin" w:hAnsi="IRNazanin" w:eastAsia="IRNazanin"/>
          <w:color w:val="111111"/>
          <w:sz w:val="28"/>
          <w:sz w:val="28"/>
          <w:szCs w:val="28"/>
          <w:rtl w:val="true"/>
          <w:lang w:bidi="fa-IR"/>
        </w:rPr>
        <w:t>، فلما أحسّ محمد بن عبد اللّه به قد أتى حفر خندق النبي صلی اللّه علیه و آله الذي كان احتفره للاحزاب ، فاجتمع زهاء 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 منه عيسى ، قام خطيبا فيهم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هذا الرجل قد قرب منكم في عدد وعدة ، وأحللتكم من بيعتي ، فمن أحبّ القيام ، فليقم ، ومن أحبّ الانصراف ، فلينصرف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سمعوا ذلك تسلل اكثرهم عنه ، وبقي في شرذمة </w:t>
      </w:r>
      <w:r>
        <w:rPr>
          <w:rStyle w:val="FootnoteAnchor"/>
          <w:rtl w:val="true"/>
        </w:rPr>
        <w:footnoteReference w:id="726"/>
      </w:r>
      <w:r>
        <w:rPr>
          <w:rFonts w:ascii="Amiri" w:hAnsi="Amiri" w:eastAsia="Amiri" w:cs="Amiri"/>
          <w:color w:val="111111"/>
          <w:sz w:val="28"/>
          <w:sz w:val="28"/>
          <w:szCs w:val="28"/>
          <w:rtl w:val="true"/>
          <w:lang w:bidi="ar-SA"/>
        </w:rPr>
        <w:t>ونزل عيسى بن موسى بالخندق على أربعة أميال من المدينة يوم السبت لا ثني عشرة ليلة من شهر رمضان سنة خمس وأربعين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يوم السبت ويوم 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إليه محمد غداة يوم الاثنين في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ترأت الفئتان نادى عيسى بن موسى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أمير المؤمنين أمرني أن لا اقاتلك حتى أعرض الأمان على نفسك وأهلك ومالك وولدك وأصحابك ، وتعطي من المال كذا وكذا ، </w:t>
      </w:r>
    </w:p>
    <w:p>
      <w:pPr>
        <w:pStyle w:val="BookText"/>
        <w:rPr/>
      </w:pPr>
      <w:r>
        <w:rPr>
          <w:rFonts w:ascii="Amiri" w:hAnsi="Amiri" w:eastAsia="Amiri" w:cs="Amiri"/>
          <w:color w:val="111111"/>
          <w:sz w:val="28"/>
          <w:sz w:val="28"/>
          <w:szCs w:val="28"/>
          <w:rtl w:val="true"/>
          <w:lang w:bidi="ar-SA"/>
        </w:rPr>
        <w:t>ويقضي عنك دينك ويفعل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إليه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 فو اللّه ما يثنيني عنكم جزع ، ولا يقربني منكم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واستحرّ القتال ، وانهزم أصحاب محمد بن عبد اللّه بن الحسن ، ونزل وقاتل ، وقتل بيده جماعة وحمل عليه ابن قحطبة ، فطعنه في صدره ، فصرعه ، ثم نزل فاحتز رأسه وأتى به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أخوه ابراهيم قد صار الى البصرة في أول سنة ثلاث وأربعين ومائة يدعو إليه ، وأجاب دعوته بشر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أبو جعفر عيسى بن موسى </w:t>
      </w:r>
      <w:r>
        <w:rPr>
          <w:rStyle w:val="FootnoteAnchor"/>
          <w:rtl w:val="true"/>
        </w:rPr>
        <w:footnoteReference w:id="727"/>
      </w:r>
      <w:r>
        <w:rPr>
          <w:rFonts w:ascii="Amiri" w:hAnsi="Amiri" w:eastAsia="Amiri" w:cs="Amiri"/>
          <w:color w:val="111111"/>
          <w:sz w:val="28"/>
          <w:sz w:val="28"/>
          <w:szCs w:val="28"/>
          <w:rtl w:val="true"/>
          <w:lang w:bidi="ar-SA"/>
        </w:rPr>
        <w:t>، والتقيا ، فتناجزا ، فقتل إبراهيم بن عبد اللّه يوم الاثنين لخمس بقيت من ذي الحجة سنة خمس وأربعين ومائة ، واتي أبو جعفر برأسه وهو بالكوفة ، فلما وضع بين يديه سجد ، وكان عيسى بن يزيد فيمن خرج مع محمد بن عبد اللّه بن الحسن ، ومع أخيه ابراهيم ، وطلبه أبو جعفر واختفى ، ومات بالكوفة عند الحسن بن صالح بن حي مختفيا هاربا من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وهرب عبد اللّه بن محمد بن عبد اللّه بن الحسن المعروف بالأشتر ، فلم يزل مختفيا لا يعرف له خبر حتى ظهر بطبرستان ، ودعا الى نفسه ، فقتل هناك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موسى بن عبد اللّه بن الحسن بن الحسن بن علي بن أبي طالب في حياة إخوته محمد وإبراهيم الى الشام يدعو الى محمد أخيه ، فلما قتل محمد وابراهيم قدم موسى من الشام ، فصار الى منزل بني العنب بالبصرة ، وعليها يومئذ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 وأخذ وأتى إليه وهو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رحمك ، ما أردت إذ قصدت بلدا أنا فيه إن أنا وجهتك الى المنصور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رحمه وأساء الى أخواله ، وإن </w:t>
      </w:r>
      <w:bookmarkStart w:id="673" w:name="pg17206_232414"/>
    </w:p>
    <w:p>
      <w:pPr>
        <w:pStyle w:val="BookText"/>
        <w:rPr/>
      </w:pPr>
      <w:bookmarkEnd w:id="673"/>
      <w:r>
        <w:rPr>
          <w:rFonts w:ascii="Amiri" w:hAnsi="Amiri" w:eastAsia="Amiri" w:cs="Amiri"/>
          <w:color w:val="111111"/>
          <w:sz w:val="28"/>
          <w:sz w:val="28"/>
          <w:szCs w:val="28"/>
          <w:rtl w:val="true"/>
          <w:lang w:bidi="ar-SA"/>
        </w:rPr>
        <w:t>أطلقتك أغضب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به ومن كان معه الى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وصلوا إليه قدم موسى بن عبد اللّه ، فضربه خمسمائة سوط ، وموسى لا ينطق ولا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المنصور ، لصبره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يصبني عذر </w:t>
      </w:r>
      <w:r>
        <w:rPr>
          <w:rStyle w:val="FootnoteAnchor"/>
          <w:rtl w:val="true"/>
        </w:rPr>
        <w:footnoteReference w:id="729"/>
      </w:r>
      <w:r>
        <w:rPr>
          <w:rFonts w:ascii="Amiri" w:hAnsi="Amiri" w:eastAsia="Amiri" w:cs="Amiri"/>
          <w:color w:val="111111"/>
          <w:sz w:val="28"/>
          <w:sz w:val="28"/>
          <w:szCs w:val="28"/>
          <w:rtl w:val="true"/>
          <w:lang w:bidi="ar-SA"/>
        </w:rPr>
        <w:t>أهل الجرائم على صبرهم ، فكيف بهذا الفتى الذي لم يصبه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إذا صبر أهل الباطل على باطلهم كنا على الحق أولى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دفع عنه ، 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عندي من رجال أهلك حتى رأيتك ، وكأنه يحزّ في جلد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من القوم الذين تزيدهم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قسوا وصبرا شدة الحدثان</w:t>
      </w:r>
    </w:p>
    <w:p>
      <w:pPr>
        <w:pStyle w:val="BookText"/>
        <w:rPr/>
      </w:pPr>
      <w:r>
        <w:rPr>
          <w:rFonts w:ascii="Amiri" w:hAnsi="Amiri" w:eastAsia="Amiri" w:cs="Amiri"/>
          <w:color w:val="111111"/>
          <w:sz w:val="28"/>
          <w:sz w:val="28"/>
          <w:szCs w:val="28"/>
          <w:rtl w:val="true"/>
          <w:lang w:bidi="ar-SA"/>
        </w:rPr>
        <w:t xml:space="preserve">وبلغ أبا جعفر عن حمزة بن إسحاق بن علي بن عبد اللّه بن جعفر </w:t>
      </w:r>
      <w:r>
        <w:rPr>
          <w:rStyle w:val="FootnoteAnchor"/>
          <w:rtl w:val="true"/>
        </w:rPr>
        <w:footnoteReference w:id="730"/>
      </w:r>
      <w:r>
        <w:rPr>
          <w:rFonts w:ascii="Amiri" w:hAnsi="Amiri" w:eastAsia="Amiri" w:cs="Amiri"/>
          <w:color w:val="111111"/>
          <w:sz w:val="28"/>
          <w:sz w:val="28"/>
          <w:szCs w:val="28"/>
          <w:rtl w:val="true"/>
          <w:lang w:bidi="ar-SA"/>
        </w:rPr>
        <w:t>أنه يريد القيام عليه ، فبعث به الى المدينة فاوقف بها ، وشتم وحبس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جعفر قد ولى الحسن بن يزيد بن الحسين بن علي بن أبي طالب المدينة ، فكان أحد من أعان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 أبا جعفر عنه أنه يريد القيام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 وأمر به فاوقف ، وشتم ، وقبضت أمواله وحبس معه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فتوفي في السجن في حياة أبيه ، ولم يزل الحسن أيضا محبوسا حتى مات أبو جعفر ، فأطلقه ابنه المهدي فيمن أطلق من بني هاشم</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5149105_2142443653"/>
      <w:bookmarkStart w:id="675" w:name="_Toc247"/>
      <w:bookmarkEnd w:id="674"/>
      <w:r>
        <w:rPr>
          <w:rtl w:val="true"/>
        </w:rPr>
        <w:t xml:space="preserve">[ </w:t>
      </w:r>
      <w:r>
        <w:rPr>
          <w:rtl w:val="true"/>
        </w:rPr>
        <w:t xml:space="preserve">صاحب فخ </w:t>
      </w:r>
      <w:r>
        <w:rPr>
          <w:rtl w:val="true"/>
        </w:rPr>
        <w:t>]</w:t>
      </w:r>
      <w:bookmarkEnd w:id="675"/>
    </w:p>
    <w:p>
      <w:pPr>
        <w:pStyle w:val="BookText"/>
        <w:rPr/>
      </w:pPr>
      <w:r>
        <w:rPr>
          <w:rFonts w:ascii="Amiri" w:hAnsi="Amiri" w:eastAsia="Amiri" w:cs="Amiri"/>
          <w:color w:val="111111"/>
          <w:sz w:val="28"/>
          <w:sz w:val="28"/>
          <w:szCs w:val="28"/>
          <w:rtl w:val="true"/>
          <w:lang w:bidi="ar-SA"/>
        </w:rPr>
        <w:t xml:space="preserve">وأما الحسين بن علي بن الحسن بن الحسن المقتول بفخ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وبسنده أيضا عن الحسن بن عبد الواحد ، عن عبد الرحمن بن القاسم ، عن الحسين بن المفضل العطار ، عن محمد بن فضيل ، عن محمد بن اسحاق ، عن أبي جعفر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صلى‌اللّه‌عليه‌وآله بفخ ، فنزل فصلّى ركعة ، فلما صلّى الثانية بكى وهو في الصلاة ، فلما رأى الناس النبي صلى‌اللّه‌عليه‌وآله يبكي 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رأيناك تبكي بكينا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جبرائيل لما صلّيت الركعة الاولى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رجلا من ولدك يقتل في هذا المكان ، وأجر الشهيد معه أجر شهيدين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فانه كان مقيما</w:t>
      </w:r>
    </w:p>
    <w:p>
      <w:pPr>
        <w:pStyle w:val="BookText"/>
        <w:rPr/>
      </w:pPr>
      <w:r>
        <w:rPr>
          <w:rFonts w:ascii="Amiri" w:hAnsi="Amiri" w:eastAsia="Amiri" w:cs="Amiri"/>
          <w:color w:val="111111"/>
          <w:sz w:val="28"/>
          <w:sz w:val="28"/>
          <w:szCs w:val="28"/>
          <w:rtl w:val="true"/>
          <w:lang w:bidi="ar-SA"/>
        </w:rPr>
        <w:t>ببغداد لا يؤمر بالخروج حتى توفي المسمى بالمهدى بن أبي جعفر وبويع ابنه الملقب بالهادي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وفد من جرجان ، فأذن الحسين بن علي له بالخروج ، فلم يلبث أن خرج عليه بالمدينة ، وذلك سنة تسع وستين ومائة ، وبايعه فيها كثير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الى مكة ، فدخلها ، فسار إليه سليمان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موسى بن عيسى بن محمد بن علي بن عبد اللّه ، فصيّره على ميسرته ، ومحمد بن سليمان على ميمنته ، والعباس بن محمد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لقيهم الحسين بفخ تطارد له سليمان ، فحمل عليه الحسين مع أصحابه حتى انحدروا في الوادي ، وحمل عليهم محمد بن سليمان من خلفهم فطعنهم طعنة واحدة ، ورمى الحسين بن علي بن الحسن رجل من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محمد بن سليمان مائة الف درهم ومائة ثوب وقتل خلق من الشيعة والطالبيين ، وذلك في يوم التروية سنة تسع وستين ومائة ، وحمل رأسه الى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فادخل الى بغداد في أول سنة سبعين ومائة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إنا لله وإنا إليه راجعون ، مضى واللّه مسلما صالحا صواما قواما آمرا بالمعروف ناهيا عن المنكر ما كان في أهل بيته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يجيبوه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عيسى بن عبد اللّه يرثي الحسين صاحب 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فلأبكين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بعولة وعلى الحسن</w:t>
      </w:r>
    </w:p>
    <w:p>
      <w:pPr>
        <w:pStyle w:val="BookText"/>
        <w:rPr/>
      </w:pPr>
      <w:r>
        <w:rPr>
          <w:rFonts w:ascii="Amiri" w:hAnsi="Amiri" w:eastAsia="Amiri" w:cs="Amiri"/>
          <w:color w:val="111111"/>
          <w:sz w:val="28"/>
          <w:sz w:val="28"/>
          <w:szCs w:val="28"/>
          <w:rtl w:val="true"/>
          <w:lang w:bidi="ar-SA"/>
        </w:rPr>
        <w:t xml:space="preserve">وعلي ابن عاتكة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ليس بذي كفن</w:t>
      </w:r>
    </w:p>
    <w:p>
      <w:pPr>
        <w:pStyle w:val="BookText"/>
        <w:rPr/>
      </w:pPr>
      <w:r>
        <w:rPr>
          <w:rFonts w:ascii="Amiri" w:hAnsi="Amiri" w:eastAsia="Amiri" w:cs="Amiri"/>
          <w:color w:val="111111"/>
          <w:sz w:val="28"/>
          <w:sz w:val="28"/>
          <w:szCs w:val="28"/>
          <w:rtl w:val="true"/>
          <w:lang w:bidi="ar-SA"/>
        </w:rPr>
        <w:t xml:space="preserve">تركوا بفخ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منزلة الوطن</w:t>
      </w:r>
    </w:p>
    <w:p>
      <w:pPr>
        <w:pStyle w:val="BookText"/>
        <w:rPr/>
      </w:pPr>
      <w:r>
        <w:rPr>
          <w:rFonts w:ascii="Amiri" w:hAnsi="Amiri" w:eastAsia="Amiri" w:cs="Amiri"/>
          <w:color w:val="111111"/>
          <w:sz w:val="28"/>
          <w:sz w:val="28"/>
          <w:szCs w:val="28"/>
          <w:rtl w:val="true"/>
          <w:lang w:bidi="ar-SA"/>
        </w:rPr>
        <w:t xml:space="preserve">كانوا كراما فانقضوا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طائشين ولا جبن</w:t>
      </w:r>
    </w:p>
    <w:p>
      <w:pPr>
        <w:pStyle w:val="BookText"/>
        <w:rPr/>
      </w:pPr>
      <w:r>
        <w:rPr>
          <w:rFonts w:ascii="Amiri" w:hAnsi="Amiri" w:eastAsia="Amiri" w:cs="Amiri"/>
          <w:color w:val="111111"/>
          <w:sz w:val="28"/>
          <w:sz w:val="28"/>
          <w:szCs w:val="28"/>
          <w:rtl w:val="true"/>
          <w:lang w:bidi="ar-SA"/>
        </w:rPr>
        <w:t xml:space="preserve">غسلوا المذلة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الثياب من الدرن</w:t>
      </w:r>
    </w:p>
    <w:p>
      <w:pPr>
        <w:pStyle w:val="BookText"/>
        <w:rPr/>
      </w:pPr>
      <w:r>
        <w:rPr>
          <w:rFonts w:ascii="Amiri" w:hAnsi="Amiri" w:eastAsia="Amiri" w:cs="Amiri"/>
          <w:color w:val="111111"/>
          <w:sz w:val="28"/>
          <w:sz w:val="28"/>
          <w:szCs w:val="28"/>
          <w:rtl w:val="true"/>
          <w:lang w:bidi="ar-SA"/>
        </w:rPr>
        <w:t xml:space="preserve">هدي العباد بجدهم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على الناس المنن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ابكي بدمع منك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الذي لاقى بنو حسن</w:t>
      </w:r>
    </w:p>
    <w:p>
      <w:pPr>
        <w:pStyle w:val="BookText"/>
        <w:rPr/>
      </w:pPr>
      <w:r>
        <w:rPr>
          <w:rFonts w:ascii="Amiri" w:hAnsi="Amiri" w:eastAsia="Amiri" w:cs="Amiri"/>
          <w:color w:val="111111"/>
          <w:sz w:val="28"/>
          <w:sz w:val="28"/>
          <w:szCs w:val="28"/>
          <w:rtl w:val="true"/>
          <w:lang w:bidi="ar-SA"/>
        </w:rPr>
        <w:t xml:space="preserve">صرعى بفخ تجري الريح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أذيالها وغوادي الدلج المرن</w:t>
      </w:r>
    </w:p>
    <w:p>
      <w:pPr>
        <w:pStyle w:val="BookText"/>
        <w:rPr/>
      </w:pPr>
      <w:r>
        <w:rPr>
          <w:rFonts w:ascii="Amiri" w:hAnsi="Amiri" w:eastAsia="Amiri" w:cs="Amiri"/>
          <w:color w:val="111111"/>
          <w:sz w:val="28"/>
          <w:sz w:val="28"/>
          <w:szCs w:val="28"/>
          <w:rtl w:val="true"/>
          <w:lang w:bidi="ar-SA"/>
        </w:rPr>
        <w:t xml:space="preserve">حتى عفت أعظم لو كان 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ذبّ عنها ثم لم تهن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مع الحسين يومئذ سليمان بن عبد اللّه بن الحسن بن الحسن ، وعبد اللّه بن إسحاق بن ابراهيم بن الحسن بن الحسن قتلا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الحسن بن محمد بن عبد اللّه بن الحسن بن الحسن بن علي بن أبي طالب ، فطلب الأمان ، فأمنه العباس بن محمد بن علي بن عبد اللّه بن العباس ، فصار إليه ، فاستسقاه ماء ، فأمر له بماء فهو يشرب إذ أتاه محمد بن سليمان بن علي بن عبد اللّه بن العباس من خلفه ، وهو واقف يشرب ، فضربه بسيفه ، فرمى برأسه ، فلما قتله شدّ عليه موسى بن عيسى بالسيف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الخنا ، أقتلت خالي بعد الأمان ، فقد أحلّ اللّه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فزجرهما العباس بن محمد حتى يكفّا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واستأمن منهم علي بن إبراهيم ، فاومن ، وحمل الى الهادي ، فحبسه ، وأمر في عبد اللّه بن الحسن بن علي بن الحسن ، فحمل أيضا ، ثم حبس حتى خليا بعد ذلك ، وتفرق كل من كان مع الحسين بعد أن قتل من قتل بفخ من الطالبيين</w:t>
      </w:r>
      <w:r>
        <w:rPr>
          <w:rFonts w:eastAsia="Amiri" w:cs="Amiri" w:ascii="Amiri" w:hAnsi="Amiri"/>
          <w:color w:val="111111"/>
          <w:sz w:val="28"/>
          <w:szCs w:val="28"/>
          <w:rtl w:val="true"/>
          <w:lang w:bidi="ar-SA"/>
        </w:rPr>
        <w:t xml:space="preserve">. </w:t>
      </w:r>
      <w:bookmarkStart w:id="676" w:name="pg17206_232417"/>
    </w:p>
    <w:p>
      <w:pPr>
        <w:pStyle w:val="Heading3"/>
        <w:numPr>
          <w:ilvl w:val="2"/>
          <w:numId w:val="1"/>
        </w:numPr>
        <w:rPr/>
      </w:pPr>
      <w:bookmarkStart w:id="677" w:name="__RefHeading___Toc15149107_2142443653"/>
      <w:bookmarkStart w:id="678" w:name="_Toc248"/>
      <w:bookmarkEnd w:id="676"/>
      <w:bookmarkEnd w:id="677"/>
      <w:r>
        <w:rPr>
          <w:rtl w:val="true"/>
        </w:rPr>
        <w:t xml:space="preserve">[ </w:t>
      </w:r>
      <w:r>
        <w:rPr>
          <w:rtl w:val="true"/>
        </w:rPr>
        <w:t xml:space="preserve">يحيى بن عبد اللّه </w:t>
      </w:r>
      <w:r>
        <w:rPr>
          <w:rtl w:val="true"/>
        </w:rPr>
        <w:t>]</w:t>
      </w:r>
      <w:bookmarkEnd w:id="678"/>
    </w:p>
    <w:p>
      <w:pPr>
        <w:pStyle w:val="BookText"/>
        <w:rPr/>
      </w:pPr>
      <w:r>
        <w:rPr>
          <w:rFonts w:ascii="Amiri" w:hAnsi="Amiri" w:eastAsia="Amiri" w:cs="Amiri"/>
          <w:color w:val="111111"/>
          <w:sz w:val="28"/>
          <w:sz w:val="28"/>
          <w:szCs w:val="28"/>
          <w:rtl w:val="true"/>
          <w:lang w:bidi="ar-SA"/>
        </w:rPr>
        <w:t xml:space="preserve">فلحق يحيى بن عبد اللّه </w:t>
      </w:r>
      <w:r>
        <w:rPr>
          <w:rStyle w:val="FootnoteAnchor"/>
          <w:rtl w:val="true"/>
        </w:rPr>
        <w:footnoteReference w:id="733"/>
      </w:r>
      <w:r>
        <w:rPr>
          <w:rFonts w:ascii="Amiri" w:hAnsi="Amiri" w:eastAsia="Amiri" w:cs="Amiri"/>
          <w:color w:val="111111"/>
          <w:sz w:val="28"/>
          <w:sz w:val="28"/>
          <w:szCs w:val="28"/>
          <w:rtl w:val="true"/>
          <w:lang w:bidi="ar-SA"/>
        </w:rPr>
        <w:t xml:space="preserve">بالديلم فظهر فيهم ، ودعا الى 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الجموع هناك واستعدّ للحرب واستجأش بالديلم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هارون الرشيد ، فأرسل إليه الفضل بن يحيى بن برمك ، وعقد له على الخيل وثغور الديلم وطبرستان وما يليهما ، وضمّ إليه خلقا كثيرا من الجنود من قواد خراسان وغيرهم ، فسار إليه الفضل بن يحيى ، ونزل بازائه وكاتبه وآتاه الأمان والعهود المؤكدة ، ووعده بالإحسان والهبات والصلاة والجوائز والقطائع ، وأرغبه ، ومشت السفراء بينهما بذلك حتى أجابه الى قبول ما عرض عليه من الأمان ، والدخول فيه بغير حرب ، ولا قتال ، فتقدم به الفضل به يحيى على الرشيد ، وقد كان يتخوف سوء كتمه وشدة أمره وهاله وكبر في صدره موقع ما كان من الفضل بن يحيى في ذلك عنده وسرّ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الفضل يلاطف يحيى بن عبد اللّه ويبره ، فبلغ ذلك الرشيد فجفا الفضل وغضب عليه ، حتى كلمته فيه أمّ محمد بنت الرشيد ، فرضي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الرشيد بعد ذلك بيحيى بن عبد اللّه الى المدينة فحبسه بها ، فلم يزل محبوسا حتى مات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حبسه في بئر ، فوجد فيها ميتا قد غص على حملها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قال علي بن إبراهيم العلوي يرثيه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بقعة مات بها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في الأرض من سيد</w:t>
      </w:r>
    </w:p>
    <w:p>
      <w:pPr>
        <w:pStyle w:val="BookText"/>
        <w:rPr/>
      </w:pPr>
      <w:r>
        <w:rPr>
          <w:rFonts w:ascii="Amiri" w:hAnsi="Amiri" w:eastAsia="Amiri" w:cs="Amiri"/>
          <w:color w:val="111111"/>
          <w:sz w:val="28"/>
          <w:sz w:val="28"/>
          <w:szCs w:val="28"/>
          <w:rtl w:val="true"/>
          <w:lang w:bidi="ar-SA"/>
        </w:rPr>
        <w:t xml:space="preserve">مات الهدى من بعده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الموت به معتدي</w:t>
      </w:r>
    </w:p>
    <w:p>
      <w:pPr>
        <w:pStyle w:val="BookText"/>
        <w:rPr/>
      </w:pPr>
      <w:r>
        <w:rPr>
          <w:rFonts w:ascii="Amiri" w:hAnsi="Amiri" w:eastAsia="Amiri" w:cs="Amiri"/>
          <w:color w:val="111111"/>
          <w:sz w:val="28"/>
          <w:sz w:val="28"/>
          <w:szCs w:val="28"/>
          <w:rtl w:val="true"/>
          <w:lang w:bidi="ar-SA"/>
        </w:rPr>
        <w:t xml:space="preserve">فكم حيا حزت من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ندى يحيى به المجتدي</w:t>
      </w:r>
    </w:p>
    <w:p>
      <w:pPr>
        <w:pStyle w:val="BookText"/>
        <w:rPr/>
      </w:pPr>
      <w:r>
        <w:rPr>
          <w:rFonts w:ascii="Amiri" w:hAnsi="Amiri" w:eastAsia="Amiri" w:cs="Amiri"/>
          <w:color w:val="111111"/>
          <w:sz w:val="28"/>
          <w:sz w:val="28"/>
          <w:szCs w:val="28"/>
          <w:rtl w:val="true"/>
          <w:lang w:bidi="ar-SA"/>
        </w:rPr>
        <w:t xml:space="preserve">لا زلت غيث اللّه يا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منه رائح مغتدي</w:t>
      </w:r>
    </w:p>
    <w:p>
      <w:pPr>
        <w:pStyle w:val="BookText"/>
        <w:rPr/>
      </w:pPr>
      <w:r>
        <w:rPr>
          <w:rFonts w:ascii="Amiri" w:hAnsi="Amiri" w:eastAsia="Amiri" w:cs="Amiri"/>
          <w:color w:val="111111"/>
          <w:sz w:val="28"/>
          <w:sz w:val="28"/>
          <w:szCs w:val="28"/>
          <w:rtl w:val="true"/>
          <w:lang w:bidi="ar-SA"/>
        </w:rPr>
        <w:t xml:space="preserve">كان لنا غيثا به نرتوي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كالنجم به نهتدي</w:t>
      </w:r>
    </w:p>
    <w:p>
      <w:pPr>
        <w:pStyle w:val="BookText"/>
        <w:rPr/>
      </w:pPr>
      <w:r>
        <w:rPr>
          <w:rFonts w:ascii="Amiri" w:hAnsi="Amiri" w:eastAsia="Amiri" w:cs="Amiri"/>
          <w:color w:val="111111"/>
          <w:sz w:val="28"/>
          <w:sz w:val="28"/>
          <w:szCs w:val="28"/>
          <w:rtl w:val="true"/>
          <w:lang w:bidi="ar-SA"/>
        </w:rPr>
        <w:t xml:space="preserve">فإن رمانا الدهر عن 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وخاننا في منتهى السؤدد</w:t>
      </w:r>
    </w:p>
    <w:p>
      <w:pPr>
        <w:pStyle w:val="BookText"/>
        <w:rPr/>
      </w:pPr>
      <w:r>
        <w:rPr>
          <w:rFonts w:ascii="Amiri" w:hAnsi="Amiri" w:eastAsia="Amiri" w:cs="Amiri"/>
          <w:color w:val="111111"/>
          <w:sz w:val="28"/>
          <w:sz w:val="28"/>
          <w:szCs w:val="28"/>
          <w:rtl w:val="true"/>
          <w:lang w:bidi="ar-SA"/>
        </w:rPr>
        <w:t xml:space="preserve">فمن قريب نبتغي 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بالحسنيّ الثائر المهتدي</w:t>
      </w:r>
    </w:p>
    <w:p>
      <w:pPr>
        <w:pStyle w:val="BookText"/>
        <w:rPr/>
      </w:pPr>
      <w:r>
        <w:rPr>
          <w:rFonts w:ascii="Amiri" w:hAnsi="Amiri" w:eastAsia="Amiri" w:cs="Amiri"/>
          <w:color w:val="111111"/>
          <w:sz w:val="28"/>
          <w:sz w:val="28"/>
          <w:szCs w:val="28"/>
          <w:rtl w:val="true"/>
          <w:lang w:bidi="ar-SA"/>
        </w:rPr>
        <w:t xml:space="preserve">إن ابن عبد اللّه يحيى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والسؤدد في ملحد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7206_232418"/>
    </w:p>
    <w:p>
      <w:pPr>
        <w:pStyle w:val="Heading3"/>
        <w:numPr>
          <w:ilvl w:val="2"/>
          <w:numId w:val="1"/>
        </w:numPr>
        <w:rPr/>
      </w:pPr>
      <w:bookmarkStart w:id="680" w:name="__RefHeading___Toc15149109_2142443653"/>
      <w:bookmarkStart w:id="681" w:name="_Toc249"/>
      <w:bookmarkEnd w:id="679"/>
      <w:bookmarkEnd w:id="680"/>
      <w:r>
        <w:rPr>
          <w:rtl w:val="true"/>
        </w:rPr>
        <w:t xml:space="preserve">[ </w:t>
      </w:r>
      <w:r>
        <w:rPr>
          <w:rtl w:val="true"/>
        </w:rPr>
        <w:t xml:space="preserve">إدريس بن عبد اللّه </w:t>
      </w:r>
      <w:r>
        <w:rPr>
          <w:rtl w:val="true"/>
        </w:rPr>
        <w:t>]</w:t>
      </w:r>
      <w:bookmarkEnd w:id="681"/>
    </w:p>
    <w:p>
      <w:pPr>
        <w:pStyle w:val="BookText"/>
        <w:rPr/>
      </w:pPr>
      <w:r>
        <w:rPr>
          <w:rFonts w:ascii="Amiri" w:hAnsi="Amiri" w:eastAsia="Amiri" w:cs="Amiri"/>
          <w:color w:val="111111"/>
          <w:sz w:val="28"/>
          <w:sz w:val="28"/>
          <w:szCs w:val="28"/>
          <w:rtl w:val="true"/>
          <w:lang w:bidi="ar-SA"/>
        </w:rPr>
        <w:t xml:space="preserve">وكان إدريس بن عبد اللّه بن الحسن بن الحسن بن علي بن أبي طالب ، قد شهد مع الحسين بن علي فخ ، فلما كان من الأمر ما كان اخرجه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 مختفيا حتى سار به الى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 منهما حتى سار الى المغرب ، فأظهره وعرفه أهل البلاد من البربر ، فأجابوه ، وتولوه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فيهم أمره يقوى ويزيد إلى أن بلغ ذلك الرشيد ، فوجه إليه مولى كان يسمى المهدي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شماخ ، وكان شيخا مجربا محكما وأمره بأن يحتال عليه ويقتله ، فخرج شماخ حتى صار الى المغرب ، وتوصل الى إدريس بعلم الطب ، وليس في موضع طبيب </w:t>
      </w:r>
      <w:r>
        <w:rPr>
          <w:rStyle w:val="FootnoteAnchor"/>
          <w:rtl w:val="true"/>
        </w:rPr>
        <w:footnoteReference w:id="736"/>
      </w:r>
      <w:r>
        <w:rPr>
          <w:rFonts w:ascii="Amiri" w:hAnsi="Amiri" w:eastAsia="Amiri" w:cs="Amiri"/>
          <w:color w:val="111111"/>
          <w:sz w:val="28"/>
          <w:sz w:val="28"/>
          <w:szCs w:val="28"/>
          <w:rtl w:val="true"/>
          <w:lang w:bidi="ar-SA"/>
        </w:rPr>
        <w:t>، فقرّبه ، وأنس به انسا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شكا إليه علته ، فصنع له دواء ، وجعل فيه سما ، فسقاه إياه ، ومات ، وهرب شماخ فلم يقدر عليه ، وصار الى الرشيد ، فأخبره ، وأجازه ، وأحسن إليه ، وخلف إدريس حملا بام ولد ، فولدت ولدا سمي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وضبط الأمر ، وولد له فسماه محمد ، فتناسلوا وكثروا وهم في المغرب</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5149111_2142443653"/>
      <w:bookmarkStart w:id="683" w:name="_Toc250"/>
      <w:bookmarkEnd w:id="682"/>
      <w:r>
        <w:rPr>
          <w:rtl w:val="true"/>
        </w:rPr>
        <w:t xml:space="preserve">[ </w:t>
      </w:r>
      <w:r>
        <w:rPr>
          <w:rtl w:val="true"/>
        </w:rPr>
        <w:t xml:space="preserve">أحمد بن عيسى </w:t>
      </w:r>
      <w:r>
        <w:rPr>
          <w:rtl w:val="true"/>
        </w:rPr>
        <w:t>]</w:t>
      </w:r>
      <w:bookmarkEnd w:id="68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أحمد بن عيسى بن زيد بن علي بن الحسين بن علي بن أبي طالب الى عبادان ناحية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هارون أنه تحرك بها للقيام ، فار تحل هارون لما بلغ إليه الخبر من الكوفة الى مدينة السلام ، وذلك في سنة خمس وثمانين ومائة </w:t>
      </w:r>
    </w:p>
    <w:p>
      <w:pPr>
        <w:pStyle w:val="BookText"/>
        <w:rPr/>
      </w:pPr>
      <w:r>
        <w:rPr>
          <w:rFonts w:ascii="Amiri" w:hAnsi="Amiri" w:eastAsia="Amiri" w:cs="Amiri"/>
          <w:color w:val="111111"/>
          <w:sz w:val="28"/>
          <w:sz w:val="28"/>
          <w:szCs w:val="28"/>
          <w:rtl w:val="true"/>
          <w:lang w:bidi="ar-SA"/>
        </w:rPr>
        <w:t>وأرسل الى العمال بالقبض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عيسى بن زيد وابن ادريس يترددان من البصرة وكور الاهواز ونواحيها وأطرافها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الرشيد الى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مع اخيه الرشيد الخادم وكان على البحرين ، والى خالد بن الأزهر وكان بالأهواز ، بالسمع والطاعة لعيسى الدوراني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عيسى بطلب أحمد بن عيسى بن زيد ، فقدم الأهواز ، وأظهر أنه قدم لأخذ الزنادقة ، وانصب إليه الهدايا والالطاف ، وجاء العمال ، وهابه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يسأل سرا عن أحمد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البربر ، وكان يختلف الى أحمد بن عيسى ، ويخدمه ويمشي في حوائجه واموره فذكر له أنه وابن ادريس يختلفان الى عبادان والى ربط اخرى والى البصرة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عيسى البصرة ، وأخبر أن هناك رجلا من شيعتهم لا يدين اللّه إلا بمحبتهم وموالاتهم ، وأنه رجل مؤثر ومكثر ، وله جمع وعدة ، ومنعة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فدسّ رجلا عنه إليهما برسالاته وكتابه ، وضرب فيه على خطه حتى داخلهما الرسول ، وعلم مكانهما ووثقا به واطمأنا إليه ، فأخبرهما بأخبار عيسى ، وأخافهما عنه ، فسألاه عن حيلة إن كانت عنده 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اخرجكما إن شئتما الى مصر ، وإن شئتما الى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طريق تأخذ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واسط ، ثم اخرجكما على الدواب وآخذكما على طريق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فوثق القوم به واطمأنوا إليه ، وكان معهم الخضر كاتب إبراهيم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فحملهم من البصرة في سفينة الى واسط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اسبقكم إليها لأكري لكم الدواب حتى تقدموا ، وقد فرغت من حوائجكم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على اسم اللّه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 وجاء الى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أبو الساج معه قوما من </w:t>
      </w:r>
    </w:p>
    <w:p>
      <w:pPr>
        <w:pStyle w:val="BookText"/>
        <w:rPr/>
      </w:pPr>
      <w:r>
        <w:rPr>
          <w:rFonts w:ascii="Amiri" w:hAnsi="Amiri" w:eastAsia="Amiri" w:cs="Amiri"/>
          <w:color w:val="111111"/>
          <w:sz w:val="28"/>
          <w:sz w:val="28"/>
          <w:szCs w:val="28"/>
          <w:rtl w:val="true"/>
          <w:lang w:bidi="ar-SA"/>
        </w:rPr>
        <w:t>ثقاته ، وأمرهم ولا يعلمونهم أنهم من أسباب السلطان في شيء حتى يوافوا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الى مدينة السلام </w:t>
      </w:r>
      <w:r>
        <w:rPr>
          <w:rStyle w:val="FootnoteAnchor"/>
          <w:rtl w:val="true"/>
        </w:rPr>
        <w:footnoteReference w:id="739"/>
      </w:r>
      <w:r>
        <w:rPr>
          <w:rFonts w:ascii="Amiri" w:hAnsi="Amiri" w:eastAsia="Amiri" w:cs="Amiri"/>
          <w:color w:val="111111"/>
          <w:sz w:val="28"/>
          <w:sz w:val="28"/>
          <w:szCs w:val="28"/>
          <w:rtl w:val="true"/>
          <w:lang w:bidi="ar-SA"/>
        </w:rPr>
        <w:t>، فدخل على الرشيد ، وأخبره انه ظفر بهم وحملتهم السفينة ، وأرسل الرشيد من ينزلهم ويأتيه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وجاءهم الرجل مع أعوان أبي الساج ، فذكر لهم أنهم قوم سيارة ، وأنه قد اكترى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صاروا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الطريق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أتاهم أهل الصدقة ليأخذوا ما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أصحاب أبي الساج بهم ، وأخبروهم الخبر أنهم أعوان أبي الساج ، وعرفوهم أمرهم ، فتركوهم ، وسمع ذلك أحمد بن عيسى ، ومن معه ، فعلموا ما صاروا إليه ، فلما حضرت صلاة الظهر نزلوا ليصلّوا ، فتسلّلوا من بين النخيل وتركوا السفينة ، وما فيها لهم من قليل وكثير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انتهوا الى واسط وجدوا رسل الرشيد الذين بعث بهم ليستلموهم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فأخبروهم بخبرهم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بهم أعوان الرشيد ، فأوصلوهم إليه ، فضربهم ضربا مبرحا ، وصيّرهم الى المنطبق </w:t>
      </w:r>
      <w:r>
        <w:rPr>
          <w:rStyle w:val="FootnoteAnchor"/>
          <w:rtl w:val="true"/>
        </w:rPr>
        <w:footnoteReference w:id="742"/>
      </w:r>
      <w:r>
        <w:rPr>
          <w:rFonts w:ascii="Amiri" w:hAnsi="Amiri" w:eastAsia="Amiri" w:cs="Amiri"/>
          <w:color w:val="111111"/>
          <w:sz w:val="28"/>
          <w:sz w:val="28"/>
          <w:szCs w:val="28"/>
          <w:rtl w:val="true"/>
          <w:lang w:bidi="ar-SA"/>
        </w:rPr>
        <w:t xml:space="preserve">، وأمر بقتل أبي الساج وصلبه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صانعت وداهنت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فيه أخوه ، واستعان عليه ، 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 بطلبهم ، فثبت عنده أن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فامر به فنبش ، واحرق بالنار ، وأفلت الباقون ، وصار أحمد بن عيسى وابن ادريس الى البصرة واستتر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الى الكوفة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أحمد الى البصرة وكان بها مختفيا الى أن مات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ابنيه محمدا وعليا مستترين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محمد بالشام ، وإليه انتمى الناجم بالبصرة </w:t>
      </w:r>
      <w:bookmarkStart w:id="684" w:name="pg17206_232421"/>
    </w:p>
    <w:p>
      <w:pPr>
        <w:pStyle w:val="BookText"/>
        <w:rPr/>
      </w:pPr>
      <w:bookmarkEnd w:id="684"/>
      <w:r>
        <w:rPr>
          <w:rFonts w:ascii="Amiri" w:hAnsi="Amiri" w:eastAsia="Amiri" w:cs="Amiri"/>
          <w:color w:val="111111"/>
          <w:sz w:val="28"/>
          <w:sz w:val="28"/>
          <w:szCs w:val="28"/>
          <w:rtl w:val="true"/>
          <w:lang w:bidi="ar-SA"/>
        </w:rPr>
        <w:t xml:space="preserve">سنة خمس وخمسين ومائتين سنة المعروف العلوي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15149113_2142443653"/>
      <w:bookmarkStart w:id="686" w:name="_Toc251"/>
      <w:bookmarkEnd w:id="685"/>
      <w:r>
        <w:rPr>
          <w:rtl w:val="true"/>
        </w:rPr>
        <w:t xml:space="preserve">[ </w:t>
      </w:r>
      <w:r>
        <w:rPr>
          <w:rtl w:val="true"/>
        </w:rPr>
        <w:t xml:space="preserve">أبو السرايا </w:t>
      </w:r>
      <w:r>
        <w:rPr>
          <w:rtl w:val="true"/>
        </w:rPr>
        <w:t>]</w:t>
      </w:r>
      <w:bookmarkEnd w:id="68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أبو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السري بن المنصور من بني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ذهل بن شيبان </w:t>
      </w:r>
      <w:r>
        <w:rPr>
          <w:rFonts w:eastAsia="Amiri" w:cs="Amiri" w:ascii="Amiri" w:hAnsi="Amiri"/>
          <w:color w:val="111111"/>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سنة تسع وتسعين ومائة يدعو الى محمد بن إبراهيم طباطبا ولم يسمه ، وأظهر الدعاء الى الوصي من آل محمد والى كتاب اللّه وسنّة نبيه صلی اللّه علیه و آله ، وكان ذلك سبّب أن أبا السرايا من الجند مع هرثمة </w:t>
      </w:r>
      <w:r>
        <w:rPr>
          <w:rStyle w:val="FootnoteAnchor"/>
          <w:rtl w:val="true"/>
        </w:rPr>
        <w:footnoteReference w:id="745"/>
      </w:r>
      <w:r>
        <w:rPr>
          <w:rFonts w:ascii="Amiri" w:hAnsi="Amiri" w:eastAsia="Amiri" w:cs="Amiri"/>
          <w:color w:val="111111"/>
          <w:sz w:val="28"/>
          <w:sz w:val="28"/>
          <w:szCs w:val="28"/>
          <w:rtl w:val="true"/>
          <w:lang w:bidi="ar-SA"/>
        </w:rPr>
        <w:t>بن أعين ، فمنعوه إذرافه ، فغضب ، وخرج حتى أتى الابصار ، فقتل العامل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بن طباطبا محمد بن إبراهيم ، وكان في حبس الرشيد ، كانت فتنة محمد بن رشيدة وفتحت السجون ، خرج فيمن خرج الى ناحية الرقة مع محمد بن علي بن عبد اللّه بن جعفر ، وكان معه في حبس الرشيد ، وكان محمد قد سار إليها يدعو الى نفسه ، فمات قبل أن يصل إليها ، ووصل محمد بن ابراهيم طباطبا فحاول الدعوة الى نفسه بها ، فلم يمكنه ذلك ، فصار الى الكوفة واستتر بها الى أن دخل أبو السرايا ، فبايعه ، وقام يدعو إليه ، واستجاب له بشر كثير ، وأقبل بهم وأخذوا واسط الكوفة ، وأظهر أمر محمد بن إبراهيم طباطبا العلوي ، وسار بهم حتى دخل الى نهر 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حسن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عبدوس بن عبد الصمد وهارون بن محمد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بن أبي خالد في عسكر إليهم ، فالتقوا بهم ، فلم يصنعوا شيئا ، فبعث الحسن بن سهل الى هرثمة </w:t>
      </w:r>
      <w:r>
        <w:rPr>
          <w:rStyle w:val="FootnoteAnchor"/>
          <w:rtl w:val="true"/>
        </w:rPr>
        <w:footnoteReference w:id="747"/>
      </w:r>
      <w:r>
        <w:rPr>
          <w:rFonts w:ascii="Amiri" w:hAnsi="Amiri" w:eastAsia="Amiri" w:cs="Amiri"/>
          <w:color w:val="111111"/>
          <w:sz w:val="28"/>
          <w:sz w:val="28"/>
          <w:szCs w:val="28"/>
          <w:rtl w:val="true"/>
          <w:lang w:bidi="ar-SA"/>
        </w:rPr>
        <w:t xml:space="preserve">، وهو يخلو أنه يريد الى خراسان نحو المأمون فردّه ، وبعثه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والتقى بهم ، فهزمهم ، واتبعهم الى قصر ابن هبيرة</w:t>
      </w:r>
      <w:r>
        <w:rPr>
          <w:rStyle w:val="FootnoteAnchor"/>
          <w:rtl w:val="true"/>
        </w:rPr>
        <w:footnoteReference w:id="748"/>
      </w:r>
      <w:r>
        <w:rPr>
          <w:rFonts w:ascii="IRNazanin" w:hAnsi="IRNazanin" w:eastAsia="IRNazanin"/>
          <w:color w:val="111111"/>
          <w:sz w:val="28"/>
          <w:sz w:val="28"/>
          <w:szCs w:val="28"/>
          <w:rtl w:val="true"/>
          <w:lang w:bidi="fa-IR"/>
        </w:rPr>
        <w:t xml:space="preserve">، </w:t>
      </w:r>
      <w:bookmarkStart w:id="687" w:name="pg17206_232422"/>
    </w:p>
    <w:p>
      <w:pPr>
        <w:pStyle w:val="BookText"/>
        <w:rPr/>
      </w:pPr>
      <w:bookmarkEnd w:id="687"/>
      <w:r>
        <w:rPr>
          <w:rFonts w:ascii="Amiri" w:hAnsi="Amiri" w:eastAsia="Amiri" w:cs="Amiri"/>
          <w:color w:val="111111"/>
          <w:sz w:val="28"/>
          <w:sz w:val="28"/>
          <w:szCs w:val="28"/>
          <w:rtl w:val="true"/>
          <w:lang w:bidi="ar-SA"/>
        </w:rPr>
        <w:t>وقتل منهم خلقا كثيرا ، وانهزموا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وادخلوا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محمد بن إبراهيم طباطبا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أبو السرايا مكانه فتى من العلويين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زيد بن علي بن الحسين ، ولم يزل هرثمة يحاربهم حتى ضعفوا وهرب أبو السرايا ، ودخل هرثمة الكوفة وأقام بها أياما ، ثم توجه الى المأمون وهو بخراسان ، فظفر بعد ذلك بأبي السرايا والعلوي الذي كان معه قد 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أبا السرايا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وسل عن الظاعنين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بعد ارتحالهم نزلوا</w:t>
      </w:r>
    </w:p>
    <w:p>
      <w:pPr>
        <w:pStyle w:val="BookText"/>
        <w:rPr/>
      </w:pPr>
      <w:r>
        <w:rPr>
          <w:rFonts w:ascii="Amiri" w:hAnsi="Amiri" w:eastAsia="Amiri" w:cs="Amiri"/>
          <w:color w:val="111111"/>
          <w:sz w:val="28"/>
          <w:sz w:val="28"/>
          <w:szCs w:val="28"/>
          <w:rtl w:val="true"/>
          <w:lang w:bidi="ar-SA"/>
        </w:rPr>
        <w:t xml:space="preserve">يا ليت شعري والليت عصمة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يأمل ما حال دونه الأجل</w:t>
      </w:r>
    </w:p>
    <w:p>
      <w:pPr>
        <w:pStyle w:val="BookText"/>
        <w:rPr/>
      </w:pPr>
      <w:r>
        <w:rPr>
          <w:rFonts w:ascii="Amiri" w:hAnsi="Amiri" w:eastAsia="Amiri" w:cs="Amiri"/>
          <w:color w:val="111111"/>
          <w:sz w:val="28"/>
          <w:sz w:val="28"/>
          <w:szCs w:val="28"/>
          <w:rtl w:val="true"/>
          <w:lang w:bidi="ar-SA"/>
        </w:rPr>
        <w:t xml:space="preserve">أين استقرت نوى الاحبة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يرتجى للأحبة القفل</w:t>
      </w:r>
    </w:p>
    <w:p>
      <w:pPr>
        <w:pStyle w:val="BookText"/>
        <w:rPr/>
      </w:pPr>
      <w:r>
        <w:rPr>
          <w:rFonts w:ascii="Amiri" w:hAnsi="Amiri" w:eastAsia="Amiri" w:cs="Amiri"/>
          <w:color w:val="111111"/>
          <w:sz w:val="28"/>
          <w:sz w:val="28"/>
          <w:szCs w:val="28"/>
          <w:rtl w:val="true"/>
          <w:lang w:bidi="ar-SA"/>
        </w:rPr>
        <w:t xml:space="preserve">ركب الحت يد الزمان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إزعاجهم في البلاد فانتقلوا</w:t>
      </w:r>
    </w:p>
    <w:p>
      <w:pPr>
        <w:pStyle w:val="BookText"/>
        <w:rPr/>
      </w:pPr>
      <w:r>
        <w:rPr>
          <w:rFonts w:ascii="Amiri" w:hAnsi="Amiri" w:eastAsia="Amiri" w:cs="Amiri"/>
          <w:color w:val="111111"/>
          <w:sz w:val="28"/>
          <w:sz w:val="28"/>
          <w:szCs w:val="28"/>
          <w:rtl w:val="true"/>
          <w:lang w:bidi="ar-SA"/>
        </w:rPr>
        <w:t>الى أن يقول</w:t>
      </w:r>
    </w:p>
    <w:p>
      <w:pPr>
        <w:pStyle w:val="BookText"/>
        <w:rPr/>
      </w:pPr>
      <w:r>
        <w:rPr>
          <w:rFonts w:ascii="Amiri" w:hAnsi="Amiri" w:eastAsia="Amiri" w:cs="Amiri"/>
          <w:color w:val="111111"/>
          <w:sz w:val="28"/>
          <w:sz w:val="28"/>
          <w:szCs w:val="28"/>
          <w:rtl w:val="true"/>
          <w:lang w:bidi="ar-SA"/>
        </w:rPr>
        <w:t xml:space="preserve">أبا السرايا نفسي مفجعة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والعين دمعها خضل</w:t>
      </w:r>
    </w:p>
    <w:p>
      <w:pPr>
        <w:pStyle w:val="BookText"/>
        <w:rPr/>
      </w:pPr>
      <w:r>
        <w:rPr>
          <w:rFonts w:ascii="Amiri" w:hAnsi="Amiri" w:eastAsia="Amiri" w:cs="Amiri"/>
          <w:color w:val="111111"/>
          <w:sz w:val="28"/>
          <w:sz w:val="28"/>
          <w:szCs w:val="28"/>
          <w:rtl w:val="true"/>
          <w:lang w:bidi="ar-SA"/>
        </w:rPr>
        <w:t xml:space="preserve">من كان يغضي عليك مصطبرا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صبري عليك مختزل</w:t>
      </w:r>
    </w:p>
    <w:p>
      <w:pPr>
        <w:pStyle w:val="BookText"/>
        <w:rPr/>
      </w:pPr>
      <w:r>
        <w:rPr>
          <w:rFonts w:ascii="Amiri" w:hAnsi="Amiri" w:eastAsia="Amiri" w:cs="Amiri"/>
          <w:color w:val="111111"/>
          <w:sz w:val="28"/>
          <w:sz w:val="28"/>
          <w:szCs w:val="28"/>
          <w:rtl w:val="true"/>
          <w:lang w:bidi="ar-SA"/>
        </w:rPr>
        <w:t xml:space="preserve">هلا وقاك الردى الجبان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عليه بنفسه الجبل</w:t>
      </w:r>
    </w:p>
    <w:p>
      <w:pPr>
        <w:pStyle w:val="BookText"/>
        <w:rPr/>
      </w:pPr>
      <w:r>
        <w:rPr>
          <w:rFonts w:ascii="Amiri" w:hAnsi="Amiri" w:eastAsia="Amiri" w:cs="Amiri"/>
          <w:color w:val="111111"/>
          <w:sz w:val="28"/>
          <w:sz w:val="28"/>
          <w:szCs w:val="28"/>
          <w:rtl w:val="true"/>
          <w:lang w:bidi="ar-SA"/>
        </w:rPr>
        <w:t xml:space="preserve">أم كيف لم تخشك المنون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يرهبك إذ حان يومك الأجل</w:t>
      </w:r>
    </w:p>
    <w:p>
      <w:pPr>
        <w:pStyle w:val="BookText"/>
        <w:rPr/>
      </w:pPr>
      <w:r>
        <w:rPr>
          <w:rFonts w:ascii="Amiri" w:hAnsi="Amiri" w:eastAsia="Amiri" w:cs="Amiri"/>
          <w:color w:val="111111"/>
          <w:sz w:val="28"/>
          <w:sz w:val="28"/>
          <w:szCs w:val="28"/>
          <w:rtl w:val="true"/>
          <w:lang w:bidi="ar-SA"/>
        </w:rPr>
        <w:t xml:space="preserve">فاذهب حميدا فكلّ ذي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يوما إذا انقضى الأجل</w:t>
      </w:r>
    </w:p>
    <w:p>
      <w:pPr>
        <w:pStyle w:val="BookText"/>
        <w:rPr/>
      </w:pPr>
      <w:r>
        <w:rPr>
          <w:rFonts w:ascii="Amiri" w:hAnsi="Amiri" w:eastAsia="Amiri" w:cs="Amiri"/>
          <w:color w:val="111111"/>
          <w:sz w:val="28"/>
          <w:sz w:val="28"/>
          <w:szCs w:val="28"/>
          <w:rtl w:val="true"/>
          <w:lang w:bidi="ar-SA"/>
        </w:rPr>
        <w:t xml:space="preserve">والموت مبسوطة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ناج منهم ومحتبل</w:t>
      </w:r>
    </w:p>
    <w:p>
      <w:pPr>
        <w:pStyle w:val="BookText"/>
        <w:rPr/>
      </w:pPr>
      <w:r>
        <w:rPr>
          <w:rFonts w:ascii="Amiri" w:hAnsi="Amiri" w:eastAsia="Amiri" w:cs="Amiri"/>
          <w:color w:val="111111"/>
          <w:sz w:val="28"/>
          <w:sz w:val="28"/>
          <w:szCs w:val="28"/>
          <w:rtl w:val="true"/>
          <w:lang w:bidi="ar-SA"/>
        </w:rPr>
        <w:t>، وحمل العلوي الى المأمون الى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الحسن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أبا السرايا نصفين وصلبه على باب الجسر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وبعث بمحمد بن محمد بن زيد بن علي بن الحسين الى المأمون الى خراسان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15149115_2142443653"/>
      <w:bookmarkStart w:id="689" w:name="_Toc252"/>
      <w:bookmarkEnd w:id="688"/>
      <w:r>
        <w:rPr>
          <w:rtl w:val="true"/>
        </w:rPr>
        <w:t xml:space="preserve">[ </w:t>
      </w:r>
      <w:r>
        <w:rPr>
          <w:rtl w:val="true"/>
        </w:rPr>
        <w:t xml:space="preserve">ابن الأفطس </w:t>
      </w:r>
      <w:r>
        <w:rPr>
          <w:rtl w:val="true"/>
        </w:rPr>
        <w:t>]</w:t>
      </w:r>
      <w:bookmarkEnd w:id="68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في أيام المأمون عبد اللّه بن الحسن بن علي بن علي بن الحسن </w:t>
      </w:r>
      <w:bookmarkStart w:id="690" w:name="pg17206_232423"/>
    </w:p>
    <w:p>
      <w:pPr>
        <w:pStyle w:val="BookText"/>
        <w:rPr/>
      </w:pPr>
      <w:bookmarkEnd w:id="690"/>
      <w:r>
        <w:rPr>
          <w:rFonts w:ascii="IRNazanin" w:hAnsi="IRNazanin" w:eastAsia="IRNazanin"/>
          <w:color w:val="111111"/>
          <w:sz w:val="28"/>
          <w:sz w:val="28"/>
          <w:szCs w:val="28"/>
          <w:rtl w:val="true"/>
          <w:lang w:bidi="fa-IR"/>
        </w:rPr>
        <w:t xml:space="preserve">المعروف بابن الأفطس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حضر وقعة فخ ، وأخذ الأمان ، ثم حبس بعد ذلك ، ثم أقدم عليه جعفر بن يحيى بن خالد بن برمك ، فضرب عنقه</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5149117_2142443653"/>
      <w:bookmarkStart w:id="692" w:name="_Toc253"/>
      <w:bookmarkEnd w:id="691"/>
      <w:r>
        <w:rPr>
          <w:rtl w:val="true"/>
        </w:rPr>
        <w:t xml:space="preserve">[ </w:t>
      </w:r>
      <w:r>
        <w:rPr>
          <w:rtl w:val="true"/>
        </w:rPr>
        <w:t xml:space="preserve">الحسن بن الحسين بن زيد </w:t>
      </w:r>
      <w:r>
        <w:rPr>
          <w:rtl w:val="true"/>
        </w:rPr>
        <w:t>]</w:t>
      </w:r>
      <w:bookmarkEnd w:id="692"/>
    </w:p>
    <w:p>
      <w:pPr>
        <w:pStyle w:val="BookText"/>
        <w:rPr/>
      </w:pPr>
      <w:r>
        <w:rPr>
          <w:rFonts w:ascii="IRNazanin" w:hAnsi="IRNazanin" w:eastAsia="IRNazanin"/>
          <w:color w:val="111111"/>
          <w:sz w:val="28"/>
          <w:sz w:val="28"/>
          <w:szCs w:val="28"/>
          <w:rtl w:val="true"/>
          <w:lang w:bidi="fa-IR"/>
        </w:rPr>
        <w:t>والحسن بن الحسين بن زيد بن علي بن الحسين بن علي بن أبي طالب علیه السلام ، قتل مع أبي السرايا بالتنوين</w:t>
      </w:r>
      <w:r>
        <w:rPr>
          <w:rFonts w:eastAsia="IRNazanin" w:cs="IRNazanin"/>
          <w:color w:val="111111"/>
          <w:sz w:val="28"/>
          <w:szCs w:val="28"/>
          <w:rtl w:val="true"/>
          <w:lang w:bidi="fa-IR"/>
        </w:rPr>
        <w:t>.</w:t>
      </w:r>
    </w:p>
    <w:p>
      <w:pPr>
        <w:pStyle w:val="Heading3"/>
        <w:numPr>
          <w:ilvl w:val="2"/>
          <w:numId w:val="1"/>
        </w:numPr>
        <w:rPr/>
      </w:pPr>
      <w:bookmarkStart w:id="693" w:name="__RefHeading___Toc15149119_2142443653"/>
      <w:bookmarkStart w:id="694" w:name="_Toc254"/>
      <w:bookmarkEnd w:id="693"/>
      <w:r>
        <w:rPr>
          <w:rtl w:val="true"/>
        </w:rPr>
        <w:t xml:space="preserve">[ </w:t>
      </w:r>
      <w:r>
        <w:rPr>
          <w:rtl w:val="true"/>
        </w:rPr>
        <w:t xml:space="preserve">زيد بن عبد اللّه </w:t>
      </w:r>
      <w:r>
        <w:rPr>
          <w:rtl w:val="true"/>
        </w:rPr>
        <w:t>]</w:t>
      </w:r>
      <w:bookmarkEnd w:id="694"/>
    </w:p>
    <w:p>
      <w:pPr>
        <w:pStyle w:val="BookText"/>
        <w:rPr/>
      </w:pPr>
      <w:r>
        <w:rPr>
          <w:rFonts w:ascii="IRNazanin" w:hAnsi="IRNazanin" w:eastAsia="IRNazanin"/>
          <w:color w:val="111111"/>
          <w:sz w:val="28"/>
          <w:sz w:val="28"/>
          <w:szCs w:val="28"/>
          <w:rtl w:val="true"/>
          <w:lang w:bidi="fa-IR"/>
        </w:rPr>
        <w:t xml:space="preserve">وزيد بن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 بن أبي طالب علیه السلام ، قتل أيضا بالتنوين</w:t>
      </w:r>
      <w:r>
        <w:rPr>
          <w:rFonts w:eastAsia="IRNazanin" w:cs="IRNazanin"/>
          <w:color w:val="111111"/>
          <w:sz w:val="28"/>
          <w:szCs w:val="28"/>
          <w:rtl w:val="true"/>
          <w:lang w:bidi="fa-IR"/>
        </w:rPr>
        <w:t>.</w:t>
      </w:r>
    </w:p>
    <w:p>
      <w:pPr>
        <w:pStyle w:val="Heading3"/>
        <w:numPr>
          <w:ilvl w:val="2"/>
          <w:numId w:val="1"/>
        </w:numPr>
        <w:rPr/>
      </w:pPr>
      <w:bookmarkStart w:id="695" w:name="__RefHeading___Toc15149121_2142443653"/>
      <w:bookmarkStart w:id="696" w:name="_Toc255"/>
      <w:bookmarkEnd w:id="695"/>
      <w:r>
        <w:rPr>
          <w:rtl w:val="true"/>
        </w:rPr>
        <w:t xml:space="preserve">[ </w:t>
      </w:r>
      <w:r>
        <w:rPr>
          <w:rtl w:val="true"/>
        </w:rPr>
        <w:t xml:space="preserve">علي بن عبد اللّه </w:t>
      </w:r>
      <w:r>
        <w:rPr>
          <w:rtl w:val="true"/>
        </w:rPr>
        <w:t>]</w:t>
      </w:r>
      <w:bookmarkEnd w:id="696"/>
    </w:p>
    <w:p>
      <w:pPr>
        <w:pStyle w:val="BookText"/>
        <w:rPr/>
      </w:pPr>
      <w:r>
        <w:rPr>
          <w:rFonts w:ascii="Amiri" w:hAnsi="Amiri" w:eastAsia="Amiri" w:cs="Amiri"/>
          <w:color w:val="111111"/>
          <w:sz w:val="28"/>
          <w:sz w:val="28"/>
          <w:szCs w:val="28"/>
          <w:rtl w:val="true"/>
          <w:lang w:bidi="ar-SA"/>
        </w:rPr>
        <w:t xml:space="preserve">وعلي بن عبد اللّه بن الحسن بن محمد بن عبد اللّه بن علي بن عبد اللّه بن جعفر بن أبي طالب ، قتل باليمن مع ابراهيم بن موسى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15149123_2142443653"/>
      <w:bookmarkStart w:id="698" w:name="_Toc256"/>
      <w:bookmarkEnd w:id="697"/>
      <w:r>
        <w:rPr>
          <w:rtl w:val="true"/>
        </w:rPr>
        <w:t xml:space="preserve">[ </w:t>
      </w:r>
      <w:r>
        <w:rPr>
          <w:rtl w:val="true"/>
        </w:rPr>
        <w:t xml:space="preserve">محمد بن جعفر بن محمد </w:t>
      </w:r>
      <w:r>
        <w:rPr>
          <w:rtl w:val="true"/>
        </w:rPr>
        <w:t>]</w:t>
      </w:r>
      <w:bookmarkEnd w:id="698"/>
    </w:p>
    <w:p>
      <w:pPr>
        <w:pStyle w:val="BookText"/>
        <w:rPr/>
      </w:pPr>
      <w:r>
        <w:rPr>
          <w:rFonts w:ascii="Amiri" w:hAnsi="Amiri" w:eastAsia="Amiri" w:cs="Amiri"/>
          <w:color w:val="111111"/>
          <w:sz w:val="28"/>
          <w:sz w:val="28"/>
          <w:szCs w:val="28"/>
          <w:rtl w:val="true"/>
          <w:lang w:bidi="ar-SA"/>
        </w:rPr>
        <w:t>وقام جماعة من العلويين في سنة المائتين على المأمون ، وكان من قام منهم عليه محمد بن جعفر بن محمد ، قام بمكة ، فبايعه أهل الحجاز وتهامة على الخلافة ولم يبايعوا أحدا من ولد علي قبله ، وادعى الإمامة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قد أصاب إحدى عينيه شيء ، فاستبشر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w:t>
      </w:r>
    </w:p>
    <w:p>
      <w:pPr>
        <w:pStyle w:val="BookText"/>
        <w:rPr/>
      </w:pP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 فقد بلغني أنه يكون في إحدى عينيه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فانفذ إليه الحسن بن سهل وهارون بن موسى المسيب ، وعيسى بن يزيد الجلودي وورقاء بن محمد الشيباني وهم من جملة قواد المأمون وأوقعوا على أصحابه بالمدينة ومكة وقتلوا منهم خلقا كثيرا ، وتفرق عامتهم واستأمن ، واكذب نفسه فبما ادعاه من الإمامة ، فاومن وحمل الى المأمون الى خراسان ، فمات بها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بالبصرة ابنه علي بن محمد بن جعفر وأقامه معه العباس بن محمد بن عيسى بن محمد بن علي بن عبد اللّه بن جعفر بن أبي طالب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معهما بها زيد بن موسى بن جعفر ، فظفر بهم أجمعين ، وحملوا الى المأمون فعفا عنهم ولطف بهم ، وأقاموا عنده بخراسان</w:t>
      </w:r>
      <w:r>
        <w:rPr>
          <w:rFonts w:eastAsia="Amiri" w:cs="Amiri" w:ascii="Amiri" w:hAnsi="Amiri"/>
          <w:color w:val="111111"/>
          <w:sz w:val="28"/>
          <w:szCs w:val="28"/>
          <w:rtl w:val="true"/>
          <w:lang w:bidi="ar-SA"/>
        </w:rPr>
        <w:t xml:space="preserve">. </w:t>
      </w:r>
      <w:bookmarkStart w:id="699" w:name="pg17206_232425"/>
    </w:p>
    <w:p>
      <w:pPr>
        <w:pStyle w:val="Heading3"/>
        <w:numPr>
          <w:ilvl w:val="2"/>
          <w:numId w:val="1"/>
        </w:numPr>
        <w:rPr/>
      </w:pPr>
      <w:bookmarkStart w:id="700" w:name="__RefHeading___Toc15149125_2142443653"/>
      <w:bookmarkStart w:id="701" w:name="_Toc257"/>
      <w:bookmarkEnd w:id="699"/>
      <w:bookmarkEnd w:id="700"/>
      <w:r>
        <w:rPr>
          <w:rtl w:val="true"/>
        </w:rPr>
        <w:t xml:space="preserve">[ </w:t>
      </w:r>
      <w:r>
        <w:rPr>
          <w:rtl w:val="true"/>
        </w:rPr>
        <w:t xml:space="preserve">ولاية العهد للامام الرضا علیه السلام </w:t>
      </w:r>
      <w:r>
        <w:rPr>
          <w:rtl w:val="true"/>
        </w:rPr>
        <w:t>]</w:t>
      </w:r>
      <w:bookmarkEnd w:id="701"/>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وقع الى المأمون رجل من الشيعة فكاسره </w:t>
      </w:r>
      <w:r>
        <w:rPr>
          <w:rStyle w:val="FootnoteAnchor"/>
          <w:rtl w:val="true"/>
        </w:rPr>
        <w:footnoteReference w:id="753"/>
      </w:r>
      <w:r>
        <w:rPr>
          <w:rFonts w:ascii="Amiri" w:hAnsi="Amiri" w:eastAsia="Amiri" w:cs="Amiri"/>
          <w:color w:val="111111"/>
          <w:sz w:val="28"/>
          <w:sz w:val="28"/>
          <w:szCs w:val="28"/>
          <w:rtl w:val="true"/>
          <w:lang w:bidi="ar-SA"/>
        </w:rPr>
        <w:t xml:space="preserve">، فقامت الحجة عليه ، وانقطع المأمون وأراه القبول لما أجابه ، وجعل يستحثه عن إمام الزمان عندهم ، فأومى له علي بن موسى بن جعفر بن محمد ، فرأى أنه قد ظفر ببغيته ، ودبر امرا وأدار الحيلة فيه أن يظهره ويدعو إليه ، ثم يعمل في قتله ، ولم يطلع أحدا من الناس على باطن مراده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يفشوا ذلك عنه غير أنه دعا الفضل بن سهل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مانعي من أمر أردته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ابايع الرجل من ولد علي بن أبي طالب علیه السلام وأختاره وأسرّ هذا الأمر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أردته يا أمير المؤمنين ، فأنا معك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الحسن بن سهل ، فأنكره على الفضل ، واجتمعا عند المأمون ، فقال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أبا محمد؟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منه ، فأنكره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أياذن لي أمير المؤمنين بالكلام؟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وعظّم دولة بني العباس وقدر المأمون ، وذكر ما يتخوفه من الانحراف إن فعل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أما يكون على هذا الأمر ثلاثة ما رآني واحد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ذهب ، ثم أغلظ في القول ووكد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 لم ير في أهله من يصلح لذلك ، وان كان عاهد اللّه أن يظفر بالمخلوع أن يصير هذا الأمر إليه في ولد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الحسن منه ذلك ورأى عزمه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مع رأيك يا أمير المؤمنين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أن يخرج الى بغداد وأن يتلطف بإشخاص علي بن موسى إليه برفق واكرام </w:t>
      </w:r>
      <w:r>
        <w:rPr>
          <w:rStyle w:val="FootnoteAnchor"/>
          <w:rtl w:val="true"/>
        </w:rPr>
        <w:footnoteReference w:id="754"/>
      </w:r>
      <w:r>
        <w:rPr>
          <w:rFonts w:ascii="Amiri" w:hAnsi="Amiri" w:eastAsia="Amiri" w:cs="Amiri"/>
          <w:color w:val="111111"/>
          <w:sz w:val="28"/>
          <w:sz w:val="28"/>
          <w:szCs w:val="28"/>
          <w:rtl w:val="true"/>
          <w:lang w:bidi="ar-SA"/>
        </w:rPr>
        <w:t xml:space="preserve">، وكان علي بن موسى بالشام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الحسن الى بغداد ، وكان المأمون كتب معه الى علي بن موسى ، وأرسل به الحسن رسولا إليه ، وكتب معه كتابا ، وكان ذلك الكتاب قبل أن يشخص إليه من كان قام عليه من الطالبيين ، وأمره بإشخاصهم معه وكتب الى الجلودي في حمل محمد بن جعفر ، وعلي بن موسى ، وعلي بن الحسن بن زيد ، وإسماعيل بن موسى ، وابن الارقط ، ومن كان قد خرج ، فحملهم الجلودي وأخذ بهم على طريق البصرة وإبراهيم بن المهدي بها ، وقد انتهى الخبر إليه ، وما اريد به علي بن موسى بن جعفر ، وذكر ذلك لمن يخصه من العباسيين وغيرهم ، فأشار عليه إسماعيل بن جعفر بن سليمان بن علي بقتل علي بن موسى بن جعفر بن محمد ، فلم يقدر إبراهيم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على طريق الأهواز ، وصاروا الى فارس فلقيهم رجاء </w:t>
      </w:r>
    </w:p>
    <w:p>
      <w:pPr>
        <w:pStyle w:val="BookText"/>
        <w:rPr/>
      </w:pPr>
      <w:r>
        <w:rPr>
          <w:rFonts w:ascii="Amiri" w:hAnsi="Amiri" w:eastAsia="Amiri" w:cs="Amiri"/>
          <w:color w:val="111111"/>
          <w:sz w:val="28"/>
          <w:sz w:val="28"/>
          <w:szCs w:val="28"/>
          <w:rtl w:val="true"/>
          <w:lang w:bidi="ar-SA"/>
        </w:rPr>
        <w:t xml:space="preserve">بن الضحاك وتسلمهم من الجلودي ، وقدم بهم على مرو وعلى المأمون لعشر خلون من جمادى الآخر سنة إحدى ومائتين ، فصيروا في دار ميدان الفضل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داراسي ، أنزل علي بن موسى منها في بيت وحده ، والباقون في بيت آخر بجماعتهم وفرش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الفضل فدخل الى علي بن موسى بن جعفر متعظما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أنه يوجب حقه ، ثم ذكر ما أراد له ، فرأى عنه انقباض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على المأمون فاكرمه وشكره كما كان من تركه التعرض لما دخل فيه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محله عنده محل العم لسنه وقدره ، وأمر له بوسادة ، فصيرت له بقربه ، وأجلسه عليها ، وأذن الناس حتى رأوا ذلك ، وانصرف ، ثم نقلهم من تلك الدار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 علي بن موسى عليه في حجره من داره ليس بينه وبينه إلا ستر ، وجعل الفضل يراسله ويكاتبه في أن يبايع له وهو في كل ذلك يأبى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لقيه الفضل بنفسه في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أعطى اللّه عهدا أن يصير هذا الأمر في خير من يعلم ، وليس ذلك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فلست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وامتنع ، وأدخله المأمون الى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إني أعطيت اللّه عهدا ، ولست تاركه حتى اصير هذا الامر إليك من بعدي ، وقد علمت أن عمر بن الخطاب أدخل عليا في الشورى ، وأمر بضرب عنقه إن لم يصر الى أمره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به حتى أجابه وذلك بعد قدومه شهر رمضان سنة احدى ومائتين ، وكان المأمون قبل ذلك بأيام لبس الخضرة ، وكساها رجاله ، وأمر الناس بلباسها ، ولبسها الناس جميعا ، ولبسها القاضي ، وجلس المأمون للبيعة لعلي بن موسى ، وسماه الرضا ، وأمر بوسادتين ، فاكثر حشوهما حتى لحقا بفراشه ، ثم </w:t>
      </w:r>
    </w:p>
    <w:p>
      <w:pPr>
        <w:pStyle w:val="BookText"/>
        <w:rPr/>
      </w:pPr>
      <w:r>
        <w:rPr>
          <w:rFonts w:ascii="Amiri" w:hAnsi="Amiri" w:eastAsia="Amiri" w:cs="Amiri"/>
          <w:color w:val="111111"/>
          <w:sz w:val="28"/>
          <w:sz w:val="28"/>
          <w:szCs w:val="28"/>
          <w:rtl w:val="true"/>
          <w:lang w:bidi="ar-SA"/>
        </w:rPr>
        <w:t>أجلس عليا عليهما وعليه عمامة وسيف ، ثم أمر العباس ابنه بالبيعة له والناس ، فرفع علي بن موسى يده فتلقها بظهرها وجه نفسه ، ينظر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يديك ليبايعك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إذا بايع فعل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فبايعه القوم من الهاشميين وغيرهم من الصحابة والقواد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الفضل بن سهل على الناس ، فحمد اللّه وأثنى عليه ، وصلّى على النبي وعلى أهل بيته ، وبشرهم بما منّ اللّه به عليهم من رأي أمير المؤمنين في البيعة للرضا إذا كان ابن علي بن أبي طالب علیه السلام وابن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للناس برزق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المأمون في يوم الخميس بعد أربعة أيام ، فأذن للناس فدخلوا ، والرضا في المجلس الذي كان فيه بويع ، والفضل بينهما على كرسي ، والعباس بن المأمون على يسار أبيه على وسادة واحدة ومحمد بن جعفر في أول الصف يسرة وعبد اللّه بن الحسن بن عبد اللّه بن العباس بن علي بن أبي طالب علیه السلام على اليمين دون إسحاق بن موسى بن عيسى بن محمد بن علي بن إسماعيل بن عبد اللّه بن العباس ، والى جنب عبد اللّه بن الحسن بن الفضل ، ثم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باقي الطالبيين والعباسيين ، واجلسوا دون هؤلاء في الايوان متصلين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واقيم للناس سماطين على رسومهم ، وأتى بالمال ، فصبوا بدرا </w:t>
      </w:r>
      <w:r>
        <w:rPr>
          <w:rStyle w:val="FootnoteAnchor"/>
          <w:rtl w:val="true"/>
        </w:rPr>
        <w:footnoteReference w:id="758"/>
      </w:r>
      <w:r>
        <w:rPr>
          <w:rFonts w:ascii="Amiri" w:hAnsi="Amiri" w:eastAsia="Amiri" w:cs="Amiri"/>
          <w:color w:val="111111"/>
          <w:sz w:val="28"/>
          <w:sz w:val="28"/>
          <w:szCs w:val="28"/>
          <w:rtl w:val="true"/>
          <w:lang w:bidi="ar-SA"/>
        </w:rPr>
        <w:t>في وسط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Style w:val="FootnoteAnchor"/>
          <w:rtl w:val="true"/>
        </w:rPr>
        <w:footnoteReference w:id="759"/>
      </w:r>
      <w:r>
        <w:rPr>
          <w:rFonts w:ascii="IRNazanin" w:hAnsi="IRNazanin" w:eastAsia="IRNazanin"/>
          <w:color w:val="111111"/>
          <w:sz w:val="28"/>
          <w:sz w:val="28"/>
          <w:szCs w:val="28"/>
          <w:rtl w:val="true"/>
          <w:lang w:bidi="fa-IR"/>
        </w:rPr>
        <w:t xml:space="preserve">الخطباء والشعراء ، فذكروا فضل أمير المؤمنين ، وما كان منه في الشعر وذكر فضل علي بن أبي طالب علیه السلام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أبو العباد في آخر الايوان ، فبدأ بالعباس بن المأمون ، فقام العباس ، </w:t>
      </w:r>
      <w:bookmarkStart w:id="702" w:name="pg17206_232429"/>
    </w:p>
    <w:p>
      <w:pPr>
        <w:pStyle w:val="BookText"/>
        <w:rPr/>
      </w:pPr>
      <w:bookmarkEnd w:id="702"/>
      <w:r>
        <w:rPr>
          <w:rFonts w:ascii="Amiri" w:hAnsi="Amiri" w:eastAsia="Amiri" w:cs="Amiri"/>
          <w:color w:val="111111"/>
          <w:sz w:val="28"/>
          <w:sz w:val="28"/>
          <w:szCs w:val="28"/>
          <w:rtl w:val="true"/>
          <w:lang w:bidi="ar-SA"/>
        </w:rPr>
        <w:t>فدنا من أبيه ، فقبّل يده ، وأمره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محمد بن جعفر بن محمد ، فلم يقم ، فأشار إليه الفضل أن قم ، فقام ، فدنا من أمير المؤمنين ، ثم مضى نحو حارسه ، وهكذا كانت السنّة عندهم ، فلما كان في وسط الايوان ناداه المأمون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ارجع الى 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نودي بعلوي وعباسي حتى انفضّ المجلس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وأعطى محمد بن جعفر ستين ألف دينار ، وأعطى كذلك عبد اللّه بن الحسن ، وعيسى بن يعقوب ، وعبد الصمد بن علي ، وإسحاق بن موسى ، وعيس لكل واحد منهم ستين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علي بن الحسن وزيد العلوي أربعين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إسماعيل بن موسى وغيره من الطالبيين لكل واحد منهم ثلاثين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 علي بن موسى في مجلس المأمون يوم الجمعة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الناس إليه كما كانوا يدخلون الى المأمون ، وطرز الطراز ، وضرب السكة باسمه ، وزوّج المأمون ابنته أمّ الفضل من محمد بن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علي بن موسى على ذلك مع المأمون باقي سنة إحدى ومائتين وشهرا وإحدى عشرة ليلة من سنة ثلاث ومائتين ، ثم سقي السم</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5149127_2142443653"/>
      <w:bookmarkStart w:id="704" w:name="_Toc258"/>
      <w:bookmarkEnd w:id="703"/>
      <w:r>
        <w:rPr>
          <w:rtl w:val="true"/>
        </w:rPr>
        <w:t xml:space="preserve">[ </w:t>
      </w:r>
      <w:r>
        <w:rPr>
          <w:rtl w:val="true"/>
        </w:rPr>
        <w:t xml:space="preserve">شهادة الامام الرضا علیه السلام </w:t>
      </w:r>
      <w:r>
        <w:rPr>
          <w:rtl w:val="true"/>
        </w:rPr>
        <w:t>]</w:t>
      </w:r>
      <w:bookmarkEnd w:id="7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الصلت </w:t>
      </w:r>
      <w:r>
        <w:rPr>
          <w:rStyle w:val="FootnoteAnchor"/>
          <w:rtl w:val="true"/>
        </w:rPr>
        <w:footnoteReference w:id="762"/>
      </w:r>
      <w:r>
        <w:rPr>
          <w:rFonts w:ascii="Amiri" w:hAnsi="Amiri" w:eastAsia="Amiri" w:cs="Amiri"/>
          <w:color w:val="111111"/>
          <w:sz w:val="28"/>
          <w:sz w:val="28"/>
          <w:szCs w:val="28"/>
          <w:rtl w:val="true"/>
          <w:lang w:bidi="ar-SA"/>
        </w:rPr>
        <w:t xml:space="preserve">للعراقي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حين بويع 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ما وقعت فيه؟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 في هذا؟</w:t>
      </w:r>
    </w:p>
    <w:p>
      <w:pPr>
        <w:pStyle w:val="BookText"/>
        <w:rPr/>
      </w:pPr>
      <w:r>
        <w:rPr>
          <w:rFonts w:ascii="Amiri" w:hAnsi="Amiri" w:eastAsia="Amiri" w:cs="Amiri"/>
          <w:color w:val="111111"/>
          <w:sz w:val="28"/>
          <w:sz w:val="28"/>
          <w:szCs w:val="28"/>
          <w:rtl w:val="true"/>
          <w:lang w:bidi="ar-SA"/>
        </w:rPr>
        <w:t xml:space="preserve">ثم عدت إليه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قد واللّه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سقوه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واعتلّ يوم الأحد لأربع عشرة ليلة خلت من صفر سنة ثلاث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ذلك انما نالهما من طعام أكلاه جميعا ، فلما كان ليلة السبت لثلاث بقين من صفر سنة ثلاث ومائتين صرخ على علي بن موسى ، وأرسل الى اسماعيل وزيد ومحمد بن جعفر فجيء بهم في جوف الليل ، وأصبح علي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المأمون الى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الرضا صالحا فالحمد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الناس وأمر باحضار الناس دار المأمون في نصف النهار ، وأجمعوا ، وأظهروا موته ، فلما خرجت جنازته قام المأمون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اريد أن يجعلني اللّه المقدم قبلك للموت ، فأبى اللّه إلا ما أراد ، لو لا أني خفت أن يقول قوم إنك لم تمت ما اظهرتك للناس طبابك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حمل لبنة لقبره ، 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أنا أحملها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هذا لأخي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الى القبر ، وأظهر من الجزع عليه شيئا عجيبا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منصور بن بشير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بشير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 وما أظنه يغفر 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أخذت أظفارك ، يا أبا عبد اللّه؟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الى جمعتين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 ثم جئته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فعلت ما أمرتني به من تطويل أظفاري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بخادم ، فجاء بجام مختوم ، ففكّ ختامه ، وكشف عنه ، وإذا فيه شيء شبيه بالتمر الهندي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امرس هذا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يديك حتى تجفا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بالاسراج ، وقد كان الرضا 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إليه ، وأمرني أن أركب ، فركبت معه ، فلما دخل عليه سأله عن حاله ، فأقبل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يأتك أحد من هؤلاء المترفقين؟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فجرد </w:t>
      </w:r>
      <w:r>
        <w:rPr>
          <w:rStyle w:val="FootnoteAnchor"/>
          <w:rtl w:val="true"/>
        </w:rPr>
        <w:footnoteReference w:id="765"/>
      </w:r>
      <w:r>
        <w:rPr>
          <w:rFonts w:ascii="Amiri" w:hAnsi="Amiri" w:eastAsia="Amiri" w:cs="Amiri"/>
          <w:color w:val="111111"/>
          <w:sz w:val="28"/>
          <w:sz w:val="28"/>
          <w:szCs w:val="28"/>
          <w:rtl w:val="true"/>
          <w:lang w:bidi="ar-SA"/>
        </w:rPr>
        <w:t xml:space="preserve">، وصاح على غلمانه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تأخذ شيئا؟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فماء الرمان مما ينبغي ألاّ تفارقة ، يا غلام عشر رمان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فجيء بها ، فرماها إليّ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قشرها يا أبا عبد اللّه ، وامرسها 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ويداي على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قدحا من ماء الرمان بيده وسقاه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أقام إلا يوما حتى مات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705" w:name="pg17206_232432"/>
    </w:p>
    <w:p>
      <w:pPr>
        <w:pStyle w:val="Heading3"/>
        <w:numPr>
          <w:ilvl w:val="2"/>
          <w:numId w:val="1"/>
        </w:numPr>
        <w:rPr/>
      </w:pPr>
      <w:bookmarkStart w:id="706" w:name="__RefHeading___Toc15149129_2142443653"/>
      <w:bookmarkStart w:id="707" w:name="_Toc259"/>
      <w:bookmarkEnd w:id="705"/>
      <w:bookmarkEnd w:id="706"/>
      <w:r>
        <w:rPr>
          <w:rtl w:val="true"/>
        </w:rPr>
        <w:t xml:space="preserve">[ </w:t>
      </w:r>
      <w:r>
        <w:rPr>
          <w:rtl w:val="true"/>
        </w:rPr>
        <w:t xml:space="preserve">أيام المعتصم </w:t>
      </w:r>
      <w:r>
        <w:rPr>
          <w:rtl w:val="true"/>
        </w:rPr>
        <w:t>]</w:t>
      </w:r>
      <w:bookmarkEnd w:id="707"/>
    </w:p>
    <w:p>
      <w:pPr>
        <w:pStyle w:val="BookText"/>
        <w:rPr/>
      </w:pPr>
      <w:r>
        <w:rPr>
          <w:rFonts w:ascii="IRNazanin" w:hAnsi="IRNazanin" w:eastAsia="IRNazanin"/>
          <w:color w:val="111111"/>
          <w:sz w:val="28"/>
          <w:sz w:val="28"/>
          <w:szCs w:val="28"/>
          <w:rtl w:val="true"/>
          <w:lang w:bidi="fa-IR"/>
        </w:rPr>
        <w:t xml:space="preserve">وقام على المعتصم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القاسم بن علي بن عثمان </w:t>
      </w:r>
      <w:r>
        <w:rPr>
          <w:rStyle w:val="FootnoteAnchor"/>
          <w:rtl w:val="true"/>
        </w:rPr>
        <w:footnoteReference w:id="768"/>
      </w:r>
      <w:r>
        <w:rPr>
          <w:rFonts w:ascii="Amiri" w:hAnsi="Amiri" w:eastAsia="Amiri" w:cs="Amiri"/>
          <w:color w:val="111111"/>
          <w:sz w:val="28"/>
          <w:sz w:val="28"/>
          <w:szCs w:val="28"/>
          <w:rtl w:val="true"/>
          <w:lang w:bidi="ar-SA"/>
        </w:rPr>
        <w:t>بن علي بن الحسين بالطالقان ، ودعا الى نفسه ، واستجاب له جماعة ، ثم أخذه عبد اللّه بن طاهر ، وأرسله الى المعتصم في سنة تسع عشر ومائتين مقيدا في محمل بلا وطاء ، وعليه جبة من صوف ، فحبسه المعتصم ، فاحتال في الخلاص ، وخلص من الحبس ، وهرب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عبد اللّه بن الحسن بن عبد اللّه بن اسماعيل بن عبد اللّه بن جعفر بن أبي طالب ودعا الى نفسه ، فاخذ ، وحبس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ومات في الحبس</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5149131_2142443653"/>
      <w:bookmarkStart w:id="709" w:name="_Toc260"/>
      <w:bookmarkEnd w:id="708"/>
      <w:r>
        <w:rPr>
          <w:rtl w:val="true"/>
        </w:rPr>
        <w:t xml:space="preserve">[ </w:t>
      </w:r>
      <w:r>
        <w:rPr>
          <w:rtl w:val="true"/>
        </w:rPr>
        <w:t xml:space="preserve">أيام المتوكل </w:t>
      </w:r>
      <w:r>
        <w:rPr>
          <w:rtl w:val="true"/>
        </w:rPr>
        <w:t>]</w:t>
      </w:r>
      <w:bookmarkEnd w:id="709"/>
    </w:p>
    <w:p>
      <w:pPr>
        <w:pStyle w:val="BookText"/>
        <w:rPr/>
      </w:pPr>
      <w:r>
        <w:rPr>
          <w:rFonts w:ascii="Amiri" w:hAnsi="Amiri" w:eastAsia="Amiri" w:cs="Amiri"/>
          <w:color w:val="111111"/>
          <w:sz w:val="28"/>
          <w:sz w:val="28"/>
          <w:szCs w:val="28"/>
          <w:rtl w:val="true"/>
          <w:lang w:bidi="ar-SA"/>
        </w:rPr>
        <w:t xml:space="preserve">وقام منهم في أيام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زيد بن محمد بن إسماعيل بن الحسين بن زيد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بالري ، أحمد بن عيسى بن علي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هارون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محمد بن اسماعيل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بالارقط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بالحجاز اسماعيل بن يوسف بن ابراهيم بن موسى بن 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 وهو ابن عشرين سنة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بعده محمد بن يوسف وهو أخوه الاكبر منه عشرين سنة ، ويعرف بالاخصير</w:t>
      </w:r>
      <w:r>
        <w:rPr>
          <w:rFonts w:eastAsia="Amiri" w:cs="Amiri" w:ascii="Amiri" w:hAnsi="Amiri"/>
          <w:color w:val="111111"/>
          <w:sz w:val="28"/>
          <w:szCs w:val="28"/>
          <w:rtl w:val="true"/>
          <w:lang w:bidi="ar-SA"/>
        </w:rPr>
        <w:t xml:space="preserve">. </w:t>
      </w:r>
      <w:bookmarkStart w:id="710" w:name="pg17206_232433"/>
    </w:p>
    <w:p>
      <w:pPr>
        <w:pStyle w:val="BookText"/>
        <w:rPr/>
      </w:pPr>
      <w:bookmarkEnd w:id="710"/>
      <w:r>
        <w:rPr>
          <w:rFonts w:ascii="Amiri" w:hAnsi="Amiri" w:eastAsia="Amiri" w:cs="Amiri"/>
          <w:color w:val="111111"/>
          <w:sz w:val="28"/>
          <w:sz w:val="28"/>
          <w:szCs w:val="28"/>
          <w:rtl w:val="true"/>
          <w:lang w:bidi="ar-SA"/>
        </w:rPr>
        <w:t xml:space="preserve">وقام أيضا عبد 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الحسن بن الحسن بن علي بن أبي طالب </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5149133_2142443653"/>
      <w:bookmarkStart w:id="712" w:name="_Toc261"/>
      <w:bookmarkEnd w:id="711"/>
      <w:r>
        <w:rPr>
          <w:rtl w:val="true"/>
        </w:rPr>
        <w:t xml:space="preserve">[ </w:t>
      </w:r>
      <w:r>
        <w:rPr>
          <w:rtl w:val="true"/>
        </w:rPr>
        <w:t xml:space="preserve">أيام المستعين </w:t>
      </w:r>
      <w:r>
        <w:rPr>
          <w:rtl w:val="true"/>
        </w:rPr>
        <w:t>]</w:t>
      </w:r>
      <w:bookmarkEnd w:id="712"/>
    </w:p>
    <w:p>
      <w:pPr>
        <w:pStyle w:val="BookText"/>
        <w:rPr/>
      </w:pPr>
      <w:r>
        <w:rPr>
          <w:rFonts w:ascii="Amiri" w:hAnsi="Amiri" w:eastAsia="Amiri" w:cs="Amiri"/>
          <w:color w:val="111111"/>
          <w:sz w:val="28"/>
          <w:sz w:val="28"/>
          <w:szCs w:val="28"/>
          <w:rtl w:val="true"/>
          <w:lang w:bidi="ar-SA"/>
        </w:rPr>
        <w:t xml:space="preserve">وممن قام منهم في أيام المستعين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بالكوفة ، يحيى بن عمر بن الحسين بن زيد بن علي بن الحسين بن علي بن أبي طالب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أيضا معه عبد اللّه بن اسماعيل بن ابراهيم بن محمد بن علي بن محمد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وصالح ، وابراهيم ابنا عثمان بن عبد اللّه بن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محمد بن يحيى بن عبد اللّه بن الحسن بن الحسن بن 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5149135_2142443653"/>
      <w:bookmarkStart w:id="714" w:name="_Toc262"/>
      <w:bookmarkEnd w:id="713"/>
      <w:r>
        <w:rPr>
          <w:rtl w:val="true"/>
        </w:rPr>
        <w:t xml:space="preserve">[ </w:t>
      </w:r>
      <w:r>
        <w:rPr>
          <w:rtl w:val="true"/>
        </w:rPr>
        <w:t xml:space="preserve">أيام المهتدي </w:t>
      </w:r>
      <w:r>
        <w:rPr>
          <w:rtl w:val="true"/>
        </w:rPr>
        <w:t>]</w:t>
      </w:r>
      <w:bookmarkEnd w:id="714"/>
    </w:p>
    <w:p>
      <w:pPr>
        <w:pStyle w:val="BookText"/>
        <w:rPr/>
      </w:pPr>
      <w:r>
        <w:rPr>
          <w:rFonts w:ascii="Amiri" w:hAnsi="Amiri" w:eastAsia="Amiri" w:cs="Amiri"/>
          <w:color w:val="111111"/>
          <w:sz w:val="28"/>
          <w:sz w:val="28"/>
          <w:szCs w:val="28"/>
          <w:rtl w:val="true"/>
          <w:lang w:bidi="ar-SA"/>
        </w:rPr>
        <w:t xml:space="preserve">وممن قام منهم في أيام المهتدي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عبد الرحمن بن القاسم بن زيد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اسماعيل بن ابراهيم بن محمد بن عبد اللّه بن أبي الكرام بن محمد بن علي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بن عبد اللّه بن جعفر بن أبي طالب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الحسن بن محمد بن الحسن بن زيد بن محمد بن ابراهيم بن الحسن بن زيد بن علي بن أبي طالب</w:t>
      </w:r>
      <w:r>
        <w:rPr>
          <w:rFonts w:eastAsia="Amiri" w:cs="Amiri" w:ascii="Amiri" w:hAnsi="Amiri"/>
          <w:color w:val="111111"/>
          <w:sz w:val="28"/>
          <w:szCs w:val="28"/>
          <w:rtl w:val="true"/>
          <w:lang w:bidi="ar-SA"/>
        </w:rPr>
        <w:t xml:space="preserve">. </w:t>
      </w:r>
      <w:bookmarkStart w:id="715" w:name="pg17206_232434"/>
    </w:p>
    <w:p>
      <w:pPr>
        <w:pStyle w:val="BookText"/>
        <w:rPr/>
      </w:pPr>
      <w:bookmarkEnd w:id="715"/>
      <w:r>
        <w:rPr>
          <w:rFonts w:ascii="Amiri" w:hAnsi="Amiri" w:eastAsia="Amiri" w:cs="Amiri"/>
          <w:color w:val="111111"/>
          <w:sz w:val="28"/>
          <w:sz w:val="28"/>
          <w:szCs w:val="28"/>
          <w:rtl w:val="true"/>
          <w:lang w:bidi="ar-SA"/>
        </w:rPr>
        <w:t>ومحمد بن الحسن بن محمد بن عبد الرحمن بن القاسم بن الحسن بن زيد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بن محمد بن اسحاق بن 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قام منهم في أيام المهتدي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عبد اللّه بن موسى بن عبد اللّه بن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ادريس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أخيه محمد بن يحيى بن عبد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زيد بن الحسن بن عيسى بن زيد بن علي بن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وابراهيم بن عبد اللّه بن الحسن بن الحسن بن الحسن بن ابراهيم بن عبد اللّه بن الحسن بن الحسن بن علي بن أبي طالب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وعيسى بن اسماعيل بن جعفر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جعفر بن أبي طالب</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5149137_2142443653"/>
      <w:bookmarkStart w:id="717" w:name="_Toc263"/>
      <w:bookmarkEnd w:id="716"/>
      <w:r>
        <w:rPr>
          <w:rtl w:val="true"/>
        </w:rPr>
        <w:t xml:space="preserve">[ </w:t>
      </w:r>
      <w:r>
        <w:rPr>
          <w:rtl w:val="true"/>
        </w:rPr>
        <w:t xml:space="preserve">أيام المعتمد العباسي </w:t>
      </w:r>
      <w:r>
        <w:rPr>
          <w:rtl w:val="true"/>
        </w:rPr>
        <w:t>]</w:t>
      </w:r>
      <w:bookmarkEnd w:id="717"/>
    </w:p>
    <w:p>
      <w:pPr>
        <w:pStyle w:val="BookText"/>
        <w:rPr/>
      </w:pPr>
      <w:r>
        <w:rPr>
          <w:rFonts w:ascii="Amiri" w:hAnsi="Amiri" w:eastAsia="Amiri" w:cs="Amiri"/>
          <w:color w:val="111111"/>
          <w:sz w:val="28"/>
          <w:sz w:val="28"/>
          <w:szCs w:val="28"/>
          <w:rtl w:val="true"/>
          <w:lang w:bidi="ar-SA"/>
        </w:rPr>
        <w:t xml:space="preserve">وممن قام منهم في أيام المعتمد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موسى بن الحسن بن علي بن عمر بن علي بن الحسن بن علي بن أبي طالب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بن محمد بن عبد اللّه بن ابراهيم طباطبا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اسماعيل بن ابراهيم بن الحسن بن الحسن بن علي بن أبي طالب ، وكان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وحمزة بن الحسن بن محمد بن جعفر بن القاسم بن إسحاق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جعفر بن الحسن بن علي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علي بن يحيى بن زيد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بن زيد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ابراهيم بن علي بن عبد الرحمن بن القاسم بن الحسن بن زيد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 بن الحسن بن علي بن أبي طالب ويعرف بالعصفي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محمد بن حمزة بن عبد اللّه بن الحسين بن القاسم بن الحسن بن زيد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ابراهيم بن موسى بن ابراهيم بن موسى بن جعفر بن محمد بن القاسم بن اسحاق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الحسن بن ابراهيم بن عبد اللّه بن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وعبد اللّه ابنا موسى بن عبد اللّه بن 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جعفر بن هارون بن اسحاق بن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عبد اللّه بن جعفر بن محمد بن عبد اللّه بن جعفر بن ابراهيم بن محمد بن علي بن عبد اللّه بن جعفر بن أبي طالب</w:t>
      </w:r>
      <w:r>
        <w:rPr>
          <w:rFonts w:eastAsia="Amiri" w:cs="Amiri" w:ascii="Amiri" w:hAnsi="Amiri"/>
          <w:color w:val="111111"/>
          <w:sz w:val="28"/>
          <w:szCs w:val="28"/>
          <w:rtl w:val="true"/>
          <w:lang w:bidi="ar-SA"/>
        </w:rPr>
        <w:t xml:space="preserve">. </w:t>
      </w:r>
      <w:bookmarkStart w:id="718" w:name="pg17206_232436"/>
    </w:p>
    <w:p>
      <w:pPr>
        <w:pStyle w:val="Heading3"/>
        <w:numPr>
          <w:ilvl w:val="2"/>
          <w:numId w:val="1"/>
        </w:numPr>
        <w:rPr/>
      </w:pPr>
      <w:bookmarkStart w:id="719" w:name="__RefHeading___Toc15149139_2142443653"/>
      <w:bookmarkStart w:id="720" w:name="_Toc264"/>
      <w:bookmarkEnd w:id="718"/>
      <w:bookmarkEnd w:id="719"/>
      <w:r>
        <w:rPr>
          <w:rtl w:val="true"/>
        </w:rPr>
        <w:t xml:space="preserve">[ </w:t>
      </w:r>
      <w:r>
        <w:rPr>
          <w:rtl w:val="true"/>
        </w:rPr>
        <w:t xml:space="preserve">أيام المعتضد العباسي </w:t>
      </w:r>
      <w:r>
        <w:rPr>
          <w:rtl w:val="true"/>
        </w:rPr>
        <w:t>]</w:t>
      </w:r>
      <w:bookmarkEnd w:id="720"/>
    </w:p>
    <w:p>
      <w:pPr>
        <w:pStyle w:val="BookText"/>
        <w:rPr/>
      </w:pPr>
      <w:r>
        <w:rPr>
          <w:rFonts w:ascii="Amiri" w:hAnsi="Amiri" w:eastAsia="Amiri" w:cs="Amiri"/>
          <w:color w:val="111111"/>
          <w:sz w:val="28"/>
          <w:sz w:val="28"/>
          <w:szCs w:val="28"/>
          <w:rtl w:val="true"/>
          <w:lang w:bidi="ar-SA"/>
        </w:rPr>
        <w:t xml:space="preserve">وممن قام منهم في أيام المعتضد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محمد بن القاسم بن حمزة بن الحسن بن عبيد اللّه بن العباس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زيد بن محمد بن اسماعيل بن الحسن بن زيد بن الحسن بن علي بن أبي طالب ، وابنه زيد بن محمد</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15149141_2142443653"/>
      <w:bookmarkStart w:id="722" w:name="_Toc265"/>
      <w:bookmarkEnd w:id="721"/>
      <w:r>
        <w:rPr>
          <w:rtl w:val="true"/>
        </w:rPr>
        <w:t xml:space="preserve">[ </w:t>
      </w:r>
      <w:r>
        <w:rPr>
          <w:rtl w:val="true"/>
        </w:rPr>
        <w:t xml:space="preserve">أيام المكتفى العباسي </w:t>
      </w:r>
      <w:r>
        <w:rPr>
          <w:rtl w:val="true"/>
        </w:rPr>
        <w:t>]</w:t>
      </w:r>
      <w:bookmarkEnd w:id="722"/>
    </w:p>
    <w:p>
      <w:pPr>
        <w:pStyle w:val="BookText"/>
        <w:rPr/>
      </w:pPr>
      <w:r>
        <w:rPr>
          <w:rFonts w:ascii="Amiri" w:hAnsi="Amiri" w:eastAsia="Amiri" w:cs="Amiri"/>
          <w:color w:val="111111"/>
          <w:sz w:val="28"/>
          <w:sz w:val="28"/>
          <w:szCs w:val="28"/>
          <w:rtl w:val="true"/>
          <w:lang w:bidi="ar-SA"/>
        </w:rPr>
        <w:t xml:space="preserve">وممن نسب الى القيام أيام المكتفي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ابراهيم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جعفر بن عبيد اللّه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حمزة بن عبيد اللّه بن العباس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أسماء الذين قاموا يدعون الامامة من الطالبيين الى أن قام المهدي باللّه أمير المؤمنين </w:t>
      </w:r>
      <w:r>
        <w:rPr>
          <w:rStyle w:val="FootnoteAnchor"/>
          <w:rtl w:val="true"/>
        </w:rPr>
        <w:footnoteReference w:id="773"/>
      </w:r>
      <w:r>
        <w:rPr>
          <w:rFonts w:ascii="Amiri" w:hAnsi="Amiri" w:eastAsia="Amiri" w:cs="Amiri"/>
          <w:color w:val="111111"/>
          <w:sz w:val="28"/>
          <w:sz w:val="28"/>
          <w:szCs w:val="28"/>
          <w:rtl w:val="true"/>
          <w:lang w:bidi="ar-SA"/>
        </w:rPr>
        <w:t xml:space="preserve">، وكانوا كما وصفهم الإمام محمد بن علي عليه وعلى الائمة من آبائه وذريته أفضل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أفراخ نهضت من أعشاشها قبل أن تستوي أجنحتها كما كان إلا أن نهض كل فرخ نهضة أو نهضتين حتى أخذه الصبيان يتلاعبون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من قتل ، ومنهم من حبس فمات في الحبس ، ومنه من غلب عليه ، فهرب ، فمات مطلوبا مختفيا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عاجل الجزاء في الدنيا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سمي بغير اسمه وطلب ما ليس له ، وتعجيل ما أجل اللّه تعالى ، ووضع الأمر في غير موضعه الذي وضعه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هؤلاء ما كان ومن غيرهم ممن قام منهم بغير أسباب السلطان بل بالبغي من بعضهم على بعض وعلى الناس ما يطول ذكره وذكر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تفرقت الأحوال بهم ، وقتل من قتل منهم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وأظن أن الذي أوقعه في هذا الالتباس هو عدم مراجعته للروايات التي تحدد عدد الائمة والخلفاء بعد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التحديد نعرف أن المهدي الذي هو المصداق الحقيقي لما اسرده ونذكره من الروايات هو خاتمة هذه الائمة والخلفاء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والعجيب أن الأحاديث الواردة في أن الائمة علیهم السلام اثنا عشر متواترة بشكل يمكن القول بأنها من المسلّمات ، مما حدى ببعض الحاقدين والمناوئين أن يخرجوها عن مداليلها الأصلية حتى تنطبق على أناس آخرين فمهما حاولوا تجاوز العدد أو قلّ فالخلفاء الراشدون دون العدد والامويون أو العباسيون أكثر وكذلك الفاطميون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وصفوة القول أن هذه الاحاديث لا يمكن تأوليها ولا انطباقها إلا على أئمة أهل البيت 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 بعض الاعلام كتابا يبحث عن الأحاديث الواردة عن الرسول الاكرم صلی اللّه علیه و آله في الائمة الاثنى عشر سندا ومتنا ودلالة ، أمثال الشيخ علي بن محمد الرازي في كتابه كفاية الاثر في النصوص على الائمة الاثنى عشر ، والشيخ أحمد بن محمد بن عبد اللّه بن عياش في كتابه مقتضب الأثر في النصّ على الائمة الاثنى عشر ، والشيخ محمد الكراجكي في الاستنصار في النصّ على الائمة الاطهار ،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نذكر عدة روايات فهي غيض من فيض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الحرّ العاملي في اثبات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عثمان ، عن أحمد بن أبي خيثمة الاصبحي ، عن يحيى بن معين ، عن عبد اللّه بن صالح ، عن الليث بن سعد ، عن خلف بن يزيد ، عن سعد بن أبي هلال ، عن ربيعة بن 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شقيّ الاصبحي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زهير بن معاوية ، عن زياد بن علاقة ، وسماك بن حرب ، وحسين بن عبد الرحمن ، كلهم ، عن 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محمد بن مسرود ، عن الحسن بن محمد بن عامر ، عن المعلّى بن محمد البصري ، عن الحسن بن علي الوشاء ، عن أبان بن عثمان ، عن زرارة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اماما منهم الحسن والحسين ثم الأئمة من ولد الحسين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زياد بن جعفر الهمداني ، عن علي بن إبراهيم بن هاشم ، عن أبيه ، عن محمد بن أبي عمير ، عن غياث بن ابراهيم ، عن الصادق عليه‌السلام ، عن آبائه ، عن الحسين بن 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أمير المؤمنين عن معنى 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مخلف فيكم الثقلين كتاب اللّه وعترتي أهل بيتي ، من العترة؟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والائمة تسعة من ولد الحسين تاسعهم مهديهم وقائمهم ، لا يفارقون كتاب اللّه ولا يفارقهم حتى يردوا على رسول اللّه صلى‌اللّه‌عليه‌وآله على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أحمد بن محمد الدقاق ، عن محمد بن أبي عبد اللّه الكوفي ، عن موسى بن عبد اللّه النخعي ، عن الحسين بن يزيد النوفلي ، عن الحسن بن محمد بن أبي حمزة ، عن أبيه ، عن يحيى بن القاسم ، عن جعفر بن محمد الصادق ، عن أبيه ، عن جده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الائمة بعدي اثنا عشر أولهم علي بن أبي طالب وآخرهم القائم هم خلفائي وأوصيائي وأوليائي وحجج اللّه على امتي بعدي المقرّ بهم مؤمن والمنكر لهم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أحمد بن محمد بن يحيى العطار ، عن أبيه ، عن محمد بن عبد الجبار ، عن ابن أبي عمير ، عن أبان بن عثمان ، عن ثابت بن دينار الثمالي ، عن علي بن الحسين علیه السلام ، عن الحسين بن علي علیه السلام ، عن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بعدي اثنا عشر أولهم أنت يا علي وآخرهم القائم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تعالى ذكره على يده مشارق الارض ومغاربها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أحمد بن زياد بن جعفر الهمداني ، عن علي بن إبراهيم بن هاشم ، عن أبيه ، عن أبي الصلت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دعبل بن علي الخزاعي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مولاي علي بن موسى الرضا علیه السلام قصيدة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عن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ومهبط وحي مقفر العرصات</w:t>
      </w:r>
    </w:p>
    <w:p>
      <w:pPr>
        <w:pStyle w:val="BookText"/>
        <w:rPr/>
      </w:pPr>
      <w:r>
        <w:rPr>
          <w:rFonts w:ascii="Amiri" w:hAnsi="Amiri" w:eastAsia="Amiri" w:cs="Amiri"/>
          <w:color w:val="111111"/>
          <w:sz w:val="28"/>
          <w:sz w:val="28"/>
          <w:szCs w:val="28"/>
          <w:rtl w:val="true"/>
          <w:lang w:bidi="ar-SA"/>
        </w:rPr>
        <w:t xml:space="preserve">فلما انتهيت الى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IRNazanin" w:hAnsi="IRNazanin" w:eastAsia="IRNazanin"/>
          <w:color w:val="111111"/>
          <w:sz w:val="28"/>
          <w:sz w:val="28"/>
          <w:szCs w:val="28"/>
          <w:rtl w:val="true"/>
          <w:lang w:bidi="fa-IR"/>
        </w:rPr>
        <w:t xml:space="preserve">بكى الرضا علیه السلام شديدا ثم رفع رأسه إليّ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خزاعي ، نطق روح القدس على لسانك بهذين البيتين ، فهل تدري من هذا الامام ، ومتى يقوم؟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 إلا أني سمعت بخروج امام منكم يطهر الأرض من الفساد ويملأها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الامام بعدي محمد ابني ، وبعد محمد ابنه علي ، وبعد علي ابنه الحسن ، وبعد الحسن ابنه الحجة القائم المنتظر في غيبته ، المطاع في ظهوره ، لو لم يبق من الدنيا إلا يوم واحد لطوّل اللّه ذلك اليوم حتى يخرج فيملأها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الحسين ، عن ابن محبوب ، عن أبي الجارود ، عن أبي جعفر علیه السلام ،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علیهاالسلام وبين يديها لوح فيه أسماء الأوصياء من ولدها ، فعددت اثني عشر آخرهم القائم ، ثلاثة منهم محمد وثلاثة منهم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وذلك ما يخرج ذكره عن حدّ هذا الكتاب لطوله ، ولأن ذلك لو ذكر في هذا الكتاب لقطع المراد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وانما ذكرنا هذه الجملة من أخبارهم عن تشبههم من أفرد اللّه جلّ اسمه بالقيام بحقه ، وتقدم الخبر أن رسول اللّه صلی اللّه علیه و آله بصفته وحاله ووقته ، وعن آبائه بذلك بالدلالة عليه والتحذير من ادعى مقامه والتقدم بين يديه ، والأخبار بأن ذلك يوجب هلاك من فعله ، وادعاه ، وقام بما ليس له به منه ، وكان ما حلّ بهؤلاء مصداق ما قاله الائمة من آبائه صلوات اللّه عليهم ، فلم يزالوا واحدا بعد واحد منهم مستترين لتغلّب أعداء اللّه عليهم حافظين لامانة اللّه عندهم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الإمامة التي أوجبها على العباد لهم وما استودعهم من مكنون علمه بنقله واحد الى واحد منهم صار ذلك عنهم إليه ، صلوات اللّه عليه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وأظن أن الذي أوقعه في هذا الالتباس هو عدم مراجعته للروايات التي تحدد عدد الائمة والخلفاء بعد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التحديد نعرف أن المهدي الذي هو المصداق الحقيقي لما اسرده ونذكره من الروايات هو خاتمة هذه الائمة والخلفاء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والعجيب أن الأحاديث الواردة في أن الائمة علیهم السلام اثنا عشر متواترة بشكل يمكن القول بأنها من المسلّمات ، مما حدى ببعض الحاقدين والمناوئين أن يخرجوها عن مداليلها الأصلية حتى تنطبق على أناس آخرين فمهما حاولوا تجاوز العدد أو قلّ فالخلفاء الراشدون دون العدد والامويون أو العباسيون أكثر وكذلك الفاطميون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وصفوة القول أن هذه الاحاديث لا يمكن تأوليها ولا انطباقها إلا على أئمة أهل البيت 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 بعض الاعلام كتابا يبحث عن الأحاديث الواردة عن الرسول الاكرم صلی اللّه علیه و آله في الائمة الاثنى عشر سندا ومتنا ودلالة ، أمثال الشيخ علي بن محمد الرازي في كتابه كفاية الاثر في النصوص على الائمة الاثنى عشر ، والشيخ أحمد بن محمد بن عبد اللّه بن عياش في كتابه مقتضب الأثر في النصّ على الائمة الاثنى عشر ، والشيخ محمد الكراجكي في الاستنصار في النصّ على الائمة الاطهار ،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نذكر عدة روايات فهي غيض من فيض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الحرّ العاملي في اثبات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عثمان ، عن أحمد بن أبي خيثمة الاصبحي ، عن يحيى بن معين ، عن عبد اللّه بن صالح ، عن الليث بن سعد ، عن خلف بن يزيد ، عن سعد بن أبي هلال ، عن ربيعة بن 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شقيّ الاصبحي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زهير بن معاوية ، عن زياد بن علاقة ، وسماك بن حرب ، وحسين بن عبد الرحمن ، كلهم ، عن 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محمد بن مسرود ، عن الحسن بن محمد بن عامر ، عن المعلّى بن محمد البصري ، عن الحسن بن علي الوشاء ، عن أبان بن عثمان ، عن زرارة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اماما منهم الحسن والحسين ثم الأئمة من ولد الحسين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زياد بن جعفر الهمداني ، عن علي بن إبراهيم بن هاشم ، عن أبيه ، عن محمد بن أبي عمير ، عن غياث بن ابراهيم ، عن الصادق عليه‌السلام ، عن آبائه ، عن الحسين بن 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أمير المؤمنين عن معنى 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مخلف فيكم الثقلين كتاب اللّه وعترتي أهل بيتي ، من العترة؟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والائمة تسعة من ولد الحسين تاسعهم مهديهم وقائمهم ، لا يفارقون كتاب اللّه ولا يفارقهم حتى يردوا على رسول اللّه صلى‌اللّه‌عليه‌وآله على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أحمد بن محمد الدقاق ، عن محمد بن أبي عبد اللّه الكوفي ، عن موسى بن عبد اللّه النخعي ، عن الحسين بن يزيد النوفلي ، عن الحسن بن محمد بن أبي حمزة ، عن أبيه ، عن يحيى بن القاسم ، عن جعفر بن محمد الصادق ، عن أبيه ، عن جده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الائمة بعدي اثنا عشر أولهم علي بن أبي طالب وآخرهم القائم هم خلفائي وأوصيائي وأوليائي وحجج اللّه على امتي بعدي المقرّ بهم مؤمن والمنكر لهم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أحمد بن محمد بن يحيى العطار ، عن أبيه ، عن محمد بن عبد الجبار ، عن ابن أبي عمير ، عن أبان بن عثمان ، عن ثابت بن دينار الثمالي ، عن علي بن الحسين علیه السلام ، عن الحسين بن علي علیه السلام ، عن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بعدي اثنا عشر أولهم أنت يا علي وآخرهم القائم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تعالى ذكره على يده مشارق الارض ومغاربها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أحمد بن زياد بن جعفر الهمداني ، عن علي بن إبراهيم بن هاشم ، عن أبيه ، عن أبي الصلت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دعبل بن علي الخزاعي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مولاي علي بن موسى الرضا علیه السلام قصيدة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عن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ومهبط وحي مقفر العرصات</w:t>
      </w:r>
    </w:p>
    <w:p>
      <w:pPr>
        <w:pStyle w:val="BookText"/>
        <w:rPr/>
      </w:pPr>
      <w:r>
        <w:rPr>
          <w:rFonts w:ascii="Amiri" w:hAnsi="Amiri" w:eastAsia="Amiri" w:cs="Amiri"/>
          <w:color w:val="111111"/>
          <w:sz w:val="28"/>
          <w:sz w:val="28"/>
          <w:szCs w:val="28"/>
          <w:rtl w:val="true"/>
          <w:lang w:bidi="ar-SA"/>
        </w:rPr>
        <w:t xml:space="preserve">فلما انتهيت الى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IRNazanin" w:hAnsi="IRNazanin" w:eastAsia="IRNazanin"/>
          <w:color w:val="111111"/>
          <w:sz w:val="28"/>
          <w:sz w:val="28"/>
          <w:szCs w:val="28"/>
          <w:rtl w:val="true"/>
          <w:lang w:bidi="fa-IR"/>
        </w:rPr>
        <w:t xml:space="preserve">بكى الرضا علیه السلام شديدا ثم رفع رأسه إليّ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خزاعي ، نطق روح القدس على لسانك بهذين البيتين ، فهل تدري من هذا الامام ، ومتى يقوم؟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 إلا أني سمعت بخروج امام منكم يطهر الأرض من الفساد ويملأها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الامام بعدي محمد ابني ، وبعد محمد ابنه علي ، وبعد علي ابنه الحسن ، وبعد الحسن ابنه الحجة القائم المنتظر في غيبته ، المطاع في ظهوره ، لو لم يبق من الدنيا إلا يوم واحد لطوّل اللّه ذلك اليوم حتى يخرج فيملأها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الحسين ، عن ابن محبوب ، عن أبي الجارود ، عن أبي جعفر علیه السلام ،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علیهاالسلام وبين يديها لوح فيه أسماء الأوصياء من ولدها ، فعددت اثني عشر آخرهم القائم ، ثلاثة منهم محمد وثلاثة منهم علي</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17206_232440"/>
      <w:bookmarkStart w:id="724" w:name="pg17206_232440"/>
      <w:bookmarkEnd w:id="724"/>
    </w:p>
    <w:p>
      <w:pPr>
        <w:pStyle w:val="Heading2"/>
        <w:numPr>
          <w:ilvl w:val="1"/>
          <w:numId w:val="1"/>
        </w:numPr>
        <w:rPr/>
      </w:pPr>
      <w:bookmarkStart w:id="725" w:name="pg17206_232440"/>
      <w:bookmarkStart w:id="726" w:name="__RefHeading___Toc15149143_2142443653"/>
      <w:bookmarkStart w:id="727" w:name="_Toc266"/>
      <w:bookmarkEnd w:id="725"/>
      <w:bookmarkEnd w:id="726"/>
      <w:r>
        <w:rPr>
          <w:rtl w:val="true"/>
        </w:rPr>
        <w:t xml:space="preserve">[ </w:t>
      </w:r>
      <w:r>
        <w:rPr>
          <w:rtl w:val="true"/>
        </w:rPr>
        <w:t xml:space="preserve">ظهور المهدي الفاطمي </w:t>
      </w:r>
      <w:r>
        <w:rPr>
          <w:rtl w:val="true"/>
        </w:rPr>
        <w:t>]</w:t>
      </w:r>
      <w:bookmarkEnd w:id="727"/>
    </w:p>
    <w:p>
      <w:pPr>
        <w:pStyle w:val="BookText"/>
        <w:rPr/>
      </w:pPr>
      <w:r>
        <w:rPr>
          <w:rFonts w:ascii="IRNazanin" w:hAnsi="IRNazanin" w:eastAsia="IRNazanin"/>
          <w:color w:val="111111"/>
          <w:sz w:val="28"/>
          <w:sz w:val="28"/>
          <w:szCs w:val="28"/>
          <w:rtl w:val="true"/>
          <w:lang w:bidi="fa-IR"/>
        </w:rPr>
        <w:t>فلما آن وقته وحان حين قيامه الذي قدره اللّه عزّ وجلّ فيه وحدّه له ، ودعت الدعاة إليه ، وسلّم من كان الأمر بيده إليه ما كان بيده منه علیه السلام ، فقام وحده وأولياءه والدعاة إليه بائعون عنه وحيدا فريدا ، كما جاء الخبر عن رسول اللّه صلی اللّه علیه و آله بذلك عنه ، وقد طلبه أعداء اللّه ، وأمروا بالقبض عليه ، فخرج من محل داره ومكان قراره بنفسه لم يصحبه من أوليائه ، ولا حضره أحد ، ولا كان معه غير وديعة اللّه في يديه حجته ووصيه وليّ الامر بعده ، وهو حينئذ طفل صغير يقطع به وبنفسه المفاوز ، ويجوز المخاوف ويقتحم المتالف ، والعيون والرصد عليه ، والرسل قد انفذت الى كل سلطان بين يديه بأخذه بالقبض عليه بقطع من لدن المشرق الى أقصى المغرب ، سبق أعداء اللّه المتغلبين في أرضه سبقا ، وقد وكلوا بأخذه ويترصدوا الرصد سرا عيونهم عليه ، وتفجروا أعينهم إليه ، وهو مع ذلك في الهيئة الحسنة ، والزيّ الأنيق ، والنعمة الظاهرة ، واللباس الحسن ، والمركب السني ، غير مشهور بزيّ الفقراء ، ولا يظهر حالا من أحوال الوضعاء ، ومعه الحدة والأموال والاثقال والجمال والاحمال ، يظهر أنه من التجار ، وبهاء منظره وظاهره وسره ومخبوبه يدل على ما هو عليه في باطن أمره وانكشف ذلك عنه لكثرة من رآه وصحبه ممن فيه أقل تمييز</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بعضهم ذلك له وتفاوضوا مما بينهم فيه ، والشمس لا يخفي عن ذوي الأبصار ، والقمر لا يستتر عن النظار ، فلم يزل على ذلك ، واللّه يحميه ويستره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ويقيه ، ويدفع عنه حتى أظهر منه وأعزّ نصره وأنجز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طالعا من المغرب في أوانه كما جاء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تطلع من مغربها على رأس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وسنذكر ذلك في موضعه بيانه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ذلك بالقهر والعز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من أقصى الى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وانتشرت دعوته دعاؤه وأولياؤه بالمشرق ، وعمّ ذلك كل من فيه ظاهرا ومستورا الى أن ينجز اللّه وعده لمن أوجب له من ولد ظهره على جميع الأرض ليظهره على الدين كله ولو كره المشركون ، كما وعد اللّه عزّ وجلّ بذلك في كتابه </w:t>
      </w:r>
      <w:r>
        <w:rPr>
          <w:rStyle w:val="FootnoteAnchor"/>
          <w:rtl w:val="true"/>
        </w:rPr>
        <w:footnoteReference w:id="777"/>
      </w:r>
      <w:r>
        <w:rPr>
          <w:rFonts w:ascii="IRNazanin" w:hAnsi="IRNazanin" w:eastAsia="IRNazanin"/>
          <w:color w:val="111111"/>
          <w:sz w:val="28"/>
          <w:sz w:val="28"/>
          <w:szCs w:val="28"/>
          <w:rtl w:val="true"/>
          <w:lang w:bidi="fa-IR"/>
        </w:rPr>
        <w:t xml:space="preserve">فيملأ الارض عدلا ، كما أخبر بذلك عنه رسول اللّه صلی اللّه علیه و آله كان ما كان في حياته ، وما يكون بعد ذلك من ولده فهو منسوب إليه صلوات اللّه عليه ، كما أن جميع ذلك ينسب الى رسول اللّه صلی اللّه علیه و آله إذ كان أول ما جاء به ، وعنه تأصل وتفرع ، ولم يزل صلی اللّه علیه و آله في عزّ ومنعة وسلطان وقوة الى أن مضى لسبيله </w:t>
      </w:r>
      <w:r>
        <w:rPr>
          <w:rStyle w:val="FootnoteAnchor"/>
          <w:rtl w:val="true"/>
        </w:rPr>
        <w:footnoteReference w:id="778"/>
      </w:r>
      <w:r>
        <w:rPr>
          <w:rFonts w:ascii="IRNazanin" w:hAnsi="IRNazanin" w:eastAsia="IRNazanin"/>
          <w:color w:val="111111"/>
          <w:sz w:val="28"/>
          <w:sz w:val="28"/>
          <w:szCs w:val="28"/>
          <w:rtl w:val="true"/>
          <w:lang w:bidi="fa-IR"/>
        </w:rPr>
        <w:t>بعد أن قام بما افترض اللّه عليه من القيام بدينه وكتابه وسنّة نبيه صلی اللّه علیه و آله عزيزا في نفسه قويا في اموره مذلا لأعدائه ، معزا لأوليائه ، وكل من سميناه وذكرناه ممن ادعى من أهل بيته مقامه ، وأقام طمعا في نيل ما أفرده اللّه عزّ وجلّ به ، فلم يقم أحد منهم إلا بعد أن أعدّ العدة والرجال ، وجمع الأموال ، ورأى أنه يغلب ويبلغ ما دام وطلب ولم يكن أحد منهم في ذلك إلا معذرا بنفسه ، وملقيا الى التهلكة بيده ، فمحقوا عن آخرهم ، وبددت جموعهم ، وأعزّ اللّه وليه وأظهر كذلك وأعزّ محمدا صلی اللّه علیه و آله وحده ، فلو لم يكن من آياته ودلائله ، والشواهد له ومعجزاته غير هذا لكفى من تأملها بحقيقة الإنصاف ، وانقاد الى الحق بعد الاعتراف ، وان كنا إنما ذكرنا من أمره في هذا الباب جملا ونكتا إذ كان ذكره ذلك يخرج عن حدّ هذا الكتاب ، وقد ذكرنا ذلك واثبتناه في كتاب الدولة</w:t>
      </w:r>
      <w:r>
        <w:rPr>
          <w:rFonts w:eastAsia="IRNazanin" w:cs="IRNazanin"/>
          <w:color w:val="111111"/>
          <w:sz w:val="28"/>
          <w:szCs w:val="28"/>
          <w:rtl w:val="true"/>
          <w:lang w:bidi="fa-IR"/>
        </w:rPr>
        <w:t xml:space="preserve">. </w:t>
      </w:r>
      <w:bookmarkStart w:id="728" w:name="pg17206_232442"/>
    </w:p>
    <w:p>
      <w:pPr>
        <w:pStyle w:val="Heading2"/>
        <w:numPr>
          <w:ilvl w:val="1"/>
          <w:numId w:val="1"/>
        </w:numPr>
        <w:rPr/>
      </w:pPr>
      <w:bookmarkStart w:id="729" w:name="__RefHeading___Toc15149145_2142443653"/>
      <w:bookmarkStart w:id="730" w:name="_Toc267"/>
      <w:bookmarkEnd w:id="728"/>
      <w:bookmarkEnd w:id="729"/>
      <w:r>
        <w:rPr>
          <w:rtl w:val="true"/>
        </w:rPr>
        <w:t xml:space="preserve">[ </w:t>
      </w:r>
      <w:r>
        <w:rPr>
          <w:rtl w:val="true"/>
        </w:rPr>
        <w:t xml:space="preserve">معالم المهدي </w:t>
      </w:r>
      <w:r>
        <w:rPr>
          <w:rtl w:val="true"/>
        </w:rPr>
        <w:t>]</w:t>
      </w:r>
      <w:bookmarkEnd w:id="730"/>
    </w:p>
    <w:p>
      <w:pPr>
        <w:pStyle w:val="Heading3"/>
        <w:numPr>
          <w:ilvl w:val="2"/>
          <w:numId w:val="1"/>
        </w:numPr>
        <w:rPr/>
      </w:pPr>
      <w:bookmarkStart w:id="731" w:name="__RefHeading___Toc15149147_2142443653"/>
      <w:bookmarkStart w:id="732" w:name="_Toc268"/>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ونحن نذكر الآن أيضا جملا ، مما جاء به صفاته والبشارة فيه بمقدار ما اتسع له هذا الكتاب ، وان كنت أفردت كتابا قبل هذا لذلك ، وهو كتاب معالم الهدى ، ولكنا نجعل في هذا الكتاب بابا نذكره فيه جملا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5149149_2142443653"/>
      <w:bookmarkStart w:id="734" w:name="_Toc269"/>
      <w:bookmarkEnd w:id="733"/>
      <w:r>
        <w:rPr>
          <w:rtl w:val="true"/>
        </w:rPr>
        <w:t xml:space="preserve">[ </w:t>
      </w:r>
      <w:r>
        <w:rPr>
          <w:rtl w:val="true"/>
        </w:rPr>
        <w:t xml:space="preserve">ذكر معالم المهدي </w:t>
      </w:r>
      <w:r>
        <w:rPr>
          <w:rtl w:val="true"/>
        </w:rPr>
        <w:t>]</w:t>
      </w:r>
      <w:bookmarkEnd w:id="734"/>
    </w:p>
    <w:p>
      <w:pPr>
        <w:pStyle w:val="BookText"/>
        <w:rPr/>
      </w:pPr>
      <w:r>
        <w:rPr>
          <w:rFonts w:ascii="Amiri" w:hAnsi="Amiri" w:eastAsia="Amiri" w:cs="Amiri"/>
          <w:color w:val="111111"/>
          <w:sz w:val="28"/>
          <w:sz w:val="28"/>
          <w:szCs w:val="28"/>
          <w:rtl w:val="true"/>
          <w:lang w:bidi="ar-SA"/>
        </w:rPr>
        <w:t>قصدنا في هذا الباب نحو ما قصدنا في جملة هذا الكتاب مما اثبته في أوله من الاقتصار على الأخبار الصحيحة المشهورة مع حذف الأسانيد ، واطراح التكرار لكثرة الروايات في الخبر الواحد من الطريق الواحد لئلاّ يطول بذلك الكتاب ، ويختصر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جاء من البشرى بالمهدي علیه السلام ومما يكون من الخبر المشهور المأثور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الذي يرويه الخاصّ والعام ، أنه قال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يبق من القيامة </w:t>
      </w:r>
      <w:r>
        <w:rPr>
          <w:rStyle w:val="FootnoteAnchor"/>
          <w:rtl w:val="true"/>
        </w:rPr>
        <w:footnoteReference w:id="779"/>
      </w:r>
      <w:r>
        <w:rPr>
          <w:rFonts w:ascii="Amiri" w:hAnsi="Amiri" w:eastAsia="Amiri" w:cs="Amiri"/>
          <w:color w:val="111111"/>
          <w:sz w:val="28"/>
          <w:sz w:val="28"/>
          <w:szCs w:val="28"/>
          <w:rtl w:val="true"/>
          <w:lang w:bidi="ar-SA"/>
        </w:rPr>
        <w:t xml:space="preserve">إلا يوم واحد لطوّل اللّه حقا بذلك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اليوم حتى يبعث فيه رجلا من أهل بيتي يملأ بها عدلا كما ملئت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علیه السلام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وليلة لخرج فيه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يعني بموتها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w:t>
      </w:r>
      <w:r>
        <w:rPr>
          <w:rStyle w:val="FootnoteAnchor"/>
          <w:rtl w:val="true"/>
        </w:rPr>
        <w:footnoteReference w:id="782"/>
      </w:r>
      <w:r>
        <w:rPr>
          <w:rFonts w:ascii="Amiri" w:hAnsi="Amiri" w:eastAsia="Amiri" w:cs="Amiri"/>
          <w:color w:val="111111"/>
          <w:sz w:val="28"/>
          <w:sz w:val="28"/>
          <w:szCs w:val="28"/>
          <w:rtl w:val="true"/>
          <w:lang w:bidi="ar-SA"/>
        </w:rPr>
        <w:t>ميت ، فيحييها اللّه عزّ وجلّ بالقائم منا أهل البيت ، ويحيى الأرض ويحيى أهلها بعد موتها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المتشبّه بالمهدي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جاء في هلاك من تشبه بالمهدي عجل اللّه فرجه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جاء عن أبي جعفر محمد بن علي علیه السلام ، أنه سئل عن الفرج ، متى يكون؟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لآل جعفر بن أبي طالب راية ضلال ، ثم يرفع آل عباس راية أضلّ منها وأشر ، ثم يرفع لآل الحسن بن علي علیه السلام رايات وليست بشيء ، ثم يرفع لولد الحسين علیه السلام راية فيها الأمر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محمد بن علي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خارج منا مقتول </w:t>
      </w:r>
      <w:bookmarkStart w:id="735" w:name="pg17206_232444"/>
    </w:p>
    <w:p>
      <w:pPr>
        <w:pStyle w:val="BookText"/>
        <w:rPr/>
      </w:pPr>
      <w:bookmarkEnd w:id="735"/>
      <w:r>
        <w:rPr>
          <w:rFonts w:ascii="IRNazanin" w:hAnsi="IRNazanin" w:eastAsia="IRNazanin"/>
          <w:color w:val="111111"/>
          <w:sz w:val="28"/>
          <w:sz w:val="28"/>
          <w:szCs w:val="28"/>
          <w:rtl w:val="true"/>
          <w:lang w:bidi="fa-IR"/>
        </w:rPr>
        <w:t xml:space="preserve">فلا تتبعوه إن كان ابنى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أبي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تتبعوه حتى تروا ما تعرفون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الحسين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منا أحد قبل خروج القائم إلا كان مثله مثل 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وكره قبل أن يستوي جناحاه ، فأخذه الصبيان يتلاعبون به</w:t>
      </w:r>
      <w:r>
        <w:rPr>
          <w:rFonts w:eastAsia="IRNazanin" w:cs="IRNazanin"/>
          <w:color w:val="111111"/>
          <w:sz w:val="28"/>
          <w:szCs w:val="28"/>
          <w:rtl w:val="true"/>
          <w:lang w:bidi="fa-IR"/>
        </w:rPr>
        <w:t>.</w:t>
      </w:r>
    </w:p>
    <w:p>
      <w:pPr>
        <w:pStyle w:val="Heading3"/>
        <w:numPr>
          <w:ilvl w:val="2"/>
          <w:numId w:val="1"/>
        </w:numPr>
        <w:rPr/>
      </w:pPr>
      <w:bookmarkStart w:id="736" w:name="__RefHeading___Toc15149151_2142443653"/>
      <w:bookmarkStart w:id="737" w:name="_Toc270"/>
      <w:bookmarkEnd w:id="736"/>
      <w:r>
        <w:rPr>
          <w:rtl w:val="true"/>
        </w:rPr>
        <w:t xml:space="preserve">[ </w:t>
      </w:r>
      <w:r>
        <w:rPr>
          <w:rtl w:val="true"/>
        </w:rPr>
        <w:t xml:space="preserve">حديث في الانتظار </w:t>
      </w:r>
      <w:r>
        <w:rPr>
          <w:rtl w:val="true"/>
        </w:rPr>
        <w:t>]</w:t>
      </w:r>
      <w:bookmarkEnd w:id="737"/>
    </w:p>
    <w:p>
      <w:pPr>
        <w:pStyle w:val="BookText"/>
        <w:rPr/>
      </w:pPr>
      <w:r>
        <w:rPr>
          <w:rFonts w:ascii="IRNazanin" w:hAnsi="IRNazanin" w:eastAsia="IRNazanin"/>
          <w:color w:val="111111"/>
          <w:sz w:val="28"/>
          <w:sz w:val="28"/>
          <w:szCs w:val="28"/>
          <w:rtl w:val="true"/>
          <w:lang w:bidi="fa-IR"/>
        </w:rPr>
        <w:t xml:space="preserve">ومما جاء في انتظار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حبس نفسه لداعينا ، وكان منتظرا لقائمنا كان كالمتشحط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سيفه وترسه في سبيل اللّه</w:t>
      </w:r>
      <w:r>
        <w:rPr>
          <w:rFonts w:eastAsia="IRNazanin" w:cs="IRNazanin"/>
          <w:color w:val="111111"/>
          <w:sz w:val="28"/>
          <w:szCs w:val="28"/>
          <w:rtl w:val="true"/>
          <w:lang w:bidi="fa-IR"/>
        </w:rPr>
        <w:t>.</w:t>
      </w:r>
    </w:p>
    <w:p>
      <w:pPr>
        <w:pStyle w:val="Heading3"/>
        <w:numPr>
          <w:ilvl w:val="2"/>
          <w:numId w:val="1"/>
        </w:numPr>
        <w:rPr/>
      </w:pPr>
      <w:bookmarkStart w:id="738" w:name="__RefHeading___Toc15149153_2142443653"/>
      <w:bookmarkStart w:id="739" w:name="_Toc271"/>
      <w:bookmarkEnd w:id="738"/>
      <w:r>
        <w:rPr>
          <w:rtl w:val="true"/>
        </w:rPr>
        <w:t xml:space="preserve">[ </w:t>
      </w:r>
      <w:r>
        <w:rPr>
          <w:rtl w:val="true"/>
        </w:rPr>
        <w:t xml:space="preserve">فضل المهدي علیه السلام </w:t>
      </w:r>
      <w:r>
        <w:rPr>
          <w:rtl w:val="true"/>
        </w:rPr>
        <w:t>]</w:t>
      </w:r>
      <w:bookmarkEnd w:id="73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جاء في فضل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جعفر محمد بن علي بن الحسين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قائمنا أهل البيت نزع البخل والجبن عن قلوب شيعتنا ، فيقتل الرجل منهم المائة فلا يبالي بهم ويشرف أهل هذا الامر ، ويحفظ نسلهم حتى تنقضي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ويتقرب الناس الى الامام بزيارة قبور المؤمنين ، ويزار قبر كل مؤمن من عهد رسول اللّه صلی اللّه علیه و آله في مشارق الارض ومغاربها ، ويقف المؤمن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قد وددت أنك باق حتى تشهد هذه الدولة فقد كنت توليت أهلها وتناصبت عدوها ، فبارك اللّه لك فيما أنت فيه ، وثبتنا على ما كنت عليه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بشرين </w:t>
      </w:r>
      <w:r>
        <w:rPr>
          <w:rStyle w:val="FootnoteAnchor"/>
          <w:rtl w:val="true"/>
        </w:rPr>
        <w:footnoteReference w:id="785"/>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المهدى يعدل نبينا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المشا </w:t>
      </w:r>
      <w:r>
        <w:rPr>
          <w:rStyle w:val="FootnoteAnchor"/>
          <w:rtl w:val="true"/>
        </w:rPr>
        <w:footnoteReference w:id="786"/>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النبي تمنّى أن يلحق المهدي ويكون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مسيرة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عبد العزيز هو المهدي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يقولون ، إن المهدي إذا كان زاد المحسن في احسانه وخفف المسيء في اساءته ، والمهدي جواد بالمال شديد على العمال رحيم بالمساكين</w:t>
      </w:r>
      <w:r>
        <w:rPr>
          <w:rFonts w:eastAsia="Amiri" w:cs="Amiri" w:ascii="Amiri" w:hAnsi="Amiri"/>
          <w:color w:val="111111"/>
          <w:sz w:val="28"/>
          <w:szCs w:val="28"/>
          <w:rtl w:val="true"/>
          <w:lang w:bidi="ar-SA"/>
        </w:rPr>
        <w:t xml:space="preserve">. </w:t>
      </w:r>
      <w:bookmarkStart w:id="740" w:name="pg17206_232446"/>
    </w:p>
    <w:p>
      <w:pPr>
        <w:pStyle w:val="Heading2"/>
        <w:numPr>
          <w:ilvl w:val="1"/>
          <w:numId w:val="1"/>
        </w:numPr>
        <w:rPr/>
      </w:pPr>
      <w:bookmarkStart w:id="741" w:name="__RefHeading___Toc15149155_2142443653"/>
      <w:bookmarkStart w:id="742" w:name="_Toc272"/>
      <w:bookmarkEnd w:id="740"/>
      <w:bookmarkEnd w:id="741"/>
      <w:r>
        <w:rPr>
          <w:rtl w:val="true"/>
        </w:rPr>
        <w:t xml:space="preserve">[ </w:t>
      </w:r>
      <w:r>
        <w:rPr>
          <w:rtl w:val="true"/>
        </w:rPr>
        <w:t xml:space="preserve">اتباع المهدي والقيام معه </w:t>
      </w:r>
      <w:r>
        <w:rPr>
          <w:rtl w:val="true"/>
        </w:rPr>
        <w:t>]</w:t>
      </w:r>
      <w:bookmarkEnd w:id="742"/>
    </w:p>
    <w:p>
      <w:pPr>
        <w:pStyle w:val="Heading3"/>
        <w:numPr>
          <w:ilvl w:val="2"/>
          <w:numId w:val="1"/>
        </w:numPr>
        <w:rPr/>
      </w:pPr>
      <w:bookmarkStart w:id="743" w:name="__RefHeading___Toc15149157_2142443653"/>
      <w:bookmarkStart w:id="744" w:name="_Toc273"/>
      <w:bookmarkEnd w:id="743"/>
      <w:r>
        <w:rPr>
          <w:rtl w:val="true"/>
        </w:rPr>
        <w:t>اشارة</w:t>
      </w:r>
      <w:bookmarkEnd w:id="744"/>
    </w:p>
    <w:p>
      <w:pPr>
        <w:pStyle w:val="BookText"/>
        <w:rPr/>
      </w:pPr>
      <w:r>
        <w:rPr>
          <w:rFonts w:ascii="IRNazanin" w:hAnsi="IRNazanin" w:eastAsia="IRNazanin"/>
          <w:color w:val="111111"/>
          <w:sz w:val="28"/>
          <w:sz w:val="28"/>
          <w:szCs w:val="28"/>
          <w:rtl w:val="true"/>
          <w:lang w:bidi="fa-IR"/>
        </w:rPr>
        <w:t xml:space="preserve">ومما جاء من الامر في اتباع المهدي علیه السلام والقيام معه ، وغير ذلك من الأخبار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روي عن رسول اللّه صلی اللّه علیه و آله ، أنه ذكر المهدي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رآه فليتابعه ولو حبوا على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خليفة اللّه في أرضه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رجل من ولدي على مقدمته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يوطئ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له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على كل مؤمن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حديث عبد الرزاق ، باسناده عن النبي صلی اللّه علیه و آله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بين يدي المهدي صلوات اللّه عليه أبو القاسم صاحب دعوة اليمن ، وكان يسمي المنصور ، وهو وطّأ ومكّن للمهدي صلوات اللّه عليه عن المنصور أخذوا به ما سار إليه ، ارسل لما أطلق الدعوة ليتمثل سيرته وينتفي أفعاله ، وكان قد أظهر أمره باليمن وعزت دعوته وكثر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أبو عبد اللّه عنده مدة ، ثم توجه نحو المغرب ، ففتح اللّه على يديه ، ووطأ لوليه البلاد تلك ، وهاجر الى الجهة التي كان بها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رواية محمد بن عيسى بن مسكين القاضي ، عن سحر يرفعه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علیه و آله يوما إذ جاء إليه فئة </w:t>
      </w:r>
      <w:r>
        <w:rPr>
          <w:rStyle w:val="FootnoteAnchor"/>
          <w:rtl w:val="true"/>
        </w:rPr>
        <w:footnoteReference w:id="788"/>
      </w:r>
      <w:r>
        <w:rPr>
          <w:rFonts w:ascii="Amiri" w:hAnsi="Amiri" w:eastAsia="Amiri" w:cs="Amiri"/>
          <w:color w:val="111111"/>
          <w:sz w:val="28"/>
          <w:sz w:val="28"/>
          <w:szCs w:val="28"/>
          <w:rtl w:val="true"/>
          <w:lang w:bidi="ar-SA"/>
        </w:rPr>
        <w:t xml:space="preserve">من بني هاشم ، فلما رآهم تغير وجهه ، وأطرق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نرى وجهك الذي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لهم الآخرة على الدنيا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سيلقون بعدي تطريدا وتشريدا حتى يقوم رجل من أهل بيتي يملأها عدلا وقسطا ، كما ملئت ظلما وجورا ، فمن أدركه فليأته ولو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مجاهد ، يرفعه ، وذكر أخبارا مما يكون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قائم آل محمد في عقابه لهم أدق في أعين الناس من الكحل ، يفتح اللّه عليه مشارق الأرض ومغاربها ، ألا وهم المؤمنون حقا ، ألا وانه خير الجهاد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أنصار المهدي صلوات اللّه عليه عند عامة الناس في حال جهال ينظرون إليهم بعين القلة والجهل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يلبث العدل بعدي إلا قليل حتى ينقطع ، فكلما انقطع من العدل شيء جاء من الجور مثله حتى يولد في الجور من لا يعرف غيره ثم يأت اللّه عزّ وجلّ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جاء من العدل شيء ذهب من الجور مثله حتى يولد في العدل من لا يعرف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أهل الجور؟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عمنا إذا أسلمت لهم الدنيا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 العدل؟ </w:t>
      </w:r>
      <w:bookmarkStart w:id="745" w:name="pg17206_232448"/>
    </w:p>
    <w:p>
      <w:pPr>
        <w:pStyle w:val="BookText"/>
        <w:rPr/>
      </w:pPr>
      <w:bookmarkEnd w:id="74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يجيء الأمر شيئا بعد شيء على يد واحد بعد واحد من الائمة من أهل بيت محمد صلوات اللّه عليهم ولا يكون ذلك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ذلك ومفتاحه وأول من جرى على يديه المهدي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الناس ينقصون حتى لا يقال اللّه إلا خفية ، فاذا كان ذلك بعث اللّه من يملأها عدلا وقسطا كما ملئت جورا وظلما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ينقص الناس حتى لا يقول أحد اللّه إلا خفية ، فاذا كان ذلك بعث اللّه يعسوب الدين ، فضرب بذنبه </w:t>
      </w:r>
      <w:r>
        <w:rPr>
          <w:rStyle w:val="FootnoteAnchor"/>
          <w:rtl w:val="true"/>
        </w:rPr>
        <w:footnoteReference w:id="789"/>
      </w:r>
      <w:r>
        <w:rPr>
          <w:rFonts w:ascii="Amiri" w:hAnsi="Amiri" w:eastAsia="Amiri" w:cs="Amiri"/>
          <w:color w:val="111111"/>
          <w:sz w:val="28"/>
          <w:sz w:val="28"/>
          <w:szCs w:val="28"/>
          <w:rtl w:val="true"/>
          <w:lang w:bidi="ar-SA"/>
        </w:rPr>
        <w:t xml:space="preserve">، فيجتمعون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قزع الخريف </w:t>
      </w:r>
      <w:r>
        <w:rPr>
          <w:rStyle w:val="FootnoteAnchor"/>
          <w:rtl w:val="true"/>
        </w:rPr>
        <w:footnoteReference w:id="790"/>
      </w:r>
      <w:r>
        <w:rPr>
          <w:rFonts w:ascii="Amiri" w:hAnsi="Amiri" w:eastAsia="Amiri" w:cs="Amiri"/>
          <w:color w:val="111111"/>
          <w:sz w:val="28"/>
          <w:sz w:val="28"/>
          <w:szCs w:val="28"/>
          <w:rtl w:val="true"/>
          <w:lang w:bidi="ar-SA"/>
        </w:rPr>
        <w:t xml:space="preserve">، إني لا أعلم اسم أميرهم ، ومتاخر رجالهم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15149159_2142443653"/>
      <w:bookmarkStart w:id="747" w:name="_Toc274"/>
      <w:bookmarkEnd w:id="746"/>
      <w:r>
        <w:rPr>
          <w:rtl w:val="true"/>
        </w:rPr>
        <w:t xml:space="preserve">[ </w:t>
      </w:r>
      <w:r>
        <w:rPr>
          <w:rtl w:val="true"/>
        </w:rPr>
        <w:t xml:space="preserve">ضبط الغريب </w:t>
      </w:r>
      <w:r>
        <w:rPr>
          <w:rtl w:val="true"/>
        </w:rPr>
        <w:t>]</w:t>
      </w:r>
      <w:bookmarkEnd w:id="747"/>
    </w:p>
    <w:p>
      <w:pPr>
        <w:pStyle w:val="BookText"/>
        <w:rPr/>
      </w:pPr>
      <w:r>
        <w:rPr>
          <w:rFonts w:ascii="Amiri" w:hAnsi="Amiri" w:eastAsia="Amiri" w:cs="Amiri"/>
          <w:color w:val="111111"/>
          <w:sz w:val="28"/>
          <w:sz w:val="28"/>
          <w:szCs w:val="28"/>
          <w:rtl w:val="true"/>
          <w:lang w:bidi="ar-SA"/>
        </w:rPr>
        <w:t xml:space="preserve">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النحل الذي يلاذ به ويجتمع إليه ، والقزع واحده قرعة ، وهي قطعة من السحاب دقيقة كذلك يجتمع سحاب الخريف شيئا الى شيء من مثل ذلك حتى يعظم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فشبه أمير المؤمنين علي علیه السلام اجتماع أنصار المهدي بذلك وكذلك كان أمرهم إنما اجتمعت الدعوة التي هاجر إليها ، وأظهر اللّه عزّ وجلّ أمره بها ، ونصره بأهلها ، الى القائم بدعوتهم ، الواحد بعد الواحد والثلاثة الى أن كثّر اللّه عددهم ونصرهم وأظهرهم على أهل السلطان والقوة والعدد والعدة </w:t>
      </w:r>
      <w:bookmarkStart w:id="748" w:name="pg17206_232449"/>
    </w:p>
    <w:p>
      <w:pPr>
        <w:pStyle w:val="BookText"/>
        <w:rPr/>
      </w:pPr>
      <w:bookmarkEnd w:id="748"/>
      <w:r>
        <w:rPr>
          <w:rFonts w:ascii="Amiri" w:hAnsi="Amiri" w:eastAsia="Amiri" w:cs="Amiri"/>
          <w:color w:val="111111"/>
          <w:sz w:val="28"/>
          <w:sz w:val="28"/>
          <w:szCs w:val="28"/>
          <w:rtl w:val="true"/>
          <w:lang w:bidi="ar-SA"/>
        </w:rPr>
        <w:t>الذين كانوا قبل ذلك يملكونهم ويظهرون عليهم ، وكانوا قبل ذلك أذلة فيهم فملكهم اللّه عزّ وجلّ أمرهم ، وقتل الجبابرة بينهم بأيديهم وورثهم ملكهم وديارهم وأموالهم وكذلك يورث اللّه الأرض ومن فيها أولياءه كما وعدهم عزّ وجلّ ذكره وهو لا يخلف وعده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يبتر اللّه الكذب ، وبنا يدرك ثاره المؤمن ، وبنا يتخلع ربق الذلّ من أعناقكم لا بكم ، وبنا يختم لا بكم</w:t>
      </w:r>
      <w:r>
        <w:rPr>
          <w:rFonts w:eastAsia="IRNazanin" w:cs="IRNazanin"/>
          <w:color w:val="111111"/>
          <w:sz w:val="28"/>
          <w:szCs w:val="28"/>
          <w:rtl w:val="true"/>
          <w:lang w:bidi="fa-IR"/>
        </w:rPr>
        <w:t>.</w:t>
      </w:r>
    </w:p>
    <w:p>
      <w:pPr>
        <w:pStyle w:val="Heading3"/>
        <w:numPr>
          <w:ilvl w:val="2"/>
          <w:numId w:val="1"/>
        </w:numPr>
        <w:rPr/>
      </w:pPr>
      <w:bookmarkStart w:id="749" w:name="__RefHeading___Toc15149161_2142443653"/>
      <w:bookmarkStart w:id="750" w:name="_Toc275"/>
      <w:bookmarkEnd w:id="749"/>
      <w:r>
        <w:rPr>
          <w:rtl w:val="true"/>
        </w:rPr>
        <w:t xml:space="preserve">[ </w:t>
      </w:r>
      <w:r>
        <w:rPr>
          <w:rtl w:val="true"/>
        </w:rPr>
        <w:t xml:space="preserve">ضبط الغريب </w:t>
      </w:r>
      <w:r>
        <w:rPr>
          <w:rtl w:val="true"/>
        </w:rPr>
        <w:t>]</w:t>
      </w:r>
      <w:bookmarkEnd w:id="75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الذنب ونحوه إذا استوصل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بتره ، فانبتر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قطع أولياءه اللّه الكذب الذي كذبه الظالمون على اللّه عزّ وجلّ وعلى رسوله وأوليائه بما أتوا به من الحق عن اللّه وعن رسوله فقطعوا بذلك كذب الظالمين ، وانتحال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الظلامة في الدم وغيره ، فباولياء اللّه يدرك المؤمنون ما ظلموا به من ذلك ، ويدرك أولياء اللّه ثاراتهم ممن نال ذلك من 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يتخلع ربق الذل من أعناقكم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الربق جمع ربقة ، وهو الخيط الواحد أيضا منه ربقة ، وهو ما يجعل في العنق يربط به الشاة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كذا وكذا فقد خلع ربقة الإسلام من عنقه ، أي في عنقه من عقد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منه شاة مربقة ومربوقة كل ذلك صفات التي يربط في عنقها خيط ، فبأولياء اللّه يزول ربق الذل من أعناق المؤمنين التي كان أعداء اللّه أوثقوهم بها في غلبهم عليهم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p>
    <w:p>
      <w:pPr>
        <w:pStyle w:val="BookText"/>
        <w:rPr/>
      </w:pPr>
      <w:r>
        <w:rPr>
          <w:rFonts w:ascii="Amiri" w:hAnsi="Amiri" w:eastAsia="Amiri" w:cs="Amiri"/>
          <w:color w:val="111111"/>
          <w:sz w:val="28"/>
          <w:sz w:val="28"/>
          <w:szCs w:val="28"/>
          <w:rtl w:val="true"/>
          <w:lang w:bidi="ar-SA"/>
        </w:rPr>
        <w:t xml:space="preserve">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w:t>
      </w:r>
      <w:r>
        <w:rPr>
          <w:rStyle w:val="FootnoteAnchor"/>
          <w:rtl w:val="true"/>
        </w:rPr>
        <w:footnoteReference w:id="792"/>
      </w:r>
      <w:r>
        <w:rPr>
          <w:rFonts w:ascii="Amiri" w:hAnsi="Amiri" w:eastAsia="Amiri" w:cs="Amiri"/>
          <w:color w:val="111111"/>
          <w:sz w:val="28"/>
          <w:sz w:val="28"/>
          <w:szCs w:val="28"/>
          <w:rtl w:val="true"/>
          <w:lang w:bidi="ar-SA"/>
        </w:rPr>
        <w:t xml:space="preserve">بالمهدي فانه 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من الناس شديد وزلازل </w:t>
      </w:r>
      <w:r>
        <w:rPr>
          <w:rStyle w:val="FootnoteAnchor"/>
          <w:rtl w:val="true"/>
        </w:rPr>
        <w:footnoteReference w:id="793"/>
      </w:r>
      <w:r>
        <w:rPr>
          <w:rFonts w:ascii="Amiri" w:hAnsi="Amiri" w:eastAsia="Amiri" w:cs="Amiri"/>
          <w:color w:val="111111"/>
          <w:sz w:val="28"/>
          <w:sz w:val="28"/>
          <w:szCs w:val="28"/>
          <w:rtl w:val="true"/>
          <w:lang w:bidi="ar-SA"/>
        </w:rPr>
        <w:t xml:space="preserve">يملأ الأرض قسطا وعدلا كما ملئت جورا وظلما ، ويرضى به ساكن السماء ، وساكن الارض ، ويملأ اللّه به قلوب عباده سرورا وسعهم </w:t>
      </w:r>
      <w:r>
        <w:rPr>
          <w:rStyle w:val="FootnoteAnchor"/>
          <w:rtl w:val="true"/>
        </w:rPr>
        <w:footnoteReference w:id="794"/>
      </w:r>
      <w:r>
        <w:rPr>
          <w:rFonts w:ascii="IRNazanin" w:hAnsi="IRNazanin" w:eastAsia="IRNazanin"/>
          <w:color w:val="111111"/>
          <w:sz w:val="28"/>
          <w:sz w:val="28"/>
          <w:szCs w:val="28"/>
          <w:rtl w:val="true"/>
          <w:lang w:bidi="fa-IR"/>
        </w:rPr>
        <w:t>عدله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نسل فاطمة سيدة نساء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طالت الايام أو قصرت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فيملأ الارض عدلا وقسطا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يخرج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زلازل في أطراف الارض وارتشت القضاة ، وفجرت الامة ، يخرج من المغرب في ساقه شامة وبين كتفيه شامة فردا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فردا غريبا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ينفرد من أهله ويتغرب عن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قام فردا غريبا من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قبل قيامه زلازل ، وكانت به العلامة التي وصفها رسول اللّه صلی اللّه علیه و آله ، ولم يقم حتى ارتشت القضاة ، وصار القضاء كذلك يتقبل بالمال ، وفجرت الامة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قائم من ولد فاطمة يقوم من المغرب بين الخمسة الى السبعة يكسر شوكة المبتدعين ، ويقتل الضالّين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وكذلك قام المهدي علیه السلام من المغرب ، وظهر فيه أمره بعد أن كان مستترا بوصول صاحب دعوته المغرّب بجموع عساكر أوليائه المستجيبين لدعوته إليه في سنة ست وتسعين ومائتين ، وصار الى دار مملكته بالمغرب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بإفريقية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سبع تسعين تتلوها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بن على صلوات اللّه عليهم ، أنه ذكر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الرايات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وأومى بيده الى المشرق ، وتطلع رايات المهديّ من هاهنا ، وأومى بيده الى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في أيام بني أميّة قبل قيام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وطلعت راياتهم السود من قبل المشرق من جهة خراسان ، فطلعت رايات المهدي بعد ذلك من المغرب كما قال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بكار الأقرع القيرواني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 فدخلت المدينة ، فأتيت مسجد رسول اللّه صلی اللّه علیه و آله ، فرأيت الناس مجتمعين على مالك بن أنس يسألونه ويفتيهم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فقصدت نحوه ، فاذا أنا برجل وسيم حاضر في المسجد وحوله حفدة يدفعون الناس عنه ، فقلت لبعض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فتركت مالكا ، وتبعته ، ولم أزل أتلطف حتى لصقت به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إني رجل من أهل المغرب من شيعتكم وممن يدين اللّه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رجل ، فانه قد وكّل بنا حفظة أخافهم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 وانما أردت أن أسألك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تريد؟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روينا أن المهدي منكم ، فمتى يكون قيامه ، وأين يقوم؟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من سألت عنه مثل عمود سقط من السماء رأسه من المغرب وأصله في المشرق ، فمن أين ترى العمود يقوم إذا اقيم؟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 من المغرب يقوم وأصله من المشرق وهناك يستوي قيامه ويتم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المهدي علیه السلام ونشأته بالمشرق ثم هاجر الى المغرب ، فقام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وبالمشرق يتم أمره ، ويقوم من ذريته من يتم اللّه به ذلك فيما هناك ، ويورثه الأرض كما قال عزّ وجلّ في كتابه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وكله ينسب الى المهدي علیه السلام لانه مفتاحه وبدعوته امتدّ أمره ، وكل قائم من ولده من بعده مهدي قد هداهم اللّه عزّ وجلّ ذكره ، وهدى بهم عباده إليه سبحانه ، فهم الائمة المهديّون والعباد الصالحون الذين ذكرهم اللّه في كتابه أنه يورثهم الارض وهو لا يخلف الميعاد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وهاب ، باسناده يرفعه الى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ناس من المشرق ، فيعطون المهدي سلطانه </w:t>
      </w:r>
      <w:r>
        <w:rPr>
          <w:rStyle w:val="FootnoteAnchor"/>
          <w:rtl w:val="true"/>
        </w:rPr>
        <w:footnoteReference w:id="796"/>
      </w:r>
      <w:r>
        <w:rPr>
          <w:rFonts w:ascii="Amiri" w:hAnsi="Amiri" w:eastAsia="Amiri" w:cs="Amiri"/>
          <w:color w:val="111111"/>
          <w:sz w:val="28"/>
          <w:sz w:val="28"/>
          <w:szCs w:val="28"/>
          <w:rtl w:val="true"/>
          <w:lang w:bidi="ar-SA"/>
        </w:rPr>
        <w:t>يدعونه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ودعوة المهدي علیه السلام والائمة من ولده علیهم السلام قد انتشرت بحمد اللّه في جميع الأرض ، وغرت في غير موضع من أقطارها بالمشرق والمغرب فيوشك أن يكون بعض أوليائهم يقومون من قبل المشرق يدعوهم في تمام أمرهم فيقومون لوليّ الزمان هناك سلطانه واللّه يقرب ذلك وينجز وعده لاوليائه </w:t>
      </w:r>
      <w:bookmarkStart w:id="751" w:name="pg17206_232453"/>
    </w:p>
    <w:p>
      <w:pPr>
        <w:pStyle w:val="BookText"/>
        <w:rPr/>
      </w:pPr>
      <w:bookmarkEnd w:id="751"/>
      <w:r>
        <w:rPr>
          <w:rFonts w:ascii="IRNazanin" w:hAnsi="IRNazanin" w:eastAsia="IRNazanin"/>
          <w:color w:val="111111"/>
          <w:sz w:val="28"/>
          <w:sz w:val="28"/>
          <w:szCs w:val="28"/>
          <w:rtl w:val="true"/>
          <w:lang w:bidi="fa-IR"/>
        </w:rPr>
        <w:t>بفضله ورحمته لعباده وحوله وقوته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المراد بالذين يخرجون من المشرق من خرج منه من الدعاة إليه كما كان أبو عبد اللّه صاحب دعوة المغرب ومن كان معه ممن أرسله داعي اليمن ، وقد ذكرت خبرهم في كتاب الدولة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الحبري ، باسناده ، عن علي علیه السلام ، وسلمان ، وحذيفة بن اليمان يرفعونه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أمر آل محمد علیهم السلام عند ظهور رايات تخرج من السند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ودعوة وليّ الزمان قد ظهرت بالسند ، وعن أوليائه بها من غلب داعية هناك على صاحب مملكة السند ، فقتله ، وكان على المجوسية ، وقتل رجاله ، وهدم الصنم الذي كانوا يعبدونه ، وجعل الهيكل كل الذي كان فيه مسجدا جامعا ، وعزّ سلطانه ، وذلك بحول اللّه وقوته ، يشهد انجاز وعده لأوليائه على ما جاء في هذا الخبر من ظهور رايات السند ، إذ قد ظهرت رايات السند في دعوة أولياء اللّه هناك ، وعن أهلها وظهر سلطان وليّ الزمان بها</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5149163_2142443653"/>
      <w:bookmarkStart w:id="753" w:name="_Toc276"/>
      <w:bookmarkEnd w:id="752"/>
      <w:r>
        <w:rPr>
          <w:rtl w:val="true"/>
        </w:rPr>
        <w:t xml:space="preserve">[ </w:t>
      </w:r>
      <w:r>
        <w:rPr>
          <w:rtl w:val="true"/>
        </w:rPr>
        <w:t xml:space="preserve">الصادق علیه السلام مع قوم من أهل الكوفة </w:t>
      </w:r>
      <w:r>
        <w:rPr>
          <w:rtl w:val="true"/>
        </w:rPr>
        <w:t>]</w:t>
      </w:r>
      <w:bookmarkEnd w:id="7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 السلام ، أنه قال لقوم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أنصارنا غيركم ما يقوم مع قائمنا من أهل الكوفة إلا خمسون رجلا ، وما من بلدة إلا ومعه منهم طائفة إلا أهل البصرة فانه لا يخرج معه منهم إنسان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فأهل الكوفة في قدم الزمان هم كانوا اكثر أنصار من قام من أهل بيت رسول اللّه صلی اللّه علیه و آله يدعي الامامة ممن قدمنا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هذا </w:t>
      </w:r>
    </w:p>
    <w:p>
      <w:pPr>
        <w:pStyle w:val="BookText"/>
        <w:rPr/>
      </w:pPr>
      <w:r>
        <w:rPr>
          <w:rFonts w:ascii="Amiri" w:hAnsi="Amiri" w:eastAsia="Amiri" w:cs="Amiri"/>
          <w:color w:val="111111"/>
          <w:sz w:val="28"/>
          <w:sz w:val="28"/>
          <w:szCs w:val="28"/>
          <w:rtl w:val="true"/>
          <w:lang w:bidi="ar-SA"/>
        </w:rPr>
        <w:t>الحديث ما يوجب إبطال ما ادعوه فيما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ودعوة وليّ الزمان اليوم بحمد اللّه قد ظهرت ، وقامت دعاته في أكثر البلدان ، وأجاب إليها في كل بلدان عالم منه ، وأقل ذلك اليوم بالكوفة كما جاء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على أهلها اليوم القول بالاعتزال ، ويوشك أنه متى ظهر القائم بالمشرق لا تقوم معه منهم لبعد المعتزلة من قول أهل الحق حتى يغلب عليهم قهرا ، وعلى أمثالهم بحول اللّه وقوته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رواية محمد بن حميد القيرواني ، وكان شيعيا يرفعه ، الى سالم بن أبي الجعد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بالبيت أنا وسعيد بن حمير ، فطفنا ما شاء اللّه ، ثم أتينا حلقة في هذا المسجد فيها عبد اللّه بن عمر ، وابن العاص ، وابن صفوان ، وناس من قريش ، فقال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من أين أنتم؟</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 أهل العراق؟</w:t>
      </w:r>
    </w:p>
    <w:p>
      <w:pPr>
        <w:pStyle w:val="BookText"/>
        <w:rPr/>
      </w:pPr>
      <w:r>
        <w:rPr>
          <w:rFonts w:ascii="Amiri" w:hAnsi="Amiri" w:eastAsia="Amiri" w:cs="Amiri"/>
          <w:color w:val="111111"/>
          <w:sz w:val="28"/>
          <w:sz w:val="28"/>
          <w:szCs w:val="28"/>
          <w:rtl w:val="true"/>
          <w:lang w:bidi="ar-SA"/>
        </w:rPr>
        <w:t xml:space="preserve">قال له عبد اللّه بن صفوان 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أهل الكوفة وأهل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الكوفة خير من أهل البصرة لانهم اكثر تتبعا للمهدي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مما لم يقله عبد اللّه بن عمر برأيه ، ولا من قبل نفسه ، وإنما هو شيء سمعه من رسول اللّه صلی اللّه علیه و آله أو بلغه عنه ، لأن هذا ومثله من علم ما يكون لا يؤخذ إلا عن أنبياء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ذكرنا قبله مما يعلو أهل البصرة بالقول بالاعتزال الى اليوم ، وذلك مما يخلفهم من القيام مع وليّ الزمان إذا انتهى إليهم حتى يظهر عليهم وعلى غيرهم من أمثالهم كما ذكرنا بحول اللّه وقوته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سليمان بن جعفر حديثا يرفعه الى علي بن أبي طالب عليه </w:t>
      </w:r>
    </w:p>
    <w:p>
      <w:pPr>
        <w:pStyle w:val="BookText"/>
        <w:rPr/>
      </w:pPr>
      <w:r>
        <w:rPr>
          <w:rFonts w:ascii="Amiri" w:hAnsi="Amiri" w:eastAsia="Amiri" w:cs="Amiri"/>
          <w:color w:val="111111"/>
          <w:sz w:val="28"/>
          <w:sz w:val="28"/>
          <w:szCs w:val="28"/>
          <w:rtl w:val="true"/>
          <w:lang w:bidi="ar-SA"/>
        </w:rPr>
        <w:t xml:space="preserve">السلام ، أنه ذكر أمر القائم من آل محمد المهدي ، وما يكون منه على يديه من الأمر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الطريد الشريد الفريد الوحيد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كان المهدي علیه السلام لما فشت دعوته بالمشرق وكثرت دعاته وبنو أخيه والمستجيبون لهم ، نقم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فطلبوه ، واتصل الخبر به ، فخرج من بني أهله وأسلم أمواله ، طريدا لخوفهم شريدا لما اتقاه منهم ، فريدا لا صاحب له في هجرته ، ولا أنيس له من وحدته غير وليّ الامر من بعده وهو حينئذ طفل صغير لم ينتصر من أهله إلا عليه </w:t>
      </w:r>
      <w:r>
        <w:rPr>
          <w:rStyle w:val="FootnoteAnchor"/>
          <w:rtl w:val="true"/>
        </w:rPr>
        <w:footnoteReference w:id="798"/>
      </w:r>
      <w:r>
        <w:rPr>
          <w:rFonts w:ascii="IRNazanin" w:hAnsi="IRNazanin" w:eastAsia="IRNazanin"/>
          <w:color w:val="111111"/>
          <w:sz w:val="28"/>
          <w:sz w:val="28"/>
          <w:szCs w:val="28"/>
          <w:rtl w:val="true"/>
          <w:lang w:bidi="fa-IR"/>
        </w:rPr>
        <w:t>ليؤدي أمانة اللّه عزّ وجلّ إليه ، وكان همّه واشتغاله به اكثر من همّه واشتغاله بنفسه ، وكان سبيله في ذلك سبيل جده رسول اللّه صلی اللّه علیه و آله إذ خرج من مكة خوفا من المشركين لما اجتمعوا على قتله ، وأبى اللّه إلا نجاتهما وظهورهما على من ناواهما ، واظهار دينه بهما وعلى أيديهما ، ولو كره الكافرون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الرابع عشر من كتاب شرح الأخبار في فضائل الائمة الطاهرين الابرار ، والحمد لله وحده ، وصلاته على رسوله سيدنا محمد وآله الطيبين الطاهرين ، وسلامه عليهم أجمعين ، من تأليف سيدنا الأجل القاضي النعمان بن محمد بن منصور ، قدّس اللّه روحه وانسه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الخامس عشر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17206_232458"/>
      <w:bookmarkStart w:id="755" w:name="pg17206_232458"/>
      <w:bookmarkEnd w:id="755"/>
    </w:p>
    <w:p>
      <w:pPr>
        <w:pStyle w:val="BookText"/>
        <w:rPr/>
      </w:pPr>
      <w:bookmarkStart w:id="756" w:name="pg17206_232458"/>
      <w:bookmarkEnd w:id="75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57" w:name="__RefHeading___Toc15149165_2142443653"/>
      <w:bookmarkStart w:id="758" w:name="_Toc277"/>
      <w:bookmarkEnd w:id="757"/>
      <w:r>
        <w:rPr>
          <w:rtl w:val="true"/>
        </w:rPr>
        <w:t xml:space="preserve">[ </w:t>
      </w:r>
      <w:r>
        <w:rPr>
          <w:rtl w:val="true"/>
        </w:rPr>
        <w:t xml:space="preserve">حول ظهور المهدي علیه السلام </w:t>
      </w:r>
      <w:r>
        <w:rPr>
          <w:rtl w:val="true"/>
        </w:rPr>
        <w:t>]</w:t>
      </w:r>
      <w:bookmarkEnd w:id="758"/>
    </w:p>
    <w:p>
      <w:pPr>
        <w:pStyle w:val="Heading3"/>
        <w:numPr>
          <w:ilvl w:val="2"/>
          <w:numId w:val="1"/>
        </w:numPr>
        <w:rPr/>
      </w:pPr>
      <w:bookmarkStart w:id="759" w:name="__RefHeading___Toc15149167_2142443653"/>
      <w:bookmarkStart w:id="760" w:name="_Toc278"/>
      <w:bookmarkEnd w:id="759"/>
      <w:r>
        <w:rPr>
          <w:rtl w:val="true"/>
        </w:rPr>
        <w:t>اشارة</w:t>
      </w:r>
      <w:bookmarkEnd w:id="7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بدأ غريبا ، وسيعود غريبا كما بدأ ، فطوبى للغرباء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حديث معروف يروى عن رسول اللّه صلی اللّه علیه و آله ، رواه كثير من الخاصّ والعام ، وإنما حكاه جعفر بن محمد الصادق عنه صلوات اللّه عليه ، وتركت إسناده إليه </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هذا ، جعلت فداك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يستأنف الداعي منا دعاء جديدا كما دعا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المهدي استأنف دعاء جديدا الى اللّه لما غيّرت السنن وكثرت البدع ، وتغلّب أئمة الضلال ، واندرس ذكر ائمة الهدى الذين افترض اللّه طاعتهم على العباد وأقامهم للدعاء إليه ، والدلالة بآياته عليه ، ونسي ذكرهم ، وانقطع خبرهم لغلبة ائمة الجور عليهم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أنجز اللّه بالدعاء للائمة ما وعدهم به من ظهور مهديهم احتاج </w:t>
      </w:r>
      <w:bookmarkStart w:id="761" w:name="pg17206_232459"/>
    </w:p>
    <w:p>
      <w:pPr>
        <w:pStyle w:val="BookText"/>
        <w:rPr/>
      </w:pPr>
      <w:bookmarkEnd w:id="761"/>
      <w:r>
        <w:rPr>
          <w:rFonts w:ascii="IRNazanin" w:hAnsi="IRNazanin" w:eastAsia="IRNazanin"/>
          <w:color w:val="111111"/>
          <w:sz w:val="28"/>
          <w:sz w:val="28"/>
          <w:szCs w:val="28"/>
          <w:rtl w:val="true"/>
          <w:lang w:bidi="fa-IR"/>
        </w:rPr>
        <w:t>أن يدعوهم دعاء جديدا كما ابتدأهم رسول اللّه صلی اللّه علیه و آله بالدعاء أولا</w:t>
      </w:r>
      <w:r>
        <w:rPr>
          <w:rFonts w:eastAsia="IRNazanin" w:cs="IRNazanin"/>
          <w:color w:val="111111"/>
          <w:sz w:val="28"/>
          <w:szCs w:val="28"/>
          <w:rtl w:val="true"/>
          <w:lang w:bidi="fa-IR"/>
        </w:rPr>
        <w:t>.</w:t>
      </w:r>
    </w:p>
    <w:p>
      <w:pPr>
        <w:pStyle w:val="Heading3"/>
        <w:numPr>
          <w:ilvl w:val="2"/>
          <w:numId w:val="1"/>
        </w:numPr>
        <w:rPr/>
      </w:pPr>
      <w:bookmarkStart w:id="762" w:name="__RefHeading___Toc15149169_2142443653"/>
      <w:bookmarkStart w:id="763" w:name="_Toc279"/>
      <w:bookmarkEnd w:id="762"/>
      <w:r>
        <w:rPr>
          <w:rtl w:val="true"/>
        </w:rPr>
        <w:t xml:space="preserve">[ </w:t>
      </w:r>
      <w:r>
        <w:rPr>
          <w:rtl w:val="true"/>
        </w:rPr>
        <w:t xml:space="preserve">خطبة أمير المؤمنين في الكوفة </w:t>
      </w:r>
      <w:r>
        <w:rPr>
          <w:rtl w:val="true"/>
        </w:rPr>
        <w:t>]</w:t>
      </w:r>
      <w:bookmarkEnd w:id="7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أمير المؤمنين علیه السلام ، أنه خطب الناس في الكوفة ، وندبهم الى الجهاد ، وحذرهم الفشل ، وما يخشى من سوء عواقبه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خطبته قام إليه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من ذا يرومنا </w:t>
      </w:r>
      <w:r>
        <w:rPr>
          <w:rStyle w:val="FootnoteAnchor"/>
          <w:rtl w:val="true"/>
        </w:rPr>
        <w:footnoteReference w:id="800"/>
      </w:r>
      <w:r>
        <w:rPr>
          <w:rFonts w:ascii="IRNazanin" w:hAnsi="IRNazanin" w:eastAsia="IRNazanin"/>
          <w:color w:val="111111"/>
          <w:sz w:val="28"/>
          <w:sz w:val="28"/>
          <w:szCs w:val="28"/>
          <w:rtl w:val="true"/>
          <w:lang w:bidi="fa-IR"/>
        </w:rPr>
        <w:t>وأنت فينا أخو رسول اللّه صلی اللّه علیه و آله ، وابن عمه ، وصهره ، ومعنا لواء رسول اللّه ورايته ، ومعنا ابنا رسول اللّه الحسن والحسين سيدا شباب أهل الجنة ، فلو اجتمعت الجن والإنس علينا ما أطاقونا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ذلك ، ولم يشتدّ البلاء وتظهر الحمية وتستبى الذرية ، ويطحنكم طحن الرحى ببقالها حتى لا يبقى إلا نافع لهم ، أو غير ضارّ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ذلك ابتعث اللّه خير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فيقتلهم هرجا هرجا حتى يرضى اللّه ، وحتى يقول قريش والعرب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هذا من آل محمد لرحمنا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ويتمنون أنهم رأوني ساعة من نهار لأشفع لهم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ومتى يبلغ رضا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اللّه في قلبه الرحمة ، فيرفع السيف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bookmarkStart w:id="764" w:name="pg17206_232460"/>
    </w:p>
    <w:p>
      <w:pPr>
        <w:pStyle w:val="Heading3"/>
        <w:numPr>
          <w:ilvl w:val="2"/>
          <w:numId w:val="1"/>
        </w:numPr>
        <w:rPr/>
      </w:pPr>
      <w:bookmarkStart w:id="765" w:name="__RefHeading___Toc15149171_2142443653"/>
      <w:bookmarkStart w:id="766" w:name="_Toc280"/>
      <w:bookmarkEnd w:id="764"/>
      <w:bookmarkEnd w:id="765"/>
      <w:r>
        <w:rPr>
          <w:rtl w:val="true"/>
        </w:rPr>
        <w:t xml:space="preserve">[ </w:t>
      </w:r>
      <w:r>
        <w:rPr>
          <w:rtl w:val="true"/>
        </w:rPr>
        <w:t xml:space="preserve">ضبط الغريب </w:t>
      </w:r>
      <w:r>
        <w:rPr>
          <w:rtl w:val="true"/>
        </w:rPr>
        <w:t>]</w:t>
      </w:r>
      <w:bookmarkEnd w:id="76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 الرحى ببقالها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أو جلدة تلقى تحت الرحى إذا كانت تطحن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هرجا هرجا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 والاختلاط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لم يقم المهدي حتى اشتد البلاء وظهرت الحمية من بني العباس ومن بني أميّة ، وسبيت الذرية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مقتل الحسين علیه السلام ، وطحنت الفتنة طحن الرحى ببقالها ، وحتى لم يبق من المؤمنين إلا نافع لأعداء اللّه لما ينالون منهم ، أو غير ضارّ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قام ابن خير هذه الامة وهو المهدي ابن علي الوصي </w:t>
      </w:r>
      <w:r>
        <w:rPr>
          <w:rStyle w:val="FootnoteAnchor"/>
          <w:rtl w:val="true"/>
        </w:rPr>
        <w:footnoteReference w:id="801"/>
      </w:r>
      <w:r>
        <w:rPr>
          <w:rFonts w:ascii="IRNazanin" w:hAnsi="IRNazanin" w:eastAsia="IRNazanin"/>
          <w:color w:val="111111"/>
          <w:sz w:val="28"/>
          <w:sz w:val="28"/>
          <w:szCs w:val="28"/>
          <w:rtl w:val="true"/>
          <w:lang w:bidi="fa-IR"/>
        </w:rPr>
        <w:t xml:space="preserve">وابن خير البرية لانه 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 أعداء اللّه أيام مدته من وصلت إليه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ويقتل كذلك من ولده منهم من بقي حتى يجعل اللّه في قلبه الرحمة ، فيرفع السيف عنهم كما قال علي علیه السلام ، ولم يقل علیه السلام من ذلك إلا ما أخبره به رسول اللّه صلی اللّه علیه و آله ، وأطلعه على ما يكون من مثل ذلك وغيره ، وذلك من شواهده وبراهينه علیه السلام </w:t>
      </w:r>
      <w:r>
        <w:rPr>
          <w:rFonts w:eastAsia="IRNazanin" w:cs="IRNazanin"/>
          <w:color w:val="111111"/>
          <w:sz w:val="28"/>
          <w:szCs w:val="28"/>
          <w:rtl w:val="true"/>
          <w:lang w:bidi="fa-IR"/>
        </w:rPr>
        <w:t>.</w:t>
      </w:r>
    </w:p>
    <w:p>
      <w:pPr>
        <w:pStyle w:val="Heading3"/>
        <w:numPr>
          <w:ilvl w:val="2"/>
          <w:numId w:val="1"/>
        </w:numPr>
        <w:rPr/>
      </w:pPr>
      <w:bookmarkStart w:id="767" w:name="__RefHeading___Toc15149173_2142443653"/>
      <w:bookmarkStart w:id="768" w:name="_Toc281"/>
      <w:bookmarkEnd w:id="767"/>
      <w:r>
        <w:rPr>
          <w:rtl w:val="true"/>
        </w:rPr>
        <w:t xml:space="preserve">[ </w:t>
      </w:r>
      <w:r>
        <w:rPr>
          <w:rtl w:val="true"/>
        </w:rPr>
        <w:t xml:space="preserve">سيرة المهدي </w:t>
      </w:r>
      <w:r>
        <w:rPr>
          <w:rtl w:val="true"/>
        </w:rPr>
        <w:t>]</w:t>
      </w:r>
      <w:bookmarkEnd w:id="7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قام قائمنا ما أقام الناس على الطلاق إلا بالسيف ، ولو قد كان ذلك لم يكن إلا بسيرة علي بن أبي طالب علیه السلام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 الأمر لما قام المهدي ، أقام الناس على طلاق العدة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والسنّة </w:t>
      </w:r>
      <w:r>
        <w:rPr>
          <w:rStyle w:val="FootnoteAnchor"/>
          <w:rtl w:val="true"/>
        </w:rPr>
        <w:footnoteReference w:id="803"/>
      </w:r>
      <w:r>
        <w:rPr>
          <w:rFonts w:ascii="IRNazanin" w:hAnsi="IRNazanin" w:eastAsia="IRNazanin"/>
          <w:color w:val="111111"/>
          <w:sz w:val="28"/>
          <w:sz w:val="28"/>
          <w:szCs w:val="28"/>
          <w:rtl w:val="true"/>
          <w:lang w:bidi="fa-IR"/>
        </w:rPr>
        <w:t xml:space="preserve">على ما نصّه اللّه في كتابه وسنّة رسوله صلی اللّه علیه و آله ، وقطع طلاق البدعة </w:t>
      </w:r>
      <w:r>
        <w:rPr>
          <w:rStyle w:val="FootnoteAnchor"/>
          <w:rtl w:val="true"/>
        </w:rPr>
        <w:footnoteReference w:id="804"/>
      </w:r>
      <w:r>
        <w:rPr>
          <w:rFonts w:ascii="IRNazanin" w:hAnsi="IRNazanin" w:eastAsia="IRNazanin"/>
          <w:color w:val="111111"/>
          <w:sz w:val="28"/>
          <w:sz w:val="28"/>
          <w:szCs w:val="28"/>
          <w:rtl w:val="true"/>
          <w:lang w:bidi="fa-IR"/>
        </w:rPr>
        <w:t>، وكل ما ابتدعه المبتدعون في الدين والاحكام ، والقول في الحلال والحرام ، وأقام الناس بالسيف على سيرة علي علیه السلام التي سار بها في الامة على ما عهد إليه رسول اللّه صلی اللّه علیه و آله ، ومما آثره على ذلك الأئمة من ولده ، فأحيوا ما أماته المبطلون من أحكام الدين ، وقطعوا بدع المبتدعين ، ولا يزال ذلك حتى يعود الدين جديدا غضّا كما ابتدأ في الإسلام صفوا محضا كما 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الدين لله كما وعد تعالى في كتابه ، ويظهر على كل دين كما أوجب في ايجابه ، ويكون ذلك على أيدي ائمة دينه وأوليائه ، وينسب الى المهدي أو لهم إذا كان سبب ابتدائه ، وعنه تفرع ما تفرع فيه الى غاية انتهائه كما ينسب ذلك وما قبله الى محمد النبي صلی اللّه علیه و آله إذ هو في شريعته وملّته ولأهل دعوته وامته وعلى يد الائمة من ذريته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جاء مما يؤكد ذلك مما هو في معناه ما روي عن سلمان الفارسي رحمة اللّه عليه مما آثره عن رسول اللّه صلی اللّه علیه و آله أنه ذكر المهدي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لقاتل الظالمين ويقتل الزنادقة ، ولا يقبل منهم توبة ، ولا يأخذ منهم جزية ، ولا يدع في الأرض أحدا على غير دين الاسلام إلا قتله ، ويهلك الترك والخزر والديلم والحبش ، ويؤتي بملوك الروم مصفدين في الحديد ، ولا يدع يهوديا ولا نصرانيا ، ولا يوجب لهم ذمة ، ويردّ الناس جميعا على ملّة إبراهيم ومحمد علیهماالسلام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مما ذكرنا أنه يجري شيئا بعد شيء على يد المهدي والائمة من ولده ، وينسب إليه إذ هو أول من فتحه وقام به ، والى رسول اللّه إذ هو صاحب </w:t>
      </w:r>
    </w:p>
    <w:p>
      <w:pPr>
        <w:pStyle w:val="BookText"/>
        <w:rPr/>
      </w:pPr>
      <w:r>
        <w:rPr>
          <w:rFonts w:ascii="Amiri" w:hAnsi="Amiri" w:eastAsia="Amiri" w:cs="Amiri"/>
          <w:color w:val="111111"/>
          <w:sz w:val="28"/>
          <w:sz w:val="28"/>
          <w:szCs w:val="28"/>
          <w:rtl w:val="true"/>
          <w:lang w:bidi="ar-SA"/>
        </w:rPr>
        <w:t>الشريعة والملّة ووليّ الائمة والامامة وصاحب الرسالة والدعوة كما قيل أنه يكون لبعض الائمة فلم يكن فيه حتى قبض وهو يكون في وليه من بعده وينسب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هذا أيضا عن أبي عبد اللّه جعفر بن محمد علیه السلام فيما رواه حمزة بن حمران عنه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 عليه الائمة بعد رسول اللّه صلی اللّه علیه و آله واحدا بعد واحد حتى بلغت إليه ، وشهدت أن اللّه تعالى فرض طاعتهم ، فلما سميته أومى بيده إليّ أن أسكت ، فسكتّ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الائمة على حال مذ قبض اللّه نبيّه ، ألا ومن سميت أولى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في رجل منا بشيء بأنه يكون فيه فلم يكن فيه فهو كائن في ولده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بيان ما ذكرته ومصداقه ، ويؤيد ذلك ويشده ويؤكده قول اللّه تعالى في 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هذا وعد من اللّه لرسوله صلی اللّه علیه و آله أنجز له بعضه في حياته ، ثم أظهر عليه من الأديان ، وأنجز ذلك وينجز باقيه على أيدي الائمة من ذريته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مثل ذلك ما رواه الحسن بن محبوب ، باسناده ، عن أبي عبد اللّه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منا عرض الإيمان على كل ناصب ، فان دخل فيه بحقيقة والاّ ضرب عنقه ، أو يؤديه </w:t>
      </w:r>
      <w:r>
        <w:rPr>
          <w:rStyle w:val="FootnoteAnchor"/>
          <w:rtl w:val="true"/>
        </w:rPr>
        <w:footnoteReference w:id="806"/>
      </w:r>
      <w:r>
        <w:rPr>
          <w:rFonts w:ascii="Amiri" w:hAnsi="Amiri" w:eastAsia="Amiri" w:cs="Amiri"/>
          <w:color w:val="111111"/>
          <w:sz w:val="28"/>
          <w:sz w:val="28"/>
          <w:szCs w:val="28"/>
          <w:rtl w:val="true"/>
          <w:lang w:bidi="ar-SA"/>
        </w:rPr>
        <w:t xml:space="preserve">الجزية كما يؤديها أهل الذمة اليوم ، ويشدّ </w:t>
      </w:r>
      <w:r>
        <w:rPr>
          <w:rStyle w:val="FootnoteAnchor"/>
          <w:rtl w:val="true"/>
        </w:rPr>
        <w:footnoteReference w:id="807"/>
      </w:r>
      <w:r>
        <w:rPr>
          <w:rFonts w:ascii="IRNazanin" w:hAnsi="IRNazanin" w:eastAsia="IRNazanin"/>
          <w:color w:val="111111"/>
          <w:sz w:val="28"/>
          <w:sz w:val="28"/>
          <w:szCs w:val="28"/>
          <w:rtl w:val="true"/>
          <w:lang w:bidi="fa-IR"/>
        </w:rPr>
        <w:t xml:space="preserve">على وسطه </w:t>
      </w:r>
      <w:bookmarkStart w:id="769" w:name="pg17206_232463"/>
    </w:p>
    <w:p>
      <w:pPr>
        <w:pStyle w:val="BookText"/>
        <w:rPr/>
      </w:pPr>
      <w:bookmarkEnd w:id="769"/>
      <w:r>
        <w:rPr>
          <w:rFonts w:ascii="Amiri" w:hAnsi="Amiri" w:eastAsia="Amiri" w:cs="Amiri"/>
          <w:color w:val="111111"/>
          <w:sz w:val="28"/>
          <w:sz w:val="28"/>
          <w:szCs w:val="28"/>
          <w:rtl w:val="true"/>
          <w:lang w:bidi="ar-SA"/>
        </w:rPr>
        <w:t>الهميان ، ويطردهم من الأمصار الى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لم يكن بعد ممن مضى من الائمة ، وهو كائن لمن يقول منهم اذا دان العالم ، وقوى أمره ، وكان الدين واحدا كما وعد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رواه زادان ، عن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ذلك مما آثره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قائم من ولد فاطمة يقوم من المغرب يقتل الزنادقة ، ويملك الترك ، والخزر ، والديلم ، والحبش ، ويؤتى بملوك الروم مصفدين في الحديد ، ولا تقوم راية إلا راية الايمان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معنى ما تقدم ذكره وشرحناه</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5149175_2142443653"/>
      <w:bookmarkStart w:id="771" w:name="_Toc282"/>
      <w:bookmarkEnd w:id="770"/>
      <w:r>
        <w:rPr>
          <w:rtl w:val="true"/>
        </w:rPr>
        <w:t xml:space="preserve">[ </w:t>
      </w:r>
      <w:r>
        <w:rPr>
          <w:rtl w:val="true"/>
        </w:rPr>
        <w:t xml:space="preserve">المهدي هو الفاتح للقسطنطينية </w:t>
      </w:r>
      <w:r>
        <w:rPr>
          <w:rtl w:val="true"/>
        </w:rPr>
        <w:t>]</w:t>
      </w:r>
      <w:bookmarkEnd w:id="7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رواية الشعبي ، عن حذيفة بن اليمان ، مما آثره عن رسول اللّه صلی اللّه علیه و آله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يفتح بلنجر ، ولا جبل الديلم ، ولا القسطنطينية إلا رجل من بني هاشم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امام ذلك الزمان من ولد المهدي ، ولم يكن ولا يكون إمام من بني هاشم ، إلا علي علیه السلام والائمة من ذريته ، نسل رسول اللّه صلی اللّه علیه و آله ، وذريته من فاطمة الزهراء سيدة نساء العالم ، كما جاء ذلك فيما تقدم ذكره من هذا الكتاب ، ولا يفتح هذا الموضع إلا هم علیهم السلام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أيضا ما رواه الشعبي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مالك بن </w:t>
      </w:r>
    </w:p>
    <w:p>
      <w:pPr>
        <w:pStyle w:val="BookText"/>
        <w:rPr/>
      </w:pPr>
      <w:r>
        <w:rPr>
          <w:rFonts w:ascii="Amiri" w:hAnsi="Amiri" w:eastAsia="Amiri" w:cs="Amiri"/>
          <w:color w:val="111111"/>
          <w:sz w:val="28"/>
          <w:sz w:val="28"/>
          <w:szCs w:val="28"/>
          <w:rtl w:val="true"/>
          <w:lang w:bidi="ar-SA"/>
        </w:rPr>
        <w:t xml:space="preserve">صحار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بلنجر في خلافة عثمان ، فنكثنا ، وجرح أخي فحملته بين يدي جريحا ، وقد انصرفنا ، فاني لأسير يوما إذ أدركني رجل من خلفي ، فضرب ظهري بسوط في يده ، فالتفت فاذا هو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بين يديك؟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مجروحا ، ولقد رأيت ما لقينا في غزوتنا ، ولكنا نرجو أن نفتحها من قابل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يفتح الديلم ، وبلنجر ، والقسطنطينية رجل من بني هشام ، بهم فتح اللّه الأمر وبهم يختم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أنه فتح ، ويفتح من هذه المواضع وغيرها ، فلا بدّ أن يفتحه الفتح الكامل الذي لا يكون بعده دين غير دين الاسلام قائم ذلك الزمان من آل محمد صلی اللّه علیه و آله الذي يجمع اللّه له أمر العباد ويظهر دينه على الدين كله كما وعد سبحانه ذلك في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وكيع بن الجرّاح ، يرفعه الى النبي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ليفتحن القسطنطينية ، ولنعم الأمير أميرهم ، ولنعم الجيش ذلك الجيش</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والقسطنطينية بعد لم تفتح ، والذي يفتحها كما جاء في الخبر قبل هذا ، قائم من الامة من آل محمد صلی اللّه علیه و آله </w:t>
      </w:r>
      <w:r>
        <w:rPr>
          <w:rFonts w:eastAsia="IRNazanin" w:cs="IRNazanin"/>
          <w:color w:val="111111"/>
          <w:sz w:val="28"/>
          <w:szCs w:val="28"/>
          <w:rtl w:val="true"/>
          <w:lang w:bidi="fa-IR"/>
        </w:rPr>
        <w:t xml:space="preserve">. </w:t>
      </w:r>
      <w:bookmarkStart w:id="772" w:name="pg17206_232465"/>
    </w:p>
    <w:p>
      <w:pPr>
        <w:pStyle w:val="Heading2"/>
        <w:numPr>
          <w:ilvl w:val="1"/>
          <w:numId w:val="1"/>
        </w:numPr>
        <w:rPr/>
      </w:pPr>
      <w:bookmarkStart w:id="773" w:name="__RefHeading___Toc15149177_2142443653"/>
      <w:bookmarkStart w:id="774" w:name="_Toc283"/>
      <w:bookmarkEnd w:id="772"/>
      <w:bookmarkEnd w:id="773"/>
      <w:r>
        <w:rPr>
          <w:rtl w:val="true"/>
        </w:rPr>
        <w:t xml:space="preserve">[ </w:t>
      </w:r>
      <w:r>
        <w:rPr>
          <w:rtl w:val="true"/>
        </w:rPr>
        <w:t xml:space="preserve">صفة المهدي </w:t>
      </w:r>
      <w:r>
        <w:rPr>
          <w:rtl w:val="true"/>
        </w:rPr>
        <w:t>]</w:t>
      </w:r>
      <w:bookmarkEnd w:id="774"/>
    </w:p>
    <w:p>
      <w:pPr>
        <w:pStyle w:val="Heading3"/>
        <w:numPr>
          <w:ilvl w:val="2"/>
          <w:numId w:val="1"/>
        </w:numPr>
        <w:rPr/>
      </w:pPr>
      <w:bookmarkStart w:id="775" w:name="__RefHeading___Toc15149179_2142443653"/>
      <w:bookmarkStart w:id="776" w:name="_Toc284"/>
      <w:bookmarkEnd w:id="775"/>
      <w:r>
        <w:rPr>
          <w:rtl w:val="true"/>
        </w:rPr>
        <w:t>اشارة</w:t>
      </w:r>
      <w:bookmarkEnd w:id="7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سفيان الثوري ، يرفعه الى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رجل من ولدي ، أرى وجهه كالكوكب الدري ، اللون لون عربي ، والجسم جسم إسرائيلي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فكذلك كان المهدي صلی اللّه علیه و آله ، وسيما من أجمل الرجال وجها كأن وجهه كوكب دري كما قال رسول اللّه صلی اللّه علیه و آله في صفته</w:t>
      </w:r>
      <w:r>
        <w:rPr>
          <w:rFonts w:eastAsia="IRNazanin" w:cs="IRNazanin"/>
          <w:color w:val="111111"/>
          <w:sz w:val="28"/>
          <w:szCs w:val="28"/>
          <w:rtl w:val="true"/>
          <w:lang w:bidi="fa-IR"/>
        </w:rPr>
        <w:t>.</w:t>
      </w:r>
    </w:p>
    <w:p>
      <w:pPr>
        <w:pStyle w:val="Heading3"/>
        <w:numPr>
          <w:ilvl w:val="2"/>
          <w:numId w:val="1"/>
        </w:numPr>
        <w:rPr/>
      </w:pPr>
      <w:bookmarkStart w:id="777" w:name="__RefHeading___Toc15149181_2142443653"/>
      <w:bookmarkStart w:id="778" w:name="_Toc285"/>
      <w:bookmarkEnd w:id="777"/>
      <w:r>
        <w:rPr>
          <w:rtl w:val="true"/>
        </w:rPr>
        <w:t xml:space="preserve">[ </w:t>
      </w:r>
      <w:r>
        <w:rPr>
          <w:rtl w:val="true"/>
        </w:rPr>
        <w:t xml:space="preserve">ضبط الغريب </w:t>
      </w:r>
      <w:r>
        <w:rPr>
          <w:rtl w:val="true"/>
        </w:rPr>
        <w:t>]</w:t>
      </w:r>
      <w:bookmarkEnd w:id="778"/>
    </w:p>
    <w:p>
      <w:pPr>
        <w:pStyle w:val="BookText"/>
        <w:rPr/>
      </w:pPr>
      <w:r>
        <w:rPr>
          <w:rFonts w:ascii="Amiri" w:hAnsi="Amiri" w:eastAsia="Amiri" w:cs="Amiri"/>
          <w:color w:val="111111"/>
          <w:sz w:val="28"/>
          <w:sz w:val="28"/>
          <w:szCs w:val="28"/>
          <w:rtl w:val="true"/>
          <w:lang w:bidi="ar-SA"/>
        </w:rPr>
        <w:t xml:space="preserve">والكوكب الدري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المضيء من الكواكب ، وجمعها دراري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وجه المهدي مشرقا مضيئا كأنما هو نور يلوح منه لمن نظر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لون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كان لونه كلون رسول اللّه صلی اللّه علیه و آله سيد العرب ، أبلج الوجه ، يشوبه حمرة ، وهو الذي يقول له أهل المعرفة بالحلي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والسمرة ، ولا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في ألوان الناس ، وهذا أفضل ألوان الناس عند العرب ، وهو اكثر ألوان أشرافهم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جسم 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وأجسام بني اسرائيل أجسام جسيمة ، وهم في الاكثر والأغلب أجسم من العرب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 المهدي وسيما جسيما بساطا لا يكاد أحد يماشيه إلا </w:t>
      </w:r>
    </w:p>
    <w:p>
      <w:pPr>
        <w:pStyle w:val="BookText"/>
        <w:rPr/>
      </w:pPr>
      <w:r>
        <w:rPr>
          <w:rFonts w:ascii="Amiri" w:hAnsi="Amiri" w:eastAsia="Amiri" w:cs="Amiri"/>
          <w:color w:val="111111"/>
          <w:sz w:val="28"/>
          <w:sz w:val="28"/>
          <w:szCs w:val="28"/>
          <w:rtl w:val="true"/>
          <w:lang w:bidi="ar-SA"/>
        </w:rPr>
        <w:t>قصر عنه ، وصغر الى جانبه ، وكذلك كان من صارت إليه الامامة من بعده الى اليوم ، قد أتاهم اللّه تعالى بالفضل والجمال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حاول المهدي باللّه في حين استتاره أن يخفي نفسه ويخملها فما قدر على ذلك ، وكان حيثما مرّ ورآه من يحصّل أمره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إلا ملك من الملوك ، وما هذا سوقة ولا تاجر 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حاول المنصور مرارا أن يخفي نفسه لبعض من أراد أن يسمع كلامه فتزيا بغير زيّه ، ولبس خلاف لباسه ، ودخل بين جماعة تقدم إليهم في اطراح اجلاله وتبجيله ، وأن يحلوه محل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 فما خفي على من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ذلك في بعض أسفاره ودخل الى بعض حصون المرابطين في بعض الأطراف ، وبها من لم يره قط ، فما خفي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مثل ذلك لما ظفر باللعين مخلد ، وصار في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وبمعتد بن محمد بن جرز لما صار في الأسر إليه أيضا ، فما خفي عن واحد منهما بل عرفاه ، وما كانا قبل ذلك رأياه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في مثل هذا في بعض امثالها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يخفى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عبد اللّه بن عمر ، وذلك مما آثره أو نقله عن رسوله اللّه صلی اللّه علیه و آله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يعطى المهدي قوة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المهدي قويا معروفا بذلك من حداثة 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قتادة ، يرفعه الى النبي صلی اللّه علیه و آله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أجلى الجبهة أقنى الأنف ،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كانت صفة المهدي أقنى وأجلى ، وهاتان الصفتان من أحسن صفات الجباه والانوف ، وملأ عدله ما وصل إليه سلطانه من الأرض ، ويملأ باقيها من يأتي بعده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لبعض الائمة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المهدي؟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المهدي ، وقد بلغت من السن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ساعده فمدّ جلده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لا يؤخذ له بالركاب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المهدي علیه السلام وليس في رأسه ولا لحيته طاقة 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كان المهدي لما قام بالامامة ، وسلمها إليه إمام الزمان الذي كان في عصره ونصّ عليه بأنه مهديّ الائمة ، ودعت بذلك إليه دعاته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حدث السن مقتبل الشباب من الفتيان وأحسن الشبان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عبد اللّه بن مسعود مما آثره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معشر هذه الامة تصيرون أربع 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امة قائمة على الحق لا ينقص الباطل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يقاتلون؟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ويزلزلون زلزالا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وامة على الباطل ليسوا من الحق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يصلّون؟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وتكون صلاتهم عليهم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وامة يذهبون يريدون الحق ، فيخطئونه ، يمرقون من الدين كما يمرق السهم من الرمية ، ولا يعودون فيه حتى يعود السهم على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وامة برأيهم يقولون هؤلاء أهدى بل هؤلاء أهدى فيلبثون في ذلك ما شاء اللّه أن 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يوشك الإسلام أن يعود الى الباب الذي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عبد الرحمن؟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بني عبد المطلب</w:t>
      </w:r>
      <w:r>
        <w:rPr>
          <w:rFonts w:eastAsia="Amiri" w:cs="Amiri" w:ascii="Amiri" w:hAnsi="Amiri"/>
          <w:color w:val="111111"/>
          <w:sz w:val="28"/>
          <w:szCs w:val="28"/>
          <w:rtl w:val="true"/>
          <w:lang w:bidi="ar-SA"/>
        </w:rPr>
        <w:t xml:space="preserve">. </w:t>
      </w:r>
      <w:bookmarkStart w:id="779" w:name="pg17206_232468"/>
    </w:p>
    <w:p>
      <w:pPr>
        <w:pStyle w:val="Heading3"/>
        <w:numPr>
          <w:ilvl w:val="2"/>
          <w:numId w:val="1"/>
        </w:numPr>
        <w:rPr/>
      </w:pPr>
      <w:bookmarkStart w:id="780" w:name="__RefHeading___Toc15149183_2142443653"/>
      <w:bookmarkStart w:id="781" w:name="_Toc286"/>
      <w:bookmarkEnd w:id="779"/>
      <w:bookmarkEnd w:id="780"/>
      <w:r>
        <w:rPr>
          <w:rtl w:val="true"/>
        </w:rPr>
        <w:t xml:space="preserve">[ </w:t>
      </w:r>
      <w:r>
        <w:rPr>
          <w:rtl w:val="true"/>
        </w:rPr>
        <w:t xml:space="preserve">ضبط الغريب </w:t>
      </w:r>
      <w:r>
        <w:rPr>
          <w:rtl w:val="true"/>
        </w:rPr>
        <w:t>]</w:t>
      </w:r>
      <w:bookmarkEnd w:id="78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الشق من غير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والمروق من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الخروج عنه بالنفاق ، وذلك خلاف الدخول فيه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ومروق السهم خروجه منها من غير موضع الذي دخل منه ، وهو أن يرمي الرامي الصيد ، أو ما رمى بسهمه فينفذه ويخرج السهم كله منه من الموضع الذي انفذ منه لشدة الضربة ولا يعلق بالسهم شيء من الدم لسرعة خروجه لشدتها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وصف رسول اللّه صلی اللّه علیه و آله الخوارج بهذه الصفة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يمرقون من الدين كما يمرق السهم من الرمية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المرمية فعيلة في مكان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يعودون حتى يعود السهم على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والفوق من السهم الشق الذي في طرفه الذي يجعل في الوتر في حين الرمي به ، وللسهم اذا رمى به ، فانما يقع على نصله ، وليس يعود الى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أنهم لا يرجعون الى الإسلام بعد خروجهم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يصيرون أربع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قائمة على الحق فانهم يقاتلون ويزلزلون زلزالا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علي علیه السلام وأصحابه ومن تولاّهم ، وكذلك قوتلوا معه علیه السلام ومن بعده ، وزلزلوا زلزالا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والامة الذي ذكر أنهم على الباطل ليسوا هم من الحق على شيء ، وأنهم يصلّون وتكون صلاتهم عليهم شاهدا ، فهم أهل التغلب والتوثب ، ائمة الضلال من بني أميّة وبني العباس ، ومن والاهم واتبعهم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والامة الذي ذكر أنهم يريدون الحق فيخطئونه ، وأنهم يمرقون من الدين مروق السهم من الرمية فهم الخوارج ، وبذلك وصفهم رسول اللّه صلی اللّه علیه و آله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والامة الذين يقولون هؤلاء أهدى بل هؤلاء أهدى ، هم العوام المنسوبين </w:t>
      </w:r>
    </w:p>
    <w:p>
      <w:pPr>
        <w:pStyle w:val="BookText"/>
        <w:rPr/>
      </w:pPr>
      <w:r>
        <w:rPr>
          <w:rFonts w:ascii="Amiri" w:hAnsi="Amiri" w:eastAsia="Amiri" w:cs="Amiri"/>
          <w:color w:val="111111"/>
          <w:sz w:val="28"/>
          <w:sz w:val="28"/>
          <w:szCs w:val="28"/>
          <w:rtl w:val="true"/>
          <w:lang w:bidi="ar-SA"/>
        </w:rPr>
        <w:t>الى العلم من العامة الذين ترأسوا على الامة بما انتحلوه من العلم بآرائهم وأهوائهم ، واختلفوا في تفضيل الرؤساء والأتباع في الحلال والحرام والقضايا والاحكام ، فقوم يقولون هؤلاء أهدى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ولبثوا كما قال على ذلك ما شاء اللّه حتى قام مهديّ الامة ، فعاد الاسلام الى الباب الذي خرج منه كما قال بما أقامه فيه مدة أيامه ، وحيث انتهت طاعته ، وأقامه ويقيمه كذلك الائمة من ذريته على ما قدمنا ذكره بدعوته وسيرته حتى يجمع اللّه تعالى على طاعتهم ويورثهم الأرض كما وعدهم ، ويكون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لله ويظهره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صادق أنه 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الملهب طبرستان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حكاه عن حذيفة ، فيما آثره عن رسول اللّه صلی اللّه علیه و آله أن الذي يفتتح طبرستان والديلم ومدينة بلنجر والقسطنطينية رجل من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أفتحه المسلمون من هذه البلدان وغيرها من سلطان من كانت في يديه من المشركين وغيرهم قائم وأمرهم ثابت يحاربون من افتتحها ويغلب هؤلاء مرة وهؤلاء مرة عليها وينال كل فريق منهم من الفريق الآخر ، فليس ذلك مما يعدّ فتحا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الفتح ما كان مع هلاك العدو ، والظهور عليه وحسم أثره ، وانقطاع مدته وخبره ، وزوال سلطانه ، وذلك ما يكون على يدي أولياء اللّه الذين وعدهم اللّه في كتابه أنهم يرثون الأرض ، وأنه يظهر بهم دينه على الدين كله واللّه </w:t>
      </w:r>
    </w:p>
    <w:p>
      <w:pPr>
        <w:pStyle w:val="BookText"/>
        <w:rPr/>
      </w:pPr>
      <w:r>
        <w:rPr>
          <w:rFonts w:ascii="Amiri" w:hAnsi="Amiri" w:eastAsia="Amiri" w:cs="Amiri"/>
          <w:color w:val="111111"/>
          <w:sz w:val="28"/>
          <w:sz w:val="28"/>
          <w:szCs w:val="28"/>
          <w:rtl w:val="true"/>
          <w:lang w:bidi="ar-SA"/>
        </w:rPr>
        <w:t>تعالى هو ينجز لهم وعده ، ولا يخلف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جاء أنهم يفتحونه ، وقد فتحه غيرهم من قبل ظهور أمرهم ، وتمام الوعد لهم ، فليس ذلك الفتح مما يعدّ فتحا حتى يكون الفتح لهم بهلاك أعداء اللّه أجمعين على أيديهم وايراثهم جميع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دين اللّه تعالى على الدين كله كما وعد في كتابه ، وهلاك أعدائه ، وانقطاع أمرهم ، وانحسام ذكرهم ، وما كانوا به يدينون وآلهتهم وما كانوا يعبدون ، فذلك هو الفتح المبين كما قال اللّه تعالى لنبيه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rtl w:val="true"/>
          <w:lang w:bidi="fa-IR"/>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وكان ذلك فتح مكة عليه وظهوره على أهلها وانقطاع دينهم الذي كانوا به يدينون ، وعبادتهم وما كانوا يعبدون ، وكذلك وعد اللّه تعالى عباده الصالحين وهم أولياء الائمة الطاهرين أن يورثهم ويظهر دينه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فهذا هو الفتح المبين ، واللّه ينجز وعده ، ولا يخلف الميعاد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رواه عنان بن إبراهيم ، عن أبي عبد اللّه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لي من الأمر شيء لهدمت كل بناء يحول بين الصفا والمروة ، ولا يكون ذلك إلا على يدي رجل من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بين الصفا والمروة ولا يكون ذلك إلا سعي الحجيج</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من سعى فيه آدم علیه السلام ، فلما صار ببطن الوادي تراءى له ابليس اللعين الذي أخرجه من الجنة ، وقد انحدر من الصفا يريد المروة ، فلما رآه سعى علیه السلام ، فصار السعي هناك سنّة ، وأحدث الناس بعد رسول اللّه صلی اللّه علیه و آله هناك أبنية حالت بين الصفا والمروة ، فأخبر الصادق صلوات اللّه عليه ما أحدثوه ، وابتدعوه ، فانّ هدمه من الواجب ، وأخبر أن ذلك لا يكون إلا على يدي رجل من بني هاشم فلم يكن ذلك الى اليوم ، وسيكون لمن يظهره اللّه من ائمة الحق وشيكا إن شاء اللّه</w:t>
      </w:r>
      <w:r>
        <w:rPr>
          <w:rFonts w:eastAsia="IRNazanin" w:cs="IRNazanin"/>
          <w:color w:val="111111"/>
          <w:sz w:val="28"/>
          <w:szCs w:val="28"/>
          <w:rtl w:val="true"/>
          <w:lang w:bidi="fa-IR"/>
        </w:rPr>
        <w:t xml:space="preserve">. </w:t>
      </w:r>
      <w:bookmarkStart w:id="782" w:name="pg17206_232471"/>
    </w:p>
    <w:p>
      <w:pPr>
        <w:pStyle w:val="BookText"/>
        <w:rPr/>
      </w:pPr>
      <w:bookmarkEnd w:id="782"/>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 أنه 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المهدي أم غيرنا </w:t>
      </w:r>
      <w:r>
        <w:rPr>
          <w:rStyle w:val="FootnoteAnchor"/>
          <w:rtl w:val="true"/>
        </w:rPr>
        <w:footnoteReference w:id="8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يختم الدين كما افتتح بنا ، وبنا يؤلف اللّه بين قلوبهم بعد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ألف بنا بين قلوبهم بعد عداوة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مما قدمنا ذكره ، مما تواترت الأخبار به من أن المهدي من ذرية محمد النبي صلی اللّه علیه و آله ومن ولد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يختم الدين كما افتتح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فافتتاح الدين كان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أقام وصيه عليا من القيام بما أسند إليه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يختم بالمهدي وبالائمة من ولده حتى يكون انقطاع الدنيا ، وقيام القيامة في عصر إمام منهم ، ويجمع اللّه الامم كلها على دين محمد صلی اللّه علیه و آله الذي ابتعثه كما أخبر تعالى في كتابه أنه يظهره على الدين كله ، ويكون الدين كله لله ، وأنه يورث الأرض عباده الصالحين ، وهم أولياؤه ائمة دينه من ذرية محمد صلی اللّه علیه و آله وولد علي ، وأنه كما أخبر رسول اللّه صلی اللّه علیه و آله ، أن اللّه تعالى يؤلف بهم بين قلوب عباده بعد عداوة الفتنة كما ألف بين قلوبهم بعد عداوة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اذْكُرُوا نِعْمَتَ اللّهِ عَلَيْكُمْ إِذْ كُنْتُمْ أَعْداءً فَأَلَّفَ بَيْنَ قُلُوبِكُمْ فَأَصْبَحْتُمْ بِنِعْمَتِهِ إِخْواناً </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15149185_2142443653"/>
      <w:bookmarkStart w:id="784" w:name="_Toc287"/>
      <w:bookmarkEnd w:id="783"/>
      <w:r>
        <w:rPr>
          <w:rtl w:val="true"/>
        </w:rPr>
        <w:t xml:space="preserve">[ </w:t>
      </w:r>
      <w:r>
        <w:rPr>
          <w:rtl w:val="true"/>
        </w:rPr>
        <w:t xml:space="preserve">المهدي من أهل البيت </w:t>
      </w:r>
      <w:r>
        <w:rPr>
          <w:rtl w:val="true"/>
        </w:rPr>
        <w:t>]</w:t>
      </w:r>
      <w:bookmarkEnd w:id="7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أهل البيت يصلحه اللّه في ليلة واحدة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يصلحه اللّه في ليلة واحدة ليس ذلك أنه كان فاسدا فيصلحه ، ولكنه </w:t>
      </w:r>
      <w:bookmarkStart w:id="785" w:name="pg17206_232472"/>
    </w:p>
    <w:p>
      <w:pPr>
        <w:pStyle w:val="BookText"/>
        <w:rPr/>
      </w:pPr>
      <w:bookmarkEnd w:id="785"/>
      <w:r>
        <w:rPr>
          <w:rFonts w:ascii="Amiri" w:hAnsi="Amiri" w:eastAsia="Amiri" w:cs="Amiri"/>
          <w:color w:val="111111"/>
          <w:sz w:val="28"/>
          <w:sz w:val="28"/>
          <w:szCs w:val="28"/>
          <w:rtl w:val="true"/>
          <w:lang w:bidi="ar-SA"/>
        </w:rPr>
        <w:t xml:space="preserve">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يصلح لأمر كذا ، إذا كان أهلا لذلك الأمر ، كذلك رآه اللّه تعالى أهلا لما صار إليه ورآه كذلك بتوفيقه من كان أمر الامامة إليه في وقته قبل مصيره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أمرها إليه في ليلة واحدة أراه اللّه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قبل ذلك أهل غيره لها فما أهل لذلك أحد إلا مات لما أراد اللّه تعالى من مصيرها الى مستحقها ، ولذلك قيل إن الامام الذي سلّمها إليه يمثل في وقت تسليمها إليه ، فقال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أعطاك التي لا فوقها ، وكم أرادوا صرفها وعوفها عنك ، ويأبى اللّه إلا سوقها إليك حتى طوقوك طوقها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مسعود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تنقضي الدنيا حتى يليها </w:t>
      </w:r>
      <w:r>
        <w:rPr>
          <w:rStyle w:val="FootnoteAnchor"/>
          <w:rtl w:val="true"/>
        </w:rPr>
        <w:footnoteReference w:id="816"/>
      </w:r>
      <w:r>
        <w:rPr>
          <w:rFonts w:ascii="Amiri" w:hAnsi="Amiri" w:eastAsia="Amiri" w:cs="Amiri"/>
          <w:color w:val="111111"/>
          <w:sz w:val="28"/>
          <w:sz w:val="28"/>
          <w:szCs w:val="28"/>
          <w:rtl w:val="true"/>
          <w:lang w:bidi="ar-SA"/>
        </w:rPr>
        <w:t>رجل من عترتي ، ويحكم بما أنزل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رواية عبد الرزاق ، يرفعه الى أبي سعيد الخدري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رسول اللّه صلی اللّه علیه و آله بلاء يصيب هذه الامة حتى لا يجد الرجل ملجأ يلجأ إليه من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رجلا من أهل بيتي فيملأ الارض قسطا وعدلا ، كما ملئت جورا وظلما ، يرضى عنه ساكن السماء وساكن الأرض لا يبقى السماء </w:t>
      </w:r>
      <w:r>
        <w:rPr>
          <w:rStyle w:val="FootnoteAnchor"/>
          <w:rtl w:val="true"/>
        </w:rPr>
        <w:footnoteReference w:id="817"/>
      </w:r>
      <w:r>
        <w:rPr>
          <w:rFonts w:ascii="Amiri" w:hAnsi="Amiri" w:eastAsia="Amiri" w:cs="Amiri"/>
          <w:color w:val="111111"/>
          <w:sz w:val="28"/>
          <w:sz w:val="28"/>
          <w:szCs w:val="28"/>
          <w:rtl w:val="true"/>
          <w:lang w:bidi="ar-SA"/>
        </w:rPr>
        <w:t xml:space="preserve">من قطرها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إلا 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مدرارا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 نباتها شيئا إلا أخرجته حتى يتمنّى الاحياء الاموات</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5149187_2142443653"/>
      <w:bookmarkStart w:id="787" w:name="_Toc288"/>
      <w:bookmarkEnd w:id="786"/>
      <w:r>
        <w:rPr>
          <w:rtl w:val="true"/>
        </w:rPr>
        <w:t xml:space="preserve">[ </w:t>
      </w:r>
      <w:r>
        <w:rPr>
          <w:rtl w:val="true"/>
        </w:rPr>
        <w:t xml:space="preserve">ضبط الغريب </w:t>
      </w:r>
      <w:r>
        <w:rPr>
          <w:rtl w:val="true"/>
        </w:rPr>
        <w:t>]</w:t>
      </w:r>
      <w:bookmarkEnd w:id="78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في لغة العرب القرابة من ولد الولد ، وبني </w:t>
      </w:r>
    </w:p>
    <w:p>
      <w:pPr>
        <w:pStyle w:val="BookText"/>
        <w:rPr/>
      </w:pPr>
      <w:r>
        <w:rPr>
          <w:rFonts w:ascii="IRNazanin" w:hAnsi="IRNazanin" w:eastAsia="IRNazanin"/>
          <w:color w:val="111111"/>
          <w:sz w:val="28"/>
          <w:sz w:val="28"/>
          <w:szCs w:val="28"/>
          <w:rtl w:val="true"/>
          <w:lang w:bidi="fa-IR"/>
        </w:rPr>
        <w:t>العم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فالمهدي وولده قرابة رسول اللّه صلی اللّه علیه و آله من ولد فاطمة علیهاالسلام ومن ولد علي علیه السلام ، وهو ابن عمه دينا ووصيه ومن تقدم ذكر فضله واثبات إمامته ، وإمامة الائمة من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 رسول اللّه في هذا الخبر من أنه يملأ الأرض قسطا وعدلا كما ملئت ظلما وجورا ، فقد ذكرنا فيما تقدم ما كان ويكون من ذلك ، وبيّنا الوجه فيه ، فأغنى ذلك عن اعادته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الشعبي ، عن تميم الداري </w:t>
      </w:r>
      <w:r>
        <w:rPr>
          <w:rStyle w:val="FootnoteAnchor"/>
          <w:rtl w:val="true"/>
        </w:rPr>
        <w:footnoteReference w:id="818"/>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مدينة من مدائن الشام أحبّ إليّ من مدينة أنطاكية </w:t>
      </w:r>
      <w:r>
        <w:rPr>
          <w:rStyle w:val="FootnoteAnchor"/>
          <w:rtl w:val="true"/>
        </w:rPr>
        <w:footnoteReference w:id="819"/>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كسر ألواح موسى ، ومائدة سليمان ومنبره ، وعصا موسى في غار من غاراتها ، فما من غمامة شرقية ولا غربية ولا جنوبية ولا قبلية إلا إذا جاءت تلك الغار أرخت عليه من بركاتها 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لا تذهب الأيام والليالي حتى يتولاها رجل من ولدي من عترتي يواطئ اسمه اسمي واسم أبيه اسم أبي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قال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 الذي قد تقدم في الصحاح مما يماثل هذا الخبر من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اسمى ، 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الكلام في ذلك لا يخلو من أحد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النبي صلى‌اللّه‌عليه‌وآله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أبيه اسم أبي ، انه جعله علامة تدل على أنه ولد الحسين دون الحسن لان لا يعتقد معتقد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مراده ذلك ، فهو المقصود ، وهو المراد بالخبر لان المهدي عليه‌السلام بلا خلاف من ولد الحسين عليه‌السلام ، فيكون اسم أبيه مشابها لكنية الحسين ، فيكون قد انتظم اللفظ والمعنى وصار حقيقة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الراوي وهم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الى قوله أبي فيكون قد وهم بحرف تقديره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والمراد بابنه الحسن لان المهدي علیه السلام محمد بن الحسن باجماع كافه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الكنجي في كفاية الطالب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يرتاب اللبيب أن هذه الزيادة لا اعتبار بها مع اجتماع هؤلاء الائمة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معظم روايات الحفاظ والثقات من نقلة الاخبار اسمه اسمي فقط ، والذي روي واسم أبيه اسم أبي فهو زائدة وهو يريد في الحديث وان صح فمعناه واسم أبيه اسم أبي ، أي الحسين وكنيته أبو عبد اللّه ، فجعل الكنية اسما كناية عن أنه من ولد الحسين دون الحسن ، ويحتمل أن يكون الراوي توهم قوله ابني فصحفه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 فوجب حمله على هذا جمعا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أصحابنا الشيعة فلا يصححون هذا الحديث لما ثبت عندهم من اسمه واسم أبيه ، وأما الجمهور فقد نقلوا أن زائدة كان يزيد في الاحاديث فوجب المصير إلى أنه من زيادته ليكون جمعا بين الأقوال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يمكن أن يقال هنا إذا جاء الاحتمال بطل الاستدلال ، وبهذا يتضح فساد ما استدله المؤلف في 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أشبه الناس بخلقي خلقا وبخلقي خلقا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محمد بن سلام ، باسناده 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منّا سار الى انطاكية ، فيستخرج منها </w:t>
      </w:r>
      <w:bookmarkStart w:id="788" w:name="pg17206_232474"/>
    </w:p>
    <w:p>
      <w:pPr>
        <w:pStyle w:val="BookText"/>
        <w:rPr/>
      </w:pPr>
      <w:bookmarkEnd w:id="788"/>
      <w:r>
        <w:rPr>
          <w:rFonts w:ascii="Amiri" w:hAnsi="Amiri" w:eastAsia="Amiri" w:cs="Amiri"/>
          <w:color w:val="111111"/>
          <w:sz w:val="28"/>
          <w:sz w:val="28"/>
          <w:szCs w:val="28"/>
          <w:rtl w:val="true"/>
          <w:lang w:bidi="ar-SA"/>
        </w:rPr>
        <w:t>التوراة من غار هي فيه مع عصا والحجر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يواطئ اسمه اسمي واسم أبيه اسم أبي فكذلك جاء في غير موضع أن القائم بالامامة من آل محمد صلی اللّه علیه و آله من ولد المهدي الذي يجمع اللّه تعالى له الامم ويكون له الدين واحدا ويظهر اللّه تعالى دينه على الدين كله ، كذلك اسمه محمد بن عبد اللّه وهذا لا يكون كما ذكرنا دفعة واحدة بل تعالى اللّه بالائمة من ولد المهدي أمره ودينه والايمان والمؤمنين شيئا شيئا ، ويفتح على يدي كل واحد منهم ما يفتحه حتى يكون الذي يدين له جميع أهل الارض يفتح ما بقي منها ، ويقتل باقي من فيها من أعداء اللّه ، ويكون الدين كله لله كما أخبر تعالى بذلك في كتابه ووعده عباده الصالحين ائمة دينه يوم القيامة ، ويكون النقلة من الدنيا الى الآخرة</w:t>
      </w:r>
      <w:r>
        <w:rPr>
          <w:rFonts w:eastAsia="IRNazanin" w:cs="IRNazanin"/>
          <w:color w:val="111111"/>
          <w:sz w:val="28"/>
          <w:szCs w:val="28"/>
          <w:rtl w:val="true"/>
          <w:lang w:bidi="fa-IR"/>
        </w:rPr>
        <w:t>.</w:t>
      </w:r>
    </w:p>
    <w:p>
      <w:pPr>
        <w:pStyle w:val="Heading3"/>
        <w:numPr>
          <w:ilvl w:val="2"/>
          <w:numId w:val="1"/>
        </w:numPr>
        <w:rPr/>
      </w:pPr>
      <w:bookmarkStart w:id="789" w:name="__RefHeading___Toc15149189_2142443653"/>
      <w:bookmarkStart w:id="790" w:name="_Toc289"/>
      <w:bookmarkEnd w:id="789"/>
      <w:r>
        <w:rPr>
          <w:rtl w:val="true"/>
        </w:rPr>
        <w:t xml:space="preserve">[ </w:t>
      </w:r>
      <w:r>
        <w:rPr>
          <w:rtl w:val="true"/>
        </w:rPr>
        <w:t xml:space="preserve">ممن هو المهدي؟ </w:t>
      </w:r>
      <w:r>
        <w:rPr>
          <w:rtl w:val="true"/>
        </w:rPr>
        <w:t>]</w:t>
      </w:r>
      <w:bookmarkEnd w:id="79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رواية ابن غسان ، باسناده ، عن عبد اللّه بن عباس ، أن </w:t>
      </w:r>
      <w:bookmarkStart w:id="791" w:name="pg17206_232475"/>
    </w:p>
    <w:p>
      <w:pPr>
        <w:pStyle w:val="BookText"/>
        <w:rPr/>
      </w:pPr>
      <w:bookmarkEnd w:id="791"/>
      <w:r>
        <w:rPr>
          <w:rFonts w:ascii="Amiri" w:hAnsi="Amiri" w:eastAsia="Amiri" w:cs="Amiri"/>
          <w:color w:val="111111"/>
          <w:sz w:val="28"/>
          <w:sz w:val="28"/>
          <w:szCs w:val="28"/>
          <w:rtl w:val="true"/>
          <w:lang w:bidi="ar-SA"/>
        </w:rPr>
        <w:t>رجلا سأله عن السماء مما هي؟ وعن البرق مما هو؟ وعن أول شيء عاذ بالبيت؟ وعن المهدى ممن هو؟</w:t>
      </w:r>
    </w:p>
    <w:p>
      <w:pPr>
        <w:pStyle w:val="BookText"/>
        <w:rPr/>
      </w:pPr>
      <w:r>
        <w:rPr>
          <w:rFonts w:ascii="Amiri" w:hAnsi="Amiri" w:eastAsia="Amiri" w:cs="Amiri"/>
          <w:color w:val="111111"/>
          <w:sz w:val="28"/>
          <w:sz w:val="28"/>
          <w:szCs w:val="28"/>
          <w:rtl w:val="true"/>
          <w:lang w:bidi="ar-SA"/>
        </w:rPr>
        <w:t xml:space="preserve">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عن عظيم ، وهو في علم اللّه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السماء فهي ماء مكفوف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البرق فهو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أول شيء عاذ بالبيت فان الحيتان الكبار كنّ يأكلن الصغار منهم في زمن الطوفان ، فاستعذن بالبيت فأعاذهنّ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المهدي ، فانه من أهل البيت أكرمكم اللّه بأولهم وسينقذكم بآخرهم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أكرمكم بأولهم ، يعني محمد صلی اللّه علیه و آله ، أكرم اللّه المؤمنين بأن أوجب لهم بطاعته الجنة في الآخرة ، وهي أعظم ما يكرم اللّه به المطيعين من عباده ، واكرامه وانعامه اكثر من أن يحصيه عباده كما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تَعُدُّوا نِعْمَةَ اللّهِ لا تُحْصُوها </w:t>
      </w:r>
      <w:r>
        <w:rPr>
          <w:rFonts w:eastAsia="IRNazanin" w:cs="IRNazanin"/>
          <w:color w:val="111111"/>
          <w:sz w:val="28"/>
          <w:szCs w:val="28"/>
          <w:rtl w:val="true"/>
          <w:lang w:bidi="fa-IR"/>
        </w:rPr>
        <w:t xml:space="preserve">) </w:t>
      </w:r>
      <w:r>
        <w:rPr>
          <w:rStyle w:val="FootnoteAnchor"/>
          <w:rtl w:val="true"/>
        </w:rPr>
        <w:footnoteReference w:id="821"/>
      </w:r>
      <w:r>
        <w:rPr>
          <w:rFonts w:ascii="Amiri" w:hAnsi="Amiri" w:eastAsia="Amiri" w:cs="Amiri"/>
          <w:color w:val="111111"/>
          <w:sz w:val="28"/>
          <w:sz w:val="28"/>
          <w:szCs w:val="28"/>
          <w:rtl w:val="true"/>
          <w:lang w:bidi="ar-SA"/>
        </w:rPr>
        <w:t>وبالائمة من ذريته يستنقذ آخرهم من فتنة المنافقين الضالّين ، وغلبة المشركين حتى يكون له الدين كما أخبر في كتابه المبين</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5149191_2142443653"/>
      <w:bookmarkStart w:id="793" w:name="_Toc290"/>
      <w:bookmarkEnd w:id="792"/>
      <w:r>
        <w:rPr>
          <w:rtl w:val="true"/>
        </w:rPr>
        <w:t xml:space="preserve">[ </w:t>
      </w:r>
      <w:r>
        <w:rPr>
          <w:rtl w:val="true"/>
        </w:rPr>
        <w:t xml:space="preserve">الفتن ثلاث </w:t>
      </w:r>
      <w:r>
        <w:rPr>
          <w:rtl w:val="true"/>
        </w:rPr>
        <w:t>]</w:t>
      </w:r>
      <w:bookmarkEnd w:id="7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ابن سلام ، باسناده ، عن أمير المؤمنين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السرّاء ، وفتنة الضرّاء ، وفتنة يمحّص الناس فيها تمحيص ذهب المعدن ، ولا يزالون كذلك حتى يخرج رجل منّا عترة النبي صلی اللّه علیه و آله فيصلح اللّه أمرهم</w:t>
      </w:r>
      <w:r>
        <w:rPr>
          <w:rFonts w:eastAsia="IRNazanin" w:cs="IRNazanin"/>
          <w:color w:val="111111"/>
          <w:sz w:val="28"/>
          <w:szCs w:val="28"/>
          <w:rtl w:val="true"/>
          <w:lang w:bidi="fa-IR"/>
        </w:rPr>
        <w:t>.</w:t>
      </w:r>
    </w:p>
    <w:p>
      <w:pPr>
        <w:pStyle w:val="Heading3"/>
        <w:numPr>
          <w:ilvl w:val="2"/>
          <w:numId w:val="1"/>
        </w:numPr>
        <w:rPr/>
      </w:pPr>
      <w:bookmarkStart w:id="794" w:name="__RefHeading___Toc15149193_2142443653"/>
      <w:bookmarkStart w:id="795" w:name="_Toc291"/>
      <w:bookmarkEnd w:id="794"/>
      <w:r>
        <w:rPr>
          <w:rtl w:val="true"/>
        </w:rPr>
        <w:t xml:space="preserve">[ </w:t>
      </w:r>
      <w:r>
        <w:rPr>
          <w:rtl w:val="true"/>
        </w:rPr>
        <w:t xml:space="preserve">ضبط الغريب </w:t>
      </w:r>
      <w:r>
        <w:rPr>
          <w:rtl w:val="true"/>
        </w:rPr>
        <w:t>]</w:t>
      </w:r>
      <w:bookmarkEnd w:id="79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السرّاء ، ما قد فتن به من مضى من هذه الامة بما اعطوه من </w:t>
      </w:r>
    </w:p>
    <w:p>
      <w:pPr>
        <w:pStyle w:val="BookText"/>
        <w:rPr/>
      </w:pPr>
      <w:r>
        <w:rPr>
          <w:rFonts w:ascii="Amiri" w:hAnsi="Amiri" w:eastAsia="Amiri" w:cs="Amiri"/>
          <w:color w:val="111111"/>
          <w:sz w:val="28"/>
          <w:sz w:val="28"/>
          <w:szCs w:val="28"/>
          <w:rtl w:val="true"/>
          <w:lang w:bidi="ar-SA"/>
        </w:rPr>
        <w:t>الدنيا بغير حلّة ، واستمالهم به أعداء اللّه المتغلبين على أمر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وفتنة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فتن به العباد وابتلوا به من جور ائمة الجور عليهم وتغلبهم وانتهاكهم 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يمحّص الناس فيها تمحيص ذهب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إخلاص الشيء ، تقول محصته محصا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أخلصته من كل عيب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فيما امتحن الناس به من افتتان أعداء اللّه بائمة الجور واتباعهم الناس ببذل الدنيا لمن أسعدهم ، وتتابع المكروه على من تمسك بدينه صابرا على مكروههم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 اللّه تعالى المؤمنين وأخلصهم ، وأبانهم ممن مال الى أعدائه للرغبة والرهبة ، فلم يزالوا على ذلك حتى قام مهديّهم ، فاستنقذ من بلغت إليه دعوته ومدّته وأيامه ، ونالته يده من المؤمنين ، واستنقذ بعده وتستنقذ كذلك الائمة من ذريته من بقي منهم حتى ينجز اللّه وعده لأوليائه وعباده المؤمنين ، ويحق وعيده على أعدائه الكافرين ويكون الدين كله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فالسعيد كل السعيد من صبر لذلك وأخلص وانتظر ، كما قال وهو أصدق القائلين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أحمد بن عمر ، باسناده ، عن علي علیه السلام أنه قال لبعض شيعته وقد ذكر تغلّب أهل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شيعتنا صلّوا معهم الجمعات ، وأدوا إليهم الأمانات ، فإذا جاء التمييز قامت الحرب على ساق ، فمعنا أهل البيت باب من أبواب الجنة من اتبعه كان محسنا ، ومن تخلّف عنه كان ممحقا ، ومن لحق به لحق بالحق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وبنا يختم ، ولو لم يبق من الدنيا إلا يوم </w:t>
      </w:r>
      <w:bookmarkStart w:id="796" w:name="pg17206_232477"/>
    </w:p>
    <w:p>
      <w:pPr>
        <w:pStyle w:val="BookText"/>
        <w:rPr/>
      </w:pPr>
      <w:bookmarkEnd w:id="796"/>
      <w:r>
        <w:rPr>
          <w:rFonts w:ascii="Amiri" w:hAnsi="Amiri" w:eastAsia="Amiri" w:cs="Amiri"/>
          <w:color w:val="111111"/>
          <w:sz w:val="28"/>
          <w:sz w:val="28"/>
          <w:szCs w:val="28"/>
          <w:rtl w:val="true"/>
          <w:lang w:bidi="ar-SA"/>
        </w:rPr>
        <w:t>واحد لولاّه اللّه تعالى رجلا منا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 أهل البيت باب من أبواب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امام الزمان في كل عصر فهو باب الجنة ، من قصده ودخل في جملته وعمل بأمره صار الى الجنة ، ومن تخلّف عنه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فيما تقدم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أصل ذلك وأول ما فعله المهدي ، ويتم اللّه ذلك من بعده بالائمة من ولده ، وينسب ذلك إليه إذ كان ابتداؤه ومفتاحه وسببه وأول قائم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عبد اللّه بن حبلة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ليخرجن الاسلام نادّا من أيدي الناس كأنه البعير الشارد من الإبل ، لا يردّه اللّه إلا برجل منا</w:t>
      </w:r>
      <w:r>
        <w:rPr>
          <w:rFonts w:eastAsia="IRNazanin" w:cs="IRNazanin"/>
          <w:color w:val="111111"/>
          <w:sz w:val="28"/>
          <w:szCs w:val="28"/>
          <w:rtl w:val="true"/>
          <w:lang w:bidi="fa-IR"/>
        </w:rPr>
        <w:t>.</w:t>
      </w:r>
    </w:p>
    <w:p>
      <w:pPr>
        <w:pStyle w:val="Heading3"/>
        <w:numPr>
          <w:ilvl w:val="2"/>
          <w:numId w:val="1"/>
        </w:numPr>
        <w:rPr/>
      </w:pPr>
      <w:bookmarkStart w:id="797" w:name="__RefHeading___Toc15149195_2142443653"/>
      <w:bookmarkStart w:id="798" w:name="_Toc292"/>
      <w:bookmarkEnd w:id="797"/>
      <w:r>
        <w:rPr>
          <w:rtl w:val="true"/>
        </w:rPr>
        <w:t xml:space="preserve">[ </w:t>
      </w:r>
      <w:r>
        <w:rPr>
          <w:rtl w:val="true"/>
        </w:rPr>
        <w:t xml:space="preserve">أقول </w:t>
      </w:r>
      <w:r>
        <w:rPr>
          <w:rtl w:val="true"/>
        </w:rPr>
        <w:t>]</w:t>
      </w:r>
      <w:bookmarkEnd w:id="798"/>
    </w:p>
    <w:p>
      <w:pPr>
        <w:pStyle w:val="BookText"/>
        <w:rPr/>
      </w:pPr>
      <w:r>
        <w:rPr>
          <w:rFonts w:ascii="Amiri" w:hAnsi="Amiri" w:eastAsia="Amiri" w:cs="Amiri"/>
          <w:color w:val="111111"/>
          <w:sz w:val="28"/>
          <w:sz w:val="28"/>
          <w:szCs w:val="28"/>
          <w:rtl w:val="true"/>
          <w:lang w:bidi="ar-SA"/>
        </w:rPr>
        <w:t xml:space="preserve">سمعت الامام المعز لدين اللّه عزّ وجلّ يحدّث عما كان من أمر المهدي ، وقول بعض شيوخ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 أأنت المهدي المنتظر الذي يجمع اللّه لك العباد ويملك الارض ، ويكون لك الدين واحدا؟</w:t>
      </w:r>
    </w:p>
    <w:p>
      <w:pPr>
        <w:pStyle w:val="BookText"/>
        <w:rPr/>
      </w:pPr>
      <w:r>
        <w:rPr>
          <w:rFonts w:ascii="Amiri" w:hAnsi="Amiri" w:eastAsia="Amiri" w:cs="Amiri"/>
          <w:color w:val="111111"/>
          <w:sz w:val="28"/>
          <w:sz w:val="28"/>
          <w:szCs w:val="28"/>
          <w:rtl w:val="true"/>
          <w:lang w:bidi="ar-SA"/>
        </w:rPr>
        <w:t xml:space="preserve">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تعالى كثير واسع ، ولنا منه قسم جزيل ، ولمن يأتي من بعدنا فضله ، ولو كان الفضل لواحد لما وصل إلينا منه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المعز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المهدي مفتاح قفل الفضل والرحمة والبركات والنعمة فيه فتح اللّه تعالى ذلك للعباد ، وذلك يتصل عنه من ذريته حتى يتمّ لهم وعد اللّه الذي وعدهم اياه بفضله وقوته وحوله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ليخرجن الاسلام نادّا من أيدى الناس</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البعير ، إذا شرد واستقصى ، وهو نادّ اذا فعل ذلك</w:t>
      </w:r>
      <w:r>
        <w:rPr>
          <w:rFonts w:eastAsia="Amiri" w:cs="Amiri" w:ascii="Amiri" w:hAnsi="Amiri"/>
          <w:color w:val="111111"/>
          <w:sz w:val="28"/>
          <w:szCs w:val="28"/>
          <w:rtl w:val="true"/>
          <w:lang w:bidi="ar-SA"/>
        </w:rPr>
        <w:t xml:space="preserve">. </w:t>
      </w:r>
      <w:bookmarkStart w:id="799" w:name="pg17206_232478"/>
    </w:p>
    <w:p>
      <w:pPr>
        <w:pStyle w:val="Heading3"/>
        <w:numPr>
          <w:ilvl w:val="2"/>
          <w:numId w:val="1"/>
        </w:numPr>
        <w:rPr/>
      </w:pPr>
      <w:bookmarkStart w:id="800" w:name="__RefHeading___Toc15149197_2142443653"/>
      <w:bookmarkStart w:id="801" w:name="_Toc293"/>
      <w:bookmarkEnd w:id="799"/>
      <w:bookmarkEnd w:id="800"/>
      <w:r>
        <w:rPr>
          <w:rtl w:val="true"/>
        </w:rPr>
        <w:t xml:space="preserve">[ </w:t>
      </w:r>
      <w:r>
        <w:rPr>
          <w:rtl w:val="true"/>
        </w:rPr>
        <w:t xml:space="preserve">احذروا ثلاثا </w:t>
      </w:r>
      <w:r>
        <w:rPr>
          <w:rtl w:val="true"/>
        </w:rPr>
        <w:t>]</w:t>
      </w:r>
      <w:bookmarkEnd w:id="8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رواية ابن غسان ، باسناده ، عن علي علیه السلام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احذروا على دينكم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آتاه اللّه القرآن وكان يدين الاسلام غير ذلك ما لله ، ثم انسلخ ونبذه وراء ظهره وسلّ سيفه على جاره ، ورماه بالإشراك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فأيهما أولى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 استخفته الأحاديث ، فكلّما وضع احدوثة كذب ، وانقطعت أمطها بأطول منها أن يدارك الرجال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ورجلا هو كأحدكم ، آتاه اللّه سلطانا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 ، ومن عصاني فقد عصى اللّه وكذب ، ليس لمخلوق طاعة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وانه لا بدّ من رحى سلطان يقوم على ضلالة ، فإذا قامت طحنت ، وان لطحنها رءوفا ، وان رؤفها حدتها ، وعلى اللّه فكها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 أطائب ارومتى ، وأبرار عترتي ، أحكم الناس صغارا ، وأعلم الناس كبارا ، بنا يبتر اللّه الزمان الكدي ، وبنا يبتر الكذب ، وانا أهل بيت من حكم اللّه حكمنا ، ومن قول صدق سمعنا ، فان تتبعوا آثارنا تهدوا ببصائرنا ، وان تحيدوا عنا تهلكوا بأيدينا ، أو ما شاء اللّه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 للفروخ فروخ آل محمد من خليفة غير مستخلف يقتل خلفي ، وخلف الخلف ، واللّه لو لم يبق من الدنيا إلا يوم واحد لطوّله اللّه حتى يخرج منا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 يملأها قسطا وعدلا كما ملئت جورا وظلما</w:t>
      </w:r>
      <w:r>
        <w:rPr>
          <w:rFonts w:eastAsia="Amiri" w:cs="Amiri" w:ascii="Amiri" w:hAnsi="Amiri"/>
          <w:color w:val="111111"/>
          <w:sz w:val="28"/>
          <w:szCs w:val="28"/>
          <w:rtl w:val="true"/>
          <w:lang w:bidi="ar-SA"/>
        </w:rPr>
        <w:t xml:space="preserve">. </w:t>
      </w:r>
      <w:bookmarkStart w:id="802" w:name="pg17206_232479"/>
    </w:p>
    <w:p>
      <w:pPr>
        <w:pStyle w:val="Heading3"/>
        <w:numPr>
          <w:ilvl w:val="2"/>
          <w:numId w:val="1"/>
        </w:numPr>
        <w:rPr/>
      </w:pPr>
      <w:bookmarkStart w:id="803" w:name="__RefHeading___Toc15149199_2142443653"/>
      <w:bookmarkStart w:id="804" w:name="_Toc294"/>
      <w:bookmarkEnd w:id="802"/>
      <w:bookmarkEnd w:id="803"/>
      <w:r>
        <w:rPr>
          <w:rtl w:val="true"/>
        </w:rPr>
        <w:t xml:space="preserve">[ </w:t>
      </w:r>
      <w:r>
        <w:rPr>
          <w:rtl w:val="true"/>
        </w:rPr>
        <w:t xml:space="preserve">ضبط الغريب </w:t>
      </w:r>
      <w:r>
        <w:rPr>
          <w:rtl w:val="true"/>
        </w:rPr>
        <w:t>]</w:t>
      </w:r>
      <w:bookmarkEnd w:id="80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اتبعها باخرى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فمطّ حاجته ، أي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كأحدكم آتاه اللّه سلطانا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أطاعني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وصف المتغلبين سلطان الدنيا يبين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هو كأحدكم ، يعني من سائر الناس يدعي أن من أطاعه أطاع اللّه ، ومن عصاه عصى اللّه وكذب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أنه نبي ولا امام ، أما أنبياء اللّه وائمة دينه فمن أطاعهم فقد أطاع اللّه ، ومن عصاهم فقد عصى اللّه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وشرحنا هذا لئلاّ يحمله من لم يتسع في العلم على العموم إذا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رحى سلطان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يدور عليه أمره ، والرحى يضرب مثلا لذلك ، وللحرب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رحى الحرب الى حومته ، ورحى الموت الى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في غفلاتهم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ورحى المنية تطحن</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لطحنها رءوفا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الرءوف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 شبّه حدثها بحدة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سيفكّ ذلك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أطائب ارومتى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الخشب يعني بارومته اياه وبعترته ، ولده وولد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ذلك فيما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وعني بالخليفة الذي استخلفه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 ذلك لمن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فقتلوا فروخ آل محمد يعني من قتل من ذريته ،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فَخَلَفَ مِنْ بَعْدِهِمْ خَلْفٌ أَضاعُوا الصَّلاةَ وَاتَّبَعُوا الشَّهَواتِ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رواية ابن غسان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منا رجلان ، أحدهما من الآخر ، يقال لأحدهما المهدي ، وللآخر المرضي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فالمهدي قد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والرضي يكون من ذريته كما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الى دينكم موليا يحصحص بذنبه ليس بأيديكم منه شيء حتى يرده اللّه عليكم برجل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يحصحص بذنبه ، شبّه الدين إذا ذهب من أيدي الناس ببعير قد ندّ واشتدّ عدوا وهو يحرك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والحصحصة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في الشيء حتى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الحصحصة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السرعة في العدو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لو لم يبق من الدنيا غير يوم واحد لطوّل اللّه ذلك اليوم حتى يملك فيه رجل مني ، فاذا رأيتم ذلك اليوم لم يرم رام بسهم ولا بحجر ولا يطعن برمح فاحمدوا اللّه ، فان ابتليتم فاصبروا فان العاقبة للمتقين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مما تقدم القول فيه أنه يكون من ذرية المهدي في الائمة من يجمع اللّه العباد على طاعته وتقطع الحرب ويكون الدين كله لله كما أخبر تعالى وليظهر دينه على الدين كله</w:t>
      </w:r>
      <w:r>
        <w:rPr>
          <w:rFonts w:eastAsia="Amiri" w:cs="Amiri" w:ascii="Amiri" w:hAnsi="Amiri"/>
          <w:color w:val="111111"/>
          <w:sz w:val="28"/>
          <w:szCs w:val="28"/>
          <w:rtl w:val="true"/>
          <w:lang w:bidi="ar-SA"/>
        </w:rPr>
        <w:t xml:space="preserve">. </w:t>
      </w:r>
      <w:bookmarkStart w:id="805" w:name="pg17206_232481"/>
    </w:p>
    <w:p>
      <w:pPr>
        <w:pStyle w:val="Heading2"/>
        <w:numPr>
          <w:ilvl w:val="1"/>
          <w:numId w:val="1"/>
        </w:numPr>
        <w:rPr/>
      </w:pPr>
      <w:bookmarkStart w:id="806" w:name="__RefHeading___Toc15149201_2142443653"/>
      <w:bookmarkStart w:id="807" w:name="_Toc295"/>
      <w:bookmarkEnd w:id="805"/>
      <w:bookmarkEnd w:id="806"/>
      <w:r>
        <w:rPr>
          <w:rtl w:val="true"/>
        </w:rPr>
        <w:t xml:space="preserve">[ </w:t>
      </w:r>
      <w:r>
        <w:rPr>
          <w:rtl w:val="true"/>
        </w:rPr>
        <w:t xml:space="preserve">المهدي من نسل فاطمة </w:t>
      </w:r>
      <w:r>
        <w:rPr>
          <w:rtl w:val="true"/>
        </w:rPr>
        <w:t>]</w:t>
      </w:r>
      <w:bookmarkEnd w:id="807"/>
    </w:p>
    <w:p>
      <w:pPr>
        <w:pStyle w:val="Heading3"/>
        <w:numPr>
          <w:ilvl w:val="2"/>
          <w:numId w:val="1"/>
        </w:numPr>
        <w:rPr/>
      </w:pPr>
      <w:bookmarkStart w:id="808" w:name="__RefHeading___Toc15149203_2142443653"/>
      <w:bookmarkStart w:id="809" w:name="_Toc296"/>
      <w:bookmarkEnd w:id="808"/>
      <w:r>
        <w:rPr>
          <w:rtl w:val="true"/>
        </w:rPr>
        <w:t>اشارة</w:t>
      </w:r>
      <w:bookmarkEnd w:id="8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رواية مخنف بن عبد اللّه ، باسناده عن رسول اللّه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نسل فاطمة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 الأيام أم قصرت يخرج فيملأ الأرض قسطا وعدلا كما ملئت جورا وظلما ، ويطيب العيش في زمانه ، ويصيح صائح بلعنة بني أميّة وشيعتهم ، والصلاة على محمد والبركة على علي وشيعته ، فيومئذ يؤمن الناس كلهم أجمعون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ما ذكرنا أنه يكون لبعض الائمة من نسل المهدي ، وينسب إليه ؛ لأنه سببه ومفتاحه ، وأول من قام من آل محمد كما يكون ذلك أيضا ، ينسب الى رسول اللّه صلی اللّه علیه و آله لانه بني الامة وصاحب الشريعة والملّة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وينسب ذلك إليه ، إذ كان أول من قام بذلك وسنّه وأصّله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عبد الرزاق ، عن معمر بن سعيد بن أبي عروفة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لسعيد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حقّ؟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عبد المطلب؟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 من أيّ ولد فاطمة هو ، لأخبره من ولد الحسين ، لأنّه قد روى ذلك ، وسنذكره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سعيد هذا برأيه ولكنه سماع سمعه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المليح ، عن زياد بن بشار ، عن ابن نفيل ، عن سعيد بن المسيب ، عن أمّ سلمة ،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عترتي من ولد فاطمة ابنتي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جاء فيما تقدم ذكره من أن المهدي من قريش ومن بني هاشم فانما روي ذلك على مثل ما جاء الخبر فيه عن سعيد بن المسيّب ولم يسأل السائل من روى ذلك له عمّا بعد ، ولو سأل عن ذلك لأوقف عليه ، وسنذكر بعد هذا من أوقف عليه النصّ إن شاء اللّه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زاذان ، عن سلمان الفارسي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قائم من ولد فاطمة يقوم من المغرب فيكسر شوكة المبتدعين ، ويقتل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قام المهدي من المغرب ، وهو من فاطمة ، ولما جاءت به الروايات من هذا خاف بنو العباس من ادريس بن الحسين لمّا صار الى المغرب ، واحتالوا في أن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ذلك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لِيُطْفِؤُا نُورَ اللّهِ بِأَفْواهِهِمْ وَاللّهُ مُتِمُّ نُورِهِ وَلَوْ كَرِهَ </w:t>
      </w:r>
      <w:bookmarkStart w:id="810" w:name="pg17206_232483"/>
    </w:p>
    <w:p>
      <w:pPr>
        <w:pStyle w:val="BookText"/>
        <w:rPr/>
      </w:pPr>
      <w:bookmarkEnd w:id="810"/>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أبي ثابت ، عن ابن إدريس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في حلقة المسجد فيها المسيب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اخبركم عن أهل بيتي ، أما عبد اللّه بن جعفر فصاحب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الحسن بن علي فصاحب جفنة وخوان ، ولو قد التفت بحلف البطان لم يغن عنكم في الحرب حبالة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عباس فلا يقرؤكم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والحسين فنحن منكم وأنتم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هؤلاء القوم سيدولون عليكم بمعصيتكم إمامكم في الحق ، وبطاعتهم إمامهم في الباطل ، وبفسادكم في أرضكم ، وصلاحهم في أرضهم ، ويطول دولتهم عليكم حتى لا يبقى منكم إلا نافع أو غير ضار حتى يكون نصرتكم منهم نصرة العبد من سيده ، إذا رآه أطاعه ، واذا غاب منه شتمه ، وحتى يكون الناس باكين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على دينه ، وباك يبكي على دنياه ، وحتى لا يدعو اللّه حرمة إلا استحلوها ، وحتى يدخل ظلمهم كل بيت شعر ومدر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أتاكم اللّه بالعافية بالعلل فاحمدوه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ابتليتم فاصبروا ، فان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 الذي فلق الحبة وبرئ النسمة لو لم يبق من الدنيا إلا يوم واحد لبعث اللّه لهم من يسقيهم كأسا مصبرة </w:t>
      </w:r>
      <w:r>
        <w:rPr>
          <w:rStyle w:val="FootnoteAnchor"/>
          <w:rtl w:val="true"/>
        </w:rPr>
        <w:footnoteReference w:id="830"/>
      </w:r>
      <w:r>
        <w:rPr>
          <w:rFonts w:ascii="Amiri" w:hAnsi="Amiri" w:eastAsia="Amiri" w:cs="Amiri"/>
          <w:color w:val="111111"/>
          <w:sz w:val="28"/>
          <w:sz w:val="28"/>
          <w:szCs w:val="28"/>
          <w:rtl w:val="true"/>
          <w:lang w:bidi="ar-SA"/>
        </w:rPr>
        <w:t xml:space="preserve">؛ حتى يتمنوا أن اكون فيهم فأشفع لهم عنده ، وحتى يقول الناس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قريش لرحمنا</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5149205_2142443653"/>
      <w:bookmarkStart w:id="812" w:name="_Toc297"/>
      <w:bookmarkEnd w:id="811"/>
      <w:r>
        <w:rPr>
          <w:rtl w:val="true"/>
        </w:rPr>
        <w:t xml:space="preserve">[ </w:t>
      </w:r>
      <w:r>
        <w:rPr>
          <w:rtl w:val="true"/>
        </w:rPr>
        <w:t xml:space="preserve">ضبط الغريب </w:t>
      </w:r>
      <w:r>
        <w:rPr>
          <w:rtl w:val="true"/>
        </w:rPr>
        <w:t>]</w:t>
      </w:r>
      <w:bookmarkEnd w:id="81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حبالة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الحبالة الشرك الذي يصاد به الطائر وغيره من </w:t>
      </w:r>
    </w:p>
    <w:p>
      <w:pPr>
        <w:pStyle w:val="BookText"/>
        <w:rPr/>
      </w:pP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سيدلون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بنو أمية وبنو العباس يدالون لتكون لهم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والباكي على دينه لما يراه قد انتقص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والباكي على دنياه هو لما يظلمونه فيه ويأخذون منها من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جعفر بن محمد علیه السلام ، عن جده علي بن الحسين علیه السلام ، أنه سئل عن المهدي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شريك بن عبد اللّه ، عن جابر الجعفي ، عن أبي جعفر محمد بن علي بن الحسين علیهم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أهل البيت قسم بالسوية ، وعدل في خلق الرحمن ، البرّ منهم ، والفاجر منهم ، من أطاعه أطاع اللّه ، ومن عصاه عصى اللّه </w:t>
      </w:r>
      <w:r>
        <w:rPr>
          <w:rStyle w:val="FootnoteAnchor"/>
          <w:rtl w:val="true"/>
        </w:rPr>
        <w:footnoteReference w:id="831"/>
      </w:r>
      <w:r>
        <w:rPr>
          <w:rFonts w:ascii="Amiri" w:hAnsi="Amiri" w:eastAsia="Amiri" w:cs="Amiri"/>
          <w:color w:val="111111"/>
          <w:sz w:val="28"/>
          <w:sz w:val="28"/>
          <w:szCs w:val="28"/>
          <w:rtl w:val="true"/>
          <w:lang w:bidi="ar-SA"/>
        </w:rPr>
        <w:t xml:space="preserve">، ويستخرج التوراة والإنجيل وسائر 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 فيحكم بين أهل التوراة بتوراتهم ، وبين أهل الإنجيل بإنجيلهم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أهل الزبور بزبورهم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أهل القرآن بقرآنهم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الأرض كنوزها من الذهب والفضة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هلموا ، فخذوا ما سفكتم فيه الدماء ، وقطعتم فيه الأرحام ، ويعطي ما لم يعطه أحد قبله ، ولا يعطه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 نبي ، يملأ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ما ذكرنا أنه يكون لبعض الائمة من آل محمد صلی اللّه علیه و آله من ولد المهدي وينسب ذلك إليه لأنه أول قائم منهم ومفتاح أمرهم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رواه ونسخه يرفعه الى رسول اللّه صلی اللّه علیه و آله ،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بني أميّة على منابر الأرض وسيملكونكم ، فتجدونهم أرباب سوء ، فانتظروا وأخلاف سفهائهم ، فإذا اختلف سفهاؤهم ارتدوا على أعقابهم لا يرتقون فتقا إلا فتق اللّه عليهم أعظم منه حتى يخرج مهديّنا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واهتمّ رسول اللّه بالرؤيا التي رآها فأنزل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لا يزالون يملكون حتى يختلف سفهاؤهم فاذا اختلفوا ارتدوا على أعقابهم حتى يخرج المهدي هو فيما قدمنا ذكره يعني يخرج المهدي خروج من يملك الارض من ذريته وبني أميّة ، وان انقطع ملكهم من المشرق وبقيت لهم بقية المغرب بجزيرة الأندلس ، وسيكون أمرهم على ما وصفه رسول اللّه صلی اللّه علیه و آله ، وينجز اللّه ما وعده في كتابه المبين من ايراث الأرض عباده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يرتقون فتقا إلا فتق اللّه عليهم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الفتق واصلاحه حتى يعود بحال ما كان قبل أن يتفتق ، وكذلك قال أصحاب التفسير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السَّماواتِ وَالْأَرْضَ كانَتا رَتْقاً فَفَتَقْناهُما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كانتا السماء لا تمطر ، والارض لا تنبت ، ففتق اللّه السماء ، فامطرت السماء وفتق الأرض فأنبتت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رواية يحيى بن محمد بن سلام ، يرفعه الى عبد اللّه بن مسعود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معي بابن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معه حتى أتينا بيتا قد غصّ ببني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معكم من غيركم ، </w:t>
      </w:r>
    </w:p>
    <w:p>
      <w:pPr>
        <w:pStyle w:val="BookText"/>
        <w:rPr/>
      </w:pPr>
      <w:r>
        <w:rPr>
          <w:rFonts w:ascii="Amiri" w:hAnsi="Amiri" w:eastAsia="Amiri" w:cs="Amiri"/>
          <w:color w:val="111111"/>
          <w:sz w:val="28"/>
          <w:sz w:val="28"/>
          <w:szCs w:val="28"/>
          <w:rtl w:val="true"/>
          <w:lang w:bidi="ar-SA"/>
        </w:rPr>
        <w:t>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كان معهم من غيرهم حتى لم يبق إلا بنو هاشم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عبد المطلب وبنو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أخبرني جبرائيل أنك مقتول بعدي ، فأردت اراجع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ولينكم ولاة بني أميّة يقصدون بكم الضرورة يلتمسون بكم المشقة ، ثم تكون دولة لبني العباس يعملون فيها عمل الجبارين ، فالويل لعترتي ولأهل بيتي ولبني أميّة مما يلقون من بني العباس ، ويهرب من بني أميّة رجال ، فيلحقون بأقصى المغرب ، فيستحلّون فيه المحارم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عترتي غضبا لما لقى أهل بيتي وعترتي ، فيملأ الارض عدلا كما ملئت جورا وظلما يسقيه اللّه من صوب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ناس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أيكون هذا ونحن 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رسول اللّه صلی اللّه علیه و آله إليهم كالماقت لهم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إن في أصلاب فارس والروم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أرجى عندي لأهل بيتي من بني العباس</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الغمام ، الصوب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الرقيق</w:t>
      </w:r>
      <w:r>
        <w:rPr>
          <w:rFonts w:eastAsia="Amiri" w:cs="Amiri" w:ascii="Amiri" w:hAnsi="Amiri"/>
          <w:color w:val="111111"/>
          <w:sz w:val="28"/>
          <w:szCs w:val="28"/>
          <w:rtl w:val="true"/>
          <w:lang w:bidi="ar-SA"/>
        </w:rPr>
        <w:t xml:space="preserve">. </w:t>
      </w:r>
      <w:bookmarkStart w:id="813" w:name="pg17206_232487"/>
    </w:p>
    <w:p>
      <w:pPr>
        <w:pStyle w:val="Heading2"/>
        <w:numPr>
          <w:ilvl w:val="1"/>
          <w:numId w:val="1"/>
        </w:numPr>
        <w:rPr/>
      </w:pPr>
      <w:bookmarkStart w:id="814" w:name="__RefHeading___Toc15149207_2142443653"/>
      <w:bookmarkStart w:id="815" w:name="_Toc298"/>
      <w:bookmarkEnd w:id="813"/>
      <w:bookmarkEnd w:id="814"/>
      <w:r>
        <w:rPr>
          <w:rtl w:val="true"/>
        </w:rPr>
        <w:t xml:space="preserve">[ </w:t>
      </w:r>
      <w:r>
        <w:rPr>
          <w:rtl w:val="true"/>
        </w:rPr>
        <w:t xml:space="preserve">الأئمة اثنا عشر </w:t>
      </w:r>
      <w:r>
        <w:rPr>
          <w:rtl w:val="true"/>
        </w:rPr>
        <w:t>]</w:t>
      </w:r>
      <w:bookmarkEnd w:id="8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الحسين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بعده اثنا عشر مهديا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الائمة من ذريته </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الحارث بلال بن فروة ، يرفعه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تهلك هذه الامة حتى يليها اثنا عشر خليفة كلهم من أهل النبي ، كلهم يعمل بالحق ، ودين الهدى ، منهم رجلان ، يملك أحدهما أربعين سنة ، والآخر ثلاثين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مثل الحديث الذي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رواية يحيى بن السلام </w:t>
      </w:r>
      <w:r>
        <w:rPr>
          <w:rStyle w:val="FootnoteAnchor"/>
          <w:rtl w:val="true"/>
        </w:rPr>
        <w:footnoteReference w:id="835"/>
      </w:r>
      <w:r>
        <w:rPr>
          <w:rFonts w:ascii="IRNazanin" w:hAnsi="IRNazanin" w:eastAsia="IRNazanin"/>
          <w:color w:val="111111"/>
          <w:sz w:val="28"/>
          <w:sz w:val="28"/>
          <w:szCs w:val="28"/>
          <w:rtl w:val="true"/>
          <w:lang w:bidi="fa-IR"/>
        </w:rPr>
        <w:t xml:space="preserve">، يرفعه الى عبد اللّه بن عمر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فيوشك أيام الجبارين أن تنقطع ، ثم يكون بعدهم الجابر الذي يجبر اللّه به امة محمد صلی اللّه علیه و آله ، المهدي ، ثم المنصور ، ثم عدّد ائمة مهديين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مما لم يقله عبد اللّه إلا مما سمعه عن رسول اللّه صلی اللّه علیه و آله ، أو بلغه عنه لأن ذلك من أخبار ما يكون ، ولا يقول ذلك إلا من جاء فيه علم من </w:t>
      </w:r>
    </w:p>
    <w:p>
      <w:pPr>
        <w:pStyle w:val="BookText"/>
        <w:rPr/>
      </w:pPr>
      <w:r>
        <w:rPr>
          <w:rFonts w:ascii="Amiri" w:hAnsi="Amiri" w:eastAsia="Amiri" w:cs="Amiri"/>
          <w:color w:val="111111"/>
          <w:sz w:val="28"/>
          <w:sz w:val="28"/>
          <w:szCs w:val="28"/>
          <w:rtl w:val="true"/>
          <w:lang w:bidi="ar-SA"/>
        </w:rPr>
        <w:t>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المهدي والمنصور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هما ويكون كذلك ائمة مهديون وينجز اللّه لهم ما وعدهم في كتابه ، وعلى لسان رسوله بحوله وقوته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رواية الدغشي ، يرفعه الى أبي الحارث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المهدي وسبعة من بعده من ولده كلهم صالح لم ير مثلهم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أيضا مما انتهى إليه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الدغشي ، يرفعه الى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بعدي من بني هاشم رجل يبايع بين الركن والمقام ، فيغلب صاحب الشام أربعة آلاف يخسف لهم بالبيداء </w:t>
      </w:r>
      <w:r>
        <w:rPr>
          <w:rStyle w:val="FootnoteAnchor"/>
          <w:rtl w:val="true"/>
        </w:rPr>
        <w:footnoteReference w:id="836"/>
      </w:r>
      <w:r>
        <w:rPr>
          <w:rFonts w:ascii="Amiri" w:hAnsi="Amiri" w:eastAsia="Amiri" w:cs="Amiri"/>
          <w:color w:val="111111"/>
          <w:sz w:val="28"/>
          <w:sz w:val="28"/>
          <w:szCs w:val="28"/>
          <w:rtl w:val="true"/>
          <w:lang w:bidi="ar-SA"/>
        </w:rPr>
        <w:t>، ثم يسير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والمحروم من حرم غنيمتهم ، ثم يملك بعد ذلك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مما ينتظر ويكون يبايع الناس الإمام يومئذ بين الركن والمقام ، ويهلك اللّه تعالى عدوه كما وعد بذلك على لسان نبيه بحوله وقوته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يرفعه الى عبد اللّه بن مسعود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النبي صلی اللّه علیه و آله جالس في جماعة من أصحابه ، إذ مرّ به فتية من قريش </w:t>
      </w:r>
      <w:r>
        <w:rPr>
          <w:rStyle w:val="FootnoteAnchor"/>
          <w:rtl w:val="true"/>
        </w:rPr>
        <w:footnoteReference w:id="837"/>
      </w:r>
      <w:r>
        <w:rPr>
          <w:rFonts w:ascii="Amiri" w:hAnsi="Amiri" w:eastAsia="Amiri" w:cs="Amiri"/>
          <w:color w:val="111111"/>
          <w:sz w:val="28"/>
          <w:sz w:val="28"/>
          <w:szCs w:val="28"/>
          <w:rtl w:val="true"/>
          <w:lang w:bidi="ar-SA"/>
        </w:rPr>
        <w:t xml:space="preserve">، فتغير وجهه ، فقال له بعض 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ساءنا ما رأينا في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اختار اللّه لهم الآخرة على الدنيا ، وسيصيبهم بعدي تطريد وبلاء وتشريد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يخرج قوم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الى جهة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رايات سود يسألون الحق فلا يعطونه ، ثم يدفعونها الى رجل من أهل بيتي ، فيملأها عدلا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يوما لأبي عبد اللّه جعفر بن </w:t>
      </w:r>
    </w:p>
    <w:p>
      <w:pPr>
        <w:pStyle w:val="BookText"/>
        <w:rPr/>
      </w:pPr>
      <w:r>
        <w:rPr>
          <w:rFonts w:ascii="IRNazanin" w:hAnsi="IRNazanin" w:eastAsia="IRNazanin"/>
          <w:color w:val="111111"/>
          <w:sz w:val="28"/>
          <w:sz w:val="28"/>
          <w:szCs w:val="28"/>
          <w:rtl w:val="true"/>
          <w:lang w:bidi="fa-IR"/>
        </w:rPr>
        <w:t xml:space="preserve">محمد علیه السلام ، 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أمنكم السفاح؟</w:t>
      </w:r>
    </w:p>
    <w:p>
      <w:pPr>
        <w:pStyle w:val="BookText"/>
        <w:rPr/>
      </w:pPr>
      <w:r>
        <w:rPr>
          <w:rFonts w:ascii="Amiri" w:hAnsi="Amiri" w:eastAsia="Amiri" w:cs="Amiri"/>
          <w:color w:val="111111"/>
          <w:sz w:val="28"/>
          <w:sz w:val="28"/>
          <w:szCs w:val="28"/>
          <w:rtl w:val="true"/>
          <w:lang w:bidi="ar-SA"/>
        </w:rPr>
        <w:t>فأطرق الى الارض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منا السفاح ، ومن النفاخ ، ومنا الصدّيق ، ومنا الفاروق ، ومنا الهادي ، ومنا المهدي ، ومنا المهتدي ، ومنا من يهتدي به ، ومنا من تغرب الشمس على رأسه ، وتطلع من مغربها ، نحن ثلة اللّه ، منا أسد اللّه ، ونحن خزّان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ثابت ، ما نحن خزانة على ذهب ولا فضة ، ولكن على المكنون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دعائم اللّه ، نحن ذخيرة اللّه ، ورسوله أبونا الأكبر ، وعلي أبونا الأصغر ، وفاطمة امنا ، وخديجة بنت خويلد والدتنا ، وجعفر الطيار في الجنة عمنا ، وحمزة سيد الشهداء عم 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له </w:t>
      </w:r>
      <w:r>
        <w:rPr>
          <w:rStyle w:val="FootnoteAnchor"/>
          <w:rtl w:val="true"/>
        </w:rPr>
        <w:footnoteReference w:id="838"/>
      </w:r>
      <w:r>
        <w:rPr>
          <w:rFonts w:ascii="Amiri" w:hAnsi="Amiri" w:eastAsia="Amiri" w:cs="Amiri"/>
          <w:color w:val="111111"/>
          <w:sz w:val="28"/>
          <w:sz w:val="28"/>
          <w:szCs w:val="28"/>
          <w:rtl w:val="true"/>
          <w:lang w:bidi="ar-SA"/>
        </w:rPr>
        <w:t>حسب كحسبنا ، ونسب كنسبنا؟ استودعنا اللّه سره ، وائتمننا على وحيه وعلمه ، وأنطقنا بحكمته ، فهذه حالنا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سماهم ائمة منهم قد مضى ، ومنهم من يأتي ، كنى عنهم لصفاتهم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ثلة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الثلة في لغة العرب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لخاصة الرجل جماعته يعني أنهم أهل الخاصة عند اللّه تعالى الذين اختصهم بفضله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اوتي عصى موسى ، وأخرج التوراة من أنطاكية ، ونزع اللّه الرعب من قلوب شيعته ، وألقى في قلوب عدوهم حتى يكون قلوبهم كزبر الحديد ، وحتى يدعو الرجل ، فيضرب عنقه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قتلته فلا يكون قتله بعلمه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816" w:name="pg17206_232490"/>
    </w:p>
    <w:p>
      <w:pPr>
        <w:pStyle w:val="Heading2"/>
        <w:numPr>
          <w:ilvl w:val="1"/>
          <w:numId w:val="1"/>
        </w:numPr>
        <w:rPr/>
      </w:pPr>
      <w:bookmarkStart w:id="817" w:name="__RefHeading___Toc15149209_2142443653"/>
      <w:bookmarkStart w:id="818" w:name="_Toc299"/>
      <w:bookmarkEnd w:id="816"/>
      <w:bookmarkEnd w:id="817"/>
      <w:r>
        <w:rPr>
          <w:rtl w:val="true"/>
        </w:rPr>
        <w:t xml:space="preserve">[ </w:t>
      </w:r>
      <w:r>
        <w:rPr>
          <w:rtl w:val="true"/>
        </w:rPr>
        <w:t xml:space="preserve">بدء الدعوة الفاطمية </w:t>
      </w:r>
      <w:r>
        <w:rPr>
          <w:rtl w:val="true"/>
        </w:rPr>
        <w:t>]</w:t>
      </w:r>
      <w:bookmarkEnd w:id="818"/>
    </w:p>
    <w:p>
      <w:pPr>
        <w:pStyle w:val="Heading3"/>
        <w:numPr>
          <w:ilvl w:val="2"/>
          <w:numId w:val="1"/>
        </w:numPr>
        <w:rPr/>
      </w:pPr>
      <w:bookmarkStart w:id="819" w:name="__RefHeading___Toc15149211_2142443653"/>
      <w:bookmarkStart w:id="820" w:name="_Toc300"/>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المهدي والدلائل عليه</w:t>
      </w:r>
    </w:p>
    <w:p>
      <w:pPr>
        <w:pStyle w:val="Heading3"/>
        <w:numPr>
          <w:ilvl w:val="2"/>
          <w:numId w:val="1"/>
        </w:numPr>
        <w:rPr/>
      </w:pPr>
      <w:bookmarkStart w:id="821" w:name="__RefHeading___Toc15149213_2142443653"/>
      <w:bookmarkStart w:id="822" w:name="_Toc301"/>
      <w:bookmarkEnd w:id="821"/>
      <w:r>
        <w:rPr>
          <w:rtl w:val="true"/>
        </w:rPr>
        <w:t xml:space="preserve">[ </w:t>
      </w:r>
      <w:r>
        <w:rPr>
          <w:rtl w:val="true"/>
        </w:rPr>
        <w:t xml:space="preserve">في اليمن </w:t>
      </w:r>
      <w:r>
        <w:rPr>
          <w:rtl w:val="true"/>
        </w:rPr>
        <w:t>]</w:t>
      </w:r>
      <w:bookmarkEnd w:id="822"/>
    </w:p>
    <w:p>
      <w:pPr>
        <w:pStyle w:val="BookText"/>
        <w:rPr/>
      </w:pPr>
      <w:r>
        <w:rPr>
          <w:rFonts w:ascii="Amiri" w:hAnsi="Amiri" w:eastAsia="Amiri" w:cs="Amiri"/>
          <w:color w:val="111111"/>
          <w:sz w:val="28"/>
          <w:sz w:val="28"/>
          <w:szCs w:val="28"/>
          <w:rtl w:val="true"/>
          <w:lang w:bidi="ar-SA"/>
        </w:rPr>
        <w:t xml:space="preserve">ما أخبره الثقات من أصحاب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دعوة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الحسن بن فرج بن حوشب بن دادان الكوفي ، وكان من أجلة الدعاة ، وخيارهم ، وثقاتهم ، ومن أهل الصدق والورع والفضل والدين ، وإخلاص الولاية لأولياء اللّه تعالى ، وكذلك كان ، وعليه مات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بسبب اتصاله بأولياء اللّه شواهد للحق يطول ذكره ، وقد ذكرنا في كتاب الدولة الطاهرة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اتصاله واطلاقه داعيا باليمن من قبل أن يظهر المهدي في أيام الإمام الذي سلّم الأمر إليه في حياته إذ كان أمانة في يديه ، فصار أبو القاسم الى اليمن في جملة من حجّ منهم في ذلك العام ، وصار الى اليمن في أول سنة تسعين ومائتين بعد اذن له في ذلك وفي الجهاد ، فنصر ، ولم يقم أحد فسمي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جاء في الخبر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يقوم باليمن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المهدي يوطئ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اذا سمع من يسميه المنصور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إمام آل محمد ، أما سمعتم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المنصور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لبني العباس قوموا على رجل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مما ذكر أنه من خبر ما يكون ، فان ذلك لم يكن إلا عن رسول اللّه صلی اللّه علیه و آله مما أتاه عن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لما بلغه عنه ، وكذلك كان الأمر لما قام المنصور وهو أمر بني العباس ، وان كان واهيا من قبل ذلك الوقت والى اليوم كالقائم على رجل كما قال صاحب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ترفع سقط وما هي إلا رجل واهية ، واللّه يغرب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وعلى جميع أعدائه بحوله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 الثقات من أصحاب أبي القاسم هذا الذي قدمنا ذكره صاحب دعوة اليمن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بشرت مرارا بدعوة المهدي ، وبأني أقوم بها قبل أن أقوم بذلك ، وأن أعرفه ، فمن ذلك أني لما توجهت الى اليمن قصدت صنعاء </w:t>
      </w:r>
      <w:r>
        <w:rPr>
          <w:rStyle w:val="FootnoteAnchor"/>
          <w:rtl w:val="true"/>
        </w:rPr>
        <w:footnoteReference w:id="840"/>
      </w:r>
      <w:r>
        <w:rPr>
          <w:rFonts w:ascii="Amiri" w:hAnsi="Amiri" w:eastAsia="Amiri" w:cs="Amiri"/>
          <w:color w:val="111111"/>
          <w:sz w:val="28"/>
          <w:sz w:val="28"/>
          <w:szCs w:val="28"/>
          <w:rtl w:val="true"/>
          <w:lang w:bidi="ar-SA"/>
        </w:rPr>
        <w:t xml:space="preserve">واني لسائر يوما بقرب قرية من قراها إذا انقطع شسع نعلي ، فملت الى الصخرة كانت بقربي ، فجلست عليها لا صلحه ، فنظرت الى الشيخ قصد إليّ مسرعا حتى وقف عليّ ، وقد أدركه النفس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خبر من المهدي؟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المهدي ، ما أعرفه؟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تعرفه ، فأظنّ هذا شيء جرى باتفاق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بهذه القرية شيخ لحقناه من الشيعة ، وكان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سيدخل داعي المهدي هذا البلد ، ويمرّ بهذه القرية ، فينقطع شسع نعله ، فيجلس هذه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الشيعة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عني ولم أر فيه قبولا افاتحه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صنعاء ، فقصدت المسجد الجامع بها ، فصلّيت ركعتين ، وقد </w:t>
      </w:r>
    </w:p>
    <w:p>
      <w:pPr>
        <w:pStyle w:val="BookText"/>
        <w:rPr/>
      </w:pPr>
      <w:r>
        <w:rPr>
          <w:rFonts w:ascii="Amiri" w:hAnsi="Amiri" w:eastAsia="Amiri" w:cs="Amiri"/>
          <w:color w:val="111111"/>
          <w:sz w:val="28"/>
          <w:sz w:val="28"/>
          <w:szCs w:val="28"/>
          <w:rtl w:val="true"/>
          <w:lang w:bidi="ar-SA"/>
        </w:rPr>
        <w:t xml:space="preserve">أدركني كلل </w:t>
      </w:r>
      <w:r>
        <w:rPr>
          <w:rStyle w:val="FootnoteAnchor"/>
          <w:rtl w:val="true"/>
        </w:rPr>
        <w:footnoteReference w:id="841"/>
      </w:r>
      <w:r>
        <w:rPr>
          <w:rFonts w:ascii="Amiri" w:hAnsi="Amiri" w:eastAsia="Amiri" w:cs="Amiri"/>
          <w:color w:val="111111"/>
          <w:sz w:val="28"/>
          <w:sz w:val="28"/>
          <w:szCs w:val="28"/>
          <w:rtl w:val="true"/>
          <w:lang w:bidi="ar-SA"/>
        </w:rPr>
        <w:t xml:space="preserve">، فلففت ردائي ، واستلقيت ، وجعلته تحت رأسي ، ورفعت إحدى رجليّ على الاخرى ، فلما اطمأن بي المكان حتى وقف عليّ شيخ ، فرفسني برجله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أيها الشيخ ، قصدت دون هؤلاء الجماعة في المسجد قد تضجعوا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لا تشبه بمن له هذا المضجع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نأثر </w:t>
      </w:r>
      <w:r>
        <w:rPr>
          <w:rStyle w:val="FootnoteAnchor"/>
          <w:rtl w:val="true"/>
        </w:rPr>
        <w:footnoteReference w:id="842"/>
      </w:r>
      <w:r>
        <w:rPr>
          <w:rFonts w:ascii="Amiri" w:hAnsi="Amiri" w:eastAsia="Amiri" w:cs="Amiri"/>
          <w:color w:val="111111"/>
          <w:sz w:val="28"/>
          <w:sz w:val="28"/>
          <w:szCs w:val="28"/>
          <w:rtl w:val="true"/>
          <w:lang w:bidi="ar-SA"/>
        </w:rPr>
        <w:t>من شيوخ لنا أن داعي المهدي يدخل هذا المسجد ، فيضطجع على هذه الاسطوانة مثل هذا الاضطجاع ، فنحن لا ندع أحدا يتشبه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وجلست ، وأقبل عليه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أمرك ، أفترى هذا هو داعي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في الكلام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فيهما قبولا فافاتحهما ، وقمت وتنحيت عن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الصدمة بالرجل في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 أبو القاسم صاحب دعوة اليمن حديثا يرويه الشيعة باليمن ، وقد تمكن أمره ، وذلك أن الشيعة قديما كانوا كثيرا باليمن لمقام علي أمير المؤمنين علیه السلام فيهم لما بعثه رسول اللّه صلی اللّه علیه و آله إليهم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منهم وفدوا على جعفر بن محمد علیه السلام ليأخذوا عنه ، ويسمعوا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فسألهم عن مواضعهم ، فذكر بعضهم أنه من المذيخرة </w:t>
      </w:r>
      <w:r>
        <w:rPr>
          <w:rStyle w:val="FootnoteAnchor"/>
          <w:rtl w:val="true"/>
        </w:rPr>
        <w:footnoteReference w:id="843"/>
      </w:r>
      <w:r>
        <w:rPr>
          <w:rFonts w:ascii="Amiri" w:hAnsi="Amiri" w:eastAsia="Amiri" w:cs="Amiri"/>
          <w:color w:val="111111"/>
          <w:sz w:val="28"/>
          <w:sz w:val="28"/>
          <w:szCs w:val="28"/>
          <w:rtl w:val="true"/>
          <w:lang w:bidi="ar-SA"/>
        </w:rPr>
        <w:t>، وذكر أنها من قرى اليمن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مدينة صفتها كذا </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بصفتها حتى كأنه يراها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يزال لنا فيها 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مدينة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 </w:t>
      </w:r>
      <w:r>
        <w:rPr>
          <w:rStyle w:val="FootnoteAnchor"/>
          <w:rtl w:val="true"/>
        </w:rPr>
        <w:footnoteReference w:id="845"/>
      </w:r>
      <w:r>
        <w:rPr>
          <w:rFonts w:ascii="Amiri" w:hAnsi="Amiri" w:eastAsia="Amiri" w:cs="Amiri"/>
          <w:color w:val="111111"/>
          <w:sz w:val="28"/>
          <w:sz w:val="28"/>
          <w:szCs w:val="28"/>
          <w:rtl w:val="true"/>
          <w:lang w:bidi="ar-SA"/>
        </w:rPr>
        <w:t>من صفتها 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فوصفها حتى كأنه من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بينها وبين المذيخرة ، إن الجند لا يزال لنا فيها مواليا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جيشان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صفتها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 وبأعلاها سدرة وأسفلها سدرة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السدرتين لكنز لآل محمد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حدّثوا أبا القاسم صاحب دعوتهم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انكشف لي من أمر هذه المدائن كلما ذكر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الكنز الذي ذكر أنه من جيشان بين السدرتين ، فأنا واللّه استخرجته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استخرجت منها سبعين رجلا أعدتهم دعاة كلهم ، ولقد أقام اللّه تعالى بهم لآل محمد أمرا عظيما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الغالب على أهل جيشان التشيع ، وابن جيران الشاعر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المذيخرة فما زلت أعرف فيها عدوا لآل محمد صلی اللّه علیه و آله كما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مخضتها مخض السقاء ، وأكفيتها إكفاء الإناء ، وهم على مثل ذلك الى اليوم كما علمهم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الجند ، فاني كان لي بها خير عظيم ، دخلتها وأنا مستتر ، فقصدت المسجد الجامع بها ، فصلّيت به الظهر والعصر والمغرب ، ونظرت الى قوم معهم هيئة المبيت ، فقلت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في هذا المسجد ، فاني رجل غريب أردت المبيت فيه؟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وكلنا غرباء ، ونحن نبيت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وجلست ، فلما صلّينا العشاء الآخرة ، تحلق فيه جماعة يتناظرون في العلم ، فأقاموا على ذلك من الليل ، وكانوا على حلقتين ، حلقة من الشيعة وحلقة من الجماعة ، فجلست فيما بين الحلقتين أسمع كلام هؤلاء وهؤلاء ، حتى انصرف الشيعة ، وقام الآخرون لينصرفوا ، فقال لهم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فجلسوا ، وجعل ينظر الى اولئك الشيعة وهم ينصرفون ، حتى انصرف آخرهم ، فعطف وأصحابه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لهذه الليلة خبرا تقدم؟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فاستخرج كتابا من كمه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تعرفون هذا الكتاب الذي يروي ما فيه عن فلان أو سماه هؤلاء الشيعة؟ وسمى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 عليهم منه أخبارا كثيرة من روايات الشيعة وأخبار المهدي ، وما يكون من أمره ، وذكر أن داعيه يدخل أرض اليمن ، وأنه يبيت </w:t>
      </w:r>
    </w:p>
    <w:p>
      <w:pPr>
        <w:pStyle w:val="BookText"/>
        <w:rPr/>
      </w:pPr>
      <w:r>
        <w:rPr>
          <w:rFonts w:ascii="Amiri" w:hAnsi="Amiri" w:eastAsia="Amiri" w:cs="Amiri"/>
          <w:color w:val="111111"/>
          <w:sz w:val="28"/>
          <w:sz w:val="28"/>
          <w:szCs w:val="28"/>
          <w:rtl w:val="true"/>
          <w:lang w:bidi="ar-SA"/>
        </w:rPr>
        <w:t>ليلة كذا وكذا في جامع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على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تسمعوا هذا الخبر؟</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قد سمعناه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الى غفلة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الليلة أن يذكروها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 جلدي ، وتداخلني خوف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أرى أن نخرج جميع من في المسجد ، ولا يبيت فيه الليلة أحد ، فإذا كان غدا عرفناهم فساد روايتهم وكذب من روى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قائما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كل من كان في المسجد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أصحابه يخرجون الناس ، فآويت الى ركن من أركان المسجد حتى خرج عامتهم ولم يبق إلا رجل يطفئ القناديل وانتهى إليّ ، فرآني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فاخرج ، أما سمعت ما قال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واللّه ما اعرف أين أتوجه ، فأحتسب ثوابي ، وآوني هذه الليلة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لك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تخرجني من بيت اللّه ولا تؤويني في بيتك وتعرض بي الهلاك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استحيا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وأغلق الباب ، فناولني لذلك خوف شديد ، وبتّ على حذر ولم آمن أن يختبروا </w:t>
      </w:r>
    </w:p>
    <w:p>
      <w:pPr>
        <w:pStyle w:val="BookText"/>
        <w:rPr/>
      </w:pPr>
      <w:r>
        <w:rPr>
          <w:rFonts w:ascii="Amiri" w:hAnsi="Amiri" w:eastAsia="Amiri" w:cs="Amiri"/>
          <w:color w:val="111111"/>
          <w:sz w:val="28"/>
          <w:sz w:val="28"/>
          <w:szCs w:val="28"/>
          <w:rtl w:val="true"/>
          <w:lang w:bidi="ar-SA"/>
        </w:rPr>
        <w:t>المسجد من غد ، وهل بات فيه أحد؟ فما اختبروا لذلك ، وسلّم اللّه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ذلك أبو القاسم بعد أن ظهر أمره لمن حضر تلك الليلة منهم المسجد ، وكان ذلك عندهم من البراهين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من الجند اريد ناحية من نواحي اليمن ، فاني لسائر على الطريق الذي أخذته اني رأيت عسكرا عظيما قد أقبل ، وكان معي نفر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جيش أبي يعفر ، وقد جاء لحرب جعفر بن إبراهيم صاحب المذيخرة ، وتفرقوا في وعر جبل كنا فيه يستترون الى أن يجوز العسكر خوفا من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وقصدت وحدي ناحية من الوعر ، فوافقت كهفا ، فدخلت فيه ، فاني جالس ، فدخل عليّ رجل ، فسلّم عليّ ، وجلس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السيارة أتانا الجيش ، فتخوفنا ، وافترقنا نستتر الى أن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بالخير ؛ وأقبل يحدثني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علم من الفتيا؟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ذلك مثل ما يكون عند مثلي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فسألني عن مسائل ، فأجبته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أتيت على آخرها ملأ عينيه مني ، وأهملتا دموعا ، ثم قبّل رأسي ويدي ورجلي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رسول اللّه صلی اللّه علیه و آله أرسلني إليك لتستنقذني ، وتأخذ بيدي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أيها الرجل؟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 أرى رسول اللّه صلی اللّه علیه و آله في منامي في كل عام في ليلة معروفة من السنة ، وكنت أتأهب لتلك </w:t>
      </w:r>
    </w:p>
    <w:p>
      <w:pPr>
        <w:pStyle w:val="BookText"/>
        <w:rPr/>
      </w:pPr>
      <w:r>
        <w:rPr>
          <w:rFonts w:ascii="Amiri" w:hAnsi="Amiri" w:eastAsia="Amiri" w:cs="Amiri"/>
          <w:color w:val="111111"/>
          <w:sz w:val="28"/>
          <w:sz w:val="28"/>
          <w:szCs w:val="28"/>
          <w:rtl w:val="true"/>
          <w:lang w:bidi="ar-SA"/>
        </w:rPr>
        <w:t>الليلة فلا يحرم رؤياي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تلك الليلة من هذا العام ، فلم أر فيها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اغتممت غما شديدا ، فلما بتّ البارحة رأيته ، فجعلت أبكي إليه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لقد طال شوقي إليك ؛ وحرمت منك ما كنت تعودته ، وساء ظني بنفسي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يسوء ظنك فهذا داعي المهدي قد حلّ بالبلد الذي أنت فيه بين ظهراني أهله ، فاذهب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أجده يا رسول اللّه ومن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غدا الى الكهف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لي هذا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تجده مستترا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فوصفك بصفتك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لي المسائل التي سألتك عنها ، فان أجابك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لي ما أجبتني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فأدركتني خشية ، وقلت في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عسى أصنع فيمن أرسله رسول اللّه صلی اللّه علیه و آله ، فكشفت له أمري ، ودعوته ، فأجاب ، فأخذت عليه العهود في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هذا الرجل معروفا من أجلة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الامام لما بعثني الى اليمن ، أمرني أن أقصد عدن لاعة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سرت الى اليمن سالت عدن لاعة ، فكل من سألته عن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نعرف بعدن أبين </w:t>
      </w:r>
      <w:r>
        <w:rPr>
          <w:rStyle w:val="FootnoteAnchor"/>
          <w:rtl w:val="true"/>
        </w:rPr>
        <w:footnoteReference w:id="849"/>
      </w:r>
      <w:r>
        <w:rPr>
          <w:rFonts w:ascii="Amiri" w:hAnsi="Amiri" w:eastAsia="Amiri" w:cs="Amiri"/>
          <w:color w:val="111111"/>
          <w:sz w:val="28"/>
          <w:sz w:val="28"/>
          <w:szCs w:val="28"/>
          <w:rtl w:val="true"/>
          <w:lang w:bidi="ar-SA"/>
        </w:rPr>
        <w:t xml:space="preserve">،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الاسم قد غيّر وبدّل عما يعرفه الامام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فقصدت عدن أبين لما أجد ، وسألت عما يحمل إليه من التجارة ، </w:t>
      </w:r>
    </w:p>
    <w:p>
      <w:pPr>
        <w:pStyle w:val="BookText"/>
        <w:rPr/>
      </w:pPr>
      <w:r>
        <w:rPr>
          <w:rFonts w:ascii="Amiri" w:hAnsi="Amiri" w:eastAsia="Amiri" w:cs="Amiri"/>
          <w:color w:val="111111"/>
          <w:sz w:val="28"/>
          <w:sz w:val="28"/>
          <w:szCs w:val="28"/>
          <w:rtl w:val="true"/>
          <w:lang w:bidi="ar-SA"/>
        </w:rPr>
        <w:t xml:space="preserve">ولأستتر بذلك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ناس من الشيعة فانها فرضة الهند وأم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فاشتريت قطنا ، وقصدت إليها ، فلما وصلت إليها سألت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القطن ، فدللت إليها ، فاكتريت فيه حانوتا فيها بما معي منه ، ورأيت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السوق قوما يتذاكرون فضائل علي علیه السلام ، فأصابنا مطر دائم ، فاني يوما لجالس في داخل الحانوت ، والمطر يسكب إذ دخل عليّ جماعة منهم ، فجلسوا وتحدثوا عندي ، ثم أخذ أحدهم بيدي فخلا 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وجه بياع قطن ، ولكن معك شيء من علم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تاجر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 لعلك سمعت ببني موسى؟</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هم ، ونحن شيعته ، وهذا أوان ننتظر فيه دخول داعي المهدي إلينا على ما تقدمت به الروايات عندنا ، وانّا لنجد صفته فيك ، ولهذا جئناك ، فهات ما عندك ، فنحن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بي حتى كشفت له الأمر وما برح حتى أخذت عليه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فأتاني بأصحابه ، فأخذت عليهم ، فعزموا عليّ ، فنقلوني الى محلهم ، وكنت عندهم ، وآتوني برجال ممن كان بالموضع من أصحابهم ، فأخذت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اخواننا من الشيعة بعدن لاعة فترى نرسل إليهم؟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عدن لاعة؟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وإليها أرسلت ولم أجد أحدا يخبرني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فارسلوا إليها ، فأتاني رجال منهم ، وأخذت عليهم وسرت معهم ، فأصبت دار شيعة وأخبروني عن رجل منهم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خليع ، كان فيهم ذا علم وأنه كان ينتظر قدومي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العام يدخل عليكم داعي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واشترى سلاحا ، وأعدّه لقدومي ، وأتوني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اتصل بابن يعفر صاحب اليمن ، فرفعه إليه فحبسه ، فمات في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وأنزلوني بدار من 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وتزوج أبو القاسم بنت أحمد هذا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 واستجاب له خلق عظيم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والدعوة الى اليوم بها قد قويت ، وظهرت ، وقهرت من خالفها ، وغلب أمرها بحمد اللّه تعالى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تمكنت لي الامور ببعض ما احبّ كتبت الى الامام بذلك ، فورد على جواب كتابي </w:t>
      </w:r>
      <w:r>
        <w:rPr>
          <w:rStyle w:val="FootnoteAnchor"/>
          <w:rtl w:val="true"/>
        </w:rPr>
        <w:footnoteReference w:id="852"/>
      </w:r>
      <w:r>
        <w:rPr>
          <w:rFonts w:ascii="Amiri" w:hAnsi="Amiri" w:eastAsia="Amiri" w:cs="Amiri"/>
          <w:color w:val="111111"/>
          <w:sz w:val="28"/>
          <w:sz w:val="28"/>
          <w:szCs w:val="28"/>
          <w:rtl w:val="true"/>
          <w:lang w:bidi="ar-SA"/>
        </w:rPr>
        <w:t>وبأنه الامام المهدي ، وبأنه سلّم الامر إليه ، فمن قبل أن يصل إليّ جوابه تمكنت لي الامور وقويت ، ورأيت من النصر والفتح ما لم أكن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إليّ الكتاب بما كان من أمر المهدي علمت أن ذلك إنما كان ببركته ، وبمنّ دعوته ودولته ، وتهيأت لي امور من أعمال المؤمنين فبعثت بها إليه ، وطرائز وظرائف من طرائز اليمن وظرائفها ، فكان ذلك أول شيء وصل إليه</w:t>
      </w:r>
      <w:r>
        <w:rPr>
          <w:rFonts w:eastAsia="Amiri" w:cs="Amiri" w:ascii="Amiri" w:hAnsi="Amiri"/>
          <w:color w:val="111111"/>
          <w:sz w:val="28"/>
          <w:szCs w:val="28"/>
          <w:rtl w:val="true"/>
          <w:lang w:bidi="ar-SA"/>
        </w:rPr>
        <w:t xml:space="preserve">. </w:t>
      </w:r>
      <w:bookmarkStart w:id="823" w:name="pg17206_232500"/>
    </w:p>
    <w:p>
      <w:pPr>
        <w:pStyle w:val="BookText"/>
        <w:rPr/>
      </w:pPr>
      <w:bookmarkEnd w:id="823"/>
      <w:r>
        <w:rPr>
          <w:rFonts w:ascii="Amiri" w:hAnsi="Amiri" w:eastAsia="Amiri" w:cs="Amiri"/>
          <w:color w:val="111111"/>
          <w:sz w:val="28"/>
          <w:sz w:val="28"/>
          <w:szCs w:val="28"/>
          <w:rtl w:val="true"/>
          <w:lang w:bidi="ar-SA"/>
        </w:rPr>
        <w:t>واستأذنه أبو القاسم بعد ذلك بالحرب ، فأذن له ، فأظهر أمره ، وقام بالحرب ، وافتتح مدائن باليمن ، وغلب على ملوكها ، وافتتح صنعاء ، وأخرج بني يعفر منها ، وفرق الدعاة في سائر اليمن وما يليه من البلدان ، ولم يزل أمره يعلو ويزيد الى أن كانت فتنة محّص اللّه تعالى المؤمنين منها ومحق الكافرين والمنافقين من بناحيه منها ما نال غيرهم في أخبار يطول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أبو القاسم رحمة اللّه عليه باليمن في غربة ومنعة وفي وفد من المؤمنين وسعد من الدين ، وكانت بعده أحداث وأخبار يطول شرحها</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5149215_2142443653"/>
      <w:bookmarkStart w:id="825" w:name="_Toc302"/>
      <w:bookmarkEnd w:id="824"/>
      <w:r>
        <w:rPr>
          <w:rtl w:val="true"/>
        </w:rPr>
        <w:t xml:space="preserve">[ </w:t>
      </w:r>
      <w:r>
        <w:rPr>
          <w:rtl w:val="true"/>
        </w:rPr>
        <w:t xml:space="preserve">في شمال إفريقيا </w:t>
      </w:r>
      <w:r>
        <w:rPr>
          <w:rtl w:val="true"/>
        </w:rPr>
        <w:t>]</w:t>
      </w:r>
      <w:bookmarkEnd w:id="825"/>
    </w:p>
    <w:p>
      <w:pPr>
        <w:pStyle w:val="BookText"/>
        <w:rPr/>
      </w:pPr>
      <w:r>
        <w:rPr>
          <w:rFonts w:ascii="Amiri" w:hAnsi="Amiri" w:eastAsia="Amiri" w:cs="Amiri"/>
          <w:color w:val="111111"/>
          <w:sz w:val="28"/>
          <w:sz w:val="28"/>
          <w:szCs w:val="28"/>
          <w:rtl w:val="true"/>
          <w:lang w:bidi="ar-SA"/>
        </w:rPr>
        <w:t xml:space="preserve">وآيات المهدي في الدعوة التي أيده اللّه تعالى بها وأعز نصره بأيدي أهلها وهي الدعوة التي قام بها أبو عبد اللّه الحسين بن أحمد بن زاكي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وهو أبو عبد اللّه الشيعي المعروف بالمعلم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الممهد لخلافة المهدي والمبشر للمذهب الاسماعيلي ، اتبعه خلق كثير من أهل المغرب ، وقوى أمره وثار على الحاكم وانتزع الحكم من إبراهيم بن الاغلب وسلمه الى المهدي الذي بدوره لما استقرت له الامور فتك بأبي عبد اللّه وأخيه أبي العباس في مدينة رقادة ثم أمر له بتشييع رسمي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الفاطمية لعباس الحمداني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الاعلام للزركلي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دول الشيعة في التاريخ لمغنية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ببلد كتامة ، وقد ذكرنا سيرته فيها من أولها الى آخرها في كتاب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نذكر في هذا الكتاب طرفا من ذلك لما جرى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ونبتدئ أنه قدم الى المغرب من قبله مدة طويلة رجلان من أهل المشرق ويعرفان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بالحلواني ، والثاني بأبي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كل واحد منهما بناحية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صارا الى مرماجنة نزل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يعرف بأبي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تالا في موضع بأرض مرماجنة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فيه مسجد الروم ، وتزوج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عبد وأمة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عابدا</w:t>
      </w:r>
      <w:bookmarkStart w:id="826" w:name="pg17206_232501"/>
    </w:p>
    <w:p>
      <w:pPr>
        <w:pStyle w:val="BookText"/>
        <w:rPr/>
      </w:pPr>
      <w:bookmarkEnd w:id="826"/>
      <w:r>
        <w:rPr>
          <w:rFonts w:ascii="IRNazanin" w:hAnsi="IRNazanin" w:eastAsia="IRNazanin"/>
          <w:color w:val="111111"/>
          <w:sz w:val="28"/>
          <w:sz w:val="28"/>
          <w:szCs w:val="28"/>
          <w:rtl w:val="true"/>
          <w:lang w:bidi="fa-IR"/>
        </w:rPr>
        <w:t>عالما يصوم النهار ويقوم الليل ملازما لمسجده ، وكان أهل تلك الناحية قد عرفوا فضله ، وكان يروي عن أبي عبد اللّه جعفر بن محمد علیه السلام ، وكان ورعا زاهدا فاضلا ، ويروي عنه في ذلك اخبار كثيرة ، وتشيع على يديه بشر كثير ، ومن أجل ذلك استقرت الشيعة قديما بمدينتي الأندلس ومجانة</w:t>
      </w:r>
      <w:r>
        <w:rPr>
          <w:rFonts w:eastAsia="IRNazanin" w:cs="IRNazanin"/>
          <w:color w:val="111111"/>
          <w:sz w:val="28"/>
          <w:szCs w:val="28"/>
          <w:rtl w:val="true"/>
          <w:lang w:bidi="fa-IR"/>
        </w:rPr>
        <w:t>.</w:t>
      </w:r>
    </w:p>
    <w:p>
      <w:pPr>
        <w:pStyle w:val="Heading3"/>
        <w:numPr>
          <w:ilvl w:val="2"/>
          <w:numId w:val="1"/>
        </w:numPr>
        <w:rPr/>
      </w:pPr>
      <w:bookmarkStart w:id="827" w:name="__RefHeading___Toc15149217_2142443653"/>
      <w:bookmarkStart w:id="828" w:name="_Toc303"/>
      <w:bookmarkEnd w:id="827"/>
      <w:r>
        <w:rPr>
          <w:rtl w:val="true"/>
        </w:rPr>
        <w:t xml:space="preserve">[ </w:t>
      </w:r>
      <w:r>
        <w:rPr>
          <w:rtl w:val="true"/>
        </w:rPr>
        <w:t xml:space="preserve">أما الحلواني </w:t>
      </w:r>
      <w:r>
        <w:rPr>
          <w:rtl w:val="true"/>
        </w:rPr>
        <w:t>]</w:t>
      </w:r>
      <w:bookmarkEnd w:id="828"/>
    </w:p>
    <w:p>
      <w:pPr>
        <w:pStyle w:val="BookText"/>
        <w:rPr/>
      </w:pPr>
      <w:r>
        <w:rPr>
          <w:rFonts w:ascii="Amiri" w:hAnsi="Amiri" w:eastAsia="Amiri" w:cs="Amiri"/>
          <w:color w:val="111111"/>
          <w:sz w:val="28"/>
          <w:sz w:val="28"/>
          <w:szCs w:val="28"/>
          <w:rtl w:val="true"/>
          <w:lang w:bidi="ar-SA"/>
        </w:rPr>
        <w:t>ونزل الحلواني بسوجمار بالقرب من بلد كتامة ، وكان أحواله كأحوال أبي سفيان وتشيع على يديه كذلك عالم كثير من أهل تلك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كان يؤثر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أنا وأبو سفيان الى هذه الجهة ، ووصف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تأتيا أرضا بورا واحرثاها وذللاها الى أن يأتي صاحب البذر ، فيبذر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داعي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أبا عبد اللّه بصفته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فيه اصبعا في اخبار له ذكرها</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5149219_2142443653"/>
      <w:bookmarkStart w:id="830" w:name="_Toc304"/>
      <w:bookmarkEnd w:id="829"/>
      <w:r>
        <w:rPr>
          <w:rtl w:val="true"/>
        </w:rPr>
        <w:t xml:space="preserve">[ </w:t>
      </w:r>
      <w:r>
        <w:rPr>
          <w:rtl w:val="true"/>
        </w:rPr>
        <w:t xml:space="preserve">داعي المغرب </w:t>
      </w:r>
      <w:r>
        <w:rPr>
          <w:rtl w:val="true"/>
        </w:rPr>
        <w:t>]</w:t>
      </w:r>
      <w:bookmarkEnd w:id="830"/>
    </w:p>
    <w:p>
      <w:pPr>
        <w:pStyle w:val="BookText"/>
        <w:rPr/>
      </w:pPr>
      <w:r>
        <w:rPr>
          <w:rFonts w:ascii="Amiri" w:hAnsi="Amiri" w:eastAsia="Amiri" w:cs="Amiri"/>
          <w:color w:val="111111"/>
          <w:sz w:val="28"/>
          <w:sz w:val="28"/>
          <w:szCs w:val="28"/>
          <w:rtl w:val="true"/>
          <w:lang w:bidi="ar-SA"/>
        </w:rPr>
        <w:t>وكان الإمام الذي أخرج أبا القاسم ، فلما تمكنت الدعوة واظهر أمرها أرسل الى أبي القاسم داعي اليمن أبا عبد اللّه الحسين بن أحمد داعي المغرب بالمقام عنده ليقتدي بسيرته ، وأفعاله ، ويشاهد ذلك ، ثم يسير الى المغرب ، ويقصد بلد كتامة ، فصار الى اليمن ، وأقام عند أبي القاسم 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القاسم به معجبا يذكر فضله ويثني بالجميل عليه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ودعه لينصرف عنه وهو بقلعة 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بالموضع الذي بنى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 منصبا منحدرا منها ، ومعه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أبو القاسم إليه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بين كتفيه لنجاة خلق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أبو عبد اللّه من خيار المؤمنين وأفضلهم من الدين في نهايته ، ومن الورع في غايته ، لطيفا عاقلا عالما بالتأويل ، يحسن منه 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وانصرف من عند أبي القاسم من اليمن في وقت خروج الحجيج من اليمن للحج ، فصار الى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الحجيج بمنى في أيام التشريق ، جعل أبو عبد اللّه يسأل عن موضع نزول أهل المغرب ليخرج في جملتهم إذا 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برجال من كتامة قد كانوا حجوا في ذلك العام ممن كان تشيع بأسباب الحلواني ممن لم يلحقه ، فسمعهم يتذاكرون فضل أمير المؤمنين علي علیه السلام ، وجلس إليهم وفاتحهم في ذلك ، فمالوا إليه ، ووجدوا عنده من ذلك ما لم يكونوا سمعوا به ، واعجبوا به ، وسألوه عن بلده ، فذكر لهم أنه من أهل المشرق ولكنه يريد المغرب ، فسرّوا بذلك ، واغتبطوا بصحبته ، وكان منهم إليه اكرام واجلال ، وجرى من حضره معهم ما يطول ذكره مما قد ذكرناه في غير هذا الكتاب مما ذكرنا إنا ألّفناه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معهم من مكة حتى صاروا الى سوجمار حيث كان الحلواني ، فهو من بلد كتامة ، مسيرة يوم ، نزلوا عند شيوخ لهم من الشيعة قد أدرك بعضهم الحلواني ، واجتمع اولئك الشيوخ عند أبي عبد اللّه فوجد عندهم المعرفة والتهيؤ للقبول ما لم يجده عند الذين قدم معهم ، ففتح لهم بعض ما عنده ، فخلوا به في ليلتهم تلك ، وذعنوا إليه في تعريفهم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الحلواني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لقد وصفك لنا شيخنا بصفتك ما غادر غير أنه ذكر أن في فيك اصبع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أبو عبد اللّه ولم يزالوا حتى أظهر لهم أمره ، وأخذ عليهم في ليلتهم تلك ، ولما أخذ عليهم بالكتمان وضع اصبعه في فيه كما يفعل من يأمر بالصمت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الاصبع الذي ذكر الحلواني في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أصبحوا أجلسوا أصحابهم ، وأظهروا من تعظيم أبي عبد اللّه ما لم يكن قبل منهم ، وقالوا لأصحابهم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نخرج معكم ، فأقيموا عندنا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اطلعوه على خبره ، فأخذ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بلد كتامة في سنة ثمان ومائتين ، ومضى معه الرجال الذين أخذ عليهم بسوجمار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الى جبل بلد كتامة تنازع الذين قدموا معه من الكتاميين فيه ، وأراد كل فريق منهم أن يكون قصده إليه ، ونزوله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اتفقوا على أن يخبروه في ذلك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فج الاخيار؟</w:t>
      </w:r>
    </w:p>
    <w:p>
      <w:pPr>
        <w:pStyle w:val="BookText"/>
        <w:rPr/>
      </w:pPr>
      <w:r>
        <w:rPr>
          <w:rFonts w:ascii="Amiri" w:hAnsi="Amiri" w:eastAsia="Amiri" w:cs="Amiri"/>
          <w:color w:val="111111"/>
          <w:sz w:val="28"/>
          <w:sz w:val="28"/>
          <w:szCs w:val="28"/>
          <w:rtl w:val="true"/>
          <w:lang w:bidi="ar-SA"/>
        </w:rPr>
        <w:t xml:space="preserve">فنظر بعضهم الى بعض بما قال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تعلم أنت هذا الفج؟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 ، ولكن امرت أن يكون دخولي الى بلد كتامة منه ، فأيكم كان طريقه عليه ، وقصد موضعه من جهته كنت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طريق جميلة ، فسار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أزوركم ، وآتي كل قوم منكم في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ايكجان من بلد كتامة في حدّ بني سكتان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ثوبا من الزهافي ومتاع كنت اشتريته سرت به الى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الثوب مني لخليفة كان يقرب ما استخلف وأدخلت الى القصر لأقبض ثمنه ، فدفعت الى شيخ له هيئة حسنة ، وهو جالس ، وعن يمينه فتى جميل الوجه حسن الهيئة ، فاشترى الشيخ الثوب مني ، وأمر لي بثمنه ، ثم سألني عن بلدي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المغرب أنت؟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أنت من مكان يقال له جيحل؟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جيجل؟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بهذا الموضع؟</w:t>
      </w:r>
    </w:p>
    <w:p>
      <w:pPr>
        <w:pStyle w:val="BookText"/>
        <w:rPr/>
      </w:pPr>
      <w:r>
        <w:rPr>
          <w:rFonts w:ascii="Amiri" w:hAnsi="Amiri" w:eastAsia="Amiri" w:cs="Amiri"/>
          <w:color w:val="111111"/>
          <w:sz w:val="28"/>
          <w:sz w:val="28"/>
          <w:szCs w:val="28"/>
          <w:rtl w:val="true"/>
          <w:lang w:bidi="ar-SA"/>
        </w:rPr>
        <w:t xml:space="preserve">ثم أنكرت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جيحن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موضع كتامة بيننا وبينه مسافة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على كتف الفتى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الخارج من جيجن هذه ، فان خروجه سبب انقطاع دولتكم يا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 ما يرد كتب بني العباس الى عمالهم بافريقية وفي أواخرها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الرباط خيلا ، ورجلا ، وعدة ، فان السجل إنما يطوى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صحّ عندهم من الروايات في اخبار ما يكون انقطاع دولتهم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يجري مجراه من الاخبار عما يكون انما يأتي من أنبياء اللّه الذين أطلعهم عليه من عليم غيبه الذي لا يطلع عليه إلا من ارتضى من رسوله ، كما قال تعالى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من ذلك ما صار ، الى من صار إليه عنهم علیهم السلام ، ورفع الى من حدث به وذكره على ما قدمنا القول فيه من ذلك من مثل هذا ، ومن غيره مما هو في معناه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المعنى ما رواه محمد بن سلام الكوفي ، باسناده ، عن عبد اللّه بن الحسن ، أنه كان في أيام بني أميّة ، إذا خلا بمن يثق به </w:t>
      </w:r>
    </w:p>
    <w:p>
      <w:pPr>
        <w:pStyle w:val="BookText"/>
        <w:rPr/>
      </w:pPr>
      <w:r>
        <w:rPr>
          <w:rFonts w:ascii="Amiri" w:hAnsi="Amiri" w:eastAsia="Amiri" w:cs="Amiri"/>
          <w:color w:val="111111"/>
          <w:sz w:val="28"/>
          <w:sz w:val="28"/>
          <w:szCs w:val="28"/>
          <w:rtl w:val="true"/>
          <w:lang w:bidi="ar-SA"/>
        </w:rPr>
        <w:t>ذكر له سرّ أحوال بني أميّة ، وأومى الى القيام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أبو مسلم بخراسان ، سكت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مسلم قد قام يدعو الى الرضا من آل محمد ، ولبس السواد ، وسود راياته على الحسين علیه السلام ، وقد كنت تذكر مثل هذا ، وأنت اليوم لا تذكره ، فما الذي فيه؟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لهذه الرايات أضرّ عليكم وأغلظ عليكم من رايات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انظروا هل طلعت رايات من المغرب؟</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يكون الفرج معها ، فاذا طلعت فبادروا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يحيى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باسناده الى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من مغربها على رأس الثلاثمائة من هجرتي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حديث مشهور ، ولم تطلع الشمس من مغربها في هذا الوقت ولا قبله ولا بعده ، وإنما عنى عليه الصلاة والسلام بذلك قيام المهدي بالظهور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فلان ، وطلع من مكان كذا وكذا إذا أقبل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ويسمّون الرجل الفاضل شمسا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 شمس والملوك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طلعت لم يبد منهنّ كوكب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سمّى اللّه تعالى نبيه سراجا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 اًإِلَى اللّهِ بِإِذْنِهِ وَسِراجاً مُنِيراً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اللّه تعالى الشمس سراجا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الشَّمْسَ سِراجاً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سِراجاً وَهَّاجاً </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يعني الشمس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والمهدي هو المراد بالشمس التي ذكر رسول اللّه صلی اللّه علیه و آله أنها تطلع من المغرب على رأس الثلاثمائة من هجرته ، وكذلك طلع هو علیه السلام في سنة سبع وتسعين ومائتين ، ورأس الثلاثمائة ما دخل في عقد آخر عدها أعني العشرة الآخرة من عدد الثلاثمائة ، ولم يطلع في ذلك الوقت ، ولا فيما قرب منه من قبله ولا من بعده شمس من المغرب ، ولا انسان يشبه بالشمس ويضاف اسمها إليه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ما قاله الفهري في المهدي علیه السلام في قصيدة له طويلة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الست والتسعين قطع القول والعذر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يقول الناس بيع الدر بالبعر</w:t>
      </w:r>
    </w:p>
    <w:p>
      <w:pPr>
        <w:pStyle w:val="BookText"/>
        <w:rPr/>
      </w:pPr>
      <w:r>
        <w:rPr>
          <w:rFonts w:ascii="Amiri" w:hAnsi="Amiri" w:eastAsia="Amiri" w:cs="Amiri"/>
          <w:color w:val="111111"/>
          <w:sz w:val="28"/>
          <w:sz w:val="28"/>
          <w:szCs w:val="28"/>
          <w:rtl w:val="true"/>
          <w:lang w:bidi="ar-SA"/>
        </w:rPr>
        <w:t xml:space="preserve">وصار الجوهر المكنون علفا غير ذي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كان خلف الباب فانقضّ على الوكر</w:t>
      </w:r>
    </w:p>
    <w:p>
      <w:pPr>
        <w:pStyle w:val="BookText"/>
        <w:rPr/>
      </w:pPr>
      <w:r>
        <w:rPr>
          <w:rFonts w:ascii="Amiri" w:hAnsi="Amiri" w:eastAsia="Amiri" w:cs="Amiri"/>
          <w:color w:val="111111"/>
          <w:sz w:val="28"/>
          <w:sz w:val="28"/>
          <w:szCs w:val="28"/>
          <w:rtl w:val="true"/>
          <w:lang w:bidi="ar-SA"/>
        </w:rPr>
        <w:t>ففي سنة ست وتسعين ظهر أبو عبد اللّه على مملكة إفريقيا ، وأقام دعوة المهدي ، ورأى الناس أن الاشراف فيهم ، وهم الارذلون ، وقد سلب ملكهم قوم لا خلاق لهم وهم أصحاب أبي عبد اللّه وأنصار دولة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كان خلف الباب ، يعني المهدي ، وكذلك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أبوه وهو صغير وكذلك كان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قدمنا ذكره أن قائله قالوا منه ما انتهى إليهم عن أنبياء اللّه تعالى ، ومن أخبار ما يكون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الحربي ، وكان شيخا من قرية من قرى تونس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 ، قد خرف ، وكان عنده أخبار ما يكون ، فانتهى خبره الى إبراهيم بن أحمد الأغلبي </w:t>
      </w:r>
      <w:r>
        <w:rPr>
          <w:rStyle w:val="FootnoteAnchor"/>
          <w:rtl w:val="true"/>
        </w:rPr>
        <w:footnoteReference w:id="859"/>
      </w:r>
      <w:r>
        <w:rPr>
          <w:rFonts w:ascii="Amiri" w:hAnsi="Amiri" w:eastAsia="Amiri" w:cs="Amiri"/>
          <w:color w:val="111111"/>
          <w:sz w:val="28"/>
          <w:sz w:val="28"/>
          <w:szCs w:val="28"/>
          <w:rtl w:val="true"/>
          <w:lang w:bidi="ar-SA"/>
        </w:rPr>
        <w:t xml:space="preserve">، وكان قد بحث عن هذه الاخبار ، فطلبها ، ولحق أيام أبي </w:t>
      </w:r>
    </w:p>
    <w:p>
      <w:pPr>
        <w:pStyle w:val="BookText"/>
        <w:rPr/>
      </w:pPr>
      <w:r>
        <w:rPr>
          <w:rFonts w:ascii="Amiri" w:hAnsi="Amiri" w:eastAsia="Amiri" w:cs="Amiri"/>
          <w:color w:val="111111"/>
          <w:sz w:val="28"/>
          <w:sz w:val="28"/>
          <w:szCs w:val="28"/>
          <w:rtl w:val="true"/>
          <w:lang w:bidi="ar-SA"/>
        </w:rPr>
        <w:t>عبد اللّه ، وأرسل إليه وهو ببلد كتامة يدعوه الى الرجوع عما هو عليه ، ويحذره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ما جرى بينهما في كتاب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تبين أنه صاحب الامر أعرض عنه ، وكان إذا خلا مع من يثق به فجرى ذكره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دخل من آخر أبواب مدينتي هذه لأخرجن من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يومه ، فخرج من إفريقيا الى بلد الروم </w:t>
      </w:r>
      <w:r>
        <w:rPr>
          <w:rStyle w:val="FootnoteAnchor"/>
          <w:rtl w:val="true"/>
        </w:rPr>
        <w:footnoteReference w:id="860"/>
      </w:r>
      <w:r>
        <w:rPr>
          <w:rFonts w:ascii="Amiri" w:hAnsi="Amiri" w:eastAsia="Amiri" w:cs="Amiri"/>
          <w:color w:val="111111"/>
          <w:sz w:val="28"/>
          <w:sz w:val="28"/>
          <w:szCs w:val="28"/>
          <w:rtl w:val="true"/>
          <w:lang w:bidi="ar-SA"/>
        </w:rPr>
        <w:t xml:space="preserve">غازيا ، وأسلم ملكه </w:t>
      </w:r>
      <w:r>
        <w:rPr>
          <w:rStyle w:val="FootnoteAnchor"/>
          <w:rtl w:val="true"/>
        </w:rPr>
        <w:footnoteReference w:id="861"/>
      </w:r>
      <w:r>
        <w:rPr>
          <w:rFonts w:ascii="Amiri" w:hAnsi="Amiri" w:eastAsia="Amiri" w:cs="Amiri"/>
          <w:color w:val="111111"/>
          <w:sz w:val="28"/>
          <w:sz w:val="28"/>
          <w:szCs w:val="28"/>
          <w:rtl w:val="true"/>
          <w:lang w:bidi="ar-SA"/>
        </w:rPr>
        <w:t>لما علم أن أمر أبي عبد اللّه وظهوره على إفريقيا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لما بلغه أمر الحربي هذا بعث في طلبه ، فحمل إليه وهو ابن أربع وتسعين سنة ، فسأله أن يخبره بما عنده في أمر مدتهم ودولتهم ، فأنكر أن يكون عنده علم من ذلك ويلوك منه ، فجزم عليه ، وآمنه ، وحلف له أن اخبره ليحسن إليه ، وأن لا يناله إلا كل ما يحبه ، وتواعده بالمكروه إن تمادى على كتمان ذلك عنه ، وكان الحربي شاعرا ، وكان له قصيدة في ذلك تعرف بقصيدة الحربي طويلة ، عرض فيها لخبر ما يكون تعريضا دون التصريح لما خاف أن يهيجه ذلك ، فيناله مكروه منه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وأسلمت القريض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وعشت زمانا وهو خير مكاعب</w:t>
      </w:r>
    </w:p>
    <w:p>
      <w:pPr>
        <w:pStyle w:val="BookText"/>
        <w:rPr/>
      </w:pPr>
      <w:r>
        <w:rPr>
          <w:rFonts w:ascii="Amiri" w:hAnsi="Amiri" w:eastAsia="Amiri" w:cs="Amiri"/>
          <w:color w:val="111111"/>
          <w:sz w:val="28"/>
          <w:sz w:val="28"/>
          <w:szCs w:val="28"/>
          <w:rtl w:val="true"/>
          <w:lang w:bidi="ar-SA"/>
        </w:rPr>
        <w:t xml:space="preserve">أمن بعد تسعين سنينا أعدها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من بعد ذاك رواتب</w:t>
      </w:r>
    </w:p>
    <w:p>
      <w:pPr>
        <w:pStyle w:val="BookText"/>
        <w:rPr/>
      </w:pPr>
      <w:r>
        <w:rPr>
          <w:rFonts w:ascii="Amiri" w:hAnsi="Amiri" w:eastAsia="Amiri" w:cs="Amiri"/>
          <w:color w:val="111111"/>
          <w:sz w:val="28"/>
          <w:sz w:val="28"/>
          <w:szCs w:val="28"/>
          <w:rtl w:val="true"/>
          <w:lang w:bidi="ar-SA"/>
        </w:rPr>
        <w:t xml:space="preserve">ازاحم أهل الشعر بالشعر راجزا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هذا بعد أن جبّ غاربي</w:t>
      </w:r>
    </w:p>
    <w:p>
      <w:pPr>
        <w:pStyle w:val="BookText"/>
        <w:rPr/>
      </w:pPr>
      <w:r>
        <w:rPr>
          <w:rFonts w:ascii="Amiri" w:hAnsi="Amiri" w:eastAsia="Amiri" w:cs="Amiri"/>
          <w:color w:val="111111"/>
          <w:sz w:val="28"/>
          <w:sz w:val="28"/>
          <w:szCs w:val="28"/>
          <w:rtl w:val="true"/>
          <w:lang w:bidi="ar-SA"/>
        </w:rPr>
        <w:t xml:space="preserve">ولكنني أرجو من اللّه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بأوبة مأمون السريرة تائب</w:t>
      </w:r>
    </w:p>
    <w:p>
      <w:pPr>
        <w:pStyle w:val="BookText"/>
        <w:rPr/>
      </w:pPr>
      <w:r>
        <w:rPr>
          <w:rFonts w:ascii="Amiri" w:hAnsi="Amiri" w:eastAsia="Amiri" w:cs="Amiri"/>
          <w:color w:val="111111"/>
          <w:sz w:val="28"/>
          <w:sz w:val="28"/>
          <w:szCs w:val="28"/>
          <w:rtl w:val="true"/>
          <w:lang w:bidi="ar-SA"/>
        </w:rPr>
        <w:t xml:space="preserve">وآمل غفرانا بفضل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ارددها ليلي بفكرة آئب</w:t>
      </w:r>
    </w:p>
    <w:p>
      <w:pPr>
        <w:pStyle w:val="BookText"/>
        <w:rPr/>
      </w:pPr>
      <w:r>
        <w:rPr>
          <w:rFonts w:ascii="Amiri" w:hAnsi="Amiri" w:eastAsia="Amiri" w:cs="Amiri"/>
          <w:color w:val="111111"/>
          <w:sz w:val="28"/>
          <w:sz w:val="28"/>
          <w:szCs w:val="28"/>
          <w:rtl w:val="true"/>
          <w:lang w:bidi="ar-SA"/>
        </w:rPr>
        <w:t xml:space="preserve">صرفت اموري للّذي أنا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 العرش معطي الرغائب</w:t>
      </w:r>
    </w:p>
    <w:p>
      <w:pPr>
        <w:pStyle w:val="BookText"/>
        <w:rPr/>
      </w:pPr>
      <w:r>
        <w:rPr>
          <w:rFonts w:ascii="Amiri" w:hAnsi="Amiri" w:eastAsia="Amiri" w:cs="Amiri"/>
          <w:color w:val="111111"/>
          <w:sz w:val="28"/>
          <w:sz w:val="28"/>
          <w:szCs w:val="28"/>
          <w:rtl w:val="true"/>
          <w:lang w:bidi="ar-SA"/>
        </w:rPr>
        <w:t xml:space="preserve">فلست حياتي سائلا غير ذي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فجبّت من يميني رواجبي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أمين اللّه وابن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 سادات الملوك الأغالب </w:t>
      </w:r>
      <w:bookmarkStart w:id="831" w:name="pg17206_232508"/>
    </w:p>
    <w:p>
      <w:pPr>
        <w:pStyle w:val="BookText"/>
        <w:rPr/>
      </w:pPr>
      <w:bookmarkEnd w:id="831"/>
      <w:r>
        <w:rPr>
          <w:rFonts w:ascii="Amiri" w:hAnsi="Amiri" w:eastAsia="Amiri" w:cs="Amiri"/>
          <w:color w:val="111111"/>
          <w:sz w:val="28"/>
          <w:sz w:val="28"/>
          <w:szCs w:val="28"/>
          <w:rtl w:val="true"/>
          <w:lang w:bidi="ar-SA"/>
        </w:rPr>
        <w:t xml:space="preserve">وجدت كتابا قد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أشياخ كرام المناسب</w:t>
      </w:r>
    </w:p>
    <w:p>
      <w:pPr>
        <w:pStyle w:val="BookText"/>
        <w:rPr/>
      </w:pPr>
      <w:r>
        <w:rPr>
          <w:rFonts w:ascii="Amiri" w:hAnsi="Amiri" w:eastAsia="Amiri" w:cs="Amiri"/>
          <w:color w:val="111111"/>
          <w:sz w:val="28"/>
          <w:sz w:val="28"/>
          <w:szCs w:val="28"/>
          <w:rtl w:val="true"/>
          <w:lang w:bidi="ar-SA"/>
        </w:rPr>
        <w:t xml:space="preserve">رواية وهب عن سطيح ودينل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علم صادق غير كاذب</w:t>
      </w:r>
    </w:p>
    <w:p>
      <w:pPr>
        <w:pStyle w:val="BookText"/>
        <w:rPr/>
      </w:pPr>
      <w:r>
        <w:rPr>
          <w:rFonts w:ascii="Amiri" w:hAnsi="Amiri" w:eastAsia="Amiri" w:cs="Amiri"/>
          <w:color w:val="111111"/>
          <w:sz w:val="28"/>
          <w:sz w:val="28"/>
          <w:szCs w:val="28"/>
          <w:rtl w:val="true"/>
          <w:lang w:bidi="ar-SA"/>
        </w:rPr>
        <w:t xml:space="preserve">تتابع رايات من الشرق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الغرب سود خافقات الذوائب</w:t>
      </w:r>
    </w:p>
    <w:p>
      <w:pPr>
        <w:pStyle w:val="BookText"/>
        <w:rPr/>
      </w:pPr>
      <w:r>
        <w:rPr>
          <w:rFonts w:ascii="Amiri" w:hAnsi="Amiri" w:eastAsia="Amiri" w:cs="Amiri"/>
          <w:color w:val="111111"/>
          <w:sz w:val="28"/>
          <w:sz w:val="28"/>
          <w:szCs w:val="28"/>
          <w:rtl w:val="true"/>
          <w:lang w:bidi="ar-SA"/>
        </w:rPr>
        <w:t xml:space="preserve">يسين بأخزر العيون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مباسمهم سمط طوال الشوارب</w:t>
      </w:r>
    </w:p>
    <w:p>
      <w:pPr>
        <w:pStyle w:val="BookText"/>
        <w:rPr/>
      </w:pPr>
      <w:r>
        <w:rPr>
          <w:rFonts w:ascii="Amiri" w:hAnsi="Amiri" w:eastAsia="Amiri" w:cs="Amiri"/>
          <w:color w:val="111111"/>
          <w:sz w:val="28"/>
          <w:sz w:val="28"/>
          <w:szCs w:val="28"/>
          <w:rtl w:val="true"/>
          <w:lang w:bidi="ar-SA"/>
        </w:rPr>
        <w:t xml:space="preserve">ويقول فيها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ولاة بني العباس عشرون 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لهم بالرغم أرض المغارب</w:t>
      </w:r>
    </w:p>
    <w:p>
      <w:pPr>
        <w:pStyle w:val="BookText"/>
        <w:rPr/>
      </w:pPr>
      <w:r>
        <w:rPr>
          <w:rFonts w:ascii="Amiri" w:hAnsi="Amiri" w:eastAsia="Amiri" w:cs="Amiri"/>
          <w:color w:val="111111"/>
          <w:sz w:val="28"/>
          <w:sz w:val="28"/>
          <w:szCs w:val="28"/>
          <w:rtl w:val="true"/>
          <w:lang w:bidi="ar-SA"/>
        </w:rPr>
        <w:t xml:space="preserve">وفي الست والتسعين تهبط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الغرب في جمع كثيف المواكب</w:t>
      </w:r>
    </w:p>
    <w:p>
      <w:pPr>
        <w:pStyle w:val="BookText"/>
        <w:rPr/>
      </w:pPr>
      <w:r>
        <w:rPr>
          <w:rFonts w:ascii="Amiri" w:hAnsi="Amiri" w:eastAsia="Amiri" w:cs="Amiri"/>
          <w:color w:val="111111"/>
          <w:sz w:val="28"/>
          <w:sz w:val="28"/>
          <w:szCs w:val="28"/>
          <w:rtl w:val="true"/>
          <w:lang w:bidi="ar-SA"/>
        </w:rPr>
        <w:t xml:space="preserve">يمزق أرض البربرية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كأمثال القطا المتسارب</w:t>
      </w:r>
    </w:p>
    <w:p>
      <w:pPr>
        <w:pStyle w:val="BookText"/>
        <w:rPr/>
      </w:pPr>
      <w:r>
        <w:rPr>
          <w:rFonts w:ascii="Amiri" w:hAnsi="Amiri" w:eastAsia="Amiri" w:cs="Amiri"/>
          <w:color w:val="111111"/>
          <w:sz w:val="28"/>
          <w:sz w:val="28"/>
          <w:szCs w:val="28"/>
          <w:rtl w:val="true"/>
          <w:lang w:bidi="ar-SA"/>
        </w:rPr>
        <w:t xml:space="preserve">وتطلع شمس اللّه من غرب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توبة ترجى هناك لتائب</w:t>
      </w:r>
    </w:p>
    <w:p>
      <w:pPr>
        <w:pStyle w:val="BookText"/>
        <w:rPr/>
      </w:pPr>
      <w:r>
        <w:rPr>
          <w:rFonts w:ascii="Amiri" w:hAnsi="Amiri" w:eastAsia="Amiri" w:cs="Amiri"/>
          <w:color w:val="111111"/>
          <w:sz w:val="28"/>
          <w:sz w:val="28"/>
          <w:szCs w:val="28"/>
          <w:rtl w:val="true"/>
          <w:lang w:bidi="ar-SA"/>
        </w:rPr>
        <w:t xml:space="preserve">سمي نبيّ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واكرم مولود وأشرف طالب</w:t>
      </w:r>
    </w:p>
    <w:p>
      <w:pPr>
        <w:pStyle w:val="BookText"/>
        <w:rPr/>
      </w:pPr>
      <w:r>
        <w:rPr>
          <w:rFonts w:ascii="Amiri" w:hAnsi="Amiri" w:eastAsia="Amiri" w:cs="Amiri"/>
          <w:color w:val="111111"/>
          <w:sz w:val="28"/>
          <w:sz w:val="28"/>
          <w:szCs w:val="28"/>
          <w:rtl w:val="true"/>
          <w:lang w:bidi="ar-SA"/>
        </w:rPr>
        <w:t xml:space="preserve">فيملأ أرض اللّه عدلا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صدق طيبات المكاسب</w:t>
      </w:r>
    </w:p>
    <w:p>
      <w:pPr>
        <w:pStyle w:val="BookText"/>
        <w:rPr/>
      </w:pPr>
      <w:r>
        <w:rPr>
          <w:rFonts w:ascii="Amiri" w:hAnsi="Amiri" w:eastAsia="Amiri" w:cs="Amiri"/>
          <w:color w:val="111111"/>
          <w:sz w:val="28"/>
          <w:sz w:val="28"/>
          <w:szCs w:val="28"/>
          <w:rtl w:val="true"/>
          <w:lang w:bidi="ar-SA"/>
        </w:rPr>
        <w:t xml:space="preserve">وبالأعور الدجال ينهدّ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عصبة في باذخ الطود راتب</w:t>
      </w:r>
    </w:p>
    <w:p>
      <w:pPr>
        <w:pStyle w:val="BookText"/>
        <w:rPr/>
      </w:pPr>
      <w:r>
        <w:rPr>
          <w:rFonts w:ascii="Amiri" w:hAnsi="Amiri" w:eastAsia="Amiri" w:cs="Amiri"/>
          <w:color w:val="111111"/>
          <w:sz w:val="28"/>
          <w:sz w:val="28"/>
          <w:szCs w:val="28"/>
          <w:rtl w:val="true"/>
          <w:lang w:bidi="ar-SA"/>
        </w:rPr>
        <w:t xml:space="preserve">ويقتله من بعد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ربّ ماله من مغالب</w:t>
      </w:r>
    </w:p>
    <w:p>
      <w:pPr>
        <w:pStyle w:val="BookText"/>
        <w:rPr/>
      </w:pPr>
      <w:r>
        <w:rPr>
          <w:rFonts w:ascii="Amiri" w:hAnsi="Amiri" w:eastAsia="Amiri" w:cs="Amiri"/>
          <w:color w:val="111111"/>
          <w:sz w:val="28"/>
          <w:sz w:val="28"/>
          <w:szCs w:val="28"/>
          <w:rtl w:val="true"/>
          <w:lang w:bidi="ar-SA"/>
        </w:rPr>
        <w:t xml:space="preserve">ومن بعدها موت ابن مريم مفضيا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 حكم من اللّه واجب</w:t>
      </w:r>
    </w:p>
    <w:p>
      <w:pPr>
        <w:pStyle w:val="BookText"/>
        <w:rPr/>
      </w:pPr>
      <w:r>
        <w:rPr>
          <w:rFonts w:ascii="Amiri" w:hAnsi="Amiri" w:eastAsia="Amiri" w:cs="Amiri"/>
          <w:color w:val="111111"/>
          <w:sz w:val="28"/>
          <w:sz w:val="28"/>
          <w:szCs w:val="28"/>
          <w:rtl w:val="true"/>
          <w:lang w:bidi="ar-SA"/>
        </w:rPr>
        <w:t>فرمز له فيها ، وأغمض معانيها ، وجعل كلامها شعرا ليحمل الحذف والاغماض</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5149221_2142443653"/>
      <w:bookmarkStart w:id="833" w:name="_Toc305"/>
      <w:bookmarkEnd w:id="832"/>
      <w:r>
        <w:rPr>
          <w:rtl w:val="true"/>
        </w:rPr>
        <w:t xml:space="preserve">[ </w:t>
      </w:r>
      <w:r>
        <w:rPr>
          <w:rtl w:val="true"/>
        </w:rPr>
        <w:t xml:space="preserve">ضبط الغريب </w:t>
      </w:r>
      <w:r>
        <w:rPr>
          <w:rtl w:val="true"/>
        </w:rPr>
        <w:t>]</w:t>
      </w:r>
      <w:bookmarkEnd w:id="833"/>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وأسلمت القريض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قول الشعر ، يعني من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والقريض ،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الشعر ، والنطق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يقرض الشعر أي يصنفه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والقريض الاسم من ذلك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يرتب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نفض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 غار بي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استئصال ما يقطع من السنام وغيره اذا قطعه بأجمعه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 ، </w:t>
      </w:r>
    </w:p>
    <w:p>
      <w:pPr>
        <w:pStyle w:val="BookText"/>
        <w:rPr/>
      </w:pPr>
      <w:r>
        <w:rPr>
          <w:rFonts w:ascii="Amiri" w:hAnsi="Amiri" w:eastAsia="Amiri" w:cs="Amiri"/>
          <w:color w:val="111111"/>
          <w:sz w:val="28"/>
          <w:sz w:val="28"/>
          <w:szCs w:val="28"/>
          <w:rtl w:val="true"/>
          <w:lang w:bidi="ar-SA"/>
        </w:rPr>
        <w:t xml:space="preserve">وهو مجبوب ، وقد جبّه ، أي قطعه كلاّ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ونأخذ بعده بذناب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الظهر ليس له سنام</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يجبون أسنمة الإبل وهي 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الظهر ، وأعلى السنام ، ولهو الغارب أيضا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حبلك على غاربك </w:t>
      </w:r>
      <w:r>
        <w:rPr>
          <w:rStyle w:val="FootnoteAnchor"/>
          <w:rtl w:val="true"/>
        </w:rPr>
        <w:footnoteReference w:id="863"/>
      </w:r>
      <w:r>
        <w:rPr>
          <w:rFonts w:ascii="Amiri" w:hAnsi="Amiri" w:eastAsia="Amiri" w:cs="Amiri"/>
          <w:color w:val="111111"/>
          <w:sz w:val="28"/>
          <w:sz w:val="28"/>
          <w:szCs w:val="28"/>
          <w:rtl w:val="true"/>
          <w:lang w:bidi="ar-SA"/>
        </w:rPr>
        <w:t>، شبهتها بالبعير الذي يلقى رسنه على ظهره ، ويثبت ، وإذا قطع سنام البعير ضعف ، فشبه نفسه بضعف الكبر بالبعير المجبوب الغارب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يعني الرجوع الى اللّه بالتوبة ، والآئب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فجبّت من يميني رواجبي ، جبّ كما ذكرنا قطعت واستأصلت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والرواجب ، جمع راجبة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ما بين الرجبين من كل اصبع ومن السلامي ما بين المفصلين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والراجبة الطائرة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من الحامين الوجنتين من رجليه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قطعت أصابعه من ذلك الحدّين يمينه تقسم بذلك على ما ذكره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 في العين انقلاب الحدقة نحو اللحاظ وهو حول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ذلك ناظر الشيء من غير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 فلان عورا ذلك إذا نظر إليه بلحظ عينيه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تخازرت وما بين من خزر</w:t>
      </w:r>
    </w:p>
    <w:p>
      <w:pPr>
        <w:pStyle w:val="BookText"/>
        <w:rPr/>
      </w:pPr>
      <w:r>
        <w:rPr>
          <w:rFonts w:ascii="Amiri" w:hAnsi="Amiri" w:eastAsia="Amiri" w:cs="Amiri"/>
          <w:color w:val="111111"/>
          <w:sz w:val="28"/>
          <w:sz w:val="28"/>
          <w:szCs w:val="28"/>
          <w:rtl w:val="true"/>
          <w:lang w:bidi="ar-SA"/>
        </w:rPr>
        <w:t xml:space="preserve">ثم كسرت العين من غير عور يصفهم بالغضب ، ويقال للرجل الطويل الاصابع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أبسط الاصابع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والكثيف من الكثافة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الكثرة والتفاف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منه كثف يكثف كثافة ، والكثيف اسم كثرية يوصف به العسكر والسحاب والماء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وتحت كثيف الماء في باطن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تنحط فيه وتصعد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17206_232510"/>
    </w:p>
    <w:p>
      <w:pPr>
        <w:pStyle w:val="BookText"/>
        <w:rPr/>
      </w:pPr>
      <w:bookmarkEnd w:id="834"/>
      <w:r>
        <w:rPr>
          <w:rFonts w:ascii="Amiri" w:hAnsi="Amiri" w:eastAsia="Amiri" w:cs="Amiri"/>
          <w:color w:val="111111"/>
          <w:sz w:val="28"/>
          <w:sz w:val="28"/>
          <w:szCs w:val="28"/>
          <w:rtl w:val="true"/>
          <w:lang w:bidi="ar-SA"/>
        </w:rPr>
        <w:t>والمواكب جمع موكب ، وهو ما اجتمع من الخيل وانفرد من الكثير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الباذخ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شرح ما في هذه الأبيات من الغرائب</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5149223_2142443653"/>
      <w:bookmarkStart w:id="836" w:name="_Toc306"/>
      <w:bookmarkEnd w:id="835"/>
      <w:r>
        <w:rPr>
          <w:rtl w:val="true"/>
        </w:rPr>
        <w:t xml:space="preserve">[ </w:t>
      </w:r>
      <w:r>
        <w:rPr>
          <w:rtl w:val="true"/>
        </w:rPr>
        <w:t xml:space="preserve">شرح القصيدة </w:t>
      </w:r>
      <w:r>
        <w:rPr>
          <w:rtl w:val="true"/>
        </w:rPr>
        <w:t>]</w:t>
      </w:r>
      <w:bookmarkEnd w:id="836"/>
    </w:p>
    <w:p>
      <w:pPr>
        <w:pStyle w:val="BookText"/>
        <w:rPr/>
      </w:pPr>
      <w:r>
        <w:rPr>
          <w:rFonts w:ascii="Amiri" w:hAnsi="Amiri" w:eastAsia="Amiri" w:cs="Amiri"/>
          <w:color w:val="111111"/>
          <w:sz w:val="28"/>
          <w:sz w:val="28"/>
          <w:szCs w:val="28"/>
          <w:rtl w:val="true"/>
          <w:lang w:bidi="ar-SA"/>
        </w:rPr>
        <w:t>وأما شرح معانيها وما كان مما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رايات من الشرق سبعة ، فهي الرايات التي دخلت إفريقيا من أرض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راية ثامنة تدخل وهي التي تفتح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لأولياء اللّه إذا ملكوا المشرق وأنفذوها مما هناك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الست والتسعين ، يعني ما قدمنا ذكره أن ذلك في سته وتسعين ومائتين ، أعني فتح أبي عبد اللّه إفريقيا ، وازالة دولة بني العباس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وتطلع شمس اللّه من غرب أرضه وقد ذكرنا معناه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بالأعور الدجال ينهدّ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الأعور الدجال هو ذو العوار المبين مخلد </w:t>
      </w:r>
      <w:r>
        <w:rPr>
          <w:rStyle w:val="FootnoteAnchor"/>
          <w:rtl w:val="true"/>
        </w:rPr>
        <w:footnoteReference w:id="867"/>
      </w:r>
      <w:r>
        <w:rPr>
          <w:rFonts w:ascii="Amiri" w:hAnsi="Amiri" w:eastAsia="Amiri" w:cs="Amiri"/>
          <w:color w:val="111111"/>
          <w:sz w:val="28"/>
          <w:sz w:val="28"/>
          <w:szCs w:val="28"/>
          <w:rtl w:val="true"/>
          <w:lang w:bidi="ar-SA"/>
        </w:rPr>
        <w:t>اللعين هدّ بباطله جموع اللّه فلم يبق منهم إلا من لحق بالجبل الابيض بالمهدية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ساكنا بها فزع إليهم ممن كان ساكنا في نواحي إفريقيا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ويقتله من بعد ذلك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المنصور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ويقتله المنصور وهو ابن مريم ، ومن هذا المعنى قول ابن أعقب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لما طار عني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ذا الليل لا يصبح</w:t>
      </w:r>
    </w:p>
    <w:p>
      <w:pPr>
        <w:pStyle w:val="BookText"/>
        <w:rPr/>
      </w:pPr>
      <w:r>
        <w:rPr>
          <w:rFonts w:ascii="Amiri" w:hAnsi="Amiri" w:eastAsia="Amiri" w:cs="Amiri"/>
          <w:color w:val="111111"/>
          <w:sz w:val="28"/>
          <w:sz w:val="28"/>
          <w:szCs w:val="28"/>
          <w:rtl w:val="true"/>
          <w:lang w:bidi="ar-SA"/>
        </w:rPr>
        <w:t xml:space="preserve">عذبني الحزن وفقد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أقسم لا يبرح</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يحزن من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ببلع يا مسطح </w:t>
      </w:r>
      <w:bookmarkStart w:id="837" w:name="pg17206_232511"/>
    </w:p>
    <w:p>
      <w:pPr>
        <w:pStyle w:val="BookText"/>
        <w:rPr/>
      </w:pPr>
      <w:bookmarkEnd w:id="837"/>
      <w:r>
        <w:rPr>
          <w:rFonts w:ascii="Amiri" w:hAnsi="Amiri" w:eastAsia="Amiri" w:cs="Amiri"/>
          <w:color w:val="111111"/>
          <w:sz w:val="28"/>
          <w:sz w:val="28"/>
          <w:szCs w:val="28"/>
          <w:rtl w:val="true"/>
          <w:lang w:bidi="ar-SA"/>
        </w:rPr>
        <w:t xml:space="preserve">دهرا يرى فيه امام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 بالمعروف يستفتح</w:t>
      </w:r>
    </w:p>
    <w:p>
      <w:pPr>
        <w:pStyle w:val="BookText"/>
        <w:rPr/>
      </w:pPr>
      <w:r>
        <w:rPr>
          <w:rFonts w:ascii="Amiri" w:hAnsi="Amiri" w:eastAsia="Amiri" w:cs="Amiri"/>
          <w:color w:val="111111"/>
          <w:sz w:val="28"/>
          <w:sz w:val="28"/>
          <w:szCs w:val="28"/>
          <w:rtl w:val="true"/>
          <w:lang w:bidi="ar-SA"/>
        </w:rPr>
        <w:t xml:space="preserve">ويبتني البيضاء في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فيها نونها يسبح</w:t>
      </w:r>
    </w:p>
    <w:p>
      <w:pPr>
        <w:pStyle w:val="BookText"/>
        <w:rPr/>
      </w:pPr>
      <w:r>
        <w:rPr>
          <w:rFonts w:ascii="Amiri" w:hAnsi="Amiri" w:eastAsia="Amiri" w:cs="Amiri"/>
          <w:color w:val="111111"/>
          <w:sz w:val="28"/>
          <w:sz w:val="28"/>
          <w:szCs w:val="28"/>
          <w:rtl w:val="true"/>
          <w:lang w:bidi="ar-SA"/>
        </w:rPr>
        <w:t xml:space="preserve">ينجو من الاهوال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منها كلها تفتح</w:t>
      </w:r>
    </w:p>
    <w:p>
      <w:pPr>
        <w:pStyle w:val="BookText"/>
        <w:rPr/>
      </w:pPr>
      <w:r>
        <w:rPr>
          <w:rFonts w:ascii="Amiri" w:hAnsi="Amiri" w:eastAsia="Amiri" w:cs="Amiri"/>
          <w:color w:val="111111"/>
          <w:sz w:val="28"/>
          <w:sz w:val="28"/>
          <w:szCs w:val="28"/>
          <w:rtl w:val="true"/>
          <w:lang w:bidi="ar-SA"/>
        </w:rPr>
        <w:t xml:space="preserve">لو مدّ من عمري الى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في القرن الذي يفلح</w:t>
      </w:r>
    </w:p>
    <w:p>
      <w:pPr>
        <w:pStyle w:val="BookText"/>
        <w:rPr/>
      </w:pPr>
      <w:r>
        <w:rPr>
          <w:rFonts w:ascii="Amiri" w:hAnsi="Amiri" w:eastAsia="Amiri" w:cs="Amiri"/>
          <w:color w:val="111111"/>
          <w:sz w:val="28"/>
          <w:sz w:val="28"/>
          <w:szCs w:val="28"/>
          <w:rtl w:val="true"/>
          <w:lang w:bidi="ar-SA"/>
        </w:rPr>
        <w:t xml:space="preserve">هيهات ما ذا العمر مما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أرى الموت به يسمح</w:t>
      </w:r>
    </w:p>
    <w:p>
      <w:pPr>
        <w:pStyle w:val="Heading3"/>
        <w:numPr>
          <w:ilvl w:val="2"/>
          <w:numId w:val="1"/>
        </w:numPr>
        <w:rPr/>
      </w:pPr>
      <w:bookmarkStart w:id="838" w:name="__RefHeading___Toc15149225_2142443653"/>
      <w:bookmarkStart w:id="839" w:name="_Toc307"/>
      <w:bookmarkEnd w:id="838"/>
      <w:r>
        <w:rPr>
          <w:rtl w:val="true"/>
        </w:rPr>
        <w:t xml:space="preserve">[ </w:t>
      </w:r>
      <w:r>
        <w:rPr>
          <w:rtl w:val="true"/>
        </w:rPr>
        <w:t xml:space="preserve">ضبط الغريب </w:t>
      </w:r>
      <w:r>
        <w:rPr>
          <w:rtl w:val="true"/>
        </w:rPr>
        <w:t>]</w:t>
      </w:r>
      <w:bookmarkEnd w:id="839"/>
    </w:p>
    <w:p>
      <w:pPr>
        <w:pStyle w:val="BookText"/>
        <w:rPr/>
      </w:pPr>
      <w:r>
        <w:rPr>
          <w:rFonts w:ascii="Amiri" w:hAnsi="Amiri" w:eastAsia="Amiri" w:cs="Amiri"/>
          <w:color w:val="111111"/>
          <w:sz w:val="28"/>
          <w:sz w:val="28"/>
          <w:szCs w:val="28"/>
          <w:rtl w:val="true"/>
          <w:lang w:bidi="ar-SA"/>
        </w:rPr>
        <w:t xml:space="preserve">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المهدية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 من الاهوال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نجوا من أهوال فتنة مخلد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ابن أعقب ،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الحق ودع عنك 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وهاك قولا صادقا غير كذب</w:t>
      </w:r>
    </w:p>
    <w:p>
      <w:pPr>
        <w:pStyle w:val="BookText"/>
        <w:rPr/>
      </w:pPr>
      <w:r>
        <w:rPr>
          <w:rFonts w:ascii="Amiri" w:hAnsi="Amiri" w:eastAsia="Amiri" w:cs="Amiri"/>
          <w:color w:val="111111"/>
          <w:sz w:val="28"/>
          <w:sz w:val="28"/>
          <w:szCs w:val="28"/>
          <w:rtl w:val="true"/>
          <w:lang w:bidi="ar-SA"/>
        </w:rPr>
        <w:t xml:space="preserve">في الست والتسعين يأتيك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كمال المائتين في رجب</w:t>
      </w:r>
    </w:p>
    <w:p>
      <w:pPr>
        <w:pStyle w:val="BookText"/>
        <w:rPr/>
      </w:pPr>
      <w:r>
        <w:rPr>
          <w:rFonts w:ascii="Amiri" w:hAnsi="Amiri" w:eastAsia="Amiri" w:cs="Amiri"/>
          <w:color w:val="111111"/>
          <w:sz w:val="28"/>
          <w:sz w:val="28"/>
          <w:szCs w:val="28"/>
          <w:rtl w:val="true"/>
          <w:lang w:bidi="ar-SA"/>
        </w:rPr>
        <w:t xml:space="preserve">ينفض من جيحل جيش ذو 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امضى من الجمر إذ الجمر التهب</w:t>
      </w:r>
    </w:p>
    <w:p>
      <w:pPr>
        <w:pStyle w:val="BookText"/>
        <w:rPr/>
      </w:pPr>
      <w:r>
        <w:rPr>
          <w:rFonts w:ascii="Amiri" w:hAnsi="Amiri" w:eastAsia="Amiri" w:cs="Amiri"/>
          <w:color w:val="111111"/>
          <w:sz w:val="28"/>
          <w:sz w:val="28"/>
          <w:szCs w:val="28"/>
          <w:rtl w:val="true"/>
          <w:lang w:bidi="ar-SA"/>
        </w:rPr>
        <w:t xml:space="preserve">من بربر يسعون من كل 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 ورجلا ما يملّون التعب</w:t>
      </w:r>
    </w:p>
    <w:p>
      <w:pPr>
        <w:pStyle w:val="BookText"/>
        <w:rPr/>
      </w:pPr>
      <w:r>
        <w:rPr>
          <w:rFonts w:ascii="IRNazanin" w:hAnsi="IRNazanin" w:eastAsia="IRNazanin"/>
          <w:color w:val="111111"/>
          <w:sz w:val="28"/>
          <w:sz w:val="28"/>
          <w:szCs w:val="28"/>
          <w:rtl w:val="true"/>
          <w:lang w:bidi="fa-IR"/>
        </w:rPr>
        <w:t xml:space="preserve">قد ملأوا المشرق خوفا ورهب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وأنزلوا المغرب ذلاّ ونصب</w:t>
      </w:r>
    </w:p>
    <w:p>
      <w:pPr>
        <w:pStyle w:val="BookText"/>
        <w:rPr/>
      </w:pPr>
      <w:r>
        <w:rPr>
          <w:rFonts w:ascii="Amiri" w:hAnsi="Amiri" w:eastAsia="Amiri" w:cs="Amiri"/>
          <w:color w:val="111111"/>
          <w:sz w:val="28"/>
          <w:sz w:val="28"/>
          <w:szCs w:val="28"/>
          <w:rtl w:val="true"/>
          <w:lang w:bidi="ar-SA"/>
        </w:rPr>
        <w:t xml:space="preserve">إذا رأى الكوكب الطويل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حدث ظاهر قد اقترب</w:t>
      </w:r>
    </w:p>
    <w:p>
      <w:pPr>
        <w:pStyle w:val="BookText"/>
        <w:rPr/>
      </w:pPr>
      <w:r>
        <w:rPr>
          <w:rFonts w:ascii="Amiri" w:hAnsi="Amiri" w:eastAsia="Amiri" w:cs="Amiri"/>
          <w:color w:val="111111"/>
          <w:sz w:val="28"/>
          <w:sz w:val="28"/>
          <w:szCs w:val="28"/>
          <w:rtl w:val="true"/>
          <w:lang w:bidi="ar-SA"/>
        </w:rPr>
        <w:t xml:space="preserve">تسعين ألفا بين رأس وذنب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الحقد واظهار الغضب</w:t>
      </w:r>
    </w:p>
    <w:p>
      <w:pPr>
        <w:pStyle w:val="BookText"/>
        <w:rPr/>
      </w:pPr>
      <w:r>
        <w:rPr>
          <w:rFonts w:ascii="Amiri" w:hAnsi="Amiri" w:eastAsia="Amiri" w:cs="Amiri"/>
          <w:color w:val="111111"/>
          <w:sz w:val="28"/>
          <w:sz w:val="28"/>
          <w:szCs w:val="28"/>
          <w:rtl w:val="true"/>
          <w:lang w:bidi="ar-SA"/>
        </w:rPr>
        <w:t xml:space="preserve">يعززها الراكب في عذر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يقودهم كهل عظيم بالكتب</w:t>
      </w:r>
    </w:p>
    <w:p>
      <w:pPr>
        <w:pStyle w:val="BookText"/>
        <w:rPr/>
      </w:pPr>
      <w:r>
        <w:rPr>
          <w:rFonts w:ascii="Amiri" w:hAnsi="Amiri" w:eastAsia="Amiri" w:cs="Amiri"/>
          <w:color w:val="111111"/>
          <w:sz w:val="28"/>
          <w:sz w:val="28"/>
          <w:szCs w:val="28"/>
          <w:rtl w:val="true"/>
          <w:lang w:bidi="ar-SA"/>
        </w:rPr>
        <w:t xml:space="preserve">يأوى الى الحزم إذا الجبل اضطرب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الامر البعيد من كتب</w:t>
      </w:r>
    </w:p>
    <w:p>
      <w:pPr>
        <w:pStyle w:val="BookText"/>
        <w:rPr/>
      </w:pPr>
      <w:r>
        <w:rPr>
          <w:rFonts w:ascii="Amiri" w:hAnsi="Amiri" w:eastAsia="Amiri" w:cs="Amiri"/>
          <w:color w:val="111111"/>
          <w:sz w:val="28"/>
          <w:sz w:val="28"/>
          <w:szCs w:val="28"/>
          <w:rtl w:val="true"/>
          <w:lang w:bidi="ar-SA"/>
        </w:rPr>
        <w:t xml:space="preserve">تنقلب الدولة فيما تنقلب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مهدية في نصّ انتظار الكتب</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دانيال وسطيح للعرب </w:t>
      </w:r>
      <w:bookmarkStart w:id="840" w:name="pg17206_232512"/>
    </w:p>
    <w:p>
      <w:pPr>
        <w:pStyle w:val="Heading3"/>
        <w:numPr>
          <w:ilvl w:val="2"/>
          <w:numId w:val="1"/>
        </w:numPr>
        <w:rPr/>
      </w:pPr>
      <w:bookmarkStart w:id="841" w:name="__RefHeading___Toc15149227_2142443653"/>
      <w:bookmarkStart w:id="842" w:name="_Toc308"/>
      <w:bookmarkEnd w:id="840"/>
      <w:bookmarkEnd w:id="841"/>
      <w:r>
        <w:rPr>
          <w:rtl w:val="true"/>
        </w:rPr>
        <w:t xml:space="preserve">[ </w:t>
      </w:r>
      <w:r>
        <w:rPr>
          <w:rtl w:val="true"/>
        </w:rPr>
        <w:t xml:space="preserve">ضبط الغريب </w:t>
      </w:r>
      <w:r>
        <w:rPr>
          <w:rtl w:val="true"/>
        </w:rPr>
        <w:t>]</w:t>
      </w:r>
      <w:bookmarkEnd w:id="84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ذو 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اللجب صوت العسكر يقال من ذلك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 والتسعين بعد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دخول أبي عبد اللّه إفريقيا ، وازالته ملك بني الاغلب منها في سنة ستة وتسعين ومائتين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دخول الخوف من أجله على أهل المشرق ، فأزال أعداء اللّه تعالى من المغرب وكذلك كان جيشه عامته بربر وفيهم أخلاط من قريش ومن العرب ، ممن كان في المدائن التي افتتحها قبل ذلك ، وكذلك كان أبو عبد اللّه في حين ذلك أهلا عليما بالكتب ذا سياسة بالامور ، وكذلك انقلبت الدولة به الى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سمعنا من أخبارها يكون بأصحّ من هذا الشعر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أبو اليسر إبراهيم بن محمد الشيباني </w:t>
      </w:r>
      <w:r>
        <w:rPr>
          <w:rStyle w:val="FootnoteAnchor"/>
          <w:rtl w:val="true"/>
        </w:rPr>
        <w:footnoteReference w:id="870"/>
      </w:r>
      <w:r>
        <w:rPr>
          <w:rFonts w:ascii="Amiri" w:hAnsi="Amiri" w:eastAsia="Amiri" w:cs="Amiri"/>
          <w:color w:val="111111"/>
          <w:sz w:val="28"/>
          <w:sz w:val="28"/>
          <w:szCs w:val="28"/>
          <w:rtl w:val="true"/>
          <w:lang w:bidi="ar-SA"/>
        </w:rPr>
        <w:t>أبا عبد اللّه هذا الشعر لما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إفريقيا ، وعنده وجوه أهل القيروان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عبدون القاضي ما سمعنا من الحدثان شيئا أصدق من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ابراهيم بن أحمد قد نقم على أهل بلزمة أمرا فعلوه ولم يكن يقدر عليهم ، فلطف بهم وأظهر برّ من يأتيه منهم واكرامه وأقطعهم القطائع ووفّر لهم الصلات وأتاه جماعة منهم ، أنزلهم برفادة في موضع بنى عليه سورا ونصب عليهم أبوابا ، فلما اجتمع إليه منهم من رأى أنه لا يأتيه غيرهم فتك بهم في ليلة من الليالي ، فقتلهم عن آخرهم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ببلزمة يومئذ رجل من الشيعة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رمضان من أهل </w:t>
      </w:r>
    </w:p>
    <w:p>
      <w:pPr>
        <w:pStyle w:val="BookText"/>
        <w:rPr/>
      </w:pPr>
      <w:r>
        <w:rPr>
          <w:rFonts w:ascii="Amiri" w:hAnsi="Amiri" w:eastAsia="Amiri" w:cs="Amiri"/>
          <w:color w:val="111111"/>
          <w:sz w:val="28"/>
          <w:sz w:val="28"/>
          <w:szCs w:val="28"/>
          <w:rtl w:val="true"/>
          <w:lang w:bidi="ar-SA"/>
        </w:rPr>
        <w:t>نفطة من مدائن قسطنطينة وكان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إليه علم من علم ما يكون ويذكر انقطاع دولة بني الأغلب ، ويصف المهدي ويذكر قرب ظهوره ، فانتهى ذلك عنه الى إبراهيم بن أحمد ، فأمر بطلبه ، وأحسن بذلك فلجأ الى بلزمة ومدح رؤساءها ، فأووه وحموه ، فلما وقع إبراهيم بن أحمد بن أوقع به ، وانتهى إليه ، قال في ذلك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المصاب لئن كان الذي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أتتنا به الأنباء والخبر</w:t>
      </w:r>
    </w:p>
    <w:p>
      <w:pPr>
        <w:pStyle w:val="BookText"/>
        <w:rPr/>
      </w:pPr>
      <w:r>
        <w:rPr>
          <w:rFonts w:ascii="Amiri" w:hAnsi="Amiri" w:eastAsia="Amiri" w:cs="Amiri"/>
          <w:color w:val="111111"/>
          <w:sz w:val="28"/>
          <w:sz w:val="28"/>
          <w:szCs w:val="28"/>
          <w:rtl w:val="true"/>
          <w:lang w:bidi="ar-SA"/>
        </w:rPr>
        <w:t xml:space="preserve">عن ألف أروع كالاساد قد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من سواد الليل إذ غدروا</w:t>
      </w:r>
    </w:p>
    <w:p>
      <w:pPr>
        <w:pStyle w:val="BookText"/>
        <w:rPr/>
      </w:pPr>
      <w:r>
        <w:rPr>
          <w:rFonts w:ascii="Amiri" w:hAnsi="Amiri" w:eastAsia="Amiri" w:cs="Amiri"/>
          <w:color w:val="111111"/>
          <w:sz w:val="28"/>
          <w:sz w:val="28"/>
          <w:szCs w:val="28"/>
          <w:rtl w:val="true"/>
          <w:lang w:bidi="ar-SA"/>
        </w:rPr>
        <w:t xml:space="preserve">لو كان من بيت الآساد أيقظهم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به منهم الاحداث والغير</w:t>
      </w:r>
    </w:p>
    <w:p>
      <w:pPr>
        <w:pStyle w:val="BookText"/>
        <w:rPr/>
      </w:pPr>
      <w:r>
        <w:rPr>
          <w:rFonts w:ascii="Amiri" w:hAnsi="Amiri" w:eastAsia="Amiri" w:cs="Amiri"/>
          <w:color w:val="111111"/>
          <w:sz w:val="28"/>
          <w:sz w:val="28"/>
          <w:szCs w:val="28"/>
          <w:rtl w:val="true"/>
          <w:lang w:bidi="ar-SA"/>
        </w:rPr>
        <w:t xml:space="preserve">قل لابن أحمد ابراهيم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الخبير بما يأتي ولا يذر</w:t>
      </w:r>
    </w:p>
    <w:p>
      <w:pPr>
        <w:pStyle w:val="BookText"/>
        <w:rPr/>
      </w:pPr>
      <w:r>
        <w:rPr>
          <w:rFonts w:ascii="Amiri" w:hAnsi="Amiri" w:eastAsia="Amiri" w:cs="Amiri"/>
          <w:color w:val="111111"/>
          <w:sz w:val="28"/>
          <w:sz w:val="28"/>
          <w:szCs w:val="28"/>
          <w:rtl w:val="true"/>
          <w:lang w:bidi="ar-SA"/>
        </w:rPr>
        <w:t xml:space="preserve">عن المشرّد في حبّ الائمة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وخير الناس إن ذكروا</w:t>
      </w:r>
    </w:p>
    <w:p>
      <w:pPr>
        <w:pStyle w:val="BookText"/>
        <w:rPr/>
      </w:pPr>
      <w:r>
        <w:rPr>
          <w:rFonts w:ascii="Amiri" w:hAnsi="Amiri" w:eastAsia="Amiri" w:cs="Amiri"/>
          <w:color w:val="111111"/>
          <w:sz w:val="28"/>
          <w:sz w:val="28"/>
          <w:szCs w:val="28"/>
          <w:rtl w:val="true"/>
          <w:lang w:bidi="ar-SA"/>
        </w:rPr>
        <w:t xml:space="preserve">اعلم بأن شرار الناس أطولهم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يمكروهم يوما اذا قدروا</w:t>
      </w:r>
    </w:p>
    <w:p>
      <w:pPr>
        <w:pStyle w:val="BookText"/>
        <w:rPr/>
      </w:pPr>
      <w:r>
        <w:rPr>
          <w:rFonts w:ascii="Amiri" w:hAnsi="Amiri" w:eastAsia="Amiri" w:cs="Amiri"/>
          <w:color w:val="111111"/>
          <w:sz w:val="28"/>
          <w:sz w:val="28"/>
          <w:szCs w:val="28"/>
          <w:rtl w:val="true"/>
          <w:lang w:bidi="ar-SA"/>
        </w:rPr>
        <w:t xml:space="preserve">لا سيما الضيف والجار القريب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ذمتهم من قبل ما خفروا</w:t>
      </w:r>
    </w:p>
    <w:p>
      <w:pPr>
        <w:pStyle w:val="BookText"/>
        <w:rPr/>
      </w:pPr>
      <w:r>
        <w:rPr>
          <w:rFonts w:ascii="Amiri" w:hAnsi="Amiri" w:eastAsia="Amiri" w:cs="Amiri"/>
          <w:color w:val="111111"/>
          <w:sz w:val="28"/>
          <w:sz w:val="28"/>
          <w:szCs w:val="28"/>
          <w:rtl w:val="true"/>
          <w:lang w:bidi="ar-SA"/>
        </w:rPr>
        <w:t xml:space="preserve">فما اعتذارك من عار ومنقصة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أتيتها عامدا إن قام معتذر</w:t>
      </w:r>
    </w:p>
    <w:p>
      <w:pPr>
        <w:pStyle w:val="BookText"/>
        <w:rPr/>
      </w:pPr>
      <w:r>
        <w:rPr>
          <w:rFonts w:ascii="Amiri" w:hAnsi="Amiri" w:eastAsia="Amiri" w:cs="Amiri"/>
          <w:color w:val="111111"/>
          <w:sz w:val="28"/>
          <w:sz w:val="28"/>
          <w:szCs w:val="28"/>
          <w:rtl w:val="true"/>
          <w:lang w:bidi="ar-SA"/>
        </w:rPr>
        <w:t xml:space="preserve">جرّعت ضيفك كأسا أنت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وأمر اللّه ينتظر</w:t>
      </w:r>
    </w:p>
    <w:p>
      <w:pPr>
        <w:pStyle w:val="BookText"/>
        <w:rPr/>
      </w:pPr>
      <w:r>
        <w:rPr>
          <w:rFonts w:ascii="Amiri" w:hAnsi="Amiri" w:eastAsia="Amiri" w:cs="Amiri"/>
          <w:color w:val="111111"/>
          <w:sz w:val="28"/>
          <w:sz w:val="28"/>
          <w:szCs w:val="28"/>
          <w:rtl w:val="true"/>
          <w:lang w:bidi="ar-SA"/>
        </w:rPr>
        <w:t xml:space="preserve">فدولة القائم المهدي قد أزفت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في الذي أنبا به الاثر</w:t>
      </w:r>
    </w:p>
    <w:p>
      <w:pPr>
        <w:pStyle w:val="BookText"/>
        <w:rPr/>
      </w:pPr>
      <w:r>
        <w:rPr>
          <w:rFonts w:ascii="Amiri" w:hAnsi="Amiri" w:eastAsia="Amiri" w:cs="Amiri"/>
          <w:color w:val="111111"/>
          <w:sz w:val="28"/>
          <w:sz w:val="28"/>
          <w:szCs w:val="28"/>
          <w:rtl w:val="true"/>
          <w:lang w:bidi="ar-SA"/>
        </w:rPr>
        <w:t xml:space="preserve">عن النبيّ وفيها قطع مدتكم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أغلب أهل الغدر فاقتصروا</w:t>
      </w:r>
    </w:p>
    <w:p>
      <w:pPr>
        <w:pStyle w:val="BookText"/>
        <w:rPr/>
      </w:pPr>
      <w:r>
        <w:rPr>
          <w:rFonts w:ascii="Amiri" w:hAnsi="Amiri" w:eastAsia="Amiri" w:cs="Amiri"/>
          <w:color w:val="111111"/>
          <w:sz w:val="28"/>
          <w:sz w:val="28"/>
          <w:szCs w:val="28"/>
          <w:rtl w:val="true"/>
          <w:lang w:bidi="ar-SA"/>
        </w:rPr>
        <w:t xml:space="preserve">وقطع أمر بني العباس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أمر بني مروان إذ بطروا</w:t>
      </w:r>
    </w:p>
    <w:p>
      <w:pPr>
        <w:pStyle w:val="BookText"/>
        <w:rPr/>
      </w:pPr>
      <w:r>
        <w:rPr>
          <w:rFonts w:ascii="Amiri" w:hAnsi="Amiri" w:eastAsia="Amiri" w:cs="Amiri"/>
          <w:color w:val="111111"/>
          <w:sz w:val="28"/>
          <w:sz w:val="28"/>
          <w:szCs w:val="28"/>
          <w:rtl w:val="true"/>
          <w:lang w:bidi="ar-SA"/>
        </w:rPr>
        <w:t xml:space="preserve">المالكة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وأخبر بقرب قيام المهدي وكان كما قال ، وأدرك قيامه وأيامه ، واستقضاه على الناحية التي كان بها ، ومات في أيامه ، وقد قارب المائة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قاله قبل ذلك في ظهور المهدي ، قوله في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بشمس الأرض قد طلعت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الغرب مقرونا إليها هلالها</w:t>
      </w:r>
    </w:p>
    <w:p>
      <w:pPr>
        <w:pStyle w:val="BookText"/>
        <w:rPr/>
      </w:pPr>
      <w:r>
        <w:rPr>
          <w:rFonts w:ascii="Amiri" w:hAnsi="Amiri" w:eastAsia="Amiri" w:cs="Amiri"/>
          <w:color w:val="111111"/>
          <w:sz w:val="28"/>
          <w:sz w:val="28"/>
          <w:szCs w:val="28"/>
          <w:rtl w:val="true"/>
          <w:lang w:bidi="ar-SA"/>
        </w:rPr>
        <w:t xml:space="preserve">فيملأ أرض اللّه قسطا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ضمّ منها سهلها وجبالها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آمن منها ما أخاف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فأظفر بالزلفى به وأنا لها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 على ما قدمنا شرحه وما جاءت به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إليها هلالها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فالهلال الذي ذكرناه وليّ عهده القائم من بعده ، وما علمنا أحدا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مثل ذلك ولحق مما قال بإمامته وظفر بالزلفى لديه به كما ذكرنا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أخبرنا به بعض من أدركنا من شيوخ إفريقيا ممن كان يصحب ولاتها الأغالبة وأقاربهم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الغالب عليهم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جملتهم أعني الغالبة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المصا ، فأخبرنا من أدركه وصحبه ممن كان يجامعه على التشيع أنه كانت له ضيعة بالساحل ، وبالقرب من الجزيرة التي ابتنيت مدائن من بعد ، فكان إذا خرج الى ضيعته يأتي هذه الجزيرة ، فيصلّي فيها ، ويمشي بها ، وينظر إليها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صفة الجزيرة التي يقال إن المهدي يبتني فيها مهدية ، وما أعلم ساحل إفريقيا الذي يقال إن المهدي يبني فيها مدينة موضعا هو أشبه بما وصف من هذه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أحمد المعروف بالحلواني قديم الاختلاف الى حصون الرباط الساحل من وقت حداثته للرباط والحرس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حصن المفسر منها واشتهر ذكره ، وترأس به فكان يحدث أنه أتى مرة قصر جمة الذي هو بقرب الجزيرة التي بنيت بها المهدية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لهذا القصر رجل فاضل متعبد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الغلفاني ، وكان يغشاه ليتبارك به ، فأتيناه مرة ، فأقمنا بقصر جمة مختلف إليه وكانت الجزيرة بنيت بها المهدية بقرب هذا القصر ينزل بها الروم في فوارن بحلوها ويستترون ، فيختطفون ما قدروا عليه من الناس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المرابطون إذا نزلوا قصر جمة في وقت اجتماعهم للمشي بالعدة على ساحل البحر يدخلون هذه الجزيرة ويختبرون أن لا يكون فيها أحد من العدو</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فدخلناها مرة مع الغلفاني ، فاختبرناها فلم نجد فيها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سرنا مع الغلفاني الى غار كان فيها بالموضع الذي ابتنى فيه المهدي قصره ، فاختبرناه فلم </w:t>
      </w:r>
    </w:p>
    <w:p>
      <w:pPr>
        <w:pStyle w:val="BookText"/>
        <w:rPr/>
      </w:pPr>
      <w:r>
        <w:rPr>
          <w:rFonts w:ascii="Amiri" w:hAnsi="Amiri" w:eastAsia="Amiri" w:cs="Amiri"/>
          <w:color w:val="111111"/>
          <w:sz w:val="28"/>
          <w:sz w:val="28"/>
          <w:szCs w:val="28"/>
          <w:rtl w:val="true"/>
          <w:lang w:bidi="ar-SA"/>
        </w:rPr>
        <w:t>نجد به أحدا ، وخرجنا منه وصلّى الغلفاني ركعات عند الغار ، وصلّينا كذلك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يحدثنا فكان 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سيعرّف </w:t>
      </w:r>
      <w:r>
        <w:rPr>
          <w:rStyle w:val="FootnoteAnchor"/>
          <w:rtl w:val="true"/>
        </w:rPr>
        <w:footnoteReference w:id="871"/>
      </w:r>
      <w:r>
        <w:rPr>
          <w:rFonts w:ascii="Amiri" w:hAnsi="Amiri" w:eastAsia="Amiri" w:cs="Amiri"/>
          <w:color w:val="111111"/>
          <w:sz w:val="28"/>
          <w:sz w:val="28"/>
          <w:szCs w:val="28"/>
          <w:rtl w:val="true"/>
          <w:lang w:bidi="ar-SA"/>
        </w:rPr>
        <w:t>هذا الموضع بأحبّ خلق اللّه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مما بلغه على ما قدمنا ذكره وانما جاء مما ذكرناه مما انتهى إلينا من بشرى رسول اللّه صلی اللّه علیه و آله بالمهدي وبالائمة من ولده ، وما يكون منه ومنهم في ذلك ، كما بشرت الأنبياء به صلی اللّه علیه و آله من قبل مبعثه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جاءت عنه الأخبار عمن كان آثر العلوم وقبل ذلك في الشعر كما جاء عن أميّة بن أبي الصلت ، وورقة بن نوفل ، وزيد بن عمرو ، وأسعد بن أبي كرب ، وسيف بن ذى يزن ، والقس </w:t>
      </w:r>
      <w:r>
        <w:rPr>
          <w:rStyle w:val="FootnoteAnchor"/>
          <w:rtl w:val="true"/>
        </w:rPr>
        <w:footnoteReference w:id="872"/>
      </w:r>
      <w:r>
        <w:rPr>
          <w:rFonts w:ascii="Amiri" w:hAnsi="Amiri" w:eastAsia="Amiri" w:cs="Amiri"/>
          <w:color w:val="111111"/>
          <w:sz w:val="28"/>
          <w:sz w:val="28"/>
          <w:szCs w:val="28"/>
          <w:rtl w:val="true"/>
          <w:lang w:bidi="ar-SA"/>
        </w:rPr>
        <w:t>بن ساعدة ، وخالد بن سنان ، وغيرهم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كان في أمر المهدي والائمة من ولده صلوات اللّه عليهم أجمعين من البراهين والآيات المشاهدة لإمامتهم بعد الذي ذكرناه من خروج المهدي من وطنه الى المغرب في هجرته وما حرسه اللّه تعالى به وصرفه عنه كيد الظالمين بعد بذلهم المجهود في تطلبه ، وتعمّ الرسل من بين يديه ، بصفته وخبره الى جميع عمالهم ليقبضوا عليه ، وأعمى اللّه تعالى عيونهم عنه ، ووقاه ، وسلّمه الى أن حلّ مدينة سجلماسة ، وكلما حلّ ببلد أفضل على العامل عليه ، ووصله ، فأهدى إليه ، فمنهم من لم يعرفه واكرمه لذلك ، ومنهم من عرفه وترك التعرض له لما كان منه ومنهم من عرفه ذلك 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واخبارهم بذلك مما يطول ذكره ، وذلك كله لما ألقاه اللّه تعالى في قلوبهم له حتى إذا حلّ سجلماسة عامل ابن مدرار سلطانها بذلك ، فكان يخصه ويكرمه ويوجب حقه الى أن وصلت رسل صاحب بغداد وافريقيا إليه واتصلت الاخبار من جهات كثيرة به ، وبأنه هو الذي يدعو إليه أبو عبد اللّه ، وأمر بالقبض عليه ، وحذر من أن يفوته أو أن </w:t>
      </w:r>
    </w:p>
    <w:p>
      <w:pPr>
        <w:pStyle w:val="BookText"/>
        <w:rPr/>
      </w:pPr>
      <w:r>
        <w:rPr>
          <w:rFonts w:ascii="IRNazanin" w:hAnsi="IRNazanin" w:eastAsia="IRNazanin"/>
          <w:color w:val="111111"/>
          <w:sz w:val="28"/>
          <w:sz w:val="28"/>
          <w:szCs w:val="28"/>
          <w:rtl w:val="true"/>
          <w:lang w:bidi="fa-IR"/>
        </w:rPr>
        <w:t>يداهن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نفسه ، فعرفه أنه من ولد الحسين علیه السلام لصلبه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تعرّفنا بذلك قبل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من حاجة الى ذكر ذلك ، فأذكره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عنه ، فاذا سألتني عنه لم يسعني أن أنتفي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اكتمه ، فأطلعتك على ما سألتني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 كتامة ، وغلب على نواحي إفريقيا إليك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الرجل ولا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كأن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قدمنا الخبر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بلغني أنه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أخذ إفريقيا وأقبل بعساكره ، وما يدعو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النسب بالمغرب كثير ، 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نفعتك عنده ، ولم أضرك ، وإن كان الى غيري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فحرم الشقي حظه منه وغلبت الشقوة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واختطفه ، وجعل الحرس عليه وأقصاه ، وأظهر جفوته وهرب أبو عبد اللّه منه ، وكتب إليه بخبر ، فانه إليه جاء ويسأله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 ويعده بالجميل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رسل أبي عبد اللّه ومزق الكتاب وأظهر الغضب والانفة مما كتب به إليه ، وغلّ اللّه يده عنه ، وقصرها أن يناله بمكروه حتى نزل أبو عبد اللّه سجلماسة ، وخرج بمجموعة إليه وحاربه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فتغلّب أبو عبد اللّه عليه وولّى هاربا ، فأدرك فاتي به إليه بعد أن خرج المهدي وتلقاه أولياؤه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بقتل الفاسق ابن مدرار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يده عنه ، وهو في حوزته ، وقد أصرّ عليه لشقوته ، آية عبرة وبرهان للمهدي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أبو عبد اللّه يقول لاصحابه الذين استجابوا لدعوته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يحفظ المهدي ويقيه ويدفع عنه حتى يظهر ويعز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ذلك قويت بصائرهم وخلصت نياتهم ، وكان أبو العباس أخو أبي عبد اللّه وهو اكبر منه ،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وأخصّ بالولاية قديما قد قدم مع المهدي حتى وصل معه الى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أرسله المهدي الى أخيه مقدما بين يديه ، وهو يومئذ ببلد كتامة ، وكان عزم المهدي أن يقصد قصد أبي عبد اللّه ، وأراد أن يعرفه ذلك فظهر على أبي العباس بالقيروان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أنه أخو أبي عبد اللّه ، وبأنه قدم مع المهدي فعاقبه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وأخرجه الى جهة قسطنطينة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 المهدى أن يقصد الى أبي عبد اللّه خوفا على أبي العباس أن يعلم بحقيقة أمره فيقتل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نفسه على المكروه ، وسار الى سجلماسة ، وكتب الى أبي عبد اللّه بذلك ، وكان أبو العباس رديء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ثار مدلج على زيادة اللّه خرج أهل السجن وخرج أبو العباس فيمن خرج وتوجه راجعا الى المشرق ، فلحقه زيادة اللّه في وقت هروبه بطرابلس ، وقبض عليه ثم 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اجتمع مع أبي عبد اللّه أحدث نفاقا واستفسد رجال الدولة بعد أن صار المهدي الى إفريقيا ، ووسوس الى أخيه أبي عبد اللّه واستفسده ، وأراد أن يكون الأمر والنهي والإصدار والإيراد لهما دون المهدي ، وأن يكون المهدي كالمولى عليه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عبد اللّه قد عوّد شيوخ المياميين قبل ذلك امور عشائرهم بأيديهم والأموال التي أفاء اللّه بها على وليه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المهدي قبض ذلك ، وصار إليه ، وانفرد بالأمر كما أفرده اللّه به ، وأخلّ أبو العباس الشيوخ من هذا الوجه ، ويشبه عليهم دلّ اكثرهم عليه ، وعاقده على الوثوب على المهدي كما تعاقد المنافقون على الوثوب على رسول اللّه صلی اللّه علیه و آله من قبله ، فكلما عقدوا عقدا انحلّ في أيديهم ، وكلما أبرموا أمرا أحلّه اللّه عليهم ، واذا دخلوا إليه ليخاطبوه بما أبرموه وتوثبوا عليه أفحموا عما أرادوا أن يقولوه ، وغلّت أيديهم عنه ، وهو في ذلك قد علم أمرهم فلم يرعه ذلك ولا غير شيئا من حاله ، وكانوا يدخلون إليه بسلاحهم فلا يحجبهم ، ولا يتعدّاهم ، ولم يبق له على الوفاء بما أخذ له عليهم إلا قليل منهم حتى شتت اللّه أمرهم ، ومحقهم ، وقتل من قتل منهم ، ثم هرب من هرب منهم عن بابه ، ولحقوا ببلد كتامة ، وأقاموا وغدا من أوغادهم يدعون إليه ، وأحدقوا دعوة ، واستحلّوا فيها المحارم ، وأتوا فيها بالعظائم ، فأخرج </w:t>
      </w:r>
    </w:p>
    <w:p>
      <w:pPr>
        <w:pStyle w:val="BookText"/>
        <w:rPr/>
      </w:pPr>
      <w:r>
        <w:rPr>
          <w:rFonts w:ascii="Amiri" w:hAnsi="Amiri" w:eastAsia="Amiri" w:cs="Amiri"/>
          <w:color w:val="111111"/>
          <w:sz w:val="28"/>
          <w:sz w:val="28"/>
          <w:szCs w:val="28"/>
          <w:rtl w:val="true"/>
          <w:lang w:bidi="ar-SA"/>
        </w:rPr>
        <w:t xml:space="preserve">إليهم المهدي وليّ عهده </w:t>
      </w:r>
      <w:r>
        <w:rPr>
          <w:rStyle w:val="FootnoteAnchor"/>
          <w:rtl w:val="true"/>
        </w:rPr>
        <w:footnoteReference w:id="873"/>
      </w:r>
      <w:r>
        <w:rPr>
          <w:rFonts w:ascii="Amiri" w:hAnsi="Amiri" w:eastAsia="Amiri" w:cs="Amiri"/>
          <w:color w:val="111111"/>
          <w:sz w:val="28"/>
          <w:sz w:val="28"/>
          <w:szCs w:val="28"/>
          <w:rtl w:val="true"/>
          <w:lang w:bidi="ar-SA"/>
        </w:rPr>
        <w:t>فهدم جمعهم وقتل رجالهم ، وأسر المناجم فيهم ، وتاب أكثرهم ، فعفا عنهم ، وأصلح امورهم ، وكانت في ذلك آيات وبراهين ومعجزات وأخبار يطول شرحها ويخرج عن حدّ هذا الكتاب استقصاؤها وشرحها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ثار عليه وعلى الائمة من ولده من الوثاب ، وخرج عليهم من الخوارج ، وما كان في ذلك أيضا لهم من البراهين فهو ما إن ذكرناه قطع ما أردناه من بسط هذا الكتاب الذي عليه بسطنا وخرج 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ذلك ما كان في فتنة الدجال اللعين مخلد في أيام القائم والمنصور والمعز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بسطنا من أخبار فتنة الدجال اللعين مخلد ، وما كان من الآيات والبراهين والمعجزات فيها للقائم والمنصور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ضخما كبيرا استقصينا فيه جميع ما جرى في ذلك ، وبسطنا أيضا كتابا عددا في سير المعز الى حين انتهى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أفرده اللّه به وخصه بالفضل فيه ، وما له في ذلك من البراهين الواضحة والشواهد البينة في أقل القليل من ذلك ما يكتفي به أولو الألباب ، ومن هدى اللّه الى الحق ، ووفق للصواب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رسمنا كتابنا هذا برسم الاختصار والاقتصار على عيون الأخبار ، وإن كان قد طال ، وان كنا قد اختصرنا وتركنا كثيرا مما ينبغي أن نذكره ، فحذفنا ذلك لكثرة فضائل أولياء اللّه التي قصدنا الى ذكرها ، وما وهبه اللّه تعالى ، واختصهم به منها ، واللّه يصل ذلك بالمزيد لهم من فضله كما وعدهم وهو لا يخلف الميعاد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الخامس عشر من كتاب شرح الأخبار في فضائل الأئمة الأطهار من تأليف سيدنا القاضي النعمان بن محمد قدّس اللّه روحه وأنعم</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السادس عشر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3" w:name="pg17206_232522"/>
      <w:bookmarkStart w:id="844" w:name="pg17206_232522"/>
      <w:bookmarkEnd w:id="844"/>
    </w:p>
    <w:p>
      <w:pPr>
        <w:pStyle w:val="BookText"/>
        <w:rPr/>
      </w:pPr>
      <w:bookmarkStart w:id="845" w:name="pg17206_232522"/>
      <w:bookmarkEnd w:id="84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46" w:name="__RefHeading___Toc15149229_2142443653"/>
      <w:bookmarkStart w:id="847" w:name="_Toc309"/>
      <w:bookmarkEnd w:id="846"/>
      <w:r>
        <w:rPr>
          <w:rtl w:val="true"/>
        </w:rPr>
        <w:t xml:space="preserve">[ </w:t>
      </w:r>
      <w:r>
        <w:rPr>
          <w:rtl w:val="true"/>
        </w:rPr>
        <w:t xml:space="preserve">صفات شيعة أمير المؤمنين علیه السلام </w:t>
      </w:r>
      <w:r>
        <w:rPr>
          <w:rtl w:val="true"/>
        </w:rPr>
        <w:t>]</w:t>
      </w:r>
      <w:bookmarkEnd w:id="847"/>
    </w:p>
    <w:p>
      <w:pPr>
        <w:pStyle w:val="Heading3"/>
        <w:numPr>
          <w:ilvl w:val="2"/>
          <w:numId w:val="1"/>
        </w:numPr>
        <w:rPr/>
      </w:pPr>
      <w:bookmarkStart w:id="848" w:name="__RefHeading___Toc15149231_2142443653"/>
      <w:bookmarkStart w:id="849" w:name="_Toc310"/>
      <w:bookmarkEnd w:id="848"/>
      <w:r>
        <w:rPr>
          <w:rtl w:val="true"/>
        </w:rPr>
        <w:t>اشارة</w:t>
      </w:r>
      <w:bookmarkEnd w:id="8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بشير </w:t>
      </w:r>
      <w:r>
        <w:rPr>
          <w:rStyle w:val="FootnoteAnchor"/>
          <w:rtl w:val="true"/>
        </w:rPr>
        <w:footnoteReference w:id="87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تخلفت عن زيارة أبي جعفر محمد بن علي علیه السلام سنينا لتعذر الاشياء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لطفت في شيء حتى اجتمع لي ، فخرجت الى الحج ، فلما قضيت حجي قصدت المدينة الى أبي جعفر علیه السلام ، فدخلت عليه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بشير لم أرك سنين؟</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كبر سنّي ، ودقّ عظمي ، وقلّت ذات يدي ، فلما كان هذا العام وقع في يدي شيء ، فاشتريت نضوا </w:t>
      </w:r>
      <w:r>
        <w:rPr>
          <w:rStyle w:val="FootnoteAnchor"/>
          <w:rtl w:val="true"/>
        </w:rPr>
        <w:footnoteReference w:id="875"/>
      </w:r>
      <w:r>
        <w:rPr>
          <w:rFonts w:ascii="Amiri" w:hAnsi="Amiri" w:eastAsia="Amiri" w:cs="Amiri"/>
          <w:color w:val="111111"/>
          <w:sz w:val="28"/>
          <w:sz w:val="28"/>
          <w:szCs w:val="28"/>
          <w:rtl w:val="true"/>
          <w:lang w:bidi="ar-SA"/>
        </w:rPr>
        <w:t xml:space="preserve">وزادا ، وتركت لأهلي نفقة بما شئت عنه اكثر مما ركبته ، فلما قضيت حجي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بأبي جعفر ، فأقضي من حقه ما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بشير إذا كان يوم القيامة فزعتم إلينا ، وفزعنا الى رسول اللّه صلی اللّه علیه و آله ، وفزع الى اللّه ، فأين تذهب يا أبا بشير؟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الجنة</w:t>
      </w:r>
      <w:r>
        <w:rPr>
          <w:rFonts w:eastAsia="Amiri" w:cs="Amiri" w:ascii="Amiri" w:hAnsi="Amiri"/>
          <w:color w:val="111111"/>
          <w:sz w:val="28"/>
          <w:szCs w:val="28"/>
          <w:rtl w:val="true"/>
          <w:lang w:bidi="ar-SA"/>
        </w:rPr>
        <w:t xml:space="preserve">. </w:t>
      </w:r>
      <w:bookmarkStart w:id="850" w:name="pg17206_232523"/>
    </w:p>
    <w:p>
      <w:pPr>
        <w:pStyle w:val="BookText"/>
        <w:rPr/>
      </w:pPr>
      <w:bookmarkEnd w:id="85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الجنة ، واللّه الى الجنة ، واللّه الى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5149233_2142443653"/>
      <w:bookmarkStart w:id="852" w:name="_Toc311"/>
      <w:bookmarkEnd w:id="851"/>
      <w:r>
        <w:rPr>
          <w:rtl w:val="true"/>
        </w:rPr>
        <w:t xml:space="preserve">[ </w:t>
      </w:r>
      <w:r>
        <w:rPr>
          <w:rtl w:val="true"/>
        </w:rPr>
        <w:t xml:space="preserve">محبة الاخوة </w:t>
      </w:r>
      <w:r>
        <w:rPr>
          <w:rtl w:val="true"/>
        </w:rPr>
        <w:t>]</w:t>
      </w:r>
      <w:bookmarkEnd w:id="8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 ، كيف حبك لا خوانك؟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واللّه اني احبهم وأودهم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إذا رأيت الرجل شديد الحبّ لاخوانه فهكذا هو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سماعة إن اللّه يبعث شيعتنا يوم القيامة على ما فيهم من عيوب ، ولهم من ذنوب ، مبيضة وجوههم ، مستورة عوراتهم ، آمنة روعاتهم قد سهلت مواردهم وذهبت عنهم الشدائد ، يحزن الناس ولا يحزنون ، يفزع الناس ولا يفزعون ،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فَزَعٍ يَوْمَئِذٍ آمِنُونَ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15149235_2142443653"/>
      <w:bookmarkStart w:id="854" w:name="_Toc312"/>
      <w:bookmarkEnd w:id="853"/>
      <w:r>
        <w:rPr>
          <w:rtl w:val="true"/>
        </w:rPr>
        <w:t xml:space="preserve">[ </w:t>
      </w:r>
      <w:r>
        <w:rPr>
          <w:rtl w:val="true"/>
        </w:rPr>
        <w:t xml:space="preserve">أعينونا بورع واجتهاد </w:t>
      </w:r>
      <w:r>
        <w:rPr>
          <w:rtl w:val="true"/>
        </w:rPr>
        <w:t>]</w:t>
      </w:r>
      <w:bookmarkEnd w:id="8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علیه السلام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أبي الى مسجد النبي صلی اللّه علیه و آله حتى إذا كنا بين القبر والمنبر نظر الى ناس من أصحابه ، فدنا منهم وسلّم عليهم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احبّ ريحكم وأرواحكم ، فأعينونا على ذلك بورع واجتهاد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ولايتنا لا تنال إلا بالعمل والاجتهاد </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أنتم واللّه شيعتنا ، فأنتم شرطة اللّه ، وأنتم أنصار اللّه ، </w:t>
      </w:r>
      <w:bookmarkStart w:id="855" w:name="pg17206_232524"/>
    </w:p>
    <w:p>
      <w:pPr>
        <w:pStyle w:val="BookText"/>
        <w:rPr/>
      </w:pPr>
      <w:bookmarkEnd w:id="855"/>
      <w:r>
        <w:rPr>
          <w:rFonts w:ascii="Amiri" w:hAnsi="Amiri" w:eastAsia="Amiri" w:cs="Amiri"/>
          <w:color w:val="111111"/>
          <w:sz w:val="28"/>
          <w:sz w:val="28"/>
          <w:szCs w:val="28"/>
          <w:rtl w:val="true"/>
          <w:lang w:bidi="ar-SA"/>
        </w:rPr>
        <w:t xml:space="preserve">وأنتم 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الآخرون ، السابقون في الدنيا الى الخير ، والسابقون في الآخرة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لكم </w:t>
      </w:r>
      <w:r>
        <w:rPr>
          <w:rStyle w:val="FootnoteAnchor"/>
          <w:rtl w:val="true"/>
        </w:rPr>
        <w:footnoteReference w:id="878"/>
      </w:r>
      <w:r>
        <w:rPr>
          <w:rFonts w:ascii="IRNazanin" w:hAnsi="IRNazanin" w:eastAsia="IRNazanin"/>
          <w:color w:val="111111"/>
          <w:sz w:val="28"/>
          <w:sz w:val="28"/>
          <w:szCs w:val="28"/>
          <w:rtl w:val="true"/>
          <w:lang w:bidi="fa-IR"/>
        </w:rPr>
        <w:t xml:space="preserve">الجنة بضمان اللّه ، وضمان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على درج الجنة اكثر أرواحا منكم ، وانكم لفي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فتنافسوا في الدرجات أنتم الطيبون ، ونساؤكم الطيبات ، كل مؤمنة حوراء عينا ، وكل مؤمن صديقكم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فو اللّه لقد مات رسول اللّه صلی اللّه علیه و آله وهو راض عنكم أيها الشيعة ، ألا إن لكل شيء ذروة </w:t>
      </w:r>
      <w:r>
        <w:rPr>
          <w:rStyle w:val="FootnoteAnchor"/>
          <w:rtl w:val="true"/>
        </w:rPr>
        <w:footnoteReference w:id="879"/>
      </w:r>
      <w:r>
        <w:rPr>
          <w:rFonts w:ascii="Amiri" w:hAnsi="Amiri" w:eastAsia="Amiri" w:cs="Amiri"/>
          <w:color w:val="111111"/>
          <w:sz w:val="28"/>
          <w:sz w:val="28"/>
          <w:szCs w:val="28"/>
          <w:rtl w:val="true"/>
          <w:lang w:bidi="ar-SA"/>
        </w:rPr>
        <w:t>، وذروة الإسلام الشيعة ، ألا لكل شيء دعامة ، ودعامة الإسلام الشيعة ، ألا إن لكل شيء شرف ، وشرف الاسلام الشيعة ، ألا إن لكل شيء سيد ، وسيد المجالس الشيعة ، ألا إن لكل شيء أمانا ، وأمان الأرض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لا من في الارض منكم ما استكمل أهل خلاقكم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أصابوا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الطيبات ما لهم في الدنيا ، وما في الآخرة نصيب ، كل ناصب وان تعبّد واجتهد منسوب الى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15149237_2142443653"/>
      <w:bookmarkStart w:id="857" w:name="_Toc313"/>
      <w:bookmarkEnd w:id="856"/>
      <w:r>
        <w:rPr>
          <w:rtl w:val="true"/>
        </w:rPr>
        <w:t xml:space="preserve">[ </w:t>
      </w:r>
      <w:r>
        <w:rPr>
          <w:rtl w:val="true"/>
        </w:rPr>
        <w:t xml:space="preserve">ضبط الغريب </w:t>
      </w:r>
      <w:r>
        <w:rPr>
          <w:rtl w:val="true"/>
        </w:rPr>
        <w:t>]</w:t>
      </w:r>
      <w:bookmarkEnd w:id="85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الإسلام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كل شيء أعلاه ، ودعامة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الذي يثبت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والناصب هو الذي نصب العداوة لآل محمد ، وقد </w:t>
      </w:r>
      <w:bookmarkStart w:id="858" w:name="pg17206_232525"/>
    </w:p>
    <w:p>
      <w:pPr>
        <w:pStyle w:val="BookText"/>
        <w:rPr/>
      </w:pPr>
      <w:bookmarkEnd w:id="858"/>
      <w:r>
        <w:rPr>
          <w:rFonts w:ascii="Amiri" w:hAnsi="Amiri" w:eastAsia="Amiri" w:cs="Amiri"/>
          <w:color w:val="111111"/>
          <w:sz w:val="28"/>
          <w:sz w:val="28"/>
          <w:szCs w:val="28"/>
          <w:rtl w:val="true"/>
          <w:lang w:bidi="ar-SA"/>
        </w:rPr>
        <w:t>أمر اللّه تعالى في كتابه بمودتهم ، فمن عاداهم فقد خالف اللّه ورسوله وكتابه ولم ينفعه عمل يعمله ما كان مصرا على ذلك غير 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شرطة اللّه ، القيام بأمره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شراطة السلطان الذين يقومون بالامور</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5149239_2142443653"/>
      <w:bookmarkStart w:id="860" w:name="_Toc314"/>
      <w:bookmarkEnd w:id="859"/>
      <w:r>
        <w:rPr>
          <w:rtl w:val="true"/>
        </w:rPr>
        <w:t xml:space="preserve">[ </w:t>
      </w:r>
      <w:r>
        <w:rPr>
          <w:rtl w:val="true"/>
        </w:rPr>
        <w:t xml:space="preserve">من مات على الولاية </w:t>
      </w:r>
      <w:r>
        <w:rPr>
          <w:rtl w:val="true"/>
        </w:rPr>
        <w:t>]</w:t>
      </w:r>
      <w:bookmarkEnd w:id="8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عباس ، باسناده ، أنه قال لي أبو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منكم على أمرنا كمن ضرب فسطاطه الى روات القائم ، بل بمنزلة من استشهد مع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تقيموا الصلاة وتؤتوا الزكاة وتكفوا ألسنتكم ، فتدخلوا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ترضون بأن يأتي قوم يلعن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أنتم ومن قال مثل قولكم من مات منكم على أمرنا هذا كان بمنزلة من استشهد مع رسول اللّه صلی اللّه علیه و آله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15149241_2142443653"/>
      <w:bookmarkStart w:id="862" w:name="_Toc315"/>
      <w:bookmarkEnd w:id="861"/>
      <w:r>
        <w:rPr>
          <w:rtl w:val="true"/>
        </w:rPr>
        <w:t xml:space="preserve">[ </w:t>
      </w:r>
      <w:r>
        <w:rPr>
          <w:rtl w:val="true"/>
        </w:rPr>
        <w:t xml:space="preserve">من سرّ أخاه المؤمن </w:t>
      </w:r>
      <w:r>
        <w:rPr>
          <w:rtl w:val="true"/>
        </w:rPr>
        <w:t>]</w:t>
      </w:r>
      <w:bookmarkEnd w:id="8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 عن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جعفر بن محمد علیه السلام وعنده أبان ، فقال له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جعلت فداك عن فضل المؤمن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منكم إذا توفي أتاه رجل في أحسن ما يكون من الصور إليه في حين خروج نفسه ، وعند دخوله قبره ، وعند </w:t>
      </w:r>
      <w:bookmarkStart w:id="863" w:name="pg17206_232526"/>
    </w:p>
    <w:p>
      <w:pPr>
        <w:pStyle w:val="BookText"/>
        <w:rPr/>
      </w:pPr>
      <w:bookmarkEnd w:id="863"/>
      <w:r>
        <w:rPr>
          <w:rFonts w:ascii="Amiri" w:hAnsi="Amiri" w:eastAsia="Amiri" w:cs="Amiri"/>
          <w:color w:val="111111"/>
          <w:sz w:val="28"/>
          <w:sz w:val="28"/>
          <w:szCs w:val="28"/>
          <w:rtl w:val="true"/>
          <w:lang w:bidi="ar-SA"/>
        </w:rPr>
        <w:t xml:space="preserve">نشوره ، وعند وقوفه بين يدي ربه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وليّ اللّه بكرامته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ما أحسن صورتك وأطيب رائحتك ، وتبشرني عند خروج نفسي ، وعند دخول قبري ، وعند نشوري ، وعند موقفي بين يدي ربي ، فمن أنت جزيت خيرا؟</w:t>
      </w:r>
    </w:p>
    <w:p>
      <w:pPr>
        <w:pStyle w:val="BookText"/>
        <w:rPr/>
      </w:pP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أدخلته على فلان يوم كذا وكذا ، بعثني اللّه إليك لأقيك الأهوال حتى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أبان ، المؤمن منكم إذا مات عرج الملكان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مع وليّ لك ، فنعم المولى كنت له ، وقد أمرت بقبض روحه ، وجئنا أن نعبدك في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أن تعبداني في سماواتي يعبدني غيركما ، ولكن اهبطا الى قبر وليي ، وآنساه ، وصلّيا عليه في قبره الى يوم أبعثه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ملك عند رأسه ، وملك عند رجليه ، الركعة من صلاتهما أفضل من سبعين ركعة من صلاة الآدميين</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5149243_2142443653"/>
      <w:bookmarkStart w:id="865" w:name="_Toc316"/>
      <w:bookmarkEnd w:id="864"/>
      <w:r>
        <w:rPr>
          <w:rtl w:val="true"/>
        </w:rPr>
        <w:t xml:space="preserve">[ </w:t>
      </w:r>
      <w:r>
        <w:rPr>
          <w:rtl w:val="true"/>
        </w:rPr>
        <w:t xml:space="preserve">مقام الموالي </w:t>
      </w:r>
      <w:r>
        <w:rPr>
          <w:rtl w:val="true"/>
        </w:rPr>
        <w:t>]</w:t>
      </w:r>
      <w:bookmarkEnd w:id="8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شيعتنا إلا صدّيق وشهيد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أنّى يكون ذلك ، وهم يموتون على فراشهم؟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تتلو كتاب اللّه تعالى في الذين آمنوا باللّه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الصِّدِّيقُونَ وَالشُّهَداءُ عِنْدَ رَبِّهِمْ لَهُمْ أَجْرُهُمْ وَنُورُهُمْ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كأني واللّه ما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bookmarkStart w:id="866" w:name="pg17206_232527"/>
    </w:p>
    <w:p>
      <w:pPr>
        <w:pStyle w:val="BookText"/>
        <w:rPr/>
      </w:pPr>
      <w:bookmarkEnd w:id="86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الشهداء إلا من قتل بالسيف لقال اللّه الشهداء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15149245_2142443653"/>
      <w:bookmarkStart w:id="868" w:name="_Toc317"/>
      <w:bookmarkEnd w:id="867"/>
      <w:r>
        <w:rPr>
          <w:rtl w:val="true"/>
        </w:rPr>
        <w:t xml:space="preserve">[ </w:t>
      </w:r>
      <w:r>
        <w:rPr>
          <w:rtl w:val="true"/>
        </w:rPr>
        <w:t xml:space="preserve">الشرح </w:t>
      </w:r>
      <w:r>
        <w:rPr>
          <w:rtl w:val="true"/>
        </w:rPr>
        <w:t>]</w:t>
      </w:r>
      <w:bookmarkEnd w:id="86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خبر يحتاج الى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الشهداء والصدّيقون هم الائمة من آل محمد في كل قرن منهم شهيد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مِنْ كُلِّ أُمَّةٍ بِشَهِيدٍ وَجِئْنا بِكَ عَلى هؤُلاءِ شَهِيداً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يعني الذين هم في عصره لان قوله هؤلاء لا يكون إلا لقوم أشار إليهم قد حضروا ولا يكون لمن لم يأت بعد ، والشهيد على كل امة امام زمانهم والائمة هم الشهداء لقول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وَجِيءَ بِالنَّبِيِّينَ وَالشُّهَداءِ وَقُضِيَ بَيْنَهُمْ بِالْحَقِّ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والنبيّون هم الرسل الى العباد ، والشهداء هم الائمة بين كل نبيين وبعد محمد صلی اللّه علیه و آله من ذريته الى أن تقوم الساعة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عنى به الائمة ، فهم رءوس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الايمان يجمع الرسل والائمة وسائر المؤمنين لانهم كلهم آمنوا باللّه والائمة أيضا هم الصدّيقون بالحقيقة لانهم صدّقوا الرسول بما بلغوا عنهم وقاموا بما قاموا له من دين اللّه الذي شرعه لعباده بهم ، وهم الشهداء عليهم ، كل امام شاهد على أهل عصره يشهد لهم وعليهم عند اللّه تعالى بما شاهد من أعمالهم واللّه تعالى أعلم بذلك من الخلق أجمعين ولا يسأل عما يفعل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الشاهد إلا على من شاهده ورآه ووقف عليه</w:t>
      </w:r>
      <w:r>
        <w:rPr>
          <w:rFonts w:eastAsia="Amiri" w:cs="Amiri" w:ascii="Amiri" w:hAnsi="Amiri"/>
          <w:color w:val="111111"/>
          <w:sz w:val="28"/>
          <w:szCs w:val="28"/>
          <w:rtl w:val="true"/>
          <w:lang w:bidi="ar-SA"/>
        </w:rPr>
        <w:t xml:space="preserve">. </w:t>
      </w:r>
      <w:bookmarkStart w:id="869" w:name="pg17206_232528"/>
    </w:p>
    <w:p>
      <w:pPr>
        <w:pStyle w:val="BookText"/>
        <w:rPr/>
      </w:pPr>
      <w:bookmarkEnd w:id="869"/>
      <w:r>
        <w:rPr>
          <w:rFonts w:ascii="Amiri" w:hAnsi="Amiri" w:eastAsia="Amiri" w:cs="Amiri"/>
          <w:color w:val="111111"/>
          <w:sz w:val="28"/>
          <w:sz w:val="28"/>
          <w:szCs w:val="28"/>
          <w:rtl w:val="true"/>
          <w:lang w:bidi="ar-SA"/>
        </w:rPr>
        <w:t xml:space="preserve">والشهداء والصدّيقون بالحقيقة كما ذكرناهم ائمة العباد ، ومن تولاّهم ينسب إليهم ، وكان منهم بالتولي كما قال اللّه تعالى حكاية عن خليله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المعنى قول الحسين علیه السلام في هذا الحديث الذي شرحناه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شيعتنا إلا صدّيق وشهيد نسبهم الى الصدّيقين والشهداء الذين هم الائمة علیهم السلام بتوليهم إياهم على نحو ما قدمنا ذكره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حفص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الخلائق يوم القيامة لفصل القضاء وضع للائمة منابر من نور ، فصيّر اللّه تعالى حساب شيعتنا إلينا ، فما كان بينهم وبين اللّه استوهبناه ، وما كان بينهم وبين العباد قضيناه ، وما كان بيننا وبينهم فنحن أحقّ بالعفو عنهم ، ومن ذلك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إِلَيْنا إِيابَهُمْ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عَلَيْنا حِسابَهُمْ </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الهيثم ، عن بشير الدهان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أقررتم وأنكر الناس ، وتوليتم وعادى الناس ، وعرفتم وجهل الناس ، وأحببتم وأبغض الناس ، فهنيئا لكم</w:t>
      </w:r>
      <w:r>
        <w:rPr>
          <w:rFonts w:eastAsia="IRNazanin" w:cs="IRNazanin"/>
          <w:color w:val="111111"/>
          <w:sz w:val="28"/>
          <w:szCs w:val="28"/>
          <w:rtl w:val="true"/>
          <w:lang w:bidi="fa-IR"/>
        </w:rPr>
        <w:t>.</w:t>
      </w:r>
    </w:p>
    <w:p>
      <w:pPr>
        <w:pStyle w:val="Heading3"/>
        <w:numPr>
          <w:ilvl w:val="2"/>
          <w:numId w:val="1"/>
        </w:numPr>
        <w:rPr/>
      </w:pPr>
      <w:bookmarkStart w:id="870" w:name="__RefHeading___Toc15149247_2142443653"/>
      <w:bookmarkStart w:id="871" w:name="_Toc318"/>
      <w:bookmarkEnd w:id="870"/>
      <w:r>
        <w:rPr>
          <w:rtl w:val="true"/>
        </w:rPr>
        <w:t xml:space="preserve">[ </w:t>
      </w:r>
      <w:r>
        <w:rPr>
          <w:rtl w:val="true"/>
        </w:rPr>
        <w:t xml:space="preserve">المحبّ لأهل البيت علیهم السلام </w:t>
      </w:r>
      <w:r>
        <w:rPr>
          <w:rtl w:val="true"/>
        </w:rPr>
        <w:t>]</w:t>
      </w:r>
      <w:bookmarkEnd w:id="8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من يجيئنا </w:t>
      </w:r>
      <w:r>
        <w:rPr>
          <w:rStyle w:val="FootnoteAnchor"/>
          <w:rtl w:val="true"/>
        </w:rPr>
        <w:footnoteReference w:id="889"/>
      </w:r>
      <w:r>
        <w:rPr>
          <w:rFonts w:ascii="IRNazanin" w:hAnsi="IRNazanin" w:eastAsia="IRNazanin"/>
          <w:color w:val="111111"/>
          <w:sz w:val="28"/>
          <w:sz w:val="28"/>
          <w:szCs w:val="28"/>
          <w:rtl w:val="true"/>
          <w:lang w:bidi="fa-IR"/>
        </w:rPr>
        <w:t xml:space="preserve">يوم القيامة حتى يرد على نبينا محمد صلی اللّه علیه و آله الحوض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اصبعيه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الى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 اذا كان يوم القيامة وضعت عن يمين العرش موائد من يواقيت ولؤلؤ يجلس حولها رجال يأكلون ويشربون والناس في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علي ، وأنت امامهم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الجدلي ،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ألا احدثك بالحسنة </w:t>
      </w:r>
      <w:r>
        <w:rPr>
          <w:rStyle w:val="FootnoteAnchor"/>
          <w:rtl w:val="true"/>
        </w:rPr>
        <w:footnoteReference w:id="890"/>
      </w:r>
      <w:r>
        <w:rPr>
          <w:rFonts w:ascii="Amiri" w:hAnsi="Amiri" w:eastAsia="Amiri" w:cs="Amiri"/>
          <w:color w:val="111111"/>
          <w:sz w:val="28"/>
          <w:sz w:val="28"/>
          <w:szCs w:val="28"/>
          <w:rtl w:val="true"/>
          <w:lang w:bidi="ar-SA"/>
        </w:rPr>
        <w:t xml:space="preserve">التي من جاء بها أمن فزع يوم القيامة ، وبالسيئة </w:t>
      </w:r>
      <w:r>
        <w:rPr>
          <w:rStyle w:val="FootnoteAnchor"/>
          <w:rtl w:val="true"/>
        </w:rPr>
        <w:footnoteReference w:id="891"/>
      </w:r>
      <w:r>
        <w:rPr>
          <w:rFonts w:ascii="Amiri" w:hAnsi="Amiri" w:eastAsia="Amiri" w:cs="Amiri"/>
          <w:color w:val="111111"/>
          <w:sz w:val="28"/>
          <w:sz w:val="28"/>
          <w:szCs w:val="28"/>
          <w:rtl w:val="true"/>
          <w:lang w:bidi="ar-SA"/>
        </w:rPr>
        <w:t>التي من جاء بها أكبه اللّه في النار لوجهه؟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 والسيئة بغضنا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لنشفعن ، واللّه لنشفعن ، واللّه لنشفعن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ابن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لشيعتنا حتى يقول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تعالى بعث شيعتنا يوم القيامة على ما فيهم من ذنوب وعيوب مبيضة وجوههم ، مستورة عوراتهم ، آمنة روعاتهم ، قد سهلت لهم الموارد ، وذهبت عنهم الشدائد ، يركبون نوقا من نواقيب يدورون خلال الجنة ، يوضع لهم الموائد ، فلا يزالون يطعمون والناس في الحساب ، وهو قول </w:t>
      </w:r>
      <w:bookmarkStart w:id="872" w:name="pg17206_232530"/>
    </w:p>
    <w:p>
      <w:pPr>
        <w:pStyle w:val="BookText"/>
        <w:rPr/>
      </w:pPr>
      <w:bookmarkEnd w:id="872"/>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وَهُمْ فِي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وَتَتَلَقَّاهُمُ الْمَلائِكَةُ هذا يَوْمُكُمُ الَّذِي كُنْتُمْ تُوعَدُونَ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مصعب ، عن أبي عبد اللّه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لا لدنيا يصيبها منه ولا لقرابة بيننا وبينه ، وعادى عدونا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حنة كانت </w:t>
      </w:r>
      <w:r>
        <w:rPr>
          <w:rFonts w:eastAsia="IRNazanin" w:cs="IRNazanin"/>
          <w:color w:val="111111"/>
          <w:sz w:val="28"/>
          <w:szCs w:val="28"/>
          <w:rtl w:val="true"/>
          <w:lang w:bidi="fa-IR"/>
        </w:rPr>
        <w:t xml:space="preserve">] </w:t>
      </w:r>
      <w:r>
        <w:rPr>
          <w:rStyle w:val="FootnoteAnchor"/>
          <w:rtl w:val="true"/>
        </w:rPr>
        <w:footnoteReference w:id="894"/>
      </w:r>
      <w:r>
        <w:rPr>
          <w:rFonts w:ascii="Amiri" w:hAnsi="Amiri" w:eastAsia="Amiri" w:cs="Amiri"/>
          <w:color w:val="111111"/>
          <w:sz w:val="28"/>
          <w:sz w:val="28"/>
          <w:szCs w:val="28"/>
          <w:rtl w:val="true"/>
          <w:lang w:bidi="ar-SA"/>
        </w:rPr>
        <w:t>بينه وبينه ثم أتى الى اللّه يوم القيامة وعليه ذنوب مثل زبد البحر ورمل عالج وقطر السماء وعدد أيام الدنيا بدّلها اللّه له حسنات</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15149249_2142443653"/>
      <w:bookmarkStart w:id="874" w:name="_Toc319"/>
      <w:bookmarkEnd w:id="873"/>
      <w:r>
        <w:rPr>
          <w:rtl w:val="true"/>
        </w:rPr>
        <w:t xml:space="preserve">[ </w:t>
      </w:r>
      <w:r>
        <w:rPr>
          <w:rtl w:val="true"/>
        </w:rPr>
        <w:t xml:space="preserve">الرسول وشيعة علي </w:t>
      </w:r>
      <w:r>
        <w:rPr>
          <w:rtl w:val="true"/>
        </w:rPr>
        <w:t>]</w:t>
      </w:r>
      <w:bookmarkEnd w:id="8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 عن أبي عبد اللّه ، عن آبائه ، عن رسول اللّه صلی اللّه علیه و آله ، أنه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شيعتك إن اللّه قد رضي عنهم إذ رضيك لهم إماما ، ورضوا بك وليا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أنت أمير المؤمنين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شيعتك المنتجبون ، لو لا أنت وشيعتك ما قام لله دين ، ولو لا من في الأرض منكم ما أنزلت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شيعتك القائمون بالقسط ، وخيرة اللّه من خلقه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أنت وشيعتك على الحوض تسقون من أحببتم ، وتمنعون من كرهتم ، وأنتم الآمنون </w:t>
      </w:r>
      <w:r>
        <w:rPr>
          <w:rStyle w:val="FootnoteAnchor"/>
          <w:rtl w:val="true"/>
        </w:rPr>
        <w:footnoteReference w:id="895"/>
      </w:r>
      <w:r>
        <w:rPr>
          <w:rFonts w:ascii="Amiri" w:hAnsi="Amiri" w:eastAsia="Amiri" w:cs="Amiri"/>
          <w:color w:val="111111"/>
          <w:sz w:val="28"/>
          <w:sz w:val="28"/>
          <w:szCs w:val="28"/>
          <w:rtl w:val="true"/>
          <w:lang w:bidi="ar-SA"/>
        </w:rPr>
        <w:t xml:space="preserve">يوم الفزع الاكبر في ظلّ العرش ، يفزع </w:t>
      </w:r>
    </w:p>
    <w:p>
      <w:pPr>
        <w:pStyle w:val="BookText"/>
        <w:rPr/>
      </w:pPr>
      <w:r>
        <w:rPr>
          <w:rFonts w:ascii="Amiri" w:hAnsi="Amiri" w:eastAsia="Amiri" w:cs="Amiri"/>
          <w:color w:val="111111"/>
          <w:sz w:val="28"/>
          <w:sz w:val="28"/>
          <w:szCs w:val="28"/>
          <w:rtl w:val="true"/>
          <w:lang w:bidi="ar-SA"/>
        </w:rPr>
        <w:t>الناس ولا تفزعون ، ويحزن الناس ولا تحزون ، أنت وشيعتك بالموقف تطلبون ، وأنتم في الجنان تتنعمون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إن الملائكة وخزان الجنة يشتاقون إليكم ، ويفرحون بمن قدم عليهم منكم كما يفرح أهل الغائب بقدوم غائبهم بعد طول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شيعتك يخافون اللّه في السرّ والاعلان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شيعتك الذين يتنافسون في الدرجات لانهم يلقون اللّه تعالى وما عليهم 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إن أعمال شيعتك ستعرض عليّ في كل جمعة ، فأفرح بصالح ما بلغني من أعمالهم ، وأستغفر لسيئاتهم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ذكرك في التوراة ، وذكر شيعتك قبل أن يخلقوا بكل خير ، وكذلك في 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أهل التوراة والإنجيل فانهم إن صدقوك أخبروك ، فانهم ليعظمون عليا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اخبر شيعتك إن ذكرهم في السماء </w:t>
      </w:r>
      <w:r>
        <w:rPr>
          <w:rStyle w:val="FootnoteAnchor"/>
          <w:rtl w:val="true"/>
        </w:rPr>
        <w:footnoteReference w:id="896"/>
      </w:r>
      <w:r>
        <w:rPr>
          <w:rFonts w:ascii="Amiri" w:hAnsi="Amiri" w:eastAsia="Amiri" w:cs="Amiri"/>
          <w:color w:val="111111"/>
          <w:sz w:val="28"/>
          <w:sz w:val="28"/>
          <w:szCs w:val="28"/>
          <w:rtl w:val="true"/>
          <w:lang w:bidi="ar-SA"/>
        </w:rPr>
        <w:t>في رقادهم وعند وفاتهم ، فينظر الملائكة إليها كما ينظر الناس الى الهلال شوقا إليهم ، ولما يرون من منزلتهم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قل لأصحابك العارفين بك يتنزهون عن أعمال السوء التي لا يفارقها عدوهم ، فما من يوم وليلة إلا ورحمة اللّه تغشاهم ، فليجتنبوا الدنس</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اشتدّ غضب اللّه على من قلاهم وبرئ منك ومنهم ، واستبدل بك وبهم ، ومال الى غيرك وتركك وشيعتك واختار الضلال ونصب لك ولشيعتك وأبغضنا أهل البيت ، وأبغض من </w:t>
      </w:r>
    </w:p>
    <w:p>
      <w:pPr>
        <w:pStyle w:val="BookText"/>
        <w:rPr/>
      </w:pPr>
      <w:r>
        <w:rPr>
          <w:rFonts w:ascii="Amiri" w:hAnsi="Amiri" w:eastAsia="Amiri" w:cs="Amiri"/>
          <w:color w:val="111111"/>
          <w:sz w:val="28"/>
          <w:sz w:val="28"/>
          <w:szCs w:val="28"/>
          <w:rtl w:val="true"/>
          <w:lang w:bidi="ar-SA"/>
        </w:rPr>
        <w:t>تولانا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 محبة اللّه لمن أحبك ونصرك واختارك وبذل مهجته وماله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أقرئهم مني السلام من لم أر منهم ولم يرني ، وأعلمهم أنهم إخواني الذين أشتاق إليهم ، وكذلك من جاء من بعدهم منهم ، فليتمسكوا </w:t>
      </w:r>
      <w:r>
        <w:rPr>
          <w:rStyle w:val="FootnoteAnchor"/>
          <w:rtl w:val="true"/>
        </w:rPr>
        <w:footnoteReference w:id="897"/>
      </w:r>
      <w:r>
        <w:rPr>
          <w:rFonts w:ascii="Amiri" w:hAnsi="Amiri" w:eastAsia="Amiri" w:cs="Amiri"/>
          <w:color w:val="111111"/>
          <w:sz w:val="28"/>
          <w:sz w:val="28"/>
          <w:szCs w:val="28"/>
          <w:rtl w:val="true"/>
          <w:lang w:bidi="ar-SA"/>
        </w:rPr>
        <w:t>بحبل اللّه ، وليعتصموا به ، وليجتهدوا في العمل ، فاني لا اخرجهم من هدى الى ضلال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أن اللّه تعالى راض عنهم وأنه يباهي بهم ملائكته ، وينظر إليهم في جمعه برحمة ، ويأمر الملائكة أن يستغفروا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ترغب عن نصرة قوم بلغهم أني احبك ، فأحبوك لحبي إياك ، ودانوا اللّه بمودتك وأعطوك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المودة من قلوبهم ، واختاروك على الآباء والاخوة والاولاد ، وسلكوا طريقك وقد حملوا على المكاره فينا مع الأذى وسوء القول ، وما يستقبلون به من مضاضة ، وكن بهم رحيما ، واقنع بهم ، فان اللّه اختارهم بعلمه لنا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من طينتنا ، واستودعهم سرّنا ، وألزم قلوبهم معرفته حبنا وشرح صدورهم ، وجعلهم مستمسكين بحبلنا لا يؤثرون علينا من خالفنا مع ما يرون من الدنيا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الرياء منهم وليسوا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اولئك مصابيح الدنيا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سلام ، باسناده ، عن علي بن الحسين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بقلبه أتاه اللّه يوم القيامة مثل ثلث ثواب هذه الامة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أحبه بقلبه وأظهر ذلك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تعالى يوم القيامة مثل ثواب ثلثا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أحبه بقلبه وأظهر ذلك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وأعانه بيده أعطاه اللّه تعالى يوم القيامة مثل ثواب هذه الامة كاملا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فعل ذلك بالائمة من ولده فقد فعله به لان حبهم حبه ، ونصرتهم نصرته</w:t>
      </w:r>
      <w:r>
        <w:rPr>
          <w:rFonts w:eastAsia="Amiri" w:cs="Amiri" w:ascii="Amiri" w:hAnsi="Amiri"/>
          <w:color w:val="111111"/>
          <w:sz w:val="28"/>
          <w:szCs w:val="28"/>
          <w:rtl w:val="true"/>
          <w:lang w:bidi="ar-SA"/>
        </w:rPr>
        <w:t xml:space="preserve">. </w:t>
      </w:r>
      <w:bookmarkStart w:id="875" w:name="pg17206_232534"/>
    </w:p>
    <w:p>
      <w:pPr>
        <w:pStyle w:val="Heading2"/>
        <w:numPr>
          <w:ilvl w:val="1"/>
          <w:numId w:val="1"/>
        </w:numPr>
        <w:rPr/>
      </w:pPr>
      <w:bookmarkStart w:id="876" w:name="__RefHeading___Toc15149251_2142443653"/>
      <w:bookmarkStart w:id="877" w:name="_Toc320"/>
      <w:bookmarkEnd w:id="875"/>
      <w:bookmarkEnd w:id="876"/>
      <w:r>
        <w:rPr>
          <w:rtl w:val="true"/>
        </w:rPr>
        <w:t xml:space="preserve">[ </w:t>
      </w:r>
      <w:r>
        <w:rPr>
          <w:rtl w:val="true"/>
        </w:rPr>
        <w:t xml:space="preserve">صفة من يبغض عليا أمير المؤمنين علیه السلام </w:t>
      </w:r>
      <w:r>
        <w:rPr>
          <w:rtl w:val="true"/>
        </w:rPr>
        <w:t>]</w:t>
      </w:r>
      <w:bookmarkEnd w:id="877"/>
    </w:p>
    <w:p>
      <w:pPr>
        <w:pStyle w:val="Heading3"/>
        <w:numPr>
          <w:ilvl w:val="2"/>
          <w:numId w:val="1"/>
        </w:numPr>
        <w:rPr/>
      </w:pPr>
      <w:bookmarkStart w:id="878" w:name="__RefHeading___Toc15149253_2142443653"/>
      <w:bookmarkStart w:id="879" w:name="_Toc321"/>
      <w:bookmarkEnd w:id="878"/>
      <w:r>
        <w:rPr>
          <w:rtl w:val="true"/>
        </w:rPr>
        <w:t>اشارة</w:t>
      </w:r>
      <w:bookmarkEnd w:id="8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الجراح </w:t>
      </w:r>
      <w:r>
        <w:rPr>
          <w:rStyle w:val="FootnoteAnchor"/>
          <w:rtl w:val="true"/>
        </w:rPr>
        <w:footnoteReference w:id="900"/>
      </w:r>
      <w:r>
        <w:rPr>
          <w:rFonts w:ascii="IRNazanin" w:hAnsi="IRNazanin" w:eastAsia="IRNazanin"/>
          <w:color w:val="111111"/>
          <w:sz w:val="28"/>
          <w:sz w:val="28"/>
          <w:szCs w:val="28"/>
          <w:rtl w:val="true"/>
          <w:lang w:bidi="fa-IR"/>
        </w:rPr>
        <w:t xml:space="preserve">، عن الأعمش </w:t>
      </w:r>
      <w:r>
        <w:rPr>
          <w:rStyle w:val="FootnoteAnchor"/>
          <w:rtl w:val="true"/>
        </w:rPr>
        <w:footnoteReference w:id="901"/>
      </w:r>
      <w:r>
        <w:rPr>
          <w:rFonts w:ascii="IRNazanin" w:hAnsi="IRNazanin" w:eastAsia="IRNazanin"/>
          <w:color w:val="111111"/>
          <w:sz w:val="28"/>
          <w:sz w:val="28"/>
          <w:szCs w:val="28"/>
          <w:rtl w:val="true"/>
          <w:lang w:bidi="fa-IR"/>
        </w:rPr>
        <w:t xml:space="preserve">،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رسول اللّه صلی اللّه علیه و آله أنه لا يحبني إلا مؤمن ولا يبغضني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Style w:val="FootnoteAnchor"/>
          <w:rtl w:val="true"/>
        </w:rPr>
        <w:footnoteReference w:id="902"/>
      </w:r>
      <w:r>
        <w:rPr>
          <w:rFonts w:ascii="Amiri" w:hAnsi="Amiri" w:eastAsia="Amiri" w:cs="Amiri"/>
          <w:color w:val="111111"/>
          <w:sz w:val="28"/>
          <w:sz w:val="28"/>
          <w:szCs w:val="28"/>
          <w:rtl w:val="true"/>
          <w:lang w:bidi="ar-SA"/>
        </w:rPr>
        <w:t xml:space="preserve">، عن عبد اللّه 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 عليا إلا من هو لغير رشده ، أو من حملته أمه وهو حائض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حوثرية بن سهر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بعلي علیه السلام وسلّمت عليه ، فأدناني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حوثرية إني إذا رأيتك أحببتك فاحبب حبيب آل محمد ما أحبهم ، 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أبغضت </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فابغض مبغض آل محمد ما أبغضهم ، واذا أحبهم فاحببه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غالب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الاسدي الكوفي </w:t>
      </w:r>
      <w:r>
        <w:rPr>
          <w:rFonts w:eastAsia="Amiri" w:cs="Amiri" w:ascii="Amiri" w:hAnsi="Amiri"/>
          <w:color w:val="111111"/>
          <w:sz w:val="28"/>
          <w:szCs w:val="28"/>
          <w:rtl w:val="true"/>
          <w:lang w:bidi="ar-SA"/>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علیه السلام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أحبنا بقلبه وأعاننا بلسانه ونصرنا بيده فهو معنا في الرفيق الأعلى يوم القيامة ، ومن احبنا بقلبه ولم ينصرنا بلسانه ولا بيده فهو معنا في الجنة دون ذلك بمنزلة ، ومن أبغضنا بقلبه وأعان </w:t>
      </w:r>
      <w:r>
        <w:rPr>
          <w:rStyle w:val="FootnoteAnchor"/>
          <w:rtl w:val="true"/>
        </w:rPr>
        <w:footnoteReference w:id="905"/>
      </w:r>
      <w:r>
        <w:rPr>
          <w:rFonts w:ascii="Amiri" w:hAnsi="Amiri" w:eastAsia="Amiri" w:cs="Amiri"/>
          <w:color w:val="111111"/>
          <w:sz w:val="28"/>
          <w:sz w:val="28"/>
          <w:szCs w:val="28"/>
          <w:rtl w:val="true"/>
          <w:lang w:bidi="ar-SA"/>
        </w:rPr>
        <w:t>علينا بلسانه ويده فهو في الدرك الأسفل من النار ، ومن أبغضنا بقلبه وأعان علينا بلسانه ولم يعن علينا بيده فهو في النار فوق ذلك بدرجة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ليلي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الحسين علیه السلام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سفيان من أحبنا ولا يحبنا إلا لله وقرابتنا من رسول اللّه صلی اللّه علیه و آله ، وحق اللّه الذي افترضه فأحبنا بقلبه ؛ ونصرنا بلسانه ؛ وقاتل عنا بسيفه كان معنا في الدرجات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أحبنا بقلبه ؛ ونصرنا بلسانه ، وضعف أن يعيننا بسيفه كان في الجنة دون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سفيان ، ومن أبغضنا بقلبه ولعننا بلسانه وقاتلنا بسيفه كان في أسفل درك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أبغضنا بقلبه ولعننا بلسانه وجبن أن يقاتلنا بسيفه فهو في النار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أبغضنا ولم يلعننا بلسانه ولم يقاتلنا بسيفه فهو في النار فوق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 إن لم اكن سمعت هذا من الحسين علیه السلام فاكلت مع الرجال يوم يخرج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اكتم الخزاعي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علیه السلام يوم الجمل بالبصرة ، فسمعته يقول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اشهدوا 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عليّ أنت وشيعتك رواء ، ويرد عليّ عدوكم عطاشا مقمحين ، وجمع كتفيه الى ذقنه</w:t>
      </w:r>
      <w:r>
        <w:rPr>
          <w:rFonts w:eastAsia="IRNazanin" w:cs="IRNazanin"/>
          <w:color w:val="111111"/>
          <w:sz w:val="28"/>
          <w:szCs w:val="28"/>
          <w:rtl w:val="true"/>
          <w:lang w:bidi="fa-IR"/>
        </w:rPr>
        <w:t xml:space="preserve">. </w:t>
      </w:r>
      <w:bookmarkStart w:id="880" w:name="pg17206_232536"/>
    </w:p>
    <w:p>
      <w:pPr>
        <w:pStyle w:val="Heading3"/>
        <w:numPr>
          <w:ilvl w:val="2"/>
          <w:numId w:val="1"/>
        </w:numPr>
        <w:rPr/>
      </w:pPr>
      <w:bookmarkStart w:id="881" w:name="__RefHeading___Toc15149255_2142443653"/>
      <w:bookmarkStart w:id="882" w:name="_Toc322"/>
      <w:bookmarkEnd w:id="880"/>
      <w:bookmarkEnd w:id="881"/>
      <w:r>
        <w:rPr>
          <w:rtl w:val="true"/>
        </w:rPr>
        <w:t xml:space="preserve">[ </w:t>
      </w:r>
      <w:r>
        <w:rPr>
          <w:rtl w:val="true"/>
        </w:rPr>
        <w:t xml:space="preserve">ضبط الغريب </w:t>
      </w:r>
      <w:r>
        <w:rPr>
          <w:rtl w:val="true"/>
        </w:rPr>
        <w:t>]</w:t>
      </w:r>
      <w:bookmarkEnd w:id="88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عدوكم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القامح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اشتدّ عطشه حتى فتر لذلك فتورا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مقمح لا يكاد يرفع بصره من الذل ، وفي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خاشعون لا يرفعون أبصارهم 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القامح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يرد الحوض ولا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يكون على أعداء آل محمد يوم القيامة يكونون أذلة خاشعين لا يرفعون رءوسهم من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الوالبية </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 فسمعتها تقول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أحد على الفطرة إلا نحن وشيعتنا ، والناس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صحيح لأن من لم يكن من شيعة محمد وآل محمد فهو من عدوهم ،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شِيعَتِهِ وَهذا مِنْ عَدُوِّهِ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ومن كان عدوا لمحمد وآله لم يكن على فطرة الإسلام حتى يتولاه</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5149257_2142443653"/>
      <w:bookmarkStart w:id="884" w:name="_Toc323"/>
      <w:bookmarkEnd w:id="883"/>
      <w:r>
        <w:rPr>
          <w:rtl w:val="true"/>
        </w:rPr>
        <w:t xml:space="preserve">[ </w:t>
      </w:r>
      <w:r>
        <w:rPr>
          <w:rtl w:val="true"/>
        </w:rPr>
        <w:t xml:space="preserve">الرسول يستغفر لشيعة علي </w:t>
      </w:r>
      <w:r>
        <w:rPr>
          <w:rtl w:val="true"/>
        </w:rPr>
        <w:t>]</w:t>
      </w:r>
      <w:bookmarkEnd w:id="88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رافع ، 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885" w:name="pg17206_232537"/>
    </w:p>
    <w:p>
      <w:pPr>
        <w:pStyle w:val="BookText"/>
        <w:rPr/>
      </w:pPr>
      <w:bookmarkEnd w:id="885"/>
      <w:r>
        <w:rPr>
          <w:rFonts w:ascii="Amiri" w:hAnsi="Amiri" w:eastAsia="Amiri" w:cs="Amiri"/>
          <w:color w:val="111111"/>
          <w:sz w:val="28"/>
          <w:sz w:val="28"/>
          <w:szCs w:val="28"/>
          <w:rtl w:val="true"/>
          <w:lang w:bidi="ar-SA"/>
        </w:rPr>
        <w:t>علي ثلاث لامتي وعلّمت الأسماء كلها كما علمتها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أصحاب الراية فلما مررت عليك وعلى شيعتك استغفرت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قيس </w:t>
      </w:r>
      <w:r>
        <w:rPr>
          <w:rStyle w:val="FootnoteAnchor"/>
          <w:rtl w:val="true"/>
        </w:rPr>
        <w:footnoteReference w:id="910"/>
      </w:r>
      <w:r>
        <w:rPr>
          <w:rFonts w:ascii="IRNazanin" w:hAnsi="IRNazanin" w:eastAsia="IRNazanin"/>
          <w:color w:val="111111"/>
          <w:sz w:val="28"/>
          <w:sz w:val="28"/>
          <w:szCs w:val="28"/>
          <w:rtl w:val="true"/>
          <w:lang w:bidi="fa-IR"/>
        </w:rPr>
        <w:t xml:space="preserve">، عن رجل من قومه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علیه السلام جالسا في الرحبة يتحدث ، فأطال الحديث حتى اضطره الشمس الى حائط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فتعلق بثوبه رجل من همدان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حدثني حديثا جامعا ينفعني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رسول اللّه صلی اللّه علیه و آله أرد أنا وشيعتي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رواء مرويين ، ويرد عداتنا ظماء مظمئين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مسودة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إليك قصيرة من طويلة ، أنت مع من أحببت ولك ما اكتسبت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أرسلني يا أخا همدان ، ثم دخل القصر </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المنذر عن محمد بن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تنتصروا لنا بألسنتكم من الناس فانكم لا تزيدوهم إلا غراء بنا ، إنا لنسمع الحسنة فنقبلها ، ونسمع السيئة فنتركها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يحبوننا إلا حبّونا </w:t>
      </w:r>
      <w:r>
        <w:rPr>
          <w:rStyle w:val="FootnoteAnchor"/>
          <w:rtl w:val="true"/>
        </w:rPr>
        <w:footnoteReference w:id="912"/>
      </w:r>
      <w:r>
        <w:rPr>
          <w:rFonts w:ascii="Amiri" w:hAnsi="Amiri" w:eastAsia="Amiri" w:cs="Amiri"/>
          <w:color w:val="111111"/>
          <w:sz w:val="28"/>
          <w:sz w:val="28"/>
          <w:szCs w:val="28"/>
          <w:rtl w:val="true"/>
          <w:lang w:bidi="ar-SA"/>
        </w:rPr>
        <w:t>، ألا إن اللّه قد أخذنا وشيعتنا ، فما من أحد هو يستطيع أن يدعنا ، ولا أحد لم يأخذه معنا فيستطيع أن يكون فينا ، إنا يوم القيامة أخذنا بحجز أبينا ، وان شيعتنا آخذون بحجزنا</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5149259_2142443653"/>
      <w:bookmarkStart w:id="887" w:name="_Toc324"/>
      <w:bookmarkEnd w:id="886"/>
      <w:r>
        <w:rPr>
          <w:rtl w:val="true"/>
        </w:rPr>
        <w:t xml:space="preserve">[ </w:t>
      </w:r>
      <w:r>
        <w:rPr>
          <w:rtl w:val="true"/>
        </w:rPr>
        <w:t xml:space="preserve">أول أربعة يدخلون الجنة </w:t>
      </w:r>
      <w:r>
        <w:rPr>
          <w:rtl w:val="true"/>
        </w:rPr>
        <w:t>]</w:t>
      </w:r>
      <w:bookmarkEnd w:id="88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علي علیه السلام الى رسول اللّه صلی اللّه علیه و آله بغض قريش وحسدهم إياه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يا علي إنك أخي ، وأنا أول أربعة يدخلون الجنة ، أنا وأنت والحسن والحسين وذرياتنا خلف ظهورنا وشيعتنا عن أيماننا وشمائلنا ، انك وشيعتك تردون عليّ الحوض رواء مرويين ، وان عدوك يردون عليّ ظماء مقمحين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الحجاف </w:t>
      </w:r>
      <w:r>
        <w:rPr>
          <w:rStyle w:val="FootnoteAnchor"/>
          <w:rtl w:val="true"/>
        </w:rPr>
        <w:footnoteReference w:id="91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الحارث أتى علي بن أبي طالب علیه السلام ليلا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ما جاء بك هذه الساعة؟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بك إلا حبي؟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بي إلا 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 يا حارث لن تموت نفس تحبني إلا رأتني حيث تحب ، واللّه لا تموت نفس تبغضني إلا رأتني حيث تبغضني</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واسمه وما عملا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أولياءه يرونه حيث يقتصون ، يبشرهم برحمة اللّه إياهم ، وأعداؤه يرونه حينئذ وقد نزل بهم الموت يبشرهم بعذاب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مثل هذا فيما تقدم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قيس الاربحي ، عن أبي جعفر محمد بن علي عليه </w:t>
      </w:r>
    </w:p>
    <w:p>
      <w:pPr>
        <w:pStyle w:val="BookText"/>
        <w:rPr/>
      </w:pPr>
      <w:r>
        <w:rPr>
          <w:rFonts w:ascii="Amiri" w:hAnsi="Amiri" w:eastAsia="Amiri" w:cs="Amiri"/>
          <w:color w:val="111111"/>
          <w:sz w:val="28"/>
          <w:sz w:val="28"/>
          <w:szCs w:val="28"/>
          <w:rtl w:val="true"/>
          <w:lang w:bidi="ar-SA"/>
        </w:rPr>
        <w:t xml:space="preserve">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 شيعتنا ليخرج من بلية ، فيغشاه أن لا يتكلم بكلمة ولا يعمل عملا حتى يرجع الى بيته ، وما يرجع حتى يملأ اللّه صحيفته 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يمرّ على من يحبنا فإذا رأوه ذكرونا به ، ويمرّ على عدونا فيؤذونه فينا ويشتمونه ، فيأجره اللّه كما آذوه فينا ، ما ننتظر نحن وشيعتنا إلا إحدى الحسنيين ، إما فتح يقرّ اللّه به أعيننا ، وإما قبض الى رحمة اللّه ، فما عند اللّه خير للأبرار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من يأمن إذا آمنا ، ويخاف إذا خفنا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وقاص العامري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ابشرك يا علي؟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قبلت البشرى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جبرائيل علیه السلام من عندي الآن ، وقد أمرني أن ابشرك لانك ومحبك في الجنة ، وعدوك في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يدخل الجنة سبعون ألفا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علي أنت امامهم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علیه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فينا وفي شيعتنا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وذلك أن اللّه تعالى يفضلنا ويفضل شيعتنا حتى إنا لنشفع ويشفعون ، فلما رأى </w:t>
      </w:r>
      <w:bookmarkStart w:id="888" w:name="pg17206_232540"/>
    </w:p>
    <w:p>
      <w:pPr>
        <w:pStyle w:val="BookText"/>
        <w:rPr/>
      </w:pPr>
      <w:bookmarkEnd w:id="888"/>
      <w:r>
        <w:rPr>
          <w:rFonts w:ascii="Amiri" w:hAnsi="Amiri" w:eastAsia="Amiri" w:cs="Amiri"/>
          <w:color w:val="111111"/>
          <w:sz w:val="28"/>
          <w:sz w:val="28"/>
          <w:szCs w:val="28"/>
          <w:rtl w:val="true"/>
          <w:lang w:bidi="ar-SA"/>
        </w:rPr>
        <w:t xml:space="preserve">ذلك من ليس منهم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فاختة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أمير المؤمنين علي علیه السلام فجاءه رجل عليه أثر سفرة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يا أمير المؤمنين من بلد لم أجد لك فيها محبا ، فلم أر المقام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بلد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استطاعوا أن يحبوني لأحبوني ، إني وشيعتي لفي ميثاق اللّه لا يزداد فينا رجل ولا ينقص منا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ضربت المؤمن على أنفه بالسيف ما أبغضني ، ولو أعطيت المنافق الذهب والفضة ما أحبني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هذا بعقب ما أوقعه علي علیه السلام بأهل البصرة لما قاموا مع عائشة لم يكن حينئذ من يحبه ، فأما اليوم ففيهم كثير يتوالونه ، وأن اكثرهم يذهب مذهب الاعتزال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حسين </w:t>
      </w:r>
      <w:r>
        <w:rPr>
          <w:rStyle w:val="FootnoteAnchor"/>
          <w:rtl w:val="true"/>
        </w:rPr>
        <w:footnoteReference w:id="918"/>
      </w:r>
      <w:r>
        <w:rPr>
          <w:rFonts w:ascii="IRNazanin" w:hAnsi="IRNazanin" w:eastAsia="IRNazanin"/>
          <w:color w:val="111111"/>
          <w:sz w:val="28"/>
          <w:sz w:val="28"/>
          <w:szCs w:val="28"/>
          <w:rtl w:val="true"/>
          <w:lang w:bidi="fa-IR"/>
        </w:rPr>
        <w:t xml:space="preserve">، عن أبي جعفر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ملائكة يسيرون في الارض ، فإذا مرّوا بقوم يذكرون محمدا وآل محمد احتفوا به ، وفتحت أبواب السماء لهم ، ثم تقول الملائكة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سبّحتم سبّحنا ، وان مجّدتم مجّدنا ، وان قدّمتم قدّمنا ، فلا يزالون يؤمنون عليهم حتى يتفرقوا</w:t>
      </w:r>
      <w:r>
        <w:rPr>
          <w:rFonts w:eastAsia="IRNazanin" w:cs="IRNazanin"/>
          <w:color w:val="111111"/>
          <w:sz w:val="28"/>
          <w:szCs w:val="28"/>
          <w:rtl w:val="true"/>
          <w:lang w:bidi="fa-IR"/>
        </w:rPr>
        <w:t>.</w:t>
      </w:r>
    </w:p>
    <w:p>
      <w:pPr>
        <w:pStyle w:val="Heading3"/>
        <w:numPr>
          <w:ilvl w:val="2"/>
          <w:numId w:val="1"/>
        </w:numPr>
        <w:rPr/>
      </w:pPr>
      <w:bookmarkStart w:id="889" w:name="__RefHeading___Toc15149261_2142443653"/>
      <w:bookmarkStart w:id="890" w:name="_Toc325"/>
      <w:bookmarkEnd w:id="889"/>
      <w:r>
        <w:rPr>
          <w:rtl w:val="true"/>
        </w:rPr>
        <w:t xml:space="preserve">[ </w:t>
      </w:r>
      <w:r>
        <w:rPr>
          <w:rtl w:val="true"/>
        </w:rPr>
        <w:t xml:space="preserve">من دمعت عيناه فينا </w:t>
      </w:r>
      <w:r>
        <w:rPr>
          <w:rtl w:val="true"/>
        </w:rPr>
        <w:t>]</w:t>
      </w:r>
      <w:bookmarkEnd w:id="89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عليه </w:t>
      </w:r>
    </w:p>
    <w:p>
      <w:pPr>
        <w:pStyle w:val="BookText"/>
        <w:rPr/>
      </w:pPr>
      <w:r>
        <w:rPr>
          <w:rFonts w:ascii="Amiri" w:hAnsi="Amiri" w:eastAsia="Amiri" w:cs="Amiri"/>
          <w:color w:val="111111"/>
          <w:sz w:val="28"/>
          <w:sz w:val="28"/>
          <w:szCs w:val="28"/>
          <w:rtl w:val="true"/>
          <w:lang w:bidi="ar-SA"/>
        </w:rPr>
        <w:t xml:space="preserve">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919"/>
      </w:r>
      <w:r>
        <w:rPr>
          <w:rFonts w:ascii="Amiri" w:hAnsi="Amiri" w:eastAsia="Amiri" w:cs="Amiri"/>
          <w:color w:val="111111"/>
          <w:sz w:val="28"/>
          <w:sz w:val="28"/>
          <w:szCs w:val="28"/>
          <w:rtl w:val="true"/>
          <w:lang w:bidi="ar-SA"/>
        </w:rPr>
        <w:t xml:space="preserve">دمعت عيناه فينا دمعة ، أو قطرت قطرة فينا بوّأه اللّه بها في الجنة أضعافا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علاء ، عن أبان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ليكون على طريقه حسنة فهو لا يعرف شيئا من أمرنا ، فلا يقبل اللّه منه ذلك ، فاذا أراد اللّه به خيرا عرّفه أمرنا ، وكتب له بكل حسنة عشر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عن أبي جعفر محمد بن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وشيعته هم الفائزون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ولاّد الحناط </w:t>
      </w:r>
      <w:r>
        <w:rPr>
          <w:rStyle w:val="FootnoteAnchor"/>
          <w:rtl w:val="true"/>
        </w:rPr>
        <w:footnoteReference w:id="92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جعفر بن محمد علیه السلام ، فدخل عليه من أصحابنا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ذا نلقى فيكم من الناس إذا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نحبكم أبغضونا وكرهونا واستثقلوا مجالسنا ونلقي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أبو عبد اللّه علیه السلام متكئا ، فاستوى جالسا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عليكم واللّه ما في النار واحد منكم ، محسنكم واللّه سيد مسود في الجنة ، ومسيئكم مغفور له اي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فزع نبينا الى اللّه ، وفزعنا الى نبينا ، وفزع محبونا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ولاّد ، فالى أين ترى أنه يراد بنا وبكم؟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الجنة إن شاء اللّه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الجنة واللّه ، الى الجنة واللّه</w:t>
      </w:r>
      <w:r>
        <w:rPr>
          <w:rFonts w:eastAsia="Amiri" w:cs="Amiri" w:ascii="Amiri" w:hAnsi="Amiri"/>
          <w:color w:val="111111"/>
          <w:sz w:val="28"/>
          <w:szCs w:val="28"/>
          <w:rtl w:val="true"/>
          <w:lang w:bidi="ar-SA"/>
        </w:rPr>
        <w:t xml:space="preserve">. </w:t>
      </w:r>
      <w:bookmarkStart w:id="891" w:name="pg17206_232542"/>
    </w:p>
    <w:p>
      <w:pPr>
        <w:pStyle w:val="Heading3"/>
        <w:numPr>
          <w:ilvl w:val="2"/>
          <w:numId w:val="1"/>
        </w:numPr>
        <w:rPr/>
      </w:pPr>
      <w:bookmarkStart w:id="892" w:name="__RefHeading___Toc15149263_2142443653"/>
      <w:bookmarkStart w:id="893" w:name="_Toc326"/>
      <w:bookmarkEnd w:id="891"/>
      <w:bookmarkEnd w:id="892"/>
      <w:r>
        <w:rPr>
          <w:rtl w:val="true"/>
        </w:rPr>
        <w:t xml:space="preserve">[ </w:t>
      </w:r>
      <w:r>
        <w:rPr>
          <w:rtl w:val="true"/>
        </w:rPr>
        <w:t xml:space="preserve">الأصناف الخمسة </w:t>
      </w:r>
      <w:r>
        <w:rPr>
          <w:rtl w:val="true"/>
        </w:rPr>
        <w:t>]</w:t>
      </w:r>
      <w:bookmarkEnd w:id="8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الازدي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يوم القيامة خمسة أصناف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 أخذوا الملك بالجبر به كما أخذ كسرى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لا يعرفون معروفا ولا ينكرون منكرا ، اولئك المبتدعة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المرجئة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وضعوا السيوف على عواتقهم وقادوا المقدر الى 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ساقوا الناس في حبنا الى النار ، اولئك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أحبونا في اللّه تعالى وجاهدوا عدونا لله فاولئك منا ونحن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علیه السلام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وشيعتنا أصحاب اليمين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أنا أصلها ، وعلي فرعها ، والحسن والحسين ثمرها ، والشيعة ورقها ، فهل يخرج من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وشيعتنا في الناس كالنحل في الطير ، لو يعلم الطير ما في أفواهها اكلتها </w:t>
      </w:r>
      <w:r>
        <w:rPr>
          <w:rStyle w:val="FootnoteAnchor"/>
          <w:rtl w:val="true"/>
        </w:rPr>
        <w:footnoteReference w:id="923"/>
      </w:r>
      <w:r>
        <w:rPr>
          <w:rFonts w:ascii="IRNazanin" w:hAnsi="IRNazanin" w:eastAsia="IRNazanin"/>
          <w:color w:val="111111"/>
          <w:sz w:val="28"/>
          <w:sz w:val="28"/>
          <w:szCs w:val="28"/>
          <w:rtl w:val="true"/>
          <w:lang w:bidi="fa-IR"/>
        </w:rPr>
        <w:t xml:space="preserve">، </w:t>
      </w:r>
      <w:bookmarkStart w:id="894" w:name="pg17206_232543"/>
    </w:p>
    <w:p>
      <w:pPr>
        <w:pStyle w:val="BookText"/>
        <w:rPr/>
      </w:pPr>
      <w:bookmarkEnd w:id="894"/>
      <w:r>
        <w:rPr>
          <w:rFonts w:ascii="Amiri" w:hAnsi="Amiri" w:eastAsia="Amiri" w:cs="Amiri"/>
          <w:color w:val="111111"/>
          <w:sz w:val="28"/>
          <w:sz w:val="28"/>
          <w:szCs w:val="28"/>
          <w:rtl w:val="true"/>
          <w:lang w:bidi="ar-SA"/>
        </w:rPr>
        <w:t>فمثل العلم الذي في صدور شيعة أولياء اللّه كالعسل الذي في بطون النحل ، وكان الناس لو علموا في صدورهم من ذلك لأخذوه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 عن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شيعتنا من ظلم الناس ، ولن ينال ولايتنا إلا بالورع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جالسا إذ جاء شاب فجلس عنده وجعل ينظر إليه ، ويبكي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حبكم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حيث نظر اللّه ، واخترت من اختار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شيعتنا ذيل شفاههم ، خمص بطونهم ، تعرف الرهبانية في وجوههم</w:t>
      </w:r>
      <w:r>
        <w:rPr>
          <w:rFonts w:eastAsia="IRNazanin" w:cs="IRNazanin"/>
          <w:color w:val="111111"/>
          <w:sz w:val="28"/>
          <w:szCs w:val="28"/>
          <w:rtl w:val="true"/>
          <w:lang w:bidi="fa-IR"/>
        </w:rPr>
        <w:t>.</w:t>
      </w:r>
    </w:p>
    <w:p>
      <w:pPr>
        <w:pStyle w:val="Heading3"/>
        <w:numPr>
          <w:ilvl w:val="2"/>
          <w:numId w:val="1"/>
        </w:numPr>
        <w:rPr/>
      </w:pPr>
      <w:bookmarkStart w:id="895" w:name="__RefHeading___Toc15149265_2142443653"/>
      <w:bookmarkStart w:id="896" w:name="_Toc327"/>
      <w:bookmarkEnd w:id="895"/>
      <w:r>
        <w:rPr>
          <w:rtl w:val="true"/>
        </w:rPr>
        <w:t xml:space="preserve">[ </w:t>
      </w:r>
      <w:r>
        <w:rPr>
          <w:rtl w:val="true"/>
        </w:rPr>
        <w:t xml:space="preserve">الشيعة حراس في الارض </w:t>
      </w:r>
      <w:r>
        <w:rPr>
          <w:rtl w:val="true"/>
        </w:rPr>
        <w:t>]</w:t>
      </w:r>
      <w:bookmarkEnd w:id="8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علیه السلام ، عن أبيه ،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في السماء حرسا ، وهم الملائكة ، وفي الأرض حرسا ، وهم شيعتك يا علي</w:t>
      </w:r>
      <w:r>
        <w:rPr>
          <w:rFonts w:eastAsia="IRNazanin" w:cs="IRNazanin"/>
          <w:color w:val="111111"/>
          <w:sz w:val="28"/>
          <w:szCs w:val="28"/>
          <w:rtl w:val="true"/>
          <w:lang w:bidi="fa-IR"/>
        </w:rPr>
        <w:t>.</w:t>
      </w:r>
    </w:p>
    <w:p>
      <w:pPr>
        <w:pStyle w:val="Heading3"/>
        <w:numPr>
          <w:ilvl w:val="2"/>
          <w:numId w:val="1"/>
        </w:numPr>
        <w:rPr/>
      </w:pPr>
      <w:bookmarkStart w:id="897" w:name="__RefHeading___Toc15149267_2142443653"/>
      <w:bookmarkStart w:id="898" w:name="_Toc328"/>
      <w:bookmarkEnd w:id="897"/>
      <w:r>
        <w:rPr>
          <w:rtl w:val="true"/>
        </w:rPr>
        <w:t xml:space="preserve">[ </w:t>
      </w:r>
      <w:r>
        <w:rPr>
          <w:rtl w:val="true"/>
        </w:rPr>
        <w:t xml:space="preserve">بنا فتح اللّه وبنا يختم </w:t>
      </w:r>
      <w:r>
        <w:rPr>
          <w:rtl w:val="true"/>
        </w:rPr>
        <w:t>]</w:t>
      </w:r>
      <w:bookmarkEnd w:id="89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قيس بن غالب الاسدي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وفد الناس على يزيد بن معاوية لما استخلف ، قلت لأهل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نجعل نحن وفادتنا على ابن رسول اللّه صلی اللّه علیه و آله الحسين بن </w:t>
      </w:r>
    </w:p>
    <w:p>
      <w:pPr>
        <w:pStyle w:val="BookText"/>
        <w:rPr/>
      </w:pPr>
      <w:r>
        <w:rPr>
          <w:rFonts w:ascii="IRNazanin" w:hAnsi="IRNazanin" w:eastAsia="IRNazanin"/>
          <w:color w:val="111111"/>
          <w:sz w:val="28"/>
          <w:sz w:val="28"/>
          <w:szCs w:val="28"/>
          <w:rtl w:val="true"/>
          <w:lang w:bidi="fa-IR"/>
        </w:rPr>
        <w:t xml:space="preserve">علي علیه السلام ، فأجابوني ، فخرجت أنا وأخي عبد اللّه بن غالب ، وزر بن حبيش </w:t>
      </w:r>
      <w:r>
        <w:rPr>
          <w:rStyle w:val="FootnoteAnchor"/>
          <w:rtl w:val="true"/>
        </w:rPr>
        <w:footnoteReference w:id="925"/>
      </w:r>
      <w:r>
        <w:rPr>
          <w:rFonts w:ascii="IRNazanin" w:hAnsi="IRNazanin" w:eastAsia="IRNazanin"/>
          <w:color w:val="111111"/>
          <w:sz w:val="28"/>
          <w:sz w:val="28"/>
          <w:szCs w:val="28"/>
          <w:rtl w:val="true"/>
          <w:lang w:bidi="fa-IR"/>
        </w:rPr>
        <w:t xml:space="preserve">، وهاني بن عروة ، وعبادة بن ربعي في جماعة من قومنا حتى انتهينا الى المدينة ، فأتينا منزل الحسين بن علي علیه السلام ، فاستأذنا عليه ، فخرجت إلينا جارية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استأذني لنا على ابن رسول اللّه ، وأعلميه أن مواليه بالباب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فأذنت لنا ، فدخلنا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أقدمكم هذا البلد في غير حجّ ولا عمرة؟</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 وفد الناس على يزيد بن معاوية ، فأحببنا أن وفادتنا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ابشروا يقولها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أتأذنون لي أن أقوم؟</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فتوضا ثم صلّى ركعتين ، وعاد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إن الحواريين كانت لهم علامات يعرفون بها ، فهل لكم علامات تعرفون بها؟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نحن علامات الايمان في بيت الايمان ، من أحبنا أحبه اللّه ونفعه ايمانه يوم القيامة ويقبل منه عمله ، ومن أبغضنا أبغضه اللّه ولم ينفعه ايمانه ولم يتقبل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دأب ونصب؟</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وصام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نحن ينابيع الحكمة وبنا جرت النبوة وبنا يفتح وبنا يختم لا بغيرنا</w:t>
      </w:r>
      <w:r>
        <w:rPr>
          <w:rFonts w:eastAsia="Amiri" w:cs="Amiri" w:ascii="Amiri" w:hAnsi="Amiri"/>
          <w:color w:val="111111"/>
          <w:sz w:val="28"/>
          <w:szCs w:val="28"/>
          <w:rtl w:val="true"/>
          <w:lang w:bidi="ar-SA"/>
        </w:rPr>
        <w:t xml:space="preserve">. </w:t>
      </w:r>
      <w:bookmarkStart w:id="899" w:name="pg17206_232545"/>
    </w:p>
    <w:p>
      <w:pPr>
        <w:pStyle w:val="BookText"/>
        <w:rPr/>
      </w:pPr>
      <w:bookmarkEnd w:id="899"/>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حميد ، عن أبي بصير ، عن أبي جعفر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العبد المؤمن دخل معه قبره ستة صور منهن صورة حسنة أحسنهن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وأبها هن 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وأطيبهن ريحا ، وأنظفهن صورة ، فيكون منهن عن يمينه ، والاخرى عن يساره ، والاخرى خلفه ، والاخرى قدامه ، والاخرى عند رجليه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أحسنهن 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أتى عن يمينه منعته التي عن يمينه ، ثم كذلك تمنعه من جميع الجهات الست ، فيقول لأحسنهن صورة ، وهي التي عند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جزاكنّ اللّه خيرا؟</w:t>
      </w:r>
    </w:p>
    <w:p>
      <w:pPr>
        <w:pStyle w:val="BookText"/>
        <w:rPr/>
      </w:pPr>
      <w:r>
        <w:rPr>
          <w:rFonts w:ascii="Amiri" w:hAnsi="Amiri" w:eastAsia="Amiri" w:cs="Amiri"/>
          <w:color w:val="111111"/>
          <w:sz w:val="28"/>
          <w:sz w:val="28"/>
          <w:szCs w:val="28"/>
          <w:rtl w:val="true"/>
          <w:lang w:bidi="ar-SA"/>
        </w:rPr>
        <w:t xml:space="preserve">فتقول التي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التي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التي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التي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التي عند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للتي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وأطيبهن ريحا وأبها هن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الولاية لآل محمد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15149269_2142443653"/>
      <w:bookmarkStart w:id="901" w:name="_Toc329"/>
      <w:bookmarkEnd w:id="900"/>
      <w:r>
        <w:rPr>
          <w:rtl w:val="true"/>
        </w:rPr>
        <w:t xml:space="preserve">[ </w:t>
      </w:r>
      <w:r>
        <w:rPr>
          <w:rtl w:val="true"/>
        </w:rPr>
        <w:t xml:space="preserve">يشهدون مجالس المؤمنين </w:t>
      </w:r>
      <w:r>
        <w:rPr>
          <w:rtl w:val="true"/>
        </w:rPr>
        <w:t>]</w:t>
      </w:r>
      <w:bookmarkEnd w:id="90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الكيسان الصنعاني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ملائكة سياحين في الارض ليس لهم عمل إلا السياحة ، فاذا مرّوا بملإ يذكرون آل محمد صلوات اللّه عليهم أجمعين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 الى ذكر أولياء اللّه ، ويشهدونهم في مجلسهم ، ويسمعون حديثهم ، ثم يعرجون الى السماء ، فيكتبون ذلك فيها ، </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وآل محمد في مجلس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مجلس فيه أبرار ولا فجار يتفرقون عنه من غير أن يذكروا اللّه فيه أو يذكروننا إلا كان ذلك المجلس حسرة عليهم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اجتمع من أصحابنا جماعة في ذكر اللّه أو في شيء من ذكرنا إلا بعث إبليس شيطانا في عنقه شريط ليفرق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قوم من أصحابنا ليستمعوا مني شيئا ، فتجللت بهم موضعا حتى جئنا الى مسجد بني كاهل </w:t>
      </w:r>
      <w:r>
        <w:rPr>
          <w:rStyle w:val="FootnoteAnchor"/>
          <w:rtl w:val="true"/>
        </w:rPr>
        <w:footnoteReference w:id="928"/>
      </w:r>
      <w:r>
        <w:rPr>
          <w:rFonts w:ascii="Amiri" w:hAnsi="Amiri" w:eastAsia="Amiri" w:cs="Amiri"/>
          <w:color w:val="111111"/>
          <w:sz w:val="28"/>
          <w:sz w:val="28"/>
          <w:szCs w:val="28"/>
          <w:rtl w:val="true"/>
          <w:lang w:bidi="ar-SA"/>
        </w:rPr>
        <w:t>، فدخلنا المسجد ، فلما أخذنا في الحديث ، فلم نلبث أن جاء صبيان يرموننا بالآجر ، فذكرت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عنقه شريط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خيوط تفتل من خوص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الوليد السمان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بني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وأربعون شابا من أهل الكوفة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أنتم؟</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بلد من البلدان اكثر محبا لنا من أهل الكوفة ولا سيما هذه العصابة ، إن اللّه تعالى هداكم لأمر جهله الناس ، فأحببتمونا وأبغضنا الناس ، وتابعتمونا وخالفنا الناس ، وصدّقتمونا وكذبنا الناس ، فأحياكم اللّه محيانا ، وأماتكم مماتنا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على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أحدكم وبين أن يرى ما تقرّ به عينيه </w:t>
      </w:r>
    </w:p>
    <w:p>
      <w:pPr>
        <w:pStyle w:val="BookText"/>
        <w:rPr/>
      </w:pPr>
      <w:r>
        <w:rPr>
          <w:rFonts w:ascii="Amiri" w:hAnsi="Amiri" w:eastAsia="Amiri" w:cs="Amiri"/>
          <w:color w:val="111111"/>
          <w:sz w:val="28"/>
          <w:sz w:val="28"/>
          <w:szCs w:val="28"/>
          <w:rtl w:val="true"/>
          <w:lang w:bidi="ar-SA"/>
        </w:rPr>
        <w:t xml:space="preserve">أو يغتبط إلا أن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قال لجدنا 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رُسُلاً مِنْ قَبْلِكَ وَجَعَلْنا لَهُمْ أَزْواجاً وَذُرِّيَّةً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لله تعالى وصلّى الصلاة لوقتها فله أن يدخل الجنة من حيث 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ما أنتم عليه من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 عن أبيه ، عن آبائه علیهم السلام أن رسول اللّه صلی اللّه علیه و آله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غفر لك ولولدك ولشيعتك ولمحبي شيعتك ومحبي محبي شيعتك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خبر يشهده القرآن ويؤيده غيره من الحديث المشهور ، وذلك أن ولد علي علیه السلام ذرية الرسول لان اللّه تعالى قد أخبر في كتابه بأن عيسى علیه السلام من ذرية ابراهيم علیه السلام ، وذلك من قبل أمه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وَاتَّبَعَتْهُمْ ذُرِّيَّتُهُمْ </w:t>
      </w:r>
      <w:r>
        <w:rPr>
          <w:rFonts w:eastAsia="Amiri" w:cs="Amiri" w:ascii="Amiri" w:hAnsi="Amiri"/>
          <w:color w:val="111111"/>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فرسول اللّه صلی اللّه علیه و آله أول المؤمنين ، فمن آمن من ذريته فهو مغفور له لان اللّه تعالى يلحقهم به ، ومن أحبهم وكان من شيعتهم فهو منهم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حكاية عن ابراهيم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وقول رسول </w:t>
      </w:r>
    </w:p>
    <w:p>
      <w:pPr>
        <w:pStyle w:val="BookText"/>
        <w:rPr/>
      </w:pPr>
      <w:r>
        <w:rPr>
          <w:rFonts w:ascii="IRNazanin" w:hAnsi="IRNazanin" w:eastAsia="IRNazanin"/>
          <w:color w:val="111111"/>
          <w:sz w:val="28"/>
          <w:sz w:val="28"/>
          <w:szCs w:val="28"/>
          <w:rtl w:val="true"/>
          <w:lang w:bidi="fa-IR"/>
        </w:rPr>
        <w:t xml:space="preserve">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قوما حشر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من أحببت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بن محمد علیه السلام بأن الناس يعيبونا بحبكم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اخبرك أنه اذا كان يوم القيامة جمع اللّه تعالى الخلائق في صعيد واحد ، فيسمعهم الداعي ويفقدهم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اللّه النار فتزفر زفرة يركب الناس لها بعضهم على بعض ، فاذا كان ذلك قام محمد نبينا صلی اللّه علیه و آله فيشفع ، وقمنا فشفعنا ، وقام شيعتنا فشفعوا ، فعند ذلك سواهم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يا أبا الجارود ، ما طلبوا الكرّة إلا ليكونن من شيعتنا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زيد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رسول اللّه صلی اللّه علیه و آله نفر من أصحابه وفيهم علي علیه السلام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إذا بعث الخلق يوم القيامة خرج قوم من قبورهم ، بياض وجوههم كبياض الثلج ، عليهم ثياب بياضها كبياض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نعال من ذهب شركها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لؤلؤ </w:t>
      </w:r>
      <w:r>
        <w:rPr>
          <w:rFonts w:eastAsia="IRNazanin" w:cs="IRNazanin"/>
          <w:color w:val="111111"/>
          <w:sz w:val="28"/>
          <w:szCs w:val="28"/>
          <w:rtl w:val="true"/>
          <w:lang w:bidi="fa-IR"/>
        </w:rPr>
        <w:t xml:space="preserve">] </w:t>
      </w:r>
      <w:r>
        <w:rPr>
          <w:rStyle w:val="FootnoteAnchor"/>
          <w:rtl w:val="true"/>
        </w:rPr>
        <w:footnoteReference w:id="936"/>
      </w:r>
      <w:r>
        <w:rPr>
          <w:rFonts w:ascii="Amiri" w:hAnsi="Amiri" w:eastAsia="Amiri" w:cs="Amiri"/>
          <w:color w:val="111111"/>
          <w:sz w:val="28"/>
          <w:sz w:val="28"/>
          <w:szCs w:val="28"/>
          <w:rtl w:val="true"/>
          <w:lang w:bidi="ar-SA"/>
        </w:rPr>
        <w:t>يتلألأ ، يؤتون بنوق من نوق الجنة بيض عليها رحائل الذهب ، فيركبونها حتى ينتهون الى الجبّار ، والناس يحاسبون ويفزعون ويعتبون وهم يأكلون ويشربون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هؤلاء؟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يضرّ من اكرمه اللّه بأن يكون من شيعتنا ما أصابه في الدنيا ولو لم يكن يقدر على شيء يأكله إلا الحشيش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مؤمن من يحضره الموت إلا رأى رسول اللّه صلی اللّه علیه و آله وعليا وفاطمة والحسن والحسين علیهم السلام حيث يسره ، ولا كافرا إلا رآهم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 عن محمد بن مسلم ، 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حول العرش رجال لهم وجوه من نور على منابر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وليسوا بأنبياء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وبمنزلة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شهداء ليعظمهم النبيون والمرسلون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ما أعظم منزلة هؤلاء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فانهم واللّه شيعة علي ؛ وهو امامهم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الكناسي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أصف لك ديني ، يا ابن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أشهد أن لا إله إلا اللّه وحده لا شريك له ، وأن محمدا عبده ورسوله ، وأن عليا بعد رسول اللّه الامام الذي افترض اللّه طاعته ، ثم الحسن ، ثم الحسين ثم علي بن الحسين ، ثم محمد بن علي ، ثم أنت تلك المنزلة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واللّه لا يلقى اللّه عبد </w:t>
      </w:r>
      <w:bookmarkStart w:id="902" w:name="pg17206_232550"/>
    </w:p>
    <w:p>
      <w:pPr>
        <w:pStyle w:val="BookText"/>
        <w:rPr/>
      </w:pPr>
      <w:bookmarkEnd w:id="902"/>
      <w:r>
        <w:rPr>
          <w:rFonts w:ascii="IRNazanin" w:hAnsi="IRNazanin" w:eastAsia="IRNazanin"/>
          <w:color w:val="111111"/>
          <w:sz w:val="28"/>
          <w:sz w:val="28"/>
          <w:szCs w:val="28"/>
          <w:rtl w:val="true"/>
          <w:lang w:bidi="fa-IR"/>
        </w:rPr>
        <w:t xml:space="preserve">هذا دينه إلا بعثه اللّه تعالى مع محمد وعلي وإبراهيم علیهم السلام </w:t>
      </w:r>
      <w:r>
        <w:rPr>
          <w:rFonts w:eastAsia="IRNazanin" w:cs="IRNazanin"/>
          <w:color w:val="111111"/>
          <w:sz w:val="28"/>
          <w:szCs w:val="28"/>
          <w:rtl w:val="true"/>
          <w:lang w:bidi="fa-IR"/>
        </w:rPr>
        <w:t>.</w:t>
      </w:r>
    </w:p>
    <w:p>
      <w:pPr>
        <w:pStyle w:val="Heading3"/>
        <w:numPr>
          <w:ilvl w:val="2"/>
          <w:numId w:val="1"/>
        </w:numPr>
        <w:rPr/>
      </w:pPr>
      <w:bookmarkStart w:id="903" w:name="__RefHeading___Toc15149271_2142443653"/>
      <w:bookmarkStart w:id="904" w:name="_Toc330"/>
      <w:bookmarkEnd w:id="903"/>
      <w:r>
        <w:rPr>
          <w:rtl w:val="true"/>
        </w:rPr>
        <w:t xml:space="preserve">[ </w:t>
      </w:r>
      <w:r>
        <w:rPr>
          <w:rtl w:val="true"/>
        </w:rPr>
        <w:t xml:space="preserve">المؤمن لا تمسّه النار </w:t>
      </w:r>
      <w:r>
        <w:rPr>
          <w:rtl w:val="true"/>
        </w:rPr>
        <w:t>]</w:t>
      </w:r>
      <w:bookmarkEnd w:id="9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يموت عبد يحب اللّه ؛ ورسوله ؛ وولايتنا أهل البيت فتمسه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ثلاثا</w:t>
      </w:r>
      <w:r>
        <w:rPr>
          <w:rFonts w:eastAsia="Amiri" w:cs="Amiri" w:ascii="Amiri" w:hAnsi="Amiri"/>
          <w:color w:val="111111"/>
          <w:sz w:val="28"/>
          <w:szCs w:val="28"/>
          <w:rtl w:val="true"/>
          <w:lang w:bidi="ar-SA"/>
        </w:rPr>
        <w:t xml:space="preserve">. </w:t>
      </w:r>
      <w:bookmarkStart w:id="905" w:name="pg17206_232551"/>
    </w:p>
    <w:p>
      <w:pPr>
        <w:pStyle w:val="Heading2"/>
        <w:numPr>
          <w:ilvl w:val="1"/>
          <w:numId w:val="1"/>
        </w:numPr>
        <w:rPr/>
      </w:pPr>
      <w:bookmarkStart w:id="906" w:name="__RefHeading___Toc15149273_2142443653"/>
      <w:bookmarkStart w:id="907" w:name="_Toc331"/>
      <w:bookmarkEnd w:id="905"/>
      <w:bookmarkEnd w:id="906"/>
      <w:r>
        <w:rPr>
          <w:rtl w:val="true"/>
        </w:rPr>
        <w:t xml:space="preserve">[ </w:t>
      </w:r>
      <w:r>
        <w:rPr>
          <w:rtl w:val="true"/>
        </w:rPr>
        <w:t xml:space="preserve">الامام الصادق مع أبي بصير </w:t>
      </w:r>
      <w:r>
        <w:rPr>
          <w:rtl w:val="true"/>
        </w:rPr>
        <w:t>]</w:t>
      </w:r>
      <w:bookmarkEnd w:id="907"/>
    </w:p>
    <w:p>
      <w:pPr>
        <w:pStyle w:val="Heading3"/>
        <w:numPr>
          <w:ilvl w:val="2"/>
          <w:numId w:val="1"/>
        </w:numPr>
        <w:rPr/>
      </w:pPr>
      <w:bookmarkStart w:id="908" w:name="__RefHeading___Toc15149275_2142443653"/>
      <w:bookmarkStart w:id="909" w:name="_Toc332"/>
      <w:bookmarkEnd w:id="908"/>
      <w:r>
        <w:rPr>
          <w:rtl w:val="true"/>
        </w:rPr>
        <w:t>اشارة</w:t>
      </w:r>
      <w:bookmarkEnd w:id="9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جعفر بن محمد علیه السلام ، وقد كبر سني وذهب بصري وقرب أجلي ، مع أني لست أدري ما أرد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لتقول هذا يا أبا محمد ، أما علمت أن اللّه يكرم الشباب منكم ويجلّ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لنا يا ابن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صَدَقُوا ما عاهَدُوا اللّهَ عَلَيْهِ فَمِنْهُمْ مَنْ قَضى نَحْبَهُ وَمِنْهُمْ مَنْ يَنْتَظِرُ </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أما أنه إياكم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وفيتم بما أخذ عليكم من عهدنا ولم تستبدلوا بنا غيرنا ، هل سررتك يا أبا محمد؟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 فزدني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الناس الخير ورفضتم الشر ، وافترقوا على فرق وتشعبوا على شعب ، وتشعبتم مع أهل بيت نبيكم ، فابشروا ثم ابشروا ، فأنتم </w:t>
      </w:r>
    </w:p>
    <w:p>
      <w:pPr>
        <w:pStyle w:val="BookText"/>
        <w:rPr/>
      </w:pPr>
      <w:r>
        <w:rPr>
          <w:rFonts w:ascii="Amiri" w:hAnsi="Amiri" w:eastAsia="Amiri" w:cs="Amiri"/>
          <w:color w:val="111111"/>
          <w:sz w:val="28"/>
          <w:sz w:val="28"/>
          <w:szCs w:val="28"/>
          <w:rtl w:val="true"/>
          <w:lang w:bidi="ar-SA"/>
        </w:rPr>
        <w:t>واللّه المرحومون المتقبل من محسنكم المتجاوز عن مسيئكم ، من لم يكن على ما أنتم عليه لم يتقبل منه حسنة ، ولا يتجاوز له سيئة ، هل سررتك يا أبا محمد؟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زدني ،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تعالى وكل ملائكة من ملائكته يسقطون الذنوب عن شيعتنا كما يسقط الورق عن الشجر أو ان سقوطه ، وذلك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فاستغفار الملائكة واللّه لكم دون هذا الخلق كلهم ، هل سررتك يا أبا محمد؟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فزدني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اللّه تعالى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فأنتم واللّه في الجنة تحبرون وفي النار تطلبون ، هل سررتك يا أبا محمد؟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اللّه تعالى في كتابه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يُغْنِي مَوْلًى عَنْ مَوْلًى شَيْئاً وَلا هُمْ يُنْصَرُونَ إِلاَّ مَنْ رَحِمَ اللّهُ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واللّه ما استثنى أحدا غير علي وأهل بيته وشيعته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ذكركم اللّه في موضع آخر من كتابه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مَعَ </w:t>
      </w:r>
    </w:p>
    <w:p>
      <w:pPr>
        <w:pStyle w:val="BookText"/>
        <w:rPr/>
      </w:pPr>
      <w:r>
        <w:rPr>
          <w:rFonts w:ascii="Amiri" w:hAnsi="Amiri" w:eastAsia="Amiri" w:cs="Amiri"/>
          <w:color w:val="111111"/>
          <w:sz w:val="28"/>
          <w:sz w:val="28"/>
          <w:szCs w:val="28"/>
          <w:rtl w:val="true"/>
          <w:lang w:bidi="ar-SA"/>
        </w:rPr>
        <w:t xml:space="preserve">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942"/>
      </w:r>
      <w:r>
        <w:rPr>
          <w:rFonts w:ascii="IRNazanin" w:hAnsi="IRNazanin" w:eastAsia="IRNazanin"/>
          <w:color w:val="111111"/>
          <w:sz w:val="28"/>
          <w:sz w:val="28"/>
          <w:szCs w:val="28"/>
          <w:rtl w:val="true"/>
          <w:lang w:bidi="fa-IR"/>
        </w:rPr>
        <w:t>فرسول اللّه صلی اللّه علیه و آله في هذا الموضع من النبيّين ونحن الصدّيقون والشهداء ، وأنتم الصالحون ، هل سررتك يا أبا محمد؟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 فزدني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ذكركم اللّه تعالى في كتابه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واللّه ما عنى غيركم ، هل سررتك يا أبا محمد؟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جعلك فداك ، فزدني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فأنتم واللّه اولو الألباب ، هل سررتك يا أبا محمد؟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فزدني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أنتم عباده الذين عنى بذلك ، هل سررتك يا أبا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فزدني جعلت فداك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آية في كتاب اللّه تسوق الى الجنة وتذكر الخير فهي فينا ، وكل آية تحذر الناس وتذكر أهلها فهي في عدونا ومن خالفنا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سمع الناس يعجون يومئذ بالأبطح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العجيج وأقل الحجيج ، واللّه ما يقبل إلا منك ومن أصحابك يا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الخدري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على أهل الجنة ساعة يرون فيها نور الشمس والقمر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وعدنا ربنا أن لا نرى فيها شمسا ولا زمهريرا؟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 ولكن هذا رجل من شيعة علي علیه السلام يتحول من غرفة الى 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الذي أشرق عليكم من نور وجهه </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 عن أبيه ، عن آبائه علیهم السلام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أوحى اللّه تعالى الى جهنم أن اخمدي ، فانه يريد أن يمرّ عليك شيعة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فيمرون عليها ولا يحسون بها ، فتناديهم من تحت 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 عجلوا ؛ فقد أطفأ نوركم لهيبي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الزبير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خلقنا من علّيين وخلقت قلوبنا من الذي خلقنا ، وخلقت شيعتنا من أسفل ذلك ، وخلقت قلوب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عدونا خلقوا من سجّين ، وخلقت قلوبهم من الذي خلقوا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يستطيع أهل علّيين أن يكونوا أهل سجّين؟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 عن آبائه ، عن رسول اللّه صلی اللّه علیه و آله ، أنه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إن شيعتنا يخرجون من قبورهم يوم القيامة على ما بهم من العيوب ، ولهم من الذنوب ، وجوههم كالقمر ليلة البدر وقد فرجت عنهم الشدائد ؛ وسهلت لهم الموارد ؛ وأعطوا الأمن والأمان ؛ وارتفعت عنهم الاحزان ، يخاف الناس ولا يخافون ؛ ويحزن الناس ولا يحزنون ، شرك نعالهم يتلألأ نورا ، على نوق لها أجنحة قد ذللت من غير مهانة ، وتحببت من رياضة أعناقها ذهب أحمر ألين من الحرير لكرامتهم على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الجعد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أمّ سلمة على قوم وهم يذكرون عليا وعثمان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يقولون؟ شيعة علي هم الفائزون ، وهذا مما سمعته من رسول اللّه صلی اللّه علیه و آله يقوله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ذكرناه عنه وهو خبر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w:t>
      </w:r>
      <w:r>
        <w:rPr>
          <w:rStyle w:val="FootnoteAnchor"/>
          <w:rtl w:val="true"/>
        </w:rPr>
        <w:footnoteReference w:id="950"/>
      </w:r>
      <w:r>
        <w:rPr>
          <w:rFonts w:ascii="IRNazanin" w:hAnsi="IRNazanin" w:eastAsia="IRNazanin"/>
          <w:color w:val="111111"/>
          <w:sz w:val="28"/>
          <w:sz w:val="28"/>
          <w:szCs w:val="28"/>
          <w:rtl w:val="true"/>
          <w:lang w:bidi="fa-IR"/>
        </w:rPr>
        <w:t xml:space="preserve">، يرفعه الى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ومن يحبنا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اصبعيه المسبحة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نرد على نبينا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ياسر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نوديت ليلة اسري بي الى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اصطفيتك لنفسي وانتجبتك لرسالتي ، وأنت نبيي ورسولي وخير خلقي ، ثم الصدّيق الاكبر علي وصيّك ، خلقته من طينتك وجعلته وزيرك ، وابناك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من شجرة ، </w:t>
      </w:r>
    </w:p>
    <w:p>
      <w:pPr>
        <w:pStyle w:val="BookText"/>
        <w:rPr/>
      </w:pPr>
      <w:r>
        <w:rPr>
          <w:rFonts w:ascii="Amiri" w:hAnsi="Amiri" w:eastAsia="Amiri" w:cs="Amiri"/>
          <w:color w:val="111111"/>
          <w:sz w:val="28"/>
          <w:sz w:val="28"/>
          <w:szCs w:val="28"/>
          <w:rtl w:val="true"/>
          <w:lang w:bidi="ar-SA"/>
        </w:rPr>
        <w:t>أنت يا محمد أصلها وعلي غصنها والحسن والحسين ثمارها ، خلقتكم من طينة علّيين ، وجعلت شيعتكم منكم ، فقلوبهم تهوي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هو الصدّيق الاكبر؟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الصدّيق الاكبر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سليمان ، باسناده ، عن عبد اللّه بن محمد ، عن عمرو 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علیه السلام وشيعته آية من كتاب اللّه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ليهنكم الاسم الذي نحلكم اللّه تعالى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ابن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شِيعَتِهِ وَهذا مِنْ عَدُوِّهِ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وشيعة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أنصاره وأصحابه والموافقون له ، ولذلك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هم الفائزون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علیه السلام شيعة علي علیه السلام في غير حديث ، وقد ذكر بعض ذلك ، ولم يأت عنه صلی اللّه علیه و آله مثل ذلك لأحد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علمناه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شيعة أبي بكر ولا عمر ولا غيرهما ، ولا ذكر إلا شيعة علي الذين هم أنصاره ، ودعا لهم بذلك ، ودعا على مخالفيهم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والاه ، وعاد من عاداه ، وانصر من </w:t>
      </w:r>
    </w:p>
    <w:p>
      <w:pPr>
        <w:pStyle w:val="BookText"/>
        <w:rPr/>
      </w:pPr>
      <w:r>
        <w:rPr>
          <w:rFonts w:ascii="Amiri" w:hAnsi="Amiri" w:eastAsia="Amiri" w:cs="Amiri"/>
          <w:color w:val="111111"/>
          <w:sz w:val="28"/>
          <w:sz w:val="28"/>
          <w:szCs w:val="28"/>
          <w:rtl w:val="true"/>
          <w:lang w:bidi="ar-SA"/>
        </w:rPr>
        <w:t>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ذلك لأحد غيره ، وفي ذلك بيان لاستخلافه إياه وامامته دون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الوجه أيضا أن شيعة الرجل أنصاره وأصحابه وموافقوه قول اللّه تعالى في قصة نوح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شِيعَتِهِ لَإِبْراهِيمَ إِذْ جاءَ رَبَّهُ بِقَلْبٍ سَلِيمٍ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ابراهيم ثالث النطقاء المرسلين ، أرسله اللّه تعالى بعد نوح علیه السلام مصدّقا له ، ولما جاء به من الرسالة من عند اللّه ناصرا بذلك له موافقا لما جاء به من الرسالة ، فكان بذلك من شيعته كما أخبر اللّه تعالى بذلك</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فَاسْتَغاثَهُ الَّذِي مِنْ شِيعَتِهِ عَلَى الَّذِي مِنْ عَدُوِّهِ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الذي استغاث موسى علیه السلام رجل مؤمن من أنصار موسى علیه السلام وأتباعه ، والشيعة 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قوم اجتمعوا على أمر فهم شيعة أصنافهم </w:t>
      </w:r>
      <w:r>
        <w:rPr>
          <w:rStyle w:val="FootnoteAnchor"/>
          <w:rtl w:val="true"/>
        </w:rPr>
        <w:footnoteReference w:id="956"/>
      </w:r>
      <w:r>
        <w:rPr>
          <w:rFonts w:ascii="Amiri" w:hAnsi="Amiri" w:eastAsia="Amiri" w:cs="Amiri"/>
          <w:color w:val="111111"/>
          <w:sz w:val="28"/>
          <w:sz w:val="28"/>
          <w:szCs w:val="28"/>
          <w:rtl w:val="true"/>
          <w:lang w:bidi="ar-SA"/>
        </w:rPr>
        <w:t xml:space="preserve">، ومن ذلك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مِنْ قَبْلِكَ فِي شِيَعِ الْأَوَّلِينَ </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فُعِلَ بِأَشْياعِهِمْ مِنْ قَبْلُ </w:t>
      </w:r>
      <w:r>
        <w:rPr>
          <w:rFonts w:eastAsia="Amiri" w:cs="Amiri" w:ascii="Amiri" w:hAnsi="Amiri"/>
          <w:color w:val="111111"/>
          <w:sz w:val="28"/>
          <w:szCs w:val="28"/>
          <w:rtl w:val="true"/>
          <w:lang w:bidi="ar-SA"/>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بأمثالهم من الشيع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المتابعة في الأمر ، ويقال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شايعت فلانا على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تابعه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لعلي علیه السلام في حياة رسول اللّه صلی اللّه علیه و آله قوم اتبعوه على أمر وتولّوه وعرفوا حقه وحفظوا ما استحفظهم رسول اللّه صلی اللّه علیه و آله من أمره يعرفون بذلك ، ولم يكن مثل ذلك لأحد من الصحابة غيره ، إذ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منهم في مقام من يتّبع ويتولى من له أمر يتّبع ، وكان رسول اللّه صلی اللّه علیه و آله يعرّفهم بذلك ويثني به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فضله مثل سلمان وأبي ذر والمقداد وعمار</w:t>
      </w:r>
      <w:r>
        <w:rPr>
          <w:rFonts w:eastAsia="IRNazanin" w:cs="IRNazanin"/>
          <w:color w:val="111111"/>
          <w:sz w:val="28"/>
          <w:szCs w:val="28"/>
          <w:rtl w:val="true"/>
          <w:lang w:bidi="fa-IR"/>
        </w:rPr>
        <w:t xml:space="preserve">. </w:t>
      </w:r>
      <w:bookmarkStart w:id="910" w:name="pg17206_232558"/>
    </w:p>
    <w:p>
      <w:pPr>
        <w:pStyle w:val="BookText"/>
        <w:rPr/>
      </w:pPr>
      <w:bookmarkEnd w:id="910"/>
      <w:r>
        <w:rPr>
          <w:rFonts w:ascii="IRNazanin" w:hAnsi="IRNazanin" w:eastAsia="IRNazanin"/>
          <w:color w:val="111111"/>
          <w:sz w:val="28"/>
          <w:sz w:val="28"/>
          <w:szCs w:val="28"/>
          <w:rtl w:val="true"/>
          <w:lang w:bidi="fa-IR"/>
        </w:rPr>
        <w:t xml:space="preserve">وقال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أنه من فئة علي علیه السلام ومن شيعته ، فتبيّن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فئته فئة العدل ، فقتله أصحاب معاوية بصفين ، وقد تقدم ذكر خبره بتمامه وشرحه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15149277_2142443653"/>
      <w:bookmarkStart w:id="912" w:name="_Toc333"/>
      <w:bookmarkEnd w:id="911"/>
      <w:r>
        <w:rPr>
          <w:rtl w:val="true"/>
        </w:rPr>
        <w:t xml:space="preserve">[ </w:t>
      </w:r>
      <w:r>
        <w:rPr>
          <w:rtl w:val="true"/>
        </w:rPr>
        <w:t xml:space="preserve">قارئ القرآن يزهر </w:t>
      </w:r>
      <w:r>
        <w:rPr>
          <w:rtl w:val="true"/>
        </w:rPr>
        <w:t>]</w:t>
      </w:r>
      <w:bookmarkEnd w:id="9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العلي 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وأتباعنا ، ليكون منا الرجل في البيت يتلو القرآن ، فيزهر لأهل السماء كما يزهر الكوكب الدرّي لأهل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يحبنا عبد إلا كان معنا يوم القيامة ، فاستظلّ بظلّنا ، ورافقنا في منازلنا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يحبنا عبد حتى يطهّر اللّه قلبه ، ولا يطهّر قلبه حتى يسلّم لنا ، واذا سلّم لنا سلّمه اللّه من سوء الحساب ، وآمنه من الفزع الاكبر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 أنه قال لقوم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عرفتمونا وأنكرنا الناس ، وأحببتمونا وأبغضنا الناس ، فرزقكم اللّه موافقة محمد وسقاكم من حوضه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الايادي ، عن أبي جعفر محمد بن علي علیه السلام ، أنه ذكر أبا هريرة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يشرب الخمر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ميمون أعزيز على اللّه أن يغفر لرجل من شيعة علي مثل هذا </w:t>
      </w:r>
      <w:r>
        <w:rPr>
          <w:rStyle w:val="FootnoteAnchor"/>
          <w:rtl w:val="true"/>
        </w:rPr>
        <w:footnoteReference w:id="960"/>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 عن أبي عبد اللّه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من كان على هذا الرأي ألاّ يكون له ما يستظلّ به إلا الشجر ، ولا يأكل إلا من ورقها؟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من قبلكم </w:t>
      </w:r>
      <w:r>
        <w:rPr>
          <w:rStyle w:val="FootnoteAnchor"/>
          <w:rtl w:val="true"/>
        </w:rPr>
        <w:footnoteReference w:id="961"/>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جَنَّاتُ عَدْنٍ يَدْخُلُونَها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يكونوا قد غفر لهم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فيمن نزلت؟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لشيعتكم؟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 بنا يغفر اللّه ذنوبهم وبنا يقضي ديونهم ، ونحن باب حطتهم كحطة بني اسرائيل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الناس يمينا وشمالا ولزمتم بني </w:t>
      </w:r>
      <w:r>
        <w:rPr>
          <w:rStyle w:val="FootnoteAnchor"/>
          <w:rtl w:val="true"/>
        </w:rPr>
        <w:footnoteReference w:id="964"/>
      </w:r>
      <w:r>
        <w:rPr>
          <w:rFonts w:ascii="Amiri" w:hAnsi="Amiri" w:eastAsia="Amiri" w:cs="Amiri"/>
          <w:color w:val="111111"/>
          <w:sz w:val="28"/>
          <w:sz w:val="28"/>
          <w:szCs w:val="28"/>
          <w:rtl w:val="true"/>
          <w:lang w:bidi="ar-SA"/>
        </w:rPr>
        <w:t>نبيكم فأبشروا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لأرجو أن لا يجعلنا اللّه واياهم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كرامة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عبد اللّه علیه السلام في مجلسه وليس هو فيه ، ثم خرج علينا من جانب البيت من عند سارية ، فجلس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اولو الالباب في كتاب اللّه ،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يَتَذَكَّرُ أُولُوا الْأَلْبابِ </w:t>
      </w:r>
      <w:r>
        <w:rPr>
          <w:rFonts w:eastAsia="IRNazanin" w:cs="IRNazanin"/>
          <w:color w:val="111111"/>
          <w:sz w:val="28"/>
          <w:szCs w:val="28"/>
          <w:rtl w:val="true"/>
          <w:lang w:bidi="fa-IR"/>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فأبشروا ، فأنتم على إحدى الحسنيين من اللّه ، إن أبقيتم حتى ترون ما تمدون إليه رقابكم ، شفى اللّه صدوركم ، وأذهب غيض قلوبكم ، وأحاد لكم </w:t>
      </w:r>
      <w:r>
        <w:rPr>
          <w:rStyle w:val="FootnoteAnchor"/>
          <w:rtl w:val="true"/>
        </w:rPr>
        <w:footnoteReference w:id="966"/>
      </w:r>
      <w:r>
        <w:rPr>
          <w:rFonts w:ascii="Amiri" w:hAnsi="Amiri" w:eastAsia="Amiri" w:cs="Amiri"/>
          <w:color w:val="111111"/>
          <w:sz w:val="28"/>
          <w:sz w:val="28"/>
          <w:szCs w:val="28"/>
          <w:rtl w:val="true"/>
          <w:lang w:bidi="ar-SA"/>
        </w:rPr>
        <w:t xml:space="preserve">على عدوكم 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وَيَشْفِ صُدُورَ قَوْمٍ مُؤْمِنِينَ وَيُذْهِبْ غَيْظَ قُلُوبِهِمْ </w:t>
      </w:r>
      <w:r>
        <w:rPr>
          <w:rFonts w:eastAsia="Amiri" w:cs="Amiri" w:ascii="Amiri" w:hAnsi="Amiri"/>
          <w:color w:val="111111"/>
          <w:sz w:val="28"/>
          <w:szCs w:val="28"/>
          <w:rtl w:val="true"/>
          <w:lang w:bidi="ar-SA"/>
        </w:rPr>
        <w:t xml:space="preserve">) </w:t>
      </w:r>
      <w:r>
        <w:rPr>
          <w:rStyle w:val="FootnoteAnchor"/>
          <w:rtl w:val="true"/>
        </w:rPr>
        <w:footnoteReference w:id="967"/>
      </w:r>
      <w:r>
        <w:rPr>
          <w:rFonts w:ascii="IRNazanin" w:hAnsi="IRNazanin" w:eastAsia="IRNazanin"/>
          <w:color w:val="111111"/>
          <w:sz w:val="28"/>
          <w:sz w:val="28"/>
          <w:szCs w:val="28"/>
          <w:rtl w:val="true"/>
          <w:lang w:bidi="fa-IR"/>
        </w:rPr>
        <w:t>وان مضيتم قبل أن تروا ذلك مضيتم على دين اللّه تعالى الذي رضيه لنبيه صلی اللّه علیه و آله وبعثتم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 إن اللّه تعالى لا يقبل من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أنتم عليه ، وما بين أحدكم وبين أن يقرّ به عينه إلا أن تبلغ نفسه الى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الى حلقه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 أنه قال لجماعة من شيعته اجتمعوا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أيّ هذه الفرق أسوأ حالا عند علمة </w:t>
      </w:r>
      <w:r>
        <w:rPr>
          <w:rStyle w:val="FootnoteAnchor"/>
          <w:rtl w:val="true"/>
        </w:rPr>
        <w:footnoteReference w:id="968"/>
      </w:r>
      <w:r>
        <w:rPr>
          <w:rFonts w:ascii="Amiri" w:hAnsi="Amiri" w:eastAsia="Amiri" w:cs="Amiri"/>
          <w:color w:val="111111"/>
          <w:sz w:val="28"/>
          <w:sz w:val="28"/>
          <w:szCs w:val="28"/>
          <w:rtl w:val="true"/>
          <w:lang w:bidi="ar-SA"/>
        </w:rPr>
        <w:t xml:space="preserve">الناس؟ 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أعلم أحدا أسوأ حالا عندهم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فاستوى جالسا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في النار منكم اثنان ، واللّه ولا واحد ، وما نزلت هذه الآية إلا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ساءت حالكم عندهم؟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أطاعوا ابليس وعصيتموه فأغراهم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طريق الحج أسير ليلا في محملي وأنا أقرأ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خامرني النوم فاذا أبو عبد اللّه جعفر بن محمد علیه السلام في محمله الى جانبي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سليمان ، فقرأت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فينا ، أما واللّه لقد وعظنا وهو يعلم إنّا لا نزني ، اقرأ يا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فقرأت حتى انتهيت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فيكم ، إنه يؤتى بالمؤمن المذنب منكم يوم القيامة فيكون هو الذي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حسابه </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فيوقفه على سيئاته شيئا فشيئا </w:t>
      </w:r>
      <w:bookmarkStart w:id="913" w:name="pg17206_232562"/>
    </w:p>
    <w:p>
      <w:pPr>
        <w:pStyle w:val="BookText"/>
        <w:rPr/>
      </w:pPr>
      <w:bookmarkEnd w:id="913"/>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كذا في يوم كذا؟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يوقفه على سيئاته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سترتها عليك في دار الدنيا ، وأغفرها لك اليوم ، ابدّلها لعبدي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صحيفته للناس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كان لهذا العبد ولا سيئة واحدة؟</w:t>
      </w:r>
    </w:p>
    <w:p>
      <w:pPr>
        <w:pStyle w:val="BookText"/>
        <w:rPr/>
      </w:pP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يبدّل اللّه سيئاتهم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فقرأت حتى انتهيت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فينا ، اقرأ ، فقرأت حتى انتهيت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ذُكِّرُوا بِآياتِ رَبِّهِمْ لَمْ يَخِرُّوا عَلَيْها صُمًّا وَعُمْياناً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فيكم ، اذا ذكرتم فضلنا لم تشكّوا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فقرأت حتى انتهيت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الى آخر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فينا</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5149279_2142443653"/>
      <w:bookmarkStart w:id="915" w:name="_Toc334"/>
      <w:bookmarkEnd w:id="914"/>
      <w:r>
        <w:rPr>
          <w:rtl w:val="true"/>
        </w:rPr>
        <w:t xml:space="preserve">[ </w:t>
      </w:r>
      <w:r>
        <w:rPr>
          <w:rtl w:val="true"/>
        </w:rPr>
        <w:t xml:space="preserve">إنكم على دين اللّه </w:t>
      </w:r>
      <w:r>
        <w:rPr>
          <w:rtl w:val="true"/>
        </w:rPr>
        <w:t>]</w:t>
      </w:r>
      <w:bookmarkEnd w:id="91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w:t>
      </w:r>
      <w:r>
        <w:rPr>
          <w:rStyle w:val="FootnoteAnchor"/>
          <w:rtl w:val="true"/>
        </w:rPr>
        <w:footnoteReference w:id="976"/>
      </w:r>
      <w:r>
        <w:rPr>
          <w:rFonts w:ascii="Amiri" w:hAnsi="Amiri" w:eastAsia="Amiri" w:cs="Amiri"/>
          <w:color w:val="111111"/>
          <w:sz w:val="28"/>
          <w:sz w:val="28"/>
          <w:szCs w:val="28"/>
          <w:rtl w:val="true"/>
          <w:lang w:bidi="ar-SA"/>
        </w:rPr>
        <w:t xml:space="preserve">، عن ميسر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وعلقمة الحضرمي وأبو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وابو عبد اللّه بن عجلان </w:t>
      </w:r>
      <w:r>
        <w:rPr>
          <w:rStyle w:val="FootnoteAnchor"/>
          <w:rtl w:val="true"/>
        </w:rPr>
        <w:footnoteReference w:id="978"/>
      </w:r>
      <w:r>
        <w:rPr>
          <w:rFonts w:ascii="IRNazanin" w:hAnsi="IRNazanin" w:eastAsia="IRNazanin"/>
          <w:color w:val="111111"/>
          <w:sz w:val="28"/>
          <w:sz w:val="28"/>
          <w:szCs w:val="28"/>
          <w:rtl w:val="true"/>
          <w:lang w:bidi="fa-IR"/>
        </w:rPr>
        <w:t xml:space="preserve">جلوسا ننتظر أبا جعفر </w:t>
      </w:r>
      <w:bookmarkStart w:id="916" w:name="pg17206_232563"/>
    </w:p>
    <w:p>
      <w:pPr>
        <w:pStyle w:val="BookText"/>
        <w:rPr/>
      </w:pPr>
      <w:bookmarkEnd w:id="916"/>
      <w:r>
        <w:rPr>
          <w:rFonts w:ascii="IRNazanin" w:hAnsi="IRNazanin" w:eastAsia="IRNazanin"/>
          <w:color w:val="111111"/>
          <w:sz w:val="28"/>
          <w:sz w:val="28"/>
          <w:szCs w:val="28"/>
          <w:rtl w:val="true"/>
          <w:lang w:bidi="fa-IR"/>
        </w:rPr>
        <w:t xml:space="preserve">علیه السلام ، فخرج علينا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 واللّه اني لاحبّ ريحكم وأرواحكم ، وانكم على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على هذا الدين تشهد له بالجنة يا ابن رسول اللّه؟</w:t>
      </w:r>
    </w:p>
    <w:p>
      <w:pPr>
        <w:pStyle w:val="BookText"/>
        <w:rPr/>
      </w:pPr>
      <w:r>
        <w:rPr>
          <w:rFonts w:ascii="Amiri" w:hAnsi="Amiri" w:eastAsia="Amiri" w:cs="Amiri"/>
          <w:color w:val="111111"/>
          <w:sz w:val="28"/>
          <w:sz w:val="28"/>
          <w:szCs w:val="28"/>
          <w:rtl w:val="true"/>
          <w:lang w:bidi="ar-SA"/>
        </w:rPr>
        <w:t xml:space="preserve">فمكث 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 فان تكونوا فارقتم الكبائر ، فأنا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الكبائر؟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كتاب اللّه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 ، واكل مال اليتيم ، واكل الربا بعد البينة ، وعقوق الوالدين ، والفرار من الزحف ، وقتل المؤمن ، وقذف المحصنة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أصاب من هذه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اذا</w:t>
      </w:r>
      <w:r>
        <w:rPr>
          <w:rFonts w:eastAsia="IRNazanin" w:cs="IRNazanin"/>
          <w:color w:val="111111"/>
          <w:sz w:val="28"/>
          <w:szCs w:val="28"/>
          <w:rtl w:val="true"/>
          <w:lang w:bidi="fa-IR"/>
        </w:rPr>
        <w:t>.</w:t>
      </w:r>
    </w:p>
    <w:p>
      <w:pPr>
        <w:pStyle w:val="Heading3"/>
        <w:numPr>
          <w:ilvl w:val="2"/>
          <w:numId w:val="1"/>
        </w:numPr>
        <w:rPr/>
      </w:pPr>
      <w:bookmarkStart w:id="917" w:name="__RefHeading___Toc15149281_2142443653"/>
      <w:bookmarkStart w:id="918" w:name="_Toc335"/>
      <w:bookmarkEnd w:id="917"/>
      <w:r>
        <w:rPr>
          <w:rtl w:val="true"/>
        </w:rPr>
        <w:t xml:space="preserve">[ </w:t>
      </w:r>
      <w:r>
        <w:rPr>
          <w:rtl w:val="true"/>
        </w:rPr>
        <w:t xml:space="preserve">أنتم أخذتم من رسول اللّه </w:t>
      </w:r>
      <w:r>
        <w:rPr>
          <w:rtl w:val="true"/>
        </w:rPr>
        <w:t>]</w:t>
      </w:r>
      <w:bookmarkEnd w:id="91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أمركم هذا لله ولا تجعلوا للناس ، فانه ما كان لله فهو لله ، وما كان للناس فلا يصعد الى اللّه ، ولا تخاصموا الناس بدينكم فان الخصومة عرضة القلب </w:t>
      </w:r>
      <w:r>
        <w:rPr>
          <w:rStyle w:val="FootnoteAnchor"/>
          <w:rtl w:val="true"/>
        </w:rPr>
        <w:footnoteReference w:id="979"/>
      </w:r>
      <w:r>
        <w:rPr>
          <w:rFonts w:ascii="Amiri" w:hAnsi="Amiri" w:eastAsia="Amiri" w:cs="Amiri"/>
          <w:color w:val="111111"/>
          <w:sz w:val="28"/>
          <w:sz w:val="28"/>
          <w:szCs w:val="28"/>
          <w:rtl w:val="true"/>
          <w:lang w:bidi="ar-SA"/>
        </w:rPr>
        <w:t xml:space="preserve">، إن اللّه قال لنبيه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أَفَأَنْتَ تُكْرِهُ النَّاسَ حَتَّى يَكُونُوا مُؤْمِنِينَ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ذروا الناس ، فان الناس أخذوا عن الناس وانكم أخذتم من رسول اللّه صلی اللّه علیه و آله ، واني 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اذا كتب لعبد أن يدخل هذا الأمر كان أسرع إليه من الطير الى وكره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وأصلح ، فهو منا أهل البيت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منهم بالتولي لهم لقول اللّه حكاية عن خليله ابراهيم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يَتَوَلَّهُمْ مِنْكُمْ فَإِنَّهُ مِنْهُمْ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أنا وأبان بن تغلب </w:t>
      </w:r>
      <w:r>
        <w:rPr>
          <w:rStyle w:val="FootnoteAnchor"/>
          <w:rtl w:val="true"/>
        </w:rPr>
        <w:footnoteReference w:id="985"/>
      </w:r>
      <w:r>
        <w:rPr>
          <w:rFonts w:ascii="IRNazanin" w:hAnsi="IRNazanin" w:eastAsia="IRNazanin"/>
          <w:color w:val="111111"/>
          <w:sz w:val="28"/>
          <w:sz w:val="28"/>
          <w:szCs w:val="28"/>
          <w:rtl w:val="true"/>
          <w:lang w:bidi="fa-IR"/>
        </w:rPr>
        <w:t xml:space="preserve">، فرأينا أبا عبد اللّه جعفر بن محمد علیه السلام جالسا والناس حوله يستفتونه ، فقصدنا إليه ، فقال له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هذه الكعبة؟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رأيتها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شرّفك وكرّمك وجعلك مثابة للناس وأمنا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أول ما خلق من الارض الكعبة ، ثم بث الارض من تحتها وجعلها جوفاء ، وهي بازاء البيت المعمور ، وما بينهما حرم ، ولو أن رجلا كان يطوف بها فأتاه أخوه المسلم في كل حين يسأله أن يمضي معه في حاجة ، لكان قطع طوافه وذهابه معه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من أهل ولايتنا لقي اللّه تعالى بعدد رمل عالج ذنوبا لكان حقا على اللّه أن يغفر له</w:t>
      </w:r>
      <w:r>
        <w:rPr>
          <w:rFonts w:eastAsia="Amiri" w:cs="Amiri" w:ascii="Amiri" w:hAnsi="Amiri"/>
          <w:color w:val="111111"/>
          <w:sz w:val="28"/>
          <w:szCs w:val="28"/>
          <w:rtl w:val="true"/>
          <w:lang w:bidi="ar-SA"/>
        </w:rPr>
        <w:t xml:space="preserve">. </w:t>
      </w:r>
      <w:bookmarkStart w:id="919" w:name="pg17206_232565"/>
    </w:p>
    <w:p>
      <w:pPr>
        <w:pStyle w:val="Heading2"/>
        <w:numPr>
          <w:ilvl w:val="1"/>
          <w:numId w:val="1"/>
        </w:numPr>
        <w:rPr/>
      </w:pPr>
      <w:bookmarkStart w:id="920" w:name="__RefHeading___Toc15149283_2142443653"/>
      <w:bookmarkStart w:id="921" w:name="_Toc336"/>
      <w:bookmarkEnd w:id="919"/>
      <w:bookmarkEnd w:id="920"/>
      <w:r>
        <w:rPr>
          <w:rtl w:val="true"/>
        </w:rPr>
        <w:t xml:space="preserve">[ </w:t>
      </w:r>
      <w:r>
        <w:rPr>
          <w:rtl w:val="true"/>
        </w:rPr>
        <w:t xml:space="preserve">عبد مات على حبّ علي </w:t>
      </w:r>
      <w:r>
        <w:rPr>
          <w:rtl w:val="true"/>
        </w:rPr>
        <w:t>]</w:t>
      </w:r>
      <w:bookmarkEnd w:id="921"/>
    </w:p>
    <w:p>
      <w:pPr>
        <w:pStyle w:val="Heading3"/>
        <w:numPr>
          <w:ilvl w:val="2"/>
          <w:numId w:val="1"/>
        </w:numPr>
        <w:rPr/>
      </w:pPr>
      <w:bookmarkStart w:id="922" w:name="__RefHeading___Toc15149285_2142443653"/>
      <w:bookmarkStart w:id="923" w:name="_Toc337"/>
      <w:bookmarkEnd w:id="922"/>
      <w:r>
        <w:rPr>
          <w:rtl w:val="true"/>
        </w:rPr>
        <w:t>اشارة</w:t>
      </w:r>
      <w:bookmarkEnd w:id="9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مالك ، عن أبي عبد اللّه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 آله يوما بالمدينة جالسا وحوله نفر من أصحابه إذ نظر الى سواد عظيم نازل من السماء ، فقام فزعا وقام معه أصحابه ، فتخلل طرق المدينة ، وهو ينظر الى السواد حتى أتاه ، فاذا بنعش يحمله أربعة من العبيد ، وليس وراءه تبع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الميت؟</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عبد كان لبني رباح مسرفا على نفسه أوثقه مواليه ، فمات في الوثاق ، فأمرونا بدفنه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 لعلك أن 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فكشف عنه علي علیه السلام فاذا بأسود في عنقه غلّ وفي رجليه قيد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يا رسول اللّه إني لأعرفه ، وما 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أنا واللّه احبك ، وأشهد أنه لا يحبك إلا مؤمن ، ولا يبغضك إلا كافر</w:t>
      </w:r>
      <w:r>
        <w:rPr>
          <w:rFonts w:eastAsia="IRNazanin" w:cs="IRNazanin"/>
          <w:color w:val="111111"/>
          <w:sz w:val="28"/>
          <w:szCs w:val="28"/>
          <w:rtl w:val="true"/>
          <w:lang w:bidi="fa-IR"/>
        </w:rPr>
        <w:t xml:space="preserve">. </w:t>
      </w:r>
      <w:bookmarkStart w:id="924" w:name="pg17206_232566"/>
    </w:p>
    <w:p>
      <w:pPr>
        <w:pStyle w:val="BookText"/>
        <w:rPr/>
      </w:pPr>
      <w:bookmarkEnd w:id="924"/>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أنه قد نفعه ذلك ،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قبيلا </w:t>
      </w:r>
      <w:r>
        <w:rPr>
          <w:rStyle w:val="FootnoteAnchor"/>
          <w:rtl w:val="true"/>
        </w:rPr>
        <w:footnoteReference w:id="987"/>
      </w:r>
      <w:r>
        <w:rPr>
          <w:rFonts w:ascii="Amiri" w:hAnsi="Amiri" w:eastAsia="Amiri" w:cs="Amiri"/>
          <w:color w:val="111111"/>
          <w:sz w:val="28"/>
          <w:sz w:val="28"/>
          <w:szCs w:val="28"/>
          <w:rtl w:val="true"/>
          <w:lang w:bidi="ar-SA"/>
        </w:rPr>
        <w:t xml:space="preserve">من الملائكة ، ففي كل قبيل </w:t>
      </w:r>
      <w:r>
        <w:rPr>
          <w:rStyle w:val="FootnoteAnchor"/>
          <w:rtl w:val="true"/>
        </w:rPr>
        <w:footnoteReference w:id="988"/>
      </w:r>
      <w:r>
        <w:rPr>
          <w:rFonts w:ascii="Amiri" w:hAnsi="Amiri" w:eastAsia="Amiri" w:cs="Amiri"/>
          <w:color w:val="111111"/>
          <w:sz w:val="28"/>
          <w:sz w:val="28"/>
          <w:szCs w:val="28"/>
          <w:rtl w:val="true"/>
          <w:lang w:bidi="ar-SA"/>
        </w:rPr>
        <w:t>سبعون ألف ملك هبطوا من السماء يشهدون جنازته ويصلّون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رسول اللّه صلی اللّه علیه و آله بقطع الغلّ من عنقه والقيد من رجليه وصلّى عليه ودفنه وترحّم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الرماح </w:t>
      </w:r>
      <w:r>
        <w:rPr>
          <w:rStyle w:val="FootnoteAnchor"/>
          <w:rtl w:val="true"/>
        </w:rPr>
        <w:footnoteReference w:id="9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تَعَجَّلَ فِي يَوْمَيْنِ فَلا إِثْمَ عَلَيْهِ وَمَنْ تَأَخَّرَ فَلا إِثْمَ عَلَيْهِ لِمَنِ اتَّقى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في هذه الآية؟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 يزعمون أنها لهم على العموم ، ولا واللّه ما هي إلا لكم خاصة ، أنتم الحجيج والناس سواد</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5149287_2142443653"/>
      <w:bookmarkStart w:id="926" w:name="_Toc338"/>
      <w:bookmarkEnd w:id="925"/>
      <w:r>
        <w:rPr>
          <w:rtl w:val="true"/>
        </w:rPr>
        <w:t xml:space="preserve">[ </w:t>
      </w:r>
      <w:r>
        <w:rPr>
          <w:rtl w:val="true"/>
        </w:rPr>
        <w:t xml:space="preserve">العبادة بدون الولاية </w:t>
      </w:r>
      <w:r>
        <w:rPr>
          <w:rtl w:val="true"/>
        </w:rPr>
        <w:t>]</w:t>
      </w:r>
      <w:bookmarkEnd w:id="9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البقاع أفضل؟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البقاع ما بين الركن والمقام ، ولو أن رجلا عمّر ما عمّر نوح علیه السلام في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سنة إلا خمسين </w:t>
      </w:r>
      <w:r>
        <w:rPr>
          <w:rFonts w:eastAsia="IRNazanin" w:cs="IRNazanin"/>
          <w:color w:val="111111"/>
          <w:sz w:val="28"/>
          <w:szCs w:val="28"/>
          <w:rtl w:val="true"/>
          <w:lang w:bidi="fa-IR"/>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 يصوم النهار </w:t>
      </w:r>
    </w:p>
    <w:p>
      <w:pPr>
        <w:pStyle w:val="BookText"/>
        <w:rPr/>
      </w:pPr>
      <w:r>
        <w:rPr>
          <w:rFonts w:ascii="Amiri" w:hAnsi="Amiri" w:eastAsia="Amiri" w:cs="Amiri"/>
          <w:color w:val="111111"/>
          <w:sz w:val="28"/>
          <w:sz w:val="28"/>
          <w:szCs w:val="28"/>
          <w:rtl w:val="true"/>
          <w:lang w:bidi="ar-SA"/>
        </w:rPr>
        <w:t xml:space="preserve">ويقوم الليل في ذلك الموضع ، ثم لقي اللّه تعالى بغير ولايتنا لم ينفعه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عبدا عبد بين الركن والمقام حتى ينقطع أوصاله ثم لم يلق اللّه بحبنا وولايتنا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تشتاق ، وليشتدّ ضوؤها لمجيء شيعة علي ، وهم في الدنيا قبل أن يدخلوها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أبي السبيل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جماعة من أوليائه جلوسا بين يديه ، ابتدأ من قبل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احببتمونا وأبغضنا الناس ، وصدّقتمونا وكذبنا الناس ، فجعل اللّه محياكم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ومماتكم </w:t>
      </w:r>
      <w:r>
        <w:rPr>
          <w:rFonts w:eastAsia="IRNazanin" w:cs="IRNazanin"/>
          <w:color w:val="111111"/>
          <w:sz w:val="28"/>
          <w:szCs w:val="28"/>
          <w:rtl w:val="true"/>
          <w:lang w:bidi="fa-IR"/>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محيانا ومماتنا ، واللّه ما بين أحدكم وبين أن يرى ما تقرّبه عينه إلا أن تبلغ نفسه الى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الى حلقه ، ومدّ جلده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أعاد ذلك ، واللّه ما رضي بذلك حتى حلف 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اللّه إلا هو يحدّثني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أما ترضون أن تصلّوا ويصلّو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فيقبل منكم ولا يقبل منهم ، واللّه لا تقبل </w:t>
      </w:r>
      <w:r>
        <w:rPr>
          <w:rStyle w:val="FootnoteAnchor"/>
          <w:rtl w:val="true"/>
        </w:rPr>
        <w:footnoteReference w:id="994"/>
      </w:r>
      <w:r>
        <w:rPr>
          <w:rFonts w:ascii="IRNazanin" w:hAnsi="IRNazanin" w:eastAsia="IRNazanin"/>
          <w:color w:val="111111"/>
          <w:sz w:val="28"/>
          <w:sz w:val="28"/>
          <w:szCs w:val="28"/>
          <w:rtl w:val="true"/>
          <w:lang w:bidi="fa-IR"/>
        </w:rPr>
        <w:t xml:space="preserve">الصلاة إلا منكم ، ولا الزكاة إلا منكم ، ولا الحج إلا منكم ، فاتقوا اللّه فانكم في هدنة ، وأدوا الامانة ، فاذا تميّز الناس فعند ذلك يذهب كل قوم الى جهة أهوائهم ، وتذهبون حيث ذهب رسول اللّه صلی اللّه علیه و آله وعلي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الناس أخذوا من هاهنا وهاهنا وأنتم أخذتم أخذ اللّه ، إن اللّه اختار لكم من عباده محمدا صلی اللّه علیه و آله واخترتم خيرة اللّه ، فمحمد خيرة اللّه ، ونحن خيرة اللّه ، فاتقوا اللّه وأدوا الامانات الى الاسود والابيض ، وان كان حروريا </w:t>
      </w:r>
      <w:r>
        <w:rPr>
          <w:rStyle w:val="FootnoteAnchor"/>
          <w:rtl w:val="true"/>
        </w:rPr>
        <w:footnoteReference w:id="995"/>
      </w:r>
      <w:r>
        <w:rPr>
          <w:rFonts w:ascii="Amiri" w:hAnsi="Amiri" w:eastAsia="Amiri" w:cs="Amiri"/>
          <w:color w:val="111111"/>
          <w:sz w:val="28"/>
          <w:sz w:val="28"/>
          <w:szCs w:val="28"/>
          <w:rtl w:val="true"/>
          <w:lang w:bidi="ar-SA"/>
        </w:rPr>
        <w:t xml:space="preserve">، وان كان شاميا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حلقة الحلواني ، عن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يغبط أحد حتى يبلغ نفسه الى هاهنا ، فينزل عليه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ترجو فقد اعطيت ، وأما ما كنت تخاف فقد أمنت منه ، ويفتح له باب الى منزله من الجنة ،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الى مسكنك من الجنة ، وهذا رسول اللّه صلی اللّه علیه و آله وعلي والحسن والحسين هم رفقاؤك ، وذلك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آمَنُوا وَكانُوا يَتَّقُونَ لَهُمُ الْبُشْرى فِي الْحَياةِ الدُّنْيا وَفِي الْآخِرَةِ </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الحلبي ، عن أبي عبد اللّه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 ] </w:t>
      </w:r>
      <w:r>
        <w:rPr>
          <w:rStyle w:val="FootnoteAnchor"/>
          <w:rtl w:val="true"/>
        </w:rPr>
        <w:footnoteReference w:id="998"/>
      </w:r>
      <w:r>
        <w:rPr>
          <w:rFonts w:ascii="IRNazanin" w:hAnsi="IRNazanin" w:eastAsia="IRNazanin"/>
          <w:color w:val="111111"/>
          <w:sz w:val="28"/>
          <w:sz w:val="28"/>
          <w:szCs w:val="28"/>
          <w:rtl w:val="true"/>
          <w:lang w:bidi="fa-IR"/>
        </w:rPr>
        <w:t>إن أدرك الدجال آمن به ، وان لم يدركه كتب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ربي مثل لي امتي في الطين ، وعلّمني الاسماء كلها كما علّمها آدم ، فمرّ بي أصحاب الرايات ، فاستغفرت لعلي وشيعته ، إن ربي وعدني في شيعة علي علیه السلام خصلة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رسول اللّه؟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المنفرة لمن آمن منهم واتقى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يغادر صغيرة ولا </w:t>
      </w:r>
    </w:p>
    <w:p>
      <w:pPr>
        <w:pStyle w:val="BookText"/>
        <w:rPr/>
      </w:pPr>
      <w:r>
        <w:rPr>
          <w:rFonts w:ascii="Amiri" w:hAnsi="Amiri" w:eastAsia="Amiri" w:cs="Amiri"/>
          <w:color w:val="111111"/>
          <w:sz w:val="28"/>
          <w:sz w:val="28"/>
          <w:szCs w:val="28"/>
          <w:rtl w:val="true"/>
          <w:lang w:bidi="ar-SA"/>
        </w:rPr>
        <w:t>كبيرة ، ولهم تبدل السيئات 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بشار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اننا ننزل بذنوبنا منزلة المستضعفين؟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يفعل اللّه ذلك بكم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الحضرمي </w:t>
      </w:r>
      <w:r>
        <w:rPr>
          <w:rStyle w:val="FootnoteAnchor"/>
          <w:rtl w:val="true"/>
        </w:rPr>
        <w:footnoteReference w:id="99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أدركت عكرمة قبل أن يموت لعلّمته كلمات لا تطعمه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هنّ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محمدا لم تطعمه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أبي عبد اللّه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المؤمن منكم جعل روحه مع النبي وعلي وفاطمة والحسن والحسين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ابن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فاطمة اشترك في حبها البر والفاجر ، وانه كتب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يحبني كافر ولا يبغضني مؤمن ، وقد خاب من افترى</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عبد اللّه بن مسكان ،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هارون العجلي ، عن أبي عبد اللّه علیه السلام ، أنه قال لقوم كانوا عنده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انكم على دين اللّه ، قال اللّه تعالى </w:t>
      </w:r>
      <w:r>
        <w:rPr>
          <w:rFonts w:eastAsia="IRNazanin" w:cs="IRNazanin"/>
          <w:color w:val="111111"/>
          <w:sz w:val="28"/>
          <w:szCs w:val="28"/>
          <w:rtl w:val="true"/>
          <w:lang w:bidi="fa-IR"/>
        </w:rPr>
        <w:t xml:space="preserve">: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w:t>
      </w:r>
    </w:p>
    <w:p>
      <w:pPr>
        <w:pStyle w:val="BookText"/>
        <w:rPr/>
      </w:pPr>
      <w:r>
        <w:rPr>
          <w:rFonts w:ascii="Amiri" w:hAnsi="Amiri" w:eastAsia="Amiri" w:cs="Amiri"/>
          <w:color w:val="111111"/>
          <w:sz w:val="28"/>
          <w:sz w:val="28"/>
          <w:szCs w:val="28"/>
          <w:rtl w:val="true"/>
          <w:lang w:bidi="ar-SA"/>
        </w:rPr>
        <w:t xml:space="preserve">كَرِيماً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مسكان ، عن زيد بن الوليد ، عن يحيى بن سابق ، عن أبي عبد اللّه علیه السلام ، قال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لاودعه مع قوم من أصحابه ، فلما ودعناه ،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إنكم لعلى دين اللّه وان من خالفكم لعلى غير الحق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أشدّه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في الجنة ، واني لأرجو أن يقرّ اللّه أعينكم من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w:t>
      </w:r>
      <w:r>
        <w:rPr>
          <w:rStyle w:val="FootnoteAnchor"/>
          <w:rtl w:val="true"/>
        </w:rPr>
        <w:footnoteReference w:id="1005"/>
      </w:r>
      <w:r>
        <w:rPr>
          <w:rFonts w:ascii="IRNazanin" w:hAnsi="IRNazanin" w:eastAsia="IRNazanin"/>
          <w:color w:val="111111"/>
          <w:sz w:val="28"/>
          <w:sz w:val="28"/>
          <w:szCs w:val="28"/>
          <w:rtl w:val="true"/>
          <w:lang w:bidi="fa-IR"/>
        </w:rPr>
        <w:t xml:space="preserve">الاعشى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عاديتم فينا الامة ، والآباء والابناء والازواج والاخوة فثوابكم على اللّه والرسول ، وان أحوج ما يكون فيه الى حبنا الى أن بلغت النفس الى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وأهوى بيده الى حلقه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جارود بن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أحدكم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بيده الى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مسكان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لا تعجبك كثرة صلاتهم وصيامهم فان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 نحن السبيل والوجه الذي يؤتى اللّه تعالى منه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كليب الصنداني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إنكم على دين اللّه ، وعلى دين ملائكته ، فأعينونا على ذلك بالورع والاجتهاد ، أما واللّه ما يتقبل إلا منكم ، فاتقوا اللّه ، وكفوا ألسنتكم ، وصلّوا في مساجدكم ، وعودوا مرضاكم ، فاذا تميّز الناس ، فتميزوا</w:t>
      </w:r>
      <w:r>
        <w:rPr>
          <w:rFonts w:eastAsia="IRNazanin" w:cs="IRNazanin"/>
          <w:color w:val="111111"/>
          <w:sz w:val="28"/>
          <w:szCs w:val="28"/>
          <w:rtl w:val="true"/>
          <w:lang w:bidi="fa-IR"/>
        </w:rPr>
        <w:t xml:space="preserve">. </w:t>
      </w:r>
      <w:bookmarkStart w:id="927" w:name="pg17206_232571"/>
    </w:p>
    <w:p>
      <w:pPr>
        <w:pStyle w:val="Heading3"/>
        <w:numPr>
          <w:ilvl w:val="2"/>
          <w:numId w:val="1"/>
        </w:numPr>
        <w:rPr/>
      </w:pPr>
      <w:bookmarkStart w:id="928" w:name="__RefHeading___Toc15149289_2142443653"/>
      <w:bookmarkStart w:id="929" w:name="_Toc339"/>
      <w:bookmarkEnd w:id="927"/>
      <w:bookmarkEnd w:id="928"/>
      <w:r>
        <w:rPr>
          <w:rtl w:val="true"/>
        </w:rPr>
        <w:t xml:space="preserve">[ </w:t>
      </w:r>
      <w:r>
        <w:rPr>
          <w:rtl w:val="true"/>
        </w:rPr>
        <w:t xml:space="preserve">تفرحون لفرحنا </w:t>
      </w:r>
      <w:r>
        <w:rPr>
          <w:rtl w:val="true"/>
        </w:rPr>
        <w:t>]</w:t>
      </w:r>
      <w:bookmarkEnd w:id="9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كهمس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 اللّه نعزيه بابنه اسماعيل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 تفزعون لفزعنا ، وتفرحون لفرحنا ، أما يحسبكم اذا نادى منادي عدل من ربكم أن يكون كل قوم مع من تولّوا في دنياهم ، فنفزع الى رسول اللّه صلی اللّه علیه و آله وتفزعون إلينا؟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أخاصة هي أم عامة؟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لك ولأصحابك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ما على ملة ابراهيم أحد غيركم ، ولا يقبل الحجّ إلا منكم ، ولا يغفر الذنوب إلا لكم ، وان أرواحنا لتحبّ أرواحكم ، وانا لنحبّ رؤياكم وزيارتكم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النعمان ، عن يزيد بن خليفة الحلواني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على </w:t>
      </w:r>
      <w:r>
        <w:rPr>
          <w:rStyle w:val="FootnoteAnchor"/>
          <w:rtl w:val="true"/>
        </w:rPr>
        <w:footnoteReference w:id="1007"/>
      </w:r>
      <w:r>
        <w:rPr>
          <w:rFonts w:ascii="Amiri" w:hAnsi="Amiri" w:eastAsia="Amiri" w:cs="Amiri"/>
          <w:color w:val="111111"/>
          <w:sz w:val="28"/>
          <w:sz w:val="28"/>
          <w:szCs w:val="28"/>
          <w:rtl w:val="true"/>
          <w:lang w:bidi="ar-SA"/>
        </w:rPr>
        <w:t>أحدكم لو قد كان على قلّة جبل حتى ينتهي إليه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عمل لله كان ثوابه على اللّه ، وان كل رياء فهو شرك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هارون الجرجاني ، عن مبشر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w:t>
      </w:r>
    </w:p>
    <w:p>
      <w:pPr>
        <w:pStyle w:val="BookText"/>
        <w:rPr/>
      </w:pPr>
      <w:r>
        <w:rPr>
          <w:rFonts w:ascii="Amiri" w:hAnsi="Amiri" w:eastAsia="Amiri" w:cs="Amiri"/>
          <w:color w:val="111111"/>
          <w:sz w:val="28"/>
          <w:sz w:val="28"/>
          <w:szCs w:val="28"/>
          <w:rtl w:val="true"/>
          <w:lang w:bidi="ar-SA"/>
        </w:rPr>
        <w:t xml:space="preserve">علي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اللّه لا يشرك به شيئا ، ويجتنب المحارم التي أوجب اللّه عليها النار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مسكان ، عن معلّى بن خنيس ، عن أبي عبد اللّه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إذا أراد بعبد خيرا وكّل به ملكا حتى يأخذ بعنقه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باصبعه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فيدخله في هذا الامر شاء أو أبى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زيد ، عن اسحاق بن حبيش ، 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شيعتنا يوم القيامة من قبورهم على ما فيهم من عيوب ولهم من ذنوب على نوق لها </w:t>
      </w:r>
      <w:r>
        <w:rPr>
          <w:rStyle w:val="FootnoteAnchor"/>
          <w:rtl w:val="true"/>
        </w:rPr>
        <w:footnoteReference w:id="1009"/>
      </w:r>
      <w:r>
        <w:rPr>
          <w:rFonts w:ascii="Amiri" w:hAnsi="Amiri" w:eastAsia="Amiri" w:cs="Amiri"/>
          <w:color w:val="111111"/>
          <w:sz w:val="28"/>
          <w:sz w:val="28"/>
          <w:szCs w:val="28"/>
          <w:rtl w:val="true"/>
          <w:lang w:bidi="ar-SA"/>
        </w:rPr>
        <w:t>أجنحة ، شرك نعالهم من نور يتلألأ ، قد سهلت لهم الموارد ، وذهبت عنهم الشدائد آمنة روعاتهم ، مستورة عوارتهم ، قد اعطوا الأمن والامان ، وانقطعت عنهم الاحزان ، يخاف الناس ولا يخافون ، ويحزن الناس ولا يحزنون ، فتنطلق بهم الى ظلّ العرش ، فتوضع بين أيديهم موائد ، يأكلون منها ويشربون ، والناس في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أثنى على نبيه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ثم فوّض إليه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012"/>
      </w:r>
      <w:r>
        <w:rPr>
          <w:rFonts w:ascii="IRNazanin" w:hAnsi="IRNazanin" w:eastAsia="IRNazanin"/>
          <w:color w:val="111111"/>
          <w:sz w:val="28"/>
          <w:sz w:val="28"/>
          <w:szCs w:val="28"/>
          <w:rtl w:val="true"/>
          <w:lang w:bidi="fa-IR"/>
        </w:rPr>
        <w:t xml:space="preserve">، وان نبيّ اللّه فوّض الى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وائتمنه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وانكم سلّمتم وجحد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لنحبكم أن تقولوا إذا قلنا ، </w:t>
      </w:r>
    </w:p>
    <w:p>
      <w:pPr>
        <w:pStyle w:val="BookText"/>
        <w:rPr/>
      </w:pPr>
      <w:r>
        <w:rPr>
          <w:rFonts w:ascii="Amiri" w:hAnsi="Amiri" w:eastAsia="Amiri" w:cs="Amiri"/>
          <w:color w:val="111111"/>
          <w:sz w:val="28"/>
          <w:sz w:val="28"/>
          <w:szCs w:val="28"/>
          <w:rtl w:val="true"/>
          <w:lang w:bidi="ar-SA"/>
        </w:rPr>
        <w:t xml:space="preserve">وتصمتوا اذا صمتنا ، ونحن فيما بينكم وبين اللّه تعالى واقية ، ما جعل اللّه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أمرنا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وزرارة ومحمد بن مسلم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تطعم النار من كان على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في من ينتحل هذا الامر من يريى ويشرب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 ضيّق اللّه عليه في معيشته وابتلاه في الدنيا وعاقبه فيها حتى يخرج منها وليس له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 عن ابراهيم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خصّكم بأربع ،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خير ما طلعت عليه الشمس ، وعفا عنكم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 والنسيان ، وما اكرهتم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 عن ابراهيم ، عن بعض أصحابه ، عن أبي جعفر علیه السلام ، أنه قال لقوم من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إلا يذكركم اللّه فيه بخير ، وما من ليلة إلا يكفيكم اللّه تعالى فيها بعافية ، ولقد نزلتم من اللّه بمنزلة ما ينظر معها الى غيركم إلا أن يتوب تائب فيتوب عليه ، فأنتم سيف اللّه ، وأنتم سوط اللّه ، وأنتم أنصار اللّه ، وأنتم السابقون الأولون والآخرون ، السابقون في الدنيا الى الايمان ، والسابقون في الآخرة الى الجنة ، وما من شيء في أيدي مخالفيكم من أهل ولا مال إلا وهو لنا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تجاوز اللّه عن سيئاتكم ، وقد ضمنا لكم الجنة بضمان رسول اللّه صلی اللّه علیه و آله وضمان اللّه تعالى لكم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فأنتم أهل الرشاد والتقوى ، وأهل الخير والايمان ، وأهل الفتح والظفر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محمد بن علي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أنت ، خلا بي الشيطان فخشيت نفسي ، ثم أذكر حبي إياكم ، وانقطاعي لكم ، وموالاتي لكم ، فتطيب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 وهل الدين إلا الحب ، ألم تسمع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يُحِبُّونَ مَنْ هاجَرَ إِلَيْهِمْ وَلا يَجِدُونَ </w:t>
      </w:r>
      <w:r>
        <w:rPr>
          <w:rFonts w:eastAsia="Amiri" w:cs="Amiri" w:ascii="Amiri" w:hAnsi="Amiri"/>
          <w:color w:val="111111"/>
          <w:sz w:val="28"/>
          <w:szCs w:val="28"/>
          <w:rtl w:val="true"/>
          <w:lang w:bidi="ar-SA"/>
        </w:rPr>
        <w:t xml:space="preserve">... )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فالدين هو الحب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الرجل في قبره عن امام زمانه ، فاذا أثبته وسّع له في قبره سبعة أذرع ، وفتح منه باب الى الجنة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قرير العين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جعفر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بعد نبيهم أهل جاهلية إلا من عصم اللّه تعالى من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 باسناده ،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ربي بحبّ أربعة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وسلمان والمقداد وعمار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ليلى ، عن الحسين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 مودّتنا أهل البيت ، فانه من لقي اللّه يوم القيامة </w:t>
      </w:r>
    </w:p>
    <w:p>
      <w:pPr>
        <w:pStyle w:val="BookText"/>
        <w:rPr/>
      </w:pPr>
      <w:r>
        <w:rPr>
          <w:rFonts w:ascii="Amiri" w:hAnsi="Amiri" w:eastAsia="Amiri" w:cs="Amiri"/>
          <w:color w:val="111111"/>
          <w:sz w:val="28"/>
          <w:sz w:val="28"/>
          <w:szCs w:val="28"/>
          <w:rtl w:val="true"/>
          <w:lang w:bidi="ar-SA"/>
        </w:rPr>
        <w:t>وهو يودّنا دخل الجنة بشفاعتنا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لا ينتفع عبد بعمله إلا بمعرفته بحقنا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حثيم ، عن أخيه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معمر ليس منا من قطعك </w:t>
      </w:r>
      <w:r>
        <w:rPr>
          <w:rStyle w:val="FootnoteAnchor"/>
          <w:rtl w:val="true"/>
        </w:rPr>
        <w:footnoteReference w:id="1018"/>
      </w:r>
      <w:r>
        <w:rPr>
          <w:rFonts w:ascii="Amiri" w:hAnsi="Amiri" w:eastAsia="Amiri" w:cs="Amiri"/>
          <w:color w:val="111111"/>
          <w:sz w:val="28"/>
          <w:sz w:val="28"/>
          <w:szCs w:val="28"/>
          <w:rtl w:val="true"/>
          <w:lang w:bidi="ar-SA"/>
        </w:rPr>
        <w:t>ولكن من وصلكم وتركهم ، وليس منا ولا منكم من 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معمر زينونا بالورع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معمر أخذ الناس يمينا وشمالا وأخذتم القصد ، اخترتم من اختار اللّه ، ونظرتم بنور اللّه ، واتبعتم اللّه وتقربتم من رسول اللّه صلی اللّه علیه و آله ، فطوبى لمن كان في زمرة رسول اللّه صلی اللّه علیه و آله الطيبين الطاهرين غدا وأهل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فالويل والخزي لمن حشره اللّه ضدا لرسوله ولأهل بيته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معمر ما نحن وأنتم إلا كهاتين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المسبحة والوسطى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معمر شيعتنا من أحبّ اللّه ، وعدونا من أبغضنا لقرابتنا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معمر أيستأثرون من رسول اللّه صلی اللّه علیه و آله ؟</w:t>
      </w:r>
    </w:p>
    <w:p>
      <w:pPr>
        <w:pStyle w:val="BookText"/>
        <w:rPr/>
      </w:pPr>
      <w:r>
        <w:rPr>
          <w:rFonts w:ascii="IRNazanin" w:hAnsi="IRNazanin" w:eastAsia="IRNazanin"/>
          <w:color w:val="111111"/>
          <w:sz w:val="28"/>
          <w:sz w:val="28"/>
          <w:szCs w:val="28"/>
          <w:rtl w:val="true"/>
          <w:lang w:bidi="fa-IR"/>
        </w:rPr>
        <w:t>يا معمر من أهل بيت أضيع منا بعد رسول اللّه صلی اللّه علیه و آله ؟ وما يستطيع أحدنا أن يكلّم خادمه بحاجته ، فاللّه المستعان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غالب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الحسين بن علي علیه السلام عن أهل </w:t>
      </w:r>
    </w:p>
    <w:p>
      <w:pPr>
        <w:pStyle w:val="BookText"/>
        <w:rPr/>
      </w:pPr>
      <w:r>
        <w:rPr>
          <w:rFonts w:ascii="Amiri" w:hAnsi="Amiri" w:eastAsia="Amiri" w:cs="Amiri"/>
          <w:color w:val="111111"/>
          <w:sz w:val="28"/>
          <w:sz w:val="28"/>
          <w:szCs w:val="28"/>
          <w:rtl w:val="true"/>
          <w:lang w:bidi="ar-SA"/>
        </w:rPr>
        <w:t xml:space="preserve">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أبناء العرب بها؟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أسبلوا الستور ، وشربوا الخمور ، ويزينون بالخلاهنات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أبناء الموالي؟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يغدون ويروحون الى الاسواق ، فيقعدون على الكرسي ، ويحلفون بالأيمان الفاجرة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لا تذهب الايام حتى يكونوا دفّتين كدفّتي المصحف ، لا يحبنا أحد منهم إلا كان معنا يوم القيامة ، له نور يعرف به حتى يؤتى بهم أبانا عليا علیه السلام ، فيسقيهم من الحوض ، ثم ندخل نحن وهم الجنة ، يقدمنا أبونا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الهلالي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لأمير المؤمنين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بيتي يقطعوني واوصلهم ، ويحرموني فاعطيهم ، ويكلموني وأعفو عنهم ، ويشتموني ولا أشتمهم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عهدت الناس ورقا لا شوك فيه ، وهم اليوم شوك لا ورق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غرضك ليوم فقرك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شيعتنا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يصلونا ، وصنف يصلون الناس ، وصنف والوا وليّنا وعادوا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الاولياء الاخيار الحكماء العلماء وطوبى لهم وحسن مآب</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الهارون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جعفر علیه السلام يوما على أصحابه وهم جلوس على بابه ينتظرون خروجه فقال لهم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والبشرى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ما أحد من الناس يتنجّز لي البشرى من اللّه غيركم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الَّذِي يُبَشِّرُ اللّهُ عِبادَهُ الَّذِينَ آمَنُوا وَعَمِلُوا الصَّالِحاتِ قُلْ لا أَسْئَلُكُمْ عَلَيْهِ أَجْراً إِلاَّ الْمَوَدَّةَ فِي الْقُرْبى وَمَنْ يَقْتَرِفْ حَسَنَةً نَزِدْ لَهُ فِيها حُسْناً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البيت قرابة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الطيالسي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مولاي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إذا جمع الخلق يوم القيامة لم يعتذر الى أحد من خلقه إلا الى فقراء شيعتنا ،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ما أفقرتكم في الدنيا لهوانكم عليّ ولكني ذخرت لكم ما عندي ، فتصفّحوا وجوه الخلق ، فمن كان صنع الى أحد منكم معروفا في الدنيا فليأخد بيده ، فليدخله الجنة فانهم يومئذ ليتعلّقون بفقراء شيعتنا فيقول كل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أفعل بك في الدنيا كذا؟ فمن عرّفوه ممّن كان فعل ذلك لهم أدخلوه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يسار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الثقة من أصحابنا ، عن عبد اللّه بن الحسين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غيره لا يحب محبنا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يد كانت منه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يبغض عبد مبغضنا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شحناء كانت بينه 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لقي اللّه تعالى وعليه من الذنوب مثل زبد البحر إلا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عدل من ربكم أن يقوم منادي يوم القيامة فينادي ليقم كل قوم الى من تولوه في الدنيا ، فتفزعون إلينا فتجدونا عند النبي صلی اللّه علیه و آله ؟ </w:t>
      </w:r>
      <w:bookmarkStart w:id="930" w:name="pg17206_232578"/>
    </w:p>
    <w:p>
      <w:pPr>
        <w:pStyle w:val="Heading2"/>
        <w:numPr>
          <w:ilvl w:val="1"/>
          <w:numId w:val="1"/>
        </w:numPr>
        <w:rPr/>
      </w:pPr>
      <w:bookmarkStart w:id="931" w:name="__RefHeading___Toc15149291_2142443653"/>
      <w:bookmarkStart w:id="932" w:name="_Toc340"/>
      <w:bookmarkEnd w:id="930"/>
      <w:bookmarkEnd w:id="931"/>
      <w:r>
        <w:rPr>
          <w:rtl w:val="true"/>
        </w:rPr>
        <w:t xml:space="preserve">[ </w:t>
      </w:r>
      <w:r>
        <w:rPr>
          <w:rtl w:val="true"/>
        </w:rPr>
        <w:t xml:space="preserve">مرحبا يا بشير </w:t>
      </w:r>
      <w:r>
        <w:rPr>
          <w:rtl w:val="true"/>
        </w:rPr>
        <w:t>]</w:t>
      </w:r>
      <w:bookmarkEnd w:id="932"/>
    </w:p>
    <w:p>
      <w:pPr>
        <w:pStyle w:val="Heading3"/>
        <w:numPr>
          <w:ilvl w:val="2"/>
          <w:numId w:val="1"/>
        </w:numPr>
        <w:rPr/>
      </w:pPr>
      <w:bookmarkStart w:id="933" w:name="__RefHeading___Toc15149293_2142443653"/>
      <w:bookmarkStart w:id="934" w:name="_Toc341"/>
      <w:bookmarkEnd w:id="933"/>
      <w:r>
        <w:rPr>
          <w:rtl w:val="true"/>
        </w:rPr>
        <w:t>اشارة</w:t>
      </w:r>
      <w:bookmarkEnd w:id="9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مشاور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بشير النبال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يرمي بالنبل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زيارة أبي جعفر محمد بن علي علیه السلام فاشتريت بعيرا نضوا لم أجد بما تهيأ لي من الثمن غيره ، فقال لي قوم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ومشيت حتى قدمت المدينة وقد تشقق وجهي ويداي ورجلاي ، فأتيت باب أبي جعفر علیه السلام فأصبت غلاما بالباب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ابن رسول اللّه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النبال ماثل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صوتي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بشير ، ما هذا الذي أرى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بعيرا نضوا فركبت ومشيت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دعاك الى 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افيدك؟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 فزع رسول اللّه صلی اللّه علیه و آله الى اللّه تعالى ، وفزعنا الى رسول اللّه ، وفزع محبّونا إلينا فالى أين ترون نذهب بكم؟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الجنة وربّ الكعبة ، الى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مرتين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أحسبك تأنس بأحد 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لك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الحميد لكم واللّه يغفر الذنوب ، ومنكم يقبل الحسنات ، أبشروا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w:t>
      </w:r>
      <w:r>
        <w:rPr>
          <w:rFonts w:eastAsia="IRNazanin" w:cs="IRNazanin"/>
          <w:color w:val="111111"/>
          <w:sz w:val="28"/>
          <w:szCs w:val="28"/>
          <w:rtl w:val="true"/>
          <w:lang w:bidi="fa-IR"/>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كثيرا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أسمع أبي رضی اللّه عنه يقول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 فما بين أحدكم وبين أن يغتبط ويلقى السرور إلا أن تبلغ نفسه الى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الى حلقه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اذا كان ذلك واحتضر ، أتاه رسول اللّه صلی اللّه علیه و آله وجبرئيل ، وملك الموت ، وأمير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فيدنو منه علي علیه السلام ، فينظر إليه ، ثم يلتفت الى رسول اللّه صلی اللّه علیه و آله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كان يحبنا فأحبه ، فيقول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 هذا كان يحبّ اللّه ورسوله وأهل بيته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إن هذا كان يحبّ اللّه ورسوله وأهل بيت رسوله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ملك الموت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رهانك ، أخذت براءة أمانك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تمسكت بالعصمة الكبرى في الحياة الدنيا؟ </w:t>
      </w:r>
    </w:p>
    <w:p>
      <w:pPr>
        <w:pStyle w:val="BookText"/>
        <w:rPr/>
      </w:pPr>
      <w:r>
        <w:rPr>
          <w:rFonts w:ascii="Amiri" w:hAnsi="Amiri" w:eastAsia="Amiri" w:cs="Amiri"/>
          <w:color w:val="111111"/>
          <w:sz w:val="28"/>
          <w:sz w:val="28"/>
          <w:szCs w:val="28"/>
          <w:rtl w:val="true"/>
          <w:lang w:bidi="ar-SA"/>
        </w:rPr>
        <w:t xml:space="preserve">فيوفّقه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فيسأل ملك الموت عمّا تمسك به؟</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 فقد أدركت ما كنت ترجوه ، وأمنت مما كنت تخافه ، أبشر بالسلف الصالح بمرافقة رسول اللّه صلی اللّه علیه و آله وعلي بن أبي طالب علیه السلام وفاطمة والحسن والحسين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يسلّ روحه سلاّ رفيقا ، ثم ينزل إليه بكفن من الجنة وحنوط وحلّة خضراء يكفن بها ويحنط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وضع في قبره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عروس على فراش ، أبشر بروح وريحان وربّ غير غضبان وجنة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يفتح له في قبره مسيرة شهر أمامه وعن يمينه وعن شماله ومن خلفه ، ويفتح له باب الى الجنة ، فيدخل عليه روحها وريحانها الى أن يبعث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احتضر الكافر حضره رسول اللّه صلی اللّه علیه و آله وعلي وجبرئيل وملك الموت علیهم السلام ، فيدنو منه علي علیه السلام ، ثم يلتفت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هذا كان يبغضنا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النبي صلی اللّه علیه و آله لجبرئيل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 هذا كان يبغض اللّه ورسوله وأهل بيت رسول اللّه ، فابغضه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جبرئيل لملك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يبغض اللّه ورسوله وأهل بيت رسوله ، فاعنف عليه وابغضه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فيدنو منه ملك الموت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فكاك </w:t>
      </w:r>
    </w:p>
    <w:p>
      <w:pPr>
        <w:pStyle w:val="BookText"/>
        <w:rPr/>
      </w:pPr>
      <w:r>
        <w:rPr>
          <w:rFonts w:ascii="Amiri" w:hAnsi="Amiri" w:eastAsia="Amiri" w:cs="Amiri"/>
          <w:color w:val="111111"/>
          <w:sz w:val="28"/>
          <w:sz w:val="28"/>
          <w:szCs w:val="28"/>
          <w:rtl w:val="true"/>
          <w:lang w:bidi="ar-SA"/>
        </w:rPr>
        <w:t>رهانك؟ أخذت براءة أمانك؟ تمسكت بالعصمة الكبرى في الحياة الدنيا؟</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وما أعرف شيئا مما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عدوّ اللّه بخزي اللّه وعذابه في نار جهنم ، أما ما كنت ترجو فقد فاتك ، وأما ما كنت تحذر فقد نزل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يسلّ روحه سلاّ ، ويوكّل به ثلاثمائة شيطان فيبصقون بوجهه حتى يوضع في قبره ، ويفتح له فيه باب الى جهنم ، فيدخل عليه زفيرها وحرّها الى أن يبعث ، ثم ينطلق بروحه الى برهوت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سمعني أبو عبد اللّه علیه السلام وأنا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أنت واللّه في الجنة ، فاسأل اللّه أن لا يخرجك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ولايتنا فهو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علیه السلام أنه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اللّه أن لا يخرجكم منها الى ولاية عدونا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تحدثنا عند أبي عبد اللّه علیه السلام ، فذكرنا عين الحياة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عين الحياة؟</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وابن رسوله أعلم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عين الحياة ، فمن عرفنا وتولاّنا فقد شرب عين الحياة ، وأحياه اللّه الحياة الدائمة في الجنة وأنجاه من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الاصبغ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لله تعالى قضبا </w:t>
      </w:r>
      <w:r>
        <w:rPr>
          <w:rStyle w:val="FootnoteAnchor"/>
          <w:rtl w:val="true"/>
        </w:rPr>
        <w:footnoteReference w:id="1027"/>
      </w:r>
      <w:r>
        <w:rPr>
          <w:rFonts w:ascii="Amiri" w:hAnsi="Amiri" w:eastAsia="Amiri" w:cs="Amiri"/>
          <w:color w:val="111111"/>
          <w:sz w:val="28"/>
          <w:sz w:val="28"/>
          <w:szCs w:val="28"/>
          <w:rtl w:val="true"/>
          <w:lang w:bidi="ar-SA"/>
        </w:rPr>
        <w:t>من ياقوت لا يناله إلا نحن وشيعتنا وسائر الناس براء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الانصاري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أمنحك ، ألا ابشرك؟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وأنت من طينة واحدة ففضلت منها فضلة فخلق منها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يوم القيامة دعي الناس بأسماء امهاتهم إلا شيعتك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فانهم يدعون بأسمائهم وأسماء آبائهم لطيب مولدهم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بن محمد علیه السلام ، عن أبيه ، عن آبائه ، عن أمير المؤمنين علي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قال المقداد بن الاسود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طوبى؟</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 شجرة في الجنة ، لو يسير الراكب الجواد في ظلها مائة عام ما قطعها ، وورقها وقشرها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زبرجد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أخضر ، وزهرها رياض صفر ، وضيعتها زنجبيل وعسل ، وبطحاؤها ياقوت أحمر وزمرد أخضر ، وترابها مسك وعنبر ، وحشيشها زعفران ، خلالها لجوج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يتأجّج من غير وقود ، يتفجّر من أصلها السلسبيل ، </w:t>
      </w:r>
      <w:r>
        <w:rPr>
          <w:rStyle w:val="FootnoteAnchor"/>
          <w:rtl w:val="true"/>
        </w:rPr>
        <w:footnoteReference w:id="1031"/>
      </w:r>
      <w:r>
        <w:rPr>
          <w:rFonts w:ascii="IRNazanin" w:hAnsi="IRNazanin" w:eastAsia="IRNazanin"/>
          <w:color w:val="111111"/>
          <w:sz w:val="28"/>
          <w:sz w:val="28"/>
          <w:szCs w:val="28"/>
          <w:rtl w:val="true"/>
          <w:lang w:bidi="fa-IR"/>
        </w:rPr>
        <w:t>ظلها مجلس من مجالس شيعة علي علیه السلام ، يألفونه ويتحدثون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فبيناهم يوما في ظلها إذ جاءتهم الملائكة تقود لهم </w:t>
      </w:r>
      <w:r>
        <w:rPr>
          <w:rStyle w:val="FootnoteAnchor"/>
          <w:rtl w:val="true"/>
        </w:rPr>
        <w:footnoteReference w:id="1032"/>
      </w:r>
      <w:r>
        <w:rPr>
          <w:rFonts w:ascii="Amiri" w:hAnsi="Amiri" w:eastAsia="Amiri" w:cs="Amiri"/>
          <w:color w:val="111111"/>
          <w:sz w:val="28"/>
          <w:sz w:val="28"/>
          <w:szCs w:val="28"/>
          <w:rtl w:val="true"/>
          <w:lang w:bidi="ar-SA"/>
        </w:rPr>
        <w:t xml:space="preserve">خيلا بسلاسل من ذهب كأن وجوهها المصابيح نضارة وحسنا ، وبرها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 أحمر ومرعر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محيطا لم ينظر </w:t>
      </w:r>
      <w:r>
        <w:rPr>
          <w:rStyle w:val="FootnoteAnchor"/>
          <w:rtl w:val="true"/>
        </w:rPr>
        <w:footnoteReference w:id="1033"/>
      </w:r>
      <w:r>
        <w:rPr>
          <w:rFonts w:ascii="Amiri" w:hAnsi="Amiri" w:eastAsia="Amiri" w:cs="Amiri"/>
          <w:color w:val="111111"/>
          <w:sz w:val="28"/>
          <w:sz w:val="28"/>
          <w:szCs w:val="28"/>
          <w:rtl w:val="true"/>
          <w:lang w:bidi="ar-SA"/>
        </w:rPr>
        <w:t xml:space="preserve">الناظرون الى مثلها حسنا وبهاء ، قد ذللت من غير مهانة ونجبت من غير رياضة ، عليها رحال ألواحها من الدرّ والياقوت مضيئة بألوان المرجان ، وصفاتها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الأحمر ملبسة بالعبقري والارجوان فأناخوها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يقرئكم السلام فقوموا فزوروه ليزيدكم من فضله ، فانه ذو رحمة واسعة وفضل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فيستوي كل رجل منهم على راحلته وينطلقون صفا واحدا معتدلا لا يفوت أحد منهم أحدا ، ولا يمرون بشجرة من شجر الجنة إلا اتحفتهم بثمارها ، ورحلت لهم عن طريقهم كرامة لهم ، من غير أن تفرق بينهم ، حتى اذا انتهوا الى الجبار تعالى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أنت السلام ومنك السلام وأنت ذو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أنا ومرحبا بعبادي الذين حفظوا وصيتي في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نبيي ، ورعوا حقي ، وخافوني بالغيب وكأني مني على حال مشفقين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وجلالك ما قدرناك حقّ قدرك ولا أدّينا حقك فائذن لنا بالسجود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وضعت عنكم العبادة وأرحت أبدانكم فطال ما أنصبتم لي الابدان ، فالآن أفضتم الى روحي ورحمتي فاسألوني بما شئتم ، فلا يزال يا مقداد ممنونا عليهم في العطايا والمواهب حتى أن المقصّر من شيعة علي ليتمنى يومئذ في امنيته مثل جميع الدنيا مذ خلقها اللّه تعالى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قصّرتم في أمانيكم ، ورضيتم بدون ما لحق لكم ، فانظروا الى مواهب ربكم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فينظرون ، فاذا هم بقباب وقصور في أعلى علوّ ، من الياقوت الاحمر والجوهر الاخضر والابيض والاصفر يزهر نورها ، فلولا أنها مسخرة لم تكد الابصار أن تراها لشدة نورها ، فما كان منها من الياقوت الاحمر فهو مفروش بالسندس الاخضر ، وما كان منها من الياقوت الاصفر فهو مفروش بالرياض مشوب بالفضة البيضاء والذهب الاحمر ، قواعدها وأركانها من الجوهر ، يخرج من أبوابها وعرصتها </w:t>
      </w:r>
      <w:r>
        <w:rPr>
          <w:rStyle w:val="FootnoteAnchor"/>
          <w:rtl w:val="true"/>
        </w:rPr>
        <w:footnoteReference w:id="1035"/>
      </w:r>
      <w:r>
        <w:rPr>
          <w:rFonts w:ascii="Amiri" w:hAnsi="Amiri" w:eastAsia="Amiri" w:cs="Amiri"/>
          <w:color w:val="111111"/>
          <w:sz w:val="28"/>
          <w:sz w:val="28"/>
          <w:szCs w:val="28"/>
          <w:rtl w:val="true"/>
          <w:lang w:bidi="ar-SA"/>
        </w:rPr>
        <w:t xml:space="preserve">نور مثل شعاع الشمس ، وعلى كل قصر من تلك القصور جنتان مدهامتان فيهما عينان نضاختان ، فاذا أرادوا الانصراف الى منازلهم حولوا الى فرس من نور بأيدي ولدان مخلدين ، بيد كل واحد منهم حكمة </w:t>
      </w:r>
      <w:r>
        <w:rPr>
          <w:rStyle w:val="FootnoteAnchor"/>
          <w:rtl w:val="true"/>
        </w:rPr>
        <w:footnoteReference w:id="1036"/>
      </w:r>
      <w:r>
        <w:rPr>
          <w:rFonts w:ascii="Amiri" w:hAnsi="Amiri" w:eastAsia="Amiri" w:cs="Amiri"/>
          <w:color w:val="111111"/>
          <w:sz w:val="28"/>
          <w:sz w:val="28"/>
          <w:szCs w:val="28"/>
          <w:rtl w:val="true"/>
          <w:lang w:bidi="ar-SA"/>
        </w:rPr>
        <w:t xml:space="preserve">فرس من تلك الافراس ، لجمها وأعينها من الفضة البيضاء والذهب الاحمر والجوهر ، فلما دخلوا منازلهم أتتهم الملائكة يهنئونهم بكرامة اللّه لهم ، حتى اذا استقروا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وَجَدْتُمْ ما وَعَدَ رَبُّكُمْ حَقًّا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رضينا فارض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برضاي عنكم ، وبحبكم أهل بيت نبيكم أحللتكم داري وصافحتكم الملائكة فهنيئا لكم عطاء غير مجذوذ ليس ينغّص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 لا يَمَسُّنا فِيها نَصَبٌ وَلا يَمَسُّنا فِيها لُغُوبٌ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الصداني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هاشم حدثني أبي ، وأبي وهو خير مني ، عن جدي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من شيعتنا يموت إلا خرج من قبره يوم القيامة مثل القمر ليلة البدر ،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في النظر الى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فيأذن اللّه تعالى لشيعتنا في زيارة محمد صلی اللّه علیه و آله في الجنة ، وينصب لمحمد منبر فيصعد عليه هو وعلي علیه السلام ويحف بذلك المنبر شيعة آل محمد ويلقى عليهم النور ، حتى أن أحدهم اذا رجع الى منزله لم تقدر الحور أن تملأ أبصارها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فلمثل هذا فليعمل العاملون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الاصبغ ، عن علي علیه السلام ، أنه قال في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ليفرح شيعتنا بما اعطوا ، فذلك خير مما اعطي عدونا من الذهب والفضة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 عن أبي جعفر علیه السلام ، أنه قال في قول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عبد امتحن اللّه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بالايمان إلا وجد مودتنا في قلبه </w:t>
      </w:r>
      <w:r>
        <w:rPr>
          <w:rFonts w:eastAsia="IRNazanin" w:cs="IRNazanin"/>
          <w:color w:val="111111"/>
          <w:sz w:val="28"/>
          <w:szCs w:val="28"/>
          <w:rtl w:val="true"/>
          <w:lang w:bidi="fa-IR"/>
        </w:rPr>
        <w:t xml:space="preserve">] </w:t>
      </w:r>
      <w:r>
        <w:rPr>
          <w:rStyle w:val="FootnoteAnchor"/>
          <w:rtl w:val="true"/>
        </w:rPr>
        <w:footnoteReference w:id="1041"/>
      </w:r>
      <w:r>
        <w:rPr>
          <w:rFonts w:ascii="Amiri" w:hAnsi="Amiri" w:eastAsia="Amiri" w:cs="Amiri"/>
          <w:color w:val="111111"/>
          <w:sz w:val="28"/>
          <w:sz w:val="28"/>
          <w:szCs w:val="28"/>
          <w:rtl w:val="true"/>
          <w:lang w:bidi="ar-SA"/>
        </w:rPr>
        <w:t>فهو يودنا ، وليس من عبد ممّن سخط اللّه عليه إلا وهو يجد بغضنا على قلبه ، فهو يبغضنا ، فأصبحنا نفرح بحبّ للمحبّ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محبنا ينتظر رحمة اللّه ، وكأن أبواب الجنة قد تفتحت له وأصبح مبغضنا على شفا حفرة من النار ينهار 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لاهل الرحمة برحمة ربهم ، وتعسا لاهل النار بمثواهم ، ولا يستوي من أحبنا ومن أبغضنا ، ولا يجتمع حبنا وبغضنا في قلب واحد ، إن اللّه لم يجعل لرجل من قلبين في جوفه ، يحبّ بهذا ويبغض بهذا ، أما المحبّ فيخلص الحبّ لنا كما يخلص الذهب بالنار لا كدر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ومبغضنا على تلك المنزلة ، ونحن النجباء ، وأفراطنا أفراط الأنبياء وأنا وصيّ الاوصياء وشيعتي من حزب اللّه ، والفئة الباغية من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أن يعلم حبنا فليمتحن قلبه ، فان شارك حبنا عدوّنا ، فليس منا ولسنا منه ، واللّه عدوهم وجبرئيل وميكائيل ، واللّه عدو للكافرين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أسباط ، عن بعض أصحابه ، عن أبي عبد اللّه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ابتلى اللّه به شيعتنا فلن يبتليهم بأربع ، بأن يكونوا لغير رشدهم ، أو يمنوا في أكفهم ، أو يبتلوا في أدبارهم ، أو يكونوا منهم خصي</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 عن أبي عبد اللّه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خصال </w:t>
      </w:r>
    </w:p>
    <w:p>
      <w:pPr>
        <w:pStyle w:val="BookText"/>
        <w:rPr/>
      </w:pPr>
      <w:r>
        <w:rPr>
          <w:rFonts w:ascii="Amiri" w:hAnsi="Amiri" w:eastAsia="Amiri" w:cs="Amiri"/>
          <w:color w:val="111111"/>
          <w:sz w:val="28"/>
          <w:sz w:val="28"/>
          <w:szCs w:val="28"/>
          <w:rtl w:val="true"/>
          <w:lang w:bidi="ar-SA"/>
        </w:rPr>
        <w:t xml:space="preserve">لا تكون في شيعتنا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شيعتنا مجبوبا ، ولا يسأل على الابواب ، ولا يولد له من الزنا ، ولا ينكح في دبره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الواسطي ، عن أبي عبد اللّه علیه السلام ، أنه قال </w:t>
      </w:r>
      <w:r>
        <w:rPr>
          <w:rFonts w:eastAsia="IRNazanin" w:cs="IRNazanin"/>
          <w:color w:val="111111"/>
          <w:sz w:val="28"/>
          <w:szCs w:val="28"/>
          <w:rtl w:val="true"/>
          <w:lang w:bidi="fa-IR"/>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إن الشفاعة لمقبولة ، ولا تقبل عن ناصب ، وان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ليشفع في جاره ، وما له من حسنة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جاري كان يكفّ عني الاذى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فيشفع فيه </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لمكافأته عنك ، فيشفعه فيه وما له من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أدنى المؤمنين شفاعة لمن يشفع لثلاثين انسانا ، فعند ذلك يقول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وَلا صَدِيقٍ حَمِيمٍ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 عن أبي عبد اللّه جعفر بن محمد علیه السلام ، أنه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لَذِكْرى لِأُولِي الْأَلْبابِ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شيعة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علیه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وعدونا الذين لا يعلمون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وشيعتنا اولو الالباب</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 أما ترضون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تقيمون الصلاة وتؤتون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آل محمد وتدخلون </w:t>
      </w:r>
      <w:bookmarkStart w:id="935" w:name="pg17206_232588"/>
    </w:p>
    <w:p>
      <w:pPr>
        <w:pStyle w:val="BookText"/>
        <w:rPr/>
      </w:pPr>
      <w:bookmarkEnd w:id="935"/>
      <w:r>
        <w:rPr>
          <w:rFonts w:ascii="Amiri" w:hAnsi="Amiri" w:eastAsia="Amiri" w:cs="Amiri"/>
          <w:color w:val="111111"/>
          <w:sz w:val="28"/>
          <w:sz w:val="28"/>
          <w:szCs w:val="28"/>
          <w:rtl w:val="true"/>
          <w:lang w:bidi="ar-SA"/>
        </w:rPr>
        <w:t xml:space="preserve">الجنة بسلام؟ إنه ما من قوم يأتمون برجل إلا جاء يوم القيامة يلعنهم ويلعنونه ، وذلك قول اللّه يعنيهم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الْقِيامَةِ يَكْفُرُ بَعْضُكُمْ بِبَعْضٍ وَيَلْعَنُ بَعْضُكُمْ بَعْضاً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وانكم تدعون بامامكم من آل محمد فتأتون وجوهكم تزهر ، وكتبكم بأيمانكم مسجلة من عند العليّ الاعلى الى النبيّ الرءوف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امتحنت قلب فلان بن فلان بالهدى وولاية أهل بيتك الاصفياء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مختوم عليها بخاتم من مسك 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من مات على ما أنتم عليه فهو كالمتشحط بدمه في سبيل اللّه</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5149295_2142443653"/>
      <w:bookmarkStart w:id="937" w:name="_Toc342"/>
      <w:bookmarkEnd w:id="936"/>
      <w:r>
        <w:rPr>
          <w:rtl w:val="true"/>
        </w:rPr>
        <w:t xml:space="preserve">[ </w:t>
      </w:r>
      <w:r>
        <w:rPr>
          <w:rtl w:val="true"/>
        </w:rPr>
        <w:t xml:space="preserve">صفات الشيعة </w:t>
      </w:r>
      <w:r>
        <w:rPr>
          <w:rtl w:val="true"/>
        </w:rPr>
        <w:t>]</w:t>
      </w:r>
      <w:bookmarkEnd w:id="9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زيد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إذ دخل عليه عيسى بن عبد اللّه القمي ، فرحّب به ، وقرّب مجلسه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بن عبد اللّه ليس منا ولا كرامة من كان في مصر فيه ألف أو يزيدون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المصر أورع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 عن أبي جعفر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بكم المذاهب ، فو اللّه ما شيعتنا إلا من أطاع اللّه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أيكفي من انتحل التشيع </w:t>
      </w:r>
      <w:r>
        <w:rPr>
          <w:rStyle w:val="FootnoteAnchor"/>
          <w:rtl w:val="true"/>
        </w:rPr>
        <w:footnoteReference w:id="1049"/>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يحبنا أهل البيت؟ فو اللّه ما شيعتنا إلا من اتقى اللّه وأطاعه ، وما كانوا 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والخشوع ، وكثرة ذكر اللّه تعالى ، والصوم ، والصلاة ، والبرّ بالوالدين ، والتلطف </w:t>
      </w:r>
    </w:p>
    <w:p>
      <w:pPr>
        <w:pStyle w:val="BookText"/>
        <w:rPr/>
      </w:pPr>
      <w:r>
        <w:rPr>
          <w:rFonts w:ascii="Amiri" w:hAnsi="Amiri" w:eastAsia="Amiri" w:cs="Amiri"/>
          <w:color w:val="111111"/>
          <w:sz w:val="28"/>
          <w:sz w:val="28"/>
          <w:szCs w:val="28"/>
          <w:rtl w:val="true"/>
          <w:lang w:bidi="ar-SA"/>
        </w:rPr>
        <w:t>والتعاهد للجيران من الفقراء وأهل المسكنة وللغارمين واليتامى ، وصدق الحديث ، وتلاوة القرآن ، وكفّ الألسن إلا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ما يعلم أحد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لا تذهبن بك المذاهب ، حسب الرجل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وأتولاه ثم لا يكون مع ذلك يعمل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رسول اللّه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بعمله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سيرته ما كان ينفعه حبه إياه ، ورسول اللّه خير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واعملوا لما عند اللّه ، ليس بين اللّه وبين أحد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العباد الى اللّه وأكرمهم عليه أتقاهم له ، فاعملوا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اللّه وما يقرّبكم منه ، فما يتقرب الى اللّه إلا بطاعة ، وما معي براءة من النار ، ولا على اللّه لأحد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مطيعا لله فهو لنا ولي ، ومن كان له عاصيا فهو لنا عدو واللّه ما ينال ولايتنا إلا بالعمل الصالح والورع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علیه السلام ونحن جماعة من الشيعة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لنا النمرقة الوسطى ، يرجع إليكم الغالي ويلحق بكم التالي ، واعملوا صالحا يا شيعة آل محمد فانه ليس بيننا وبين اللّه قرابة ، ولا لنا على اللّه حجة ، ولا يتقرب إليه إلا بالطاعة ، فمن كان مطيعا نفعته ولايتنا ، ومن كان عاصيا لله لم تنفعه ولايتنا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السدي بن محمد ، يرفعه الى أمير المؤمنين علي علیه السلام ، أن قوما 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فالتفت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عليكم سيماء الشيعة؟</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أنهم صفر الوجوه من السهر والقيام ، خمص </w:t>
      </w:r>
    </w:p>
    <w:p>
      <w:pPr>
        <w:pStyle w:val="BookText"/>
        <w:rPr/>
      </w:pPr>
      <w:r>
        <w:rPr>
          <w:rFonts w:ascii="Amiri" w:hAnsi="Amiri" w:eastAsia="Amiri" w:cs="Amiri"/>
          <w:color w:val="111111"/>
          <w:sz w:val="28"/>
          <w:sz w:val="28"/>
          <w:szCs w:val="28"/>
          <w:rtl w:val="true"/>
          <w:lang w:bidi="ar-SA"/>
        </w:rPr>
        <w:t>البطون من الصيام ، ذبل الشفاه من التلاوة والدعاء ، عليهم عبرة الخاشعين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ذبل شفاههم خمص بطونهم تعرف الرهبانية في وجوههم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يوما لبعض شيعته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شيعة علي علیه السلام كانوا </w:t>
      </w:r>
      <w:r>
        <w:rPr>
          <w:rStyle w:val="FootnoteAnchor"/>
          <w:rtl w:val="true"/>
        </w:rPr>
        <w:footnoteReference w:id="1050"/>
      </w:r>
      <w:r>
        <w:rPr>
          <w:rFonts w:ascii="Amiri" w:hAnsi="Amiri" w:eastAsia="Amiri" w:cs="Amiri"/>
          <w:color w:val="111111"/>
          <w:sz w:val="28"/>
          <w:sz w:val="28"/>
          <w:szCs w:val="28"/>
          <w:rtl w:val="true"/>
          <w:lang w:bidi="ar-SA"/>
        </w:rPr>
        <w:t>خمص البطون ذبل الشفاه أهل رأفة ورحمة وعلم وحلم فأعينونا على ما أنتم عليه بالورع والاجتهاد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النضر ،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عبادا من أوليائنا ، رسخ عظيم جلال اللّه في قلوبهم ، وأمكن الخوف من ضمائرهم ، وجلّ الحياء بين أعينهم ، وأوطنت الفكرة أفئدتهم ، فنفوا عن اللّه تحريف الضالّين وكذب الملحدين وشكوك المرتابين وحيرة المتحيرين وغلوّ المعتدين الذين فارقوا </w:t>
      </w:r>
      <w:r>
        <w:rPr>
          <w:rStyle w:val="FootnoteAnchor"/>
          <w:rtl w:val="true"/>
        </w:rPr>
        <w:footnoteReference w:id="1051"/>
      </w:r>
      <w:r>
        <w:rPr>
          <w:rFonts w:ascii="Amiri" w:hAnsi="Amiri" w:eastAsia="Amiri" w:cs="Amiri"/>
          <w:color w:val="111111"/>
          <w:sz w:val="28"/>
          <w:sz w:val="28"/>
          <w:szCs w:val="28"/>
          <w:rtl w:val="true"/>
          <w:lang w:bidi="ar-SA"/>
        </w:rPr>
        <w:t>دينهم وكانوا شيعا ، لا ترهقهم قترة ، ولا ينظرون الى الدنيا بغير 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سنام الاسلام ، ومصابيح العلم ، كلامهم نور ومجانبتهم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الحجة من ذي الحجة ، المنصورون بحجج من احتجّ اللّه تعالى به على خلقه ، فاتبعوهم واقتدوا بهم ترشدوا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أردت أن تعرف أصحابي فانظر من اشتدّ ورعه ، وخاف خالقه ، ورجا ثوابه ، فاذا رأيت هؤلاء فهم أصحابي</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أصحابك يقولون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قبيحا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فغضب أبو عبد اللّه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أصحابي إنما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الاتقياء الابرار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 فرجه وبطنه ، واشتدّ اجتهاده ، وعمل لخالقه ، ورجا ثوابه ، وخاف عقابه ، فاذا رأيت اولئك فهم شيعة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عمر اليماني ، عن رجل حدثه ، عن أبي عبد اللّه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أهل الهدى والتقوى ، وأهل الخير والايمان وأهل الفلاح والظفر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المقدام ، عن أبيه ، 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المتباذلون في ولايتنا ، المتحابون في مودتنا ، الذين إن غضبوا لم يظلموا ، وان رضوا لم يسرفوا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بركة على من جاوروا وسلم لمن خالطوا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عجلان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 فدخل عليه رجل ، فسلّم عليه ، وجلس ، فجعل أبو عبد اللّه علیه السلام يسأله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من خلفت من اخوانك؟</w:t>
      </w:r>
    </w:p>
    <w:p>
      <w:pPr>
        <w:pStyle w:val="BookText"/>
        <w:rPr/>
      </w:pPr>
      <w:r>
        <w:rPr>
          <w:rFonts w:ascii="Amiri" w:hAnsi="Amiri" w:eastAsia="Amiri" w:cs="Amiri"/>
          <w:color w:val="111111"/>
          <w:sz w:val="28"/>
          <w:sz w:val="28"/>
          <w:szCs w:val="28"/>
          <w:rtl w:val="true"/>
          <w:lang w:bidi="ar-SA"/>
        </w:rPr>
        <w:t>فأحسن عليهم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عيادة أغنيائهم لفقرائهم؟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مشاهدة أغنيائهم لفقرائهم؟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صلة أغنيائهم لفقرائهم في ذات أيديهم؟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أقل ، وانك تذكر أخلاقا ما هي عندنا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تزعم أن هؤلاء شيعة؟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اسماعيل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عندنا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يتعطف الغني على الفقير ، ويتجاوز المحسن منهم عن المسيء ويتواسون؟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هؤلاء شيعة ، إنما الشيعة من يفعل هذا</w:t>
      </w:r>
      <w:r>
        <w:rPr>
          <w:rFonts w:eastAsia="Amiri" w:cs="Amiri" w:ascii="Amiri" w:hAnsi="Amiri"/>
          <w:color w:val="111111"/>
          <w:sz w:val="28"/>
          <w:szCs w:val="28"/>
          <w:rtl w:val="true"/>
          <w:lang w:bidi="ar-SA"/>
        </w:rPr>
        <w:t>.</w:t>
      </w:r>
      <w:bookmarkStart w:id="938" w:name="pg17206_232593"/>
    </w:p>
    <w:p>
      <w:pPr>
        <w:pStyle w:val="Heading2"/>
        <w:numPr>
          <w:ilvl w:val="1"/>
          <w:numId w:val="1"/>
        </w:numPr>
        <w:rPr/>
      </w:pPr>
      <w:bookmarkStart w:id="939" w:name="__RefHeading___Toc15149297_2142443653"/>
      <w:bookmarkStart w:id="940" w:name="_Toc343"/>
      <w:bookmarkEnd w:id="938"/>
      <w:bookmarkEnd w:id="939"/>
      <w:r>
        <w:rPr>
          <w:rtl w:val="true"/>
        </w:rPr>
        <w:t xml:space="preserve">[ </w:t>
      </w:r>
      <w:r>
        <w:rPr>
          <w:rtl w:val="true"/>
        </w:rPr>
        <w:t xml:space="preserve">كونوا لنا دعاة صامتين </w:t>
      </w:r>
      <w:r>
        <w:rPr>
          <w:rtl w:val="true"/>
        </w:rPr>
        <w:t>]</w:t>
      </w:r>
      <w:bookmarkEnd w:id="9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علیه السلام ، أنه أوصى بعض شيعته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ابن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بما أمرناكم به من طاعة اللّه وتنتهون عما نهيناكم عنه ومعاصيه ، فاذا رأى الناس ما أنتم عليه علموا فضل ما عندنا فسارعوا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لقد سمعت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فيما مضى خير من كان ، إن كان امام مسجد في الحي كان منهم ، وان كان مؤذن في القبيلة كان منهم ، وان كان موضع وديعة وأمانة كان منهم ، وان كان عالم يقصد إليه الناس لدينهم ومصالح امورهم كان منهم ، فكونوا أنتم كذلك ، حبّبونا الى الناس ، ولا تبغّضونا إليهم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 أنه قال للمفضل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مفضل قل لشيعتنا كونوا دعاة إلينا بالكفّ عن محارم اللّه ، واجتناب معاصيه واتباع رضوانه ، فانهم اذا كانوا كذلك كان الناس إلينا مسارعين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الفضل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شيعة جعفر من كفّ لسانه ، وعمل لخالقه حتى يكون كالحنيّة من كثرة </w:t>
      </w:r>
    </w:p>
    <w:p>
      <w:pPr>
        <w:pStyle w:val="BookText"/>
        <w:rPr/>
      </w:pPr>
      <w:r>
        <w:rPr>
          <w:rFonts w:ascii="Amiri" w:hAnsi="Amiri" w:eastAsia="Amiri" w:cs="Amiri"/>
          <w:color w:val="111111"/>
          <w:sz w:val="28"/>
          <w:sz w:val="28"/>
          <w:szCs w:val="28"/>
          <w:rtl w:val="true"/>
          <w:lang w:bidi="ar-SA"/>
        </w:rPr>
        <w:t>الصلاة ، وكالصافي من الصيام ، وكالاخرس من طول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من يدعي أنه من شيعتنا من قد أدأب ليله طول القيام وأدأب نهاره من الصيام أو منع نفسه لذّات الدنيا ونعيمها خوفا من اللّه ، وشوقا إلينا أهل البيت؟</w:t>
      </w:r>
    </w:p>
    <w:p>
      <w:pPr>
        <w:pStyle w:val="BookText"/>
        <w:rPr/>
      </w:pPr>
      <w:r>
        <w:rPr>
          <w:rFonts w:ascii="Amiri" w:hAnsi="Amiri" w:eastAsia="Amiri" w:cs="Amiri"/>
          <w:color w:val="111111"/>
          <w:sz w:val="28"/>
          <w:sz w:val="28"/>
          <w:szCs w:val="28"/>
          <w:rtl w:val="true"/>
          <w:lang w:bidi="ar-SA"/>
        </w:rPr>
        <w:t>أنّى يكونون لنا شيعة وهم يخاصمون عدونا فينا حتى يزيدوه عداوة ويهرّون هرير الكلب ويطمعون طمع الغراب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من شيعتنا حببنا الى الناس ولم يبغضنا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لو يروون ما نقول ، ولا يحرفونه ، ولا يبدلونه علينا برأيهم ما استطاع أن يتعلق عليهم بشيء ، ولكن أحدهم يسمع منا الكلمة فينيط عشرا ويتناولها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من سمع ما يسمع من مكنون سرنا فدفنه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يجعل اللّه من عادانا ومن تولاّنا في دار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 لرجل قدم عليه من الكوفة فسأله عن شيعته ، فأخبره بحالهم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اجتماع أمرنا بالتصديق والقبول فقط ، ان احتمال أمرنا ستره وصيانته عن غير أهله ، فأقرئهم السلام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اجتر مودة الناس إلينا والى نفسه ، فحدثهم بما يعرفون وستر عنهم ما ينكرون ويجهلون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 ما الناصب لنا حربا بأشد علينا مؤونة من الناطق علينا بما ذكر ، ولو كانوا يقولون عني ما أقول ما عبأت بقولهم ولكانوا أصحابي حقا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 أنه قال لبعض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وأحسنوا صحبة من تصاحبونه ، وجوار من تجاورونه ، وأدوا الامانات </w:t>
      </w:r>
    </w:p>
    <w:p>
      <w:pPr>
        <w:pStyle w:val="BookText"/>
        <w:rPr/>
      </w:pPr>
      <w:r>
        <w:rPr>
          <w:rFonts w:ascii="Amiri" w:hAnsi="Amiri" w:eastAsia="Amiri" w:cs="Amiri"/>
          <w:color w:val="111111"/>
          <w:sz w:val="28"/>
          <w:sz w:val="28"/>
          <w:szCs w:val="28"/>
          <w:rtl w:val="true"/>
          <w:lang w:bidi="ar-SA"/>
        </w:rPr>
        <w:t xml:space="preserve">الى أهلها ، ولا تسموا الناس خنازير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ما نقول ، واعملوا من أمرناكم ، فكونوا لنا شيعة ولا تقولوا فينا ما لا نقول في أنفسنا فلا تكونوا لنا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حدثني ، أن الرجل من شيعتنا كان في الحي فيكون ودائعهم عنده ووصاياهم إليه ، فكذلك أنتم فكونوا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 أنه أوصى رجلا من أصحابه الى قوم من شيعته فقال له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بلّغهم عني السلام ، وأوصهم </w:t>
      </w:r>
      <w:r>
        <w:rPr>
          <w:rStyle w:val="FootnoteAnchor"/>
          <w:rtl w:val="true"/>
        </w:rPr>
        <w:footnoteReference w:id="1053"/>
      </w:r>
      <w:r>
        <w:rPr>
          <w:rFonts w:ascii="Amiri" w:hAnsi="Amiri" w:eastAsia="Amiri" w:cs="Amiri"/>
          <w:color w:val="111111"/>
          <w:sz w:val="28"/>
          <w:sz w:val="28"/>
          <w:szCs w:val="28"/>
          <w:rtl w:val="true"/>
          <w:lang w:bidi="ar-SA"/>
        </w:rPr>
        <w:t xml:space="preserve">بتقوى اللّه العظيم وبأن يعود غنيّهم على فقيرهم ، ويعود صحيحهم عليلهم ، ويحضر حيّهم 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يتلاقوا في بيوتهم ، فان لقاء بعضهم بعضا حياة لأمرنا ، رحم اللّه امرأ أحيى أمرنا </w:t>
      </w:r>
      <w:r>
        <w:rPr>
          <w:rStyle w:val="FootnoteAnchor"/>
          <w:rtl w:val="true"/>
        </w:rPr>
        <w:footnoteReference w:id="1054"/>
      </w:r>
      <w:r>
        <w:rPr>
          <w:rFonts w:ascii="IRNazanin" w:hAnsi="IRNazanin" w:eastAsia="IRNazanin"/>
          <w:color w:val="111111"/>
          <w:sz w:val="28"/>
          <w:sz w:val="28"/>
          <w:szCs w:val="28"/>
          <w:rtl w:val="true"/>
          <w:lang w:bidi="fa-IR"/>
        </w:rPr>
        <w:t>وعمل بأحسنه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نقني من اللّه شيئا إلا بعمل صالح تعملونه ، ولن تنالوا ولايتنا إلا بالورع ، وان أشدّ الناس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عملا ثم خالفه الى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جاء في هذا الباب من وصايا الائمة علیهم السلام أولياءهم بطاعة اللّه وتنزيههم من أهل المعاصي منهم ، فليس بخلاف لما جاء في الباب الذي قبله من رحمة اللّه تعالى لمن أذنب منهم ، وعفوه عن جميعهم ، لان الذي أمروهم به وندبوهم إليه من طاعة اللّه واجتناب معاصيه هو الذي يوجب لهم نيل الفضل عنده وكريم المنزلة لديه ، ومن كان ممن يقترف الذنوب منهم فهو دون هؤلاء في المنزلة ، ومن المغفور لهم في الآخرة يبيّن ذلك ما رواه أبو بصير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الحكم الخثعمي </w:t>
      </w:r>
      <w:r>
        <w:rPr>
          <w:rStyle w:val="FootnoteAnchor"/>
          <w:rtl w:val="true"/>
        </w:rPr>
        <w:footnoteReference w:id="1055"/>
      </w:r>
      <w:r>
        <w:rPr>
          <w:rFonts w:ascii="Amiri" w:hAnsi="Amiri" w:eastAsia="Amiri" w:cs="Amiri"/>
          <w:color w:val="111111"/>
          <w:sz w:val="28"/>
          <w:sz w:val="28"/>
          <w:szCs w:val="28"/>
          <w:rtl w:val="true"/>
          <w:lang w:bidi="ar-SA"/>
        </w:rPr>
        <w:t xml:space="preserve">، عن أبي عبد اللّه جعفر بن محمد عليه </w:t>
      </w:r>
    </w:p>
    <w:p>
      <w:pPr>
        <w:pStyle w:val="BookText"/>
        <w:rPr/>
      </w:pPr>
      <w:r>
        <w:rPr>
          <w:rFonts w:ascii="IRNazanin" w:hAnsi="IRNazanin" w:eastAsia="IRNazanin"/>
          <w:color w:val="111111"/>
          <w:sz w:val="28"/>
          <w:sz w:val="28"/>
          <w:szCs w:val="28"/>
          <w:rtl w:val="true"/>
          <w:lang w:bidi="fa-IR"/>
        </w:rPr>
        <w:t xml:space="preserve">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رجلان فمن </w:t>
      </w:r>
      <w:r>
        <w:rPr>
          <w:rStyle w:val="FootnoteAnchor"/>
          <w:rtl w:val="true"/>
        </w:rPr>
        <w:footnoteReference w:id="1056"/>
      </w:r>
      <w:r>
        <w:rPr>
          <w:rFonts w:ascii="Amiri" w:hAnsi="Amiri" w:eastAsia="Amiri" w:cs="Amiri"/>
          <w:color w:val="111111"/>
          <w:sz w:val="28"/>
          <w:sz w:val="28"/>
          <w:szCs w:val="28"/>
          <w:rtl w:val="true"/>
          <w:lang w:bidi="ar-SA"/>
        </w:rPr>
        <w:t xml:space="preserve">صدق ما عاهد اللّه عليه ووفى بشرطه له فهو ممن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وذلك ممن لا يصيبه أهوال الدنيا ولا أهوال الآخرة وممن يشفع ولا يشفع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ومؤمن كخامة الزرع يعوج أحيانا ويقوم أحيانا ، فذلك ممن يصيبه أهوال الدنيا وأهوال الآخرة وهو ممن يشفع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عنه علیه السلام ، أنه قال لقوم من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انكم كلكم في الجنة ، ولكن ما أقبح بالرجل منكم يكون قد دخل الجنة مع قوم قد اجتهدوا وعملوا الاعمال الصالحة ، ويكون هو بينهم قد هتك ستره وبدت عورته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ذلك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يحفظ بطنه ولسانه وفرجه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بيان ما قلناه ، فرحم اللّه امرأ نافس في أعلى الدرجات ولم يرض نفسه بالدون في دار البقاء والخلود التي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دَرَجاتٍ وَأَكْبَرُ تَفْضِيلاً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كخامة الزرع ، فخامة الزرع أول ما ينبت على ساق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القصبة ، قال الشاعر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نحن مثل خامة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بان بان محصده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السادس عشر من كتاب شرح الأخبار ، وتمّ بتمامه الكتاب بحمد اللّه العزيز الوهّاب ، من تأليف سيّدنا القاضى النعمان بن محمد أعلى اللّه قدسه ورزقنا شفاعته وأنسه</w:t>
      </w:r>
      <w:r>
        <w:rPr>
          <w:rFonts w:eastAsia="Amiri" w:cs="Amiri" w:ascii="Amiri" w:hAnsi="Amiri"/>
          <w:color w:val="111111"/>
          <w:sz w:val="28"/>
          <w:szCs w:val="28"/>
          <w:rtl w:val="true"/>
          <w:lang w:bidi="ar-SA"/>
        </w:rPr>
        <w:t>.</w:t>
      </w:r>
      <w:bookmarkStart w:id="941" w:name="pg17206_23259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2" w:name="__RefHeading___Toc15149299_2142443653"/>
      <w:bookmarkStart w:id="943" w:name="_Toc344"/>
      <w:bookmarkEnd w:id="941"/>
      <w:bookmarkEnd w:id="942"/>
      <w:r>
        <w:rPr>
          <w:rtl w:val="true"/>
        </w:rPr>
        <w:t>تخريج الأحاديث</w:t>
      </w:r>
      <w:bookmarkEnd w:id="94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المؤلف ثلاث طرق للحديث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 ورواه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ذر الغفاري ، ورواه الحاكم في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بشارة المصطفى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علیه السلام ، ورواه المحبّ الطبري في ذخائر العقبى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الخصال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أبيه ، عن محمد بن يحيى ، عن أبي سعيد الآدمي ، عن أحمد بن محمد ، عن محمد بن يحيى الخزاز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أعفى شيعتنا من ست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الجنون ، والجذام ، والبرص ، والابنة ، وأن يولد له من زنا ، وأن يسأل الناس بكفه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المقير ، عن مبارك بن قيس ، عن أحمد ، عن عبيد اللّه بن محمد ، عن محمد بن جعفر ، </w:t>
      </w:r>
    </w:p>
    <w:p>
      <w:pPr>
        <w:pStyle w:val="BookText"/>
        <w:rPr/>
      </w:pPr>
      <w:r>
        <w:rPr>
          <w:rFonts w:ascii="Amiri" w:hAnsi="Amiri" w:eastAsia="Amiri" w:cs="Amiri"/>
          <w:color w:val="111111"/>
          <w:sz w:val="28"/>
          <w:sz w:val="28"/>
          <w:szCs w:val="28"/>
          <w:rtl w:val="true"/>
          <w:lang w:bidi="ar-SA"/>
        </w:rPr>
        <w:t xml:space="preserve">عن أحمد بن يحيى ، عن زهير بن عباد ، عن حسان بن ابراهيم ، عن سفيان ، عن أبي اسحاق ، عن جبار الطائي ، عن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جرير الطبري بسندين عن أبي حمراء في تفسيره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المحبّ الطبري في ذخائر العقبى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في حليته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في تاريخ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الصواعق المحرقة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صحيحه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الحبري في كتاب ما نزل من القرآن في علي علیه السلام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حسن بن حسين ، عن حبان ، عن الكلبي ، عن أبي صالح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 عن عمر بن عبد اللّه ، عن جعفر بن محمد ، عن قاسم بن محمد ، عن جندل بن والق ، عن محمد بن عثمان ، عن الكلبي ، عن كامل بن العلاء ، عن أبي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الجويني هذا الحديث عن رسول اللّه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القادر بن أبي صالح ، عن هبة اللّه بن </w:t>
      </w:r>
    </w:p>
    <w:p>
      <w:pPr>
        <w:pStyle w:val="BookText"/>
        <w:rPr/>
      </w:pPr>
      <w:r>
        <w:rPr>
          <w:rFonts w:ascii="IRNazanin" w:hAnsi="IRNazanin" w:eastAsia="IRNazanin"/>
          <w:color w:val="111111"/>
          <w:sz w:val="28"/>
          <w:sz w:val="28"/>
          <w:szCs w:val="28"/>
          <w:rtl w:val="true"/>
          <w:lang w:bidi="fa-IR"/>
        </w:rPr>
        <w:t xml:space="preserve">موسى ، عن هناد بن إبراهيم ، عن الحسن بن محمد ، عن محمد بن فرحان ، عن محمد بن يزيد ، عن الليث بن سعد ، عن العلاء بن عبد الرحمن ، عن أبيه ، عن أبي هريرة ،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خلق اللّه تعالى آدم أبو البشر ونفخ فيه من روحه التفت آدم يمنة العرش فإذا في النور خمسة أشباح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الهندي في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الإسلام عريان ، لباسه التقوى ، ورياشه الهدي ، وزينته الحياء ، وعماره الورع ، وملاكه العمل الصالح ، وأساس الإسلام حبي ، وحبّ أهل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الجويني في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بكر بن أبي قحافة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خيم خيمة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متكئ على قوس 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الخيمة علي وفاطمة والحسن والحسين علیهم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أنا سلم لمن سالم أهل الخيمة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وحرب لمن حاربهم ، ووليّ لمن والاهم ، لا يحبهم إلا سعيد الجد طيب المولد ، ولا يبغضهم إلا شقي الجد رديّ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الحديث الذي ذكره المؤلف رواه الطبري في بشارة المصطفى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الحسن ، عن سعد بن عبد اللّه ، عن أحمد بن محمد ، عن عبد الرحمن الكوفي ، عن عبد اللّه بن محمد ، عن الحسين بن يزيد ، عن الصادق علیه السلام ، عن آبائه ،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 عن يونس بن ظبيان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w:t>
      </w:r>
    </w:p>
    <w:p>
      <w:pPr>
        <w:pStyle w:val="BookText"/>
        <w:rPr/>
      </w:pPr>
      <w:r>
        <w:rPr>
          <w:rFonts w:ascii="Amiri" w:hAnsi="Amiri" w:eastAsia="Amiri" w:cs="Amiri"/>
          <w:color w:val="111111"/>
          <w:sz w:val="28"/>
          <w:sz w:val="28"/>
          <w:szCs w:val="28"/>
          <w:rtl w:val="true"/>
          <w:lang w:bidi="ar-SA"/>
        </w:rPr>
        <w:t xml:space="preserve">الطوسي ، باسناده ، عن أبي عبد اللّه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الجويني في 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العلوي ، عن محمد بن عبد اللّه ، عن محمد بن علي بن دحيم ، عن أحمد بن حازم ، عن عاصم بن يوسف ، عن سفيان بن ابراهيم ، عن أبيه ، عن أبي صادق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بتقديم وتأخير في الجملتين في بحار الانوار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الحسين ، عن محمد بن الحسين ، عن جعفر بن الحسين ، عن شقيق بن أحمد ، عن سماك ، عن زيد بن أسلم ، عن أبي هارون العبدي ، عن أبي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أمان لأهل الارض كما أن النجوم أمان لأهل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فالائمة بعدك من أهل بيتك؟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الائمة بعدي اثنا عشر ، تسعة من صلب الحسين امناء معصومون ، ومنا مهدي هذه الامة ، ألا إنهم أهل بيتي وعترتي من لحمي ودعي ، ما بال أقوام يؤذونني فيهم لا أنا لهم اللّه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المحبّ الطبري في ذخائر العقبى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إياس بن سلمة ، عن أبيه ،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المدني في الدرجات الرفيعة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مشابهة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الحاكم في مستدرك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مسلم بن صبيح ، عن زيد بن أرقم ،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صالح ، عن أبي اسحاق السبيعي ، عن حنش بن المعتمر ، عن </w:t>
      </w:r>
    </w:p>
    <w:p>
      <w:pPr>
        <w:pStyle w:val="BookText"/>
        <w:rPr/>
      </w:pPr>
      <w:r>
        <w:rPr>
          <w:rFonts w:ascii="Amiri" w:hAnsi="Amiri" w:eastAsia="Amiri" w:cs="Amiri"/>
          <w:color w:val="111111"/>
          <w:sz w:val="28"/>
          <w:sz w:val="28"/>
          <w:szCs w:val="28"/>
          <w:rtl w:val="true"/>
          <w:lang w:bidi="ar-SA"/>
        </w:rPr>
        <w:t xml:space="preserve">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الحبري في كتابه ما نزل من القرآن في علي علیه السلام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حسن بن حسين ، عن حسين بن سليمان ، عن أبي الجارود ، عن الأصبغ بن نباتة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الأثير في اسد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شعراء اليافعي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في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الصواعق المحرقة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الحرّ العاملي في وسائل الشيعة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محمد بن النعمان ، باسناده ،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قوم فرض اللّه طاعتنا في القرآن لنا الأنفال ولنا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على بن شعيب ، عن عيسى بن محمد العلوي ، عن أحمد بن أبي حازم ، عن عبيد اللّه بن موسى ، عن شريك ، عن الركين بن الربيع ، عن القاسم بن حسان ، عن زيد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القاسم ابن السمرقندي ، عن محمد بن الحسين ، عن عبد اللّه بن جعفر ، عن يعقوب بن سفيان ، عن عبيد اللّه بن موسى ، عن طلحة بن جبر ، عن المطلب بن عبد اللّه ، عن مصعب بن عبد الرحمن ، عن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الكنجي في كفاية الطالب 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يوسف بن خليل ، عن يحيى بن أسعد ، عن محمد بن الحسين ، عن حسن بن علي بن محمد ، عن أحمد بن جعفر ، عن عبد اللّه بن أحمد بن حنبل ، عن أبيه ، عن تليد بن سليمان ، عن أبي الجحاف ، عن أبي حازم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صلی اللّه علیه و آله الى علي وفاطمة والحسن والحسين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الخصال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 عن عبد اللّه بن الحسن ، عن أحمد بن علي ، عن ابراهيم بن محمد ، عن مخول بن ابراهيم ، عن عبد الجبار بن العباس ، عن عمار بن معاوية ، عن عمرة بنت أفعى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رواية مشابهة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أبي خيثمة ، عن موسى بن إسماعيل ، عن حماد بن سلمة ، عن ثابت ، عن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ابن البطريق في العمدة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بطريق في العمدة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عثمان ، عن حفص بن غياث ، عن هشام بن عروة ، عن أبيه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المجلسي في بحار الانوار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الدولابي في الذرية الطاهرة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يونس بن عبد الاعلى ، عن ابن وهب ، عن يونس بن يزيد ، عن ابن شهاب ، عن عروة بن الزبير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الدولابي في الذرية الطاهرة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الاشعث ، عن زهير بن العلاء ، عن سعيد بن أبي عروبة ، عن قتادة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خديجة بمكة قبل الهجرة بثلاث سنين وهي أول من آمن بالنبي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المغازلي في مناقبه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أبي خيثمة ، عن أبي سلمة ، عن حماد بن سلمة ، عن عمار بن أبي عمار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في الاصابة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مسهر ، عن هشام بن عروة ، عن أبيه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البطريق في العمدة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تفسير الثعلبي ، عن الحسين بن محمد ، عن أحمد بن محمد ، عن عبد الملك بن محمود ، عن محمد بن يعقوب الفرجي ، عن زكريا بن يحيى ، عن داود بن الزبرقان ، عن محمد بن حجادة ، عن أبي زرعة ،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من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الدولابي في الذرية الطاهرة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أتى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اقرئ خديجة السلام من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الدولابي في الذرية الطاهرة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عبد اللّه ، عن مروان بن معاوية ، عن وائل بن داود ، عن عبد اللّه </w:t>
      </w:r>
    </w:p>
    <w:p>
      <w:pPr>
        <w:pStyle w:val="BookText"/>
        <w:rPr/>
      </w:pPr>
      <w:r>
        <w:rPr>
          <w:rFonts w:ascii="Amiri" w:hAnsi="Amiri" w:eastAsia="Amiri" w:cs="Amiri"/>
          <w:color w:val="111111"/>
          <w:sz w:val="28"/>
          <w:sz w:val="28"/>
          <w:szCs w:val="28"/>
          <w:rtl w:val="true"/>
          <w:lang w:bidi="ar-SA"/>
        </w:rPr>
        <w:t xml:space="preserve">البهي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البطريق في العمدة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اسحاق ، عن أمّ سلمة ، وعن أبي اسحاق باسناده ، عن أم رومان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مسلم ، عن فضيل بن حسين ، عن أبي عوانة ، عن فراس ، عن عامر ، عن مسروق ، عن عائشة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أزواج رسول اللّه صلی اللّه علیه و آله عنده لم يغادر منهن واحدة ، فأقبلت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في مشكل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حليته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معاني الاخبار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زياد ، عن علي بن إبراهيم ، عن أبيه ، عن محمد بن سنان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رسول اللّه صلی اللّه علیه و آله في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أهي سيدة نساء عالمها؟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لمريم كانت سيدة نساء عالمها وفاطمة سيدة نساء العالمين من الأولين والآخرين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البطريق في العمدة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أحمد بن حنبل ، عن أبيه ، عن عفان ، عن معاذ بن جبل ، عن قيس بن الربيع ، عن أبي المقدام ، عن عبد الرحمن الازرق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سعيد ،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النسائي في خصائصه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بن ابراهيم ، عن مروان ، عن الحكم بن عبد الرحمن ، عن أبيه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هبة اللّه ، عن علي بن الحسن الشافعي ، عن عبد الرحمن بن محمد ، عن محمد بن علي بن محمد ، عن عمر بن أحمد ، عن أحمد بن محمد بن سليمان ، عن محمد بن خلف ، عن حسين بن حسين ، عن قيس بن الربيع ، عن أبي هارون ،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الطبري في ذخائر العقبى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في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في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الدر المنثور 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دلائل الإمامة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ابراهيم بن أحمد ، عن محمد بن جعفر بن محمد ، عن أحمد بن عبيد بن ناصح ، عن عبد النور المسمعي ، عن شعبة بن الحجاج ، عن عمر بن عميرة ، عن ابراهيم بن مسروق ،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في تبوك ونحن نسير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أمرني أن ازوج فاطمة من علي ، ففعلت ، وقال لي جبرائيل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الطبري في ذخائر العقبى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المحبّ الطبري في ذخائر العقبى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الشبراوي في الاتحاف بحبّ الاشراف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وسوف يذكر المؤلف رواية مفصلة عن زفاف فاطمة علیهاالسلام راجع الحديث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مقتله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الفضل الحفربندي ، عن الحسن بن أحمد ، عن اسماعيل بن أبي نصر ، عن أبي عبد اللّه ، عن الحسن بن محمد ، عن محمد بن زكريا ، عن عبد اللّه بن المثنى ، عن ثمامة بن عبد اللّه بن أنس ،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الطبرى في دلائل الامامة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في أماليه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بن الحسين ، عن يحيى بن زيد بن العباس ، عن علي بن العباس ، عن علي بن المنذر ، عن عبد اللّه بن سالم ، عن حسين بن زيد ، عن علي بن عمر ، عن الصادق جعفر بن محمد علیه السلام ، عن علي بن الحسين ، عن الحسين بن علي عن علي بن أبي طالب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تبارك وتعالى ليغضب لغضبك ويرضى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صندل فقال لجعفر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المغازلي في مناقبه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في مقتله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منصور الديلمي ، عن الحسن بن أحمد ، عن أحمد بن عبد اللّه ، عن ابراهيم بن عبد اللّه ، عن </w:t>
      </w:r>
    </w:p>
    <w:p>
      <w:pPr>
        <w:pStyle w:val="BookText"/>
        <w:rPr/>
      </w:pPr>
      <w:r>
        <w:rPr>
          <w:rFonts w:ascii="Amiri" w:hAnsi="Amiri" w:eastAsia="Amiri" w:cs="Amiri"/>
          <w:color w:val="111111"/>
          <w:sz w:val="28"/>
          <w:sz w:val="28"/>
          <w:szCs w:val="28"/>
          <w:rtl w:val="true"/>
          <w:lang w:bidi="ar-SA"/>
        </w:rPr>
        <w:t>أبي العباس السراج ، عن قتيبة بن سعيد ، عن محمد بن موسى ، عن عون بن محمد بن علي ، عن أمه أم جعفر ، وعن عبادة بن المهاجر ، عن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بتفاوت مع حفظ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مقتله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 عن المسور بن مخرمة ، عن علي أنه خطب بنت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يعقوب ، عن علي بن محمد بن عبد اللّه ، عن السياري ، عن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في دلائل الامامة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سبع طرق للخطبة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البغدادي ، عن المبارك بن الحسن ، عن أبي القاسم بن اليسري ، عن ابن بطة ، عن محمد بن أحمد ، عن أحمد بن محمد ، عن محمد بن حميد ، عن هارون بن المغيرة ، عن عمرو بن قيس ، عن شعيب بن خالد ، عن عثمان بن حنظلة ، عن أبيه ، عن جده ،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سهل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الخصائص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هلال بن بشير ، عن محمد بن خلف ، عن موسى بن يعقوب ، عن هاشم بن هاشم ، عن عبد اللّه بن وهب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النسائي في خصائصه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اسحاق بن ابراهيم ، عن جرير ، عن يزيد بن زياد ، عن عبد الرحمن بن أبي نعيم ، عن أبي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الكنجي في كفاية الطالب 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عبد الدائم ، عن عبد اللّه بن عبد اللّه ، عن أبيه ، عن الحسن بن علي المقنعي ، عن أحمد بن مالك ، عن عبد اللّه بن أحمد بن حنبل ، عن أبيه ، عن هاشم بن أبي القاسم ، عن الليث ، عن عبد اللّه بن أبي مليكة ، عن المسور بن مخرمة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النسائي في الخصائص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البطريق في العمدة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في خصائصه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منصور الطوسي ، عن محمد بن عبد اللّه ، عن محمد بن مروان ، عن أبي حازم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والمناوي في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البطريق في العمدة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الوليد ، عن ابن عيينة ، عن عمرو بن دينار ، عن ابن أبي مليكة ، عن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دلائل الامامة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دلائل الإمامة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ابراهيم بن أحمد ، عن محمد بن جعفر ، عن أحمد بن عبيد ، عن عبد النور المسمعي ، عن شعبة بن الحجاج ، عن عمر بن عميرة ، عن ابراهيم بن مسروق ،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مقتله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سهل بن أحمد الدينوري معنعنا عن أبي عبد اللّه جعفر بن محمد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حدثني بحديث في فضل جدتك فاطمة إذا أنا حدثت به الشيعة فرحوا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 عن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كتاب أبي بكر الشيرازي ، وروى أبو الهذيل عن مقاتل ، عن محمد بن الحنفية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اصْطَفاكِ وَطَهَّرَكِ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خير نساء العالمين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 وخديجة بنت خويلد ، وفاطمة بنت محمد ، وآسية بنت مزاحم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عبد البرّ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في حلية الأولياء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في دلائل الإمامة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تتضمن المعنى بتفاوت في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الحسن والحسين ، بسنده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في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حلية الاولياء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المظفر ، عن </w:t>
      </w:r>
    </w:p>
    <w:p>
      <w:pPr>
        <w:pStyle w:val="BookText"/>
        <w:rPr/>
      </w:pPr>
      <w:r>
        <w:rPr>
          <w:rFonts w:ascii="IRNazanin" w:hAnsi="IRNazanin" w:eastAsia="IRNazanin"/>
          <w:color w:val="111111"/>
          <w:sz w:val="28"/>
          <w:sz w:val="28"/>
          <w:szCs w:val="28"/>
          <w:rtl w:val="true"/>
          <w:lang w:bidi="fa-IR"/>
        </w:rPr>
        <w:t xml:space="preserve">عبد اللّه بن محمد ، عن علي بن العباس البجلي ، عن علي بن المثنى ، عن زيد بن الحباب ، عن عبد اللّه بن لهيعة ، عن أبي الزبير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أم أيمن على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في حلية الاولياء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شبث بن ربعي ،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مضمونا ابن البطريق في العمدة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الجويني في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أبي القاسم ، عن عبد اللطيف بن القبيطي ، عن طاهر بن محمد ، عن محمد بن الحسين ، عن القاسم بن أبي المنذر ، عن علي بن أبي تميم ، عن محمد بن يزيد ، عن محمد بن موسى ، عن المعلّى بن عبد الرحمن ، عن ابن أبي ذئب ، عن نافع ، عن ابن عمر ،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الحلية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الفضائل 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العباس بن إبراهيم ، عن محمد بن اسماعيل ، عن عمرو العنقري ، عن إسرائيل ، عن ميسرة بن حبيب ، عن المنهال بن عمرو ، عن زر بن حبيش ،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الطبري في بشارة المصطفى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علي ابن شاذان ، عن ابن درستويه ، عن الفسوي ، عن حماد بن حماد ، عن أبي العلاء ، عن أبي صالح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حنبل في الفضائل ص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وكيع ، عن سفيان ، عن أبي الحجاف ، عن أبي حازم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احبهما ، فأحبهما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في خصائصه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في خصائصه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عفان بن مسلم ، عن خالد بن عبد اللّه ، عن يزيد بن أبي زياد ، عن عبد الرحمن بن أبي نعيم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أحمد ، عن سفيان ، عن أبي الحجاف ، عن أبي حازم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شهرآشوب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صالح ، عن أبي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بن أبي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 آله من بيت عائشة فمرّ على بيت فاطمة ، فسمع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الخطيب البغدادي في تاريخه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الازهري ، عن المعافي بن زكريا ، عن محمد بن مزيد ، عن علي بن مسلم ، عن سعيد بن عامر ، عن قابوس بن أبي ظبيان ، عن أبيه ، عن جده ،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الخصال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 عن سعد بن عبد اللّه ، عن 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وسهل بن زياد ، عن إسماعيل بن مرار ، وعبد الجبار بن المبارك ، عن يونس بن عبد الرحمن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عبد اللّه البحراني في العوالم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رواية مشابهة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مقتله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السيد أبي طالب باسناده الى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البحراني في العوالم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في كنز العمال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الصواعق المحرقة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حرب ، عن حماد بن زيد ، عن يحيى بن سعيد الأنصاري ، عن عبيد بن حنين ، عن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تتضمن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موسى ، عن سفيان ، نحن منصور ، عن إبراهيم ، عن علقمة ،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المحبّ الطبري في ذخائر العقبى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شهرآشوب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سفيان بن عيينة ، باسناده ، أنه سمع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البلاذري في 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البحراني في العوالم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بتفاوت أحمد بن حنبل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أبي عدي ، عن ابن عون عن عمير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الحسن بن علي ، فلقينا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البلاذري في 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والمحبّ الطبرى نصا في ذخائر العقبى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شهرآشوب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ايثارهما على نفسه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المسلمون عطشا شديدا ، فجاءت فاطمة بالحسن والحسين الى النبي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انهما صغيران لا يحتملان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الحسن فأعطاه لسانه فمصه حتى ارتوى ، ثم دعا الحسين فأعطاه لسانه فمصه حتى ارتوى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حجر في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الليث بن سعد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مقتل الحسين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أحمد ، عن إسماعيل بن أحمد ، عن أحمد بن الحسين ، عن عثمان بن مسلم ، عن وهيب ، عن عبد اللّه بن عثمان ، عن سعيد بن أبي راشد ، عن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الجويني في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أبي بكر ، عن محمد بن محمود ، عن عبد الغني بن الحسن ، عن هبة اللّه بن الحصين ، عن أبي علي بن المذهب ، عن أبي بكر القطيعي ، عن عبد اللّه بن أحمد بن حنبل ، عن أبيه ، عن الحجاج ، عن إسرائيل ، عن أبي اسحاق ، عن هاني بن هاني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سننه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البحراني في العوالم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سلمان وعمرو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أبي رافع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والمجلسي في 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والبحراني في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البطريق في العمدة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عثمان بن أبي شيبة ، عن جرير ، عن منصور ، عن منهال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صحيحه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حلية </w:t>
      </w:r>
    </w:p>
    <w:p>
      <w:pPr>
        <w:pStyle w:val="BookText"/>
        <w:rPr/>
      </w:pPr>
      <w:r>
        <w:rPr>
          <w:rFonts w:ascii="Amiri" w:hAnsi="Amiri" w:eastAsia="Amiri" w:cs="Amiri"/>
          <w:color w:val="111111"/>
          <w:sz w:val="28"/>
          <w:sz w:val="28"/>
          <w:szCs w:val="28"/>
          <w:rtl w:val="true"/>
          <w:lang w:bidi="ar-SA"/>
        </w:rPr>
        <w:t xml:space="preserve">الاولياء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مختصرا في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والخوارزمي في مقتل الحسين علیه السلام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والجويني في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نصا الامين العاملي في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الترمذي في سننه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عبد الرحمن ، عن عبيد اللّه بن موسى ، عن إسرائيل ، عن أبي اسحاق ، عن هاني بن هاني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حنبل في مسنده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أحمد ، عن سفيان ، عن أبي الحجاف ، عن أبي حازم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أحبهما فقد أحبني ومن أبغضهما فقد أبغضني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حسنا وحسينا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والخطيب البغدادي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عبد اللطيف ، عن محمد بن أحمد ، عن محمد بن أحمد ، عن عمر بن أحمد وعبد اللّه بن المبارك ، عن نصر بن علي ، عن الحسن بن علي بن اسحاق ، عن أبي عبد الرحمن ابن أبي بكر ، عن أبي علي الهروي ، عن محمد بن يحيى ، عن زكريا بن يحيى الساجي ، عن نصر بن علي ، عن علي بن جعفر بن محمد ، عن أخيه موسى بن جعفر ، عن أبيه ، عن جده ، عن علي بن الحسين ، عن أبيه ، عن علي بن أبي </w:t>
      </w:r>
    </w:p>
    <w:p>
      <w:pPr>
        <w:pStyle w:val="BookText"/>
        <w:rPr/>
      </w:pPr>
      <w:r>
        <w:rPr>
          <w:rFonts w:ascii="Amiri" w:hAnsi="Amiri" w:eastAsia="Amiri" w:cs="Amiri"/>
          <w:color w:val="111111"/>
          <w:sz w:val="28"/>
          <w:sz w:val="28"/>
          <w:szCs w:val="28"/>
          <w:rtl w:val="true"/>
          <w:lang w:bidi="ar-SA"/>
        </w:rPr>
        <w:t xml:space="preserve">طالب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البطريق في العمدة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نصر بن علي الجهضمي ، عن علي بن جعفر ، عن موسى بن جعفر ، عن أبيه ، عن جده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أحمد بن حنبل في الفضائل 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مقتله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أحمد ، عن أحمد بن عبد اللّه ، عن محمد بن أحمد ، عن يحيى بن محمد الجناني ، عن عثمان بن عبد اللّه ، عن ابن لهيعة ، عن أبي الزبير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ادن مني وضع خمسك في خمسي ، يا علي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الدولابي في الذرية الطاهرة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يحيى ، عن عباد بن يعقوب ، عن يحيى بن سالم ، عن صباح ، عن الحسن بن الحكم ، عن الشمال بنت موسى ، عن أم عثمان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المحبّ الطبرى في ذخائر العقبى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المتقي في كنز العمال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والهيثمي في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الخصال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بن يحيى ، عن جده ، عن الزبير بن أبي بكر ، عن ابراهيم بن حمزة ، عن ابراهيم بن علي ، عن أبيه ، عن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رافع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والبحراني في العوالم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الجويني في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محمد بن علي ، عن علي بن بندار ، عن أحمد بن محمد ، عن عبد الكريم بن أبي الفضل ، عن محمد بن المطهر ، عن حمزة بن محمد ، عن عبد الصمد بن محمد ، عن منصور بن اسماعيل ، عن محمد بن عبد اللّه ، عن أحمد بن نجدة ، عن يحيى الحماني ، عن قيس ، عن محمد بن رستم ، عن زياد 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البحراني في العوالم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اللفتواني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فقط أبو داود الطيالسي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مقتله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علي الحداد ، عن الطبراني ، عن أبي خليفة ، عن علي ابن المديني ، عن سفيان ، عن مجالد ،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والتلمساني في الجوهرة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مقتله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الحسين ، عن محمد بن الحسن ، عن أبي حامد الشرقي ، عن أبي الازهر ، عن أبي النصر ، عن ورقاء ، عن عبيد اللّه بن أبي يزيد ، عن نافع بن جبير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أبو نعيم في حلية الاولياء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مقتله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الملك بن أبي القاسم ، </w:t>
      </w:r>
    </w:p>
    <w:p>
      <w:pPr>
        <w:pStyle w:val="BookText"/>
        <w:rPr/>
      </w:pPr>
      <w:r>
        <w:rPr>
          <w:rFonts w:ascii="Amiri" w:hAnsi="Amiri" w:eastAsia="Amiri" w:cs="Amiri"/>
          <w:color w:val="111111"/>
          <w:sz w:val="28"/>
          <w:sz w:val="28"/>
          <w:szCs w:val="28"/>
          <w:rtl w:val="true"/>
          <w:lang w:bidi="ar-SA"/>
        </w:rPr>
        <w:t xml:space="preserve">عن محمود بن القاسم ، عن أبي محمد الجراحي ، عن العباس المحبوبي ، عن أبي عيسى الترمذي ، عن الحسين بن حريث ، عن علي بن الحسين بن واقد ، عن أبيه ، عن عبد اللّه بن بريدة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المحبّ الطبري في ذخائر العقبى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صحيحه ، والحاكم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بن حنبل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أحمد ، عن أحمد بن ابراهيم ، عن ابن منيع ، عن أبي بكر بن أبي شيبة ، عن خالد بن مخلد ، عن موسى بن يعقوب ، عن عبد اللّه بن أبي بكر ، عن مسلم بن أبي جهل ، عن حسن بن اسامة ، عن 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الترمذي في صحيحة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خصائصه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والمتقي الهندي في كنز العمال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معاني الأخبار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جده ، عن أحمد بن صالح ، عن عبد اللّه بن عيسى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عبد اللّه البحراني في العوالم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الرافعي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الصمد بن أحمد ، عن عبد الرحمن بن علي ، عن محمد بن عبد الباقي ، عن أبي محمد الجوهري ، عن ابن حيويه ، عن ابن معروف ، عن الحسين بن الفهم ، عن محمد بن سعد ، عن علي بن محمد ، عن خلاد بن عبيدة ، عن علي بن زيد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الدولابي في الذرية الطاهرة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بن عفان ، عن معاوية بن هشام ، عن علي بن صالح ، عن سماك ، عن حرب ، عن قابوس بن المخارق ، عن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عيسى الترمذي في صحيحه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عرفة ، عن اسماعيل بن عياشي ، عن عبد اللّه بن عثمان ، عن خثيم ، عن سعيد بن راشد ، عن يعلى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قولويه القمي المتوفى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كامل الزيارات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الخطيب البغدادي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المناوي في 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شهرآشوب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يحيى بن أبي كثير وسفيان بن عيينة باسنادهما أنه سمع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البحراني في العوالم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اصيب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آسى على شيء إلا على أن أحجّ ماشيا ، ولقد حجّ الحسن بن علي خمسا وعشرين حجة ماشيا ، وأن النجائب لتقاد معه وقد قاسم اللّه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وبتفاوت البلاذري في 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الأعين ، عن روح بن عبادة ، عن محمد بن أبي حفصة ، عن الزهري ، عن أبي سلمة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البحراني في العوالم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اسماعيل بن بريد ، باسناده ،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يزيد بن هارون ، عن جرير بن حازم ، عن محمد بن يعقوب ، عن عبد اللّه بن شداد ، عن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المجلسي في 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شيبة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دعي النبي صلی اللّه علیه و آله الى صلاة والحسن متعلق به فوضعه النبي صلی اللّه علیه و آله مقابل جنبه ، وصلّى ، فلما سجد أطال السجود فرفعت رأسي من بين القوم ، فاذا الحسن على كتف رسول اللّه صلی اللّه علیه و آله ، فلما سلّم ، قال له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في الصواعق المحرقة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سعد عن عمير بن اسحاق أنه لم 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الحديث مفصلا ، راجع الحديث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بتفاوت ابن حجر في الصواعق المحرقة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بتفاوت الخوارزمي في مقتله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الحسين ، عن أبي عبد اللّه الحافظ ، عن طاهر بن محمد ، عن ابراهيم بن حماد ، عن عباس بن محمد الدوري ، عن عثمان بن عمر ، عن ابن عون ، عن عمير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نصّا أبو نعيم في حلية الاولياء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والبلاذري في 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والاصفهاني في مقاتل الطالبيين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الاصفهاني في مقاتل الطالبيين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w:t>
      </w:r>
    </w:p>
    <w:p>
      <w:pPr>
        <w:pStyle w:val="BookText"/>
        <w:rPr/>
      </w:pPr>
      <w:r>
        <w:rPr>
          <w:rFonts w:ascii="Amiri" w:hAnsi="Amiri" w:eastAsia="Amiri" w:cs="Amiri"/>
          <w:color w:val="111111"/>
          <w:sz w:val="28"/>
          <w:sz w:val="28"/>
          <w:szCs w:val="28"/>
          <w:rtl w:val="true"/>
          <w:lang w:bidi="ar-SA"/>
        </w:rPr>
        <w:t xml:space="preserve">عبيد اللّه بن عمار ، عن عيسى بن مهران ، عن عبيد بن الصباح ، عن جرير ، عن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مقتله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العوالم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الاصفهاني في مقاتل الطالبيين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عبيد اللّه ، عن عيسى بن مهران ، عن يحيى بن أبي بكير ، عن شعبة ، عن أبي بكر بن حفص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نصا الاصفهاني في مقاتل الطالبيين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سعيد ، عن يحيى بن الحسن ، عن محمد بن اسماعيل ، عن فائد مولى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جرمي ، عن زبير ، عن عادل ، عن يحيى بن عبيد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مرسلا المحبّ الطبري في ذخائر العقبى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الخصال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بن يحيى العلوي ، عن جده ، عن داود ، عن عيسى بن عبد الرحمن ، عن أبي مالك الجنبي ، عن عمر بن بشر الهمداني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الاصفهاني في مقاتل الطالبيين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الاصفهاني في مقاتل الطالبيين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سعيد ، عن يحيى بن الحسن ، عن علي بن إبراهيم ، عن ابن أبي عمير ، عن هشام بن سالم ، وجميل بن دراج ،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ابن ثماني وأربعين سنة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 عن أحمد بن علي المقري ، عن محمد بن عبد الوهاب ، عن أبي عبد الوهاب بن حبيب ، عن إبراهيم بن أبي يحيى المدني ، عن عمارة بن يزيد ، عن محمد بن </w:t>
      </w:r>
    </w:p>
    <w:p>
      <w:pPr>
        <w:pStyle w:val="BookText"/>
        <w:rPr/>
      </w:pPr>
      <w:r>
        <w:rPr>
          <w:rFonts w:ascii="Amiri" w:hAnsi="Amiri" w:eastAsia="Amiri" w:cs="Amiri"/>
          <w:color w:val="111111"/>
          <w:sz w:val="28"/>
          <w:sz w:val="28"/>
          <w:szCs w:val="28"/>
          <w:rtl w:val="true"/>
          <w:lang w:bidi="ar-SA"/>
        </w:rPr>
        <w:t xml:space="preserve">إبراهيم التيمي ، عن أبي سلمة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والاربلي في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المجتبى العلوية ، عن أبي بكر ابن المقرئ ، عن أبي يعلى ، عن عبد الرحمن بن صالح ، عن عبد الرحيم بن سليمان ، عن ليث بن أبي سليم ، عن جرير بن الحسن العبسي ، عن مولى زينب ، عن زينب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مقتله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أحمد ، عن إسماعيل بن أحمد ، عن أبيه ، عن أبي عبد اللّه الحافظ ، عن خلف بن محمد البخاري ، عن صالح بن محمد ، عن أحمد بن حيان ، عن عيسى بن يونس ، عن الأعمش ، عن نشيط أبي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في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في كفاية الطالب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الكنجي في كفاية الطالب ص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عبد العزيز ، عن أبي نعيم ، عن عبد الجبار بن العباس ، عن عمار الدهني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علي علیه السلام على كعب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حجر في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أماليه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الاربلي في كشف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أمير المؤمنين الموجود في ذيل الخبر عن الأصبغ بن نباتة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معه موضع قبر الحسين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مناخ ركابهم وموضع رحالهم وهاهنا مهراق دمائهم ، فتية من آل محمد صلی اللّه علیه و آله </w:t>
      </w:r>
    </w:p>
    <w:p>
      <w:pPr>
        <w:pStyle w:val="BookText"/>
        <w:rPr/>
      </w:pPr>
      <w:r>
        <w:rPr>
          <w:rFonts w:ascii="Amiri" w:hAnsi="Amiri" w:eastAsia="Amiri" w:cs="Amiri"/>
          <w:color w:val="111111"/>
          <w:sz w:val="28"/>
          <w:sz w:val="28"/>
          <w:szCs w:val="28"/>
          <w:rtl w:val="true"/>
          <w:lang w:bidi="ar-SA"/>
        </w:rPr>
        <w:t>يقتلون بهذه العرصة ، تبكي عليهم السماء والارض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يوسف بن خليل ، عن ابن أبي زيد ، عن محمود ، عن ابن فاذشاه ، عن أبي القاسم الطبراني ، عن محمد بن يحيى ، عن ابن حماد ، عن أبي عوانة ، عن عطاء بن السائب ، عن ميمون بن مهران ، عن شيبان بن مخرم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الخوارزمي في مقتله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أماليه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الحسن ، عن الحسن بن علي السكري ، عن محمد بن زكريا ، عن قيس بن حفص ، عن حسين الأشقر ، عن منصور بن الأسود ، عن أبي حسان التيمي ، عن نشيط بن عبيد ، عن رجل منهم ، عن جرداء بنت سمين ، عن زوجها هرثمة 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البلاذري في 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مخنف ، عن عبد الملك بن نوفل ، عن أبي سعيد 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بتفاوت الطبري في تاريخ الامم والملوك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مخنف ، عن الحجاج بن عبد اللّه بن عمار بن يغوث البارقي ، قال عبد اللّه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أماليه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بن الحسين بن موسى ، عن أبيه ، عن سعد بن عبد اللّه ، عن أحمد بن محمد بن عيسى ، عن البرقي ، عن داود بن أبي يزيد ، عن أبي الجارود ، عن أبي جعفر الباقر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اصيب الحسين بن علي علیه السلام ووجد به ثلاثمائة وبضعة وعشرين طعنة برمح أو ضربة </w:t>
      </w:r>
    </w:p>
    <w:p>
      <w:pPr>
        <w:pStyle w:val="BookText"/>
        <w:rPr/>
      </w:pPr>
      <w:r>
        <w:rPr>
          <w:rFonts w:ascii="IRNazanin" w:hAnsi="IRNazanin" w:eastAsia="IRNazanin"/>
          <w:color w:val="111111"/>
          <w:sz w:val="28"/>
          <w:sz w:val="28"/>
          <w:szCs w:val="28"/>
          <w:rtl w:val="true"/>
          <w:lang w:bidi="fa-IR"/>
        </w:rPr>
        <w:t>بالسيف أو رمية بسهم ، فروي أنها كانت كلها في مقدمه لانه علیه السلام كان لا يولي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المجلسي في بحار الانوار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البحراني في حلية الابرار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مرسلا البلاذري في 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البلاذري قسما منه في 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العاملي في إثبات الوصية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الانوار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الحسين ، عن أبي عبد اللّه الحافظ ، عن محمد بن يعقوب ، عن العباس بن محمد الدوري ، عن يحيى بن معين ، عن جرير ، عن زيد بن أبي الزناد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ولي أربعة عشر سنة وصار الورس الذي في عسكره رمادا واحمرت آفاق السماء ، ونحروا ناقة في عسكرهم فكانوا يرون في لحمها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وكانت معه ابل فزجروها فصارت جمرة في منازلهم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حجر في تهذيب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الحميدي ، عن ابن عيينة ، عن 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الورس عادت رمادا ، ولقد رأيت اللحم كان فيه النار حين قتل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الحسين ، عن أبي عبد اللّه الحافظ ، عن محمد بن يعقوب ، عن العباس بن محمد الدوري ، عن يحيى بن معين ، عن جرير ، عن زيد بن أبي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ذكر هذا الخبر في الحديث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ابن حجر في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الحكم عن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سليمان ، عن أم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خالة لجعفر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الطبري في ذخائر العقبى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في تاريخ دمشق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في تاريخ الاسلام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الشبراوي في الاتحاف بحبّ الأشرف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ظهر يوم قتله من الآيات أن السماء أمطرت دما ، وأن أوانيهم ملئت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في الصواعق المحرقة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في 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هشام ،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كنز العمال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والهيثمى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الذهبي في تاريخ الاسلام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مدرك ، عن جده الاسود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آفاق السماء بعد قتل الحسين ستة أشهر يرى فيها كالدم ، فحدّثت بذلك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 الأسود؟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جدّي أبو أمي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انّه 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نصا في بحار الانوار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أماليه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الحسن بن أحمد بن الوليد ، عن محمد بن الحسن الصفار ، عن محمد بن الحسين بن أبي الخطاب ، عن نصر بن مزاحم ، عن عمر بن سعد ، عن </w:t>
      </w:r>
    </w:p>
    <w:p>
      <w:pPr>
        <w:pStyle w:val="BookText"/>
        <w:rPr/>
      </w:pPr>
      <w:r>
        <w:rPr>
          <w:rFonts w:ascii="Amiri" w:hAnsi="Amiri" w:eastAsia="Amiri" w:cs="Amiri"/>
          <w:color w:val="111111"/>
          <w:sz w:val="28"/>
          <w:sz w:val="28"/>
          <w:szCs w:val="28"/>
          <w:rtl w:val="true"/>
          <w:lang w:bidi="ar-SA"/>
        </w:rPr>
        <w:t xml:space="preserve">عمرو بن الليث ، عن حبيب بن أبي ثابت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ذخائره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مرسلا في بحار الانوار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كثير الدمشقي بتفاوت يسير عن أمّ سلمة في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 عن الحسين بن إدريس ، عن هاشم بن هاشم ، عن أمه ،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 ينحن على الحسين وهنّ يقلن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مقتله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العلاء ، عن هبة اللّه بن محمد الشيباني ، عن الحسن بن على التميمي ، عن أحمد بن جعفر القطيعي ، عن ابراهيم بن عبد اللّه ، عن سليمان بن حرب ، عن حماد ، عن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عباس رأى النبي صلی اللّه علیه و آله في منامه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الاثير في اسد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في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الاربلي في كشف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اذا ذكرنا عند محمد بن علي قتل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دكين ، عن فطر ، عن 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محمود ، عن زيد بن الحسن الكندي ، عن أبي منصور الفزاز ، عن أحمد بن علي </w:t>
      </w:r>
    </w:p>
    <w:p>
      <w:pPr>
        <w:pStyle w:val="BookText"/>
        <w:rPr/>
      </w:pPr>
      <w:r>
        <w:rPr>
          <w:rFonts w:ascii="Amiri" w:hAnsi="Amiri" w:eastAsia="Amiri" w:cs="Amiri"/>
          <w:color w:val="111111"/>
          <w:sz w:val="28"/>
          <w:sz w:val="28"/>
          <w:szCs w:val="28"/>
          <w:rtl w:val="true"/>
          <w:lang w:bidi="ar-SA"/>
        </w:rPr>
        <w:t xml:space="preserve">بن ثابت ، عن أحمد بن عثمان بن مياح ، عن محمد بن عبد اللّه بن ابراهيم الشافعي ، عن محمد بن شداد المسمعي ، عن الفضل بن دكين ، عن عبد اللّه بن حبيب ، عن ابن ثابت ، عن أبيه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في مستدرك الصحيحين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الخوارزمي في مقتله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الفتح الهمداني ، عن أبي الحسين بن يعقوب ، عن عيسى بن علي بن الجراح ، عن محمد بن الحسن المقري ، عن أحمد بن يحيى ، عن عمر بن شبة ، عن عبيد بن حماد ، عن عطاء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كربلاء أبيع البزّ بها ، فعمل لنا شيخ من طي طعاما فتعشينا عنده فذكر 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شرك أحد في قتله إلا مات بأسوإ ميتة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اكذبكم يا أهل العراق فانا ممن شرك في قتله ، فلم يبرح حتى دنا من المصباح وهو يتقد بنفط ، فذهبت النار بلحيته فعدا فألقى نفسه في الماء فرأيته واللّه كأنه حممة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مثله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كثير الدمشقي في تفسير القرآن المطبوع بهامش فتح 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حاتم ، عن علي بن الحسين ، عن محمد بن عمرو زنيج ، عن جرير ، عن زيد بن أبي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آفاق السماء أربعة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واحمرارها بكاؤها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الحسين ، عن علي بن أحمد بن عبدان ، عن أحمد بن عبيد الصفار ، عن ابراهيم بن </w:t>
      </w:r>
    </w:p>
    <w:p>
      <w:pPr>
        <w:pStyle w:val="BookText"/>
        <w:rPr/>
      </w:pPr>
      <w:r>
        <w:rPr>
          <w:rFonts w:ascii="IRNazanin" w:hAnsi="IRNazanin" w:eastAsia="IRNazanin"/>
          <w:color w:val="111111"/>
          <w:sz w:val="28"/>
          <w:sz w:val="28"/>
          <w:szCs w:val="28"/>
          <w:rtl w:val="true"/>
          <w:lang w:bidi="fa-IR"/>
        </w:rPr>
        <w:t xml:space="preserve">عبد اللّه ، عن حجاج بن منهال ، عن عبد الحميد بن بهرام ، عن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لعنت أهل العراق لما نعي الحسين علیه السلام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 غروه وأذلوه لعنهم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أحمد العاصمي ، عن إسماعيل بن أحمد البيهقي ، عن أحمد بن الحسين البيهقي ، عن أبي عبد اللّه الحافظ ، عن محمد بن يعقوب ، عن عبد اللّه بن أحمد ، عن إسماعيل بن أميّة ، عن حبيب ، عن أبي اسحاق ،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في الصواعق المحرقة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الفضل بن دكين ، عن سفيان ، عن 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اصيب الحسين بن علي 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في الكلمات مع حفظ المضمون ، الحديث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أحمد بن موسى ، عن عبيد اللّه بن أبي مسلم الفرضي ، عن محمد بن القاسم الأنباري النحوي ، عن موسى بن اسحاق الانصاري ، عن هارون بن حاتم ، عن عبد الرحمن بن أبي حماد ، عن ثابت بن اسماعيل ، عن أبي النضر الحرمي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سمج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التذكرة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الصواعق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بن الشيرازي ، عن علي بن الحسن الشافعي ، عن أبي القاسم ابن السمرقندي ، عن أحمد بن الحسن ، عن أبي علي ابن شاذان ، عن محمد بن الحسن بن مقسم ، عن أحمد بن يحيى ، عن عمر بن شبة ، عن عبيد </w:t>
      </w:r>
    </w:p>
    <w:p>
      <w:pPr>
        <w:pStyle w:val="BookText"/>
        <w:rPr/>
      </w:pPr>
      <w:r>
        <w:rPr>
          <w:rFonts w:ascii="Amiri" w:hAnsi="Amiri" w:eastAsia="Amiri" w:cs="Amiri"/>
          <w:color w:val="111111"/>
          <w:sz w:val="28"/>
          <w:sz w:val="28"/>
          <w:szCs w:val="28"/>
          <w:rtl w:val="true"/>
          <w:lang w:bidi="ar-SA"/>
        </w:rPr>
        <w:t xml:space="preserve">بن حناد ، قال السدي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التذكرة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القندوزي في ينابيع المودة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الفاضل بن دكين ، عن سفيان ، عن نسير بن ذعلوق ، عن هبيرة بن خزيمة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بن خثيم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الكنجي في كفاية الطالب ص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هبة اللّه بن محمد الشافعي ، عن أبي القاسم الحافظ ، عن أبو عبد اللّه الخلال ، عن سعيد بن أحمد العيار ، عن محمد بن عبد اللّه بن محمد بن زكريا الشيباني ، عن عمر بن الحسن بن علي بن مالك ، عن أحمد بن الحسن الخزاز ، عن أبيه ، عن حسين بن مخارق ، عن داود بن أبي هند ، عن ابن سيرين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تبك السماء على أحد بعد يحيى بن زكريا إلا على الحسين بن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السيوطي في الدر المنثور في ذيل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بَكَتْ عَلَيْهِمُ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على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وتدري ما بكاء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تحمر وتصير وردة كالدهان ، إن يحيى بن زكريا لما قتل احمرت السماء وقطرت دما وإن حسين بن علي علیه السلام يوم قتل احمرت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أبي الدنيا في مقتل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 عن عبد اللّه ، عن الزبير ، عن عمه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عمرو بن علي آخر ولد علي بن أبي طالب علیه السلام ، ووفد على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عبد ربه الأندلسي في 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المدائني ، قد جاء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المفيد 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موسى ، عن عبد الملك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المغازلي في مناقب علي بن أبي طالب علیه السلام ص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القاسم ، عن أحمد بن سعيد بن عبد اللّه ، عن الزبير بن بكار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أهل المدينة 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زينب بنت عقيل بن أبي طالب وهي زينب الصغرى ترثي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الكنجي في كفاية الطالب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هذه الابيات المفيد في أماليه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الى أسماء بنت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الفرج الاصفهاني في مقاتل الطالبيين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العباس بن علي بن العباس النسائي ، عن عبد اللّه بن محمد بن أيوب ، عن الحسن بن بشر ، عن سعدان بن الوليد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أم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النسائي في خصائصه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حرب ، عن قاسم بن يزيد الحرمي ، عن اسرائيل ، عن أبي اسحاق ، عن هبيرة بن مريم ، وهاني بن هاني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أحمد بن حنبل عن ابن عباس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إسماعيل في الاربعين ،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أماليه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ما جيلويه ، عن محمد بن يحيى العطار ، عن محمد بن الحسين بن أبي الخطاب ، عن الحسن بن علي بن فضال ، عن أبي جميلة ، عن عمرو بن خالد ، عن الصادق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صدقة النهار تميث الخطيئة كما تميث الماء الملح ، وان صدقة الليل تطفئ غضب الربّ جلّ جلاله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مرسلا ابن هشام في السيرة النبوية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البطريق في العمدة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 عن نافع ، عن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فيهم في تلك الغزوة فالتمسنا جعفرا فوجدناه في القتلى ووجدنا ما في جسده بضعا وتسعين من طعنة ورمية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البخاري في صحيحه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غزوة مؤتة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الترمذي في صحيحة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جعفر بن أبي طالب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جعفرا يطير مع الملائكة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والطبراني من طريق سالم بن أبي الجعدة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ذخائر العقبى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الفرج الاصفهاني في مقاتل الطالبيين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ابراهيم بن أبان السراج ، عن بشار بن موسى الخفاف ، عن أبي عوانة ، عن الاجلح ،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الخصال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الحديد في الشرح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الاثير في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أيضا أبو الفرج الاصفهاني في مقاتل الطالبيين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روايتين منفصلتين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الحسين الأشناني ، عن محمد بن عبيد المحاربي ، عن علي بن غراب ، عن جعفر بن محمد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أشبهت خلقي وخلقي</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الأشناني ، عن جعفر بن محمد الرماني ، عن محمد بن جبلة ، عن محمد بن بكر ، عن أبي الجارود ، عن عبد اللّه بن </w:t>
      </w:r>
    </w:p>
    <w:p>
      <w:pPr>
        <w:pStyle w:val="BookText"/>
        <w:rPr/>
      </w:pPr>
      <w:r>
        <w:rPr>
          <w:rFonts w:ascii="IRNazanin" w:hAnsi="IRNazanin" w:eastAsia="IRNazanin"/>
          <w:color w:val="111111"/>
          <w:sz w:val="28"/>
          <w:sz w:val="28"/>
          <w:szCs w:val="28"/>
          <w:rtl w:val="true"/>
          <w:lang w:bidi="fa-IR"/>
        </w:rPr>
        <w:t xml:space="preserve">معاوية بن عبد اللّه بن جعفر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من أشجار شتى وأنا وجعفر من شجرة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شمس الدين الموسوي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الحجة على الذاهب الى تكفير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الكراجكي ، عن محمد بن علي بن صخر الاودي ، عن عمر بن محمد بن سيف ، عن محمد بن محمد بن سليمان ، عن محمد بن ضوء بن صلصال بن الدلهمس ، عن أبي ضوء ابن صلصال بن الدلهمس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أنصر النبي صلی اللّه علیه و آله مع أبي طالب في شدة الغيظ ، إذ خرج أبو طالب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شبيها بالملهوف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الغضنفر هل رأيت هذين الغلامين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وعليا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رأيتهما مذ 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في الطلب لهما ، فلست آمن قريشا أن تكون اغتالتهما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فمضينا حتى خرجنا من أبيات مكة ، ثم صرنا الى جبل من جبالها ، فاسترقيناه الى قلّته ، فاذا بالنبي صلی اللّه علیه و آله وعلي على يمينه ، وهما قائمان بازاء عين الشمس يركعان ويسجدان ، فقال أبو طالب لجعفر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جناح ابن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اليافعي 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ذخائر العقبى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رياحين الشريعة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اليعقوبي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لندن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الامراء الذين عيّنهم الرسول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وزيد وعبد اللّه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هشام في السيرة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اسحاق ، عن عبد اللّه بن أبي بكر ، عن أمّ عيسى الخزاعية ، عن أم جعفر بنت محمد بن جعفر بن أبي طالب ، عن جدتها أسماء بنت </w:t>
      </w:r>
    </w:p>
    <w:p>
      <w:pPr>
        <w:pStyle w:val="BookText"/>
        <w:rPr/>
      </w:pPr>
      <w:r>
        <w:rPr>
          <w:rFonts w:ascii="Amiri" w:hAnsi="Amiri" w:eastAsia="Amiri" w:cs="Amiri"/>
          <w:color w:val="111111"/>
          <w:sz w:val="28"/>
          <w:sz w:val="28"/>
          <w:szCs w:val="28"/>
          <w:rtl w:val="true"/>
          <w:lang w:bidi="ar-SA"/>
        </w:rPr>
        <w:t xml:space="preserve">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الاثير في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اسحاق في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القاسم ، عن أبيه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حجر في تهذيب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السري بن سهل الجند نيسابوري ، عن محمد بن عمرو ، عن جرير بن عبد الحميد ، عن مغيرة ، عن ابراهيم ، عن الحسن البصري ، عن الزبير بن العوام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في علل الشرائع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محمد بن يحيى العلوي ، عن جده ، عن بكر بن عبد الوهاب ، عن عيسى بن عبد اللّه ، عن أبيه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دفن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محمد العلوي ، عن جده ، عن ابن أبي عمير ، عن عبد اللّه بن سنان ، عن 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باختلاف الواقدي في المغازي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ذئب ، عن المقبري ، عن أبي مرة مولى عقيل ، عن 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ومجاهد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قرية كانت آمنة 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خباب بن الارت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ربك أن يستنصر لنا على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اشدد وطأتك على مضر ، واجعل عليها سنين كسنيّ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اللّه عنهم المطر حتى مات الشجر ، وذهب الثمر واجدبت الارض وماتت المواشي وأكلوا الملهز فعطفوه وعطف ورغب الى اللّه ، فمطروا ، </w:t>
      </w:r>
    </w:p>
    <w:p>
      <w:pPr>
        <w:pStyle w:val="BookText"/>
        <w:rPr/>
      </w:pPr>
      <w:r>
        <w:rPr>
          <w:rFonts w:ascii="IRNazanin" w:hAnsi="IRNazanin" w:eastAsia="IRNazanin"/>
          <w:color w:val="111111"/>
          <w:sz w:val="28"/>
          <w:sz w:val="28"/>
          <w:szCs w:val="28"/>
          <w:rtl w:val="true"/>
          <w:lang w:bidi="fa-IR"/>
        </w:rPr>
        <w:t xml:space="preserve">ومطر أهل المدينة مطرا خافوا الغرق وانهدام البنيان ، فشكوا إليه ذلك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حوالينا ولا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فانجاب السحاب عن السماء وظهرت الشمس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أبي طالب لو كان حيا لقرّت به عيناه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رواية مشابهة بنفس المضمون البغدادي في خزانة الادب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أماليه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الخصال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الخميس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الواقدي في المغازي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ذخائر العقبى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الانوار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شمر ، عن جابر الجعفي ، عن أبي جعفر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الحسين يصلّي في اليوم والليلة ألف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هاشم في حلية الابرار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أحمد بن الوليد ، عن محمد بن الحسن الصفار ، عن محمد بن الحسين بن أبي الخطاب ، عن علي بن أسباط ، عن اسماعيل بن منصور ،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اخرى فراجع</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بن يحيى ، عن جده ، عن أبي نصر ، عن عبد الرحمن بن صالح ، عن يونس بن بكير ، عن ابن </w:t>
      </w:r>
    </w:p>
    <w:p>
      <w:pPr>
        <w:pStyle w:val="BookText"/>
        <w:rPr/>
      </w:pPr>
      <w:r>
        <w:rPr>
          <w:rFonts w:ascii="Amiri" w:hAnsi="Amiri" w:eastAsia="Amiri" w:cs="Amiri"/>
          <w:color w:val="111111"/>
          <w:sz w:val="28"/>
          <w:sz w:val="28"/>
          <w:szCs w:val="28"/>
          <w:rtl w:val="true"/>
          <w:lang w:bidi="ar-SA"/>
        </w:rPr>
        <w:t xml:space="preserve">اسحاق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المحبّ الطبري في تذكرة الخواص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جده ، عن سلمة بن شبيب ، عن عبيد اللّه بن محمد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عن عبد القيس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جده ، عن عماد بن أبان ، عن عبد اللّه بن بكير ، عن زرارة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جده ، عن محمد بن جعفر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أماليه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بن يحيى العلوي ، عن يحيى بن الحسين بن جعفر ، عن عبد اللّه بن محمد ، عن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الواقدي ، عن عبد اللّه بن محمد بن عمر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مرسلا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والطبرسى في اعلام الورى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في الارشاد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اللطيف بن القبيطي ، عن محمد بن عبد الباقي ، عن حمد بن أحمد ، عن محمد بن </w:t>
      </w:r>
    </w:p>
    <w:p>
      <w:pPr>
        <w:pStyle w:val="BookText"/>
        <w:rPr/>
      </w:pPr>
      <w:r>
        <w:rPr>
          <w:rFonts w:ascii="Amiri" w:hAnsi="Amiri" w:eastAsia="Amiri" w:cs="Amiri"/>
          <w:color w:val="111111"/>
          <w:sz w:val="28"/>
          <w:sz w:val="28"/>
          <w:szCs w:val="28"/>
          <w:rtl w:val="true"/>
          <w:lang w:bidi="ar-SA"/>
        </w:rPr>
        <w:t xml:space="preserve">أحمد ، عن عبيد اللّه بن جعفر الرازي ، عن علي بن رجاء الفارسي ، عن عمرو بن خالد ، 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المفيد في أماليه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الصباغ في الفصول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جده ، عن أبي نصر ، عن محمد بن علي بن عبد اللّه ، عن أبيه ، عن عبد اللّه بن هارون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زيد بن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الكشي في رجاله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مسعود ، عن محمد بن جعفر ، عن محمد بن أحمد بن مجاهد ، عن العلاء بن محمد بن زكريا ، عن عبيد اللّه بن محمد بن عائشة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الحرّ العاملي في وسائل الشيعة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الصادق علیه السلام بنفس المضمون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بن يحيى ، عن جده ، عن ادريس بن محمد بن يحيى بن عبد اللّه بن الحسن ، وأحمد بن عبد اللّه بن موسى ، واسماعيل بن يعقوب جميعا ، عن عبد اللّه بن موسى ، عن أبيه ،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المفيد في الارشاد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الارشاد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محمد بن يحيى ، عن جده ، عن أبي محمد الانصاري ، عن محمد بن ميمون البزاز ، عن الحسن بن علوان ، عن أبي علي زياد بن رستم ، عن سعيد بن كلثوم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حديث سعيد بن كلثوم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أيضا في الارشاد 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شمر ، عن جابر الجعفي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الصباغ في الفصول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الانوار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كتاب ثواب الاعمال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الوليد ، عن الصفار ، عن البرقي ، عن يونس بن يعقوب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لابنه محمد علیه السلام حين 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حججت على ناقتي هذه عشرين حجة فلم اقرعها بسوط قرعة ، فإذا نفقت فادفنها لا تأكل لحمها السباع فان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بعير يوقف عليه موقف عرفة سبع حجج إلا جعله اللّه من نعم الجنة ، وبارك في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نفقت حفر لها أبو جعفر علیه السلام ودفنها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جده ، </w:t>
      </w:r>
    </w:p>
    <w:p>
      <w:pPr>
        <w:pStyle w:val="BookText"/>
        <w:rPr/>
      </w:pPr>
      <w:r>
        <w:rPr>
          <w:rFonts w:ascii="IRNazanin" w:hAnsi="IRNazanin" w:eastAsia="IRNazanin"/>
          <w:color w:val="111111"/>
          <w:sz w:val="28"/>
          <w:sz w:val="28"/>
          <w:szCs w:val="28"/>
          <w:rtl w:val="true"/>
          <w:lang w:bidi="fa-IR"/>
        </w:rPr>
        <w:t xml:space="preserve">عن أحمد بن محمد الرافعي ، عن إبراهيم بن علي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أيضا في الارشاد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جده ، عن محمد بن أحمد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فتى من قريش جلس الى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عبدون ، عن علي بن محمد بن الزبير ، عن علي بن فضال ، عن العباس بن عامر ، عن أحمد بن زرق ، عن أبي اسامة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البرقي في المحاسن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أبي عمير ،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 السلام يعجبه العنب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الارشاد 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محمد ، عن جده ، عن داود بن القاسم ، عن الحسين بن زيد ، عن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في أماليه 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الوليد ، عن الحميري ، عن ابن يزيد ، عن ابن أبي عمير ، عن أبان بن عثمان ، عن الصادق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المفيد نصا في الارشاد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جده عن محمد بن القاسم الشيباني ، عن عبد الرحمن بن صالح الازدي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والسبط الجوزي في التذكرة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هاشم البحراني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جده ، عن الزبير بن أبي بكر ، عن عبد الرحمن بن عبد اللّه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هاشم البحراني في حلية الابرار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مخول بن ابراهيم ، عن قيس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الطوسي في التهذيب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ابراهيم ، عن أبيه ، ومحمد بن اسماعيل عن الفضل بن شاذان جميعا ، عن ابن أبي عمير ، عن عبد الرحمن بن الحجاج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المنكدر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المفيد في الارشاد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نعيم النخعي ، عن معاوية بن هشام ، عن سليمان بن فزم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أيضا المفيد في الارشاد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جده ، عن أبي نصر ، عن محمد بن الحسين ، عن أسود بن عامر ، عن حيان بن علي ، عن الحسن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الارشاد 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اسحاق بن منصور السلولي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صالح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على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شيب شيء بشيء أحسن من حلم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الصدوق في الخصال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أماليه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عن رسول اللّه صلی اللّه علیه و آله الحرّ العاملي في وسائل الشيعة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الاضطرار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من أصحابنا ، عن أحمد بن عيسى ، عن علي بن الحكم ، عن أبان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شهرآشوب في المناقب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مالك الاحمسي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 عن أحمد بن محمد ، عن ابن فضال ، عن ابن بكير ، عن حمزة بن حمران والحسن بن زياد ،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الحرّ العاملي في وسائل الشيعة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 عن جده علي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أخي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مع أبي بمنى ، فأتى جمرة العقبة فرأى الناس عندها وقوفا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عبد اللّه بن جعفر الحميري في قرب الاسناد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الاربلي في كشف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صالح بن الأسود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سيف الدولة عبد الحميد المالكي قاضي الكوفة عن مالك ، فوصفه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جره بنده جعفر الصادق أي الربيب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مالك كثيرا ما يدعي سماعه وربما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الثقة يعنيه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الطوسى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ابراهيم بن أدهم ومالك بن دينار من غلمانه ودخل إليه سفيان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الطبرسي في الاحتجاج في حديث طويل بتقديم وتأخير في الجمل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القسم الاول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نهاية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أعلام الورى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مع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الأخير ، قول لبابة بنت عبد اللّه الى آخر الخبر في بحار الانوار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الطبرسي في اعلام الورى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بن الحسين بن جعفر بن عبد اللّه بن الحسين 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عباد بن يعقوب يخبرني عن محمد بن إسحاق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بتفاوت يسير</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شيخنا المفيد في الارشاد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بن حمزة ، عن منصور بن بشير ، عن أخيه عبد اللّه بن بشير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المأمون أن أطول اظفاري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الطبرسي في إعلام الورى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السجستاني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مسدد ، عن يحيى ،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بن ابراهيم ، عن عبيد اللّه بن موسى ، عن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العلاء ،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كلهم ، عن عاصم ، عن زر ، عن عبد اللّه ، عن النبي صلی اللّه علیه و آله لو لم يبق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محمد بن طلحة الشافعي في مطالب السئول في مناقب آل الرسول الجزء الثاني ، الباب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عبد اللّه بن مسعود ،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الحافظ القرطبي في التذكرة 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التبريزي في 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الحاوي 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مبارك بن محمد في جامع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علیه السلام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طلحة في مطالب السئول الجزء الثاني ، الباب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والسبط الجوزي في تذكرة الخواص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مختصر سنن أبي داود للحافظ المنذري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كثير في النهاية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المحجة فيما نزل في القائم الحجة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العباس ، عن حميد بن زياد ، عن الحسن بن محمد بن سماعة ، عن الحسن بن محبوب ، عن أبي جعفر الاحول ، عن سلام بن </w:t>
      </w:r>
    </w:p>
    <w:p>
      <w:pPr>
        <w:pStyle w:val="BookText"/>
        <w:rPr/>
      </w:pPr>
      <w:r>
        <w:rPr>
          <w:rFonts w:ascii="IRNazanin" w:hAnsi="IRNazanin" w:eastAsia="IRNazanin"/>
          <w:color w:val="111111"/>
          <w:sz w:val="28"/>
          <w:sz w:val="28"/>
          <w:szCs w:val="28"/>
          <w:rtl w:val="true"/>
          <w:lang w:bidi="fa-IR"/>
        </w:rPr>
        <w:t xml:space="preserve">المستنير ، عن أبي جعفر علیه السلام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أيضا في كمال الدين وتمام النعمة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 عن أبي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الصبر انتظار الفرج ، أما سمعت قول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وانتظروا إني معكم من المنتظرين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الكليني ، عن علي بن ابراهيم ، عن أبيه ، عن حماد ، عن حريز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إمامك فانك إذا عرفته لم يضرك تقدم هذا الامر أو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همام ، عن جعفر بن محمد بن مالك ، عن أحمد بن علي الجعفي ، عن محمد بن المثنى الحضرمي ، عن أبيه ، عن عثمان بن زيد ، عن جابر ، عن أبي جعفر محمد بن علي الباقر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خرج منا أهل البيت قبل قيام القائم مثل فرخ طار ووقع في كوة فتلاعبت به الصبيان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بأمرنا معنا غدا في حظيرة القدس ، والمنتظر لأمرنا كالمتشحط بدمه في سبيل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يوسف بن يحيى السلمي في عقد الدرر في اخبار المنتظر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خير ، أو أبو بكر وعمر؟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منهما ، ويعدل نبيا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الانوار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جعفر ، عن محمد بن عيسى ، عن يونس ، عن حريز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IRNazanin" w:hAnsi="IRNazanin" w:eastAsia="IRNazanin"/>
          <w:color w:val="111111"/>
          <w:sz w:val="28"/>
          <w:sz w:val="28"/>
          <w:szCs w:val="28"/>
          <w:rtl w:val="true"/>
          <w:lang w:bidi="fa-IR"/>
        </w:rPr>
        <w:t xml:space="preserve">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تذهب الدنيا حتى يخرج رجل منا أهل البيت يحكم بحكم داود وآل داود لا يسأل بيّنة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سهل البلخي في كتابه البدء والتاريخ ، الجزء الثاني ، الفصل السابع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لطاوس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الذي سمع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 هذا لا يستكمل العدل وان ذاك يستكمله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الرحمن السيوطي في الحاوي للفتاوي الجزء الثاني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المهدي يبذل المال ، ويشتد على العمال ، ويرحم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طاوس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المهدي أن يكون شديدا على العمال ، جوادا بالمال ، رحيما بالمساكين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ذكرناه كما أشرنا إليه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في سننه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هارون ، عن هلال بن عمرو ، أبي قبيس ، عن مطرف بن طريف ، عن أبي الحسن ، عن هلال بن عمرو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محمد بن عبد اللّه التبريزي في 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السيوطي في الحاوي للفتاوي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بتفاوت السيد مصطفى الكاظمي في بشارة الاسلام في ظهور صاحب الزمان علیه السلام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 عن وهب بن حفص ، عن أبي بصير ، عن أبي عبد اللّه علیه السلام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ينقصون حتى لا يقال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موسى في الملاحم والفتن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 xml:space="preserve">نعيم ، عن ابن معاوية وأبو اسامة ويحيى بن اليمان ، عن الأعمش ، عن ابراهيم التميمي ، عن أبيه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 الفتن حتى لا يقول أحد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يضرب يعسوب الدين بذنبه ، ثم يبعث اللّه قوما قزعا كقزع الحريف وإني لأعرف اسم أميرهم ومناخ ركابهم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في شرحه لنهج البلاغة ط قديم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شيخنا أبو عثمان ، وقال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فيها 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 عن آبائه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أبرار عترتي وأطايب أرومتي أحلم الناس صغارا وأعلم الناس كبارا ، ألا وانا أهل بيت من علم اللّه علمنا ، وبحكم اللّه حكمنا ، ومن قول صادق سمعنا ، فان تتبعوا آثارنا تهتدوا ببصائرنا ، وان لم تفعلوا يهلككم اللّه بأيدينا ، معنا راية الحق من تبعها لحق ، ومن تأخر عنها عرق ، ألا وبنا يدرك ترة كل مؤمن ، وبنا تخلع ربقة الذل من أعناقكم ، وبنا فتح لا بكم ، ومنا يختم لا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قريبا منه المجلسي في بحار الانوار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الجويني في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أبي القاسم الزورني ، وغيره ، عن عبد اللّه بن عمر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عثمان بن الموفق ، عن عبد الحميد بن محمد بن ابراهيم الخوارزمي ، عن الحسن بن أحمد ، عن أبي علي الحسن ، عن أحمد بن عبد اللّه ، عن أحمد بن جعفر بن مالك ، عن عبد اللّه بن أحمد ، عن أبيه ، عن عبد الرزاق ، عن جعفر بن سليمان ، عن المعلّى بن زياد ، عن العلاء بن بشر ، عن بكر بن عمرو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ابشركم بالمهدي ببعث في امتى على اختلاف </w:t>
      </w:r>
    </w:p>
    <w:p>
      <w:pPr>
        <w:pStyle w:val="BookText"/>
        <w:rPr/>
      </w:pP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الهندي 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صدّيق حسن الفتوحي في الاذاعة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بن يحيى في عقد الدرر في أخبار المنتظر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ماجة في سننه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حرملة بن يحيى البصري وابراهيم بن سعيد الجوهري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الغفار بن داود الحراني ، عن ابن لهيعة ، عن أبي زرعة ، عن عبد اللّه بن الحرث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ناس من المشرق فيوطئون للمهدي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الجويني في فرائد السمطين الجزء الثاني الحديث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كثير في النهاية 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الفتاوى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38657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الكناسي ، عن أبي بصير ، عن كامل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الواحد ، عن محمد بن جعفر القرشي ، عن ابن أبي الخطاب ، عن محمد بن سنان ، عن ابن مسكان ، عن أبي بصير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نصا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المجلسي نبذا من الرواية في بحار الانوار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يوسف بن يحيى في عقد الدرر في أخبار المنتظر 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علي الباقر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المهدي بأيّ سيرة يسير؟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يهدم ما قبله ، كما صنع رسول اللّه صلی اللّه علیه و آله ، ويستأنف الاسلام جديدا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المجلسي في بحار الانوار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w:t>
      </w:r>
    </w:p>
    <w:p>
      <w:pPr>
        <w:pStyle w:val="BookText"/>
        <w:rPr/>
      </w:pPr>
      <w:r>
        <w:rPr>
          <w:rFonts w:ascii="IRNazanin" w:hAnsi="IRNazanin" w:eastAsia="IRNazanin"/>
          <w:color w:val="111111"/>
          <w:sz w:val="28"/>
          <w:sz w:val="28"/>
          <w:szCs w:val="28"/>
          <w:rtl w:val="true"/>
          <w:lang w:bidi="fa-IR"/>
        </w:rPr>
        <w:t xml:space="preserve">عبد اللّه علیه السلام للمفضل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الأمر إلينا لما كان إلا عيش رسول اللّه صلی اللّه علیه و آله وسيرة أمير المؤمنين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بكير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أسلم من في السماوات والارض طوعا وكرها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انزلت في القائم علیه السلام إذا خرج باليهود والنصارى والصابئين والزنادقة وأهل الردة والكفار في شرق الارض وغربها ، فعرض عليهم الاسلام فمن أسلم طوعا أمره بالصلاة والزكاة ، وما يؤمر به المسلم ، ويجب لله عليه ، ومن لم يسلم ضرب عنقه حتى لا يبقى في المشارق والمغارب أحد إلا وحّد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أحمد بن محمد ، عن ابن محبوب ، عن الاحول ، عن سلام بن المستنير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عرض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يوسف بن يحيى في عقد الدرر في أخبار المنتظر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حجر في الفتاوى الحديثة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الرواياني في مسنده وأبو نعيم ،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رجل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السيوطي في الحاوي للفتاوي ،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والسفاريني في لوائح الانوار البهية ،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w:t>
      </w:r>
    </w:p>
    <w:p>
      <w:pPr>
        <w:pStyle w:val="BookText"/>
        <w:rPr/>
      </w:pPr>
      <w:r>
        <w:rPr>
          <w:rFonts w:ascii="Amiri" w:hAnsi="Amiri" w:eastAsia="Amiri" w:cs="Amiri"/>
          <w:color w:val="111111"/>
          <w:sz w:val="28"/>
          <w:sz w:val="28"/>
          <w:szCs w:val="28"/>
          <w:rtl w:val="true"/>
          <w:lang w:bidi="ar-SA"/>
        </w:rPr>
        <w:t xml:space="preserve">نعيم ، عن الوليد ، عن سعيد ، عن قتادة ، عن أبي نصرة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بن عبد اللّه في 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الاثير في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الفتاوى الحديثة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الهندي في كنز العمال الجزء الرابع عشر الحديث </w:t>
      </w:r>
      <w:r>
        <w:rPr>
          <w:rFonts w:eastAsia="Amiri" w:cs="Amiri" w:ascii="Amiri" w:hAnsi="Amiri"/>
          <w:color w:val="111111"/>
          <w:sz w:val="28"/>
          <w:szCs w:val="28"/>
          <w:lang w:bidi="ar-SA"/>
        </w:rPr>
        <w:t>38665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والقاري في مرقاة المفاتيح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يوسف بن يحيى في عقد الدرر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الباقر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علیه السلام ، عن صفة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يسيل شعره على منكبيه يعلو نور وجهه سواد شعره ولحيته ورأسه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محمد صدّيق في الاذاعة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طالب علیه السلام أنه قال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المهدي أم من 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يوسف بن يحيى في عقد الدرر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الصواعق المحرقة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الجويني في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عبد اللّه ، عن محمد بن ناصر ، عن أبي الحسن بن المبارك ، عن الحسن بن أحمد ، عن عثمان بن أحمد ، عن عبد الملك بن محمد ، عن أبي نعيم ، عن أبي عمرو بن حمدان ، عن الحسن بن سفيان ، عن ابن نمير ، عن أبيه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القرطبي في التذكرة ص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نعيم ، عن محمد بن الحنفية ، عن أبيه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الجويني في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أنجب ، عن عبد اللّه بن عمر الصفار ، عن عبد الرحيم بن عبد الكريم القشيري ، عن عبد الكريم بن هوازن ، عن أبي سعيد الإسماعيلي ، عن أبي محمد بن أحمد ، عن عبد اللّه بن غنام ، عن محمد بن العلاء ، عن إسحاق بن منصور ، عن سليمان بن قرم ، عن عاصم ، عن زر ،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تنقضي الدنيا حتى يلي امتى رجل من أهل بيتي ، يواطئ اسمه اسمي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في كنز العمال الجزء الرابع عشر الحديث </w:t>
      </w:r>
      <w:r>
        <w:rPr>
          <w:rFonts w:eastAsia="Amiri" w:cs="Amiri" w:ascii="Amiri" w:hAnsi="Amiri"/>
          <w:color w:val="111111"/>
          <w:sz w:val="28"/>
          <w:szCs w:val="28"/>
          <w:lang w:bidi="ar-SA"/>
        </w:rPr>
        <w:t>38708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العمري في 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يوسف بن يحيى في عقد الدرر في أخبار المنتظر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البطريق في العمدة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مصطفى في بشارة الاسلام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في كفاية الطالب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بتفاوت يسير يوسف بن يحيى المقدسي الشافعي في عقد الدرر في أخبار المنتظر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التميم 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إسحاق الثعلبي في عرائس المجالس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المقدسي الشافعي في عقد الدرر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كعب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سمى المهدي لأنه يهدي الى أمر خفي ويستخرج التوراة والانجيل من أرض يقال لها انطاكية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في الحاوي للفتاوي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نعيم بن حماد في كتاب الفتن بسند صحيح على شرط مسلم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السراء وفتنة الضراء وفتنة كذا ، فذكر معدن الذهب ، ثم </w:t>
      </w:r>
    </w:p>
    <w:p>
      <w:pPr>
        <w:pStyle w:val="BookText"/>
        <w:rPr/>
      </w:pPr>
      <w:r>
        <w:rPr>
          <w:rFonts w:ascii="IRNazanin" w:hAnsi="IRNazanin" w:eastAsia="IRNazanin"/>
          <w:color w:val="111111"/>
          <w:sz w:val="28"/>
          <w:sz w:val="28"/>
          <w:szCs w:val="28"/>
          <w:rtl w:val="true"/>
          <w:lang w:bidi="fa-IR"/>
        </w:rPr>
        <w:t>يخرج رجل من عترة الرسول صلی اللّه علیه و آله يصلح على يديه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يوسف بن يحيى في عقد الدرر في أخبار المنتظر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الحديد في شرحه لنهج البلاغة ط قديم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أبرار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الحديث في الجزء الرابع عشر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يوسف بن يحيى في عقد الدرر في أخبار المنتظر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ماجة في سننه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بكر بن أبي شيبة ، عن أحمد بن عبد الملك ، عن أبي المليح الرقي ، عن زياد بن بيان ، عن علي بن نفيل ، عن سعيد بن المسيب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أمّ سلمة فتذاكرنا المهدي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حمد بن محمد في معالم السنن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والبغوي في مصابيح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والخطابي في مختصر سنن أبي داود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أبي بكر الدمشقي في المنار المنيف في الصحيح والضعيف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الانوار ، باسناده عن محمد بن أحمد الإيادي يرفعه الى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في الارض المذكورون في الكتاب الذين يجعلهم أئمة نحن أهل البيت يبعث اللّه مهديهم ، فيعزّهم ، ويذلّ عدوهم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 عن الحسن بن علي الكوفي ، عن عبد اللّه بن المغيرة ، عن سفيان بن </w:t>
      </w:r>
    </w:p>
    <w:p>
      <w:pPr>
        <w:pStyle w:val="BookText"/>
        <w:rPr/>
      </w:pPr>
      <w:r>
        <w:rPr>
          <w:rFonts w:ascii="Amiri" w:hAnsi="Amiri" w:eastAsia="Amiri" w:cs="Amiri"/>
          <w:color w:val="111111"/>
          <w:sz w:val="28"/>
          <w:sz w:val="28"/>
          <w:szCs w:val="28"/>
          <w:rtl w:val="true"/>
          <w:lang w:bidi="ar-SA"/>
        </w:rPr>
        <w:t xml:space="preserve">عبد المؤمن الانصاري ، عن عمرو بن شمر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إلى أبي جعفر وأنا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اقبض هذه الخمسمائة درهم ، فضعها في مواضعها ، فانها زكاة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خذها أنت فضعها في جيرانك والأيتام والمساكين وفي إخوانك من المسلمين ، إنما يكون هذا إذا قام قائمنا فانه يقسم بالسوية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الانوار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الهمداني ، عن علي ، عن أبيه ، عن عبد السلام الهروي ، عن وكيع بن الجراح ، عن الربيع بن سعد ، عن عبد الرحمن بن سليط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مهديا أولهم أمير المؤمنين علي بن أبي طالب ، وآخرهم التاسع من ولدي وهو الإمام بالحق يحيي اللّه به الأرض بعد موتها ، ويظهر به دين الحق على الدين كله ، ولو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السيوطي في الحاوي للفتاوي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نعيم ،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 الجبارين الجابر يجبر اللّه به امة محمد صلی اللّه علیه و آله ، ثم المهدي ، ثم المنصور ، ثم السلام ، ثم أمير العصب ، فمن قدر على الموت بعد ذلك فليمت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علي بن أبي بكر الهيثمي في موارد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علي ، عن محمد بن يزيد ، عن وهب بن جرير ، عن هشام بن أبي عبد اللّه ، عن قتادة ، عن صالح ، عن مجاهد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الخطيب العمري في 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والمنذري في مختصر سنن أبي داود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ماجة في سننه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عثمان بن أبي شيبة ، عن معاوية بن هشام ، عن علي بن صالح ، عن يزيد بن أبي زياد ، عن ابراهيم ، عن علقمة ،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صلی اللّه علیه و آله إذ أقبل فتية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القرطبي في التذكرة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قيم الجوزية في المنار المنيف في الصحيح والضعيف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الصباغ في الفصول المهمة 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الحاوي للفتاوي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الصواعق المحرقة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بن يحيى في عقد الدرر في أخبار المنتظر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القندوزي في ينابيع المودة ص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كتاب المحجة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قول لوط علیه السلام لقومه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لي بكم قوة أو آوي الى ركن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تمنيا لقوة القائم المهدي وشدة أصحابه ، وهم الركن الشديد ، فان الرجل منهم يعطى قوة أربعين رجلا ، وان قلب رجل منهم أشد من زبر الحديد ، لو مروا بالجبال الحديد لتدكدكت ، لا يكفون سيوفهم حتى يرضى اللّه عزّ وجلّ</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أبي القاسم الطبري في بشارة المصطفى لشيعة المرتضى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وحميد بن محمد بن أحمد الثقفي ، عن محمد بن عبد الرحمن العلوي ، عن جعفر بن محمد الجعفري ، وزيد بن جعفر ، عن محمد بن القاسم المحاربي ، عن الحسن بن محمد بن عبد الواحد ، عن حرب بن الحسن الطحان ، عن يحيى بن مساور ، عن بشير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يبري النبل وقد اشتريت بعيرا نضوا ، فقال لي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يحملك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ومشيت حتى وصلت المدينة ، وقد تشقق وجهي ويداي ورجلاي ، فأتيت باب أبي جعفر </w:t>
      </w:r>
    </w:p>
    <w:p>
      <w:pPr>
        <w:pStyle w:val="BookText"/>
        <w:rPr/>
      </w:pPr>
      <w:r>
        <w:rPr>
          <w:rFonts w:ascii="IRNazanin" w:hAnsi="IRNazanin" w:eastAsia="IRNazanin"/>
          <w:color w:val="111111"/>
          <w:sz w:val="28"/>
          <w:sz w:val="28"/>
          <w:szCs w:val="28"/>
          <w:rtl w:val="true"/>
          <w:lang w:bidi="fa-IR"/>
        </w:rPr>
        <w:t xml:space="preserve">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استأذن لي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صوتي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بشير مرحبا ، ما هذا الذي أرى بك؟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بعيرا نضوا ، فركبت ومشيت ، فشقق وجهي ويداي ورجلاي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واللّه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فزع رسول اللّه صلی اللّه علیه و آله الى اللّه وفزعنا الى رسول اللّه صلی اللّه علیه و آله وفزعتم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ترون نذهب بكم؟ الى الجنة وربّ الكعبة ، الى الجنة وربّ الكعبة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مضمونا الطبري في بشارة المصطفى لشيعة المرتضى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أحمد بن شهريار ، عن محمد بن محمد البرسي ، عن عبيد اللّه بن محمد الشيباني ، عن محمد بن الحسين ، عن علي بن العباس البجلي ، عن جعفر بن محمد الرماني ، عن الحسن بن الحسين العابد ، عن الحسين بن علوان ، عن أبي حمزة الثمالي ، عن الباقر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يبعث شيعتنا يوم القيامة من قبورهم على ما كان منهم من الذنوب والعيوب ووجوههم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في أماليه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الحسن ، عن الحسين بن الحسن بن أبان ، عن الحسين بن سعيد ، عن محمد بن أبي عمير ، عن علي بن أبي حمزة ، عن أبي بصير ، عن 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النيسابوري في روضة الواعظين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الانوار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w:t>
      </w:r>
    </w:p>
    <w:p>
      <w:pPr>
        <w:pStyle w:val="BookText"/>
        <w:rPr/>
      </w:pPr>
      <w:r>
        <w:rPr>
          <w:rFonts w:ascii="IRNazanin" w:hAnsi="IRNazanin" w:eastAsia="IRNazanin"/>
          <w:color w:val="111111"/>
          <w:sz w:val="28"/>
          <w:sz w:val="28"/>
          <w:szCs w:val="28"/>
          <w:rtl w:val="true"/>
          <w:lang w:bidi="fa-IR"/>
        </w:rPr>
        <w:t xml:space="preserve">النعمان ، عن إسحاق بن عمار وغيره ، عن الفيض بن المختار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منكم وهو منتظر لهذا الأمر كمن هو مع القائم في فسطاطه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مكث هنيئة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كمن قارع معه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كمن استشهد مع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تفسير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يعقوب ، باسناده ، عن عبد اللّه بن مسكان ، عن مالك الجهني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أما ترضون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في تفسير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خالد البرقي ، عن أبيه ، عن حمزة بن عبد اللّه الجعفري ، عن جميل بن درّاج ، عن عمرو بن مروان ، عن الحارث بن حصيرة ، عن زيد بن أرقم ، عن الحسين بن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بابويه ، عن أحمد بن أبي جعفر البيهقي ، عن علي بن محمد بن مهرويه ، عن داود بن سليمان ، عن علي بن موسى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ولّينا حساب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السيد العاملي في أعيان الشيعة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بشير الدهان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عرفتم في منكرين كثير واحببتم في مبغضين كثير وقد يكون حبّ في اللّه ورسوله فثوابه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شهرآشوب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طارق ، قال </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لأقمعنّ بيدي هاتين من الحوض أعداءنا إذ أوردته أحباؤنا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بشارة المصطفى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الجعفي ، عن أبي جعفر الباقر علیه السلام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إن عن يمين العرش لمنابر من نور ومواسيد من نور فاذا كان يوم القيامة جئت أنت وشيعتك تجلسون على تلك المنابر تأكلون وتشربون ، والناس في الموقف يحاسبون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الحبري في ما نزل من القرآن في علي علیه السلام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اسماعيل بن أبان ، عن فضيل بن الزبير ، عن أبي داود السبيعي ، عن أبي عبد اللّه الجدلي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ألا احدثك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ابراهيم ، عن أبيه ، عن الحسن بن محبوب ، عن أبي اسامة ، عن أبي عبد اللّه وأبي جعفر علیهماالسلام ،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لنشفعنّ من المذنبين من شيعتنا حتى يقول أعداؤنا إذا رأوا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علي الطبرسي ، باسناده عن حمران بن أعين ،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لنشفعنّ لشيعتنا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العباس ، عن حميد بن زياد ، باسناده يرفعه الى أبي جميلة ، عن عمرو بن رشيد ، عن أبي جعفر علیه السلام أنه قال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وشيعته يوم القيامة على كثبان </w:t>
      </w:r>
    </w:p>
    <w:p>
      <w:pPr>
        <w:pStyle w:val="BookText"/>
        <w:rPr/>
      </w:pPr>
      <w:r>
        <w:rPr>
          <w:rFonts w:ascii="Amiri" w:hAnsi="Amiri" w:eastAsia="Amiri" w:cs="Amiri"/>
          <w:color w:val="111111"/>
          <w:sz w:val="28"/>
          <w:sz w:val="28"/>
          <w:szCs w:val="28"/>
          <w:rtl w:val="true"/>
          <w:lang w:bidi="ar-SA"/>
        </w:rPr>
        <w:t xml:space="preserve">المسك الاذفر ، يفزع الناس ولا يفزعون ويحزن الناس ولا يحزنون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المجلسي في بحار الانوار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الطبري في بشارة المصطفى لشيعة المرتضى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عمر الجعابي ، عن أحمد بن محمد بن سعيد الهمداني ، عن محمد بن القاسم الحارثي ، عن أحمد بن صبيح ، عن محمد بن اسماعيل الهمداني ، عن الحسين بن مصعب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وأحبّ محبنا لا لغرض من الدنيا يصيبها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الطبري في بشارة المصطفى لشيعة المرتضى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بن عبد اللّه ، عن أحمد بن محمد بن خالد ، عن القاسم بن يحيى ، عن جده الحسن بن راشد ، عن أبي عبد اللّه جعفر بن محمد الصادق علیه السلام ، عن آبائه ، عن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مفصلا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الجزء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حمزة ، عن أحمد بن عبد اللّه ، عن أبيه ، عن داود بن النعمان ، عن عمرو بن المقدام ، عن أبيه ،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شهرآشوب في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رافع من خمسة طرق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ترد عليّ الحوض وشيعتك رواء مرويين ، ويرد عليك عدوك ظماء مقمحين</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في الاختصاص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أبي بصير ، عن أبي </w:t>
      </w:r>
    </w:p>
    <w:p>
      <w:pPr>
        <w:pStyle w:val="BookText"/>
        <w:rPr/>
      </w:pPr>
      <w:r>
        <w:rPr>
          <w:rFonts w:ascii="IRNazanin" w:hAnsi="IRNazanin" w:eastAsia="IRNazanin"/>
          <w:color w:val="111111"/>
          <w:sz w:val="28"/>
          <w:sz w:val="28"/>
          <w:szCs w:val="28"/>
          <w:rtl w:val="true"/>
          <w:lang w:bidi="fa-IR"/>
        </w:rPr>
        <w:t xml:space="preserve">عبد اللّه الصادق علیه السلام ، قال في حديث طويل ذكر في آخره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فطرة الاسلام غيرنا وغير شيعتنا ، وسائر الناس من ذلك براء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بشارة المصطفى 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محمد الفحام ، عن المنصوري ، عن عم أبيه موسى بن عيسى بن أحمد ، عن عمر بن موسى بن عيسى بن أحمد ، عن علي بن محمد ، عن أبيه ، عن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عزّ وجلّ قد غفر لك ولشيعتك ولمحبي شيعتك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أماليه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عمر الجعابي ، عن أحمد بن محمد بن سعيد ، عن أبي عوانة ، عن موسى بن يوسف بن يوسف القطان ، عن أحمد بن يحيى الأزدي ، عن اسماعيل بن أبان ، عن علي بن هاشم بن بريد ، عن أبيه ، عن عبد الرزاق بن قيس الرحبي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علي بن أبي طالب على باب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الطبري في بشارة المصطفى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بشارة المصطفى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الاخير من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ابراهيم ، عن سعيد بن محمد ، عن محمد بن علي بن الحسين ، عن محمد بن الحجاج الجعفي ، عن زيد بن محمد ، عن علي بن الحسين بن عبيد ، عن اسماعيل بن أبان الأزدي ، عن عمرو بن ثابت ، عن ميسرة بن حبيب ، عن علي بن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يوم القيامة آخذون بحجزة نبينا ، وان شيعتنا آخذون بحجزتنا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الخصال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محمد بن الحسن ، عن عبد اللّه بن زيدان ، عن الحسن بن محمد ، عن حسن بن حسين ، عن يحيى بن مساور ، عن أبي خالد ، عن زيد بن </w:t>
      </w:r>
    </w:p>
    <w:p>
      <w:pPr>
        <w:pStyle w:val="BookText"/>
        <w:rPr/>
      </w:pPr>
      <w:r>
        <w:rPr>
          <w:rFonts w:ascii="IRNazanin" w:hAnsi="IRNazanin" w:eastAsia="IRNazanin"/>
          <w:color w:val="111111"/>
          <w:sz w:val="28"/>
          <w:sz w:val="28"/>
          <w:szCs w:val="28"/>
          <w:rtl w:val="true"/>
          <w:lang w:bidi="fa-IR"/>
        </w:rPr>
        <w:t xml:space="preserve">علي ، عن آبائه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بشارة المصطفى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الحسين بن أبي الطيب ، عن أحمد بن أبي القاسم الفارسي ، عن عيسى بن مهران ، عن مخول بن ابراهيم ، عن جابر الجعفي ، عن عبيد اللّه بن شريك عن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في بشارة المصطفى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بن أحمد ، عن عبد اللّه بن محمد بن يعقوب ، عن محمد بن الحسين بن حفص ، عن أحمد بن عثمان ، عن قصبة ، عن سوار الاعمى ، عن داود بن أبي عوف ، عن محمد بن عمير ، عن فاطمة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المغازلي في مناقبه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اسماعيل العلوي ، عن عبد اللّه بن محمد ، عن أحمد بن علي الرازي ، عن علي بن الحسين ، عن إسماعيل بن أبان الأزدي ، عن عمرو بن حريث ، عن داود بن سليك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في بشارة المصطفى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الاخير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صببت الدنيا على المنافق صبا ما أحبني ، ولو ضربت بسيفي هذا خيشوم المؤمن لأحبني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بشارة المصطفى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محمد ، عن محمد بن الحسن الطوسي ، عن محمد بن محمد بن النعمان ، عن عثمان الدقاق ، عن جعفر بن محمد بن مالك ، عن أحمد بن يحيى الأزدي ، عن مخول بن ابراهيم ، عن الربيع بن المنذر ، عن أبيه ، عن </w:t>
      </w:r>
    </w:p>
    <w:p>
      <w:pPr>
        <w:pStyle w:val="BookText"/>
        <w:rPr/>
      </w:pPr>
      <w:r>
        <w:rPr>
          <w:rFonts w:ascii="IRNazanin" w:hAnsi="IRNazanin" w:eastAsia="IRNazanin"/>
          <w:color w:val="111111"/>
          <w:sz w:val="28"/>
          <w:sz w:val="28"/>
          <w:szCs w:val="28"/>
          <w:rtl w:val="true"/>
          <w:lang w:bidi="fa-IR"/>
        </w:rPr>
        <w:t xml:space="preserve">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بطريق آخر في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خالد البرقي ، عن أبيه ، عن النضر ، عن يحيى الحلبي ، عن ابن مسكان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وأنا جالس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لهؤلاء ممن لا يعرف منهم هذا الامر؟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هي للمؤمنين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بشارة المصطفى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ابراهيم بن أحمد ، عن محمد بن العيص ، عن هشام بن عمار ، عن خالد بن عبد اللّه الطحان ، عن أيوب السجستاني ، عن أبي قلابة الحوبي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بشارة المصطفى 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الحسين ابن أبي الطيب ، عن أحمد بن أبي القاسم القرشي ، عن عيسى بن مهران ، عن اسماعيل بن أميّة ، عن عنبسة العابد ، عن جابر بن عبد اللّه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معه فتلا رجل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اليمين؟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علي بن أبي طالب علیه السلام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الطبري في بشارة المصطفى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أحمد بن شهريار ، عن محمد بن محمد بن الحسين ، عن الحسن بن محمد بن عبد اللّه التميمي ، عن علي بن الحسين بن سفيان ، عن عباد بن يعقوب ، عن يحيى بن بستان ، عن أبي اسحاق ، عن عاصم بن ضمرة ، والحارث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الكليني ، باسناده عن ابن أبي يعفور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على دينكم واحجبوه بالتقية ، فانه لا إيمان لمن لا تقية له ، انما أنتم في الناس كالنحل في الطير ، لو أن الطير يعلم ما في أجواف النحل ما بقي منها شيء إلا أكلته ، ولو أن الناس علموا ما في أجوافكم أنكم تحبونا أهل البيت لأكلوكم بألسنتهم ولنحلوكم في السرّ والعلانية ، رحم اللّه عبدا منكم كان على ولايتنا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في بشارة المصطفى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الحسين بن بابويه ، عن محمد بن بابويه ، عن محمد بن عيسى ، عن عبد اللّه بن جعفر ، عن ابراهيم بن هاشم ، عن اسماعيل بن مراد ، عن يونس بن عبد الرحمن ، عن كليب بن معاوية الاسدي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أنكم واللّه لعلى دين اللّه ودين ملائكته ، فأعينونا على ذلك بورع واجتهاد ، عليكم بالصلاة عليكم بالورع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بشارة المصطفى 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الحسن بن الحسين ، عن محمد بن علي ، عن محمد بن علي بن ابراهيم ، عن أبيه ، عن اسماعيل بن مرار ، عن يونس بن عبد الرحمن ، عن يحيى الحلبي ، عن أبي المعزي ، عن يزيد بن خليفة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اللّه واخترتم ما اختار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النيسابوري في روضة الواعظين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شيعة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الشاحبون الناحلون الذابلون ، ذابلة شفاههم ، خمصة بطونهم ، متغيرة ألوانهم ، مصفرة وجوههم ، إذا جنّهم الليل اتخذوا الارض فراشا ، واستقبلوا الارض بجباههم ، كثيرة سجودهم ، كثيرة دموعهم ، كثير دعاؤهم ، كثير بكاؤهم ، يفرح الناس وهم يخزنون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الخوارزمي في المناقب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 آبائه ، عن علي علیه السلام ، أن النبي صلی اللّه علیه و 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السماء حرسا وهم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أبي نجران والبزنطي عن عاصم بن حميد ، عن أبي بصير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أماليه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أحمد ، عن محمد بن أبي بكر الواسطي ، عن عبد اللّه بن يوسف ، عن أبي اسحاق ، عن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والاعمش ، عن عبد اللّه بن السائب ، عن زادان ،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ملائكة سيّاحين في الارض يبلغوني عن امتي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بشارة المصطفى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محمد ، عن محمد بن الحسن الصفار ، عن أحمد بن محمد بن عيسى ، عن الحسن بن علي بن حمزة ، عن أحمد بن محمد بن الحسن بن الوليد ، عن أبيه ، عن عبد اللّه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في زمن بني مروان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البحراني في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عن علي بن ابراهيم ، عن محمد بن عيسى ، عن أيوب بن الحر ، عن أبي بصير ، عن أبي عبد اللّه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يُؤْتَ الْحِكْمَةَ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طاعة اللّه ومعرفة الامام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بشارة المصطفى 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محمد الفحام ، عن المنصوري ، عن موسى بن عيسى بن أحمد ، عن عمر بن موسى ، عن علي بن محمد ، عن أبيه علیه السلام ، عن موسى بن جعفر عليه </w:t>
      </w:r>
    </w:p>
    <w:p>
      <w:pPr>
        <w:pStyle w:val="BookText"/>
        <w:rPr/>
      </w:pPr>
      <w:r>
        <w:rPr>
          <w:rFonts w:ascii="IRNazanin" w:hAnsi="IRNazanin" w:eastAsia="IRNazanin"/>
          <w:color w:val="111111"/>
          <w:sz w:val="28"/>
          <w:sz w:val="28"/>
          <w:szCs w:val="28"/>
          <w:rtl w:val="true"/>
          <w:lang w:bidi="fa-IR"/>
        </w:rPr>
        <w:t xml:space="preserve">السلام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إن اللّه عزّ وجلّ قد غفر لك ولشيعتك ، ولمحبي شيعتك ، فأبشر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ابراهيم ، عن أبيه ، عن محمد بن أبي عمير ، عن عبد اللّه بن شريك العامري ، عن 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علي علیه السلام رسول اللّه صلی اللّه علیه و آله عن تفسير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نَحْشُرُ الْمُتَّقِينَ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النيسابوري في روضة الواعظين 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يبعث اناسا وجوههم من نور على كراسي من نور عليهم ثياب من نور في ظلّ العرش بمنزلة الأنبياء وليسوا بالأنبياء وبمنزلة الشهداء وليسوا بالشهداء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 يا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فوضع يده على رأس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وشيعته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الاختصاص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أحمد ، عن الحسن بن متيل ، عن ابراهيم بن اسحاق النهاوندي ، عن محمد بن سليمان الديلمي ، عن أبي سليم الديلمي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عبد اللّه علیه السلام ، بعد أن كبر سني ، وقد أجهدني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بشارة المصطفى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أبي جعفر </w:t>
      </w:r>
    </w:p>
    <w:p>
      <w:pPr>
        <w:pStyle w:val="BookText"/>
        <w:rPr/>
      </w:pPr>
      <w:r>
        <w:rPr>
          <w:rFonts w:ascii="Amiri" w:hAnsi="Amiri" w:eastAsia="Amiri" w:cs="Amiri"/>
          <w:color w:val="111111"/>
          <w:sz w:val="28"/>
          <w:sz w:val="28"/>
          <w:szCs w:val="28"/>
          <w:rtl w:val="true"/>
          <w:lang w:bidi="ar-SA"/>
        </w:rPr>
        <w:t xml:space="preserve">البيهقي ، عن علي بن جعفر المدني ، عن عبد اللّه بن محمد المروزي ، عن لويز المصيصي ، عن سفيان بن عيينة ، عن ليث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الحسن الصفار في بصائر الدرجات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عمران بن موسى ، عن ابراهيم بن مهزيار ، عن أخيه علي ، عن محمد بن سنان ، عن اسماعيل بن جابر ، وكرام ، عن محمد بن مضارب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جعلنا من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الحسين في حديث طويل بهذا المضمون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الطبري في بشارة المصطفى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أحمد بن شهريار ، عن محمد بن محمد البرسي ، عن عبيد اللّه بن محمد ، عن محمد بن الحسين ، عن علي بن العباس البجلي ، عن جعفر بن محمد الرماني ، عن الحسن بن الحسين العابد ، عن الحسين بن علوان ، عن أبي حمزة الثمالي ، عن أبي جعفر الباقر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يبعث شيعتنا يوم القيامة من قبورهم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الدولابي في الذرية الطاهرة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يحيى ، عن يحيى بن محمد ، عن محمد بن علي الكندي ، عن محمد بن سالم ، عن جعفر بن محمد ، عن آبائه ،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الفرج الاصفهاني ، عن محمد بن أحمد ، عن الفضل بن الحسن البصري ، عن أبي عمرويه ، عن مكي بن ابراهيم ، عن السري بن اسماعيل ، عن </w:t>
      </w:r>
    </w:p>
    <w:p>
      <w:pPr>
        <w:pStyle w:val="BookText"/>
        <w:rPr/>
      </w:pPr>
      <w:r>
        <w:rPr>
          <w:rFonts w:ascii="IRNazanin" w:hAnsi="IRNazanin" w:eastAsia="IRNazanin"/>
          <w:color w:val="111111"/>
          <w:sz w:val="28"/>
          <w:sz w:val="28"/>
          <w:szCs w:val="28"/>
          <w:rtl w:val="true"/>
          <w:lang w:bidi="fa-IR"/>
        </w:rPr>
        <w:t xml:space="preserve">الشعبي ، عن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 يا سفيان فاني 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 الحوض أهل بيتي ومن أحبهم من امتي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السبابتين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تفضل على الاخرى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الانوار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يرفعه الى عمار بن ياسر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اسري بي الى السماء أوحى اللّه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الحبري في ما نزل من القرآن في علي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حسن بن حسين ، عن حيان ، عن الكلبي ، عن أبي صالح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وَعَمِلُوا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علیه السلام وشيعته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ابراهيم ، عن أبي العباس ، عن محمد بن أحمد ، عن محمد بن عيسى ، عن النضر بن سويد ، عن سماعة ، عن أبي بصير ، عن أبي جعفر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ليهنكم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الأمين العاملي في أعيان الشيعة المجلد الثاني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ينشدنا شعر أبي هريرة؟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كان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 وما ذنب يغفره اللّه لو لا بغض</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حميد بن زياد ، عن الحسن بن محمد بن سماعة ، عن ابن أبي حمزة ، عن زكريا المؤمن ، عن أبي سلام ، عن سورة بن كليب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p>
    <w:p>
      <w:pPr>
        <w:pStyle w:val="BookText"/>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بتفاوت الطبري في بشارة المصطفى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محمد بن الحسن الطوسي ، عن أبيه ، عن محمد بن محمد بن النعمان ، عن محمد بن عمر الجعابي ، عن أحمد بن محمد بن سعيد الهمداني ، عن الحسن بن عتبة ، عن أحمد بن النصر ، عن محمد بن الصامت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جماعة من البصريين فحدثهم بحديث أبيه ، عن جابر بن عبد اللّه في الحج املاه عليهم ، فلما قاموا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أخذوا يمينا وشمالا وانكم لزمتم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خالد البرقي ، عن أبي فضال ، عن علي بن عقبة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ومعلّى بن خنيس على أبي عبد اللّه علیه السلام فأذن لنا وليس هو 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مفصلا الطبري في بشارة المصطفى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سماعة بن مهران على الصادق علیه السلام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سماعة من شر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خالد البرقي ، عن ابن فضال ، عن علي بن عقبة ، عن سليمان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محمل أقرأ ، إذنا داني أبو عبد اللّه علیه السلام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هذه الآيات التي في آخر 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العياشي ، عن ميسر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وعلقمة الحضرمي وأبو حسان العجلي وعبد اللّه بن عجلان ننتظر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بابويه ، عن أبيه ، عن عبد اللّه بن جعفر الحميري ، عن أحمد بن محمد ، عن ابن فضال ، عن علي بن عقبة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اموركم لله ولا تجعلوه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الحلبي ، عن أبي عبد اللّه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اتقى اللّه منكم وأصلح فهو 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أهل البيت؟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حميد بن زياد ، عن الحسن بن محمد بن سماعة ، عن أحمد بن الحسن التميمي ، عن معاوية بن وهب ، عن اسماعيل بن نجيح الرماح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بمنى ليلة من الليالي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الطبري في بشارة المصطفى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محمد بن الحسن الطوسي ، عن أبيه ، عن محمد بن محمد بن النعمان ، عن محمد بن عمر الجعابي ، عن عبد اللّه بن أحمد بن مستور ، عن عبد اللّه بن يحيى ، عن علي بن عاصم ، 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البقاء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الخصال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 ومحمد </w:t>
      </w:r>
    </w:p>
    <w:p>
      <w:pPr>
        <w:pStyle w:val="BookText"/>
        <w:rPr/>
      </w:pPr>
      <w:r>
        <w:rPr>
          <w:rFonts w:ascii="IRNazanin" w:hAnsi="IRNazanin" w:eastAsia="IRNazanin"/>
          <w:color w:val="111111"/>
          <w:sz w:val="28"/>
          <w:sz w:val="28"/>
          <w:szCs w:val="28"/>
          <w:rtl w:val="true"/>
          <w:lang w:bidi="fa-IR"/>
        </w:rPr>
        <w:t xml:space="preserve">بن الحسن ، عن سعد بن عبد اللّه ، عن القاسم بن محمد ، عن سليمان بن داود المنقري ، عن حفص بن غياث النخعي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ورجل يتدارك ذنبه بالتوبة ، وأنّى له بالتوبة ، واللّه لو سجد حتى ينقطع عنقه ما قبل اللّه منه إلا بولايتنا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بشارة المصطفى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عن أبي الجارود ،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أما ترضون تصلّوا فيقبل منكم وتصوموا فيقبل منكم وتحجوا فيقبل منكم ، واللّه إنه ليصلّي غيركم فما يقبل منه ويصوم فما يقبل منه ويحج غيركم فما يقبل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أحدكم حين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أماليه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ماجيلويه ، عن محمد بن أبي القاسم ، عن محمد بن علي الكوفي ، عن الفضل بن صالح الأسدي ، عن محمد بن مروان ، عن الصادق عن أبيه ،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بعثه اللّه يوم القيامة يهوديا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وإن شهد الشهادتين؟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احتجز بهاتين الكلمتين عن سفك دمه أو يؤدي الجزية عن يد وهو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يهوديا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 الدجال آمن به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السقط من الحديث ما نقلناه من أمالي الصدوق 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الاخير من الحديث رواه البحراني في 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يعقوب ، عن عدة من أصحابنا ، عن </w:t>
      </w:r>
    </w:p>
    <w:p>
      <w:pPr>
        <w:pStyle w:val="BookText"/>
        <w:rPr/>
      </w:pPr>
      <w:r>
        <w:rPr>
          <w:rFonts w:ascii="IRNazanin" w:hAnsi="IRNazanin" w:eastAsia="IRNazanin"/>
          <w:color w:val="111111"/>
          <w:sz w:val="28"/>
          <w:sz w:val="28"/>
          <w:szCs w:val="28"/>
          <w:rtl w:val="true"/>
          <w:lang w:bidi="fa-IR"/>
        </w:rPr>
        <w:t xml:space="preserve">أحمد بن محمد ، عن ابن فضال ، عن أبي جميلة ، عن محمد الحلبي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مثل لي امتي في الطين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يحيى ، عن أحمد بن محمد ، عن عيسى ، عن ابن محبوب ، عن جميل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ربما ذكرت هؤلاء المستضعفين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وهم في منازل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يفعل اللّه تعالى ذلك بكم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أماليه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ابراهيم ، عن أحمد بن يحيى بن زكريا ، عن بكر بن عبد اللّه بن حبيب ، عن تميم بن بهلول ، عن جعفر بن عثمان الاحول ، عن سليمان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علیه السلام وعنده نفر من الشيعة ، فسمعته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الشيعة كونوا لنا زينا ولا تكونوا علينا شيئا ، قولوا للناس حسنا ، احفظوا ألسنتكم ، وكفوها عن الفضول ، وقبيح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الطبري في بشارة المصطفى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لما رواه المؤلف راجع تخريج الاحاديث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يعقوب ، عن عدة من أصحابنا ، عن سهل بن زياد ، عن محمد بن سليمان ، عن أبيه ، عن أبي عبد اللّه علیه السلام في حديث أبي بصير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ذكركم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بهذا غيركم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محمد الشعيري في جامع الاخبار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بن علي ، عن أبيه ، عن علي بن الحسين ، عن أبيه ، عن علي بن أبي طالب علیهم السلام ، عن رسول اللّه صلی اللّه علیه و آله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المؤمن خرج من الدنيا وعليه مثل ذنوب أهل الارض لكان الموت كفارة لتلك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شيعتك ومواليك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يعقوب ، عن محمد بن يحيى ، عن أحمد بن أبي زاهر ، عن علي بن اسماعيل ، عن صفوان بن يحيى ، عن عاصم بن حميد ، عن أبي اسحاق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 فسمعته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أدّب نبيه على محبته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إليه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نبيّ اللّه فوض الى علي علیه السلام ، وائتمنه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فسلّمتم وجحد الناس فو اللّه لنحبكم أن تقولوا إذا قلنا ، وأن تصمتوا إذا صمتنا ، ونحن فيما بينكم وبين اللّه عزّ وجلّ ، ما جعل اللّه لأحد خيرا في خلاف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في بشارة المصطفى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أحمد ، عن محمد بن محمد بن الحسين ، عن محمد بن حمزة ، عن الحسين بن علي بن الحسين ، عن محمد بن الحسين النحوي ، عن سعد بن عبد اللّه الاشعري ، عن عبد اللّه بن أحمد ، عن جعفر بن خالد ، عن صفوان بن يحيى ، عن حذيفة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إذ دخل عليه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أخا لا يؤلي من محبتكم واجلالكم وتعظيمكم غير أنه يشرب الخمر</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لعظيم أن يكون محبنا بهذه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w:t>
      </w:r>
    </w:p>
    <w:p>
      <w:pPr>
        <w:pStyle w:val="BookText"/>
        <w:rPr/>
      </w:pPr>
      <w:r>
        <w:rPr>
          <w:rFonts w:ascii="Amiri" w:hAnsi="Amiri" w:eastAsia="Amiri" w:cs="Amiri"/>
          <w:color w:val="111111"/>
          <w:sz w:val="28"/>
          <w:sz w:val="28"/>
          <w:szCs w:val="28"/>
          <w:rtl w:val="true"/>
          <w:lang w:bidi="ar-SA"/>
        </w:rPr>
        <w:t xml:space="preserve">لا يخرج من الدنيا حتى يتوب أو يبتليه اللّه ببلاء في جسده فيكون تحبيطا لخطاياه حتى يلقى اللّه عزّ وجلّ ولا ذنب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خالد البرقي ، عن أحمد بن محمد بن أبي نصر ، عن صفوان الجمال ، عن أبي عبيدة زياد الحذّاء ، عن أبي جعفر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ويحك ، وهل الدين إلا الحب؟ ألا ترى الى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البحراني في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في الألفاظ مع حفظ المضمون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باختلاف يسير في بحار الانوار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السندي بن محمد ، عن صفوان الجمال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أمرني بحبّ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أماليه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قيس ، عن ليث بن أبي سليم ، عن عبد الرحمن بن أبي ليلى ، عن الحسين بن علي بن أبي طالب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مودتنا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البحراني في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ابراهيم ، عن عبد العزيز بن يحيى البصري ، عن محمد بن زكريا ، عن أحمد بن محمد بن يزيد ، عن أبي نعيم ، عن حاجب عبيد اللّه بن زياد ، عن علي بن الحسين علیه السلام ،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كتاب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اولئك</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شهرآشوب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ولما نعى رسول اللّه صلی اللّه علیه و آله عليا بحال جعفر في أرض مؤتة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وانا إليه راجعون ، فأنزل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إِذا أَصابَتْهُمْ مُصِيبَةٌ قالُوا إِنَّا لِلَّهِ وَإِنَّا إِلَيْهِ راجِعُونَ أُولئِكَ عَلَيْهِمْ صَلَواتٌ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لاحبك في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تحبني فأعد للفقر تجفافا أو جلبابا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بشارة المصطفى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المفيد ، عن محمد بن عمر الجعابي عن أحمد بن محمد ، عن محمد بن القاسم الحارثي ، عن أحمد بن صبيح ، عن محمد بن اسماعيل الهمداني ، عن الحسين بن مصعب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وأحبّ محبنا لا لغرض دنيا يصيبها منه وعادى عدونا لا لإحنة كانت بينه وبينه ثم جاء يوم القيامة وعليه من الذنوب مثل رمل عالج وزبد البحر غفرها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تخريج الحديث المرقم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الطبري في بشارة المصطفى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محمد الطوسى ، عن أبيه ، عن المفيد ، عن محمد بن عمر الجعابي ، عن جعفر بن محمد ، عن أحمد بن عبد المنعم ، عن عبد اللّه بن محمد ، عن جعفر بن محمد ، عن أبيه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ابشرك ألا أمتحنك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الاصبغ بن نباتة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ابراهيم ، عن أبي الجارود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الاول عن الصادق 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 عن محمد بن الحسين ، </w:t>
      </w:r>
    </w:p>
    <w:p>
      <w:pPr>
        <w:pStyle w:val="BookText"/>
        <w:rPr/>
      </w:pPr>
      <w:r>
        <w:rPr>
          <w:rFonts w:ascii="IRNazanin" w:hAnsi="IRNazanin" w:eastAsia="IRNazanin"/>
          <w:color w:val="111111"/>
          <w:sz w:val="28"/>
          <w:sz w:val="28"/>
          <w:szCs w:val="28"/>
          <w:rtl w:val="true"/>
          <w:lang w:bidi="fa-IR"/>
        </w:rPr>
        <w:t xml:space="preserve">عن جعفر بن عبد اللّه المحمدي ، عن كثير بن عياش ، عن أبي الجارود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يحيى ، عن أحمد بن محمد بن عيسى ، عن الحسن بن علي بن فضال ، عن علي بن عقبة ، عن عمر بن أبان ، عن عبد الحميد الوابشي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ينتهك المحارم كلها حتى أنه ليترك الصلاة فضلا عن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وأعظم ذلك ، ألا اخبرك بمن هو شرّ منه؟</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لنا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ليس عبد يذكر عنده أهل البيت فيرق لذكرنا إلا مسحت الملائكة ظهره ؛ وغفر له ذنوبه كلها إلا أن يجيء بذنب يخرجه عن الايمان ، وان الشفاعة 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الحسن الصفار ، عن محمد بن الحسين ، عن أبي داود المسرق ، عن محمد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يستوي الذين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النيسابوري في روضة الواعظين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 علیه السلام ، مرسلا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محمد بن محمد الشعيري في جامع الاخبار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عبدون البزاز ، عن محمد بن عبد اللّه الشيباني ، عن أحمد بن عبد اللّه العبراني ، عن عبد اللّه بن موسى ، عن محمد بن سنان ، عن محمد بن المفضل ، عن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 المؤمنين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شهرآشوب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مرسلا النيسابوري في روضة الواعظين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أماليه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ابراهيم ، عن أحمد بن يحيى ، عن بكر بن عبد اللّه ، عن تميم بن بهلول ، عن جعفر بن عثمان الاحول ، عن سليمان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علیه السلام وعنده نفر من الشيعة ، فسمعته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الشيعة كونوا لنا زينا ولا تكونوا علينا شينا ، قولوا للناس حسنا احفظوا ألسنتكم وكفوها عن الفضول وقبيح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الطبرى في بشارة المصطفى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المفيد ، عن جعفر بن محمد بن قولويه ، عن محمد بن همام الاسكافي ، عن عبد اللّه بن جعفر الحميري ، عن أحمد بن محمد بن عيسى ، عن الحسين بن سعيد الاهوازي ، عن علي بن حديد ، عن سيف بن عميرة ، عن مدرك بن زهير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مدرك إن أمرنا ليس بقبوله فقط ولكنه بصيانته وكتمانه من غير أهله ، أقرئ أصحابنا السلام ورحمة اللّه وبركاته ،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اجتر مودة الناس إلينا وحدثهم بما يعرفون وترك ما ينكرون</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الطبري في بشارة المصطفى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الحسين بن بابويه ، عن عمه محمد بن الحسن ، عن أبيه الحسن بن الحسين ، عن محمد بن علي بن الحسين ، عن سعد بن عبد اللّه ، عن يعقوب بن يزيد ، عن محمد بن أبي عمير ، عن صفوان ، عن خيثمة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جعفر بن محمد علیه السلام ، وأنا اريد الشخوص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موالينا السلام وأوصهم بتقوى اللّه وأن يعود غنيهم فقيرهم وقويهم ضعيفهم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bookmarkStart w:id="944" w:name="pg17206_232678"/>
    </w:p>
    <w:p>
      <w:pPr>
        <w:pStyle w:val="Heading2"/>
        <w:numPr>
          <w:ilvl w:val="1"/>
          <w:numId w:val="1"/>
        </w:numPr>
        <w:rPr/>
      </w:pPr>
      <w:bookmarkStart w:id="945" w:name="__RefHeading___Toc15149301_2142443653"/>
      <w:bookmarkStart w:id="946" w:name="_Toc345"/>
      <w:bookmarkEnd w:id="944"/>
      <w:bookmarkEnd w:id="945"/>
      <w:r>
        <w:rPr>
          <w:rtl w:val="true"/>
        </w:rPr>
        <w:t>الفهرس</w:t>
      </w:r>
      <w:bookmarkEnd w:id="946"/>
    </w:p>
    <w:p>
      <w:pPr>
        <w:pStyle w:val="BookText"/>
        <w:rPr/>
      </w:pPr>
      <w:r>
        <w:rPr>
          <w:rFonts w:ascii="Amiri" w:hAnsi="Amiri" w:eastAsia="Amiri" w:cs="Amiri"/>
          <w:color w:val="111111"/>
          <w:sz w:val="28"/>
          <w:sz w:val="28"/>
          <w:szCs w:val="28"/>
          <w:rtl w:val="true"/>
          <w:lang w:bidi="ar-SA"/>
        </w:rPr>
        <w:t>محتويات الجزء الحادي عشر</w:t>
      </w:r>
    </w:p>
    <w:p>
      <w:pPr>
        <w:pStyle w:val="BookText"/>
        <w:rPr/>
      </w:pPr>
      <w:r>
        <w:rPr>
          <w:rFonts w:ascii="Amiri" w:hAnsi="Amiri" w:eastAsia="Amiri" w:cs="Amiri"/>
          <w:color w:val="111111"/>
          <w:sz w:val="28"/>
          <w:sz w:val="28"/>
          <w:szCs w:val="28"/>
          <w:rtl w:val="true"/>
          <w:lang w:bidi="ar-SA"/>
        </w:rPr>
        <w:t xml:space="preserve">بقية فضائل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أبو الحمراء وآية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حبّ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 نسب منقطع إلا نسبي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توبة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ملّة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أساس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طيب الولادة وحبّ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أصل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قوام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الذرّية الطيّبة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أهل البيت أمان للامّة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خديجة الكبرى وفضائلها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بيت من لؤلؤ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ذكرى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الزهراء عليها السلام وفضائلها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حديث الدينار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فدك لفاطمة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اللّه يأمر بتزويج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ليلة زفاف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يغضب اللّه لغضب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فاطمة بضعة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فاطمة وأسماء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مطالبتها بالميراث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خطبة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شرح الخطبة الزهراء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نعود الى فضائل الزهراء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تسبيحة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الحسنان عليهما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سيدا شباب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من أحبني فليحب هذين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كرم السبطين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الحسنان يتصارعان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نعم الراكبان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أبو هريرة مع الامام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محتويات الجزء الثاني عشر</w:t>
      </w:r>
    </w:p>
    <w:p>
      <w:pPr>
        <w:pStyle w:val="BookText"/>
        <w:rPr/>
      </w:pPr>
      <w:r>
        <w:rPr>
          <w:rFonts w:ascii="Amiri" w:hAnsi="Amiri" w:eastAsia="Amiri" w:cs="Amiri"/>
          <w:color w:val="111111"/>
          <w:sz w:val="28"/>
          <w:sz w:val="28"/>
          <w:szCs w:val="28"/>
          <w:rtl w:val="true"/>
          <w:lang w:bidi="ar-SA"/>
        </w:rPr>
        <w:t xml:space="preserve">بقية فضائل الحسنين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يدهن رجلي أكرم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التسميتها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مولدهما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يحيى بن يعمر والحجاج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ويل للظالم من يوم المظلوم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من أحبّنا فهو معنا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ريحانتا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أفضل الأسباط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الحسن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الحجّ مشيا على الأقدام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ما له لوجه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حظيرة بني النجار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مصاب الحسن عليه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معاويه يتآمر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الحسن يوصي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موقف عائشة من دفن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بنت الأشعث قاتلة وخائنة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نعي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فتية تبكي عليهم السماء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أمير المؤمنين يحدّد موضع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لا بارك اللّه في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هرثمة وحديث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المسير الى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مأساة الطف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ملاقاة الحرّ بالحسين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خطبة الحسين في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لحوق الحرّ بالحسين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مصرع علي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تحقيق في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مصرع أبي عبد اللّه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وقائع بعد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أهل البيت في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لؤم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نعود الى ذكر شيء من المصرع والوقائع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محتويات الجزء الثالث عشر</w:t>
      </w:r>
    </w:p>
    <w:p>
      <w:pPr>
        <w:pStyle w:val="BookText"/>
        <w:rPr/>
      </w:pPr>
      <w:r>
        <w:rPr>
          <w:rFonts w:ascii="Amiri" w:hAnsi="Amiri" w:eastAsia="Amiri" w:cs="Amiri"/>
          <w:color w:val="111111"/>
          <w:sz w:val="28"/>
          <w:sz w:val="28"/>
          <w:szCs w:val="28"/>
          <w:rtl w:val="true"/>
          <w:lang w:bidi="ar-SA"/>
        </w:rPr>
        <w:t xml:space="preserve">ذكر من قتل مع الحسين صلوات اللّه عليه من 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أولاد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أولاد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الأسرى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اسرة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قتال جعفر ومقامه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جعفر هاجر الهجرتين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السنّة 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حسّان يرثيه جعفراً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كعب يرثي جعفراً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اسرة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وداعا يا أمّ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أمّ هاني وجمانة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أولاد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نعود الى ذكر أولاد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طالب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ذكر أسماء الشهداء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ذكر فضل علي زين العابدين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السجاد وواقعة الطف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من دعائه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السجاد والزهري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أيام فتنة ابن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السجاد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فرزدق وقصيدته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موقفه الصمودي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دين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دعاؤه على قاتل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زهده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الامام محمد الباقر عليه السلام وفضائله </w:t>
      </w:r>
      <w:r>
        <w:rPr>
          <w:rFonts w:eastAsia="Amiri" w:cs="Amiri" w:ascii="Amiri" w:hAnsi="Amiri"/>
          <w:color w:val="111111"/>
          <w:sz w:val="28"/>
          <w:szCs w:val="28"/>
          <w:lang w:bidi="ar-SA"/>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مع الامام الباقر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هشام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ابن المنطدر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مع أخيه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محتويات الجزء الرابع عشر</w:t>
      </w:r>
    </w:p>
    <w:p>
      <w:pPr>
        <w:pStyle w:val="BookText"/>
        <w:rPr/>
      </w:pPr>
      <w:r>
        <w:rPr>
          <w:rFonts w:ascii="Amiri" w:hAnsi="Amiri" w:eastAsia="Amiri" w:cs="Amiri"/>
          <w:color w:val="111111"/>
          <w:sz w:val="28"/>
          <w:sz w:val="28"/>
          <w:szCs w:val="28"/>
          <w:rtl w:val="true"/>
          <w:lang w:bidi="ar-SA"/>
        </w:rPr>
        <w:t xml:space="preserve">الامام الصادق عليه السلام وفضائله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مع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من دعائه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بعض فرق الشيعة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الاسماعيلية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الفطحية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القطيعية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يحيى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يحيى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إدريس بن عبد اللّه وأحمد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أبو السرايا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ابن الأفطس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الحسن بن الحسين بن زيد وزيد بن عبداللّه وعلي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ولاية العهد للامام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شهادة الامام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ذكر من قام أيام المعتصم والمتوكل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ذكر من قام أيام المستعين والمهتدي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ذكر من قام أيام المعتمد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ذكر من قام أيام المعتضد والمكتفي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ظهور المهدي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معالم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ذكر معالم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المتشبّه بالمهدي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فضل المهدي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اتباع المهدي والقيام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الصادق عليه السلام مع قوم من أهل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محتويات الجزء الخامس عشر</w:t>
      </w:r>
    </w:p>
    <w:p>
      <w:pPr>
        <w:pStyle w:val="BookText"/>
        <w:rPr/>
      </w:pPr>
      <w:r>
        <w:rPr>
          <w:rFonts w:ascii="Amiri" w:hAnsi="Amiri" w:eastAsia="Amiri" w:cs="Amiri"/>
          <w:color w:val="111111"/>
          <w:sz w:val="28"/>
          <w:sz w:val="28"/>
          <w:szCs w:val="28"/>
          <w:rtl w:val="true"/>
          <w:lang w:bidi="ar-SA"/>
        </w:rPr>
        <w:t xml:space="preserve">حول ظهور المهدي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خطبة أمير المؤمنين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سيرة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هو الفاتح للقسطنطينية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صفة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المهدي من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ممن هو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الفتن ثلاث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احذروا ثلاثا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المهدي من نسل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بدء الدعوة الفاطمية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 شمال إفريقيا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محتويات الجزء السادس عشر</w:t>
      </w:r>
    </w:p>
    <w:p>
      <w:pPr>
        <w:pStyle w:val="BookText"/>
        <w:rPr/>
      </w:pPr>
      <w:r>
        <w:rPr>
          <w:rFonts w:ascii="Amiri" w:hAnsi="Amiri" w:eastAsia="Amiri" w:cs="Amiri"/>
          <w:color w:val="111111"/>
          <w:sz w:val="28"/>
          <w:sz w:val="28"/>
          <w:szCs w:val="28"/>
          <w:rtl w:val="true"/>
          <w:lang w:bidi="ar-SA"/>
        </w:rPr>
        <w:t xml:space="preserve">صفات شيعة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محبة الاخوة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من مات على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مقام الموالي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الرسول وشيعة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من أبغض عليا أمير المؤمنين عليه السلام ومن أحبه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الرسول يستغفر لشيعة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أول أربعة يدخلون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من دمعت عيناه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الناس يوم القيامة خمسة أصناف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الشيعة حراس في 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الملائكة تشهد مجالس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المؤمن لا تمسّه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 حول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منزلة المحبّ اذا تلا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ما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عبد مات على حبّ علي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العبادة بدون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المؤمن يفرح لفرحهم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ويفزع لفزعهم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ما قاله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لبشير النبّال حول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وصايا الامام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تخريج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سعيد بن المسيب بن حزين بن أبي وهب بن عمرو بن عائذ القريشي المخزومي أبو محمد المتوفى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بالمدينة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يسأل الناس بكفه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هلال بن الحارث أو ابن الظفر ، خادم رسول اللّه صلی اللّه علیه و آله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هذه الصورة تتكرر يوميا طيلة سبعة اشهر التي سكنت فيها المدينة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يغذوكم من نعمه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عزّ وجلّ يقول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تعالوا ندع أبناءنا وابناءكم ونساءنا ونساءكم 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أبناء هذه الامة الحسن والحسين وكان نساؤهم فاطمة علیهاالسلام وأنفسهم النبي صلی اللّه علیه و آله وعلي علیه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ناشرة سماعة بن مهران بن عبد الرحمن الحضرمي مولى عبد بن وائل بن حجر الحضرمي ، كان يتجر في القز ويخرج به إلى حران ونزل الكوفة في كندة ، ومات بالمدينة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محمد صفوان بن مهران بن المغيرة الأسدي الكوفي وكان يسكن بني حرام بالكوفة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 الإحسان وهذا الحسن وأنا المحسن وهذا الحسين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سفيان بن أبي عمير البارقي الكوفي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اسماعيل بن أبي زياد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يكن في جلسائه يومئذ ولد سفاح كانوا ولد نكاح كلهم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يسرع إلينا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عنزة ، له كتاب في الامامة وفي الحلال والحرام ، مات في أيام الامام الرضا علیه السلام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عامر بن وائلة بن عبد اللّه بن عمرو بن جحش بن جري الليثي المتوفي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أجهد وأتعب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صادق الأزدى الكوفي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مسلم بن يزيد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ناجد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الموالاة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واظنه عبد اللّه بن نمير الكوفي ، يكنى أبا هشام ، توفي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شقيق بن سلمة الكوفي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معبد أو أبو عمرو الصحابي البطل ولد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في اليمن ثم الى مكة شهد بدرا وسكن المدينة وتوفي في مقربة منها ودفن في المدينة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عبد اللّه بن لهيعة بن فرعان الحضرمي المصري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ما نزل من القرآن في علي للحبري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وربع حلال وحرام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والمستأثر بالفيء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خزرجي أمره الرسول أن يتعلم السريانية ليقرأ له ما يرد عليه من الكتب المدونة بالعبرية توفي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أيها الناس إني لكم فرط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سلمة بن عمرو بن سنان الاكوع الاسلمي صحابي توفي بالمدينة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حرب لمن حاربكم وسلم لمن سالمكم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مصرية الاصل أهداها المقوقس عامل الاسكندرية فتزوجها توفيت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زينب فكانت في الجاهلية تحت أبي العاص ابن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ورقية تحت عتبة بن أبي لهب ، ثم تزوجهما عثمان بن عفان بالتعاقب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الثاني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زينب وقيل دعد بنت عبد بن دهمان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تحت عبد اللّه بن الحارث بن سبنجرة فمات فخلف عليها أبو بكر وهي أم عائشة وعبد الرحمن توفيت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اللّه عروة بن الزبير بن العوام الاسدي القرشي ولد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انتقل الى البصرة ثم إلى مصر واقام سبع سنين ، وعاد الى المدينة وتوفي بها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وبئر عروة بالمدينة منسوب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عبد اللّه لابيه وأمه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توفيت خديجة رضوان اللّه عليها في شهر رمضان سنة عشرة من النبوة أي قبل الهجرة بثلاث سنوات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الاشارة الى نسبه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هالة بنت خويلد بن أسد بن عبد العزى القرشية الاسدية اخت خديجة ووالدة أبي العاص بن الربيع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وأظنه قتادة بن دعامة بن قتادة بن عزيز ، ولد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أبو الخطاب السدوسى البصري توفي بالطاعون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حسبك من نساء العالمين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يمنح الرجل أخاه ناقة أو شاة يحلبها زمانا وأياما ثم يردها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النبي صلی اللّه علیه و آله الى شاة لنا بكيء ، فدرت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وامهما سيدة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لم تكن في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مسعود بن غافل بن حبيب ، أبو عبد الرحمن الهذلي توفي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فاذا بجفنة من خبز ولحم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نعيم ، الفضل بن دكين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حماد بن زهير التميمي ، ولد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من كبار شيوخ البخاري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الثاني من صحفة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أسماء بنت عميس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دلائل الامامة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بيضاء مشربة حمرة لها شعر أسود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صندل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ومحصل ما قاله السيد المرتضى في تنزيه الأنبياء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منعته وأخذ من حقها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واحة في الحجاز على مقربة من خيبر ، كان أهلها من المزارعين اليهود اشتهرت قديما بثمرها وقمحها ، أرسل النبي عليا على رأس مائة من رجاله لمحاربتهم ثم صالحهم على املاكهم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فوهبا لفاطمة الزهراء وجعلت فاطمة عاملها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وفاة الرسول طرف عاملها وصادروها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أجمل المؤلف الكلام هنا ، وليس ملازمتها الفراش لما ذكره فحسب ، بل عوامل اخرى أجاد الشاعر بيانها قائلا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عامر بينها وبين المدينة ثلاثة أميال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الاخبار للعباسي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دلائل الامامة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اشجعم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الاصل ، ونقلناها من دلائل الامامة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الاصل ، ونقلناها من دلائل الامامة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واكتابت خيرة اللّه في خلقه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افيتكم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بلاغة النساء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قبلة اهتضم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بنا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ثمود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بائدة يرجع تاريخها الى أقدم العصور سكنت بالقرب من الحجر في وادي القرى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ابراهيم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بعثة الغيظ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التفتت الى قبر أبيها متمثلة بقول هند ابنة أثاثة وذكر الابيات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نكبوا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والعجز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فقدت وكل الإرث منتصب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الكشف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المعقوفات في القصيدة من دلائل الامامة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وحلت في بني القين بن جسر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نبغت لنا منهم شئون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صدوركم خامر صدوكم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فاليوم اسقي غير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بكر ، الربيع بن صبيح السعدي البصري خرج غازيا إلى السند فمات في البحر ودفن في إحدى الجزر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بركة بنت ثعلبة بن عمرو بن حسن بن مالك بن سلمة بن عمرو بن النعمان مولاهم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 عليها كنيتها ، كنيت بابنها أيمن بن عبيد وهى أم اسامة بن زيد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أثم أخي يا أم أيمن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أسماء بنت عميس بن معبد بن الحرث بن تميم بن كعب الخثعمية ، أسلمت في مكة وهاجرت مع زوجها جعفر بن أبي طالب الى الحبشة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بعثة الرسول ، فولدت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عاش ثمانون عاما وتوفي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إلهي ان يحرسك من فوقك ومن تحتك ، ومن بين يديك ، ومن خلفك ، وعن يمينك ، وعن شمالك من الشيطان الرجيم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حفص عمر بن عبد العزيز بن مروان بن الحكم الخليفة الاموي ولد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خصائص النسائي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فناجاها فبكت ثم حدثها فضحكت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خصائص النسائي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سيدة نساء امتي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الرحمن المسور بن مخرمة بن نوفل بن أهيب القرشي البصري ولد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خاله عبد الرحمن بن عوف قتل في فتنة ابن الزبير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بني مخزوم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الحديث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عن أبي ذر الغفاري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كل قصبة الى قصبة لؤلؤة من ياقوتة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فيها طافات من لؤلؤة مكللة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دلائل الامامة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بخطبة لم يسمع أحد من الأنبياء والرسل مثلها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ينصب لأولاد الأنبياء والمرسلين منابر من نور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جبرائيل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 في الناس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الرحمن الحارث بن هشام بن المغيرة المخزومي من المؤلفة قلوبهم ، أسلم يوم الفتح ، انتقل الى الشام ومات بطاعون عمواس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وصدر هذا الحديث يناقض ذيله وليس أمير المؤمنين علیه السلام ممن لا يدرك أن هذا النبأ يزعج الرسول الاكرم حتى يقدم عليه ثم يعتذر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 الى ذلك حال الشعبي وموقفه مع علي مما لا يخفى على أحد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حلية الاولياء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أبيها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حذيفة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سألتني 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عهدك؟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به عهد منذ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متى؟ فقلت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دعيني آتي النبي صلی اللّه علیه و آله فاصلّي معه المغرب وأسأله أن يستغفر لي 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النبي صلی اللّه علیه و آله فصلّيت معه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أن ابن سكرة العباسي الهاشمي يهاجم الزهراء البتول لأجل هذه الخدمة والجهد في المنزل ولتزويجها بأمير المؤمنين علیه السلام ، فيجيبه شاعر أهل البيت ابن الحجاج البغدادي في قصيدة طويلة ذكرها الاميني في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مطلعها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نعيم في 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فاتني منذ سمعتها من رسول اللّه صلی اللّه علیه و آله إلا ليلة صفين فاني نسيتها حتى ذكرتها من آخر الليل ، فقلتها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في تاريخ وفاتها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 ذكر أنها بقيت بعد والدها صلی اللّه علیه و آله خمسة وسبعين يوما كما ذكره الكليني في الكافي والمفيد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ذكر أنها بقيت أربعين يوما كما في روضة الواعظين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السقيفة لسليم بن قيس الهلالي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ذكر أنها توفيت في الثالث من جمادى الآخر سنة إحدى عشرة ، ذكره الكفعمي في المصباح والمجلسي في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أبو بصير عن الصادق علیه السلام ، وهو الأصح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حذيفة بن اليمان الصحابي الجليل قتل أبوه في احد خطأ ، شارك في فتح نهاوند وشوشتر ، ولاه عثمان على المدائن ، ولما قتل عثمان أقره أمير المؤمنين على ولايته ، توفي بعد خلافة أمير المؤمنين علیه السلام بأربعين يوما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في المدائن بالعراق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عمارة البراء بن عازب بن الحارث الخزرجي ، ولي أمارة الري بفارس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ثم سكن الكوفة ، وتوفي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احبهما فأحبهما وأحب من يحبهما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فسمع الحسين يبكي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يفحج بين فخذي الحسين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بغداد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قاتلك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دم مفجع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دقع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جمال الدين في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فاطمة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تستنهض الكبير على الصغير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من الصواعق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اللّه إلا أنتم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مقتل الخوارزمي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يقول الحميري ره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معي عقلي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ذخائر العقبى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هند بنت أبي أميّة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المغيرة بن عبد اللّه بن عمرو بن مخزوم ، أم المؤمنين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فئة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فهما أفضل الناس وأكرمهم اليوم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رسول اللّه صلی اللّه علیه و آله الى طعام دعي 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العوالم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أسامي أهل الجنة ولم يكونا في الدنيا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عباس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الكوفي الحميري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العاشر من شهر ذي الحجة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يوسف الثقفي ، ولد في الطائف واشتهر بولائه للبيت الاموي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عبد الملك بن مروان ، وتولى مكة والمدينة والطائف والعراق ، أسس مدينة واسط ، اشتهر بالخطابة والظلم والشدة في الحكم ، وسفك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بواسط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الجلد يفرش تحت المحكوم عليه بالعذاب أو بقطع الرأس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العدواني الوشقي المضري البصري التابعي ، قال الحموي في 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لقي عبد اللّه بن العباس وعبد اللّه بن عمر ، وروى عنه قتادة السندوسي ، ولد بالبصرة ، ومنشأه خراسان ، والعدواني نسبة الى عدوان قيس بن غيلان ، وكان عداده في بني ليث بن كنانة ، أحد قراء البصرة ، وعنه أخذ عبد اللّه 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إمام القراء بالبصرة عالما بالقرآن فقيها لغويا ، توفي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الزعم الكذب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أي فقهك زعمت أن الحسن والحسين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الادف ادهم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بنت عمران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اضاف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تركبون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بكر ، وأظنه أحمد بن 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خيثمة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حرب بن شداد النسائي ولد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مؤرخ من حفاظ القرآن عامي ، توفي في بغداد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يذكر اسم الحسنين في صدر الحديث بل ذكر في آخر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حسنا وحسينا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الجهضي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ثمرتها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 فرعها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أبو بكر الحلبي على ضوء هذا الحديث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الريش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والقائل هو الفرزدق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 وأظنه علي بن هاشم بن البرية الكوفي الخزاز ، المتوفى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سعة بن مالك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 بالريحان لان الولد يشمّ ويضمّ كما يشمّ الريحان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الريحان مأخوذ من الشيء الذي يتروح إليه ويتنفس من الكرب 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الحسن فان له هيبتي وسؤددي ، وأما الحسين ، فان له جرأتي وجودي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أبغضهما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بغي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أبغضته ومن أبغضته أبغضه اللّه وأدخله نار جهنم وله عذاب مقيم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كذا في الأصل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مخول بن ابراهيم بن مخول بن راشد النهدي الكوفي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مروان بن الحكم ولد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الخليفة الاموي الرابع وبه انتقلت الخلافة من السفيانيين الى المروانيين ، دافع عن عثمان واشترك في معركة الجمل مع عائشة ، بويع بالخلافة في الجابية ، ثم في دمشق ، مات بالطاعون في دمشق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أمير المؤمنين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فتركته التماس الاصلاح لهذه الامة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فناء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امتد من جوانبها والجمع أفنية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وأحب من يحبه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بريدة بن الحصيب الاسلمي المروزي ، شهد خيبر وفتح مكة ، توفي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ابن المغازلي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إنك تعلم اني أحبهما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واظنه الحسن بن موسى الخشاب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ابنة أبي بكر ، زوج الرسول صلی اللّه علیه و آله ، وكانت المحرضة على علي علیه السلام بعد مقتل عثمان وهي صاحبة الجمل في الوقعة التي سميت بوقعه الجمل وقد مرّ خبرها ، ماتت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وقبرها في القاهرة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 شقق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البيض منها والواحدة منها 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جيد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جمال الدين في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والناس إذا رأوكما تمشيان لم تطب أنفسهم أن يركبوا فلو ركبتما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وقاسم اللّه ماله ثلاث مرات حتى أن كان ليعطي نعلا ويمسك ويعطي خفا ويمسك خفا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الذرية الطاهرة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رأيت عضوا من أعضائك في بيتي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تكفلينه بلبن ابنك 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فولدت حسنا فأعطيته فأرضعته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يعلى بن مرة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فماست الجنة ميسا كما تميس العروس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قمت إليهما وما معي عقلي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قاسم اللّه تعالى ماله ثلاث مرات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يعطى النعل ويمسك النعل ويعطي الخف ويمسك الخف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بحر الاقرع بن حابس بن عقال المجاشعي الدارمى من جملة المؤلفة قلوبهم وهو من سادات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المنادي من وراء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الخوئي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اسماعيل بن زيد الطحان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شهرآشوب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اسماعيل بن بريد راجع تخريج الأحاديث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أنه يوحى إليك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الصواعق المحرقة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فهذه أشد كلمة فحش سمعتها منه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تبكين يا بنية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أبغضهما في النار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الاشعث بن قيس شرك في دم أمير المؤمنين ، وابنته جعدة سمت الحسن ، ومحمد ابنه شرك دم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التهم الاموية التي تنسب للامام الزكي سبط رسول اللّه صلی اللّه علیه و آله ، وان فعلتها ما كان تخوفا من الطلاق ، بل من خسة ذاتها ودناءة نفسها التي سولت لها في ارتكاب هذه الجريمة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لما جاءت الى معاوية تطالبه الوفاء بما وعدها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نرضك للحسن فنرضاك لأنفسنا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وأظنه المخدع كما 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بيت صغير الذي يكون داخل البيت الكبير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تريد منه؟ أتريد أن تقتله إن يكن هو هو فاللّه أشد نقمة منك وإن لم يكن هو فما احب أن يؤخذ بي بريء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المحب الطبري في ذخائر العقبى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كانت عائشة أباحت له أن يدفن مع رسول اللّه صلی اللّه علیه و آله في بيتها وكان سألها ذلك في مرضه ، فلما مات منع من ذلك مروان وبنو أمية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بتفاوت المجلسي في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آخر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عثمان الكوفة ثم المدينة ، اعتزل الجمل وصفين مات بالعقيق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بقيع الغرقد وهو مقبرة أهل المدينة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الحبشة ابن أخي أمير المؤمنين علیه السلام ، جاء مع أبيه الى المدينة ، لقب ببحر الجود لكرمه ، كان مع علي يوم صفين ، وهو زوج عقيلة بني هاشم زينب الكبرى ، توفي بالمدينة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صرح في الحديث اسم معاوية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مقاتل الطالبيين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وكان من أفراد الشورى توفي بالمدينة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أيتذكر هذا الرجل عثمان وينسى صفح وعفو أمير المؤمنين في يوم البيعة ويوم الجمل وما قاله في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الرابع الحديث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يرد الجميل؟ ونعمّ ما قاله الشاعر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أقرب من الحسن الى رسول اللّه صلی اللّه علیه و آله أو لأمر آخر لا نعرفه لعله العصبية القبلية التي نبذها الاسلام والتزم بها المنافقون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حبا وكرامة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عمار بن أبي الاخوص</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بشر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خبره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أبيه ادعاه معاوية أنه ابن أبي سفيان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دعا بماء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يصب من الغلام ويغسل من الجارية فصبوا صبا ، ثم توضأ وقام يصلّي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مفتاح النجاة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جلس جعل يدعو ويرفع يديه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سليمان بن مهران الاسدي الكاهلي الكوفي الاعمش ولد بالكوفة ، وتوفي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فاطمة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مولاي أبو هرثمة من صفين ، فسلّمنا عليه ، فمرت شاة ، فبعرت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جرداء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امرأته وكانت أشد حبا لعلي وأشد لقوله تصديقا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تنكر من هذا؟ هو أعلم بما قال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نادت بذلك وهو في جوف البيت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كعب الأحبار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كتابنا ، أن رجلا من ولد محمد رسول اللّه صلی اللّه علیه و آله يقتل ولا يجف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شيبان بن محزم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عثمانيا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عثمانيا يبغض عليا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الدهر ضرباته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الخزرجي شهد المشاهد كلها مع الرسول صلی اللّه علیه و آله مات بطاعون عمواس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نقل السيد الخوئي في رجاله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 سليم بن قيس الهلالي أنه من أصحاب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 الصحيفة هم الذين كتبوا صحيفة والتزموا فيها بازالة الامامة عن علي علیه السلام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والاصلح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صوف ، ويطرح أيضا على الهودج</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وفي أمالي الصدوق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هرثمة بن أبي مسلم ، وكذا في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جرداء بنت سمين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يسمع اليوم واعيتنا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وصيف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علنا وفي المسجد الجامع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الحادثة التي تعرف بفتنة ابن الزبير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قول المؤلف ولم تكن في الرواية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جمرة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منى ، يرميه الحاج في ضمن أعمال الحج مع جمرتين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الصغرى والوسطى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بالحصاة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عزمه على الخروج الى العراق ، قال في خطبة له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الخزرجي ، التزم جانب معاوية وأعانه بصفين ، فولاه الكوفة ثم ولاه يزيد حمص انتقض على الامويين بزمن مروان بن الحكم والتزم ابن الزبير ففرّ الى حمص ، اغتاله مشايعو بني أميّة من أهل حمص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ولم يذكر أحد من المؤرخين أنه صلبه بل بعد أن قبض عليه بحفر حفيرة عند عجز أصحاب ابن زياد من مواجهته ، ثم قتله ورمى بجسده من فوق دار الامارة ، ثم سحب في أزقة الكوفة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بالثعلبية ، واذا هو بالسواد قد ارتفع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عجيب بالنظر لما عرف عنه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جوابا لقيس بن الاشعث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انزل على حكم بني عمك ، فانهم لن يروك إلا ما تجب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 بن سعد بن أبي وقاص قاد جيش ابن زياد واشتبك مع أبي عبد اللّه علیه السلام في معركة أسفرت عن استشهاد الحسين علیه السلام بعد أن أبى الاستسلام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المختار على فراشه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أخبره الحسين في كربلاء قبل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بالكوفة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زياد بن أبيه عامل الامويين في العراق صاحب مجزرة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معركة الخازر في شمال العراق التي جرت بينه وبين إبراهيم بن مالك الاشتر قائد جيش المختار الثقفي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تحت لوائه مع جمع من قومه ورثاه علي بن الحسين علیه السلام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يذكر المؤلّف هنا وهو صحيح ، ولكنه في الجزء الثالث عشر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وعبد اللّه بن الحسين وامهما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 بنت امرئ القيس بن جابر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الى اسم بنت أبي سفيان وهي رملة أم حبيبة وليس اسمها ميمونة لان ميمونة بنت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رملة ، فكانت تحت عبيد اللّه بن جحش أسلمت مع زوجها ، وهاجرت الى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زوجها هناك بعد أن تنصّر ، وتزوجها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أبتاه هذا جدي رسول اللّه صلی اللّه علیه و آله قد سقاني بكأسه الا وفى شربة لا أظمأ بعدها أبدا وهو يقول لك العجل فان لك كأسا مذخورا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وسيعود المؤلف الكلام في هذا الموضوع في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المؤرخون أن بعضهم جرح وعولج وبرأ منهم الحسن بن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وتولى صدقات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سيذكره في الجزء الثالث عشر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خطبته علیه السلام التي قال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واني قد أذنت لكم ، فانطلقوا جميعا في حل ، ليس عليكم مني 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الليل قد غشيكم فاتخذوه جملا ، وليأخذ كل واحد منكم بيد رجل من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وتفرقوا في سواد هذا الليل وذروني وهؤلاء القوم فانهم لا يريدون غيري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وعدّهم الفضل بن الزبير الأسدي في تسمية من قتل مع الحسين علیه السلام الى مائة وسبعة رجلا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الصواعق المحرقة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وولده في هو شديد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وهو الامام بعد أبيه؟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المجلسي في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الصدوق ، عن ماجيلويه ، عن عمه ، عن الكوفي ، عن نصر بن مزاحم ، عن لوط بن يحيى ، عن الحارث بن كعب ، عن فاطمة بنت علي علیهاالسلام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يزيد لعنه اللّه أمر بنساء الحسين فحبسن مع علي بن الحسين في محبس لا يكنهم من حرّ ولا قرّ حتى تقشرت وجوههم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سعيد بن العاص سمي الاشدق لفصاحته ، ولي مكة والمدينة لمعاوية وابنه يزيد ، عاضد مروان بن الحكم في طلب الخلافة فجعل له مروان ولاية العهد بعد ابنه عبد الملك ، ولما ولي عبد الملك ساءت الامور بينهما الى أن تمكن منه عبد الملك فقتله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عمن أخبر عمرو بن سعيد بقتل الحسين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عليه فلما رآني تبسم إليّ ضاحكا ثم أنشأ متمثلا بقول عمرو بن معدى كرب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عبد اللّه بن عامر القرشي ولد بمكة ، اشترك في فتوح فارس وحاز أموالا كثيرة ، ولاه عثمان البصرة ، التزم جانب عائشة مخالفة لعلي ، ولاه معاوية البصرة مرة ثانية ، ثم صرفه عنها ، فأقام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مكة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يكون غطاء الرأس جزء منه متصلا به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الامم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 اللّه ما رأيت مكثورا قط قد قتل ولده وأهل بيته واصحابه أربط جأشا ولا أمضى جنبا منه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بينهم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السابغة شمر بن شرحبيل بن قرط الضبابي الكلابي قتله أبو عمرة من أصحاب المختار قرب قربة الكنانية بخوزستان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وتدخل بيتي اخرج عني حشا اللّه قبرك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أصحابه ، أنه يبست يداه ولم يزل فقيرا بأسوإ حال إلى أن مات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وصار الورس الذي في عسكره رمادا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الحكم عن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وجباب جمع جب وهو البئر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وأظنه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سيرين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يا عين فاحتفلي بجهدي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 القمر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قتلوا سبعة عشر إنسانا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وإني قاتل على دم ابن بنتك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المعروف المتوفى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فمه على افمامهم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ولكنك كثرت السواد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تحكم بين عبادك فيما كانوا فيه يختلفون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من العمر سبع وعشرين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متزوجا وله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قتل من بني هاشم في كربلاء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 ولا يخفى أن أم علي بن الحسين هي ليلى بنت أبي مرة بن عروة بن مسعود الثقفي ، فلا حظ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الاصفهاني في الأغاني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الجوزي في تذكرة الخواص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يسقط من ذلك الدم قطرة الى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بهاني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والأصفهاني في مقاتل الطالبيين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رماه عقبة بن بشر ، فذبحه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الأصفهاني في مقاتل الطالبيين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يذكر 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الأثير في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عبد اللّه بن الغنوي رمى أبا بكر بن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الخوارزمي في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أبو بكر بن الحسن ، وهو الذي ارتجز في الميدان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والاصفهاني في مقاتل الطالبيين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سعد بن عمرو بن نفيل الازدي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المعركة وهو يترجز ويقول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ز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يفحص برجليه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ونسخة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لقوم قتلوك ومن خصمهم يوم القيامة فيك جدك ، عزّ واللّه على عمك أن تدعوه فلا يجيبك أو يجيبك فلا ينفعك ، صوت واللّه هذا يوم كثر واتره وقلّ ناصره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احتمله على صدره حتى ألقاه مع ابنه علي ومن قتل معه من 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البستان الجامع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الحسن الأكبر ، قال الطبري في تاريخه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المكنى بأبي بكر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المهملة وكسر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الامام الحسين علیه السلام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أكبر اخوته لامه وأبيه وآخر من قتل منهم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 ، فاطمة بنت حزام بن خالد بن ربيعة بن عامر المعروف بالوحيد بن كلاب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لواء الحسين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منع الحسين علیه السلام وأصحابه من الماء ، وذلك قبل أن يجمع على الحرب اشتدّ بالحسين وأصحابه العطش ، فدعا أخاه العباس ، فبعثه في ثلاثين فارسا وعشرين راجلا ليلا ، فجاؤوا حتى دنوا من الماء ، واستقدم نافع ، فمنعهم عمرو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فامتنعوا منه بالسيوف ، ملأوا القربة ، وأتوا بها ، والعباس بن علي ونافع يذبان عنهم ، ويحملان على القوم حتى خلصوا بالقربة الى الحسين ، فسمي بالسقّاء ، وأبا القربة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وأبيه وهم عبد اللّه وعثمان وجعفر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أرباب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برز من إخوة العباس لامه وأبيه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درّ هذا القائل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حمل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حزام بن خالد بن ربيعة بن عامر المعروف بالوحيد بن كلاب بن عامر بن ربيعة بن عامر بن صعصعة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الحرّ العاملي في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باسناده ، عن الحارث الأعور ، عن أمير المؤمنين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بني الام أقرب من بني العلات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الوارث؟</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أنفقه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 ولد سنة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وولي بعد وفاة أبيه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الخلافة ، فكانت مدة خلافته تسع سنوات وثمانية أشهر وتوفي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محمد ، وهو الذي نجى من واقعة الطف كما ذكره المؤلف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الاسارى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حوالي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في المدينة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الطالب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نلفظ</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فنخسر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ردّ الخلافة إلى أهلها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الرقمة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براقة الجيد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هي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مجموعة أراضي وعيون وبساتين من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خلفاء الامويين ، ولد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واستعمله معاوية على المدينة ، وهو 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وانتقلت إليه الخلافة بموت أبيه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وتوفي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دمشق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ربيع بن أبي الحقيق اليهودي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يزيد بن زرقاء الجهني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قصد الماء بهم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عمر البخاري عن المفضل بن عمر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عمنا العباس بن علي نافذ البصيرة صلب الايمان جاهد مع أبي عبد اللّه وأبلى بلاء حسنا ، ومضى شهيدا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والمروي أن الامام زين العابدين علیه السلام تولى دفنه عند ما دفن أباه وأصحابه يوم الثالث عشر من شهر محرم ، أي بعد الفاجعة بثلاثة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أدب الطف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المقاتل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يؤيدون المؤلف في نسبتها الى الشاعر المذكور أما في كتاب روض الجنان للمؤرخ الهندي أشرف علي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هذه الأبيات الى فضل بن الحسن بن عبيد اللّه ، وكذلك في كتاب عيون الاخبار وفنون الآثار والحق مع الموافقين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محمد بن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معاصر للمتوكل ، وقد ذكر في أعيان الشيعة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جعفرية ، وأن أباه محمد بن الفضل كان من الشعراء المعاصرين للمأمون العباسي ، ومن أبياته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أرباب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فتى ابكى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العباس علیه السلام سنة ست وعشرين من الهجرة ، وعاش مع أبيه أربع عشرة سنة حضر بعض الحروب ، فلم يأذن له أبوه بالنزال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أخيه الحسن الى اربع وعشرين سنة ، ومع أخيه الحسين الى أن بلغ أربعا وثلاثين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الاصفهاني في المقاتل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ابن تسع عشر سنة ، وقد سبق أن شرحنا كيفية مبارزاتهم ، فراجع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سوى ثلاثة ، ونحن عند ما نتعرض لترجمة عقيل بن أبي طالب نذكر البقية إن شاء اللّه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ساحة الوغى ، وهو يرتجز قائلا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أيضا المسعودي في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الفرج الاصفهاني في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عثمان بن خالد بن أسد الجهني ، ورجل من همدان ، وقال ابن الاثير في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قتله عمرو بن صبيح الصيداوي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المعركة مرتجزا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هاشم البحراني في حلية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ما هجم القوم على فسطاط آل البيت ، أحاطوا حول الامام السجاد ، فقال شمر بن ذي 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سبحان اللّه أتقتل فتى حدثا مريضا لا يقاتل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الحسن بن الحسن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الهاشمي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خبره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 فراجع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طاوس 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اللّهوف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 يزيد يوما بعلي بن الحسين ومعه عمرو بن الحسين وهو 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عمره احدى عشر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عمرو تقاتل خالدا؟</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الاخبار أن للحسين ولدين وهما محمد ومحسن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محسن بن الحسين مدفون في جبل جوشن قرب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استشهد في كربلاء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الاصفهاني في المقاتل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 المعركة مرتجزا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 سقط من نسخة ز</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المؤلف عقيلة بني هاشم في جملة الأسرى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وأظنة أنه نسى أو خطأ من الناسخ وهي زينب بنت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الامين في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وامها أم سعيد بنت عروة بن مسعود الثقفية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اسحاق بنت طلحة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كانت عند الامام الحسن علیه السلام ، وقد أنجبت منه طلحة الذي درج ولا عقب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تزوجها الحسين علیه السلام بوصية من أخيه الحسن عليه السلام فولدت له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فاطمة كريمة الاخلاق تشبه في ملامحها الزهراء البتول ، وهي أكبر سنا من اختها 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الحسن المثنى ابن الحسن علیه السلام ، وقد كانت مع زوجها في كربلاء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ذكرنا مختصرا من حياتها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 فراجع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أيضا عيون الاخبار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ابن شهرآشوب 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الابيات هكذا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السبط الجوزي في تذكرة الخواص بيتا رابعا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ظالم بن عمرو بن سفيان الدؤلي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واسمها 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امها زينب بنت عميس الخثعمية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إن شاء اللّه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من أولاد جعفر بن أبي طالب ثلاثة لم يذكرهم المؤلف وهم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أصحمة بن أبحر ملك الحبشة واسمه بالعربية عطية ، والنجاشي لقب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على عهد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ببلاده قبل فتح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نسخة ز</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حياة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ربيع الأبرار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ما كان يمرّ جعفر على جماعة يتصورون أنه رسول اللّه صلی اللّه علیه و آله ، ويقولون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الحسن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زيد بن حارثة بن شراحيل الكلبي ، اختطف في الجاهلية صغيرا ، واشترته خديجة بنت خويلد ، فوهبته الى النبي صلی اللّه علیه و آله حين تزوجها ، فتبناه قبل الاسلام ، واعتقه ، وزوجه بنت عمته ، واستمر الناس يدعونه زيد بن محمد حتى نزلت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ادْعُوهُمْ لِآبائِهِمْ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جعله النبي صلی اللّه علیه و آله أحد الامراء في غزوة مؤتة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للبغدادي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الآنف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رواحة بن ثعلبة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واحدا وخندق والحديبية ، واستخلفه الرسول صلی اللّه علیه و آله على المدينة في احدى غزواته ، وصحبه في عمرة القضاء وله فيها 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أحد الامراء في وقعة مؤتة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الاستماع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الوليد بن المغيرة المخزومي ، أسلم قبل الفتح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ومات بحمص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وقعت في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لندن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الامراء الذين عينهم الرسول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وزيد وعبد اللّه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من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 لا تَظْمَؤُا فِيها وَلا تَضْحى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بن المنذر من الشعراء المخضرمين ويعرف بشاعر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قبل ولادة الرسول صلی اللّه علیه و آله بثمان سنين وعاش مائة وعشرين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أربعة تناسلوا من صلب واحد عاش كل واحد منهم مائة وعشرين سنة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بن المنذر بن 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أبو الوليد ستين سنة في الجاهلية وستين في الاسلام ، وذهب بصره ، توفي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القصيدة ذكرها ابن هشام في سيرته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وأنهاها الى سبعة عشر بيتا ، ومطلعها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تواردوا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شعوب وقد خلقت ممن يؤخر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شعوب وقد خلفت فيمن يؤخر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ابن هشام في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البيت والبيت الذي يليه هكذا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مضوا بالمؤمنين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سيم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المتشهدين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يزال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لا 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يزلن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رضام الى طود يروق ويقهر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وحمزة والعباس منهم ومنهم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شعراء الرسول صلی اللّه علیه و آله الذين كانوا يردون الاذى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وشهد العقبة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العيون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بمؤتة اشتدوا لم ينقلوا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صبروا بمؤتة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الحمام وحفيظة أن ينكلوا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 الردى ومخافة أن يتكلوا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المسلمين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فنعم الاول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لفقده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فرعا اشم وسؤددا ما ينقل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بهم نصر الاله عباده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وبجدهم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بن سهيل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الصباغ في الفصول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الذي يحيي ويميت وهو حي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فستجديه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هبيرة بن أبي وهب بن عمرو بن عائذ بن عمران بن مخزوم تزوج من أم هاني وقد ولدت له أولادا ، وهرب الى نجران ، ومات مشركا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أحد الخمسة الذين كانوا يشبهون رسول اللّه صلی اللّه علیه و آله وجمعهم ابن سيد الناس في بيتين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حليمة السعدية بنت أبي ذؤيب من بني سعد بن بكر زوجها الحارث بن عبد العزي بن رفاعة من هوازن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الذخائر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لم أنطف بخطيئة يوم أسلمت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المؤرخون له أولادا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خلف ثلاثة ذكور وبنتا وهم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قريش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ابراهيم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المدينة وتوفي في مكة سنة تسع من عام الفيل ولرسول اللّه صلی اللّه علیه و آله من العمر ثمان سنين ، ولعبد المطلب مائة وعشرون سنة ، وأعظمت قريش موته ، وغسل بالماء والسدرة ، وكانت قريش أول من غسل الموتى بالسدر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 في حلتين من حلل اليمن وطرح عليه المسك حلى ستره ، وحمل على أيدي الرجل عدة أيام اعظاما واكراما واكبارا لتغيبه في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عند أبي أميّة ابن المغيرة المخزومي ، فولدت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وقد أسلم وشهد فتح مكة وحنين والطائف وفيها رمي بسهم فقتل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الذخائر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وزهير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عند جحش ابن أخي بني غنم فولدت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المهاجرين الى الحبشة وتنصّر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عقد له أول لواء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وأبا أحمد وزينب وأم حبيبة وحمنة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أم حكيم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عند أبي دهم ابن عبد العزى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خلف عليها بعده عبد الاسد بن هلال المخزومي ، فولدت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سلمة ، وكان من المهاجرين الى الحبشة ثم الى المدينة وشهد بدرا وجرح يوم احد فمات منه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ذكره فخار بن معد المتوفى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كتابه الحجة على الذاهب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ابن هشام في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بنت عمرو بن عائذ بن مخزوم بن يقظة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أمّ الزبير ، أسلمت وشهدت الخندق ، وقتلت رجلا من اليهود ، عند ما تخلف حسان بن ثابت في المدينة وطلبت منه أن يذهب الى قتله ، فاستعذر ، ولما قتلته خوفا من أن يذهب الى قومه ويرشدهم على عورات المسلمين ضرب لها النبي صلی اللّه علیه و آله بسهم ، وروت الحديث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عند عمير بن وهب ، فولدت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طليبا ثم خلف عليها كلدة بن عبد المناف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طليب فقد أسلم ، وكان سبب اسلامه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طليبا أسلم في دار الارقم ، ثم خرج فدخل على أمه اروى بنت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 محمدا ، وأسلمت 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أحق من واددت وعضدت ابن خالك ، واللّه لو قدرنا على ما يقدر عليه الرجال لمنعناه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شهدت الشهادتين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جندب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ادريس ، عن الصادق علیه السلام عن آبائه ، عن علي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هبط عليّ جبرائيل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إن اللّه عزّ وجلّ مشفعك في ستة بطن حملتك آمنة بنت وهب وصلب أنزلك عبد اللّه بن عبد المطلب وحجر كفلك أبو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أنشد هذه الابيات في شأن الصحيفة واكل الارضة ما فيها من ظلم وقطيعة رحم وهي مؤلفة من سبعة أبيات مطلعها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بينها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والروض الانف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خير ممن خصه اللّه بالحب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حيف فيمن خصه اللّه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القصيدة باللامية ، ومطلعها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نترك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الشنقيطي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نبرى محمدا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نطاعن دونه ونناضل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وأجبته حبّ حبيب المواصل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زينا لمن ولاه ذب المشاكل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مثله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قاسه الحكام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فاصل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تجسر على أشياخنا في القبائل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نعني بقول إلا باطل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المجادة من كل شيء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أبي المثلم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حامي الحقيقة لا وان ولا 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وكان مع رسول اللّه صلی اللّه علیه و آله في مكة ، ثم هاجر وشهد بدرا ، وذكر ابن اسحاق أن النبي صلی اللّه علیه و آله عقد لعبيدة راية ، وارسله في سرية قبل واقعة بدر ، فكانت أول راية عقدت في الاسلام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الى تكفير أبي طالب لشمس الدين المتوفى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عمرو بن هشام بن المغيرة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كناه المسلمون أبا جهل ، وكان أشد الناس عداوة لرسول اللّه صلی اللّه علیه و آله وشهد بدرا ، فكان من جملة قتلى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امتناع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أقبل حمزة متوحشا بقوسه راجعا من قنص له فوجد النبي صلی اللّه علیه و آله في دار اخته مهموما وهى باكية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شأنك؟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الحمى ، يا أبا عمارة لو لقيت ما لقي ابن اخيك محمد آنفا من أبي الحكم ابن هشام ، وجده هاهنا جالسا ، فأذله وسبه وبلغ منه ما يكره ، فانصرف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الطبرى في الذخائر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اخرج مسلم عن علي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لا تنوق في قريش وتدعنا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تتزوج من قريش ولا تتزوج من بني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عتبة بن ربيعة بن عبد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من شخصيات قريش وكان يضمر عداء شديدا لرسول اللّه ، وقد نشأ في حجر حرب بن أميّة لانه كان يتيما ، وقد 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ضخم الجثة عظيم الهامة طلب يوم بدر بخوذة ليلبسها ، فلم يجد ما يسع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قتله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الصفراء بالتأنيث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الصفراء من ناحية المدينة وهو واد كثير النخل والزرع في طريق الحاج بينه وبين بدر مرحلة وماؤها 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مادة الصفراء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يناهز الاربع والستين سنة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في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يرتجز أمام النساء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بن مطعم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حسان بن ثابت وهو يبكي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مدينة حمص</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أول من لبس المعصفر المصقول في الشام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أول عربية كست البيت حريرا وفاء لنذرها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أسره أبو اليسر كعب بن عمر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المدني في الدرجات الرفيعة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متكلما قال لهارون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 أن اقرر هشام بن الحكم بأن عليا كان ظالما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حصلت لك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به ، فلما حضر هشام قال له المتكلم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روت الامة بأجمعها أن عليا نازع العباس الى أبي بكر في تركه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فأيهما الظالم لصاحبه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عام جدب وقحط وقع على عهد عمر سمي ذلك من رمده أو أرمده إذا هلكه وصيره كالرماد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وأرمد إذا هلك بالرمدة ، والرمادة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سمي بذلك لان الجدب صير ألوانهم كلون الرماد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الذخائر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إبراهيم بن عبد الصمد ، عن عبد اللّه بن عمر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استسقى عمر بن الخطاب عام الرمادة بالعباس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عمّ نبيك صلی اللّه علیه و آله نتوجه به إليك فاسقنا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برحوا حتى سقاهم اللّه تعالى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يناهز ثمان وثمانين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في البقيع ودخل قبره ابنه عبد اللّه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المدخل لابن الحاج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اكبر أولاد أبي طالب وبه يكنى وهو أسن من أخيه علي بثلاثين سنة وان قريشا أكرهته على الخروج معها في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الكليني رواية عن الصادق علیه السلام بأنه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ذكر الابيات في مدح الرسول صلی اللّه علیه و آله والتي ذكرها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عمدة الطالب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النعائم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عدي بن زيد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فتستريح النفس من زفراتها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طالب مع العباس يوم بدر فلم يعرف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عمدة الطالب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هكذا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 بن الحسين علیه السلام يعطف على آل عقيل ويقدمهم على غيرهم من آل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في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لأذكر يومهم مع أبي عبد اللّه الحسين فأرق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لابن قولويه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المؤلف من ولد عقيل الذين استشهدوا مع الحسين علیه السلام في كربلاء ثلاثة وهم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نسخة ز</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نسوع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أو حبل عريض طويل تشدّ به الرحال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فصدرت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هذا المعنى يشير علیه السلام في كلامه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لقد رأيت عقيلا وقد أملق حتى استماحني من بركم صاعا ، ورأيت صبيانه شعث الشعور غبر الألوان من فقرهم كأنما سودت وجوههم بالعظلم ، وعاودني مؤكدا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وكرر عليّ القول مرددا ، فأصغيت إليه سمعي ، فظن أني ابيعه ديني ، وأتبع قياده مفارقا طريقتي ، فأحميت له حديدة ثم أدنيتها من جسمه ليعتبر بها ، فضج ضجيج ذي دنف من ألمها ، وكاد أن يحترق من ميسمها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ثكلتك الثواكل يا عقيل ، أتئن من حديدة أحماها انسانها للعبه وتجرّني الى نار سجّرها جبارها لغضبه ، أتئن من الاذى ولا أإن من لظى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البغوي ، عن جعفر بن محمد ، عن أبيه أن عقيلا جاء الى علي علیه السلام بالعراق ، فسأله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أن أكتب لك الى مالي بينبع ، فاعطينك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لأذهبن الى رجل هو أوصل لي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الى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هذا يشير أمير المؤمنين علیه السلام في قوله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وجعدة بن هبيرة بن أبي وهب بن عمرو بن عابد بن عمران بن مخزوم ، 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هاني بنت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علي علیه السلام صفين وأبلى بها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خاله أمير المؤمنين علیه السلام على خراسان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حكومة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الملاحظ أنه كان في الاصل ونسخة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بدل جعدة وهو خطأ وقد صححناه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الاستيعاب لعبد ربه المتوفى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من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ذا الذي ينائي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المؤلف الى من استشهد في ركب الحسين علیه السلام من أصحابه ، ولذا نذكر أسماءهم نقلا عن كتاب تسمية من قتل مع الحسين علیه السلام تأليف الفضل بن الزبير بن عمرو بن درهم الاسدي الكوفي من أصحاب الامامين الباقر والصادق علیهماالسلام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وأبوه زياد بن سمية ، وهو ابن لعبيد الرومي لكن معاوية ألحقه بأبيه وكان يعرف بزياد ابن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مرجانة ، وكانت مجوسية ، وقد اشتهرت بالبغي وقد فارقها زياد فتزوج بها شيرويه ، وكان كافرا ، ونشأ منذ طفولته عند زوج أمه ، ولما ترعرع اخذه أبوه ، وقد قال عبيد اللّه في احدى خطبه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زياد اشبهته من بين وطء الحصى ولم ينزعن فيه خال ولا 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إبراهيم بن الاشتر قائد جيش المختار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خازر من أرض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لي أخ يسمى عليا قتلتموه ، وان له منكم مطالبا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يزيد بن معاوية بن أبي سفيان ، ولد بالماطرون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ثاني ملوك الدولة الاموية ، تولى الخلافة بعد وفاة أبيه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وكان نزوعا الى اللّهو ، ويروى له شعر رقيق ، وهو من أشقى الخلفاء توفي بحوارين من أرض حمص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يترنم بهذه الأبيات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الصعب تسمية هذا الشكل من النضال بالخمول بل الاولى التعبير عنه بتغير اسلوب المواجهة مع الظالمين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يشير المؤلف في ارجوزته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طاوس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 يطوف من العشاء الى السحر ويتعبد ، فلما لم ير أحدا رمق الى السماء بطرفه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 غارت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الرحمن ، طاوس بن كيسان اليماني الخولاني وأمه قادسية ، وأبوه من النمر بن قاسط ، ولد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وقيل إن اسمه ذكوان ولقبه طاوس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الزهري بالضم وسكون الهاء ، وهو محمد بن عبيد اللّه بن شهاب الزهري ، ولد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وهو من فقهاء المدينة ومن التابعين وكان مع عبد الملك بن مروان ومع ابنه هشام ، واستقصاه يزيد بن عبد الملك ، وكان يبغض عليا وينال منه ، قال السيد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عدوّ منهم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الحلم من الصفات الحميدة التي تزين الانسان وترفعه من التسرع في مواجهته للمشاكل بما لا يحسن عواقبه ، وتزيده رفعة وعلوا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 علماء الاخلاق أسبابا للحلم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يؤذي علي بن الحسين ويشتم عليا على المنبر وينال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الوليد بن عبد الملك</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يأمنني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من الارشاد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الفصول لابن الصباغ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فاذا قائل أسمع صوته ولا أرى شخصه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الحسين هذا الخضر ناجاك</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همام بن غالب بن صعصعة ، 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ليلى بنت عابس ، قيل إنه ولد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أبوه على أمير المؤمنين في البصرة ومعه ابنه فرزدق ، فأخبره أنه يقول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أخ وهو هميم بن غالب واخت جعثن وكانت امرأة صدق ، وكان جرير يذكرها في مهاجاته لفرزدق ،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فيما قلت لجعثن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ابنة عمه ، النوار بنت أعين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عمر يناهز المائة سنة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الخلائق ليست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لابن الحجر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الاخبار الطوال للدينورى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لوائح الانوار للشعراني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الانف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عبيد اللّه المهدي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الطبري في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صغيرا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الزبير بن بكار بن عبد اللّه بن مصعب بن ثابت بن عبد اللّه بن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المدني ، ولد بالمدينة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أحد النسابين المعروفين ، وكان شاعرا صدوقا راوية نبيل القدر ، ولي قضاء مكة ، توفي في مكة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لتاج الدين ابن زهرة المتوفى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في المعارف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اسمها سندية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مرآة الجنات لليافعي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النجوم الزاهرة لابن التغربردي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اسمها سندية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أمير المؤمنين علیه السلام ولّى حريت بن جابر الحنفي جانبا من المشرق ، فبعث إليه بابنتي يزدجرد بن شهرياران بن كسرى ، فنحل ابنه الحسين شاه زنان منهما ، فأولدها الامام زين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اسمها شهربانويه بنت يزدجرد بن شهريار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اسمها شهربانويه ، ويسمونها أيضا شاه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الفصول المهمة لابن الصباغ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اسمها شاه زنان بنت 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يتعرض المؤلف الى اسمها في هذا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شاه زنان أي ملكة النساء وشهربانويه أي ملكة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يعود اختلاف الروايات في تسميتها الى ما قيل إن أمير المؤمنين علیه السلام سألها يوما عن اسمها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شهربانويه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 هذا التغير لاجل اختصاص الزهراء بذلك كما مرّ 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هي سيدة نساء العالمين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هذا يشير أبو الاسود الدؤلي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للطبري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شهرآشوب 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نحيس بالحاء المهملة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المختار بن أبي عبيدة مسعود الثقفي ، 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 ولد في السنة الاولى للهجرة ، وهو من أهل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منها الى المدينة مع أبيه في زمن عمر ، وتوجه أبوه الى العراق ، فاستشهد بوم الجسر ، وبقى المختار في المدينة منقطعا الى بني هاشم وعمه سعد بن مسعود الثقفي أمير المدائن ، وسكن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قتل الحسين علیه السلام قبض عليه ابن زياد أمير البصرة ونفاه بشفاعة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اخت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الطائف ، ولما مات يزيد بن معاوية رجع الى العراق ودخل الكوفة وقتل قتلة الحسين علیه السلام ، قاتله مصعب بن الزبير ، فقتله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 بن سعد بن أبي وقاص ، أرسله عبيد اللّه بن زياد على أربعة آلاف لقتال الديلم ، وكتب له عهده على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لما علم ابن زياد بمسير الحسين علیه السلام من مكة الى الكوفة ، كتب الى عمر بن سعد أن يعود بمن معه فولاه قتال الحسين علیه السلام ، فاستعفاه أولا ، ثم أطاع فكانت الفاجعة بمقتل الحسين علیه السلام ، وعاش الى أن خرج المختار فقتل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تسبوا المختار ، فانه قتل قتلتنا وطلب ثارنا وزوّج أراملنا وقسّم فيئنا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فاطمة بنت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تحنأت امرأة منا ولا أجالت في عينها مرودا ، ولا امتشطت حتى بعث المختار برأس عبيد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في رجاله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وصفوة القول في شأن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رجلا صادقا في أخذه لثار الحسين علیه السلام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جلست إليه قط إلا قمت بخير قد أفدته إما خشية لله تحدث لله في قلبي لما أرى من خشيته لله ، أو علم استفدته منه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جائزا بيديه فخذيه وهو يمشي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 وقد أورد المفيد 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الواثقي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واصول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قبض في سنة خمس وتسعين وله سبع وخمسون سنة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الباقر علیه السلام عن ثلاثين الف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المؤلف الى هذا في ارجوزته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علیه السلام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 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القويطي ، وفي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القرطي ، وفي الارشاد القرطبي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قلت أين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لذلك</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ابن المهنا في عمدة الطالب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الصورة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الامام علیه السلام الى النتيجة الطيبة التي تستحصل من خلط وشيب الحلم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والد الشيخ البهائي في كتابه نور الحقيقة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قيل للاسكندر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وفلانا ينتقصانك ويثلبانك فلو عاقبتهما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بعد العقوبة أعذر في نقصي وثلبي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اسمه في كتاب منتقلة الطالبيين المخطوط بمكتبة أمير المؤمنين العامة في النجف الاشرف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 الوليد بن عبد الملك في شيء كان بينه وبين زيد بن الحسن ، وأراد قتله ، فوفد عليه علي بن الحسين ، وسأله في اطلاقه ، فأطلقه ، وقتله سليمان بن عبد الملك سقاه السم ، فمات بالحمية والبلق من أرض الشام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اصول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بن ابراهيم ، عن أبيه ، عن حماد بن عيسى ، عن ربعي بن رفعة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 وذكر قسما من الخبر ابن شهرآشوب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مالك الأحمسي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صاحب الطاق وهو محمد بن النعمان بن أبي طريقة الملقب بأبي جعفر الاحول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علي بن الحسين بن شد قم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الحافظ علي بن محمد بن علي الخزاز القمي في كفاية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زيد بن علي علیه السلام معروفا بالستر والصلاح مشهورا عند الخاص والعام وهو بالمحل الشريف الجليل ، وكان خروجه على سبيل الامر بالمعروف والنهي عن المنكر لا على سبيل المخالفة لابن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وإنما وقع الخلاف من جهة الناس ، وذلك أن زيد بن علي علیه السلام لماخرج ولم يخرج جعفر بن محمد توهم قوم من الشيعة أن امتناع جعفر كان للمخالفة ، وإنما كان ضربا من التدبير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روى العلم عنه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الكوفي ، امام الحنفية أحد الائمة الاربعة عند أهل السنّة أصله من فارس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ونشأ بالكوفة وتوفي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ببغداد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رأت عين ولا سمعت اذن ولا خطر على قلب بشر ، أفضل من جعفر الصادق فضلا وعلما وعبادة وورعا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الاثرم عمرو بن دينار الجمحي بالولاء كان مفتي أهل مكة ولد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حمزة بن حمران بن أعين الشيباني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والحسن بن زياد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قوم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الصلاة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صالح بن الأسود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المهدي الفاطمي وهو الذي يعتقد المؤلف أنه المهدي الموعود الذي أشار إليه الامام الصادق علیه السلام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الصحيح فقد انتقل العلم الى ابنه الامام موسى بن جعفر علیه السلام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ولم أعثر على اسم هذه القرية في الكتب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ودنت بدين غير ما كنت دائنا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 ونهاني سيد الناس جعفر</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اعلام الورى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عذافرة يطوى بها كل سبسب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يا أمين اللّه وابن وليه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اعلام الورى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احارب فيه جاهدا كل معرب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نبينا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الطبرسي بقية القصيدة في اعلام الورى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عبيد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هكذا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خولة بنت جعفر بن قيس بن مسلمة بن عبيد بن ثعلبة بن يربوع بن ثعلبة بن الدول بن حنفية بن لجيم بن صعب بن علي بن بكر بن وائل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أسدين ونمرين تؤنسه الملائكة ويحرسه النمران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بذلك الجبل المقاما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اعيان الشيعة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أوفى بمورق شعب رضوى</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هدانا اللّه اذ جرتم لأمر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مودة المهدي حتى</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الشاعر كثير بن عبد الرحمن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اعلام الورى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أسباطنا والاوصياء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المقالات والفرق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مغيب لا يراعيهم سنينا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النعمان بن ثابت المتوفى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المولود بالكوفة وأخذ من الامام الصادق كما مر ، ثم أسس مذهب القياس</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غير موجود في الاصل نقلناه من كتاب الاحتجاج للطبرسي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غير موجودة في الأصل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داود بن علي بن عبد اللّه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 المدينة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اللّه مولى الامام الصادق علیه السلام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لبابة بنت عبد اللّه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 داود تلك الليلة حائرا قد اغمي عليه ، فقمت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يسيرة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وجزعت عليه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الواعية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الربيع بن يونس بن محمد بن أبي فروة ولد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عاش الى خلافة الهادي العباسي وتوفي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اعلام الورى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تبغيني الغوائل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الصابر ذكره تعالى في القرآن الكريم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يعقوب النبي وقصته مع اخوته كما في القرآن الكريم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 الذي أعطاه اللّه الملك والنبوة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اعلام الورى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والتجأت إلى حولي وقوتي لقد فعل كذا وكذا جعفر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جروا برجليه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بركنك</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فحفظت هذا الدعاء فما نزلت بي شدة قط فدعوت به إلا فرج اللّه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جعفر المنصور الدوانيقي ثاني خلفاء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والدانق وحدة عملة نقدية كانت رائجة في ذلك الزمان سمي بها لبخله الشديد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البحث حول هذه الرواية في الجزء الثالث عشر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احسبوا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فحسبوا ، فمات في شوال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الخامس والعشرين من شهر شوال متأثرا بسم دسه إليه المنصور العباسي علي يد عامله على المدينة محمد بن سليمان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وغيبت عنك فيا ليتني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وغرة من بني أحمد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العوني أيضا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يعهد إليه أبوه وهو لم يستلم العهد بعد ، لان أباه كان حيا ومات هو في حياة أبيه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لانه كان أفطح الرأس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امامته علیه السلام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امامته علیه السلام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امامته علیه السلام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إمامة أبي محمد الحسن بن علي العسكري علیه السلام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بجعفر الكذاب وبعد توبته سمي بجعفر التائب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المدفون بالقرب من سامراء وعليه بني مشهد بهيّ ، يعرف بالسيد محمد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هذا القول يذهب اصحابنا الامامية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عليه ما رواه الكلينى ، عن محمد بن علي ، عن جعفر بن محمد الكوفي ، عن جعفر بن محمد المكفوف عن عمرو الأهوازي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أراني أبو محمد ابنه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صاحبكم بعدي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وقديما قيل إن عدم الوجدان لا يدل على عدم الوجود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الدعوى باطلة لان أوصياء عيسى كانوا موجودين ومنهم آباء النبي صلی اللّه علیه و آله الموحدين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الحسن ، ولا بد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الواقفية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أبا عمرة ، كيسان بن عمران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المختار بن الخليفة الوصي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أم عون بنت عون بن العباس بن ربيعة بن الحارث بن عبد المطلب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المدينة التاريخية في ايران وتعرف الآن باصفهان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مسلم هو الخراساني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وأمه العالية بنت عبد اللّه بن العباس بن عبد المطلب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في ارجوزته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الثالث عشر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بالخورخان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 هنا جملة أو كلمة سقطت من الاصل أو خطأ من الناسخ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الصدد بقول الشاعر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الشطر الاخير من ثلاثة اشطر ذكرها لبني هاشم حيث قال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أمّ ولد تدعى نائلة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بأمسه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والحميمة من أرض الشام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أسماء بنت العباس بن ربيعة بن الحرث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الحموى بين اصطخر وشيراز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سعيد بن عمرو بن جعدة بن هبيرة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جنوب ايران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بنت أبي عبيدة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عبد اللّه بن الحسن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واكثركم بركة يا ذرية محمد صلی اللّه علیه و آله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بالحسن المثلث</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بالهاشمية في العراق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مقاتل الطالبيين لأبي فرج الاصفهاني فقد ذكر أن عيسى بن موسى أرسله الى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الى ابراهيم خازم بن خزيمة في أربعة آلاف الى أهواز</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القليلة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أنه ذكرنا عن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خازم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هشام بن عمرو قتله في أرض السند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 بن أبي طالب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الفرج الاصفهاني في مقاتل الطالبيين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الحسين بن الحكم ، عن الحسن بن الحسن عن الحكم بن جامع الثمالي عن الحسين بن زيد ، عن ريطة بنت عبد اللّه ، عن زيد بن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رسول اللّه صلی اللّه علیه و آله موضع فخ فصلّى بأصحابه صلاة الجنازة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هاهنا رجل من أهل بيتي في عصابة من المؤمنين ينزل لهم بأكفان وحنوط من الجنة تسبق أرواحهم أجسادهم إلى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ارسال الرءوس المطهرة الى بغداد حمل الى موسى بن جعفر وعنده جماعة من ولد الحسن والحسين ، فلم يتكلم أحد منهم بشيء إلا موسى بن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رأس الحسن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الحسين صاحب فخ الناجين من القتل فاستتر مدة يجول في البلدان ويطلب موضعا يلجأ إليه حتى لحق بالديلم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ادريس بن محمد بن يحيى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جدي بالجوع والعطش في الحبس</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الاصفهاني في مقاتل الطالبيين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طبيبا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شماخ</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عيسى الرواوزدي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لمدينة بغداد الحالية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صاروا الى الجاز الاكبر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 أن هنا كلمة ساقطة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 انتظار الموكلين بهم ، فلم يعرفوا خبرهم وما الذي أبطأ بهم ، فخرجوا يطلبونهم فلم يجدوهم ، وتتبعوا آثارهم وجدّوا في أمرهم ، فرجعوا إلى الزورق خائبين حتى وصلوا واسط</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المظلم تحت الارض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المنصور بن رسعة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هزيمة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عدوس بن محمد وابن أبي خالد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هزيمة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 بن عبد اللّه الخثعمي في رثائه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الحسن بن علي بن الحسن المعروف بالافطس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باليمن ابراهيم بن موسى</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خاصمه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وإكرام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الامام الرضا علیه السلام بالشام أبدا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فخبره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بدرا جمع بدرة وهو ما يصرّ فيه المال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نسخه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اعلام الورى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جعل أبو عباد يدعو بعلوي وعباسي فيقبضان جوائزهما حتى نفذت الأموال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وأظنه كما في الروايات أبا الصلت الهروي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المأمون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نسخة ز</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واعلام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يومين حتى مات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القاسم بن عمر بن علي بن الحسين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عمير بن يحيى بن الحسين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بن أبي طالب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محمد بن أحمد بن محمد بن الحسن بن علي بن عمر بن علي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الخليفة الفاطمي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حكم مستعجل على ثوار قاموا لله ودافعوا عن دينه وطلبوا الشهادة لاجل مرضاته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نستنتج من مفاد كلام المؤلف أن من ادعى الإمامة والمهدوية فيما سبق الدولة الفاطمية باطلة لأنها لم تدم ، ولو استقامت لفترة من الزمان فسرعان ما غلب عليهم الظالمون أو أزلامهم وأبادوهم أو فرقوهم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المهدي الفاطمي هو الحق المهدي الموعود لان دولته تدوم الى الأبد وتشمل البلدان شرقا وغربا ، وتجسد فيها كل ما ذكره النبي صلی اللّه علیه و آله والائمة الأطهار علیهم السلام من التنبوءات والعلامات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هذه الدولة ازيلت كسابقتها ولم تدم بعد غزوة صلاح الدين الايوبي على مصر وقتله الفاطميين بطلت هذه الدعوى ، وأن المهدي الذي ركز المؤلف عليه وادعاه وجعله مصداقا للأحاديث والاخبار التي يذكرها المؤلف فيما يأتي وادعى صحتها متنا وسندا ودلالة لم يكن هو المهدي الموعود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نستنتج من مفاد كلام المؤلف أن من ادعى الإمامة والمهدوية فيما سبق الدولة الفاطمية باطلة لأنها لم تدم ، ولو استقامت لفترة من الزمان فسرعان ما غلب عليهم الظالمون أو أزلامهم وأبادوهم أو فرقوهم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المهدي الفاطمي هو الحق المهدي الموعود لان دولته تدوم الى الأبد وتشمل البلدان شرقا وغربا ، وتجسد فيها كل ما ذكره النبي صلی اللّه علیه و آله والائمة الأطهار علیهم السلام من التنبوءات والعلامات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هذه الدولة ازيلت كسابقتها ولم تدم بعد غزوة صلاح الدين الايوبي على مصر وقتله الفاطميين بطلت هذه الدعوى ، وأن المهدي الذي ركز المؤلف عليه وادعاه وجعله مصداقا للأحاديث والاخبار التي يذكرها المؤلف فيما يأتي وادعى صحتها متنا وسندا ودلالة لم يكن هو المهدي الموعود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المهدي الفاطمي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يبق من الدنيا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لطوّل اللّه ذلك اليوم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والكافرين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تخريج الأحاديث</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عقد الدرر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سيرين ، راجع تخريج الأحاديث</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أبي داود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يواطئ أو يمكّن لآل محمد كما مكّنت قريش لرسول اللّه صلی اللّه علیه و آله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فتية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بنانيه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فيجتمعون كقزع الخريف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الملاحم والفتن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ومناخ ركابهم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الفتن لأبي نعيم لوحة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ابشركم بالمهدي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بلابل ، راجع تخريج الأحاديث</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سيعمهم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فيوطئون للمهدي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وآخره دال مهملة ، بلاد بين الهند وكرمان وسجستان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هو كلام المؤلف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يريدنا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كما ذكرت 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هذه كلها تدل وتشير على بقية اللّه الاعظم المهدي ابن الحسن العسكري عجل اللّه فرجه وليس كما تصوره المؤلف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يطلق على الشرائط ثم يرجع في العدة ويطأ</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الطلاق مع الشقاق بينهما وعدم التلاؤم فيما بينهما وينقسم الى بائن ورجعي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الطلاق مع عدم تمامية الشروط مثل طلاق الحائض</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يؤدي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عقد الدرر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على يدي رجل من آل محمد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زالت الدولة الفاطمية ولم تفتح هذه الاماكن ، وهذه هي علامات للحجة المنتظر عجل اللّه فرجه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يعرف الآن بمازندران شمال ايران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عقد الدرر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أمنّا المهدي ، أو من غيرنا؟</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يلي امتي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تدع السماء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رقية تميم بن أوس بن خارجة الداري أسلم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مات بفلسطين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العواصم من الثغور الشامية بينها وبين حلب يوم وليلة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الملاحظ أن الحديث الذي نقله صاحب عقد الدرر لم يكن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يواطئ اسمه اسمي واسم أبيه اسم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الذي لا يمكن انكاره كثرة الأحاديث الواردة والمتضمنة لهذه الجملة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سعيد بن المسيب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فيها الصبر وهو نبات مرّ المذاق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عصى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فانما سمي المهدي لانه يهدي لأمر خفي يستخرج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تخريج الاحاديث</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سلام بن أبي ثعلبة التيمي ولد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بمصر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مكة والمدينة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بني هاشم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ذا 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عاصمة جمهورية اليمن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ننقل عن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قلعة حصينة في رأس جبل صبر وفيها عين ماء يسقي عدة قرى باليمن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كيت وكيت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المدن النجدية باليمن بينها وبين صنعاء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وشين معجمة وألف ونون مدينة باليمن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كما ترى</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بجنب مدينة لاعة من أعمال 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الساحلية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كتابه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جيجل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الْغَيْبِ فَلا يُظْهِرُ عَلى غَيْبِهِ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ارْتَضى مِنْ رَسُولٍ فَإِنَّهُ يَسْلُكُ مِنْ بَيْنِ يَدَيْهِ وَمِنْ خَلْفِهِ رَصَداً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الاغلب ابراهيم بن أحمد بن محمد بن الأغلب من امراء الأغالبة ، المولود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تولى الحكم في افريقية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وانتقل إلى تونس سنه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فسكنها واتخذ بها القصور ، وغزا الإفرنج ، فافتتح كثيرا من حصونهم وقلاعهم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وأخيرا اصيب بالماليخوليا فقتل كثيرا من أصحابه وكتابه وحجابه ونسائه ، وقتل اثنين من أبنائه وثمانية إخوة له وبناته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عزله المعتضد العباسي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في نفس السنة في صقلية ودفن بها وقيل حمل الى القيروان ومدة ولايته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وستة اشهر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صقلية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ابنه أبي العباس عبد اللّه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قال الشاعر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كناية عن الطلاق يعني أنت مرسلة مطلقة غير مشدودة ولا ممسكة بعقد النكاح</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الشاعر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يزيد مخلد كيداد المغربي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اسماعيليان در تاريخ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بناها عبيد اللّه المهدي تقع على سبعين ميلا جنوب القيروان يحيط بها البحر من ثلاث جهات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أصلا ولد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 في القيروان فترأس ديوان الإنشاء لبني الاغلب ثم للفاطميين الى أن توفي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القائم الفاطمي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بشير بن ميمون الوابشي النبال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بعيرا هزيلا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أمالي الصدوق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لكم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أمالى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عروة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هذا الأمر لشهيد بمنزلة الضارب بسيف في سبيل اللّه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ليس إلا كما تقولون كان الشهداء قليلا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وأظنه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يحبنا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تره بينه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أرواح شيعتك لتصعد الى السماء</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فيتمسكوا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سفيان ولد بالكوفة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بفيد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سليمان بن مهران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السائب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أم الندى حبابة بنت جعفر الوالبية الاسدية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عمران بن ميثم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أنا وعباية الاسدي على امرأة من بني أسد يقال لها حبابة الوالبية فقال لها عباية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تدرين من هذا الشاب الذي معي؟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أخيك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أخي واللّه حقا ألا احدثكم بحديث سمعته من أبي عبد اللّه الحسين بن علي علیه السلام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الحسين بن علي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وشيعتنا على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قيس الرحبي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داود بن أبي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الاول ، الحديث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وأظنه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الحسن بن الحسين الكوفي السكوني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من عبد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حقبا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ولاّد الخياط ، واسمه حفص</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بحار 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في أجواف النحل ما بقي منها شيء إلا اكلته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التخريج</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الاعمش بن قيس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بن حبيش بن حباشة الكوفي عاش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ومات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مسجد بني وائل ، واللّه اعلم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من بشارة المصطفى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 لا شمس ولا قمر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يَرَوْنَ فِيها شَمْساً وَلا زَمْهَرِيراً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من بشارة المصطفى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هذه العبارة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شيعة أصنافهم 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 النساخ</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الرابع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محمول على عدم اصراره على شرب الخمر وعدم استحلاله ذلك ، وإلا فان شارب الخمر مع علمه بحرمته واصراره على ذلك لا يكون من شيعة علي ، انما شيعته من اتبع هداه وأطاعه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يكن على هذا الأمر وهم أبناء العامة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حطة ، باب كان في بني اسرائيل من دخله كان آمنا وغفر له خطاياه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هنا غير واضحة في نسختنا وانما وضعناها استظهارا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ولزمتم بين 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وانكم لزمتم صاحبكم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الحول والقوة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أدانكم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علمة الناس أي علماؤهم ، ومن يدعي منهم العلم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حسناته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وأظنة عقبة بن شيبة الاسدي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واسمه موسى بن عبدة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عجلاف</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الخصومة ممرضة للقلب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سعيد أبان بن تغلب بن رياح الكوفي البكري الكندي توفي في حياة الامام الصادق علیه السلام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 السياق</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اسماعيل بن نجيح الرماح</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من بشارة المصطفى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المعقوفات زيادة منا اقتضاه السياق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المعقوفات زيادة منا اقتضاه السياق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 هم الخوارج</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اشارة الى أصحاب معاوية 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 اكثرهم من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أبدوه لامير المؤمنين علیه السلام وشيعته من العداوة والبغضاء</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الحديث سقط ، راجع تخريج الاحاديث</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محمد راجع اعيان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 ، وما أثبتناه هو الصحيح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وجود سقط هنا وهو كلمة بن أو و</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لهم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 الكلمة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واضحة وانما وضعناها استظهارا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كلمة على نسخة بدل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 السياق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 من خلاف فيما امر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تخريج الاحاديث</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يَجِدُونَ فِي صُدُورِهِمْ حاجَةً مِمَّا أُوتُوا وَيُؤْثِرُونَ عَلى أَنْفُسِهِمْ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كلمة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أبا ذر الغفاري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أمالي المفيد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نسختنا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في نسختنا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المعقوفات زيادة منا اقتضاه السياق</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المعقوفات زيادة منا اقتضاه السياق</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لها هنا من أجل السياق</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 السياق</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 واد بحضرموت تحضر فيه ارواح المشركين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قضيب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بشارة المصطفى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يدعون بأسماء آبائهم </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استظهرناه والكلمة غير واضحة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السهل المساغ</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تقودهم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ينظر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 السياق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 الكلمة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المؤلف ترك ذكر 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تخريج الاحاديث</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من روضة الواعظين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فرقوا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واوصيهم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بأمرنا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الجشعمي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فمؤمن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image" Target="media/image2.jpeg"/><Relationship Id="rId606" Type="http://schemas.openxmlformats.org/officeDocument/2006/relationships/image" Target="media/image2.jpeg"/><Relationship Id="rId607" Type="http://schemas.openxmlformats.org/officeDocument/2006/relationships/footer" Target="footer600.xml"/><Relationship Id="rId608" Type="http://schemas.openxmlformats.org/officeDocument/2006/relationships/footnotes" Target="footnotes.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113683</Words>
  <Characters>412272</Characters>
  <CharactersWithSpaces>521461</CharactersWithSpaces>
  <Paragraphs>4928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2026-08-25T05:44:01Z</dcterms:created>
  <dc:creator>ghaemiyeh.com</dc:creator>
  <dc:description/>
  <dc:language>en-US</dc:language>
  <cp:lastModifiedBy/>
  <dcterms:modified xsi:type="dcterms:W3CDTF">2026-08-25T09:14:19Z</dcterms:modified>
  <cp:revision>1</cp:revision>
  <dc:subject/>
  <dc:title>شرح الأخبار فی فضائل الأئمة الأطهار جلد 3</dc:title>
</cp:coreProperties>
</file>

<file path=docProps/custom.xml><?xml version="1.0" encoding="utf-8"?>
<Properties xmlns="http://schemas.openxmlformats.org/officeDocument/2006/custom-properties" xmlns:vt="http://schemas.openxmlformats.org/officeDocument/2006/docPropsVTypes"/>
</file>