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38.xml" ContentType="application/vnd.openxmlformats-officedocument.wordprocessingml.footer+xml"/>
  <Override PartName="/word/footer272.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5.xml" ContentType="application/vnd.openxmlformats-officedocument.wordprocessingml.footer+xml"/>
  <Override PartName="/word/footer23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25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25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59.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3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275.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91.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330.xml" ContentType="application/vnd.openxmlformats-officedocument.wordprocessingml.footer+xml"/>
  <Override PartName="/word/footer523.xml" ContentType="application/vnd.openxmlformats-officedocument.wordprocessingml.footer+xml"/>
  <Override PartName="/word/footer471.xml" ContentType="application/vnd.openxmlformats-officedocument.wordprocessingml.footer+xml"/>
  <Override PartName="/word/footer524.xml" ContentType="application/vnd.openxmlformats-officedocument.wordprocessingml.footer+xml"/>
  <Override PartName="/word/footer472.xml" ContentType="application/vnd.openxmlformats-officedocument.wordprocessingml.footer+xml"/>
  <Override PartName="/word/footer525.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32.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97.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499.xml" ContentType="application/vnd.openxmlformats-officedocument.wordprocessingml.footer+xml"/>
  <Override PartName="/word/footer489.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8.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498.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529.xml" ContentType="application/vnd.openxmlformats-officedocument.wordprocessingml.footer+xml"/>
  <Override PartName="/word/footer36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9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25.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315.xml" ContentType="application/vnd.openxmlformats-officedocument.wordprocessingml.footer+xml"/>
  <Override PartName="/word/footer4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24.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1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05.xml" ContentType="application/vnd.openxmlformats-officedocument.wordprocessingml.footer+xml"/>
  <Override PartName="/word/footer470.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304.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30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57.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49.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9.xml" ContentType="application/vnd.openxmlformats-officedocument.wordprocessingml.footer+xml"/>
  <Override PartName="/word/footer18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6095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609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326099_2142443653">
            <w:r>
              <w:rPr>
                <w:webHidden/>
                <w:rStyle w:val="IndexLink"/>
                <w:rtl w:val="true"/>
              </w:rPr>
              <w:t xml:space="preserve">وقفة عابرة مع الشيخ المجلسي الوالد قدس سره </w:t>
            </w:r>
            <w:r>
              <w:rPr>
                <w:rStyle w:val="IndexLink"/>
                <w:rtl w:val="true"/>
              </w:rPr>
              <w:t>(</w:t>
            </w:r>
            <w:r>
              <w:rPr>
                <w:rStyle w:val="IndexLink"/>
                <w:rtl w:val="true"/>
              </w:rPr>
              <w:t>ت</w:t>
            </w:r>
            <w:r>
              <w:rPr>
                <w:rStyle w:val="IndexLink"/>
              </w:rPr>
              <w:t>١٠٧٠</w:t>
            </w:r>
            <w:r>
              <w:rPr>
                <w:rStyle w:val="IndexLink"/>
                <w:rtl w:val="true"/>
              </w:rPr>
              <w:t>هـ</w:t>
            </w:r>
            <w:r>
              <w:rPr>
                <w:rStyle w:val="IndexLink"/>
                <w:rtl w:val="true"/>
              </w:rPr>
              <w:t>)</w:t>
              <w:tab/>
            </w:r>
            <w:r>
              <w:rPr>
                <w:rStyle w:val="IndexLink"/>
              </w:rPr>
              <w:t>21</w:t>
            </w:r>
          </w:hyperlink>
        </w:p>
        <w:p>
          <w:pPr>
            <w:pStyle w:val="Contents2"/>
            <w:tabs>
              <w:tab w:val="clear" w:pos="8743"/>
              <w:tab w:val="right" w:pos="9026" w:leader="dot"/>
            </w:tabs>
            <w:rPr/>
          </w:pPr>
          <w:hyperlink w:anchor="__RefHeading___Toc12326101_2142443653">
            <w:r>
              <w:rPr>
                <w:webHidden/>
                <w:rStyle w:val="IndexLink"/>
                <w:rtl w:val="true"/>
              </w:rPr>
              <w:t>انتقاء بعض غرر الأخبار من لئالئ البحار</w:t>
            </w:r>
            <w:r>
              <w:rPr>
                <w:rStyle w:val="IndexLink"/>
                <w:rtl w:val="true"/>
              </w:rPr>
              <w:tab/>
            </w:r>
            <w:r>
              <w:rPr>
                <w:rStyle w:val="IndexLink"/>
              </w:rPr>
              <w:t>35</w:t>
            </w:r>
          </w:hyperlink>
        </w:p>
        <w:p>
          <w:pPr>
            <w:pStyle w:val="Contents2"/>
            <w:tabs>
              <w:tab w:val="clear" w:pos="8743"/>
              <w:tab w:val="right" w:pos="9026" w:leader="dot"/>
            </w:tabs>
            <w:rPr/>
          </w:pPr>
          <w:hyperlink w:anchor="__RefHeading___Toc12326103_2142443653">
            <w:r>
              <w:rPr>
                <w:webHidden/>
                <w:rStyle w:val="IndexLink"/>
                <w:rtl w:val="true"/>
              </w:rPr>
              <w:t>تعقيب عجيب</w:t>
            </w:r>
            <w:r>
              <w:rPr>
                <w:rStyle w:val="IndexLink"/>
                <w:rtl w:val="true"/>
              </w:rPr>
              <w:tab/>
            </w:r>
            <w:r>
              <w:rPr>
                <w:rStyle w:val="IndexLink"/>
              </w:rPr>
              <w:t>474</w:t>
            </w:r>
          </w:hyperlink>
        </w:p>
        <w:p>
          <w:pPr>
            <w:pStyle w:val="Contents2"/>
            <w:tabs>
              <w:tab w:val="clear" w:pos="8743"/>
              <w:tab w:val="right" w:pos="9026" w:leader="dot"/>
            </w:tabs>
            <w:rPr/>
          </w:pPr>
          <w:hyperlink w:anchor="__RefHeading___Toc12326105_2142443653">
            <w:r>
              <w:rPr>
                <w:webHidden/>
                <w:rStyle w:val="IndexLink"/>
                <w:rtl w:val="true"/>
              </w:rPr>
              <w:t>مواقف وآراء</w:t>
            </w:r>
            <w:r>
              <w:rPr>
                <w:rStyle w:val="IndexLink"/>
                <w:rtl w:val="true"/>
              </w:rPr>
              <w:tab/>
            </w:r>
            <w:r>
              <w:rPr>
                <w:rStyle w:val="IndexLink"/>
              </w:rPr>
              <w:t>480</w:t>
            </w:r>
          </w:hyperlink>
        </w:p>
        <w:p>
          <w:pPr>
            <w:pStyle w:val="Contents2"/>
            <w:tabs>
              <w:tab w:val="clear" w:pos="8743"/>
              <w:tab w:val="right" w:pos="9026" w:leader="dot"/>
            </w:tabs>
            <w:rPr/>
          </w:pPr>
          <w:hyperlink w:anchor="__RefHeading___Toc12326107_2142443653">
            <w:r>
              <w:rPr>
                <w:webHidden/>
                <w:rStyle w:val="IndexLink"/>
                <w:rtl w:val="true"/>
              </w:rPr>
              <w:t>هل هما على طرفي نقيض؟ فمن هما؟</w:t>
            </w:r>
            <w:r>
              <w:rPr>
                <w:rStyle w:val="IndexLink"/>
                <w:rtl w:val="true"/>
              </w:rPr>
              <w:tab/>
            </w:r>
            <w:r>
              <w:rPr>
                <w:rStyle w:val="IndexLink"/>
              </w:rPr>
              <w:t>506</w:t>
            </w:r>
          </w:hyperlink>
        </w:p>
        <w:p>
          <w:pPr>
            <w:pStyle w:val="Contents2"/>
            <w:tabs>
              <w:tab w:val="clear" w:pos="8743"/>
              <w:tab w:val="right" w:pos="9026" w:leader="dot"/>
            </w:tabs>
            <w:rPr/>
          </w:pPr>
          <w:hyperlink w:anchor="__RefHeading___Toc12326109_2142443653">
            <w:r>
              <w:rPr>
                <w:webHidden/>
                <w:rStyle w:val="IndexLink"/>
                <w:rtl w:val="true"/>
              </w:rPr>
              <w:t>قدامى وجدد آراء رجالية في ابن عبّاس</w:t>
            </w:r>
            <w:r>
              <w:rPr>
                <w:rStyle w:val="IndexLink"/>
                <w:rtl w:val="true"/>
              </w:rPr>
              <w:tab/>
            </w:r>
            <w:r>
              <w:rPr>
                <w:rStyle w:val="IndexLink"/>
              </w:rPr>
              <w:t>514</w:t>
            </w:r>
          </w:hyperlink>
        </w:p>
        <w:p>
          <w:pPr>
            <w:pStyle w:val="Contents2"/>
            <w:tabs>
              <w:tab w:val="clear" w:pos="8743"/>
              <w:tab w:val="right" w:pos="9026" w:leader="dot"/>
            </w:tabs>
            <w:rPr/>
          </w:pPr>
          <w:hyperlink w:anchor="__RefHeading___Toc12326111_2142443653">
            <w:r>
              <w:rPr>
                <w:webHidden/>
                <w:rStyle w:val="IndexLink"/>
                <w:rtl w:val="true"/>
              </w:rPr>
              <w:t>خاتمة خاطرة وناظرة قاهرة</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9_211952"/>
      <w:bookmarkStart w:id="1" w:name="pg15719_211952"/>
      <w:bookmarkEnd w:id="1"/>
    </w:p>
    <w:p>
      <w:pPr>
        <w:pStyle w:val="Heading2"/>
        <w:numPr>
          <w:ilvl w:val="1"/>
          <w:numId w:val="1"/>
        </w:numPr>
        <w:rPr/>
      </w:pPr>
      <w:bookmarkStart w:id="2" w:name="pg15719_211952"/>
      <w:bookmarkStart w:id="3" w:name="__RefHeading___Toc1232609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الخرسان، محمّد مهدي </w:t>
      </w:r>
      <w:r>
        <w:rPr>
          <w:rFonts w:ascii="Amiri" w:hAnsi="Amiri" w:eastAsia="Amiri" w:cs="Amiri"/>
          <w:color w:val="111111"/>
          <w:sz w:val="28"/>
          <w:sz w:val="28"/>
          <w:szCs w:val="28"/>
          <w:lang w:bidi="ar-SA"/>
        </w:rPr>
        <w:t>١٩٢٨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١٣٩٠</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١٩٢٤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٢٩٧</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ascii="Amiri" w:hAnsi="Amiri" w:eastAsia="Amiri" w:cs="Amiri"/>
          <w:color w:val="111111"/>
          <w:sz w:val="28"/>
          <w:sz w:val="28"/>
          <w:szCs w:val="28"/>
          <w:lang w:bidi="ar-SA"/>
        </w:rPr>
        <w:t>٢٥٥٦١٠١</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 ـ قم المقدّسة ـ صفائية ـ ممتاز ـ رقم</w:t>
      </w:r>
      <w:r>
        <w:rPr>
          <w:rFonts w:ascii="Amiri" w:hAnsi="Amiri" w:eastAsia="Amiri" w:cs="Amiri"/>
          <w:color w:val="111111"/>
          <w:sz w:val="28"/>
          <w:sz w:val="28"/>
          <w:szCs w:val="28"/>
          <w:lang w:bidi="ar-SA"/>
        </w:rPr>
        <w:t>٣٤</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٣٧٧٤٢٠٨٨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٠٠٩٨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٣٧٧٤٢٠٥٦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٠٠٩٨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العراق ـ النجف الأشرف ـ شارع الرسول صلي الله عليه وآله</w:t>
      </w:r>
    </w:p>
    <w:p>
      <w:pPr>
        <w:pStyle w:val="BookText"/>
        <w:rPr/>
      </w:pPr>
      <w:r>
        <w:rPr>
          <w:rFonts w:ascii="Amiri" w:hAnsi="Amiri" w:eastAsia="Amiri" w:cs="Amiri"/>
          <w:color w:val="111111"/>
          <w:sz w:val="28"/>
          <w:sz w:val="28"/>
          <w:szCs w:val="28"/>
          <w:rtl w:val="true"/>
          <w:lang w:bidi="ar-SA"/>
        </w:rPr>
        <w:t>شار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٧٢٩</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٣٣٢٦٧٩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٠٠٩٦٤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الموقع على الانترنيت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٥٠٠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٩٦٤</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٩٧٨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٧١٠٠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٦٠٠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٩٧٨</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١٤٣٧</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ascii="Amiri" w:hAnsi="Amiri" w:eastAsia="Amiri" w:cs="Amiri"/>
          <w:color w:val="111111"/>
          <w:sz w:val="28"/>
          <w:sz w:val="28"/>
          <w:szCs w:val="28"/>
          <w:lang w:bidi="ar-SA"/>
        </w:rPr>
        <w:t>١٥٠٠٠٠</w:t>
      </w:r>
      <w:r>
        <w:rPr>
          <w:rFonts w:ascii="Amiri" w:hAnsi="Amiri" w:eastAsia="Amiri" w:cs="Amiri"/>
          <w:color w:val="111111"/>
          <w:sz w:val="28"/>
          <w:sz w:val="28"/>
          <w:szCs w:val="28"/>
          <w:rtl w:val="true"/>
          <w:lang w:bidi="ar-SA"/>
        </w:rPr>
        <w:t xml:space="preserve"> 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609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عبدالله بن عباس </w:t>
      </w:r>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موسوعة عبدالله بن عباس حبر الأمة و ترجمان القرآن</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الميزان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رحاب أهل البيت عليهم 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الله عن الصحابة المهتدين،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طالت مسيرتنا مع ابن عبّاس رضي الله عنه ، وقرأنا في أجزاء موسوعته الشاملة ــ ولا أقول هي الكاملة ــ فثمّة سعة في تاريخه، ومساحة واسعة لا تزال بحاجة إلى قراءة واعية، وداعية إلى مزيد من التحقيق، فإنّ قراءتنا التاريخية كانت بقدر المستطاع، وفهمنا له من خلال النصوص من غير تجميل أو تحميل حسماً للنزاع، وأين هذا من فهم الشيء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الإبداع لمعرفة الصورة الحقيقية لذات الحقّ المغيَّب من دون تزويق أو تمزيق، بل هو الأقوى دلالة في الإقناع، فإن تم آنئذ فهو الإبداع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عبّاس رضي الله عنه مع علوّ نسبه، وشموخ محتده، أصابه تضبيب في تاريخه وتشويه، حتّى طال المعالم الواضحة في أدوار حياته، وكان للصبغة السياسية الحاكمة دورها الفاعل في ذلك التشويه، ولمّا كان هو وأبوه من قبل كبقية بني هاشم من أنصار الخلافة المغتصبة، ومواقفه في نصرة صاحب الحقّ الشرعي لا تخفى على من قرأ تاريخه في الحلقات الأربع من موسوعته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وحسبنا أن نتذكّر إعلانه بشجاعة منقطعة النظير، في قوله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الآخر وقد استفزّه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القوم منعهم منه إلاّ أنّه استصغره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أمره أن يأخذ سورة براءة من صاحبك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وأسرع، فرجعت عنه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غيره يتجرّأ فيقول لعمر بعد محاورة طويلة أفضت إلى ملاحات احتجاجية، أغضبت عمر حتّى ضاق به ذرعاً،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يا بن عبّاس، قم الآن فارجع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فلمّا ذهبتُ لأقوم استحيى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أيّها المنصرف، إنّي على ما كان منك، فوالله إنّي لراع لحقّك، محبّ لِما سرّك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 وعلى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برسول الله صلي الله عليه وآله وسلم، فمن حفظه فحقّ نفسه حفظ، وحظّه أصاب، ومن أضاعه فحقّ نفسه أضاع، وحظّه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لابن عبّاس، والله ما رأيته لاحى أحداً إلاّ خصمه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كان غيره يتجرّأ في نقد مقولة التيار المناوئ ذات الصبغة السياسية للحاكمين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قريشٌ أن تجتمع لكم النبوّة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أعلنها عمر، فتبنّاها من بعده الحاكمون، فيقول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يصنع ــ عليّ ــ بالترشيح قد رشحه لها رسول الله صلي الله عليه وآله وسلم فصرفت عنه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السؤال الذي يفرض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لابن عبّاس رضي الله عنه هذا الفهم الثاقب، والسهم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التسديد الإلهي، والتأييد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دعا له النبيّ صلي الله عليه وآله وسلم في صباه، ثمّ تولّى تربيته من بعده ابن عمّه الإمام أمير المؤمنين عليه السلام، إذ هو الذي تولّى تثقيفه حتّى جعل منه نسخة فريدة مميّزة من بين أصحابه، بل تميّز حتّى على الصحابة، وليس اعتباطاً صارت له المرجعية في التفسير، والحديث، والفقه، وحتّى الأدب العربي بفنونه، وهذه حقيقة تكاد تكون مسلّماً بها لدى أصحاب التراث التفسيري، وإن دخلت عليها من أقطارها عناصر التغبيش، فكادت تضيع في غياهب النسيان، وكيف لا بعد أن أخذت مكانها في سجلّ الحقائق المغيّبة في التراث؟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بنا مكرّراً قراءة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ما تعلّمت من التفسير من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علّمني، وكان علمه من رسول الله صلي الله عليه وآله وسلم، ورسول الله علّمه الله من فوق عرشه، فعلم النبيّ صلي الله عليه وآله وسلم من الله، وعلم عليّ من النبيّ صلي الله عليه وآله وسلم، وعلمي من علم عليّ، وعلم أصحاب محمّد كلّهم في علم عليّ كالقطرة الواحدة في سبعة أبحر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لو وجدنا التشابه في الآثار المنسوبة إليهما، فقد وحّد الهدف منها في مسالك نشر المعرفة، فتشابهت الآثار، وقد مرّت الإشارة إلى هذا الجانب في الجزء السادس من الموسوعة</w:t>
      </w:r>
      <w:r>
        <w:rPr>
          <w:rStyle w:val="FootnoteAnchor"/>
          <w:rtl w:val="true"/>
        </w:rPr>
        <w:footnoteReference w:id="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هل يستوحش الباحث حين يجد رواية بعض أئمّة أهل البيت عليهم السلام عن ابن عبّاس، وحكاية آرائه عند آخرين، ممّا يوحي بأنّ ابن عبّاس رضي الله عنه كان مرضياً عند الأئمّة عليهم السلام سواء من عاصره منهم، ومن لم يدرك عصره، وهذه حقيقة تكاد تكون مغيّبة لدى الكثير من القرّاء، ولكنّها تتجلّى حين يقرأ قول الإمام أمير المؤمنين عليه السلام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كُنيفٌ مملوء علماً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صلوات الله عليه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لينظر إلى الغيب من ستر رقيق</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كرّم الله وجهه في ابن عبّاس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وراء ستر رقيق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الحسين عليه السلام لعلي بن زيد وقد حدّثه أنّ ابن عبّاس لمّا دفن زيد بن ثابت حثا عليه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يدفن العلم، فحدّثت به عليّ بن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عبّاس والله لقد دفن به علم كثير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رزين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عبّاس وأتاه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الحبيب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جريج،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لمّا مات وأخرج، خرج من كفنه طير أبيض يطير، ينظرون إليه يطير نحو السماء، حتّى غاب عنهم، وكان أبي يحبّه حبّاً شديداً، وكانت أُمّه تلبسه ثيابه وهو غلام فينطلق إليه في غلمان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بعدما أصيبت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هذا من الشواهد على عمق المودّة وقوّة الصلة بين ابن عبّاس وأئمّة أهل البيت عليهم السلام، فهو منهم نسباً وولاءً، يراهم ذخراً وفخراً، وفي دعائه الذي ختم به حياته ساعة وفاته في الطائف خير دليل على ما أقول، وقد مرّ ذكره برواية الفريقين سُنّة وشيعة، ولم يضارعه في 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كنت قد شارفت على إنهاء الحلقة الرابعة من موسوعة عبد الله ابن عبّاس رضي الله عنه، رأيت اختتامها بذكر ما يتعلّق بابن عبّاس في رحاب أهل البيت عليهم السلام، ليكون مسك الختام، باختيار بعض الأخبار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الثاني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اخترتها من دون الجوامع الحديثية الأُخرى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مررت بها باحثاً يوم سُعدت بتحقيق بعض أجزائها اللاتي ضمت تاريخ ثمانية من أئمّة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زين العابدين عليه السلام إلى الإمام العسكري عليه السلام</w:t>
      </w:r>
      <w:r>
        <w:rPr>
          <w:rStyle w:val="FootnoteAnchor"/>
          <w:rtl w:val="true"/>
        </w:rPr>
        <w:footnoteReference w:id="15"/>
      </w:r>
      <w:r>
        <w:rPr>
          <w:rFonts w:ascii="Amiri" w:hAnsi="Amiri" w:eastAsia="Amiri" w:cs="Amiri"/>
          <w:color w:val="111111"/>
          <w:sz w:val="28"/>
          <w:sz w:val="28"/>
          <w:szCs w:val="28"/>
          <w:rtl w:val="true"/>
          <w:lang w:bidi="ar-SA"/>
        </w:rPr>
        <w:t>، وازددت سعادة وخبرة بتحقيق ستّة أجزاء أُخرى منها، تضمّنت كتاب الحجّ والعمرة، وكتاب المزار، وأبواب المكاسب وأحكام العقود والإيقاعات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تلك الفترة التحقيقية، رأيت لابن عبّاس رضي الله عنه حضوراً شاخصاً، قد انتشرت مروياته مرفوعة وموقوفة، في شتّى فنون المعرفة، ففي العلوم أزكاها، وفي الأخلاق والآداب أسماها وأسناها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كانت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هي كاسمها، والغوص في تلك البحار لاستخراج الدراري المخزونة من أصدافها المشحونة، قد تضيء الدرب لمن يحار في الموائمة بين عمل المجلسي الابن وقول أبيه، وهذه هي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محمّد تقي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١٠٧٠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 والد المجلسي الثاني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صلي الله عليه وآله وسلم كان محبّاً لعليّ عليه السلام وتلميذه، حاله في الجلالة والإخلاص لأمير المؤمنين عليه السلام أشهر من أن يخفى، وقد ذكر الكشي أحاديث تتضمّن قدحاً فيه، وهو أجلّ من ذلك، وقد ذكرنا في كتابنا الكبير وأجبنا عنها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الشهيد الثاني رحمه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ذكره الكشي من الطعن فيه خمسة أحاديث كلّها ضعيفة السند، والله أعلم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الصدوق ذكر في الأمالي أخباراً كثيرة عنه في مدائح</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18"/>
      </w:r>
      <w:r>
        <w:rPr>
          <w:rFonts w:ascii="Amiri" w:hAnsi="Amiri" w:eastAsia="Amiri" w:cs="Amiri"/>
          <w:color w:val="111111"/>
          <w:sz w:val="28"/>
          <w:sz w:val="28"/>
          <w:szCs w:val="28"/>
          <w:rtl w:val="true"/>
          <w:lang w:bidi="ar-SA"/>
        </w:rPr>
        <w:t xml:space="preserve">وغيرُه من أصحابنا، والعامّة أيضاً رووا عنه في فضائله عليه السلام أخباراً كثيرة تدلّ على جلالة قدره، وليس في أخبارنا خبر </w:t>
      </w:r>
    </w:p>
    <w:p>
      <w:pPr>
        <w:pStyle w:val="BookText"/>
        <w:rPr/>
      </w:pPr>
      <w:r>
        <w:rPr>
          <w:rFonts w:ascii="Amiri" w:hAnsi="Amiri" w:eastAsia="Amiri" w:cs="Amiri"/>
          <w:color w:val="111111"/>
          <w:sz w:val="28"/>
          <w:sz w:val="28"/>
          <w:szCs w:val="28"/>
          <w:rtl w:val="true"/>
          <w:lang w:bidi="ar-SA"/>
        </w:rPr>
        <w:t>ينتهي إليه لا يكون طريقه ضعيفاً، لأنّ أصحابنا استغنوا عن أصحاب رسول الله صلي الله عليه وآله وسلم، وعن أصحاب أمير المؤمنين عليه السلام بالأئمّة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نحتاج إلى معرفته، فالتوقّف فيه أولى، فإنّ أخبار الكشي يؤيّدها أخبار كثيرة من طرقنا وطرق العامّة، وتخلّفه عن الحسين عليه السلام ظاهر، وكذا عدم ارتباطه بعليّ بن الحسين عليه السلام، بخلاف جابر بن عبد الله الأنصاري، كما تقدّم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رواه أصحابنا عنه في أمير المؤمنين عليه السلام كان بمجرد الردّ على العامّة حيث يعتقدون جلالته وثقته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 اهـ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هو الذي دعاني أن أخوض بحار ابنه ــ والولد سرّ أبيه ــ فاستخرج منها بعض اللئالئ التي تزيّن صحائف أعمال الرجال، ومن أولى منّي بنصرة ابن عبّاس المظلوم ــ الذي أسيء فهمه ــ فأذكر ما له من مواقف إيمانية ــ تفرّد بها ــ في نصرة صاحب الحقّ الشرعي المهضوم، قارع بها الحاكمين سابقين ولا حقين، وسائر المعاندين، ومن ذا الذي ينكر دفاعه بشجاعة إيمانية في هذا المضمار؟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من جناب الشيخ الجليل أن يكتب في أوّل كلامه ما قاله العلاّمة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إشارة إلى ما علّق به عليه الشهيد الثاني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٩٦٦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الغرابة اعترافه بما ذكره الصدوق رحمه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كثيرة عن ابن عبّاس في مدائح أمير المؤمنين عليه السلام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 من أصحابنا، والعامّة أيضاً رووا عنه في فضائله أخباراً كثيرة تدلّ على 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الكلام المُعرب عن الثناء والتقدير، بدا منه التراجع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أخبارنا خبر ينتهي إليه لا يكون طريقه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تعلّل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نحتاج إلى معرفته، فالتوقّف فيه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ما ينقض ما قاله العلاّمة الحلّي والشهيد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جعلني في موقف مساءلة لا محاسبة، ولا مِساس بمقام الشيخ رحمه الله ، والذي أظنّه به غلبة الموروث المعثوث عليه، فأغشى نظره من دون غبار، فكبا جواده من دون عثار، وكم له من نظير من أصحاب الهفوات النادرة العاثرة، فالعصمة لأهلها، وليس لي في المقام إلاّ بيان ما حشره المجلسي رحمه الله ــ الابن ــ من أخبار عن ابن عبّاس رضي الله عنه مرفوعة وموقوفة، ممّا ينفي علائم الاستفهام، ويربو بمقامه عن الاتّهام إلى عالي مقام</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19_211968"/>
      <w:bookmarkStart w:id="8" w:name="pg15719_211968"/>
      <w:bookmarkEnd w:id="8"/>
    </w:p>
    <w:p>
      <w:pPr>
        <w:pStyle w:val="Heading2"/>
        <w:numPr>
          <w:ilvl w:val="1"/>
          <w:numId w:val="1"/>
        </w:numPr>
        <w:rPr/>
      </w:pPr>
      <w:bookmarkStart w:id="9" w:name="pg15719_211968"/>
      <w:bookmarkStart w:id="10" w:name="__RefHeading___Toc12326099_2142443653"/>
      <w:bookmarkStart w:id="11" w:name="_Toc3"/>
      <w:bookmarkEnd w:id="9"/>
      <w:bookmarkEnd w:id="10"/>
      <w:r>
        <w:rPr>
          <w:rtl w:val="true"/>
        </w:rPr>
        <w:t xml:space="preserve">وقفة عابرة مع الشيخ المجلسي الوالد قدس سره </w:t>
      </w:r>
      <w:r>
        <w:rPr>
          <w:rtl w:val="true"/>
        </w:rPr>
        <w:t>(</w:t>
      </w:r>
      <w:r>
        <w:rPr>
          <w:rtl w:val="true"/>
        </w:rPr>
        <w:t>ت</w:t>
      </w:r>
      <w:r>
        <w:rPr/>
        <w:t>١٠٧٠</w:t>
      </w:r>
      <w:r>
        <w:rPr>
          <w:rtl w:val="true"/>
        </w:rPr>
        <w:t>هـ</w:t>
      </w:r>
      <w:r>
        <w:rPr>
          <w:rtl w:val="true"/>
        </w:rPr>
        <w:t>)</w:t>
      </w:r>
      <w:bookmarkEnd w:id="11"/>
    </w:p>
    <w:p>
      <w:pPr>
        <w:pStyle w:val="BookText"/>
        <w:rPr/>
      </w:pPr>
      <w:r>
        <w:rPr>
          <w:rFonts w:ascii="Amiri" w:hAnsi="Amiri" w:eastAsia="Amiri" w:cs="Amiri"/>
          <w:color w:val="111111"/>
          <w:sz w:val="28"/>
          <w:sz w:val="28"/>
          <w:szCs w:val="28"/>
          <w:rtl w:val="true"/>
          <w:lang w:bidi="ar-SA"/>
        </w:rPr>
        <w:t xml:space="preserve">لقد كان هذا الحبر الجليل،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العلماء المتّقين، وأسوة العرفاء المرتقين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 إلى التصوّف كما اشتهر بين جملة ممّن يقول بهذا القول، إلاّ أنّ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 ت</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نزّهه عن ذلك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تظنّ بالوالد أنّه من الصوفية، وإنّما كان يظهر أنّه منهم لأجل التوصّل إلى ردّهم من اعتقاداتهم الباطلة، مع كلام هذا حاصله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قيل عنه، وابتلي به من نسبة إلى بعض المذاهب الباطلة، لا يخلو في نظري القاصر نحو شَبه ما بما قاله هو تبعاً لغيره من شبهات كاذبة في ابن عبّاس رضي الله عنه، وإلاّ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أخبارنا خبر ينتهي إليه لا يكون طريقه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 روايات كتب الصدوق رحمه الله ممّا ليس سنده بضعيف بناء على مباني التوثيق عند المتأخّرين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مثلاً 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في علّة الوضوء ممّا </w:t>
      </w:r>
    </w:p>
    <w:p>
      <w:pPr>
        <w:pStyle w:val="BookText"/>
        <w:rPr/>
      </w:pPr>
      <w:r>
        <w:rPr>
          <w:rFonts w:ascii="Amiri" w:hAnsi="Amiri" w:eastAsia="Amiri" w:cs="Amiri"/>
          <w:color w:val="111111"/>
          <w:sz w:val="28"/>
          <w:sz w:val="28"/>
          <w:szCs w:val="28"/>
          <w:rtl w:val="true"/>
          <w:lang w:bidi="ar-SA"/>
        </w:rPr>
        <w:t xml:space="preserve">يخرج لا ممّا يدخل،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 عن أبيه، ومحمّد بن الحسن، عن محمّد بن يحيى، عن الحسين بن الحسن بن أبان، عن محمّد بن أورمة، عن أحمد بن محمّد بن أبي نصر وعبد الرحمن بن أبي نجران، عن مثنى الحنّاط، عن منصور بن حازم، عن سعيد بن أحمد،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توضؤوا ممّا يخرج منكم، ولا توضؤوا ممّا يدخل، فإنّه يدخل طيباً ويخرج خبيثاً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فرجال سند هذا الحديث ما بين ثقات وحسان غير مثنى الحنّاط المردّد بين الثقة وغيره، ولمّا كان هو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موثّق عند من يرى توثيق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سعيد بن أحمد الراوي عن ابن عبّاس، لم أقف على من ترجمه، وقلت في الجزء السادس من الموسوعة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وهما في اسم أبيه، والصحيح سعيد بن يحمد</w:t>
      </w:r>
      <w:r>
        <w:rPr>
          <w:rStyle w:val="FootnoteAnchor"/>
          <w:rtl w:val="true"/>
        </w:rPr>
        <w:footnoteReference w:id="25"/>
      </w:r>
      <w:r>
        <w:rPr>
          <w:rFonts w:ascii="Amiri" w:hAnsi="Amiri" w:eastAsia="Amiri" w:cs="Amiri"/>
          <w:color w:val="111111"/>
          <w:sz w:val="28"/>
          <w:sz w:val="28"/>
          <w:szCs w:val="28"/>
          <w:rtl w:val="true"/>
          <w:lang w:bidi="ar-SA"/>
        </w:rPr>
        <w:t>، وقد ذكرته بعد ذلك ومَن وثّقه</w:t>
      </w:r>
      <w:r>
        <w:rPr>
          <w:rStyle w:val="FootnoteAnchor"/>
          <w:rtl w:val="true"/>
        </w:rPr>
        <w:footnoteReference w:id="26"/>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الباحث في أخبار الصدوق في كتبه نحو هذا، بل أظهر وضوحاً، كما سيأتي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الكشي يؤيّدها أخبار كثيرة من طرقنا وطرق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يذكر شاهداً واحداً لا من طرقنا ولا من طرق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وتخلّفه عن الحسين عليه السلام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الجزء الرابع من هذه الحلقة</w:t>
      </w:r>
      <w:r>
        <w:rPr>
          <w:rStyle w:val="FootnoteAnchor"/>
          <w:rtl w:val="true"/>
        </w:rPr>
        <w:footnoteReference w:id="27"/>
      </w:r>
      <w:r>
        <w:rPr>
          <w:rFonts w:ascii="Amiri" w:hAnsi="Amiri" w:eastAsia="Amiri" w:cs="Amiri"/>
          <w:color w:val="111111"/>
          <w:sz w:val="28"/>
          <w:sz w:val="28"/>
          <w:szCs w:val="28"/>
          <w:rtl w:val="true"/>
          <w:lang w:bidi="ar-SA"/>
        </w:rPr>
        <w:t>بحث هذا الجانب، فلا نعيد؛ فليراجع من يريد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عدم ارتباطه بعليّ بن الحسين عليه السلام بخلاف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أيضاً مرّ بحثه، وقد ذكرت شواهد الارتباط، بما لا حاجة إلى إعادته؛ وحسبنا أن نذكر للقارئ ما رواه المجلسي الابن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العلّة التي من أجلها سُمّي عليّ بن الحسين عليه السلام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الزهري وقد سمع سعيد بن المسيب يحدّث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ينادي منادٍ أين زين العابدين؟ فكأني أنظر إلى ولدي عليّ بن الحسين بن عليّ بن أبي طالب يخطو ــ يخطر ــ بين الصفوف</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كما سيأتي أنّ الإمام عليّ بن الحسين عليه السلام سمع بعض حديث وقعة الجمل من ابن عبّاس، كما مرّت الإشارة إلى رواية الكشي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أبي يحبّه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هذا ممّا سيأتي ذكره ضمن لئاليء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الشيخ المجلسي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النظر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جاء عن الرضا عليه السلام في الأخبار المجموعة برواية الإمام الرضا عليه السلام،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w:t>
      </w:r>
    </w:p>
    <w:p>
      <w:pPr>
        <w:pStyle w:val="BookText"/>
        <w:rPr/>
      </w:pPr>
      <w:r>
        <w:rPr>
          <w:rFonts w:ascii="Amiri" w:hAnsi="Amiri" w:eastAsia="Amiri" w:cs="Amiri"/>
          <w:color w:val="111111"/>
          <w:sz w:val="28"/>
          <w:sz w:val="28"/>
          <w:szCs w:val="28"/>
          <w:rtl w:val="true"/>
          <w:lang w:bidi="ar-SA"/>
        </w:rPr>
        <w:t>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كان إذا أكل الرمان، لم يشرك أحد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حبّات الجنّة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وليتني أدري ما هو رأي الشيخ المجلسي الأوّل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إسناده؟ فإنّه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الحميد وعبد الصمد ابن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الغنم للأيتام، وعن الإبل المؤبلّة، ما يحلّ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 وطلب ظالّتها، وهنأ جرباها، فله أن يصيب من لبنها من غير نهك الضرع، ولا فساد لنسل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في مقام التقيّة، فما هو الجواب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 الله صلي الله عليه وآله وسلم الناس ليلة بدر إلى الماء، فانتدب عليّ، فخرج وكانت ليلة باردة ذات ريح وظلمة، فخرج بقربته،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القليب لم يجد دلواً، فنزل في الجبّ تلك الساعة فملأ قربته ثمّ أقبل، فاستقبلته ريح شديدة فجلس حتّى مضت، ثمّ قام، ثمّ مرّت به أُخرى فجلس حتّى مضت، ثمّ قام، ثمّ مرّت به أُخرى فجلس حتّى مضت، ثمّ قام، فلمّا جاء 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ريحاً ثمّ ريحاً ثمّ ريحاً شديدة، فأصابتني قشعريرة،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كان ذلك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جبرئيل في ألف من الملائكة وقد سلّم عليك وسلّموا، ثمّ مرّ ميكائيل في ألف من الملائكة فسلّم عليك وسلّموا، ثمّ مرّ إسرافيل في ألف من الملائكة فسلّم عليك وسلّموا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 وهذا نقله ابنه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في بحاره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خبر صحيح السند صريح المتن، فهل هو من جملة الأخبار التي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أخبارنا خبر ينتهي إليه لا يكون طريقه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رأيه في خبر 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جعفر عليه السلام، عن أبيه، عن ابن عبّاس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الفرج عند الجماع يورث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كسابقه نقله 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ولنترك هذا، ولننظر إلى بقيّة كتب الحديث الجوامع الأربعة، ولنأخذ من كلّ واحد منها رواية واحدة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رواه الحسين بن سعيد، عن فضالة، عن معاوية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صلي الله عليه وآله وسلم يتطيّب قبل أن يزور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وآله وسلم يضمّد رأسه بالمسك قبل أن يزور</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رواه الطوسي أيضاً في التهذيب</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ما 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رضي الله عنه وعليّاً عليه السلام كانا يبعثان بهديهما من المدينة ثمّ يتجرّدان، وإن بعثا بهما من أفق من الآفاق واعدا أصحابهما بتقليدهما وإشعارهما يوماً معلوماً، ثمّ يمسكان يومئذ إلى يوم النحر عن كلّ ما يمسك عنه المحرم، ويجتنبان كلّ ما يجتنب المحرم، إلاّ أنّه لا يلبي إلاّ من كان حاجّاً أو معتمراً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وهذا الحديث صحيح الإسناد، وعليه ترتّب حكم شرعي في الجوامع الفقهية،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يكون رأي الشيخ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وصل إلينا عن طريق ابنه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الموسوعة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باقي الأصول الأربعمائة،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ففيها عن ابن عبّاس ما رواه الإمام الصادق عليه السلام، كما في كتاب محمّد بن المثنى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هارون بن موسى التلعكبري، عن أبي علي محمّد همام بن سهل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شريخ الحضرمي، عن ذريح بن يزيد المحاربي،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39"/>
      </w:r>
      <w:r>
        <w:rPr>
          <w:rFonts w:ascii="IRNazanin" w:hAnsi="IRNazanin" w:eastAsia="IRNazanin"/>
          <w:color w:val="111111"/>
          <w:sz w:val="28"/>
          <w:sz w:val="28"/>
          <w:szCs w:val="28"/>
          <w:rtl w:val="true"/>
          <w:lang w:bidi="fa-IR"/>
        </w:rPr>
        <w:t>؟ فقال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الناس المحسودون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رأيه فيما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في باب اللباس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يحيى بن أبي العلاء،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أمير المؤمنين عليه السلام عبد الله بن العبّاس إلى ابن الكوّاء وأصحابه، وعليه قميص رقيق وحُلّة،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خيرنا في أنفسنا وأنت تلبس هذا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 ما أخصمكم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4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ascii="Amiri" w:hAnsi="Amiri" w:eastAsia="Amiri" w:cs="Amiri"/>
          <w:color w:val="111111"/>
          <w:sz w:val="28"/>
          <w:sz w:val="28"/>
          <w:szCs w:val="28"/>
          <w:rtl w:val="true"/>
          <w:lang w:bidi="ar-SA"/>
        </w:rPr>
        <w:t>، وسيأتي الحديث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ونبقى مع الشيخ المجلسي الأوّل في نفيه خبراً عن ابن عبّاس طريقه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يحقّ لي المساءلة من 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 في الأحاديث التالية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رواه الصدوق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ذكر العلّة التي لم يتمتع النبيّ صلي الله عليه وآله وسلم بالعمرة إلى الحجّ فأمر بالتمتع،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أبي عمير، عن حمّاد، 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صلي الله عليه وآله وسلم حين حجّ حجّة الوداع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ــ ثمّ ساق الحديث بطوله، إلى أن قال الإمام عليه السلام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استمتع الرجل بالعمرة فقد قضى ما عليه من فريضة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الفقيه،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أنتَ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ج</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ونقله عليه السلام عن ابن عبّاس للردّ على العامّة، فإنّهم يعتقدونه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غلبة الموروث لقال الشيخ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ابن عبّاس</w:t>
      </w:r>
      <w:r>
        <w:rPr>
          <w:rStyle w:val="FootnoteAnchor"/>
          <w:rtl w:val="true"/>
        </w:rPr>
        <w:footnoteReference w:id="45"/>
      </w:r>
      <w:r>
        <w:rPr>
          <w:rFonts w:ascii="Amiri" w:hAnsi="Amiri" w:eastAsia="Amiri" w:cs="Amiri"/>
          <w:color w:val="111111"/>
          <w:sz w:val="28"/>
          <w:sz w:val="28"/>
          <w:szCs w:val="28"/>
          <w:rtl w:val="true"/>
          <w:lang w:bidi="ar-SA"/>
        </w:rPr>
        <w:t>، مع أنّه نقله بسنده عن الحلبي، فمن سوّغ الحذف؟ 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وتعقيباً على ما ذكر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المشيخة</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الصدوق يرتقي إلى ستّة طرق صحيحة، وخمسة طرق أقوياء كالصحاح، ولمّا كان هذا الكتاب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 يعني كتاب الحلبي ــ بمنزلة كتاب المعصوم لما عرض عليه عليه السلام وصحّحه، كان في الشهرة بحيث لا يحتاج إلى الطريق، وأنت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متون أخبار </w:t>
      </w:r>
    </w:p>
    <w:p>
      <w:pPr>
        <w:pStyle w:val="BookText"/>
        <w:rPr/>
      </w:pPr>
      <w:r>
        <w:rPr>
          <w:rFonts w:ascii="Amiri" w:hAnsi="Amiri" w:eastAsia="Amiri" w:cs="Amiri"/>
          <w:color w:val="111111"/>
          <w:sz w:val="28"/>
          <w:sz w:val="28"/>
          <w:szCs w:val="28"/>
          <w:rtl w:val="true"/>
          <w:lang w:bidi="ar-SA"/>
        </w:rPr>
        <w:t xml:space="preserve">الحلبي وأمثاله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صحّتها، بخلاف أخبار الضعفاء والمجاهيل، بل ثقات ليس لهم فضل هؤلاء، ليس أخبارهم كأخبارهم؛ فتأمّل وتدبّر، واستفت قلبك، وإن أفتوك وأنت أفتوك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تأمّلتُ وتدّبرتُ، وامتثلت ما أمرتَ به، فرأيتُ في كلامك هذا نحو منافاة مع ما سبق منك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أخبارنا خبر ينتهي إليه لا يكون طريقه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رواه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العلّة التي من أجلها لا تعول سهام المواريث، وهذا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إبطال العول في المواريث، ولفظه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بن أحمد بن الوليد رحمه الله ، قال 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ابن نوح، عن محمّد بن أبي عمير، عن سيف بن عميرة، عن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يحصي رمل عالج ليعلم أنّ السهام لا تعول من ستّة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يا شيخ مررت عليه في الروضة مروراً عابراً دون الإشارة إلى تقييم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الحديث قد أخرجه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صحيح، وزيادة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لاعنته عند الحجر، إنّ السهام لا تعول من ستّة</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الأُستاذ قدس سره في ترجمة سيف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كطريق الشيخ إليه صحيح</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ولمّا كان الصدوق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بتحقيق المرحوم سيّدنا الوالد رحمه الله ، فجاء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عند العامّة أنّ ابن عبّاس لم يقل بالعول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الحاكم النيسابوري في مستدركه،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مسلم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للجصّاص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وعلَيَّ جبّة خزّ وطيلسان خزّ،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 جبّة خزّ وطيلسان خزّ فما تقول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بأس بالخزّ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وسداه أبريسم؟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بأس بأبريسم، فقد أصيب الحسين عليه السلام وعليه جبّة 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الله بن عبّاس لمّا بعثه أمير </w:t>
      </w:r>
    </w:p>
    <w:p>
      <w:pPr>
        <w:pStyle w:val="BookText"/>
        <w:rPr/>
      </w:pPr>
      <w:r>
        <w:rPr>
          <w:rFonts w:ascii="Amiri" w:hAnsi="Amiri" w:eastAsia="Amiri" w:cs="Amiri"/>
          <w:color w:val="111111"/>
          <w:sz w:val="28"/>
          <w:sz w:val="28"/>
          <w:szCs w:val="28"/>
          <w:rtl w:val="true"/>
          <w:lang w:bidi="ar-SA"/>
        </w:rPr>
        <w:t>المؤمنين عليه السلام إلى الخوارج فواقفهم، لبس أفضل ثيابه، وتطيّب بأفضل طيبه، وركب أفضل مراكبه،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أنت أفضل الناس إذ أتيتنا في لباس الجبابرة ومراكبهم، فتلا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Style w:val="FootnoteAnchor"/>
          <w:rtl w:val="true"/>
        </w:rPr>
        <w:footnoteReference w:id="57"/>
      </w:r>
      <w:r>
        <w:rPr>
          <w:rFonts w:ascii="Amiri" w:hAnsi="Amiri" w:eastAsia="Amiri" w:cs="Amiri"/>
          <w:color w:val="111111"/>
          <w:sz w:val="28"/>
          <w:sz w:val="28"/>
          <w:szCs w:val="28"/>
          <w:rtl w:val="true"/>
          <w:lang w:bidi="ar-SA"/>
        </w:rPr>
        <w:t>، فالبس وتجمّل، فإنّ الله جميل يحبّ الجمال وليكن من حلال</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هذا ممّا لم يخف على الشيخ المجلسي الأوّل رحمه الله خبرُه، ولو سلّمنا جدلاً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أخبارنا خبر ينتهي إليه لا يكون طريقه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المرحوم، أو لا تكن تلك الكثرة الكاثرة، حجّة ظاهرة، على أنّ ابن عبّاس رضي الله عنه كان من خير شيعة أهل البيت عليهم السلام ومن النخبة الطاهرة الفاخرة؟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ولنستودع الآن الشيخ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ولنرجع إلى الشيخ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لنقرأ في موسوعة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في أنّ تلك الموسوعة قد ضمّت ما حصل عليه صاحبها ممّا وصلت إليه يده، من آثار تتعلّق بأهل البيت عليهم السلام عقيدة وتاريخاً وثقافة وتراثاً، من مصادر تراثية، منها المعروف لدى القرّاء، ومنها ما لم يعرفوه من قبل، ولولاه لضاعت تلك الأصول التراثية، وقد بذل مشكوراً الجهد البالغ في جمع ذلك الشتات، ممّا تفرّق من ذلك التراث، وأدرجه في متفرّق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الموضوعات والأبواب، وأضاف بتعقيبات على ما يراه لا يخلو من </w:t>
      </w:r>
    </w:p>
    <w:p>
      <w:pPr>
        <w:pStyle w:val="BookText"/>
        <w:rPr/>
      </w:pPr>
      <w:r>
        <w:rPr>
          <w:rFonts w:ascii="Amiri" w:hAnsi="Amiri" w:eastAsia="Amiri" w:cs="Amiri"/>
          <w:color w:val="111111"/>
          <w:sz w:val="28"/>
          <w:sz w:val="28"/>
          <w:szCs w:val="28"/>
          <w:rtl w:val="true"/>
          <w:lang w:bidi="ar-SA"/>
        </w:rPr>
        <w:t xml:space="preserve">ملاحظة لبيان الغموض فيه، فجعل له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يتعهّد بصحّة جميع ما في كتابه، على أنّه بذل جهداً جهيداً، وعانى مشكوراً مزيداً في دفع بعض الإشكاليات، ومع ذلك فقد بقي منها ما لم يُدفع بنظره، ومهما يكن فقد كان موفّقاً في اختياره الاسم لما فيه من معنى دلّ بنباهة على دفع ما يورد على بعض النصوص بالخصوص، فإنّ البحار وما فيها من عجائب الخلقة وأصناف المخلوقات من أنواع الحيوان والنبات، والشجر والمدر، وكما فيها اللؤلو والمرجان، كذلك فيها الصدف والخزف، وفي هذا الاسم ما يرفع الإصر وكثير مؤاخذةٍ عن شيخنا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أورد في موسوعته ما عزّ وبزّ، كذلك ما هبّ ودبّ، وقد انتقيتُ من بحاره جملة أخبار صالحة ممّا تتعلّق بابن عبّاس في رحاب أهل البيت نسباً وسبباً، من دون تهميش اختصاراً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فعلاً إلاّ أن ابتسم عَجَباً لا 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المرحوم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ورآه الابن المجلسي الثاني يقيناً، فكيف الموائمّة بين سلوكي الأب والابن في هذا المقام، لتناقض النتائج التي ظهرت للباحث؟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فتوصّل إليها مع احترام العالمَين العظيميَن، اللذَين تخالفا بغير خلاف بينهما، فذهب كلّ منهما في طريقه وإظهار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غريباً، فالنتائج وإن اختلفت فيبقى احترام الرأي الآخر على طبيعته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الإطالة من غير طائل في عرضي لموقف المجلسيَيَن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الغرض إحاطة القارئ بكلّ ما أمكنني إيراده في سبيل ضمّ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الشتات في هذه الموسوعة، للتنبيه على أنّه ليس كلّ ما يراه القارئ هو من الحقائق الثابتة عن ابن عبّاس، ولا بدّ من التمييز بين الثابت واقعاً وبين الدخيل عليه حتّى صار بمثابة الثابت، للأنس بذكره في المصادر التراثية المنظورة، فكانت إزالة الرواسي الشامخات أيسر إزالة من محو ثابتٍ في الأذهان من قديم الزمان، ومع هذا يبقى الجميع على المحكّ بلا شكّ</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19_211982"/>
      <w:bookmarkStart w:id="13" w:name="pg15719_211982"/>
      <w:bookmarkEnd w:id="13"/>
    </w:p>
    <w:p>
      <w:pPr>
        <w:pStyle w:val="Heading2"/>
        <w:numPr>
          <w:ilvl w:val="1"/>
          <w:numId w:val="1"/>
        </w:numPr>
        <w:rPr/>
      </w:pPr>
      <w:bookmarkStart w:id="14" w:name="pg15719_211982"/>
      <w:bookmarkStart w:id="15" w:name="__RefHeading___Toc12326101_2142443653"/>
      <w:bookmarkStart w:id="16" w:name="_Toc4"/>
      <w:bookmarkEnd w:id="14"/>
      <w:bookmarkEnd w:id="15"/>
      <w:r>
        <w:rPr>
          <w:rtl w:val="true"/>
        </w:rPr>
        <w:t>انتقاء بعض غرر الأخبار من لئالئ البحار</w:t>
      </w:r>
      <w:bookmarkEnd w:id="1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الدين بني على العقل، وفرضت الفرائض على العقل، وربّنا يعرف بالعقل، ويتوسّل إليه بالعقل، والعاقل أقرب إلى ربّه من جميع المجتهدين بغير عقل، ولمثقال ذرّة من برّ العاقل أفضل من جهاد الجاهل ألف عام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أرقام الأجزاء والصفحات فقط للدلالة على موارد النصوص في البحار من دون تكرار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عن ابن عبّاس مرفوعاً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الْحِكْمَةَ مَنْ يَشَاءُ</w:t>
      </w:r>
      <w:r>
        <w:rPr>
          <w:rStyle w:val="FootnoteAnchor"/>
          <w:rtl w:val="true"/>
        </w:rPr>
        <w:footnoteReference w:id="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محمّد الحميري، عن أبيه، عن محمّد بن عبد الجبّار، عن محمّد بن زياد الأزدي، عن أبان بن عثمان، عن أبان تغلب</w:t>
      </w:r>
      <w:r>
        <w:rPr>
          <w:rStyle w:val="FootnoteAnchor"/>
          <w:rtl w:val="true"/>
        </w:rPr>
        <w:footnoteReference w:id="62"/>
      </w: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ابن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طلبة هذا العلم على ثلاثة أصناف، ألا فاعرفوهم </w:t>
      </w:r>
    </w:p>
    <w:p>
      <w:pPr>
        <w:pStyle w:val="BookText"/>
        <w:rPr/>
      </w:pPr>
      <w:r>
        <w:rPr>
          <w:rFonts w:ascii="Amiri" w:hAnsi="Amiri" w:eastAsia="Amiri" w:cs="Amiri"/>
          <w:color w:val="111111"/>
          <w:sz w:val="28"/>
          <w:sz w:val="28"/>
          <w:szCs w:val="28"/>
          <w:rtl w:val="true"/>
          <w:lang w:bidi="ar-SA"/>
        </w:rPr>
        <w:t>بصفاتهم وأعيانهم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يتعلّمون للمراء والجهل</w:t>
      </w:r>
      <w:r>
        <w:rPr>
          <w:rStyle w:val="FootnoteAnchor"/>
          <w:rtl w:val="true"/>
        </w:rPr>
        <w:footnoteReference w:id="63"/>
      </w:r>
      <w:r>
        <w:rPr>
          <w:rFonts w:ascii="Amiri" w:hAnsi="Amiri" w:eastAsia="Amiri" w:cs="Amiri"/>
          <w:color w:val="111111"/>
          <w:sz w:val="28"/>
          <w:sz w:val="28"/>
          <w:szCs w:val="28"/>
          <w:rtl w:val="true"/>
          <w:lang w:bidi="ar-SA"/>
        </w:rPr>
        <w:t>، وصنف منهم يتعلّمون للاستطالة والختل، وصنف منهم يتعلّمون للفقه والعقل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صاحب المراء والجهل، تراه مؤذياً ممارياً للرجال في أندية المقال، قد تسربل بالتخشع، وتخلّى من الورع، فدقّ الله من هذا حيزومه، وقطع منه خيشومه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الاستطالة والختل، فإنّه يستطيل على أشباهه من أشكاله، ويتواضع للأغنياء من دونهم، فهو لحلوائهم هاضم، ولدينه حاطم</w:t>
      </w:r>
      <w:r>
        <w:rPr>
          <w:rStyle w:val="FootnoteAnchor"/>
          <w:rtl w:val="true"/>
        </w:rPr>
        <w:footnoteReference w:id="65"/>
      </w:r>
      <w:r>
        <w:rPr>
          <w:rFonts w:ascii="IRNazanin" w:hAnsi="IRNazanin" w:eastAsia="IRNazanin"/>
          <w:color w:val="111111"/>
          <w:sz w:val="28"/>
          <w:sz w:val="28"/>
          <w:szCs w:val="28"/>
          <w:rtl w:val="true"/>
          <w:lang w:bidi="fa-IR"/>
        </w:rPr>
        <w:t>، فأعمى الله من هذا بصره، وقطع من آثار العلماء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صاحب الفقه والعقل</w:t>
      </w:r>
      <w:r>
        <w:rPr>
          <w:rStyle w:val="FootnoteAnchor"/>
          <w:rtl w:val="true"/>
        </w:rPr>
        <w:footnoteReference w:id="66"/>
      </w:r>
      <w:r>
        <w:rPr>
          <w:rFonts w:ascii="Amiri" w:hAnsi="Amiri" w:eastAsia="Amiri" w:cs="Amiri"/>
          <w:color w:val="111111"/>
          <w:sz w:val="28"/>
          <w:sz w:val="28"/>
          <w:szCs w:val="28"/>
          <w:rtl w:val="true"/>
          <w:lang w:bidi="ar-SA"/>
        </w:rPr>
        <w:t>، تراه ذا كآبة وحزن، قد قام الليل في حندسه، وقد انحنى في برنسه، يعمل ويخشى، خائفاً وجلاً من كلّ أحد إلاّ من كلّ ثقة من إخوانه، فشدّ الله 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علي بن خالد المراغي، عن الحسن بن علي بن عمرو الكوفي، عن القاسم بن محمّد بن حمّاد الدلال، عن عبيد بن يعيش، عن مصعب بن سلام، عن أبي سعيد، عن عكرمة،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تناصحوا في العلم فإنّ خيانة أحدكم في علمه أشدّ من خيانته في ماله، وإن الله مسائلكم يوم القيامة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قرقارة</w:t>
      </w:r>
      <w:r>
        <w:rPr>
          <w:rStyle w:val="FootnoteAnchor"/>
          <w:rtl w:val="true"/>
        </w:rPr>
        <w:footnoteReference w:id="69"/>
      </w:r>
      <w:r>
        <w:rPr>
          <w:rFonts w:ascii="Amiri" w:hAnsi="Amiri" w:eastAsia="Amiri" w:cs="Amiri"/>
          <w:color w:val="111111"/>
          <w:sz w:val="28"/>
          <w:sz w:val="28"/>
          <w:szCs w:val="28"/>
          <w:rtl w:val="true"/>
          <w:lang w:bidi="ar-SA"/>
        </w:rPr>
        <w:t>، عن أبي حاتم، عن محمّد بن يزيد الآدمي ــ بغدادي عابد ــ عن يحيى بن سليم الطائفي، عن سميل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أظلّتكم فتنة مظلمة عمياء مكتنفة لا ينجو منها إلاّ 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وما النومة؟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 وذكر آخر الزمان والفتن،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ذلك الزمان كلّ مؤمن نومة، النومة بوزن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الخامل الذكر الذي لا يؤبه له</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في الناس الذي لا يعرف الشرّ وأهله،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النوم، فأمّا الخامل الذي لا يؤبه له فهو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 حديث ابن عبّاس 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يسكت في الفتنة فلا يبدو منه شيء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محمّد، عن محمّد بن عثمان الهروي، عن جعفر </w:t>
      </w:r>
    </w:p>
    <w:p>
      <w:pPr>
        <w:pStyle w:val="BookText"/>
        <w:rPr/>
      </w:pPr>
      <w:r>
        <w:rPr>
          <w:rFonts w:ascii="Amiri" w:hAnsi="Amiri" w:eastAsia="Amiri" w:cs="Amiri"/>
          <w:color w:val="111111"/>
          <w:sz w:val="28"/>
          <w:sz w:val="28"/>
          <w:szCs w:val="28"/>
          <w:rtl w:val="true"/>
          <w:lang w:bidi="ar-SA"/>
        </w:rPr>
        <w:t>ابن محمّد بن سوار، عن علي بن حجر السعدي، عن سعيد بن نجيح، عن ابن جريج، عن عطاء،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من السُنّة كنت له شفيعاً يوم القيامة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وقد روت العامّة في </w:t>
      </w:r>
      <w:r>
        <w:rPr>
          <w:rFonts w:ascii="IRNazanin" w:hAnsi="IRNazanin" w:eastAsia="IRNazanin"/>
          <w:color w:val="111111"/>
          <w:sz w:val="28"/>
          <w:sz w:val="28"/>
          <w:szCs w:val="28"/>
          <w:rtl w:val="true"/>
          <w:lang w:bidi="fa-IR"/>
        </w:rPr>
        <w:t>ألم</w:t>
      </w:r>
      <w:r>
        <w:rPr>
          <w:rFonts w:ascii="Amiri" w:hAnsi="Amiri" w:eastAsia="Amiri" w:cs="Amiri"/>
          <w:color w:val="111111"/>
          <w:sz w:val="28"/>
          <w:sz w:val="28"/>
          <w:szCs w:val="28"/>
          <w:rtl w:val="true"/>
          <w:lang w:bidi="ar-SA"/>
        </w:rPr>
        <w:t xml:space="preserve">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التنبيه على أنّ هذه الحروف منبع الأسماء ومبادئ الخطاب، وتمثيل بأمثلةَ حسنة، تكلّف مستغنى عنه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ـ التوحيد،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بن أحمد بن جعفر العلوي، عن علي بن إبراهيم، عن إبراهيم بن إسحاق النهاوندي، عن عبد الله بن حمّاد الأنصاري، عن الحسين بن يحيى بن الحسين، عن عمرو بن طلحة، عن أسباط بن نصر،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لا يعذب الله بالنار موحِّداً أبداً، وإنّ أهل التوحيد ليشفعون فيشفّعون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يوم القيامة أمر الله تبارك وتعالى بقوم ساءت أعمالهم في دار الدنيا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تدخلنا النار وقد كنّا نوحِّدك في دار الدنيا؟ وكيف تحرق بالنار ألسنتنا وقد نطقت بتوحيدك في دار الدنيا؟ وكيف تحرق قلوبنا وقد عقدت على أن لا إله إلا أنت؟ أم </w:t>
      </w:r>
    </w:p>
    <w:p>
      <w:pPr>
        <w:pStyle w:val="BookText"/>
        <w:rPr/>
      </w:pPr>
      <w:r>
        <w:rPr>
          <w:rFonts w:ascii="Amiri" w:hAnsi="Amiri" w:eastAsia="Amiri" w:cs="Amiri"/>
          <w:color w:val="111111"/>
          <w:sz w:val="28"/>
          <w:sz w:val="28"/>
          <w:szCs w:val="28"/>
          <w:rtl w:val="true"/>
          <w:lang w:bidi="ar-SA"/>
        </w:rPr>
        <w:t>كيف تحرق وجوهنا وقد عفرناها لك في التراب؟ أم كيف تحرق أيدينا وقد رفعناها بالدعاء إليك؟</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ساءت أعمالكم في دار الدنيا فجزاؤكم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أعظم أم خطيئتنا؟</w:t>
      </w:r>
    </w:p>
    <w:p>
      <w:pPr>
        <w:pStyle w:val="BookText"/>
        <w:rPr/>
      </w:pPr>
      <w:r>
        <w:rPr>
          <w:rFonts w:ascii="Amiri" w:hAnsi="Amiri" w:eastAsia="Amiri" w:cs="Amiri"/>
          <w:color w:val="111111"/>
          <w:sz w:val="28"/>
          <w:sz w:val="28"/>
          <w:szCs w:val="28"/>
          <w:rtl w:val="true"/>
          <w:lang w:bidi="ar-SA"/>
        </w:rPr>
        <w:t>فيقول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أوسع أم ذنوبنا؟</w:t>
      </w:r>
    </w:p>
    <w:p>
      <w:pPr>
        <w:pStyle w:val="BookText"/>
        <w:rPr/>
      </w:pP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بتوحيدك أعظم أم ذنوبنا؟</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فليسعنا عفوك ورحمتك التي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أحبّ إليَّ من المقرّين بتوحيدي، وأن لا إله غيري، وحقّ عليَّ أن لا أصلي أهل توحيدي، ادخلوا عبادي الجنّة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ولازم عليَّ، ويمكن أن يقرأ على صيغة الماضي المعلوم والمجهول،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لك أن تفعل هذا وحقّقت أن تفعل هذا بمعنى، وحقّ له أن يفعل كذا، وهو حقيق به ومحقوق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 له، وحقّ الشيء يحِقّ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الرجل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أدخلته النار وجعلته </w:t>
      </w:r>
    </w:p>
    <w:p>
      <w:pPr>
        <w:pStyle w:val="BookText"/>
        <w:rPr/>
      </w:pPr>
      <w:r>
        <w:rPr>
          <w:rFonts w:ascii="Amiri" w:hAnsi="Amiri" w:eastAsia="Amiri" w:cs="Amiri"/>
          <w:color w:val="111111"/>
          <w:sz w:val="28"/>
          <w:sz w:val="28"/>
          <w:szCs w:val="28"/>
          <w:rtl w:val="true"/>
          <w:lang w:bidi="ar-SA"/>
        </w:rPr>
        <w:t>يصلاها، فإن ألقيته فيها إلقاءاً كأنّك تريد الإحراق،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وصليته 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فلان النار يصلى صلياً احترق</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علي القرشي، عن محمّد بن سنان، عن محمّد بن يعلى الكوفي،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من غرائب العلم؟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رأس العلم حتّى تسأل عن غرائبه؟</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معرفة الله حقّ معرفته؟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بلا مثل ولا شبه ولا نِدّ، وأنّه واحد أحد ظاهر باطن أوّل آخر، لا كفو له ولا نظير، فذلك حقّ معرفته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أحمد بن مطوق بن سوار، عن المغيرة بن محمّد بن المهلب، عن عبد الغفّار بن كثير، عن إبراهيم بن حميد،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صلي الله عليه وآله وسلم ــ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ــ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عن أشياء تلجلج </w:t>
      </w:r>
    </w:p>
    <w:p>
      <w:pPr>
        <w:pStyle w:val="BookText"/>
        <w:rPr/>
      </w:pPr>
      <w:r>
        <w:rPr>
          <w:rFonts w:ascii="Amiri" w:hAnsi="Amiri" w:eastAsia="Amiri" w:cs="Amiri"/>
          <w:color w:val="111111"/>
          <w:sz w:val="28"/>
          <w:sz w:val="28"/>
          <w:szCs w:val="28"/>
          <w:rtl w:val="true"/>
          <w:lang w:bidi="ar-SA"/>
        </w:rPr>
        <w:t>في صدري منذ حين، فإن أنت أجبتني عنها أسلمت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ربّك؟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الخالق لا يوصف إلاّ بما وصف به نفسه، وكيف يوصف الخالق الذي يعجز الحواس أن تدركه، والأوهام أن تناله، والخطرات أن تحدّه، والأبصار عن الإحاطة به، جلّ عمّا يصفه الواصفون، نأى في قربه، وقرب في نأيه كيّف الكيفية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منقطع الكيفوفية والأينونية، فهو 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لا شبيه له، أليس الله واحد والإنسان واحد، فوحدانيته أشبهت وحدانية الإنسان؟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واحد وأحديّ المعنى، والإنسان واحد ثنوي المعنى، جسم وعرض، وبدن وروح، فإنّما التشبيه في المعاني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الجوهري، عن الضبّي، عن أبي بكر الهذلي،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عبّاس يحدّث الناس، إذ قام إليه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في النملة والقملة، صف لنا إلهك الذي تعبده؟ </w:t>
      </w:r>
    </w:p>
    <w:p>
      <w:pPr>
        <w:pStyle w:val="BookText"/>
        <w:rPr/>
      </w:pPr>
      <w:r>
        <w:rPr>
          <w:rFonts w:ascii="Amiri" w:hAnsi="Amiri" w:eastAsia="Amiri" w:cs="Amiri"/>
          <w:color w:val="111111"/>
          <w:sz w:val="28"/>
          <w:sz w:val="28"/>
          <w:szCs w:val="28"/>
          <w:rtl w:val="true"/>
          <w:lang w:bidi="ar-SA"/>
        </w:rPr>
        <w:t>فأطرق ابن عبّاس إعظاماً لله عزّ وجلّ، وكان الحسين بن عليّ عليه السلام جالساً 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بيت النبوّة، وهم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نافع بن الأزرق نحو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وضع دينه على القياس لم يزل الدهر في الارتماس، مائلاً عن المنهاج، ظاعناً في الاعوجاج،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إلهي بما وصف به نفسه، وأعرّفه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ولا يقاس بالناس، فهو قريب غير ملتصق، وبعيد غير متقص، 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أيّ مقايسة الربّ تعالى بالخلق، أو الأعمّ،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بالعقل في الله تعالى ودينه، والتقصي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البعد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وحدّثنا</w:t>
      </w:r>
      <w:r>
        <w:rPr>
          <w:rStyle w:val="FootnoteAnchor"/>
          <w:rtl w:val="true"/>
        </w:rPr>
        <w:footnoteReference w:id="78"/>
      </w:r>
      <w:r>
        <w:rPr>
          <w:rFonts w:ascii="Amiri" w:hAnsi="Amiri" w:eastAsia="Amiri" w:cs="Amiri"/>
          <w:color w:val="111111"/>
          <w:sz w:val="28"/>
          <w:sz w:val="28"/>
          <w:szCs w:val="28"/>
          <w:rtl w:val="true"/>
          <w:lang w:bidi="ar-SA"/>
        </w:rPr>
        <w:t xml:space="preserve">أحمد بن الحسن القطّان، عن السكري، عن الجوهري، عن العبّاس بن بكار الضبّي، عن أبي بكر الهذلي، عن عكرمة، عن ابن </w:t>
      </w:r>
    </w:p>
    <w:p>
      <w:pPr>
        <w:pStyle w:val="BookText"/>
        <w:rPr/>
      </w:pPr>
      <w:r>
        <w:rPr>
          <w:rFonts w:ascii="Amiri" w:hAnsi="Amiri" w:eastAsia="Amiri" w:cs="Amiri"/>
          <w:color w:val="111111"/>
          <w:sz w:val="28"/>
          <w:sz w:val="28"/>
          <w:szCs w:val="28"/>
          <w:rtl w:val="true"/>
          <w:lang w:bidi="ar-SA"/>
        </w:rPr>
        <w:t>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أمير المؤمنين عليّ بن أبي طالب عليه السلام من صفّين، قام إليه شيخ ممّن شهد الوقعة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مسيرنا هذا أبقضاء من الله وقدر؟</w:t>
      </w:r>
    </w:p>
    <w:p>
      <w:pPr>
        <w:pStyle w:val="BookText"/>
        <w:rPr/>
      </w:pPr>
      <w:r>
        <w:rPr>
          <w:rFonts w:ascii="Amiri" w:hAnsi="Amiri" w:eastAsia="Amiri" w:cs="Amiri"/>
          <w:color w:val="111111"/>
          <w:sz w:val="28"/>
          <w:sz w:val="28"/>
          <w:szCs w:val="28"/>
          <w:rtl w:val="true"/>
          <w:lang w:bidi="ar-SA"/>
        </w:rPr>
        <w:t>ــ وقال الرضا في روايته عن آبائه، عن الحسين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إلى أهل الشام أبقضاء من الله وقدر؟ــ</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علوتم تلعة ولا هبطتم بطن واد إلاّ بقضاء من الله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تظنّ قضاءً حتماً وقدراً لازماً، لو كان كذلك لبطل الثواب والعقاب، والأمر والنهي والزجر، ولسقط معنى الوعد والوعيد، ولم تكن على مسيء لائمة، ولا لمحسن محمدة، ولكان المحسن أولى </w:t>
      </w:r>
    </w:p>
    <w:p>
      <w:pPr>
        <w:pStyle w:val="BookText"/>
        <w:rPr/>
      </w:pPr>
      <w:r>
        <w:rPr>
          <w:rFonts w:ascii="Amiri" w:hAnsi="Amiri" w:eastAsia="Amiri" w:cs="Amiri"/>
          <w:color w:val="111111"/>
          <w:sz w:val="28"/>
          <w:sz w:val="28"/>
          <w:szCs w:val="28"/>
          <w:rtl w:val="true"/>
          <w:lang w:bidi="ar-SA"/>
        </w:rPr>
        <w:t>باللائمة من المذنب، والمذنب أولى بالإحسان من المحسن، تلك مقالة عبدة الأوثان، وخصماء الرحمن، وقدرية هذه الأُمّة ومجوسها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كلّف تخييراً، ونهى تحذيراً، وأعطى على القليل كثيراً، ولم يُعص مغلوباً، ولم يُطع مكرهاً، ولم يخلق السماوات والأرض وما بينهما باطلاً</w:t>
      </w:r>
      <w:r>
        <w:rPr>
          <w:rStyle w:val="FootnoteAnchor"/>
          <w:rtl w:val="true"/>
        </w:rPr>
        <w:footnoteReference w:id="80"/>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ذَلِكَ ظَنُّ الَّذِينَ كَفَرُوا فَوَيْلٌ لِلَّذِينَ كَفَرُوا مِنَ النَّارِ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الشيخ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وعصيانا</w:t>
      </w:r>
    </w:p>
    <w:p>
      <w:pPr>
        <w:pStyle w:val="BookText"/>
        <w:rPr/>
      </w:pPr>
      <w:r>
        <w:rPr>
          <w:rFonts w:ascii="Amiri" w:hAnsi="Amiri" w:eastAsia="Amiri" w:cs="Amiri"/>
          <w:color w:val="111111"/>
          <w:sz w:val="28"/>
          <w:sz w:val="28"/>
          <w:szCs w:val="28"/>
          <w:rtl w:val="true"/>
          <w:lang w:bidi="ar-SA"/>
        </w:rPr>
        <w:t xml:space="preserve">لا لا ولا قايلاً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ولا أحبّ ولا شاء الفسوق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 له ظلماً وعدوانا</w:t>
      </w:r>
    </w:p>
    <w:p>
      <w:pPr>
        <w:pStyle w:val="BookText"/>
        <w:rPr/>
      </w:pPr>
      <w:r>
        <w:rPr>
          <w:rFonts w:ascii="Amiri" w:hAnsi="Amiri" w:eastAsia="Amiri" w:cs="Amiri"/>
          <w:color w:val="111111"/>
          <w:sz w:val="28"/>
          <w:sz w:val="28"/>
          <w:szCs w:val="28"/>
          <w:rtl w:val="true"/>
          <w:lang w:bidi="ar-SA"/>
        </w:rPr>
        <w:t xml:space="preserve">أنّى يحبّ وقد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أعلن ذاك الله إعلانا</w:t>
      </w:r>
    </w:p>
    <w:p>
      <w:pPr>
        <w:pStyle w:val="BookText"/>
        <w:rPr/>
      </w:pPr>
      <w:r>
        <w:rPr>
          <w:rFonts w:ascii="Amiri" w:hAnsi="Amiri" w:eastAsia="Amiri" w:cs="Amiri"/>
          <w:color w:val="111111"/>
          <w:sz w:val="28"/>
          <w:sz w:val="28"/>
          <w:szCs w:val="28"/>
          <w:rtl w:val="true"/>
          <w:lang w:bidi="ar-SA"/>
        </w:rPr>
        <w:t>لم يذكر محمّد بن عمر الحافظ في آخر هذا الحديث من الشعر إلاّ بيتين من أوّله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أوضحت من أمرنا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بالإحسان إحسانا</w:t>
      </w:r>
    </w:p>
    <w:p>
      <w:pPr>
        <w:pStyle w:val="BookText"/>
        <w:rPr/>
      </w:pP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وقال رحمه الله</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w:t>
      </w:r>
      <w:r>
        <w:rPr>
          <w:rStyle w:val="FootnoteAnchor"/>
          <w:rtl w:val="true"/>
        </w:rPr>
        <w:footnoteReference w:id="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وقدر أجلاً، وَأَجَلٌ مُّسمًّى عِندَهُ</w:t>
      </w:r>
      <w:r>
        <w:rPr>
          <w:rStyle w:val="FootnoteAnchor"/>
          <w:rtl w:val="true"/>
        </w:rPr>
        <w:footnoteReference w:id="85"/>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بالأجلين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الحياة إلى الموت، وأجل الموت إلى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أجلاً من مولده إلى مماته، وأجل مسمّى عنده من الممات إلى البعث، لا يعلم أحد ميقاته سواه، فإذا كان الرجل صالحاً واصلاً لرحمه زاد الله له في أجل الحياة من أجل الممات إلى البعث، وإذا كان غير صالح ولا واصل نقصه الله من أجل الحياة، وزاد في أجل المبعث،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يُعَمَّرُ مِن مُّعَمَّرٍ وَلا يُنقَصُ مِنْ عُمُرِهِ إِلاَّ فِي كِتَابٍ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جعفر بن محمّد بن شاذان، عن أبيه، عن الفضل، عن محمّد بن زياد،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عزير</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جميع أمورك وإحكامها فعرفت عدلك بعقلي، وبقي باب 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تسخط على أهل البليّة فتعمّهم بعذابك وفيهم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الله تعالى أن يخرج </w:t>
      </w:r>
    </w:p>
    <w:p>
      <w:pPr>
        <w:pStyle w:val="BookText"/>
        <w:rPr/>
      </w:pPr>
      <w:r>
        <w:rPr>
          <w:rFonts w:ascii="Amiri" w:hAnsi="Amiri" w:eastAsia="Amiri" w:cs="Amiri"/>
          <w:color w:val="111111"/>
          <w:sz w:val="28"/>
          <w:sz w:val="28"/>
          <w:szCs w:val="28"/>
          <w:rtl w:val="true"/>
          <w:lang w:bidi="ar-SA"/>
        </w:rPr>
        <w:t>إلى البرية وكان الحرّ شديداً، فرأى شجرة فاستظلّ بها ونام، فجاءت نملة فقرصته، فدلك الأرض برجله فقتل من النمل كثيراً، فعرف أنّه مثل ضرب،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إذا استحقّوا عذابي قدرت نزوله عند انقضاء آجال الأطفال فماتوا أولئك بآجالهم وهلك هؤلاء بعذابي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أخذك لحم إنسان بإصبعك حتّى تؤلمه، ولسع البراغيث، والقبض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تعالى إنّما أراه قصّة النمل لبيان أنّ الحكمة قد تقتضي تعميم البلية والانتقام لرعاية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كما أنّه يميت الأطفال متفرّقاً إما لمصلحتهم أو لمصلحة آبائهم أو لمصلحة النظام الكلّي، كذلك قد يقدّر موتهم جميعاً في وقت واحد لبعض تلك المصالح، وليس ذلك على جهة الغضب عليهم، بل هي رحمة لهم لعلمه تعالى بأنّهم يصيرون بعد بلوغهم كفّاراً، أو يعوّضهم في الآخرة، ويميتهم لردع سائر الخلق عن الاجتراء على مساخط الله، أو غير ذلك، مع أنّه ليس يجب على الله تعالى إبقاء الخلق أبداً، فكلّ مصلحة تقتضي موتهم في كبرهم يمكن جريانها في موتهم عند صغرهم، والله تعالى يعلم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قال الطبرسي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w:t>
      </w:r>
      <w:r>
        <w:rPr>
          <w:rStyle w:val="FootnoteAnchor"/>
          <w:rtl w:val="true"/>
        </w:rPr>
        <w:footnoteReference w:id="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بقبض أرواحكم،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الدنيا بين يدي ملك الموت مثل جام يأخذ منها ما شاء إذا قضى عليه الموت من غير عناء، وخطوته ما بين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أعوانا كثيرة من ملائكة الرحمة وملائكة العذاب، فعلى هذا، المراد بملك الموت الجنس،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w:t>
      </w:r>
      <w:r>
        <w:rPr>
          <w:rStyle w:val="FootnoteAnchor"/>
          <w:rtl w:val="true"/>
        </w:rPr>
        <w:footnoteReference w:id="9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تَتَوَفَّاهُمُ الْمَلائِكَةُ</w:t>
      </w:r>
      <w:r>
        <w:rPr>
          <w:rStyle w:val="FootnoteAnchor"/>
          <w:rtl w:val="true"/>
        </w:rPr>
        <w:footnoteReference w:id="91"/>
      </w:r>
      <w:r>
        <w:rPr>
          <w:rFonts w:ascii="Amiri" w:hAnsi="Amiri" w:eastAsia="Amiri" w:cs="Amiri"/>
          <w:color w:val="111111"/>
          <w:sz w:val="28"/>
          <w:sz w:val="28"/>
          <w:szCs w:val="28"/>
          <w:rtl w:val="true"/>
          <w:lang w:bidi="ar-SA"/>
        </w:rPr>
        <w:t>، وأمّا إضافة التوفّي إلى 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يَتَوَفَّى الأَنفُسَ حِينَ مَوْتِهَا</w:t>
      </w:r>
      <w:r>
        <w:rPr>
          <w:rStyle w:val="FootnoteAnchor"/>
          <w:rtl w:val="true"/>
        </w:rPr>
        <w:footnoteReference w:id="92"/>
      </w:r>
      <w:r>
        <w:rPr>
          <w:rFonts w:ascii="Amiri" w:hAnsi="Amiri" w:eastAsia="Amiri" w:cs="Amiri"/>
          <w:color w:val="111111"/>
          <w:sz w:val="28"/>
          <w:sz w:val="28"/>
          <w:szCs w:val="28"/>
          <w:rtl w:val="true"/>
          <w:lang w:bidi="ar-SA"/>
        </w:rPr>
        <w:t>، فلأنّه سبحانه خلق الموت ولا يقدر عليه أحد سواه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وروى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للغيبة، وثلث للنميمة، وثلث للبول</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w:t>
      </w:r>
      <w:r>
        <w:rPr>
          <w:rStyle w:val="FootnoteAnchor"/>
          <w:rtl w:val="true"/>
        </w:rPr>
        <w:footnoteReference w:id="96"/>
      </w:r>
      <w:r>
        <w:rPr>
          <w:rFonts w:ascii="Amiri" w:hAnsi="Amiri" w:eastAsia="Amiri" w:cs="Amiri"/>
          <w:color w:val="111111"/>
          <w:sz w:val="28"/>
          <w:sz w:val="28"/>
          <w:szCs w:val="28"/>
          <w:rtl w:val="true"/>
          <w:lang w:bidi="ar-SA"/>
        </w:rPr>
        <w:t>، يعني القيامة، أَن تَأْتِيَهُم بَغْتَةً فَقَدْ جَاء أَشْرَاطُهَا</w:t>
      </w:r>
      <w:r>
        <w:rPr>
          <w:rStyle w:val="FootnoteAnchor"/>
          <w:rtl w:val="true"/>
        </w:rPr>
        <w:footnoteReference w:id="97"/>
      </w:r>
      <w:r>
        <w:rPr>
          <w:rFonts w:ascii="Amiri" w:hAnsi="Amiri" w:eastAsia="Amiri" w:cs="Amiri"/>
          <w:color w:val="111111"/>
          <w:sz w:val="28"/>
          <w:sz w:val="28"/>
          <w:szCs w:val="28"/>
          <w:rtl w:val="true"/>
          <w:lang w:bidi="ar-SA"/>
        </w:rPr>
        <w:t>، فإنّه حدّثني أبي، عن سليمان بن مسلم الخشّاب</w:t>
      </w:r>
      <w:r>
        <w:rPr>
          <w:rStyle w:val="FootnoteAnchor"/>
          <w:rtl w:val="true"/>
        </w:rPr>
        <w:footnoteReference w:id="98"/>
      </w:r>
      <w:r>
        <w:rPr>
          <w:rFonts w:ascii="IRNazanin" w:hAnsi="IRNazanin" w:eastAsia="IRNazanin"/>
          <w:color w:val="111111"/>
          <w:sz w:val="28"/>
          <w:sz w:val="28"/>
          <w:szCs w:val="28"/>
          <w:rtl w:val="true"/>
          <w:lang w:bidi="fa-IR"/>
        </w:rPr>
        <w:t xml:space="preserve">، عن عبد </w:t>
      </w:r>
    </w:p>
    <w:p>
      <w:pPr>
        <w:pStyle w:val="BookText"/>
        <w:rPr/>
      </w:pPr>
      <w:r>
        <w:rPr>
          <w:rFonts w:ascii="Amiri" w:hAnsi="Amiri" w:eastAsia="Amiri" w:cs="Amiri"/>
          <w:color w:val="111111"/>
          <w:sz w:val="28"/>
          <w:sz w:val="28"/>
          <w:szCs w:val="28"/>
          <w:rtl w:val="true"/>
          <w:lang w:bidi="ar-SA"/>
        </w:rPr>
        <w:t>الله بن جريج المكّي، عن عطاء بن أبي رياح،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صلي الله عليه وآله وسلم حجّة الوداع، فأخذ باب الكعبة</w:t>
      </w:r>
      <w:r>
        <w:rPr>
          <w:rStyle w:val="FootnoteAnchor"/>
          <w:rtl w:val="true"/>
        </w:rPr>
        <w:footnoteReference w:id="99"/>
      </w: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 وكان أدنى الناس منه يومئذ سلمان رضي الله عنه ــ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القيامة إضاعة الصلاة، واتّباع الشهوات، والميل مع الأهواء، وتعظيم المال</w:t>
      </w:r>
      <w:r>
        <w:rPr>
          <w:rStyle w:val="FootnoteAnchor"/>
          <w:rtl w:val="true"/>
        </w:rPr>
        <w:footnoteReference w:id="100"/>
      </w:r>
      <w:r>
        <w:rPr>
          <w:rFonts w:ascii="Amiri" w:hAnsi="Amiri" w:eastAsia="Amiri" w:cs="Amiri"/>
          <w:color w:val="111111"/>
          <w:sz w:val="28"/>
          <w:sz w:val="28"/>
          <w:szCs w:val="28"/>
          <w:rtl w:val="true"/>
          <w:lang w:bidi="ar-SA"/>
        </w:rPr>
        <w:t>، وبيع الدين بالدنيا، فعندها يذاب قلب المؤمن وجوفه كما يذوب الملح في 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أمراء جورة، ووزراء فسقة، وعرفاء ظلمة، وأمناء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يكون المنكر معروفاً، والمعروف منكراً، وائتمن الخائن</w:t>
      </w:r>
      <w:r>
        <w:rPr>
          <w:rStyle w:val="FootnoteAnchor"/>
          <w:rtl w:val="true"/>
        </w:rPr>
        <w:footnoteReference w:id="101"/>
      </w:r>
      <w:r>
        <w:rPr>
          <w:rFonts w:ascii="Amiri" w:hAnsi="Amiri" w:eastAsia="Amiri" w:cs="Amiri"/>
          <w:color w:val="111111"/>
          <w:sz w:val="28"/>
          <w:sz w:val="28"/>
          <w:szCs w:val="28"/>
          <w:rtl w:val="true"/>
          <w:lang w:bidi="ar-SA"/>
        </w:rPr>
        <w:t>، ويخون الأمين، ويُصدّق الكاذب، ويُكذّب الصادق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إمارة النساء، ومشاورة الإماء، وقعود الصبيان على المنابر، ويكون الكذب طُرفاً، والزكاة مغرماً، والفيئ مغنماً، ويجفو الرجل والديه، ويبرّ صديقه، ويطلع الكوكب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تشارك المرأة زوجها في التجارة، ويكون المطر قيظاً، ويغيض الكرام غيضاً، ويُحتقر الرجل المُعسر، فعندها يقارب الأسواق، إذا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شيئاً</w:t>
      </w:r>
      <w:r>
        <w:rPr>
          <w:rStyle w:val="FootnoteAnchor"/>
          <w:rtl w:val="true"/>
        </w:rPr>
        <w:footnoteReference w:id="102"/>
      </w:r>
      <w:r>
        <w:rPr>
          <w:rFonts w:ascii="Amiri" w:hAnsi="Amiri" w:eastAsia="Amiri" w:cs="Amiri"/>
          <w:color w:val="111111"/>
          <w:sz w:val="28"/>
          <w:sz w:val="28"/>
          <w:szCs w:val="28"/>
          <w:rtl w:val="true"/>
          <w:lang w:bidi="ar-SA"/>
        </w:rPr>
        <w:t>،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أربح شيئاً، فلا ترى إلاّ ذاماً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يليهم أقوام، إن تكلّموا قتلوهم، وإن سكتوا استباحوهم ليستأثروا بفيئهم</w:t>
      </w:r>
      <w:r>
        <w:rPr>
          <w:rStyle w:val="FootnoteAnchor"/>
          <w:rtl w:val="true"/>
        </w:rPr>
        <w:footnoteReference w:id="103"/>
      </w:r>
      <w:r>
        <w:rPr>
          <w:rFonts w:ascii="Amiri" w:hAnsi="Amiri" w:eastAsia="Amiri" w:cs="Amiri"/>
          <w:color w:val="111111"/>
          <w:sz w:val="28"/>
          <w:sz w:val="28"/>
          <w:szCs w:val="28"/>
          <w:rtl w:val="true"/>
          <w:lang w:bidi="ar-SA"/>
        </w:rPr>
        <w:t>، وليطؤون حرمتهم، وليسفكنّ دماءهم، ولتملأنّ قلوبهم رعباً، فلا تراهم إلاّ وجلين خائفين مرعوبين مرهوبين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يؤتى بشيء من </w:t>
      </w:r>
    </w:p>
    <w:p>
      <w:pPr>
        <w:pStyle w:val="BookText"/>
        <w:rPr/>
      </w:pPr>
      <w:r>
        <w:rPr>
          <w:rFonts w:ascii="Amiri" w:hAnsi="Amiri" w:eastAsia="Amiri" w:cs="Amiri"/>
          <w:color w:val="111111"/>
          <w:sz w:val="28"/>
          <w:sz w:val="28"/>
          <w:szCs w:val="28"/>
          <w:rtl w:val="true"/>
          <w:lang w:bidi="ar-SA"/>
        </w:rPr>
        <w:t>المشرق وشيء من المغرب يلوّن أُمّتي</w:t>
      </w:r>
      <w:r>
        <w:rPr>
          <w:rStyle w:val="FootnoteAnchor"/>
          <w:rtl w:val="true"/>
        </w:rPr>
        <w:footnoteReference w:id="104"/>
      </w:r>
      <w:r>
        <w:rPr>
          <w:rFonts w:ascii="Amiri" w:hAnsi="Amiri" w:eastAsia="Amiri" w:cs="Amiri"/>
          <w:color w:val="111111"/>
          <w:sz w:val="28"/>
          <w:sz w:val="28"/>
          <w:szCs w:val="28"/>
          <w:rtl w:val="true"/>
          <w:lang w:bidi="ar-SA"/>
        </w:rPr>
        <w:t>، فالويل لضعفاء أُمّتي منهم، والويل لهم من الله، لا يرحمون صغيراً، ولا يوقّرون كبيراً، ولا يتجاوزون عن مسيء، أخبارهم خناء، جثتهم جثة الآدميين</w:t>
      </w:r>
      <w:r>
        <w:rPr>
          <w:rStyle w:val="FootnoteAnchor"/>
          <w:rtl w:val="true"/>
        </w:rPr>
        <w:footnoteReference w:id="105"/>
      </w:r>
      <w:r>
        <w:rPr>
          <w:rFonts w:ascii="Amiri" w:hAnsi="Amiri" w:eastAsia="Amiri" w:cs="Amiri"/>
          <w:color w:val="111111"/>
          <w:sz w:val="28"/>
          <w:sz w:val="28"/>
          <w:szCs w:val="28"/>
          <w:rtl w:val="true"/>
          <w:lang w:bidi="ar-SA"/>
        </w:rPr>
        <w:t>، وقلوبهم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يكتفي الرجال بالرجال، والنساء بالنساء، ويغار على الغلمان</w:t>
      </w:r>
      <w:r>
        <w:rPr>
          <w:rStyle w:val="FootnoteAnchor"/>
          <w:rtl w:val="true"/>
        </w:rPr>
        <w:footnoteReference w:id="106"/>
      </w:r>
      <w:r>
        <w:rPr>
          <w:rFonts w:ascii="Amiri" w:hAnsi="Amiri" w:eastAsia="Amiri" w:cs="Amiri"/>
          <w:color w:val="111111"/>
          <w:sz w:val="28"/>
          <w:sz w:val="28"/>
          <w:szCs w:val="28"/>
          <w:rtl w:val="true"/>
          <w:lang w:bidi="ar-SA"/>
        </w:rPr>
        <w:t>كما يغار على الجارية في بيت أهلها، ويشبه الرجال بالنساء، والنساء بالرجال، ويركبن ذوات الفروج السروج، فعليهن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تزخرف المساجد كما تزخرف البيع والكنائس</w:t>
      </w:r>
      <w:r>
        <w:rPr>
          <w:rStyle w:val="FootnoteAnchor"/>
          <w:rtl w:val="true"/>
        </w:rPr>
        <w:footnoteReference w:id="107"/>
      </w:r>
      <w:r>
        <w:rPr>
          <w:rFonts w:ascii="Amiri" w:hAnsi="Amiri" w:eastAsia="Amiri" w:cs="Amiri"/>
          <w:color w:val="111111"/>
          <w:sz w:val="28"/>
          <w:sz w:val="28"/>
          <w:szCs w:val="28"/>
          <w:rtl w:val="true"/>
          <w:lang w:bidi="ar-SA"/>
        </w:rPr>
        <w:t>وتحلّى المصاحف، وتطول المنارات، وتكثر الصفوف بقلوب متباغضة وألسن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تحلّى ذكور أُمّتي بالذهب، </w:t>
      </w:r>
    </w:p>
    <w:p>
      <w:pPr>
        <w:pStyle w:val="BookText"/>
        <w:rPr/>
      </w:pPr>
      <w:r>
        <w:rPr>
          <w:rFonts w:ascii="Amiri" w:hAnsi="Amiri" w:eastAsia="Amiri" w:cs="Amiri"/>
          <w:color w:val="111111"/>
          <w:sz w:val="28"/>
          <w:sz w:val="28"/>
          <w:szCs w:val="28"/>
          <w:rtl w:val="true"/>
          <w:lang w:bidi="ar-SA"/>
        </w:rPr>
        <w:t>ويلبسون الحرير والديباج، ويتّخذون جلود النمور صفاقاً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يظهر الربا، ويتعاملون بالغيبة والرشاء</w:t>
      </w:r>
      <w:r>
        <w:rPr>
          <w:rStyle w:val="FootnoteAnchor"/>
          <w:rtl w:val="true"/>
        </w:rPr>
        <w:footnoteReference w:id="109"/>
      </w:r>
      <w:r>
        <w:rPr>
          <w:rFonts w:ascii="Amiri" w:hAnsi="Amiri" w:eastAsia="Amiri" w:cs="Amiri"/>
          <w:color w:val="111111"/>
          <w:sz w:val="28"/>
          <w:sz w:val="28"/>
          <w:szCs w:val="28"/>
          <w:rtl w:val="true"/>
          <w:lang w:bidi="ar-SA"/>
        </w:rPr>
        <w:t>، ويوضع الدين، وترفع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يكثر الطلاق، فلا يقام لله حدّ، ولن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تظهر القينات والمعازف، ويليهم أشرار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تحجّ أغنياء أُمّتي للنزهة، وتحجّ أوساطها للتجارة، وتحجّ فقراؤهم للرياء والسمعة، فعندها يكون أقوام يتعلّمون القرآن لغير الله، ويتّخذونه مزامير، ويكون أقوام يتفقّهون لغير الله، ويكثر أولاد الزنا، ويتغّنون بالقرآن، ويتهافتون بالدنيا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انتهكت المحارم، واكتسبت المآثم، وسلّط الأشرار على الأخيار، ويفشو الكذب، وتظهر اللجاجة، ويفشو الحاجة</w:t>
      </w:r>
      <w:r>
        <w:rPr>
          <w:rStyle w:val="FootnoteAnchor"/>
          <w:rtl w:val="true"/>
        </w:rPr>
        <w:footnoteReference w:id="111"/>
      </w:r>
      <w:r>
        <w:rPr>
          <w:rFonts w:ascii="Amiri" w:hAnsi="Amiri" w:eastAsia="Amiri" w:cs="Amiri"/>
          <w:color w:val="111111"/>
          <w:sz w:val="28"/>
          <w:sz w:val="28"/>
          <w:szCs w:val="28"/>
          <w:rtl w:val="true"/>
          <w:lang w:bidi="ar-SA"/>
        </w:rPr>
        <w:t>، ويتباهون في اللباس، ويمطرون في غير أوان المطر، ويستحسنون الكوبة والمعازف، وينكرون الأمر بالمعروف والنهي عن المنكر، حتّى يكون المؤمن في ذلك الزمان أذلّ من الأُمّة</w:t>
      </w:r>
      <w:r>
        <w:rPr>
          <w:rStyle w:val="FootnoteAnchor"/>
          <w:rtl w:val="true"/>
        </w:rPr>
        <w:footnoteReference w:id="112"/>
      </w:r>
      <w:r>
        <w:rPr>
          <w:rFonts w:ascii="Amiri" w:hAnsi="Amiri" w:eastAsia="Amiri" w:cs="Amiri"/>
          <w:color w:val="111111"/>
          <w:sz w:val="28"/>
          <w:sz w:val="28"/>
          <w:szCs w:val="28"/>
          <w:rtl w:val="true"/>
          <w:lang w:bidi="ar-SA"/>
        </w:rPr>
        <w:t>، ويظهر قراؤهم وعبّادهم فيما بينهم التلاوم، فأولئك يدعون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الأرجاس والأنجاس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لا يخشى الغنيّ إلاّ الفقر</w:t>
      </w:r>
      <w:r>
        <w:rPr>
          <w:rStyle w:val="FootnoteAnchor"/>
          <w:rtl w:val="true"/>
        </w:rPr>
        <w:footnoteReference w:id="113"/>
      </w:r>
      <w:r>
        <w:rPr>
          <w:rFonts w:ascii="Amiri" w:hAnsi="Amiri" w:eastAsia="Amiri" w:cs="Amiri"/>
          <w:color w:val="111111"/>
          <w:sz w:val="28"/>
          <w:sz w:val="28"/>
          <w:szCs w:val="28"/>
          <w:rtl w:val="true"/>
          <w:lang w:bidi="ar-SA"/>
        </w:rPr>
        <w:t>، حتّى أنّ السائل ليسأل فيما بين الجمعتين لا يصيب أحداً يضع في يده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يتكلّم الرويبضة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يا رسول الله فداك أبي وأُمّي؟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يتكلّم في أمر العامّة من لم يكن يتكلّم، فلم يلبثوا إلاّ قليلاً حتّى تخور الأرض خورة، فلا يظنّ كلّ قوم إلاّ أنّها خارت في ناحيتهم </w:t>
      </w:r>
    </w:p>
    <w:p>
      <w:pPr>
        <w:pStyle w:val="BookText"/>
        <w:rPr/>
      </w:pPr>
      <w:r>
        <w:rPr>
          <w:rFonts w:ascii="Amiri" w:hAnsi="Amiri" w:eastAsia="Amiri" w:cs="Amiri"/>
          <w:color w:val="111111"/>
          <w:sz w:val="28"/>
          <w:sz w:val="28"/>
          <w:szCs w:val="28"/>
          <w:rtl w:val="true"/>
          <w:lang w:bidi="ar-SA"/>
        </w:rPr>
        <w:t>فيمكثون ما شاء الله، ثمّ ينكتون في مكثهم، فتلقي لهم الأرض أفلاذ كبدها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وفضّة ــ ثمّ أومأ بيده إلى الأساطين،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هذا، فيومئذ لا ينفع ذهب ولا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تَأْتِيَهُم بَغْتَةً فَقَدْ جَاء أَشْرَاطُهَا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الكذب طرفاً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يستطرفه الناس ويعجبهم، والكوكب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الحرّ، ومنه حديث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الولد غيظاً، والمطر قيظاً، لأنّ المطر إنّما يراد للنبات وبرد الهواء، والقيظ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يلون أُمّتي من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ويتزينون بألوان مختلفة ممّا يؤتى إليهم من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ويتّخذون جلود النمور صفاقاً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يرققونها ويلبسونها، والثوب الصفيق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السخيف، أو يعملونها للدف والعود وسائر آلات اللهو،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 العود،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أوتاره، والصفق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يسمع له صوت، والقينة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المغنّية، والمعازف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الملاهي كالعود والطنبور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يتخذونه 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النبيّ صلي الله عليه وآله وسلم يقرأ،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أعطيت مزماراً من مزامير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شبه حسن صوته وحلاوة نغمته بصوت 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والكوبة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والشطرنج، والطبل الصغير المخصّر والبربط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ينطق الرويبضة في أمر العامّة،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الرويبضة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التافه يتكلّم في أمر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والرويبضة تصغير الرابضة وهو العاجز الذي ربض عن معالي الأمور وقعد عن طلبها، وزيادة التاء للمبالغة، والتافه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صلي الله عليه وآله وسلم في أشراط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تقئ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كنوزها المدفونة فيها، وهو استعارة، والأفلاذ جمع فلذ، والفلذ جمع فلذة، وهي القطعة المقطوعة طولاً،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أَثْقَالَهَا</w:t>
      </w:r>
      <w:r>
        <w:rPr>
          <w:rStyle w:val="FootnoteAnchor"/>
          <w:rtl w:val="true"/>
        </w:rPr>
        <w:footnoteReference w:id="1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وخار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والبغتة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تهجم الصيحة بالناس وهم في أسواقهم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دَعَاكُمْ دَعْوَةً مِّنَ الْأَرْضِ</w:t>
      </w:r>
      <w:r>
        <w:rPr>
          <w:rStyle w:val="FootnoteAnchor"/>
          <w:rtl w:val="true"/>
        </w:rPr>
        <w:footnoteReference w:id="1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عزّ وجلّ إسرافيل عليه السلام فينفخ في الصور بعدما يصوّر الصور في القبور، فيخرج الخلائق كلّهم من قبورهم، إِذَا أَنتُمْ تَخْرُجُونَ</w:t>
      </w:r>
      <w:r>
        <w:rPr>
          <w:rStyle w:val="FootnoteAnchor"/>
          <w:rtl w:val="true"/>
        </w:rPr>
        <w:footnoteReference w:id="118"/>
      </w:r>
      <w:r>
        <w:rPr>
          <w:rFonts w:ascii="Amiri" w:hAnsi="Amiri" w:eastAsia="Amiri" w:cs="Amiri"/>
          <w:color w:val="111111"/>
          <w:sz w:val="28"/>
          <w:sz w:val="28"/>
          <w:szCs w:val="28"/>
          <w:rtl w:val="true"/>
          <w:lang w:bidi="ar-SA"/>
        </w:rPr>
        <w:t>من الأرض أحياءاً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r>
        <w:rPr>
          <w:rStyle w:val="FootnoteAnchor"/>
          <w:rtl w:val="true"/>
        </w:rPr>
        <w:footnoteReference w:id="12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القيامة، عن ابن عبّاس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وَإِذَا الْبِحَارُ سُجِّرَتْ</w:t>
      </w:r>
      <w:r>
        <w:rPr>
          <w:rStyle w:val="FootnoteAnchor"/>
          <w:rtl w:val="true"/>
        </w:rPr>
        <w:footnoteReference w:id="1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عذبها على مالحها، ومالحها على عذبها، حتّى امتلأت،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بعضها في بعض فصارت البحور كلّها بحراً واحداً ويرتفع البرزخ،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أوقدت فصارت ناراً تضطرم، عن ابن عبّاس</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وَإِذَا الْكَوَاكِبُ انتَثَرَتْ</w:t>
      </w:r>
      <w:r>
        <w:rPr>
          <w:rStyle w:val="FootnoteAnchor"/>
          <w:rtl w:val="true"/>
        </w:rPr>
        <w:footnoteReference w:id="12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وتهافتت،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سوداً لا ضوء لها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بِأَنَّ رَبَّكَ أَوْحَى لَهَا</w:t>
      </w:r>
      <w:r>
        <w:rPr>
          <w:rStyle w:val="FootnoteAnchor"/>
          <w:rtl w:val="true"/>
        </w:rPr>
        <w:footnoteReference w:id="126"/>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تحدّث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يا محمّد أوحى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ألهمها وعرفها بأن تحدّث أخبارها،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تلقي الكنوز والأموات على ظهرها،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له وإليه،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إليه من جهة تخفى،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أخبارها بوحي الله وإذنه لها،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لها بأن تخبر بما عمل عليها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وحدّثنا سعيد بن محمّد، عن بكر بن سهل، عن عبد الغني بن سعيد، عن موسى بن عبد الرحمن، عن ابن جريح، عن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الْجَحِيمُ سُعِّرَتْ</w:t>
      </w:r>
      <w:r>
        <w:rPr>
          <w:rStyle w:val="FootnoteAnchor"/>
          <w:rtl w:val="true"/>
        </w:rPr>
        <w:footnoteReference w:id="128"/>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للكافرين، والجحيم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الأعلى من جهنّم، والجحيم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من النار،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لَهُ بُنْيَاناً فَأَلْقُوهُ فِي الْجَحِيمِ</w:t>
      </w:r>
      <w:r>
        <w:rPr>
          <w:rStyle w:val="FootnoteAnchor"/>
          <w:rtl w:val="true"/>
        </w:rPr>
        <w:footnoteReference w:id="129"/>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العظيمة، وَإِذَا الْجَنَّةُ أُزْلِفَتْ</w:t>
      </w:r>
      <w:r>
        <w:rPr>
          <w:rStyle w:val="FootnoteAnchor"/>
          <w:rtl w:val="true"/>
        </w:rPr>
        <w:footnoteReference w:id="130"/>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لأولياء الله من المتّقين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عن بكر بن سهل، عن عبد الغني بن سعيد، عن موسى بن عبد الرحمن، عن مقاتل بن سليمان،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يَوْمَئِذٍ لِلَّهِ</w:t>
      </w:r>
      <w:r>
        <w:rPr>
          <w:rStyle w:val="FootnoteAnchor"/>
          <w:rtl w:val="true"/>
        </w:rPr>
        <w:footnoteReference w:id="132"/>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والقدرة، والسلطان، والعزّة، والجبروت، والجمال، والبهاء، والإلهية، لا شريك له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عن محمّد الأسدي، عن البرمكي، عن جعفر بن أحمد التميمي، عن أبيه، عن عبد الملك بن عمير الشيباني،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النبيّين تبعاً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عن النبيّ صلي الله عليه وآله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عشرين ومائة صف، أُمّتي منها ثمانون صفاً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وقال الطبرسي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Style w:val="FootnoteAnchor"/>
          <w:rtl w:val="true"/>
        </w:rPr>
        <w:footnoteReference w:id="136"/>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وعيد الكفّار مبهماً غير مقطوع به، ثمّ قطع به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Style w:val="FootnoteAnchor"/>
          <w:rtl w:val="true"/>
        </w:rPr>
        <w:footnoteReference w:id="137"/>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وَيَوْمَ تَشَقَّقُ السَّمَاء بِالْغَمَامِ</w:t>
      </w:r>
      <w:r>
        <w:rPr>
          <w:rStyle w:val="FootnoteAnchor"/>
          <w:rtl w:val="true"/>
        </w:rPr>
        <w:footnoteReference w:id="1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 السماء وعليها غمام،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الأمير بسلاحه،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 السماء عن الغمام الأبيض، وإنّما تتشقّق لنزول الملائكة،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الْمَلَائِكَةُ تَنزِيلاً</w:t>
      </w:r>
      <w:r>
        <w:rPr>
          <w:rStyle w:val="FootnoteAnchor"/>
          <w:rtl w:val="true"/>
        </w:rPr>
        <w:footnoteReference w:id="140"/>
      </w:r>
      <w:r>
        <w:rPr>
          <w:rFonts w:ascii="Amiri" w:hAnsi="Amiri" w:eastAsia="Amiri" w:cs="Amiri"/>
          <w:color w:val="111111"/>
          <w:sz w:val="28"/>
          <w:sz w:val="28"/>
          <w:szCs w:val="28"/>
          <w:rtl w:val="true"/>
          <w:lang w:bidi="ar-SA"/>
        </w:rPr>
        <w:t>،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 السماء الدنيا، فينزل أهلها وهم أكثر ممّن في الأرض من الجنّ والإنس، ثمّ تتشقّق السماء الثانية، فينزل أهلها وهم أكثر ممّن في السماء الدنيا ومن الجنّ والإنس، ثمّ كذلك حتّى تتشقّق السماء السابعة، وأهل كلّ سماء يزيدون على أهل كلّ سماء التي قبلها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فَلَهُ خَيْرٌ مِّنْهَا</w:t>
      </w:r>
      <w:r>
        <w:rPr>
          <w:rStyle w:val="FootnoteAnchor"/>
          <w:rtl w:val="true"/>
        </w:rPr>
        <w:footnoteReference w:id="142"/>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يصل الخير إليه،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 تلك الحسنة خير يوم القيامة، وهو الثواب والأمان من العقاب، فخير ههنا اسم وليس بالذي هو بمعنى الأفضل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فَهُمْ فِي رَوْضَةٍ يُحْبَرُونَ</w:t>
      </w:r>
      <w:r>
        <w:rPr>
          <w:rStyle w:val="FootnoteAnchor"/>
          <w:rtl w:val="true"/>
        </w:rPr>
        <w:footnoteReference w:id="1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ينعمون ويسرّون سروراً يتبين أثره عليهم،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يكرمون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عَبُوساً</w:t>
      </w:r>
      <w:r>
        <w:rPr>
          <w:rStyle w:val="FootnoteAnchor"/>
          <w:rtl w:val="true"/>
        </w:rPr>
        <w:footnoteReference w:id="1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مكفهراً تعبس فيه الوجوه، ووصف اليوم بالعبوس توسعاً لما فيه من الشدّة،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يعبس فيه الكافر حتّى يسيل من بين عينيه مثل القطران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تَصْلَى نَاراً حَامِيَةً</w:t>
      </w:r>
      <w:r>
        <w:rPr>
          <w:rStyle w:val="FootnoteAnchor"/>
          <w:rtl w:val="true"/>
        </w:rPr>
        <w:footnoteReference w:id="148"/>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حميت فهي تتلظّى على أعداء الله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يكون في النار يشبه الشوك، أمرّ من الصبر، وأنتن من الجيفة، وأشدّ حرّاً من النار، </w:t>
      </w:r>
    </w:p>
    <w:p>
      <w:pPr>
        <w:pStyle w:val="BookText"/>
        <w:rPr/>
      </w:pPr>
      <w:r>
        <w:rPr>
          <w:rFonts w:ascii="Amiri" w:hAnsi="Amiri" w:eastAsia="Amiri" w:cs="Amiri"/>
          <w:color w:val="111111"/>
          <w:sz w:val="28"/>
          <w:sz w:val="28"/>
          <w:szCs w:val="28"/>
          <w:rtl w:val="true"/>
          <w:lang w:bidi="ar-SA"/>
        </w:rPr>
        <w:t>سمّاه الله الضريع</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فِيهَا سُرُرٌ مَّرْفُوعَةٌ</w:t>
      </w:r>
      <w:r>
        <w:rPr>
          <w:rStyle w:val="FootnoteAnchor"/>
          <w:rtl w:val="true"/>
        </w:rPr>
        <w:footnoteReference w:id="151"/>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ألواحها من ذهب مكلّلة بالزبرجد والدرّ والياقوت، مرتفعة ما لم يجئ أهلها، فإذا أراد أن يجلس عليها تواضعت له حتّى يجلس عليها، ثمّ ترتفع إلى موضعها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حدّثنا سعيد بن محمّد، عن بكر بن سهل، عن عبد الغنيّ بن سعيد، عن موسى بن عبد الرحمن، عن مقاتل بن سليمان،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Style w:val="FootnoteAnchor"/>
          <w:rtl w:val="true"/>
        </w:rPr>
        <w:footnoteReference w:id="153"/>
      </w:r>
      <w:r>
        <w:rPr>
          <w:rFonts w:ascii="Amiri" w:hAnsi="Amiri" w:eastAsia="Amiri" w:cs="Amiri"/>
          <w:color w:val="111111"/>
          <w:sz w:val="28"/>
          <w:sz w:val="28"/>
          <w:szCs w:val="28"/>
          <w:rtl w:val="true"/>
          <w:lang w:bidi="ar-SA"/>
        </w:rPr>
        <w:t>،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لكم ولأنعامكم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 عن أبي عبد الله الأسدي، عن جعفر بن عبد الله العلوي، عن يحيى بن هاشم، عن أبي الصباح، عن عبد الغفور الواسطي، عن عبد الله بن محمّد القرشي، عن الحسن بن علي الراسبي،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الشاكّ في فضل عليّ بن أبي طالب عليه السلام يحشر يوم القيامة من قبره وفي عنقه طوق من نار فيه ثلاثمائة شعبة، على كلّ شعبة منها شيطان يكلح في وجهه</w:t>
      </w:r>
      <w:r>
        <w:rPr>
          <w:rStyle w:val="FootnoteAnchor"/>
          <w:rtl w:val="true"/>
        </w:rPr>
        <w:footnoteReference w:id="155"/>
      </w:r>
      <w:r>
        <w:rPr>
          <w:rFonts w:ascii="Amiri" w:hAnsi="Amiri" w:eastAsia="Amiri" w:cs="Amiri"/>
          <w:color w:val="111111"/>
          <w:sz w:val="28"/>
          <w:sz w:val="28"/>
          <w:szCs w:val="28"/>
          <w:rtl w:val="true"/>
          <w:lang w:bidi="ar-SA"/>
        </w:rPr>
        <w:t>ويتفل فيه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بناءاً رياءاً وسمعة حمل يوم القيامة</w:t>
      </w:r>
      <w:r>
        <w:rPr>
          <w:rStyle w:val="FootnoteAnchor"/>
          <w:rtl w:val="true"/>
        </w:rPr>
        <w:footnoteReference w:id="157"/>
      </w:r>
      <w:r>
        <w:rPr>
          <w:rFonts w:ascii="Amiri" w:hAnsi="Amiri" w:eastAsia="Amiri" w:cs="Amiri"/>
          <w:color w:val="111111"/>
          <w:sz w:val="28"/>
          <w:sz w:val="28"/>
          <w:szCs w:val="28"/>
          <w:rtl w:val="true"/>
          <w:lang w:bidi="ar-SA"/>
        </w:rPr>
        <w:t>إلى سبع أرضين، ثمّ يُطوّقه ناراً توقد في عنقه ثمّ يرمى به في النار، ومن خان جاره شبراً من الأرض طوّقه الله يوم القيامة إلى سبع أرضين ناراً حتّى يدخله جهنّم، ومن نكح امرأة حراماً في دبرها أو رجلاً أو غلاماً حشره الله يوم القيامة أنتن من الجيفة تتأذّى به الناس حتّى يدخل جهنّم، ولا يقبل الله منه صرفاً ولا عدلاً</w:t>
      </w:r>
      <w:r>
        <w:rPr>
          <w:rStyle w:val="FootnoteAnchor"/>
          <w:rtl w:val="true"/>
        </w:rPr>
        <w:footnoteReference w:id="158"/>
      </w:r>
      <w:r>
        <w:rPr>
          <w:rFonts w:ascii="Amiri" w:hAnsi="Amiri" w:eastAsia="Amiri" w:cs="Amiri"/>
          <w:color w:val="111111"/>
          <w:sz w:val="28"/>
          <w:sz w:val="28"/>
          <w:szCs w:val="28"/>
          <w:rtl w:val="true"/>
          <w:lang w:bidi="ar-SA"/>
        </w:rPr>
        <w:t>، وأحبط الله عمله، ويدعه في تابوت مشدود بمسامير من حديد، ويضرب عليه في التابوت بصفائح حتّى يشتبك في تلك المسامير، فلو وضع عرق من عروقه على أربعمائة أُمّة لماتوا جميعاً، وهو أشدّ الناس</w:t>
      </w:r>
      <w:r>
        <w:rPr>
          <w:rStyle w:val="FootnoteAnchor"/>
          <w:rtl w:val="true"/>
        </w:rPr>
        <w:footnoteReference w:id="159"/>
      </w:r>
      <w:r>
        <w:rPr>
          <w:rFonts w:ascii="Amiri" w:hAnsi="Amiri" w:eastAsia="Amiri" w:cs="Amiri"/>
          <w:color w:val="111111"/>
          <w:sz w:val="28"/>
          <w:sz w:val="28"/>
          <w:szCs w:val="28"/>
          <w:rtl w:val="true"/>
          <w:lang w:bidi="ar-SA"/>
        </w:rPr>
        <w:t>عذاباً، ومن ظلم امرأة مهرها فهو عند الله زان، يقول الله عزّ وجلّ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 فلم تف لي بالعهد، فيتولّى الله طلب حقّها، فيستوعب حسناته كلّها فلا يفي بحقّها، فيؤمر به إلى النار، ومن رجع عن شهادة وكتمها أطعمه الله لحمه على رؤوس الخلائق، ويدخل النار</w:t>
      </w:r>
      <w:r>
        <w:rPr>
          <w:rStyle w:val="FootnoteAnchor"/>
          <w:rtl w:val="true"/>
        </w:rPr>
        <w:footnoteReference w:id="160"/>
      </w:r>
      <w:r>
        <w:rPr>
          <w:rFonts w:ascii="Amiri" w:hAnsi="Amiri" w:eastAsia="Amiri" w:cs="Amiri"/>
          <w:color w:val="111111"/>
          <w:sz w:val="28"/>
          <w:sz w:val="28"/>
          <w:szCs w:val="28"/>
          <w:rtl w:val="true"/>
          <w:lang w:bidi="ar-SA"/>
        </w:rPr>
        <w:t>وهو يلوك لسانه، ومن كانت له امرأتان فلم يعدل بينهما في القسم من نفسه وماله جاء يوم القيامة مغلولاً مائلاً شقّه</w:t>
      </w:r>
      <w:r>
        <w:rPr>
          <w:rStyle w:val="FootnoteAnchor"/>
          <w:rtl w:val="true"/>
        </w:rPr>
        <w:footnoteReference w:id="161"/>
      </w:r>
      <w:r>
        <w:rPr>
          <w:rFonts w:ascii="Amiri" w:hAnsi="Amiri" w:eastAsia="Amiri" w:cs="Amiri"/>
          <w:color w:val="111111"/>
          <w:sz w:val="28"/>
          <w:sz w:val="28"/>
          <w:szCs w:val="28"/>
          <w:rtl w:val="true"/>
          <w:lang w:bidi="ar-SA"/>
        </w:rPr>
        <w:t xml:space="preserve">حتّى يدخل النار، ومن صافح امرأة حراماً جاء يوم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القيامة مغلولاً ثمّ يؤمر به إلى النار، ومن فاكه امرأة لا يملكها حبس بكلّ كلمة كلّمها في الدنيا ألف عام</w:t>
      </w:r>
      <w:r>
        <w:rPr>
          <w:rStyle w:val="FootnoteAnchor"/>
          <w:rtl w:val="true"/>
        </w:rPr>
        <w:footnoteReference w:id="162"/>
      </w:r>
      <w:r>
        <w:rPr>
          <w:rFonts w:ascii="Amiri" w:hAnsi="Amiri" w:eastAsia="Amiri" w:cs="Amiri"/>
          <w:color w:val="111111"/>
          <w:sz w:val="28"/>
          <w:sz w:val="28"/>
          <w:szCs w:val="28"/>
          <w:rtl w:val="true"/>
          <w:lang w:bidi="ar-SA"/>
        </w:rPr>
        <w:t>، والمرأة إذا طاوعت الرجل فالتزمها حراماً أو قبلها أو باشرها حراماً أو فاكهها فأصاب بها فاحشة فعليها من الوزر ما على الرجل، وإن غلبها على نفسها كان على الرجل وزره ووزرها، ومن لطم خدّ مسلم لطمة بدّد الله عظامه</w:t>
      </w:r>
      <w:r>
        <w:rPr>
          <w:rStyle w:val="FootnoteAnchor"/>
          <w:rtl w:val="true"/>
        </w:rPr>
        <w:footnoteReference w:id="163"/>
      </w:r>
      <w:r>
        <w:rPr>
          <w:rFonts w:ascii="Amiri" w:hAnsi="Amiri" w:eastAsia="Amiri" w:cs="Amiri"/>
          <w:color w:val="111111"/>
          <w:sz w:val="28"/>
          <w:sz w:val="28"/>
          <w:szCs w:val="28"/>
          <w:rtl w:val="true"/>
          <w:lang w:bidi="ar-SA"/>
        </w:rPr>
        <w:t>يوم القيامة، ثمّ سلّط عليه النار وحشر مغلولاً حتّى يدخل النار، ومن مشى في نميمة بين اثنين سلّط الله عليه في قبره ناراً تحرقه إلى يوم القيامة، فإذا خرج من قبره سلّط الله تعالى عليه</w:t>
      </w:r>
      <w:r>
        <w:rPr>
          <w:rStyle w:val="FootnoteAnchor"/>
          <w:rtl w:val="true"/>
        </w:rPr>
        <w:footnoteReference w:id="164"/>
      </w:r>
      <w:r>
        <w:rPr>
          <w:rFonts w:ascii="Amiri" w:hAnsi="Amiri" w:eastAsia="Amiri" w:cs="Amiri"/>
          <w:color w:val="111111"/>
          <w:sz w:val="28"/>
          <w:sz w:val="28"/>
          <w:szCs w:val="28"/>
          <w:rtl w:val="true"/>
          <w:lang w:bidi="ar-SA"/>
        </w:rPr>
        <w:t>أسود ينهش لحمه حتّى يدخل النار، ومن بغى على فقير وتطاول عليه واستحقره حشره الله تعالى يوم القيامة مثل الذرّة في صورة رجل حتّى يدخل النار، ومن رمى محصناً أو محصنة أحبط الله تعالى عمله وجلده يوم القيامة سبعون ألف ملك من بين يديه ومن خلفه ثمّ يؤمر به إلى النار، ومن شرب الخمر في الدنيا سقاه الله عزّ وجلّ من سمّ الأساود</w:t>
      </w:r>
      <w:r>
        <w:rPr>
          <w:rStyle w:val="FootnoteAnchor"/>
          <w:rtl w:val="true"/>
        </w:rPr>
        <w:footnoteReference w:id="165"/>
      </w:r>
      <w:r>
        <w:rPr>
          <w:rFonts w:ascii="Amiri" w:hAnsi="Amiri" w:eastAsia="Amiri" w:cs="Amiri"/>
          <w:color w:val="111111"/>
          <w:sz w:val="28"/>
          <w:sz w:val="28"/>
          <w:szCs w:val="28"/>
          <w:rtl w:val="true"/>
          <w:lang w:bidi="ar-SA"/>
        </w:rPr>
        <w:t>، ومن سم العقارب شربة يتساقط لحم وجهه في الإناء قبل أن يشربها، فإذا شربها تفسخ لحمه وجلده كالجيفة، يتأذّى به أهل الجمع حتّى يؤمر به إلى النار، وشاربها وعاصرها ومعتصرها وبائعها ومبتاعها وحاملها والمحمولة إليه</w:t>
      </w:r>
      <w:r>
        <w:rPr>
          <w:rStyle w:val="FootnoteAnchor"/>
          <w:rtl w:val="true"/>
        </w:rPr>
        <w:footnoteReference w:id="1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وآكل ثمنها سواء في عارها وإثمها، ألا ومن سقاها يهودياً أو نصرانياً أو صابياً أو من كان من الناس فعليه كوزر من شربها، ومن شهد شهادة زور على رجل مسلم أو ذمّي أو من كان من الناس علّق بلسانه يوم القيامة وهو مع المنافقين في الدرك الأسفل من النار، ومن ملا عينه من مرأة حراماً حشره الله يوم القيامة مسمّراً بمسامير من نار حتّى يقض</w:t>
      </w:r>
      <w:r>
        <w:rPr>
          <w:rStyle w:val="FootnoteAnchor"/>
          <w:rtl w:val="true"/>
        </w:rPr>
        <w:footnoteReference w:id="167"/>
      </w:r>
      <w:r>
        <w:rPr>
          <w:rFonts w:ascii="Amiri" w:hAnsi="Amiri" w:eastAsia="Amiri" w:cs="Amiri"/>
          <w:color w:val="111111"/>
          <w:sz w:val="28"/>
          <w:sz w:val="28"/>
          <w:szCs w:val="28"/>
          <w:rtl w:val="true"/>
          <w:lang w:bidi="ar-SA"/>
        </w:rPr>
        <w:t>الله تعالى بين الناس ثمّ يؤمر به إلى النار، ومن أطعم طعاماً رياءاً وسمعة أطعمه الله مثله من صديد جهنّم وجعل ذلك الطعام ناراً في بطنه حتّى يقضي بين الناس، ومن تعلم القرآن ثمّ نسيه متعمّداً لقى الله تعالى يوم القيامة مجذوماً مغلولاً ويسلّط عليه بكلّ آية حيّة موكلة به، ومن تعلّم فلم يعمل به وآثر عليه حبّ الدنيا وزينتها استوجب سخط الله عزّ وجلّ وكان في الدرك الأسفل</w:t>
      </w:r>
      <w:r>
        <w:rPr>
          <w:rStyle w:val="FootnoteAnchor"/>
          <w:rtl w:val="true"/>
        </w:rPr>
        <w:footnoteReference w:id="168"/>
      </w:r>
      <w:r>
        <w:rPr>
          <w:rFonts w:ascii="Amiri" w:hAnsi="Amiri" w:eastAsia="Amiri" w:cs="Amiri"/>
          <w:color w:val="111111"/>
          <w:sz w:val="28"/>
          <w:sz w:val="28"/>
          <w:szCs w:val="28"/>
          <w:rtl w:val="true"/>
          <w:lang w:bidi="ar-SA"/>
        </w:rPr>
        <w:t>مع اليهود والنصارى، ومن قرأ القرآن يريد به السمعة والرياء بين الناس لقى الله عزّ وجلّ يوم القيامة ووجهه مظلم ليس عليه لحم، وزخ القرآن في قفاه حتّى يدخله النار ويهوى فيها مع من يهوى، ومن قرأ القرآن ولم يعمل به حشره الله يوم القيامة أعمى،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حَشَرْتَنِي أَعْمَى وَقَدْ كُنْتُ بَصِيراً</w:t>
      </w:r>
      <w:r>
        <w:rPr>
          <w:rStyle w:val="FootnoteAnchor"/>
          <w:rtl w:val="true"/>
        </w:rPr>
        <w:footnoteReference w:id="169"/>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أَتَتْكَ آيَاتُنَا فَنَسِيتَهَا وَكَذَلِكَ الْيَوْمَ تُنْسَى</w:t>
      </w:r>
      <w:r>
        <w:rPr>
          <w:rStyle w:val="FootnoteAnchor"/>
          <w:rtl w:val="true"/>
        </w:rPr>
        <w:footnoteReference w:id="170"/>
      </w:r>
      <w:r>
        <w:rPr>
          <w:rFonts w:ascii="IRNazanin" w:hAnsi="IRNazanin" w:eastAsia="IRNazanin"/>
          <w:color w:val="111111"/>
          <w:sz w:val="28"/>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فيؤمر به إلى النار، ومن تعلم القرآن يريد به رياءاً وسمعة ليماري به السفهاء أو يباهي به العلماء أو يطلب به الدنيا بدّد الله عزّ وجلّ عظامه يوم القيامة، ولم يكن في النار أشدّ عذاباً منه، وليس نوع من أنواع العذاب إلاّ يعذب به من شدّة غضب الله وسخطه</w:t>
      </w:r>
      <w:r>
        <w:rPr>
          <w:rStyle w:val="FootnoteAnchor"/>
          <w:rtl w:val="true"/>
        </w:rPr>
        <w:footnoteReference w:id="171"/>
      </w:r>
      <w:r>
        <w:rPr>
          <w:rFonts w:ascii="IRNazanin" w:hAnsi="IRNazanin" w:eastAsia="IRNazanin"/>
          <w:color w:val="111111"/>
          <w:sz w:val="28"/>
          <w:sz w:val="28"/>
          <w:szCs w:val="28"/>
          <w:rtl w:val="true"/>
          <w:lang w:bidi="fa-IR"/>
        </w:rPr>
        <w:t>، ومن صبر على سوء خلق امرأته احتساباً</w:t>
      </w:r>
      <w:r>
        <w:rPr>
          <w:rStyle w:val="FootnoteAnchor"/>
          <w:rtl w:val="true"/>
        </w:rPr>
        <w:footnoteReference w:id="172"/>
      </w:r>
      <w:r>
        <w:rPr>
          <w:rFonts w:ascii="Amiri" w:hAnsi="Amiri" w:eastAsia="Amiri" w:cs="Amiri"/>
          <w:color w:val="111111"/>
          <w:sz w:val="28"/>
          <w:sz w:val="28"/>
          <w:szCs w:val="28"/>
          <w:rtl w:val="true"/>
          <w:lang w:bidi="ar-SA"/>
        </w:rPr>
        <w:t>، أعطاه الله تعالى بكلّ مرّة يصبر عليها من الثواب مثل ما أعطى أيوّب عليه السلام على بلائه، فكان عليها من الوزر في كلّ يوم وليلة مثل رمل عالج</w:t>
      </w:r>
      <w:r>
        <w:rPr>
          <w:rStyle w:val="FootnoteAnchor"/>
          <w:rtl w:val="true"/>
        </w:rPr>
        <w:footnoteReference w:id="173"/>
      </w:r>
      <w:r>
        <w:rPr>
          <w:rFonts w:ascii="Amiri" w:hAnsi="Amiri" w:eastAsia="Amiri" w:cs="Amiri"/>
          <w:color w:val="111111"/>
          <w:sz w:val="28"/>
          <w:sz w:val="28"/>
          <w:szCs w:val="28"/>
          <w:rtl w:val="true"/>
          <w:lang w:bidi="ar-SA"/>
        </w:rPr>
        <w:t>، فإن مات قبل أن تعينه وقبل أن يرضى عنها حشرت يوم القيامة منكوسة مع المنافقين في الدرك الأسفل من النار، ومن تولّى عرافة</w:t>
      </w:r>
      <w:r>
        <w:rPr>
          <w:rStyle w:val="FootnoteAnchor"/>
          <w:rtl w:val="true"/>
        </w:rPr>
        <w:footnoteReference w:id="174"/>
      </w:r>
      <w:r>
        <w:rPr>
          <w:rFonts w:ascii="Amiri" w:hAnsi="Amiri" w:eastAsia="Amiri" w:cs="Amiri"/>
          <w:color w:val="111111"/>
          <w:sz w:val="28"/>
          <w:sz w:val="28"/>
          <w:szCs w:val="28"/>
          <w:rtl w:val="true"/>
          <w:lang w:bidi="ar-SA"/>
        </w:rPr>
        <w:t>قوم حبس على شفير جهنّم بكلّ يوم ألف سنة، وحشر ويده مغلولة إلى عنقه، فإن قام فيهم بأمر الله أطلقه الله، وإن كان ظالماً هوى به في نار جهنّم سبعين خريفاً، ومن مشى في عيب أخيه وكشف عورته كانت أوّل خطوة خطاها ووضعها في جهنّم، وكشف الله عورته على رؤوس الخلائق، ومن بنى على ظهر الطريق ما يأوى به عابر سبيل بعثه الله عزّ وجلّ يوم القيامة على نجيب من نور</w:t>
      </w:r>
      <w:r>
        <w:rPr>
          <w:rStyle w:val="FootnoteAnchor"/>
          <w:rtl w:val="true"/>
        </w:rPr>
        <w:footnoteReference w:id="175"/>
      </w:r>
      <w:r>
        <w:rPr>
          <w:rFonts w:ascii="Amiri" w:hAnsi="Amiri" w:eastAsia="Amiri" w:cs="Amiri"/>
          <w:color w:val="111111"/>
          <w:sz w:val="28"/>
          <w:sz w:val="28"/>
          <w:szCs w:val="28"/>
          <w:rtl w:val="true"/>
          <w:lang w:bidi="ar-SA"/>
        </w:rPr>
        <w:t>ووجهه يضئ لأهل الجمع نوراً حتّى يزاحم إبراهيم خليل الرحمن في قبّته،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الملائكة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الخطبة بتمامها وإسنادها وشرحها في أبواب الأوامر والنواهي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وروي أيضاً تأويل آخر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هذه الآية ــ يَوْمَ يَقُولُ الْمُنَافِقُونَ وَالْمُنَافِقَاتُ لِلَّذِينَ آمَنُوا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ــ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السور، وعليّ الباب</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مجالس المفيد،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الحسن بن علي بن الفضل الرازي، عن علي بن أحمد العسكري، عن محمّد بن هارون الهاشمي، عن إبراهيم بن مهدي الابلي، عن إسحاق بن سليمان الهاشمي، عن أبيه، عن هارون الرشيد، عن أبيه المهدي، عن الدوانيقي، عن أبيه محمّد بن علي، عن أبيه علي بن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القيامة ركبان أربعة ليس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من الركبان؟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البراق، وأخي صالح على ناقة الله التي عقرها قومه، وابنتي فاطمة على ناقتي العضباء</w:t>
      </w:r>
      <w:r>
        <w:rPr>
          <w:rStyle w:val="FootnoteAnchor"/>
          <w:rtl w:val="true"/>
        </w:rPr>
        <w:footnoteReference w:id="180"/>
      </w:r>
      <w:r>
        <w:rPr>
          <w:rFonts w:ascii="Amiri" w:hAnsi="Amiri" w:eastAsia="Amiri" w:cs="Amiri"/>
          <w:color w:val="111111"/>
          <w:sz w:val="28"/>
          <w:sz w:val="28"/>
          <w:szCs w:val="28"/>
          <w:rtl w:val="true"/>
          <w:lang w:bidi="ar-SA"/>
        </w:rPr>
        <w:t xml:space="preserve">، وعليّ بن أبي طالب على ناقة من نوق الجنّة، خطامها من اللؤلؤ الرطب، وعيناها من ياقوتتين حمراوين، وبطنها من </w:t>
      </w:r>
    </w:p>
    <w:p>
      <w:pPr>
        <w:pStyle w:val="BookText"/>
        <w:rPr/>
      </w:pPr>
      <w:r>
        <w:rPr>
          <w:rFonts w:ascii="Amiri" w:hAnsi="Amiri" w:eastAsia="Amiri" w:cs="Amiri"/>
          <w:color w:val="111111"/>
          <w:sz w:val="28"/>
          <w:sz w:val="28"/>
          <w:szCs w:val="28"/>
          <w:rtl w:val="true"/>
          <w:lang w:bidi="ar-SA"/>
        </w:rPr>
        <w:t>زبرجد أخضر، عليها قبّة من لؤلؤة بيضاء يرى ظاهرها من باطنها، وباطنها من ظاهرها، ظاهرها من رحمة الله، وباطنها من عفو الله، إذا أقبلت زفت، وإذا أدبرت زفت، وهو أمامي، على رأسه تاج من نور يضئ لأهل الجمع، ذلك التاج له سبعون ركناً، كلّ ركن يضئ كالكوكب الدرّي في أفق السماء، بيده لواء الحمد، وهو ينادي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فلا يمرّ بملأ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ولا يمرّ بنبيّ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 طالب، وتجئ شيعته من بعده، فينادي مناد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 فيأتيهم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العلويون أنتم آمنون ادخلوا الجنّة مع من كنتم توالون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الخصال،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أبي الخطّاب، عن الأصم، عن عبد الله البطل، عن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وسلم ذات يوم وهو آخذ بيد عليّ بن أبي طالب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أنا رسول الله، ألا إنّي خلقت من طينة مرحومة في أربعة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وحمزة، وجعفر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معك ركبان يوم القيامة؟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w:t>
      </w:r>
      <w:r>
        <w:rPr>
          <w:rStyle w:val="FootnoteAnchor"/>
          <w:rtl w:val="true"/>
        </w:rPr>
        <w:footnoteReference w:id="182"/>
      </w:r>
      <w:r>
        <w:rPr>
          <w:rFonts w:ascii="Amiri" w:hAnsi="Amiri" w:eastAsia="Amiri" w:cs="Amiri"/>
          <w:color w:val="111111"/>
          <w:sz w:val="28"/>
          <w:sz w:val="28"/>
          <w:szCs w:val="28"/>
          <w:rtl w:val="true"/>
          <w:lang w:bidi="ar-SA"/>
        </w:rPr>
        <w:t>إنّه لن يركب يومئذ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نبيّ الله، فأمّا أنا فعلى البراق، وأمّا فاطمة ابنتي فعلى ناقتي العضباء، وأمّا صالح فعلى ناقة الله التي عقرت، وأمّا عليّ فعلى ناقة من نوق الجنّة، زمامها من ياقوت، عليه حلتان خضراوان</w:t>
      </w:r>
      <w:r>
        <w:rPr>
          <w:rStyle w:val="FootnoteAnchor"/>
          <w:rtl w:val="true"/>
        </w:rPr>
        <w:footnoteReference w:id="183"/>
      </w:r>
      <w:r>
        <w:rPr>
          <w:rFonts w:ascii="Amiri" w:hAnsi="Amiri" w:eastAsia="Amiri" w:cs="Amiri"/>
          <w:color w:val="111111"/>
          <w:sz w:val="28"/>
          <w:sz w:val="28"/>
          <w:szCs w:val="28"/>
          <w:rtl w:val="true"/>
          <w:lang w:bidi="ar-SA"/>
        </w:rPr>
        <w:t>، فيقف بين الجنّة والنار وقد ألجم الناس العرق يومئذ، فتهب ريح من قبل العرش فتنشف عنهم عرقهم، فيقول الملائكة المقرّبون والأنبياء والصدّيقون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فينادي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إنّ هذا ليس</w:t>
      </w:r>
      <w:r>
        <w:rPr>
          <w:rStyle w:val="FootnoteAnchor"/>
          <w:rtl w:val="true"/>
        </w:rPr>
        <w:footnoteReference w:id="184"/>
      </w:r>
      <w:r>
        <w:rPr>
          <w:rFonts w:ascii="Amiri" w:hAnsi="Amiri" w:eastAsia="Amiri" w:cs="Amiri"/>
          <w:color w:val="111111"/>
          <w:sz w:val="28"/>
          <w:sz w:val="28"/>
          <w:szCs w:val="28"/>
          <w:rtl w:val="true"/>
          <w:lang w:bidi="ar-SA"/>
        </w:rPr>
        <w:t>بملك مقرّب ولا نبيّ مرسل، ولكنّه عليّ بن أبي طالب أخو رسول الله في الدنيا والآخرة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يركب يومئذ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هذا مختصّ ببعض مواطن القيامة لا جميعها، لئلا ينافي الأخبار الكثيرة الدالّة على أنّ المتّقين ركبان يوم القيامة، ويؤيّده قوله صلي الله عليه وآله وسلم في الخبر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العرق منهم ما يلجمهم،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أفواههم فيصير لهم بمنزلة اللجام يمنعهم عن الكلام يعني في المحشر يوم القيامة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الحسين، عن خزيمة بن ماهان، عن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من هؤلاء الأربعة؟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البراق، وأخي صالح على ناقة الله التي عقرها قومه، وعمّي حمزة أسد الله وأسد رسوله على ناقتي العضباء، وأخي عليّ بن أبي طالب على ناقة من نوق الجنّة مدبجة الجنبين، عليه حلّتان خضراوان من كسوة الرحمن، على رأسه تاج من نور، لذلك التاج سبعون ركناً، على كلّ ركن ياقوتة حمراء تضيء للراكب مسيرة ثلاثة أيام، وبيده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ملك مقرّب أو نبيّ مرسل أو حامل عرش؟ فينادي مناد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بملك مقرّب، ولا نبيّ مرسل، ولا حامل عرش، هذا عليّ بن أبي طالب وصيّ رسول الله ربّ العالمين، وأمير المؤمنين، وقائد الغرّ المحجّلين في جنّات النعيم</w:t>
      </w:r>
      <w:r>
        <w:rPr>
          <w:rFonts w:eastAsia="Amiri" w:cs="Amiri" w:ascii="Amiri" w:hAnsi="Amiri"/>
          <w:color w:val="111111"/>
          <w:sz w:val="28"/>
          <w:szCs w:val="28"/>
          <w:rtl w:val="true"/>
          <w:lang w:bidi="ar-SA"/>
        </w:rPr>
        <w:t>)</w:t>
      </w:r>
      <w:r>
        <w:rPr>
          <w:rStyle w:val="FootnoteAnchor"/>
          <w:rtl w:val="true"/>
        </w:rPr>
        <w:footnoteReference w:id="187"/>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إسماعيل، عن عبد الله بن زيدان البلخي فيما قرأه عليه ابن عقدة، عن علي بن المثنى، عن زيد بن حباب، عن عبد الله بن لهيعة، عن جعفر بن ربيعة،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القيامة راكب غيرنا، ونحن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فعلى البراق، ووجهها كوجه الإنسان، وخدّها كخدّ الفرس، وعرفها من لؤلؤ مسموط، وأذناها زبرجدتان خضراوان، وعيناها مثل كوكب الزهرة تتوقدان مثل النجمين المضيئين، لها شعاع مثل شعاع الشمس، يتحدّر من نحرها الجمان مطوية الخلق، طويلة اليدين والرجلين، لها نفس كنفس الآدميين، تسمع الكلام وتفهمه، وهي فوق الحمار ودون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صالح على ناقة الله عزّ وجلّ التي عقرها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وعمّي حمزة بن عبد المطّلب، أسد الله وأسد رسوله سيّد الشهداء على ناقتي العضباء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وأخي عليّ على ناقة من نوق الجنّة، زمامها من لؤلؤ رطب عليها محمل من ياقوت أحمر، قضبانه من الدرّ الأبيض، على رأسه تاج من نور، </w:t>
      </w:r>
    </w:p>
    <w:p>
      <w:pPr>
        <w:pStyle w:val="BookText"/>
        <w:rPr/>
      </w:pPr>
      <w:r>
        <w:rPr>
          <w:rFonts w:ascii="Amiri" w:hAnsi="Amiri" w:eastAsia="Amiri" w:cs="Amiri"/>
          <w:color w:val="111111"/>
          <w:sz w:val="28"/>
          <w:sz w:val="28"/>
          <w:szCs w:val="28"/>
          <w:rtl w:val="true"/>
          <w:lang w:bidi="ar-SA"/>
        </w:rPr>
        <w:t>عليه حلّتان خضراوان، بيده لواء الحمد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رسول الله، 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نبيّ مرسل أو ملك مقرّب، 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هذا عليّ بن أبي طالب وصيّ رسول ربّ العالمين، وإمام المتّقين، وقائد الغرّ المحجّلين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كررّ المجلسي رحمه الله نقل هذا الخبر من عدّة مصادر كما مرّ نقلاً عن أمالي الطوسي وخصال الصدوق، ونقله بعد هذا عن كشف اليقين للعلاّمة الحلّي وهو عن كفاية الطالب للكنجي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إليه مرّة رابعة عن كشف اليقين عن جزء عليه رواية القطيعي وحسبنا منه ما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لما فيه من ذكر البراق ووصفه، وذكر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المسموط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 في السمط، وهو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النظم، 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صفته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يتحدّر منه العرق مثل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اللؤلؤ الصغار،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يتّخذ من الفضّة أمثال اللؤلؤ</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مطوية الخلق،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 الأعضاء مندمجها، وقال الجزري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ناقته العضباء هو علم لها منقول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عضباء،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مشقوقة الأذن ــ ولم تكن مشقوقة الأذن ــ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مشقوقة الأذن، والأوّل أكثر، 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منقول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عضباء وهي القصيرة اليد،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لمّا كانت الأخبار السابقة التي رواها الصدوق رحمه الله خالية عن وصف البراق، مشتملة على ذكر فاطمة عليها السلام مكان حمزة، وصف هذا الحديث بالغرابة، وأمّا وجه الجمع بينها في ذكر فاطمة وحمزة عليها السلام فبالحمل على اختلاف المواطن، إذ يمكن أن تكون فاطمة عليها السلام في بعض المواطن راكبة على الناقة العضباء، وفي بعضها على ناقة الجنّة، كما سيأتي في باب فضائلها أخبار كثيرة دالّة على أنّها تركب في القيامة على ناقة الجنّة، فقوله صلي الله عليه وآله وسلم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القيامة راكب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والله يعلم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عبد الواحد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مع النبيّ صلي الله عليه وآله وسلم بعرفات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فقربه منه وضرب يده على منكبه،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لك يا عليّ، نزلت عليَّ آية ذكرني وإيّاك</w:t>
      </w:r>
      <w:r>
        <w:rPr>
          <w:rStyle w:val="FootnoteAnchor"/>
          <w:rtl w:val="true"/>
        </w:rPr>
        <w:footnoteReference w:id="191"/>
      </w:r>
      <w:r>
        <w:rPr>
          <w:rFonts w:ascii="Amiri" w:hAnsi="Amiri" w:eastAsia="Amiri" w:cs="Amiri"/>
          <w:color w:val="111111"/>
          <w:sz w:val="28"/>
          <w:sz w:val="28"/>
          <w:szCs w:val="28"/>
          <w:rtl w:val="true"/>
          <w:lang w:bidi="ar-SA"/>
        </w:rPr>
        <w:t>فيها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p>
    <w:p>
      <w:pPr>
        <w:pStyle w:val="BookText"/>
        <w:rPr/>
      </w:pPr>
      <w:r>
        <w:rPr>
          <w:rFonts w:ascii="Amiri" w:hAnsi="Amiri" w:eastAsia="Amiri" w:cs="Amiri"/>
          <w:color w:val="111111"/>
          <w:sz w:val="28"/>
          <w:sz w:val="28"/>
          <w:szCs w:val="28"/>
          <w:rtl w:val="true"/>
          <w:lang w:bidi="ar-SA"/>
        </w:rPr>
        <w:t>وَأَتْمَمْتُ عَلَيْكُمْ نِعْمَتِي وَرَضِيتُ لَكُمُ الإِسْلاَمَ دِيناً</w:t>
      </w:r>
      <w:r>
        <w:rPr>
          <w:rStyle w:val="FootnoteAnchor"/>
          <w:rtl w:val="true"/>
        </w:rPr>
        <w:footnoteReference w:id="192"/>
      </w:r>
      <w:r>
        <w:rPr>
          <w:rFonts w:ascii="Amiri" w:hAnsi="Amiri" w:eastAsia="Amiri" w:cs="Amiri"/>
          <w:color w:val="111111"/>
          <w:sz w:val="28"/>
          <w:sz w:val="28"/>
          <w:szCs w:val="28"/>
          <w:rtl w:val="true"/>
          <w:lang w:bidi="ar-SA"/>
        </w:rPr>
        <w:t>، هذا جبرئيل يخبرني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جئت أنت وشيعتك ركبانا على نوق من نور البرق، يطيرهم في أرجاء</w:t>
      </w:r>
      <w:r>
        <w:rPr>
          <w:rStyle w:val="FootnoteAnchor"/>
          <w:rtl w:val="true"/>
        </w:rPr>
        <w:footnoteReference w:id="193"/>
      </w:r>
      <w:r>
        <w:rPr>
          <w:rFonts w:ascii="Amiri" w:hAnsi="Amiri" w:eastAsia="Amiri" w:cs="Amiri"/>
          <w:color w:val="111111"/>
          <w:sz w:val="28"/>
          <w:sz w:val="28"/>
          <w:szCs w:val="28"/>
          <w:rtl w:val="true"/>
          <w:lang w:bidi="ar-SA"/>
        </w:rPr>
        <w:t>الهواء ينادون في عرصة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العلويون، فيأتيهم النداء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المقرّبون الذين لا خوف عليكم اليوم ولا أنتم تحزنون</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وزن الأفعال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ينصب ميزاناً له لسان وكفتان يوم القيامة يوزن به أعمال العباد خيرها وشرّها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فيؤتى بعمله في أحسن صورة فيوضع في كفة الميزان فتثقل حسناته على سيئاته،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فَأُوْلَـئِكَ هُمُ الْمُفْلِحُونَ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قال في 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الْمَوَازِينَ الْقِسْطَ لِيَوْمِ الْقِيَامَةِ فَلَا تُظْلَمُ نَفْسٌ شَيْئاً</w:t>
      </w:r>
      <w:r>
        <w:rPr>
          <w:rStyle w:val="FootnoteAnchor"/>
          <w:rtl w:val="true"/>
        </w:rPr>
        <w:footnoteReference w:id="196"/>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فَلَنَقُصَّنَّ عَلَيْهِم بِعِلْمٍ</w:t>
      </w:r>
      <w:r>
        <w:rPr>
          <w:rStyle w:val="FootnoteAnchor"/>
          <w:rtl w:val="true"/>
        </w:rPr>
        <w:footnoteReference w:id="198"/>
      </w:r>
      <w:r>
        <w:rPr>
          <w:rFonts w:ascii="Amiri" w:hAnsi="Amiri" w:eastAsia="Amiri" w:cs="Amiri"/>
          <w:color w:val="111111"/>
          <w:sz w:val="28"/>
          <w:sz w:val="28"/>
          <w:szCs w:val="28"/>
          <w:rtl w:val="true"/>
          <w:lang w:bidi="ar-SA"/>
        </w:rPr>
        <w:t xml:space="preserve">، كقوله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كِتَابُنَا يَنطِقُ عَلَيْكُم بِالْحَقِّ</w:t>
      </w: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وروى أيضاً في الكتاب المذكور حديثاً يرفعه بإسناده، عن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أقف أنا وعليّ على الصراط، وبيد كلّ واحد منّا سيف، فلا يمرّ أحد من خلق الله إلاّ سألناه عن ولاية عليّ، فمن كان معه شيء منها نجا وفاز وإلاّ ضربنا عنقه وألقيناه في النار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أبي القاسم الدعبلي، عن أبيه، عن دعبل، عن مجاشع بن عمرو، عن ميسرة بن عبيد الله، عن عبد الكريم الجزري، عن سعيد بن جبير، عن ابن عبّاس أنّه 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Style w:val="FootnoteAnchor"/>
          <w:rtl w:val="true"/>
        </w:rPr>
        <w:footnoteReference w:id="2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صلي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عقد لواء من نور أبيض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w:t>
      </w:r>
      <w:r>
        <w:rPr>
          <w:rStyle w:val="FootnoteAnchor"/>
          <w:rtl w:val="true"/>
        </w:rPr>
        <w:footnoteReference w:id="203"/>
      </w:r>
      <w:r>
        <w:rPr>
          <w:rFonts w:ascii="Amiri" w:hAnsi="Amiri" w:eastAsia="Amiri" w:cs="Amiri"/>
          <w:color w:val="111111"/>
          <w:sz w:val="28"/>
          <w:sz w:val="28"/>
          <w:szCs w:val="28"/>
          <w:rtl w:val="true"/>
          <w:lang w:bidi="ar-SA"/>
        </w:rPr>
        <w:t xml:space="preserve">عليّ بن أبي طالب، فيعطي الله اللواء من النور الأبيض بيده، تحته جميع السابقين الأوّلين من المهاجرين والأنصار، لا يخالطهم غيرهم </w:t>
      </w:r>
    </w:p>
    <w:p>
      <w:pPr>
        <w:pStyle w:val="BookText"/>
        <w:rPr/>
      </w:pPr>
      <w:r>
        <w:rPr>
          <w:rFonts w:ascii="Amiri" w:hAnsi="Amiri" w:eastAsia="Amiri" w:cs="Amiri"/>
          <w:color w:val="111111"/>
          <w:sz w:val="28"/>
          <w:sz w:val="28"/>
          <w:szCs w:val="28"/>
          <w:rtl w:val="true"/>
          <w:lang w:bidi="ar-SA"/>
        </w:rPr>
        <w:t>حتّى يجلس على منبر من نور ربّ العزّة، ويعرض الجميع عليه رجلاً رجلاً فيعطي أجره ونوره، فإذا اتي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ومنازلكم من الجنّة، 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لكم مغفرة وأجر عظيم ــ يعني الجنّة ــ فيقوم عليّ بن أبي طالب والقوم تحت لوائه معهم حتّى يدخل الجنّة، ثمّ يرجع إلى منبره ولا يزال يعرض عليه جميع المؤمنين فيأخذ نصيبه منهم إلى الجنّة ويترك أقواماً على النار، فذلك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 وَالشُّهَدَاء عِندَ رَبِّهِمْ</w:t>
      </w:r>
      <w:r>
        <w:rPr>
          <w:rStyle w:val="FootnoteAnchor"/>
          <w:rtl w:val="true"/>
        </w:rPr>
        <w:footnoteReference w:id="204"/>
      </w:r>
      <w:r>
        <w:rPr>
          <w:rFonts w:ascii="Amiri" w:hAnsi="Amiri" w:eastAsia="Amiri" w:cs="Amiri"/>
          <w:color w:val="111111"/>
          <w:sz w:val="28"/>
          <w:sz w:val="28"/>
          <w:szCs w:val="28"/>
          <w:rtl w:val="true"/>
          <w:lang w:bidi="ar-SA"/>
        </w:rPr>
        <w:t>، يعني السابقين الأوّلين والمؤمنين وأهل الولاية 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وَكَذَّبُوا بِآيَاتِنَا أُوْلَئِكَ أَصْحَابُ الْجَحِيمِ</w:t>
      </w:r>
      <w:r>
        <w:rPr>
          <w:rStyle w:val="FootnoteAnchor"/>
          <w:rtl w:val="true"/>
        </w:rPr>
        <w:footnoteReference w:id="205"/>
      </w:r>
      <w:r>
        <w:rPr>
          <w:rFonts w:ascii="Amiri" w:hAnsi="Amiri" w:eastAsia="Amiri" w:cs="Amiri"/>
          <w:color w:val="111111"/>
          <w:sz w:val="28"/>
          <w:sz w:val="28"/>
          <w:szCs w:val="28"/>
          <w:rtl w:val="true"/>
          <w:lang w:bidi="ar-SA"/>
        </w:rPr>
        <w:t>، هم الذين قاسم عليهم النار فاستحقّوا الجحيم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والخبر أخرجه ابن المغازلي الشافعي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كما أخرجه الحاكم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بتفاوت يسير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تفسير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في الجنّة، عن عائشة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207"/>
      </w:r>
      <w:r>
        <w:rPr>
          <w:rFonts w:ascii="Amiri" w:hAnsi="Amiri" w:eastAsia="Amiri" w:cs="Amiri"/>
          <w:color w:val="111111"/>
          <w:sz w:val="28"/>
          <w:sz w:val="28"/>
          <w:szCs w:val="28"/>
          <w:rtl w:val="true"/>
          <w:lang w:bidi="ar-SA"/>
        </w:rPr>
        <w:t>، صعد رسول الله صلي الله عليه وآله وسلم المنبر فقرءها على الناس، فلمّا نزل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أعطاكه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في الجنّة أشدّ بياضاً من اللبن، وأشدّ استقامة من القدح، حافتاه قباب الدرّ والياقوت، ترده طير خضر لها أعناق كأعناق البخت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تلك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أخبركم بأنعم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الطائر وشرب الماء فاز برضوان الله تعالى</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مجالس المفيد، أمالي الطوسي، المفيد، عن علي بن هلال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المهلبي، عن أحمد بن الحسين البغدادي، عن محمّد بن إسماعيل، عن محمّد بن الصلت، عن أبي كديبة</w:t>
      </w:r>
      <w:r>
        <w:rPr>
          <w:rStyle w:val="FootnoteAnchor"/>
          <w:rtl w:val="true"/>
        </w:rPr>
        <w:footnoteReference w:id="209"/>
      </w:r>
      <w:r>
        <w:rPr>
          <w:rFonts w:ascii="Amiri" w:hAnsi="Amiri" w:eastAsia="Amiri" w:cs="Amiri"/>
          <w:color w:val="111111"/>
          <w:sz w:val="28"/>
          <w:sz w:val="28"/>
          <w:szCs w:val="28"/>
          <w:rtl w:val="true"/>
          <w:lang w:bidi="ar-SA"/>
        </w:rPr>
        <w:t>، عن عطاء،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210"/>
      </w:r>
      <w:r>
        <w:rPr>
          <w:rFonts w:ascii="Amiri" w:hAnsi="Amiri" w:eastAsia="Amiri" w:cs="Amiri"/>
          <w:color w:val="111111"/>
          <w:sz w:val="28"/>
          <w:sz w:val="28"/>
          <w:szCs w:val="28"/>
          <w:rtl w:val="true"/>
          <w:lang w:bidi="ar-SA"/>
        </w:rPr>
        <w:t>، 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الكوثر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النهر شريف فانعته لنا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عليّ، الكوثر نهر يجري تحت عرش الله تعالى، ماؤه أشدّ بياضاً من اللبن، وأحلى من العسل، وألين من الزبد، وحصاه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حصباؤه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الزبرجد والياقوت والمرجان، حشيشه الزعفران، ترابه المسك الأذفر، قواعده تحت </w:t>
      </w:r>
    </w:p>
    <w:p>
      <w:pPr>
        <w:pStyle w:val="BookText"/>
        <w:rPr/>
      </w:pPr>
      <w:r>
        <w:rPr>
          <w:rFonts w:ascii="Amiri" w:hAnsi="Amiri" w:eastAsia="Amiri" w:cs="Amiri"/>
          <w:color w:val="111111"/>
          <w:sz w:val="28"/>
          <w:sz w:val="28"/>
          <w:szCs w:val="28"/>
          <w:rtl w:val="true"/>
          <w:lang w:bidi="ar-SA"/>
        </w:rPr>
        <w:t>عرش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رسول الله صلي الله عليه وآله وسلم يده في جنب</w:t>
      </w:r>
      <w:r>
        <w:rPr>
          <w:rStyle w:val="FootnoteAnchor"/>
          <w:rtl w:val="true"/>
        </w:rPr>
        <w:footnoteReference w:id="211"/>
      </w:r>
      <w:r>
        <w:rPr>
          <w:rFonts w:ascii="Amiri" w:hAnsi="Amiri" w:eastAsia="Amiri" w:cs="Amiri"/>
          <w:color w:val="111111"/>
          <w:sz w:val="28"/>
          <w:sz w:val="28"/>
          <w:szCs w:val="28"/>
          <w:rtl w:val="true"/>
          <w:lang w:bidi="ar-SA"/>
        </w:rPr>
        <w:t>عليّ أمير المؤمنين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النهر لي ولك ولمحبّيك من بعدي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أعطاني نهراً في السماء مجراه تحت العرش، عليه ألف ألف قصر، لبنة من ذهب، ولبنة من فضّة، حشيشها الزعفران، ورضراضها الدرّ والياقوت، وأرضها المسك الأبيض، فذلك خير لي ولأُمّتي،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213"/>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طينه المسك ورضراضه التوم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الرضراض الحصى الصغار، والتوم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عن محمّد الأسدي، عن البرمكي، عن جعفر بن أحمد التميمي، عن أبيه، عن عبد الملك بن عمير الشيباني،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الأنبياء والمرسلين، وأفضل من الملائكة المقرّبين، وأوصيائي سادة أوصياء النبيّين والمرسلين، وذرّيتي أفضل ذرّيات النبيّين والمرسلين، وأصحابي الذين سلكوا منهاجي أفضل أصحاب النبيّين والمرسلين، وابنتي فاطمة سيّدة نساء العالمين، والطاهرات من أزواجي أُمّهات المؤمنين، وأُمّتي </w:t>
      </w:r>
    </w:p>
    <w:p>
      <w:pPr>
        <w:pStyle w:val="BookText"/>
        <w:rPr/>
      </w:pPr>
      <w:r>
        <w:rPr>
          <w:rFonts w:ascii="Amiri" w:hAnsi="Amiri" w:eastAsia="Amiri" w:cs="Amiri"/>
          <w:color w:val="111111"/>
          <w:sz w:val="28"/>
          <w:sz w:val="28"/>
          <w:szCs w:val="28"/>
          <w:rtl w:val="true"/>
          <w:lang w:bidi="ar-SA"/>
        </w:rPr>
        <w:t>خير أُمّة أخرجت للناس، وأنا أكثر النبيّين تبعاً يوم القيامة، ولي حوض عرضه ما بين بصرى وصنعاء، فيه من الأباريق عدد نجوم السماء، وخليفتي على الحوض يومئذ خليفتي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المسلمين وأمير المؤمنين ومولاهم بعدي عليّ بن أبي طالب، يسقي منه أولياءه، ويذود عنه أعداءه، كما يذود أحدكم الغريبة من الإبل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وأطاعه في دار الدنيا ورد عليَّ حوضي غداً، وكان معي في درجتي في الجنّة، ومن أبغض عليّاً في دار الدنيا وعصاه لم أره ولم يرني يوم القيامة، واختلج دوني وأخذ به ذات الشمال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كحبلى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وقرية ببغداد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سعيد العماري، عن إسماعيل بن زكريا، عن محمّد بن عون، عن عكرمة،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2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عمقه في الأرض سبعون ألف فرسخ، ماؤه أشدّ بياضاً من اللبن، وأحلى من العسل، شاطئاه من اللؤلؤ والزبرجد والياقوت، خصّ الله به نبيّه </w:t>
      </w:r>
    </w:p>
    <w:p>
      <w:pPr>
        <w:pStyle w:val="BookText"/>
        <w:rPr/>
      </w:pPr>
      <w:r>
        <w:rPr>
          <w:rFonts w:ascii="Amiri" w:hAnsi="Amiri" w:eastAsia="Amiri" w:cs="Amiri"/>
          <w:color w:val="111111"/>
          <w:sz w:val="28"/>
          <w:sz w:val="28"/>
          <w:szCs w:val="28"/>
          <w:rtl w:val="true"/>
          <w:lang w:bidi="ar-SA"/>
        </w:rPr>
        <w:t>وأهل بيته عليهم السلام دون الأنبياء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محمّد بن الوليد، عن أبيه، عن سعيد بن عبد الله بن موسى، عن محمّد بن عبد الرحمن العرزمي</w:t>
      </w:r>
      <w:r>
        <w:rPr>
          <w:rStyle w:val="FootnoteAnchor"/>
          <w:rtl w:val="true"/>
        </w:rPr>
        <w:footnoteReference w:id="218"/>
      </w:r>
      <w:r>
        <w:rPr>
          <w:rFonts w:ascii="Amiri" w:hAnsi="Amiri" w:eastAsia="Amiri" w:cs="Amiri"/>
          <w:color w:val="111111"/>
          <w:sz w:val="28"/>
          <w:sz w:val="28"/>
          <w:szCs w:val="28"/>
          <w:rtl w:val="true"/>
          <w:lang w:bidi="ar-SA"/>
        </w:rPr>
        <w:t>، عن معلى بن هلال، عن الكلبي، عن أبي صالح</w:t>
      </w:r>
      <w:r>
        <w:rPr>
          <w:rStyle w:val="FootnoteAnchor"/>
          <w:rtl w:val="true"/>
        </w:rPr>
        <w:footnoteReference w:id="219"/>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الله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 وجعلني نبيّاً وجعله وصيّاً، وأعطاني الكوثر وأعطاه السلسبيل، وأعطاني الوحي وأعطاه الإلهام، وأسرى بي إليه وفتح له أبواب السماء والحجب، حتّى نظر إليَّ ونظرت إليه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الحديث</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وسعد عن ابن عيسى والبرقي معاً، عن محمّد البرقي، عن محمّد بن سنان، عن أبي الجارود،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ونصرت بالرعب، وأُحلّ لي </w:t>
      </w:r>
    </w:p>
    <w:p>
      <w:pPr>
        <w:pStyle w:val="BookText"/>
        <w:rPr/>
      </w:pPr>
      <w:r>
        <w:rPr>
          <w:rFonts w:ascii="Amiri" w:hAnsi="Amiri" w:eastAsia="Amiri" w:cs="Amiri"/>
          <w:color w:val="111111"/>
          <w:sz w:val="28"/>
          <w:sz w:val="28"/>
          <w:szCs w:val="28"/>
          <w:rtl w:val="true"/>
          <w:lang w:bidi="ar-SA"/>
        </w:rPr>
        <w:t>المغنم، وأعطيت جوامع الكلم، وأعطيت الشفاعة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عن شعبة، عن قتادة، عن أبي الجوزاء،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2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تنفع كفّار مكّة 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يشفع يوم القيامة في أُمّته رسول الله، وأوّل من يشفع في أهل بيته وولده أمير المؤمنين، وأوّل من يشفع في الروم المسلمين صهيب، وأوّل من يشفع في مؤمني الحبشة بلال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تفسير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Style w:val="FootnoteAnchor"/>
          <w:rtl w:val="true"/>
        </w:rPr>
        <w:footnoteReference w:id="22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يشفعك يا محمّد يوم القيامة في جميع أهل بيتك فتدخلهم كلّهم الجنّة ترضى بذلك عن ربّك</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أربع خطط في الأرض،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وفاطمة </w:t>
      </w:r>
    </w:p>
    <w:p>
      <w:pPr>
        <w:pStyle w:val="BookText"/>
        <w:rPr/>
      </w:pPr>
      <w:r>
        <w:rPr>
          <w:rFonts w:ascii="Amiri" w:hAnsi="Amiri" w:eastAsia="Amiri" w:cs="Amiri"/>
          <w:color w:val="111111"/>
          <w:sz w:val="28"/>
          <w:sz w:val="28"/>
          <w:szCs w:val="28"/>
          <w:rtl w:val="true"/>
          <w:lang w:bidi="ar-SA"/>
        </w:rPr>
        <w:t>بنت محمّد صلي الله عليه وآله وسلم ،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 xml:space="preserve"> مصادر الحديث وما يتعلّق به؛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أبو جهل رسول الله صلي الله عليه وآله وسلم انتهره رسول الله صلي الله عليه وآله وسلم،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أتنهرني يا محمّد</w:t>
      </w:r>
      <w:r>
        <w:rPr>
          <w:rStyle w:val="FootnoteAnchor"/>
          <w:rtl w:val="true"/>
        </w:rPr>
        <w:footnoteReference w:id="228"/>
      </w:r>
      <w:r>
        <w:rPr>
          <w:rFonts w:ascii="Amiri" w:hAnsi="Amiri" w:eastAsia="Amiri" w:cs="Amiri"/>
          <w:color w:val="111111"/>
          <w:sz w:val="28"/>
          <w:sz w:val="28"/>
          <w:szCs w:val="28"/>
          <w:rtl w:val="true"/>
          <w:lang w:bidi="ar-SA"/>
        </w:rPr>
        <w:t>؟ فوالله لقد علمت ما بها ــ أي بمكّة ــ أحد أكثر نادياً منّي،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 وهذا وعيد،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أهل ناديه ومجلسه،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فلينتصر بهم إذا حلّ عقاب الله به، سَنَدْعُ الزَّبَانِيَةَ</w:t>
      </w:r>
      <w:r>
        <w:rPr>
          <w:rStyle w:val="FootnoteAnchor"/>
          <w:rtl w:val="true"/>
        </w:rPr>
        <w:footnoteReference w:id="22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الموكلين بالنار، وهم الملائكة الغلاظ الشداد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وبإسناده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في كتاب الله أسماء لا تعرفها الناس،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w:t>
      </w:r>
      <w:r>
        <w:rPr>
          <w:rStyle w:val="FootnoteAnchor"/>
          <w:rtl w:val="true"/>
        </w:rPr>
        <w:footnoteReference w:id="231"/>
      </w:r>
      <w:r>
        <w:rPr>
          <w:rFonts w:ascii="Amiri" w:hAnsi="Amiri" w:eastAsia="Amiri" w:cs="Amiri"/>
          <w:color w:val="111111"/>
          <w:sz w:val="28"/>
          <w:sz w:val="28"/>
          <w:szCs w:val="28"/>
          <w:rtl w:val="true"/>
          <w:lang w:bidi="ar-SA"/>
        </w:rPr>
        <w:t>، فهو المؤذّن بينهم،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الذين كذّبوا بولايتي واستخفّوا بحقّي</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والخبر أخرجه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٢٦٢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وروى أبو روق</w:t>
      </w:r>
      <w:r>
        <w:rPr>
          <w:rStyle w:val="FootnoteAnchor"/>
          <w:rtl w:val="true"/>
        </w:rPr>
        <w:footnoteReference w:id="233"/>
      </w:r>
      <w:r>
        <w:rPr>
          <w:rFonts w:ascii="Amiri" w:hAnsi="Amiri" w:eastAsia="Amiri" w:cs="Amiri"/>
          <w:color w:val="111111"/>
          <w:sz w:val="28"/>
          <w:sz w:val="28"/>
          <w:szCs w:val="28"/>
          <w:rtl w:val="true"/>
          <w:lang w:bidi="ar-SA"/>
        </w:rPr>
        <w:t>،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شقوا </w:t>
      </w:r>
    </w:p>
    <w:p>
      <w:pPr>
        <w:pStyle w:val="BookText"/>
        <w:rPr/>
      </w:pPr>
      <w:r>
        <w:rPr>
          <w:rFonts w:ascii="Amiri" w:hAnsi="Amiri" w:eastAsia="Amiri" w:cs="Amiri"/>
          <w:color w:val="111111"/>
          <w:sz w:val="28"/>
          <w:sz w:val="28"/>
          <w:szCs w:val="28"/>
          <w:rtl w:val="true"/>
          <w:lang w:bidi="ar-SA"/>
        </w:rPr>
        <w:t>ليس فيهم كافر، وإنّما هم قوم من أهل التوحيد يدخلون النار بذنوبهم، ثمّ يتفضّل الله عليهم فيخرجهم من النار إلى الجنّة، فيكونون أشقياء في حال، سعداء في حال أُخرى</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بن إبراهيم، عن النهاوندي، عن عبد الله بن حمّاد، عن الحسين بن يحيى بن الحسين، عن عمرو بن طلحة، عن أسباط بن نصر،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ونذيراً لا يعذب الله بالنار موحّداً أبداً، وإنّ أهل التوحيد يشفعون فيشفعون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يوم القيامة أمر الله تبارك وتعالى بقوم ساءت أعمالهم في دار الدنيا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تدخلنا النار وقد كنّا نوحدك في دار الدنيا؟ وكيف تحرق قلوبنا</w:t>
      </w:r>
      <w:r>
        <w:rPr>
          <w:rStyle w:val="FootnoteAnchor"/>
          <w:rtl w:val="true"/>
        </w:rPr>
        <w:footnoteReference w:id="235"/>
      </w:r>
      <w:r>
        <w:rPr>
          <w:rFonts w:ascii="Amiri" w:hAnsi="Amiri" w:eastAsia="Amiri" w:cs="Amiri"/>
          <w:color w:val="111111"/>
          <w:sz w:val="28"/>
          <w:sz w:val="28"/>
          <w:szCs w:val="28"/>
          <w:rtl w:val="true"/>
          <w:lang w:bidi="ar-SA"/>
        </w:rPr>
        <w:t>وقد عقدت على أن لا إله إلاّ أنت؟ أم كيف تحرق وجوهنا وقد عفرناها لك في التراب؟ أم كيف تحرق أيدينا وقد رفعناها بالدعاء إليك؟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ساءت أعمالكم في دار الدنيا فجزاؤكم نار جهنّم،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عفوك أعظم أم </w:t>
      </w:r>
    </w:p>
    <w:p>
      <w:pPr>
        <w:pStyle w:val="BookText"/>
        <w:rPr/>
      </w:pPr>
      <w:r>
        <w:rPr>
          <w:rFonts w:ascii="Amiri" w:hAnsi="Amiri" w:eastAsia="Amiri" w:cs="Amiri"/>
          <w:color w:val="111111"/>
          <w:sz w:val="28"/>
          <w:sz w:val="28"/>
          <w:szCs w:val="28"/>
          <w:rtl w:val="true"/>
          <w:lang w:bidi="ar-SA"/>
        </w:rPr>
        <w:t>خطيئتنا؟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أوسع أم ذنوبنا؟ 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بتوحيدك أعظم أم ذنوبنا؟ 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فليسعنا عفوك ورحمتك التي وسعت كلّ شيء،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أحبّ إليَّ من المقرّين لي بتوحيدي، وأن لا إله غيري، وحقّ عليَّ أن لا أصلي بالنار أهل توحيدي، أدخلوا عبادي الجنّة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وفي رواية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أحبار اليهود وجدوا صفة النبيّ صلي الله عليه وآله وسلم مكتوبة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 أعين ربعة حسن الوجه، فمحوه من التوراة حسداً وبغياً، فأتاهم نفر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أتجدون في التوراة نبيّاً منّا؟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نجده طويلاً أزرق سبط الشعر، ذكره الواحدي بإسناده في الوسيط</w:t>
      </w:r>
      <w:r>
        <w:rPr>
          <w:rStyle w:val="FootnoteAnchor"/>
          <w:rtl w:val="true"/>
        </w:rPr>
        <w:footnoteReference w:id="237"/>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w:t>
      </w:r>
      <w:r>
        <w:rPr>
          <w:rStyle w:val="FootnoteAnchor"/>
          <w:rtl w:val="true"/>
        </w:rPr>
        <w:footnoteReference w:id="239"/>
      </w:r>
      <w:r>
        <w:rPr>
          <w:rFonts w:ascii="IRNazanin" w:hAnsi="IRNazanin" w:eastAsia="IRNazanin"/>
          <w:color w:val="111111"/>
          <w:sz w:val="28"/>
          <w:sz w:val="28"/>
          <w:szCs w:val="28"/>
          <w:rtl w:val="true"/>
          <w:lang w:bidi="fa-IR"/>
        </w:rPr>
        <w:t>، قال ابن عبّاس</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يستفتحون ــ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يستنصرون ــ على الأوس </w:t>
      </w:r>
    </w:p>
    <w:p>
      <w:pPr>
        <w:pStyle w:val="BookText"/>
        <w:rPr/>
      </w:pPr>
      <w:r>
        <w:rPr>
          <w:rFonts w:ascii="Amiri" w:hAnsi="Amiri" w:eastAsia="Amiri" w:cs="Amiri"/>
          <w:color w:val="111111"/>
          <w:sz w:val="28"/>
          <w:sz w:val="28"/>
          <w:szCs w:val="28"/>
          <w:rtl w:val="true"/>
          <w:lang w:bidi="ar-SA"/>
        </w:rPr>
        <w:t>والخزرج برسول الله صلي الله عليه وآله وسلم قبل مبعثه، فلمّا بعثه الله من العرب ولم يكن من بني إسرائيل كفروا به وجحدوا ما كانوا يقولونه فيه، فقال لهم معاذ بن جبل وبشر بن البراء بن معرور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وأسلموا، فقد كنتم تستفتحون علينا بمحمّد ونحن أهل الشرك وتصفونه وتذكرون أنّه مبعوث، فقال سلام بن مسلم أخو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جاءنا بشيء نعرفه وما هو بالذي كنّا نذكر لكم، فأنزل الله تعالى هذه الآية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لِّجِبْرِيلَ</w:t>
      </w:r>
      <w:r>
        <w:rPr>
          <w:rStyle w:val="FootnoteAnchor"/>
          <w:rtl w:val="true"/>
        </w:rPr>
        <w:footnoteReference w:id="242"/>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 ما روي أنّ ابن صوريا وجماعة من يهود أهل فدك لمّا قدم النبيّ صلي الله عليه وآله وسلم إلى المدينة سألوه،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نومك؟ فقد أخبرنا عن نوم النبيّ الذي يأتي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 عيناي وقلبي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فأخبرنا عن الولد يكون من الرجل أو المرأة؟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العظام والعصب والعروق فمن الرجل، وأمّا اللحم والدم والظفر والشعر فمن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فما بال الولد يشبه أعمامه ليس فيه شبه من أخواله؟ أو يشبه أخواله وليس فيه من شبه أعمامه شيء؟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علا ماؤه كان الشبه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ربّك ما هو؟</w:t>
      </w:r>
    </w:p>
    <w:p>
      <w:pPr>
        <w:pStyle w:val="BookText"/>
        <w:rPr/>
      </w:pP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Style w:val="FootnoteAnchor"/>
          <w:rtl w:val="true"/>
        </w:rPr>
        <w:footnoteReference w:id="243"/>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واحدة إن قلتها آمنت بك واتبعتك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يأتيك بما أنزل الله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عدوّنا ينزل بالقتال والشدّة والحرب، وميكائيل ينزل بالبشر والرخاء، فلو كان ميكائيل هو الذي يأتيك لآمنا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هذه الآية جواباً لليهود ورداً عليهم</w:t>
      </w:r>
      <w:r>
        <w:rPr>
          <w:rStyle w:val="FootnoteAnchor"/>
          <w:rtl w:val="true"/>
        </w:rPr>
        <w:footnoteReference w:id="244"/>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w:t>
      </w:r>
      <w:r>
        <w:rPr>
          <w:rStyle w:val="FootnoteAnchor"/>
          <w:rtl w:val="true"/>
        </w:rPr>
        <w:footnoteReference w:id="246"/>
      </w:r>
      <w:r>
        <w:rPr>
          <w:rFonts w:ascii="Amiri" w:hAnsi="Amiri" w:eastAsia="Amiri" w:cs="Amiri"/>
          <w:color w:val="111111"/>
          <w:sz w:val="28"/>
          <w:sz w:val="28"/>
          <w:szCs w:val="28"/>
          <w:rtl w:val="true"/>
          <w:lang w:bidi="ar-SA"/>
        </w:rPr>
        <w:t>،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رؤساء مكّة من قريش أتوا رسول الله صلي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رسولاً فحول لنا جبال المكّة ذهباً، أو ائتنا بملائكة يشهدون لك بالنبوّة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فَلَعَلَّكَ تَارِكٌ الآية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الهادي من بعدي، يا عليّ بك يهتدي المهتدون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قَالُواْ إِنَّمَا أَنتَ مُفْتَرٍ</w:t>
      </w:r>
      <w:r>
        <w:rPr>
          <w:rStyle w:val="FootnoteAnchor"/>
          <w:rtl w:val="true"/>
        </w:rPr>
        <w:footnoteReference w:id="249"/>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 محمّد بأصحابه يأمرهم اليوم بأمر وغداً يأمرهم بأمر وإنّه لكاذب، ويأتيهم بما يقول من عند نفسه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وَلَقَدْ نَعْلَمُ أَنَّهُمْ يَقُولُونَ إِنَّمَا يُعَلِّمُهُ بَشَرٌ</w:t>
      </w:r>
      <w:r>
        <w:rPr>
          <w:rStyle w:val="FootnoteAnchor"/>
          <w:rtl w:val="true"/>
        </w:rPr>
        <w:footnoteReference w:id="251"/>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يعلمه بلعام، وكان قيناً بمكّة رومياً نصرانياً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نُّؤْمِنَ لَكَ</w:t>
      </w:r>
      <w:r>
        <w:rPr>
          <w:rStyle w:val="FootnoteAnchor"/>
          <w:rtl w:val="true"/>
        </w:rPr>
        <w:footnoteReference w:id="253"/>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قريش،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ابنا ربيعة، وأبو سفيان بن الحرب، والأسود بن المطّلب، وزمعة بن الأسود، والوليد بن المغيرة، وأبو جهل بن هشام، وعبد الله بن أُميّة</w:t>
      </w:r>
      <w:r>
        <w:rPr>
          <w:rStyle w:val="FootnoteAnchor"/>
          <w:rtl w:val="true"/>
        </w:rPr>
        <w:footnoteReference w:id="254"/>
      </w:r>
      <w:r>
        <w:rPr>
          <w:rFonts w:ascii="Amiri" w:hAnsi="Amiri" w:eastAsia="Amiri" w:cs="Amiri"/>
          <w:color w:val="111111"/>
          <w:sz w:val="28"/>
          <w:sz w:val="28"/>
          <w:szCs w:val="28"/>
          <w:rtl w:val="true"/>
          <w:lang w:bidi="ar-SA"/>
        </w:rPr>
        <w:t>، وأُميّة بن خلف، والعاص بن وائل، وبنيه ومنبه ابنا الحجّاج، والنضر بن الحارث، وأبو البختري بن هشام، اجتمعوا عند الكعبة،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محمّد وكلّموه وخاصموه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 أنّ أشراف قومك قد اجتمعوا لك، فبادر ــ عليه وآله صلوات الله وسلامه ــ إليهم ظنّاً منه أنّه بدا لهم من أمره، وكان حريصاً على رشدهم، فجلس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دعوناك لنعتذر إليك، فلا نعلم قوماً أدخل على </w:t>
      </w:r>
    </w:p>
    <w:p>
      <w:pPr>
        <w:pStyle w:val="BookText"/>
        <w:rPr/>
      </w:pPr>
      <w:r>
        <w:rPr>
          <w:rFonts w:ascii="Amiri" w:hAnsi="Amiri" w:eastAsia="Amiri" w:cs="Amiri"/>
          <w:color w:val="111111"/>
          <w:sz w:val="28"/>
          <w:sz w:val="28"/>
          <w:szCs w:val="28"/>
          <w:rtl w:val="true"/>
          <w:lang w:bidi="ar-SA"/>
        </w:rPr>
        <w:t>قومه ما أدخلت على قومك، شتمت الآلهة، وعبت الدين، وسفهت الأحلام، وفرّقت الجماعة، فإن كنت جئت بهذا لتطلب مالاً أعطيناك، وإن كنت تطلب الشرف سودناك علينا، وإن كانت علّة غلبت عليك طلبنا لك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من ذلك، بل بعثني الله إليكم رسولاً وأنزل كتاباً، فإن قبلتم ما جئت به فهو حظكم في الدنيا والآخرة، وإن تردّوه أصبر حتّى يحكم الله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ليس أحد أضيق بلداً منّا، فاسأل ربّك أن يسير هذه الجبال ويجري لنا أنهاراً كأنهار الشام والعراق، وأن يبعث لنا من مضى، وليكن فيهم قصي فإنّه شيخ صدوق لنسألهم عمّا تقول أحقّ أم باطل؟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بهذا بعثت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ذلك فاسأل ربّك أن يبعث ملكاً يصدّقك، ويجعل لنا جنّات وكنوزاً وقصوراً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بهذا بعثت، وقد جئتكم بما بعثني الله تعالى به، فإن قبلتم وإلاّ فهو يحكم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علينا السماء كما زعمت أن ربّك إن شاء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الله إن شاء فعل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نؤمن لك حتّى تأتي بالله والملائكة قبيلا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النبيّ صلي الله عليه وآله وسلم ، وقام معه عبد الله بن أُميّة</w:t>
      </w:r>
      <w:r>
        <w:rPr>
          <w:rStyle w:val="FootnoteAnchor"/>
          <w:rtl w:val="true"/>
        </w:rPr>
        <w:footnoteReference w:id="255"/>
      </w:r>
      <w:r>
        <w:rPr>
          <w:rFonts w:ascii="Amiri" w:hAnsi="Amiri" w:eastAsia="Amiri" w:cs="Amiri"/>
          <w:color w:val="111111"/>
          <w:sz w:val="28"/>
          <w:sz w:val="28"/>
          <w:szCs w:val="28"/>
          <w:rtl w:val="true"/>
          <w:lang w:bidi="ar-SA"/>
        </w:rPr>
        <w:t>المخزومي ابن عمّته عاتكة بنت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عليك قومك ما عرضوا فلم تقبله، ثمّ سألوك لأنفسهم أموراً فلم تفعل، ثمّ سألوك أن تعجل ما تخوفهم به فلم تفعل، فوالله لا أؤمن بك أبداً حتّى تتّخذ سلّماً إلى السماء ثمّ ترقى فيه وأنا أنظر، وتأتي معك نفر من الملائكة يشهدون لك وكتاب يشهد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أبى إلاّ سبّ الآلهة وشتم الآباء، وإنّي أعاهد الله لأحملن حجراً فإذا سجد ضربت به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رسول الله صلي الله عليه وآله وسلم حزيناً لمّا رأى من قومه فأنزل الله سبحانه الآيات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عن أحمد بن يحيى بن زكريا القطّان، عن بكر بن عبد الله بن حبيب، عن عبد الرحيم بن علي بن سعيد الجبلي الصيدناني، وعبد الله بن الصلت ــ واللفظ له ــ عن الحسن بن نصر الخزّاز، عن عمرو بن طلحة، عن أسباط بن نصر، عن سماك بن حرب، 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أخوان من رؤساء اليهود إلى 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حدّثنا عنه أنّه قد ظهر بتهامة نبيّ يسفه أحلام اليهود، ويطعن في دينهم، ونحن نخاف أن يزيلنا عمّا كان عليه آباؤنا، فأيّكم هذا النبيّ؟ فإن يكن الذي بشّر به داود آمنا به واتّبعناه، وإن لم </w:t>
      </w:r>
    </w:p>
    <w:p>
      <w:pPr>
        <w:pStyle w:val="BookText"/>
        <w:rPr/>
      </w:pPr>
      <w:r>
        <w:rPr>
          <w:rFonts w:ascii="Amiri" w:hAnsi="Amiri" w:eastAsia="Amiri" w:cs="Amiri"/>
          <w:color w:val="111111"/>
          <w:sz w:val="28"/>
          <w:sz w:val="28"/>
          <w:szCs w:val="28"/>
          <w:rtl w:val="true"/>
          <w:lang w:bidi="ar-SA"/>
        </w:rPr>
        <w:t>يكن يورد الكلام على ائتلافه ويقول الشعر ويقهرنا بلسانه جاهدناه بأنفسنا وأموالنا، فأيّكم هذا النبيّ؟</w:t>
      </w:r>
    </w:p>
    <w:p>
      <w:pPr>
        <w:pStyle w:val="BookText"/>
        <w:rPr/>
      </w:pPr>
      <w:r>
        <w:rPr>
          <w:rFonts w:ascii="Amiri" w:hAnsi="Amiri" w:eastAsia="Amiri" w:cs="Amiri"/>
          <w:color w:val="111111"/>
          <w:sz w:val="28"/>
          <w:sz w:val="28"/>
          <w:szCs w:val="28"/>
          <w:rtl w:val="true"/>
          <w:lang w:bidi="ar-SA"/>
        </w:rPr>
        <w:t>فقال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محمّداً صلي الله عليه وآله وسلم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فأيّكم وصيّه؟ فما بعث الله عزّ وجلّ نبيّاً إلى قوم إلاّ وله وصيّ يؤدّي عنه من بعده، ويحكي عنه ما أمره ربّه، فأومأ المهاجرون والأنصار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نلقى عليك من المسائل ما يلقى على الأوصياء، ونسألك عمّا تسأل الأوصياء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ما شئتما أخبركما بجوابه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وأنت عند الله عزّ وجلّ؟ وما نفس في نفس ليس بينهما رحم ولا قرابة؟ وما قبر سار بصاحبه؟ ومن أين تطلع الشمس؟ وفي أين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طلعت الشمس ثمّ لم تطلع فيه بعد ذلك؟ وأين تكون الجنّة؟ وأين تكون النار؟ وربّك يحمل أو يحمل؟ وأين يكون وجه ربّك؟ وما اثنان شاهدان، واثنان غائبان، واثنان متباغضان؟ وما الواحد؟ وما الاثنان؟ وما الثلاثة؟ وما الأربعة؟ وما الخمسة؟ وما الستّة؟ وما السبعة؟ وما الثمانية؟ وما التسعة؟ وما العشرة؟ وما الأحد عشر؟ وما الاثنا عشر؟ وما العشرون؟ وما الثلاثون؟ وما الأربعون؟ وما الخمسون؟ وما الستّون؟ وما السبعون؟ وما الثمانون؟ وما التسعون؟ وما المائة؟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أبو بكر لا يردّ جواباً، وتخوّفنا أن يرتّد القوم عن الإسلام، </w:t>
      </w:r>
    </w:p>
    <w:p>
      <w:pPr>
        <w:pStyle w:val="BookText"/>
        <w:rPr/>
      </w:pPr>
      <w:r>
        <w:rPr>
          <w:rFonts w:ascii="Amiri" w:hAnsi="Amiri" w:eastAsia="Amiri" w:cs="Amiri"/>
          <w:color w:val="111111"/>
          <w:sz w:val="28"/>
          <w:sz w:val="28"/>
          <w:szCs w:val="28"/>
          <w:rtl w:val="true"/>
          <w:lang w:bidi="ar-SA"/>
        </w:rPr>
        <w:t>فأتيت منزل عليّ بن أبي طالب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رؤساء اليهود قد قدموا المدينة وألقوا على أبي بكر مسائل فبقي أبو بكر لا يردّ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ضاحكاً،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وعدني رسول الله صلي الله عليه وآله وسلم به، فأقبل يمشي أمامي، وما أخطأت مشيته من مشية رسول الله صلي الله عليه وآله وسلم شيئاً، حتّى قعد في الموضع الذي كان يقعد فيه رسول الله صلي الله عليه وآله وسلم ، ثمّ التفت إلى اليهوديين،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يهوديان ادنوا منّي وألقيا عليَّ ما ألقيتماه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بن عبد المطّلب أخو النبيّ صلي الله عليه وآله وسلم ، وزوج ابنته فاطمة، وأبو الحسن والحسين، ووصيه في حالاته كلّها، وصاحب كلّ منقبة وعزّ، وموضع سرّ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 اليهوديين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منذ عرفت نفسي، وأنت كافر منذ عرفت نفسك، فما أدري ما يحدث الله فيك يا يهودي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نفس في نفس ليس بينهما رحم ولا قرابة؟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عليه السلام في بطن الحوت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قبر سار بصاحبه؟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حين طاف به الحوت في سبعة أبحر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فالشمس من أين تطلع؟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حامئة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حبيبي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تصلى في إقبالها ولا في إدبارها، حتّى تصير مقدار رمح أور 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طلعت الشمس، ثمّ لم تطلع في ذلك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حين فلقه الله لقوم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يحمل كلّ شيء بقدرته ولا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عَرْشَ رَبِّكَ فَوْقَهُمْ يَوْمَئِذٍ ثَمَانِيَةٌ</w:t>
      </w:r>
      <w:r>
        <w:rPr>
          <w:rStyle w:val="FootnoteAnchor"/>
          <w:rtl w:val="true"/>
        </w:rPr>
        <w:footnoteReference w:id="2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 لله ما في السماوات وما في الأرض وما بينهما وما تحت الثرى؟ فكلّ شيء على الثرى، والثرى على القدرة، والقدرة به تحمل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ففي السماء، وأمّا النار ففي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وجه ربّك؟</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أبي طالب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بنار وحطب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p>
    <w:p>
      <w:pPr>
        <w:pStyle w:val="BookText"/>
        <w:rPr/>
      </w:pPr>
      <w:r>
        <w:rPr>
          <w:rFonts w:ascii="IRNazanin" w:hAnsi="IRNazanin" w:eastAsia="IRNazanin"/>
          <w:color w:val="111111"/>
          <w:sz w:val="28"/>
          <w:sz w:val="28"/>
          <w:szCs w:val="28"/>
          <w:rtl w:val="true"/>
          <w:lang w:bidi="fa-IR"/>
        </w:rPr>
        <w:t>بنار وحطب فأضرمها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 وجه هذه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أقف لها 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ربّي عزّ وجلّ عن هذا المثل، وله المشرق والمغرب فأينما تولوا فثمّ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اثنان شاهدان؟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يغيبان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غائبان؟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لا يوقف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اثنان متباغضان؟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النصارى على الله عزّ 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والزبور والتوراة والإنجيل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صلوات مفترضات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والأرض وما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w:t>
      </w:r>
    </w:p>
    <w:p>
      <w:pPr>
        <w:pStyle w:val="BookText"/>
        <w:rPr/>
      </w:pPr>
      <w:r>
        <w:rPr>
          <w:rFonts w:ascii="Amiri" w:hAnsi="Amiri" w:eastAsia="Amiri" w:cs="Amiri"/>
          <w:color w:val="111111"/>
          <w:sz w:val="28"/>
          <w:sz w:val="28"/>
          <w:szCs w:val="28"/>
          <w:rtl w:val="true"/>
          <w:lang w:bidi="ar-SA"/>
        </w:rPr>
        <w:t>قال تسعة رهط يفسدون في الأرض ولا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الأحد عشر؟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رَأَيْتُ أَحَدَ عَشَرَ كَوْكَباً وَالشَّمْسَ وَالْقَمَرَ رَأَيْتُهُمْ لِي سَاجِدِينَ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 عشر؟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العشرون؟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يوسف بعشرين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الثلاثون؟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شهر رمضان صيامه فرض واجب على كلّ مؤمن إلاّ من كان مريضاً أو على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الأربعون؟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ميقات موسى عليه السلام ثلاثون ليلة فأتّمها الله عزّ وجلّ بعشر، فتم ميقات ربّه أربعين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نوح عليه السلام في قومه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الستّون؟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في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فَإِطْعَامُ سِتِّينَ مِسْكِيناً</w:t>
      </w:r>
      <w:r>
        <w:rPr>
          <w:rStyle w:val="FootnoteAnchor"/>
          <w:rtl w:val="true"/>
        </w:rPr>
        <w:footnoteReference w:id="259"/>
      </w:r>
      <w:r>
        <w:rPr>
          <w:rFonts w:ascii="Amiri" w:hAnsi="Amiri" w:eastAsia="Amiri" w:cs="Amiri"/>
          <w:color w:val="111111"/>
          <w:sz w:val="28"/>
          <w:sz w:val="28"/>
          <w:szCs w:val="28"/>
          <w:rtl w:val="true"/>
          <w:lang w:bidi="ar-SA"/>
        </w:rPr>
        <w:t>، إذا لم يقدر على صيام شهرين متتابعين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السبعون؟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موسى من قومه سبعين رجلاً لميقات ربّه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بالجزيرة يقال لها ثمانون، منها قعد نوح عليه السلام في السفينة </w:t>
      </w:r>
    </w:p>
    <w:p>
      <w:pPr>
        <w:pStyle w:val="BookText"/>
        <w:rPr/>
      </w:pPr>
      <w:r>
        <w:rPr>
          <w:rFonts w:ascii="Amiri" w:hAnsi="Amiri" w:eastAsia="Amiri" w:cs="Amiri"/>
          <w:color w:val="111111"/>
          <w:sz w:val="28"/>
          <w:sz w:val="28"/>
          <w:szCs w:val="28"/>
          <w:rtl w:val="true"/>
          <w:lang w:bidi="ar-SA"/>
        </w:rPr>
        <w:t>واستوت على الجودي وأغرق الله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اتّخذ نوح عليه السلام فيه تسعين بيتاً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أجل داود عليه السلام ستّين سنة، فوهب له آدم عليه السلام أربعين سنة من عمره، فلمّا حضرت آدم الوفاة جحد فجحدت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محمّداً كأنّي أنظر إليه حتّى أؤمن به الساعة؟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أحزاني، كان حبيبي رسول الله صلي الله عليه وآله وسلم صلت الجبين، مقرون الحاجبين، أدعج العينين، سهل الخدين، أقنى الأنف، دقيق المسربة، كث اللحية، براق الثنايا، كأنّ عنقه إبريق فضّة، كان له شعيرات من لبته إلى سرته ملفوفة كأنّها قضيب كافور لم يكن في بدنه شعيرات غيرها، لم يكن بالطويل الذاهب ولا بالقصير النزر، كان إذا مشى مع الناس غمرهم نوره، وكان إذا مشى كأنّه ينقلع من صخر أو ينحدر من صبب، كان مدور الكعبين، لطيف القدمين، دقيق الخصر</w:t>
      </w:r>
      <w:r>
        <w:rPr>
          <w:rStyle w:val="FootnoteAnchor"/>
          <w:rtl w:val="true"/>
        </w:rPr>
        <w:footnoteReference w:id="260"/>
      </w:r>
      <w:r>
        <w:rPr>
          <w:rFonts w:ascii="Amiri" w:hAnsi="Amiri" w:eastAsia="Amiri" w:cs="Amiri"/>
          <w:color w:val="111111"/>
          <w:sz w:val="28"/>
          <w:sz w:val="28"/>
          <w:szCs w:val="28"/>
          <w:rtl w:val="true"/>
          <w:lang w:bidi="ar-SA"/>
        </w:rPr>
        <w:t xml:space="preserve">، عمامته السحاب، وسيفه ذو الفقار، وبغلته دلدل، وحماره </w:t>
      </w:r>
    </w:p>
    <w:p>
      <w:pPr>
        <w:pStyle w:val="BookText"/>
        <w:rPr/>
      </w:pPr>
      <w:r>
        <w:rPr>
          <w:rFonts w:ascii="Amiri" w:hAnsi="Amiri" w:eastAsia="Amiri" w:cs="Amiri"/>
          <w:color w:val="111111"/>
          <w:sz w:val="28"/>
          <w:sz w:val="28"/>
          <w:szCs w:val="28"/>
          <w:rtl w:val="true"/>
          <w:lang w:bidi="ar-SA"/>
        </w:rPr>
        <w:t>اليعفور، وناقته العضباء، وفرسه لزاز، وقضيبه الممشوق، كان عليه الصلاة والسلام أشفق الناس على الناس، وأرأف الناس بالناس، كان بين كتفيه خاتم النبوّة مكتوب على الخاتم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إله إلاّ الله،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رسول الله صلي الله عليه وآله وسلم ، هذه صفته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وأنّ محمّداً رسول الله صلي الله عليه وآله وسلم ، وأنّك وصيّ محمّد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فأسلما وحسن إسلامهما ولزما أمير المؤمنين عليه السلام، فكانا معه حتّى كان من أمر الجمل ما كان، فخرجا معه إلى البصرة، فقتل أحدهما في وقعة الجمل، وبقي الآخر حتّى خرج معه إلى صفّين فقتل بصفّين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والقدرة تحمل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القدرة شيئاً غير الذات بها تحمل الذات الأشياء، بل معنى حمل القدرة أنّ الذات سبب لوجود كلّ شيء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والحياة لا يوقف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وقت حدوثهما وزوالهما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متطابقات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مغلقات على أهلها، أو موافقات بعضها لبعض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أو العشرة بدل الهدي كما سيأتي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سائر أجزاء الخبر مفرّق في الأبواب المناسبة لها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الفضائل،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يهودي في خلافة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خليفة رسول الله صلي الله عليه وآله وسلم ؟ فجاؤوا به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صلي الله عليه وآله وسلم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تنظرني في مقامه ومحرابه؟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كما تقول يا أبا بكر، أريد أن أسألك عن أشياء</w:t>
      </w:r>
      <w:r>
        <w:rPr>
          <w:rStyle w:val="FootnoteAnchor"/>
          <w:rtl w:val="true"/>
        </w:rPr>
        <w:footnoteReference w:id="26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بدا لك وما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الله؟</w:t>
      </w:r>
    </w:p>
    <w:p>
      <w:pPr>
        <w:pStyle w:val="BookText"/>
        <w:rPr/>
      </w:pPr>
      <w:r>
        <w:rPr>
          <w:rFonts w:ascii="Amiri" w:hAnsi="Amiri" w:eastAsia="Amiri" w:cs="Amiri"/>
          <w:color w:val="111111"/>
          <w:sz w:val="28"/>
          <w:sz w:val="28"/>
          <w:szCs w:val="28"/>
          <w:rtl w:val="true"/>
          <w:lang w:bidi="ar-SA"/>
        </w:rPr>
        <w:t>فقال عند ذلك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هم المسلمون بقتله، وكان فيمن حضر ابن عبّاس رضي الله عنه، فزعق بالناس،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في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w:t>
      </w:r>
      <w:r>
        <w:rPr>
          <w:rStyle w:val="FootnoteAnchor"/>
          <w:rtl w:val="true"/>
        </w:rPr>
        <w:footnoteReference w:id="265"/>
      </w:r>
      <w:r>
        <w:rPr>
          <w:rFonts w:ascii="Amiri" w:hAnsi="Amiri" w:eastAsia="Amiri" w:cs="Amiri"/>
          <w:color w:val="111111"/>
          <w:sz w:val="28"/>
          <w:sz w:val="28"/>
          <w:szCs w:val="28"/>
          <w:rtl w:val="true"/>
          <w:lang w:bidi="ar-SA"/>
        </w:rPr>
        <w:t>ما قد تكلّم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جوابه عندكم وإلاّ فأخرجوه حيث شاء من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جلسوا في غير مراتبهم</w:t>
      </w:r>
      <w:r>
        <w:rPr>
          <w:rStyle w:val="FootnoteAnchor"/>
          <w:rtl w:val="true"/>
        </w:rPr>
        <w:footnoteReference w:id="266"/>
      </w:r>
      <w:r>
        <w:rPr>
          <w:rFonts w:ascii="Amiri" w:hAnsi="Amiri" w:eastAsia="Amiri" w:cs="Amiri"/>
          <w:color w:val="111111"/>
          <w:sz w:val="28"/>
          <w:sz w:val="28"/>
          <w:szCs w:val="28"/>
          <w:rtl w:val="true"/>
          <w:lang w:bidi="ar-SA"/>
        </w:rPr>
        <w:t>يريدون قتل النفس التي قد حرم 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ذهب الإسلام حتّى لا يجيبون</w:t>
      </w:r>
      <w:r>
        <w:rPr>
          <w:rStyle w:val="FootnoteAnchor"/>
          <w:rtl w:val="true"/>
        </w:rPr>
        <w:footnoteReference w:id="267"/>
      </w:r>
      <w:r>
        <w:rPr>
          <w:rFonts w:ascii="Amiri" w:hAnsi="Amiri" w:eastAsia="Amiri" w:cs="Amiri"/>
          <w:color w:val="111111"/>
          <w:sz w:val="28"/>
          <w:sz w:val="28"/>
          <w:szCs w:val="28"/>
          <w:rtl w:val="true"/>
          <w:lang w:bidi="ar-SA"/>
        </w:rPr>
        <w:t>، أين رسول الله صلي الله عليه وآله وسلم ؟ وأين خليفة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ابن عبّاس،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r>
        <w:rPr>
          <w:rStyle w:val="FootnoteAnchor"/>
          <w:rtl w:val="true"/>
        </w:rPr>
        <w:footnoteReference w:id="268"/>
      </w:r>
      <w:r>
        <w:rPr>
          <w:rFonts w:ascii="Amiri" w:hAnsi="Amiri" w:eastAsia="Amiri" w:cs="Amiri"/>
          <w:color w:val="111111"/>
          <w:sz w:val="28"/>
          <w:sz w:val="28"/>
          <w:szCs w:val="28"/>
          <w:rtl w:val="true"/>
          <w:lang w:bidi="ar-SA"/>
        </w:rPr>
        <w:t>إلى عيبة علم النبوّة إلى منزل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أقبل أبو بكر والمسلمون في طلب اليهودي فلحقوه في بعض الطريق فأخذوه وجاؤوا به إلى أمير المؤمنين عليّ بن أبي طالب عليه السلام، فاستأذنوا عليه، ثمّ دخلوا عليه وقد ازدحم الناس، قوم يبكون، وقوم يضحكون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سألني عن مسألة من مسائل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وتفعل بي مثل ما فعل بي هؤلاء؟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أرادوا يفعلون بك</w:t>
      </w:r>
      <w:r>
        <w:rPr>
          <w:rStyle w:val="FootnoteAnchor"/>
          <w:rtl w:val="true"/>
        </w:rPr>
        <w:footnoteReference w:id="2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يذهبوا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واسأل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لا يعلمه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بدا لك</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عمّا ليس لله، وعمّا ليس عند الله، وعمّا لا يعلمه الله؟</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يا أخا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معي قولاً عدلاً مخلصاً</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لله، فليس لله صاحبة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الله، فليس عند الله الظلم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يعلمه الله، فإنّ الله لا يعلم أنّ له شريكاً ولا وزيراً، وهو على كلّ شيء قدير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وأنّ محمّداً صلي الله عليه وآله وسلم رسول الله، وأنّك خليفته حقّاً ووصيه ووارث علمه، فجزاك الله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الكربات،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فارج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خرج أبو بكر ورقى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أقيلوني أقيلوني، لست بخيركم وعليّ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أبا بكر عن هذا الكلام،</w:t>
      </w:r>
    </w:p>
    <w:p>
      <w:pPr>
        <w:pStyle w:val="BookText"/>
        <w:rPr/>
      </w:pPr>
      <w:r>
        <w:rPr>
          <w:rFonts w:ascii="Amiri" w:hAnsi="Amiri" w:eastAsia="Amiri" w:cs="Amiri"/>
          <w:color w:val="111111"/>
          <w:sz w:val="28"/>
          <w:sz w:val="28"/>
          <w:szCs w:val="28"/>
          <w:rtl w:val="true"/>
          <w:lang w:bidi="ar-SA"/>
        </w:rPr>
        <w:t>فقد ارتضيناك لأنفسنا، ثمّ أنزله عن المنبر، فأخبر بذلك أمير المؤمنين عليه السلام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هذا الخبر نقلاً عن كتاب المجتنى، لابن دريد وعدّة مصادر أُخرى في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الحلقة الأولى ص</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معاني الأخبار،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الفضل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أحمد بن محمّد بن محمّد بن سليمان بن </w:t>
      </w:r>
    </w:p>
    <w:p>
      <w:pPr>
        <w:pStyle w:val="BookText"/>
        <w:rPr/>
      </w:pPr>
      <w:r>
        <w:rPr>
          <w:rFonts w:ascii="Amiri" w:hAnsi="Amiri" w:eastAsia="Amiri" w:cs="Amiri"/>
          <w:color w:val="111111"/>
          <w:sz w:val="28"/>
          <w:sz w:val="28"/>
          <w:szCs w:val="28"/>
          <w:rtl w:val="true"/>
          <w:lang w:bidi="ar-SA"/>
        </w:rPr>
        <w:t>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الأشقر</w:t>
      </w:r>
      <w:r>
        <w:rPr>
          <w:rStyle w:val="FootnoteAnchor"/>
          <w:rtl w:val="true"/>
        </w:rPr>
        <w:footnoteReference w:id="2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أبيه،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وآله وسلم عن الكلمات التي تلّقى آدم من ربّه فتاب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277"/>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فَخَانَتَاهُمَا</w:t>
      </w:r>
      <w:r>
        <w:rPr>
          <w:rStyle w:val="FootnoteAnchor"/>
          <w:rtl w:val="true"/>
        </w:rPr>
        <w:footnoteReference w:id="279"/>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نوح كافرة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وإذا آمن بنوح أحد أخبرت الجبابرة من قوم نوح به، وكان امرأة لوط تدلّ على أضيافه، وكان ذلك خيانتهما لهما، وما بغت امرأة نبيّ قطّ، وإنّما كانت خيانتهما في الدين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زنت امرأة نبيّ قطّ، وكانت الخيانة من امرأة نوح أنّها كانت تنسبه إلى الجنون، والخيانة من امرأة لوط أنّها كانت تدلّ على أضيافه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عن ابن زكريا القطّان، عن ابن حبيب، عن </w:t>
      </w:r>
    </w:p>
    <w:p>
      <w:pPr>
        <w:pStyle w:val="BookText"/>
        <w:rPr/>
      </w:pPr>
      <w:r>
        <w:rPr>
          <w:rFonts w:ascii="Amiri" w:hAnsi="Amiri" w:eastAsia="Amiri" w:cs="Amiri"/>
          <w:color w:val="111111"/>
          <w:sz w:val="28"/>
          <w:sz w:val="28"/>
          <w:szCs w:val="28"/>
          <w:rtl w:val="true"/>
          <w:lang w:bidi="ar-SA"/>
        </w:rPr>
        <w:t>عبد الرحيم الجبلي وعبد الله بن الصلت، عن الحسن بن نصر الخزّاز، عن عمرو بن طلحة، عن أسباط بن نصر، عن سماك بن حرب، عن عكرمة، عن ابن عبّاس فيما سأل اليهودي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الخمسون؟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نوح عليه السلام في قومه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الثمانون؟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بالجزيرة يقال لها ثمانون، منها قعد نوح في السفينة واستوت على الجودي وأغرق الله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التسعون؟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اتّخذ نوح عليه السلام فيه تسعين بيتاً للبهائم</w:t>
      </w:r>
      <w:r>
        <w:rPr>
          <w:rStyle w:val="FootnoteAnchor"/>
          <w:rtl w:val="true"/>
        </w:rPr>
        <w:footnoteReference w:id="282"/>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وَتَنْحِتُونَ الْجِبَالَ بُيُوتاً</w:t>
      </w:r>
      <w:r>
        <w:rPr>
          <w:rStyle w:val="FootnoteAnchor"/>
          <w:rtl w:val="true"/>
        </w:rPr>
        <w:footnoteReference w:id="284"/>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يبنون القصور بكلّ موضع وينحتون من الجبال بيوتاً يسكنونها شتاء لتكون مساكنهم في الشتاء أحصن وأدفأ</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ـ</w:t>
      </w:r>
      <w:r>
        <w:rPr>
          <w:rFonts w:ascii="Amiri" w:hAnsi="Amiri" w:eastAsia="Amiri" w:cs="Amiri"/>
          <w:color w:val="111111"/>
          <w:sz w:val="28"/>
          <w:sz w:val="28"/>
          <w:szCs w:val="28"/>
          <w:rtl w:val="true"/>
          <w:lang w:bidi="ar-SA"/>
        </w:rPr>
        <w:t>تِسْعَةُ رَهْطٍ</w:t>
      </w:r>
      <w:r>
        <w:rPr>
          <w:rStyle w:val="FootnoteAnchor"/>
          <w:rtl w:val="true"/>
        </w:rPr>
        <w:footnoteReference w:id="286"/>
      </w:r>
      <w:r>
        <w:rPr>
          <w:rFonts w:ascii="Amiri" w:hAnsi="Amiri" w:eastAsia="Amiri" w:cs="Amiri"/>
          <w:color w:val="111111"/>
          <w:sz w:val="28"/>
          <w:sz w:val="28"/>
          <w:szCs w:val="28"/>
          <w:rtl w:val="true"/>
          <w:lang w:bidi="ar-SA"/>
        </w:rPr>
        <w:t>، هم أشرافهم، وهم الذين سعوا في عقر الناقة،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قدار بن سالف، ومصدع، ودهمى، </w:t>
      </w:r>
    </w:p>
    <w:p>
      <w:pPr>
        <w:pStyle w:val="BookText"/>
        <w:rPr/>
      </w:pPr>
      <w:r>
        <w:rPr>
          <w:rFonts w:ascii="Amiri" w:hAnsi="Amiri" w:eastAsia="Amiri" w:cs="Amiri"/>
          <w:color w:val="111111"/>
          <w:sz w:val="28"/>
          <w:sz w:val="28"/>
          <w:szCs w:val="28"/>
          <w:rtl w:val="true"/>
          <w:lang w:bidi="ar-SA"/>
        </w:rPr>
        <w:t>ودهيم، ودعمى، ودعيم، وأسلم، وقبال، وصداق</w:t>
      </w:r>
      <w:r>
        <w:rPr>
          <w:rStyle w:val="FootnoteAnchor"/>
          <w:rtl w:val="true"/>
        </w:rPr>
        <w:footnoteReference w:id="287"/>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أبي الخطّاب، عن عبد الله الأصم، عن عبد الله البطل، عن عمرو بن أبي المقدام، عن أبيه،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صلي الله عليه وآله وسلم ذات يوم وهو آخذ بيد عليّ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أنا رسول الله، ألا إنّي خلقت من طينة مرحومة في أربعة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وحمزة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معك ركبان يوم القيامة؟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إنّه لن يركب يومئذ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 وصالح نبيّ الله، فأما أنا فعلى البراق، وأمّا فاطمة ابنتي فعلى ناقتي العضباء</w:t>
      </w:r>
      <w:r>
        <w:rPr>
          <w:rStyle w:val="FootnoteAnchor"/>
          <w:rtl w:val="true"/>
        </w:rPr>
        <w:footnoteReference w:id="289"/>
      </w:r>
      <w:r>
        <w:rPr>
          <w:rFonts w:ascii="Amiri" w:hAnsi="Amiri" w:eastAsia="Amiri" w:cs="Amiri"/>
          <w:color w:val="111111"/>
          <w:sz w:val="28"/>
          <w:sz w:val="28"/>
          <w:szCs w:val="28"/>
          <w:rtl w:val="true"/>
          <w:lang w:bidi="ar-SA"/>
        </w:rPr>
        <w:t xml:space="preserve">، وأمّا صالح فعلى ناقة الله التي عقرت، وأمّا عليّ فعلى ناقة من نوق الجنّة، زمامها من ياقوت، عليه حلتان خضراوان، فيقف بين الجنّة والنار </w:t>
      </w:r>
    </w:p>
    <w:p>
      <w:pPr>
        <w:pStyle w:val="BookText"/>
        <w:rPr/>
      </w:pPr>
      <w:r>
        <w:rPr>
          <w:rFonts w:ascii="Amiri" w:hAnsi="Amiri" w:eastAsia="Amiri" w:cs="Amiri"/>
          <w:color w:val="111111"/>
          <w:sz w:val="28"/>
          <w:sz w:val="28"/>
          <w:szCs w:val="28"/>
          <w:rtl w:val="true"/>
          <w:lang w:bidi="ar-SA"/>
        </w:rPr>
        <w:t>وقد ألجم الناس العرق يومئذ، فتهب ريح من قبل العرش فتنشف عنهم عرقهم، فتقول الملائكة والأنبياء والصدّيقون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ملك مقرّب، ولا نبيّ مرسل، ولكنّه عليّ بن أبي طالب أخو رسول الله في الدنيا والآخرة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في كون صالح عليه السلام من الركبان يوم القيامة في أبواب الحشر، وستجئ في أبواب فضائل أمير المؤمنين أيضاً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إسماعيل، عن أبي القاسم بن منيع، عن شيبان بن فروخ، عن داود بن أبي الفرات، عن علباء بن أحمد</w:t>
      </w:r>
      <w:r>
        <w:rPr>
          <w:rStyle w:val="FootnoteAnchor"/>
          <w:rtl w:val="true"/>
        </w:rPr>
        <w:footnoteReference w:id="292"/>
      </w: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أربع خطط في الأرض،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تجد تفصيل ما في المتن نقلاً عن مصادر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اللخمي، عن علي بن عبد العزيز، عن حجّاج بن منهال، عن داود بن أبي الفرات الكندي، عن علباء،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أربع خطوط</w:t>
      </w:r>
      <w:r>
        <w:rPr>
          <w:rStyle w:val="FootnoteAnchor"/>
          <w:rtl w:val="true"/>
        </w:rPr>
        <w:footnoteReference w:id="29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الجنّة مريم بنت عمران، وخديجة بنت خويلد، وفاطمة بنت محمّد،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295"/>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عن جعفر بن محمّد،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للناس ولعليّ بن أبي طالب شبها إلاّ موسى وصاحب السفينة، تكلّم موسى بجهل، وتكلّم صاحب السفينة بعلم، وتكلّم الناس بجهل، وتكلّم عليّ بعلم</w:t>
      </w:r>
      <w:r>
        <w:rPr>
          <w:rStyle w:val="FootnoteAnchor"/>
          <w:rtl w:val="true"/>
        </w:rPr>
        <w:footnoteReference w:id="29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والخبر من بعض ما رواه الإمام زين العابدين عليه السلام عن ابن عبّاس، فلاحظ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إلى ابن عبّاس يسأله عن سبي الذراري؟</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الذراري فلم يكن رسول الله يقتلهم، وكان الخضر يقتل كافرهم ويترك مؤمنهم، فإن كنت تعلم ما يعلم الخضر فاقتلهم</w:t>
      </w:r>
      <w:r>
        <w:rPr>
          <w:rStyle w:val="FootnoteAnchor"/>
          <w:rtl w:val="true"/>
        </w:rPr>
        <w:footnoteReference w:id="29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وله مصادر أُخرى ذكرتها في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من الموسوعة؛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الحسن معنعناً،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بِجَانِبِ الْغَرْبِيِّ إِذْ قَضَيْنَا إِلَى مُوسَى الْأَمْرَ وَمَا كُنتَ مِنَ الشَّاهِدِينَ</w:t>
      </w:r>
      <w:r>
        <w:rPr>
          <w:rStyle w:val="FootnoteAnchor"/>
          <w:rtl w:val="true"/>
        </w:rPr>
        <w:footnoteReference w:id="2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بخلافة يوشع بن نون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أدع</w:t>
      </w:r>
      <w:r>
        <w:rPr>
          <w:rStyle w:val="FootnoteAnchor"/>
          <w:rtl w:val="true"/>
        </w:rPr>
        <w:footnoteReference w:id="300"/>
      </w:r>
      <w:r>
        <w:rPr>
          <w:rFonts w:ascii="Amiri" w:hAnsi="Amiri" w:eastAsia="Amiri" w:cs="Amiri"/>
          <w:color w:val="111111"/>
          <w:sz w:val="28"/>
          <w:sz w:val="28"/>
          <w:szCs w:val="28"/>
          <w:rtl w:val="true"/>
          <w:lang w:bidi="ar-SA"/>
        </w:rPr>
        <w:t>نبيّاً من غير وصيّ، وإنّي باعث نبيّاً عربياً، وجاعل وصيّه عليّاً،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بِجَانِبِ الْغَرْبِيِّ</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أحمد بن علي بن حاتم</w:t>
      </w:r>
      <w:r>
        <w:rPr>
          <w:rStyle w:val="FootnoteAnchor"/>
          <w:rtl w:val="true"/>
        </w:rPr>
        <w:footnoteReference w:id="302"/>
      </w:r>
      <w:r>
        <w:rPr>
          <w:rFonts w:ascii="Amiri" w:hAnsi="Amiri" w:eastAsia="Amiri" w:cs="Amiri"/>
          <w:color w:val="111111"/>
          <w:sz w:val="28"/>
          <w:sz w:val="28"/>
          <w:szCs w:val="28"/>
          <w:rtl w:val="true"/>
          <w:lang w:bidi="ar-SA"/>
        </w:rPr>
        <w:t>معنعناً، عن ابن عبّاس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الوصاية، وحدثه بما كان وما هو كائن</w:t>
      </w:r>
      <w:r>
        <w:rPr>
          <w:rStyle w:val="FootnoteAnchor"/>
          <w:rtl w:val="true"/>
        </w:rPr>
        <w:footnoteReference w:id="303"/>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روى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عليّاً عليه السلام عن هذه الآية؟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بلغك فيها يا ابن عبّاس؟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سليمان بعرض الأفراس حتّى فاتته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الأفراس، وكانت أربعة عشر فأمر بضرب سوقها وأعناقها بالسيف فقتلها، فسلبه الله ملكه أربعة عشر يوماً لأنّه ظلم </w:t>
      </w:r>
    </w:p>
    <w:p>
      <w:pPr>
        <w:pStyle w:val="BookText"/>
        <w:rPr/>
      </w:pPr>
      <w:r>
        <w:rPr>
          <w:rFonts w:ascii="Amiri" w:hAnsi="Amiri" w:eastAsia="Amiri" w:cs="Amiri"/>
          <w:color w:val="111111"/>
          <w:sz w:val="28"/>
          <w:sz w:val="28"/>
          <w:szCs w:val="28"/>
          <w:rtl w:val="true"/>
          <w:lang w:bidi="ar-SA"/>
        </w:rPr>
        <w:t>الخيل بقتلها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اشتغل سليمان بعرض الأفراس ذات يوم لأنّه أراد جهاد العدو حتّى توارت الشمس بالحجاب، فقال بأمر الله تعالى للملائكة الموكلين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عليَّ، فردّت، فصلّى العصر في وقتها، وإنّ أنبياء الله لا يظلمون ولا يأمرون بالظلم لأنّهم معصومون مطهرون</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في مسألتي شق القمر ورد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٢٨٩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إسماعيل، عن أبي القاسم بن منيع</w:t>
      </w:r>
      <w:r>
        <w:rPr>
          <w:rStyle w:val="FootnoteAnchor"/>
          <w:rtl w:val="true"/>
        </w:rPr>
        <w:footnoteReference w:id="306"/>
      </w:r>
      <w:r>
        <w:rPr>
          <w:rFonts w:ascii="Amiri" w:hAnsi="Amiri" w:eastAsia="Amiri" w:cs="Amiri"/>
          <w:color w:val="111111"/>
          <w:sz w:val="28"/>
          <w:sz w:val="28"/>
          <w:szCs w:val="28"/>
          <w:rtl w:val="true"/>
          <w:lang w:bidi="ar-SA"/>
        </w:rPr>
        <w:t>، عن شيبان بن فروخ، عن داود بن أبي الفرات، عن علباء بن أحمر،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أربع خطط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هذا؟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من 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البررة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ما يتعلّق بالحديث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بن أيوب اللخمي</w:t>
      </w:r>
      <w:r>
        <w:rPr>
          <w:rStyle w:val="FootnoteAnchor"/>
          <w:rtl w:val="true"/>
        </w:rPr>
        <w:footnoteReference w:id="308"/>
      </w:r>
      <w:r>
        <w:rPr>
          <w:rFonts w:ascii="Amiri" w:hAnsi="Amiri" w:eastAsia="Amiri" w:cs="Amiri"/>
          <w:color w:val="111111"/>
          <w:sz w:val="28"/>
          <w:sz w:val="28"/>
          <w:szCs w:val="28"/>
          <w:rtl w:val="true"/>
          <w:lang w:bidi="ar-SA"/>
        </w:rPr>
        <w:t>، عن علي بن عبد العزيز، عن حجّاج بن المنهال، عن داود بن أبي الفرات، عن علباء،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وآله وسلم أربع خطوط،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وخديجة بنت خويلد، وفاطمة بنت محمّد،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309"/>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في حديث طويل</w:t>
      </w:r>
      <w:r>
        <w:rPr>
          <w:rStyle w:val="FootnoteAnchor"/>
          <w:rtl w:val="true"/>
        </w:rPr>
        <w:footnoteReference w:id="311"/>
      </w:r>
      <w:r>
        <w:rPr>
          <w:rFonts w:ascii="Amiri" w:hAnsi="Amiri" w:eastAsia="Amiri" w:cs="Amiri"/>
          <w:color w:val="111111"/>
          <w:sz w:val="28"/>
          <w:sz w:val="28"/>
          <w:szCs w:val="28"/>
          <w:rtl w:val="true"/>
          <w:lang w:bidi="ar-SA"/>
        </w:rPr>
        <w:t>رواه عن النبيّ صلي الله عليه وآله وسلم أنّه قال في فاطمة عليها السلام وما يصيبها من الظلم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ترى </w:t>
      </w:r>
    </w:p>
    <w:p>
      <w:pPr>
        <w:pStyle w:val="BookText"/>
        <w:rPr/>
      </w:pPr>
      <w:r>
        <w:rPr>
          <w:rFonts w:ascii="Amiri" w:hAnsi="Amiri" w:eastAsia="Amiri" w:cs="Amiri"/>
          <w:color w:val="111111"/>
          <w:sz w:val="28"/>
          <w:sz w:val="28"/>
          <w:szCs w:val="28"/>
          <w:rtl w:val="true"/>
          <w:lang w:bidi="ar-SA"/>
        </w:rPr>
        <w:t>نفسها ذليلة بعد أن كانت في أيام أبيها عزيزة، فعند ذلك يؤنسها الله تعالى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وطهرك واصطفاك على نساء العالمين،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اقنتي لربّك واسجدي واركعي مع الراكعين، ثمّ يبتدئ بها الوجع فتمرض فيبعث الله إليها مريم بنت عمران تمرضها</w:t>
      </w:r>
      <w:r>
        <w:rPr>
          <w:rStyle w:val="FootnoteAnchor"/>
          <w:rtl w:val="true"/>
        </w:rPr>
        <w:footnoteReference w:id="312"/>
      </w:r>
      <w:r>
        <w:rPr>
          <w:rFonts w:ascii="Amiri" w:hAnsi="Amiri" w:eastAsia="Amiri" w:cs="Amiri"/>
          <w:color w:val="111111"/>
          <w:sz w:val="28"/>
          <w:sz w:val="28"/>
          <w:szCs w:val="28"/>
          <w:rtl w:val="true"/>
          <w:lang w:bidi="ar-SA"/>
        </w:rPr>
        <w:t>وتؤنسها في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على النبيّ صلي الله عليه وآله وسلم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أخبرتك قبل أن تسألني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تسأل عن مبلغ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أعيش ثلاثاً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بلسانك دون قلبك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إلاّ منافقاً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في محفل فيه أبو سفيان وقد كفّ بصره وفينا عليّ عليه السلام فأذّن المؤذن،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مَن يحتشم؟ قال واحد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أخي بني هاشم، انظروا أين وضع اسمه؟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أسخن الله عينك 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فعل 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هيهنا من يحتشم</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وقد ورث ابنه معاوية ذلك النفاق حين قال وقد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دفناً دفناً، راجع مروج الذهب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٤٥٤</w:t>
      </w:r>
      <w:r>
        <w:rPr>
          <w:rFonts w:ascii="Amiri" w:hAnsi="Amiri" w:eastAsia="Amiri" w:cs="Amiri"/>
          <w:color w:val="111111"/>
          <w:sz w:val="28"/>
          <w:sz w:val="28"/>
          <w:szCs w:val="28"/>
          <w:rtl w:val="true"/>
          <w:lang w:bidi="ar-SA"/>
        </w:rPr>
        <w:t xml:space="preserve"> نقلاً عن الموفقيات، وشرح نهج البلاغة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جالساً في ظلّ حجر كاد أن ينصرف عنه الظلّ،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سيأتيكم رجل ينظر إليكم بعين شيطان، فإذا جاءكم فلا تكلّموه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يلبثوا أن طلع عليهم رجل أزرق، فدعاه،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تشتموني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آتك بهم، فدعاهم فجعلوا يحلفون بالله ما قالوا وما فعلوا،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w:t>
      </w:r>
    </w:p>
    <w:p>
      <w:pPr>
        <w:pStyle w:val="BookText"/>
        <w:rPr/>
      </w:pPr>
      <w:r>
        <w:rPr>
          <w:rFonts w:ascii="Amiri" w:hAnsi="Amiri" w:eastAsia="Amiri" w:cs="Amiri"/>
          <w:color w:val="111111"/>
          <w:sz w:val="28"/>
          <w:sz w:val="28"/>
          <w:szCs w:val="28"/>
          <w:rtl w:val="true"/>
          <w:lang w:bidi="ar-SA"/>
        </w:rPr>
        <w:t>لَهُ كَمَا يَحْلِفُونَ لَكُمْ</w:t>
      </w:r>
      <w:r>
        <w:rPr>
          <w:rStyle w:val="FootnoteAnchor"/>
          <w:rtl w:val="true"/>
        </w:rPr>
        <w:footnoteReference w:id="318"/>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ابن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بن أبي سفيان فدخل عليه مروان يكلّمه في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حاجتي فوالله إن مؤنتي لعظيمة، وإنّي أبو عشرة، وعمّ عشرة، وأخو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أدبر مروان وابن عبّاس جالس معه على السرير،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بنو الحكم ثلاثين رجلاً اتّخذوا مال الله بينهم دولاً، وعباد الله خولاً، ودين الله دغلاً، فإذا بلغوا تسعة وتسعين وأربعمأة كان هلاكهم أسرع من لوك</w:t>
      </w:r>
      <w:r>
        <w:rPr>
          <w:rStyle w:val="FootnoteAnchor"/>
          <w:rtl w:val="true"/>
        </w:rPr>
        <w:footnoteReference w:id="320"/>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وترك مروان حاجة له</w:t>
      </w:r>
      <w:r>
        <w:rPr>
          <w:rStyle w:val="FootnoteAnchor"/>
          <w:rtl w:val="true"/>
        </w:rPr>
        <w:footnoteReference w:id="321"/>
      </w:r>
      <w:r>
        <w:rPr>
          <w:rFonts w:ascii="Amiri" w:hAnsi="Amiri" w:eastAsia="Amiri" w:cs="Amiri"/>
          <w:color w:val="111111"/>
          <w:sz w:val="28"/>
          <w:sz w:val="28"/>
          <w:szCs w:val="28"/>
          <w:rtl w:val="true"/>
          <w:lang w:bidi="ar-SA"/>
        </w:rPr>
        <w:t>فردّ عبد الملك إلى معاوية فكلّمه، فلمّا أدبر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بن عبّاس أما تعلم أنّ رسول الله ذكر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الجبابرة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والخبر رواه ابن عساكر في تاريخ دمشق مرّتين في ترجمة عبد الملك بن مروان وترجمة أبيه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يقتل حولها قتلى كثيرة بعد أن كادت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الحديث ثابت وله شواهد، وقد ذكر من شواهده الألباني في الأخبار الصحيحة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٧٦٧</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٤٧٤</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تنبح عليها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وللإطمئنان بصحّة ما رواه راجع أيضاً المصادر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ـ مجمع الزوائد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٢٣٤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فتح الباري </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الاستقصاء، للسلاوي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ط دار الكتاب الدار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ـ البدء والتاريخ، للمقدسي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ط مكتبة الثقافة الدينية بور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ـ البداية والنهاية، لابن كثير، تح شيري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ـ الفتوح، لابن أعثم </w:t>
      </w:r>
      <w:r>
        <w:rPr>
          <w:rFonts w:ascii="IRNazanin" w:hAnsi="IRNazanin" w:eastAsia="IRNazanin"/>
          <w:color w:val="111111"/>
          <w:sz w:val="28"/>
          <w:sz w:val="28"/>
          <w:szCs w:val="28"/>
          <w:lang w:bidi="fa-IR"/>
        </w:rPr>
        <w:t>٢</w:t>
      </w:r>
      <w:r>
        <w:rPr>
          <w:rFonts w:eastAsia="IRNazanin" w:cs="IRNazanin"/>
          <w:color w:val="111111"/>
          <w:sz w:val="28"/>
          <w:szCs w:val="28"/>
          <w:lang w:bidi="fa-IR"/>
        </w:rPr>
        <w:t>/</w:t>
      </w:r>
      <w:r>
        <w:rPr>
          <w:rFonts w:ascii="IRNazanin" w:hAnsi="IRNazanin" w:eastAsia="IRNazanin"/>
          <w:color w:val="111111"/>
          <w:sz w:val="28"/>
          <w:sz w:val="28"/>
          <w:szCs w:val="28"/>
          <w:lang w:bidi="fa-IR"/>
        </w:rPr>
        <w:t>٤٥٧</w:t>
      </w:r>
      <w:r>
        <w:rPr>
          <w:rFonts w:ascii="IRNazanin" w:hAnsi="IRNazanin" w:eastAsia="IRNazanin"/>
          <w:color w:val="111111"/>
          <w:sz w:val="28"/>
          <w:sz w:val="28"/>
          <w:szCs w:val="28"/>
          <w:rtl w:val="true"/>
          <w:lang w:bidi="fa-IR"/>
        </w:rPr>
        <w:t>، ط دار الأضواء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الكامل، لابن الأثير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 ط 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ـ المختصر، لأبي الفداء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ط الحميدية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ـ تاريخ ابن الوردي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ط العلمية بيروت سنة</w:t>
      </w:r>
      <w:r>
        <w:rPr>
          <w:rFonts w:ascii="Amiri" w:hAnsi="Amiri" w:eastAsia="Amiri" w:cs="Amiri"/>
          <w:color w:val="111111"/>
          <w:sz w:val="28"/>
          <w:sz w:val="28"/>
          <w:szCs w:val="28"/>
          <w:lang w:bidi="ar-SA"/>
        </w:rPr>
        <w:t>١٤١٧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ـ تاريخ ابن خلدون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٤٩٨</w:t>
      </w:r>
      <w:r>
        <w:rPr>
          <w:rFonts w:ascii="Amiri" w:hAnsi="Amiri" w:eastAsia="Amiri" w:cs="Amiri"/>
          <w:color w:val="111111"/>
          <w:sz w:val="28"/>
          <w:sz w:val="28"/>
          <w:szCs w:val="28"/>
          <w:rtl w:val="true"/>
          <w:lang w:bidi="ar-SA"/>
        </w:rPr>
        <w:t xml:space="preserve">، ط دار الفكر بيروت سنة </w:t>
      </w:r>
      <w:r>
        <w:rPr>
          <w:rFonts w:ascii="Amiri" w:hAnsi="Amiri" w:eastAsia="Amiri" w:cs="Amiri"/>
          <w:color w:val="111111"/>
          <w:sz w:val="28"/>
          <w:sz w:val="28"/>
          <w:szCs w:val="28"/>
          <w:lang w:bidi="ar-SA"/>
        </w:rPr>
        <w:t>١٤٠٨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ـ تاريخ الطبري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 xml:space="preserve">، ط دار التراث بيروت سنة </w:t>
      </w:r>
      <w:r>
        <w:rPr>
          <w:rFonts w:ascii="Amiri" w:hAnsi="Amiri" w:eastAsia="Amiri" w:cs="Amiri"/>
          <w:color w:val="111111"/>
          <w:sz w:val="28"/>
          <w:sz w:val="28"/>
          <w:szCs w:val="28"/>
          <w:lang w:bidi="ar-SA"/>
        </w:rPr>
        <w:t>١٣٨٧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ـ سمط النجوم العوالي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٥٥٩</w:t>
      </w:r>
      <w:r>
        <w:rPr>
          <w:rFonts w:ascii="Amiri" w:hAnsi="Amiri" w:eastAsia="Amiri" w:cs="Amiri"/>
          <w:color w:val="111111"/>
          <w:sz w:val="28"/>
          <w:sz w:val="28"/>
          <w:szCs w:val="28"/>
          <w:rtl w:val="true"/>
          <w:lang w:bidi="ar-SA"/>
        </w:rPr>
        <w:t xml:space="preserve">، ط العلمية بيروت سنة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روى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صلي الله عليه وآله وسلم ذات يوم الصفا،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إليه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لو أخبرتكم أنّ العدو مصبحكم أو ممسيكم أما كنتم تصدقوني؟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لهذا دعوتنا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هذه السورة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دخل النبيّ صلي الله عليه وآله وسلم الكعبة وافتتح الصلاة،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إلى هذا الرجل فيفسد عليه صلاته؟ فقام ابن الزبعري وتناول فرثاً ودماً وألقى ذلك عليه، فجاء أبو طالب وقد سلّ سيفه، فلمّا رأوه جعلوا ينهضون،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قام أحد جللته بسيفي،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الفاعل 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أبو طالب فرثاً ودماً، وألقى عليه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سنة ثمان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حيد الرازي، عن سلمة بن الفضل الأبرش،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بن القاسم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محمّد بن سليمان الباغندي</w:t>
      </w:r>
      <w:r>
        <w:rPr>
          <w:rStyle w:val="FootnoteAnchor"/>
          <w:rtl w:val="true"/>
        </w:rPr>
        <w:footnoteReference w:id="3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 واللفظ له ــ عن محمّد بن الصباح الجرجرائي</w:t>
      </w:r>
      <w:r>
        <w:rPr>
          <w:rStyle w:val="FootnoteAnchor"/>
          <w:rtl w:val="true"/>
        </w:rPr>
        <w:footnoteReference w:id="329"/>
      </w:r>
      <w:r>
        <w:rPr>
          <w:rFonts w:ascii="Amiri" w:hAnsi="Amiri" w:eastAsia="Amiri" w:cs="Amiri"/>
          <w:color w:val="111111"/>
          <w:sz w:val="28"/>
          <w:sz w:val="28"/>
          <w:szCs w:val="28"/>
          <w:rtl w:val="true"/>
          <w:lang w:bidi="ar-SA"/>
        </w:rPr>
        <w:t>، عن سلمة بن صالح الجعفي، عن سليمان الأعمش وأبي مريم جميعاً، عن المنهال بن عمرو، عن عبد الله بن الحارث بن نوفل، عن عبد الله بن عبّاس،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330"/>
      </w:r>
      <w:r>
        <w:rPr>
          <w:rFonts w:ascii="Amiri" w:hAnsi="Amiri" w:eastAsia="Amiri" w:cs="Amiri"/>
          <w:color w:val="111111"/>
          <w:sz w:val="28"/>
          <w:sz w:val="28"/>
          <w:szCs w:val="28"/>
          <w:rtl w:val="true"/>
          <w:lang w:bidi="ar-SA"/>
        </w:rPr>
        <w:t>، دعاني رسول الله صلي الله عليه وآله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أنذر عشيرتك</w:t>
      </w:r>
      <w:r>
        <w:rPr>
          <w:rStyle w:val="FootnoteAnchor"/>
          <w:rtl w:val="true"/>
        </w:rPr>
        <w:footnoteReference w:id="331"/>
      </w:r>
      <w:r>
        <w:rPr>
          <w:rFonts w:ascii="Amiri" w:hAnsi="Amiri" w:eastAsia="Amiri" w:cs="Amiri"/>
          <w:color w:val="111111"/>
          <w:sz w:val="28"/>
          <w:sz w:val="28"/>
          <w:szCs w:val="28"/>
          <w:rtl w:val="true"/>
          <w:lang w:bidi="ar-SA"/>
        </w:rPr>
        <w:t>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فضقت بذلك ذرعاً، وعرفت أنّي متى أباديهم بهذا الأمر أرى منهم ما أكره، فصمت على</w:t>
      </w:r>
      <w:r>
        <w:rPr>
          <w:rStyle w:val="FootnoteAnchor"/>
          <w:rtl w:val="true"/>
        </w:rPr>
        <w:footnoteReference w:id="332"/>
      </w:r>
      <w:r>
        <w:rPr>
          <w:rFonts w:ascii="Amiri" w:hAnsi="Amiri" w:eastAsia="Amiri" w:cs="Amiri"/>
          <w:color w:val="111111"/>
          <w:sz w:val="28"/>
          <w:sz w:val="28"/>
          <w:szCs w:val="28"/>
          <w:rtl w:val="true"/>
          <w:lang w:bidi="ar-SA"/>
        </w:rPr>
        <w:t>ذلك، وجاءني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تفعل ما أمرت به عذبك ربّك، فاصنع لنا يا عليّ صاعاً من طعام، واجعل عليه رجل شاة، واملأ</w:t>
      </w:r>
      <w:r>
        <w:rPr>
          <w:rStyle w:val="FootnoteAnchor"/>
          <w:rtl w:val="true"/>
        </w:rPr>
        <w:footnoteReference w:id="333"/>
      </w:r>
      <w:r>
        <w:rPr>
          <w:rFonts w:ascii="Amiri" w:hAnsi="Amiri" w:eastAsia="Amiri" w:cs="Amiri"/>
          <w:color w:val="111111"/>
          <w:sz w:val="28"/>
          <w:sz w:val="28"/>
          <w:szCs w:val="28"/>
          <w:rtl w:val="true"/>
          <w:lang w:bidi="ar-SA"/>
        </w:rPr>
        <w:t xml:space="preserve">لنا عساً من لبن، ثمّ </w:t>
      </w:r>
    </w:p>
    <w:p>
      <w:pPr>
        <w:pStyle w:val="BookText"/>
        <w:rPr/>
      </w:pPr>
      <w:r>
        <w:rPr>
          <w:rFonts w:ascii="Amiri" w:hAnsi="Amiri" w:eastAsia="Amiri" w:cs="Amiri"/>
          <w:color w:val="111111"/>
          <w:sz w:val="28"/>
          <w:sz w:val="28"/>
          <w:szCs w:val="28"/>
          <w:rtl w:val="true"/>
          <w:lang w:bidi="ar-SA"/>
        </w:rPr>
        <w:t>اجمع لي بني عبد المطّلب حتّى أكلّمهم وأبلغهم ما أمرت به، ففعلت ما أمرني به، ثمّ دعوتهم أجمع وهم يومئذ أربعون رجلاً يزيدون رجلاً أو ينقصون رجلاً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 فلمّا اجتمعوا له دعاني بالطعام الذي صنعت له فجئت به، فلمّا وضعته تناول رسول الله صلي الله عليه وآله وسلم حذية من اللحم فنتفها</w:t>
      </w:r>
      <w:r>
        <w:rPr>
          <w:rStyle w:val="FootnoteAnchor"/>
          <w:rtl w:val="true"/>
        </w:rPr>
        <w:footnoteReference w:id="334"/>
      </w:r>
      <w:r>
        <w:rPr>
          <w:rFonts w:ascii="Amiri" w:hAnsi="Amiri" w:eastAsia="Amiri" w:cs="Amiri"/>
          <w:color w:val="111111"/>
          <w:sz w:val="28"/>
          <w:sz w:val="28"/>
          <w:szCs w:val="28"/>
          <w:rtl w:val="true"/>
          <w:lang w:bidi="ar-SA"/>
        </w:rPr>
        <w:t>بأسنانه، ثمّ ألقاها في نواحي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صدروا</w:t>
      </w:r>
      <w:r>
        <w:rPr>
          <w:rStyle w:val="FootnoteAnchor"/>
          <w:rtl w:val="true"/>
        </w:rPr>
        <w:footnoteReference w:id="335"/>
      </w:r>
      <w:r>
        <w:rPr>
          <w:rFonts w:ascii="Amiri" w:hAnsi="Amiri" w:eastAsia="Amiri" w:cs="Amiri"/>
          <w:color w:val="111111"/>
          <w:sz w:val="28"/>
          <w:sz w:val="28"/>
          <w:szCs w:val="28"/>
          <w:rtl w:val="true"/>
          <w:lang w:bidi="ar-SA"/>
        </w:rPr>
        <w:t>مالهم بشيء من الطعام حاجة، وما أرى إلاّ مواضع أيديهم، وأيم الله الذي نفس عليّ بيده أن كان الرجل الواحد منهم ليأكل ما قدّمت لجميعهم، ثمّ جئتهم بذلك العس فشربوا حتّى رووا جميعهاً</w:t>
      </w:r>
      <w:r>
        <w:rPr>
          <w:rStyle w:val="FootnoteAnchor"/>
          <w:rtl w:val="true"/>
        </w:rPr>
        <w:footnoteReference w:id="336"/>
      </w:r>
      <w:r>
        <w:rPr>
          <w:rFonts w:ascii="Amiri" w:hAnsi="Amiri" w:eastAsia="Amiri" w:cs="Amiri"/>
          <w:color w:val="111111"/>
          <w:sz w:val="28"/>
          <w:sz w:val="28"/>
          <w:szCs w:val="28"/>
          <w:rtl w:val="true"/>
          <w:lang w:bidi="ar-SA"/>
        </w:rPr>
        <w:t>، وأيم الله أن كان الرجل الواحد منهم ليشرب مثله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رسول الله صلي الله عليه وآله وسلم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 فتفرّق القوم ولم يكلّمهم رسول الله صلي الله عليه وآله وسلم، فقال لي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سبقني إلى ما سمعت من القول، فتفرّق القوم قبل أن أكلّمهم، فعد</w:t>
      </w:r>
      <w:r>
        <w:rPr>
          <w:rStyle w:val="FootnoteAnchor"/>
          <w:rtl w:val="true"/>
        </w:rPr>
        <w:footnoteReference w:id="337"/>
      </w:r>
      <w:r>
        <w:rPr>
          <w:rFonts w:ascii="Amiri" w:hAnsi="Amiri" w:eastAsia="Amiri" w:cs="Amiri"/>
          <w:color w:val="111111"/>
          <w:sz w:val="28"/>
          <w:sz w:val="28"/>
          <w:szCs w:val="28"/>
          <w:rtl w:val="true"/>
          <w:lang w:bidi="ar-SA"/>
        </w:rPr>
        <w:t>لنا من الطعام بمثل ما صنعت، ثمّ أجمعهم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جمعتهم، فدعاني بالطعام فقرّبته لهم، ففعل </w:t>
      </w:r>
    </w:p>
    <w:p>
      <w:pPr>
        <w:pStyle w:val="BookText"/>
        <w:rPr/>
      </w:pPr>
      <w:r>
        <w:rPr>
          <w:rFonts w:ascii="Amiri" w:hAnsi="Amiri" w:eastAsia="Amiri" w:cs="Amiri"/>
          <w:color w:val="111111"/>
          <w:sz w:val="28"/>
          <w:sz w:val="28"/>
          <w:szCs w:val="28"/>
          <w:rtl w:val="true"/>
          <w:lang w:bidi="ar-SA"/>
        </w:rPr>
        <w:t>كما فعل بالأمس وأكلوا حتّى ما لهم به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أسقهم فجئتهم بذلك العس فشربوا حتّى رووا منه جميعاً، ثمّ تكلّم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شاباً في العرب جاء قومه بأفضل ممّا جئتكم به، إنّي قد جئتكم بخير الدنيا والآخرة، وقد أمرني الله عزّ وجلّ أن أدعوكم إليه، فأيّكم يؤمن بي ويؤازرني على أمري فيكون أخي ووصيي ووزيري وخليفتي في أهلي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القوم، وأحجموا عنها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وإنّي لأحدثهم سنّاً وأرمصهم عيناً، وأعظمهم بطناً، وأحمشهم ساقاً،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على ما بعثك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ووزيري وخليفتي فيكم، فاسمعوا له وأطيعوا،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المغيرة أتى قريشاً،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يجتمعون غداً بالموسم وقد فشا أمر هذا الرجل في الناس وهم يسألونكم عنه فما تقولون؟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 وقال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ساحر، يفرّق بين الرجل والمرأة وبين الرجل وأخيه وأبيه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وَالْقَلَمِ</w:t>
      </w:r>
      <w:r>
        <w:rPr>
          <w:rStyle w:val="FootnoteAnchor"/>
          <w:rtl w:val="true"/>
        </w:rPr>
        <w:footnoteReference w:id="339"/>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شَاعِرٍ</w:t>
      </w:r>
      <w:r>
        <w:rPr>
          <w:rStyle w:val="FootnoteAnchor"/>
          <w:rtl w:val="true"/>
        </w:rPr>
        <w:footnoteReference w:id="34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وآله وسلم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 والوليد، وعتبة، وشيبة للنضر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 مثل ما كنت أحدّثكم عن القرون الماضية،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يَسْتَمِعُ إِلَيْكَ وَجَعَلْنَا عَلَى قُلُوبِهِمْ أَكِنَّةً</w:t>
      </w:r>
      <w:r>
        <w:rPr>
          <w:rStyle w:val="FootnoteAnchor"/>
          <w:rtl w:val="true"/>
        </w:rPr>
        <w:footnoteReference w:id="341"/>
      </w:r>
      <w:r>
        <w:rPr>
          <w:rFonts w:ascii="Amiri" w:hAnsi="Amiri" w:eastAsia="Amiri" w:cs="Amiri"/>
          <w:color w:val="111111"/>
          <w:sz w:val="28"/>
          <w:sz w:val="28"/>
          <w:szCs w:val="28"/>
          <w:rtl w:val="true"/>
          <w:lang w:bidi="ar-SA"/>
        </w:rPr>
        <w:t>الآية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ليس من عند الله وإنّما يعلمه بلعام، وكان قينا بمكّة رومياً نصرانياً،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يَقُولُونَ إِنَّمَا يُعَلِّمُهُ بَشَرٌ</w:t>
      </w:r>
      <w:r>
        <w:rPr>
          <w:rStyle w:val="FootnoteAnchor"/>
          <w:rtl w:val="true"/>
        </w:rPr>
        <w:footnoteReference w:id="343"/>
      </w:r>
      <w:r>
        <w:rPr>
          <w:rFonts w:ascii="Amiri" w:hAnsi="Amiri" w:eastAsia="Amiri" w:cs="Amiri"/>
          <w:color w:val="111111"/>
          <w:sz w:val="28"/>
          <w:sz w:val="28"/>
          <w:szCs w:val="28"/>
          <w:rtl w:val="true"/>
          <w:lang w:bidi="ar-SA"/>
        </w:rPr>
        <w:t>الآية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عيروا النبيّ بكثرة التزوّج،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لشغلته النبوّة عن تزوّج النساء،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يصلّي عند المقام فمرّ به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هذا وتوعّده، فأغلظ له رسول الله وانتهره،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تهدّدني، أما والله إنّي لأكبر هذا الوادي نادياً، </w:t>
      </w:r>
    </w:p>
    <w:p>
      <w:pPr>
        <w:pStyle w:val="BookText"/>
        <w:rPr/>
      </w:pP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أَرَأَيْتَ الَّذِي يَنْهَى</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فَلْيَدْعُ نَادِيَه‡ سَنَدْعُ الزَّبَانِيَةَ</w:t>
      </w:r>
      <w:r>
        <w:rPr>
          <w:rStyle w:val="FootnoteAnchor"/>
          <w:rtl w:val="true"/>
        </w:rPr>
        <w:footnoteReference w:id="346"/>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نادى لأخذته الزبانية بالعذاب مكانه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جماعة إذا صحّ جسم أحدهم ونتجت فرسه وولدت امرأته غلاماً وكثرت ما شيته رضي بالإسلام، وإن أصابه وجع أو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في هذا الدين إلاّ سوءاً،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يَعْبُدُ اللَّهَ عَلَى حَرْفٍ</w:t>
      </w:r>
      <w:r>
        <w:rPr>
          <w:rStyle w:val="FootnoteAnchor"/>
          <w:rtl w:val="true"/>
        </w:rPr>
        <w:footnoteReference w:id="348"/>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ـ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لَيَفْتِنُونَكَ عَنِ الَّذِي أَوْحَيْنَا</w:t>
      </w:r>
      <w:r>
        <w:rPr>
          <w:rStyle w:val="FootnoteAnchor"/>
          <w:rtl w:val="true"/>
        </w:rPr>
        <w:footnoteReference w:id="350"/>
      </w:r>
      <w:r>
        <w:rPr>
          <w:rFonts w:ascii="Amiri" w:hAnsi="Amiri" w:eastAsia="Amiri" w:cs="Amiri"/>
          <w:color w:val="111111"/>
          <w:sz w:val="28"/>
          <w:sz w:val="28"/>
          <w:szCs w:val="28"/>
          <w:rtl w:val="true"/>
          <w:lang w:bidi="ar-SA"/>
        </w:rPr>
        <w:t>، قال وفد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ثلاث لا ننحني</w:t>
      </w:r>
      <w:r>
        <w:rPr>
          <w:rStyle w:val="FootnoteAnchor"/>
          <w:rtl w:val="true"/>
        </w:rPr>
        <w:footnoteReference w:id="351"/>
      </w:r>
      <w:r>
        <w:rPr>
          <w:rFonts w:ascii="Amiri" w:hAnsi="Amiri" w:eastAsia="Amiri" w:cs="Amiri"/>
          <w:color w:val="111111"/>
          <w:sz w:val="28"/>
          <w:sz w:val="28"/>
          <w:szCs w:val="28"/>
          <w:rtl w:val="true"/>
          <w:lang w:bidi="ar-SA"/>
        </w:rPr>
        <w:t>، ولا نكسر إلها بأيدينا، وتمتعنا باللات سنة،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دين ليس فيه ركوع وسجود، فأمّا كسر أصنامكم بأيديكم فذاك لكم، وأمّا الطاغية اللات فإنّي غير ممتعكم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أجلنا سنة حتّى نقبض ما يهدى لآلهتنا، فإذا قبضناها كسرناها وأسلمنا، فهمّ بتأجيلهم، فنزلت هذه الآية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إليه يوم </w:t>
      </w:r>
    </w:p>
    <w:p>
      <w:pPr>
        <w:pStyle w:val="BookText"/>
        <w:rPr/>
      </w:pP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والعشرين من رجب وله أربعون سنة</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ـ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محمّداً صلي الله عليه وآله وسلم دحر</w:t>
      </w:r>
      <w:r>
        <w:rPr>
          <w:rStyle w:val="FootnoteAnchor"/>
          <w:rtl w:val="true"/>
        </w:rPr>
        <w:footnoteReference w:id="355"/>
      </w:r>
      <w:r>
        <w:rPr>
          <w:rFonts w:ascii="Amiri" w:hAnsi="Amiri" w:eastAsia="Amiri" w:cs="Amiri"/>
          <w:color w:val="111111"/>
          <w:sz w:val="28"/>
          <w:sz w:val="28"/>
          <w:szCs w:val="28"/>
          <w:rtl w:val="true"/>
          <w:lang w:bidi="ar-SA"/>
        </w:rPr>
        <w:t>الجنّ ورموا بالكواكب، وكانوا قبل يستمعون، لكلّ قبيل من الجنّ مقعد يستمعون فيه، فأوّل من فزع لذلك أهل الطائف، فجعلوا يذبحون لآلهتهم من كان له أبل أو غنم كلّ يوم حتّى كادت أموالهم يذهب، ثمّ تناهوا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معالم السماء كما هي لم يذهب منها شيء، وقال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حدث في الأرض، ائتوني من كلّ أرض بتربة، فكان يؤتى بالتربة فيشمها ويلقيها، حتّى أتي بتربة تهامة فشمها،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الحدث</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إذا نزل عليه القرآن تلّقاه بلسانه وشفتيه، كان يعالج من ذلك شدّة،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w:t>
      </w:r>
      <w:r>
        <w:rPr>
          <w:rStyle w:val="FootnoteAnchor"/>
          <w:rtl w:val="true"/>
        </w:rPr>
        <w:footnoteReference w:id="357"/>
      </w:r>
      <w:r>
        <w:rPr>
          <w:rFonts w:ascii="Amiri" w:hAnsi="Amiri" w:eastAsia="Amiri" w:cs="Amiri"/>
          <w:color w:val="111111"/>
          <w:sz w:val="28"/>
          <w:sz w:val="28"/>
          <w:szCs w:val="28"/>
          <w:rtl w:val="true"/>
          <w:lang w:bidi="ar-SA"/>
        </w:rPr>
        <w:t>، وكان إذا نزل عليه الوحي وجه منه ألماً شديداً، ويتصدّع رأسه، ويجد ثقلاً،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سَنُلْقِي عَلَيْكَ قَوْلاً ثَقِيلاً</w:t>
      </w:r>
      <w:r>
        <w:rPr>
          <w:rStyle w:val="FootnoteAnchor"/>
          <w:rtl w:val="true"/>
        </w:rPr>
        <w:footnoteReference w:id="358"/>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عبد الله بن </w:t>
      </w:r>
    </w:p>
    <w:p>
      <w:pPr>
        <w:pStyle w:val="BookText"/>
        <w:rPr/>
      </w:pPr>
      <w:r>
        <w:rPr>
          <w:rFonts w:ascii="Amiri" w:hAnsi="Amiri" w:eastAsia="Amiri" w:cs="Amiri"/>
          <w:color w:val="111111"/>
          <w:sz w:val="28"/>
          <w:sz w:val="28"/>
          <w:szCs w:val="28"/>
          <w:rtl w:val="true"/>
          <w:lang w:bidi="ar-SA"/>
        </w:rPr>
        <w:t>سليمان السجستاني، عن إسحاق بن إبراهيم النهشلي، عن زكريا بن يحيى الخزّاز، عن مندل بن علي، عن الأعمش،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يغدو إليه عليّ عليه السلام في الغداة، وكان يحبّ أن لا يسبقه إليه أحد، فإذا النبيّ صلي الله عليه وآله وسلم</w:t>
      </w:r>
      <w:r>
        <w:rPr>
          <w:rStyle w:val="FootnoteAnchor"/>
          <w:rtl w:val="true"/>
        </w:rPr>
        <w:footnoteReference w:id="360"/>
      </w:r>
      <w:r>
        <w:rPr>
          <w:rFonts w:ascii="Amiri" w:hAnsi="Amiri" w:eastAsia="Amiri" w:cs="Amiri"/>
          <w:color w:val="111111"/>
          <w:sz w:val="28"/>
          <w:sz w:val="28"/>
          <w:szCs w:val="28"/>
          <w:rtl w:val="true"/>
          <w:lang w:bidi="ar-SA"/>
        </w:rPr>
        <w:t>في صحن الدار، وإذا رأسه في حجر دحية بن خليفة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صلي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وإنّ لك عندي مديحة أهديها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 وسيّد ولد آدم يوم القيامة</w:t>
      </w:r>
      <w:r>
        <w:rPr>
          <w:rStyle w:val="FootnoteAnchor"/>
          <w:rtl w:val="true"/>
        </w:rPr>
        <w:footnoteReference w:id="361"/>
      </w:r>
      <w:r>
        <w:rPr>
          <w:rFonts w:ascii="Amiri" w:hAnsi="Amiri" w:eastAsia="Amiri" w:cs="Amiri"/>
          <w:color w:val="111111"/>
          <w:sz w:val="28"/>
          <w:sz w:val="28"/>
          <w:szCs w:val="28"/>
          <w:rtl w:val="true"/>
          <w:lang w:bidi="ar-SA"/>
        </w:rPr>
        <w:t>ما خلا النبيّين والمرسلين، لواء الحمد بيدك يوم القيامة، تزف أنت وشيعتك مع محمّد وحزبه إلى الجنان، قد أفلح من والاك، وخاب وخسر من خلاك</w:t>
      </w:r>
      <w:r>
        <w:rPr>
          <w:rStyle w:val="FootnoteAnchor"/>
          <w:rtl w:val="true"/>
        </w:rPr>
        <w:footnoteReference w:id="362"/>
      </w:r>
      <w:r>
        <w:rPr>
          <w:rFonts w:ascii="Amiri" w:hAnsi="Amiri" w:eastAsia="Amiri" w:cs="Amiri"/>
          <w:color w:val="111111"/>
          <w:sz w:val="28"/>
          <w:sz w:val="28"/>
          <w:szCs w:val="28"/>
          <w:rtl w:val="true"/>
          <w:lang w:bidi="ar-SA"/>
        </w:rPr>
        <w:t>، بحبّ محمّد صلي الله عليه وآله وسلم أحبّوك، وببغضه أبغضوك</w:t>
      </w:r>
      <w:r>
        <w:rPr>
          <w:rStyle w:val="FootnoteAnchor"/>
          <w:rtl w:val="true"/>
        </w:rPr>
        <w:footnoteReference w:id="363"/>
      </w:r>
      <w:r>
        <w:rPr>
          <w:rFonts w:ascii="Amiri" w:hAnsi="Amiri" w:eastAsia="Amiri" w:cs="Amiri"/>
          <w:color w:val="111111"/>
          <w:sz w:val="28"/>
          <w:sz w:val="28"/>
          <w:szCs w:val="28"/>
          <w:rtl w:val="true"/>
          <w:lang w:bidi="ar-SA"/>
        </w:rPr>
        <w:t>، ولا تنالهم شفاعة محمّد صلي الله عليه وآله وسلم، أدن من صفوة الله، فأخذ رأس النبيّ صلي الله عليه وآله وسلم فوضعه في حجره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كان جبرئيل سمّاك باسم سمّاك الله تعالى به، وهو الذي ألقى محبّتك في قلوب المؤمنين، ورهبتك في صدور الكافرين</w:t>
      </w:r>
      <w:r>
        <w:rPr>
          <w:rStyle w:val="FootnoteAnchor"/>
          <w:rtl w:val="true"/>
        </w:rPr>
        <w:footnoteReference w:id="364"/>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محمّد الأسدي، عن النخعي، عن النوفلي، عن علي بن سالم، عن أبيه،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المسلمين، وأمير المؤمنين، وقائد الغرّ المحجّلين، وحجّة الله بعدي على الخلق أجمعين، وسيّد الوصيين، ووصي سيّد النبيّين،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السابعة ومنها إلى سدرة المنتهى، ومنها إلى حجب النور، وأكرمني ربّي جلّ جلاله بمناجاته،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ونور لمن أطاعني، وهو الكلمة التي ألزمتها المتّقين، من أطاعه أطاعني، ومن عصاه عصاني،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قدري حتّى أنّي أذكر هناك؟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عليه السلام ساجداً شكراً لله على ما أنعم به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باهى بك ملائكته</w:t>
      </w:r>
      <w:r>
        <w:rPr>
          <w:rStyle w:val="FootnoteAnchor"/>
          <w:rtl w:val="true"/>
        </w:rPr>
        <w:footnoteReference w:id="366"/>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ثقل أبو طالب، رئي يحرّك شفتيه، فأصغى إليه العبّاس يسمع قوله، فرفع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قال الكلمة التي سألته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عارض جنازة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رحماً</w:t>
      </w:r>
      <w:r>
        <w:rPr>
          <w:rStyle w:val="FootnoteAnchor"/>
          <w:rtl w:val="true"/>
        </w:rPr>
        <w:footnoteReference w:id="368"/>
      </w:r>
      <w:r>
        <w:rPr>
          <w:rFonts w:ascii="Amiri" w:hAnsi="Amiri" w:eastAsia="Amiri" w:cs="Amiri"/>
          <w:color w:val="111111"/>
          <w:sz w:val="28"/>
          <w:sz w:val="28"/>
          <w:szCs w:val="28"/>
          <w:rtl w:val="true"/>
          <w:lang w:bidi="ar-SA"/>
        </w:rPr>
        <w:t>، وجزيت خيراً يا عمّ</w:t>
      </w:r>
      <w:r>
        <w:rPr>
          <w:rFonts w:eastAsia="Amiri" w:cs="Amiri" w:ascii="Amiri" w:hAnsi="Amiri"/>
          <w:color w:val="111111"/>
          <w:sz w:val="28"/>
          <w:szCs w:val="28"/>
          <w:rtl w:val="true"/>
          <w:lang w:bidi="ar-SA"/>
        </w:rPr>
        <w:t>)</w:t>
      </w:r>
      <w:r>
        <w:rPr>
          <w:rStyle w:val="FootnoteAnchor"/>
          <w:rtl w:val="true"/>
        </w:rPr>
        <w:footnoteReference w:id="369"/>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رسول الله صلي الله عليه وآله وسلم جنازة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وجزاك الله خيراً يا عمّ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Style w:val="FootnoteAnchor"/>
          <w:rtl w:val="true"/>
        </w:rPr>
        <w:footnoteReference w:id="372"/>
      </w:r>
      <w:r>
        <w:rPr>
          <w:rFonts w:ascii="Amiri" w:hAnsi="Amiri" w:eastAsia="Amiri" w:cs="Amiri"/>
          <w:color w:val="111111"/>
          <w:sz w:val="28"/>
          <w:sz w:val="28"/>
          <w:szCs w:val="28"/>
          <w:rtl w:val="true"/>
          <w:lang w:bidi="ar-SA"/>
        </w:rPr>
        <w:t>، عن أبي المفضل، عن أحمد بن سفيان بن العبّاس</w:t>
      </w:r>
      <w:r>
        <w:rPr>
          <w:rStyle w:val="FootnoteAnchor"/>
          <w:rtl w:val="true"/>
        </w:rPr>
        <w:footnoteReference w:id="373"/>
      </w:r>
      <w:r>
        <w:rPr>
          <w:rFonts w:ascii="Amiri" w:hAnsi="Amiri" w:eastAsia="Amiri" w:cs="Amiri"/>
          <w:color w:val="111111"/>
          <w:sz w:val="28"/>
          <w:sz w:val="28"/>
          <w:szCs w:val="28"/>
          <w:rtl w:val="true"/>
          <w:lang w:bidi="ar-SA"/>
        </w:rPr>
        <w:t>، عن أحمد بن عبيد بن ناصح، عن محمّد بن عمر بن واقد الأسلمي</w:t>
      </w:r>
      <w:r>
        <w:rPr>
          <w:rStyle w:val="FootnoteAnchor"/>
          <w:rtl w:val="true"/>
        </w:rPr>
        <w:footnoteReference w:id="374"/>
      </w:r>
      <w:r>
        <w:rPr>
          <w:rFonts w:ascii="Amiri" w:hAnsi="Amiri" w:eastAsia="Amiri" w:cs="Amiri"/>
          <w:color w:val="111111"/>
          <w:sz w:val="28"/>
          <w:sz w:val="28"/>
          <w:szCs w:val="28"/>
          <w:rtl w:val="true"/>
          <w:lang w:bidi="ar-SA"/>
        </w:rPr>
        <w:t>، عن إبراهيم بن إسماعيل</w:t>
      </w:r>
      <w:r>
        <w:rPr>
          <w:rStyle w:val="FootnoteAnchor"/>
          <w:rtl w:val="true"/>
        </w:rPr>
        <w:footnoteReference w:id="375"/>
      </w:r>
      <w:r>
        <w:rPr>
          <w:rFonts w:ascii="Amiri" w:hAnsi="Amiri" w:eastAsia="Amiri" w:cs="Amiri"/>
          <w:color w:val="111111"/>
          <w:sz w:val="28"/>
          <w:sz w:val="28"/>
          <w:szCs w:val="28"/>
          <w:rtl w:val="true"/>
          <w:lang w:bidi="ar-SA"/>
        </w:rPr>
        <w:t xml:space="preserve">، عن داود بن حصين، عن أبي </w:t>
      </w:r>
    </w:p>
    <w:p>
      <w:pPr>
        <w:pStyle w:val="BookText"/>
        <w:rPr/>
      </w:pPr>
      <w:r>
        <w:rPr>
          <w:rFonts w:ascii="IRNazanin" w:hAnsi="IRNazanin" w:eastAsia="IRNazanin"/>
          <w:color w:val="111111"/>
          <w:sz w:val="28"/>
          <w:sz w:val="28"/>
          <w:szCs w:val="28"/>
          <w:rtl w:val="true"/>
          <w:lang w:bidi="fa-IR"/>
        </w:rPr>
        <w:t>غطفان</w:t>
      </w:r>
      <w:r>
        <w:rPr>
          <w:rStyle w:val="FootnoteAnchor"/>
          <w:rtl w:val="true"/>
        </w:rPr>
        <w:footnoteReference w:id="376"/>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المشركون في دار الندوة ليتشاوروا في أمر رسول الله، وأتى جبرئيل رسول الله فأخبره الخبر، وأمره أن لا ينام في مضجعه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رسول الله صلي الله عليه وآله وسلم المبيت، أمر عليّاً عليه السلام أن يبيت في مضجعه تلك الليلة، فبات عليّ عليه السلام، وتغشى ببرد أخضر حضرمي كان لرسول الله صلي الله عليه وآله وسلم ينام فيه، وجعل السيف إلى جنبه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أولئك النفر من قريش يطيفون</w:t>
      </w:r>
      <w:r>
        <w:rPr>
          <w:rStyle w:val="FootnoteAnchor"/>
          <w:rtl w:val="true"/>
        </w:rPr>
        <w:footnoteReference w:id="377"/>
      </w:r>
      <w:r>
        <w:rPr>
          <w:rFonts w:ascii="Amiri" w:hAnsi="Amiri" w:eastAsia="Amiri" w:cs="Amiri"/>
          <w:color w:val="111111"/>
          <w:sz w:val="28"/>
          <w:sz w:val="28"/>
          <w:szCs w:val="28"/>
          <w:rtl w:val="true"/>
          <w:lang w:bidi="ar-SA"/>
        </w:rPr>
        <w:t>ويرصدونه يريدون قتله، فخرج رسول الله صلي الله عليه وآله وسلم وهم جلوس على الباب خمسة وعشرون رجلاً</w:t>
      </w:r>
      <w:r>
        <w:rPr>
          <w:rStyle w:val="FootnoteAnchor"/>
          <w:rtl w:val="true"/>
        </w:rPr>
        <w:footnoteReference w:id="378"/>
      </w:r>
      <w:r>
        <w:rPr>
          <w:rFonts w:ascii="Amiri" w:hAnsi="Amiri" w:eastAsia="Amiri" w:cs="Amiri"/>
          <w:color w:val="111111"/>
          <w:sz w:val="28"/>
          <w:sz w:val="28"/>
          <w:szCs w:val="28"/>
          <w:rtl w:val="true"/>
          <w:lang w:bidi="ar-SA"/>
        </w:rPr>
        <w:t>، فأخذ حفنة من البطحاء ثمّ جعل يذرها</w:t>
      </w:r>
      <w:r>
        <w:rPr>
          <w:rStyle w:val="FootnoteAnchor"/>
          <w:rtl w:val="true"/>
        </w:rPr>
        <w:footnoteReference w:id="379"/>
      </w:r>
      <w:r>
        <w:rPr>
          <w:rFonts w:ascii="Amiri" w:hAnsi="Amiri" w:eastAsia="Amiri" w:cs="Amiri"/>
          <w:color w:val="111111"/>
          <w:sz w:val="28"/>
          <w:sz w:val="28"/>
          <w:szCs w:val="28"/>
          <w:rtl w:val="true"/>
          <w:lang w:bidi="ar-SA"/>
        </w:rPr>
        <w:t>على رؤوسهم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 وَالْقُرْآنِ الْحَكِيمِ</w:t>
      </w:r>
      <w:r>
        <w:rPr>
          <w:rStyle w:val="FootnoteAnchor"/>
          <w:rtl w:val="true"/>
        </w:rPr>
        <w:footnoteReference w:id="380"/>
      </w:r>
      <w:r>
        <w:rPr>
          <w:rFonts w:ascii="Amiri" w:hAnsi="Amiri" w:eastAsia="Amiri" w:cs="Amiri"/>
          <w:color w:val="111111"/>
          <w:sz w:val="28"/>
          <w:sz w:val="28"/>
          <w:szCs w:val="28"/>
          <w:rtl w:val="true"/>
          <w:lang w:bidi="ar-SA"/>
        </w:rPr>
        <w:t>،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فَأَغْشَيْنَاهُمْ فَهُمْ لاَ يُبْصِرُونَ</w:t>
      </w:r>
      <w:r>
        <w:rPr>
          <w:rStyle w:val="FootnoteAnchor"/>
          <w:rtl w:val="true"/>
        </w:rPr>
        <w:footnoteReference w:id="381"/>
      </w:r>
      <w:r>
        <w:rPr>
          <w:rFonts w:ascii="Amiri" w:hAnsi="Amiri" w:eastAsia="Amiri" w:cs="Amiri"/>
          <w:color w:val="111111"/>
          <w:sz w:val="28"/>
          <w:sz w:val="28"/>
          <w:szCs w:val="28"/>
          <w:rtl w:val="true"/>
          <w:lang w:bidi="ar-SA"/>
        </w:rPr>
        <w:t>، 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خبتم وخزيتم</w:t>
      </w:r>
      <w:r>
        <w:rPr>
          <w:rStyle w:val="FootnoteAnchor"/>
          <w:rtl w:val="true"/>
        </w:rPr>
        <w:footnoteReference w:id="382"/>
      </w:r>
      <w:r>
        <w:rPr>
          <w:rFonts w:ascii="Amiri" w:hAnsi="Amiri" w:eastAsia="Amiri" w:cs="Amiri"/>
          <w:color w:val="111111"/>
          <w:sz w:val="28"/>
          <w:sz w:val="28"/>
          <w:szCs w:val="28"/>
          <w:rtl w:val="true"/>
          <w:lang w:bidi="ar-SA"/>
        </w:rPr>
        <w:t>قد والله مرّ بكم، فما منكم رجل إلاّ وقد جعل على رأسه تراباً،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 أَوْ يُخْرِجُوكَ</w:t>
      </w:r>
    </w:p>
    <w:p>
      <w:pPr>
        <w:pStyle w:val="BookText"/>
        <w:rPr/>
      </w:pPr>
      <w:r>
        <w:rPr>
          <w:rFonts w:ascii="Amiri" w:hAnsi="Amiri" w:eastAsia="Amiri" w:cs="Amiri"/>
          <w:color w:val="111111"/>
          <w:sz w:val="28"/>
          <w:sz w:val="28"/>
          <w:szCs w:val="28"/>
          <w:rtl w:val="true"/>
          <w:lang w:bidi="ar-SA"/>
        </w:rPr>
        <w:t>وَيَمْكُرُونَ وَيَمْكُرُ اللّهُ وَاللّهُ خَيْرُ الْمَاكِرِينَ</w:t>
      </w:r>
      <w:r>
        <w:rPr>
          <w:rStyle w:val="FootnoteAnchor"/>
          <w:rtl w:val="true"/>
        </w:rPr>
        <w:footnoteReference w:id="383"/>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Style w:val="FootnoteAnchor"/>
          <w:rtl w:val="true"/>
        </w:rPr>
        <w:footnoteReference w:id="385"/>
      </w:r>
      <w:r>
        <w:rPr>
          <w:rFonts w:ascii="Amiri" w:hAnsi="Amiri" w:eastAsia="Amiri" w:cs="Amiri"/>
          <w:color w:val="111111"/>
          <w:sz w:val="28"/>
          <w:sz w:val="28"/>
          <w:szCs w:val="28"/>
          <w:rtl w:val="true"/>
          <w:lang w:bidi="ar-SA"/>
        </w:rPr>
        <w:t>، عن ابن عقدة، عن الحسين بن عبد الرحمن الأزدي، عن أبيه، عن عبد النور بن عبد الله بن المغيرة القرشي، عن إبراهيم بن عبد الله بن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عليّ عليه السلام ليلة خرج رسول الله صلي الله عليه وآله وسلم إلى المشركين على فراشه ليعمى على قريش، وفيه نزلت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386"/>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عليّ عليه السلام بنفسه، لبس ثوب النبيّ صلي الله عليه وآله وسلم ثمّ نام مكانه، فكان المشركون يرمون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وعليّ عليه السلام نائم، وأبو بكر يحسب أنّه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نبيّ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قد انطلق نحو بئر ميمون فأدرك،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 وجعل عليه السلام يرمى بالحجارة كما كان يرمى رسول الله صلي الله عليه وآله وسلم وهو يتضوّر قد لفّ رأسه،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w:t>
      </w:r>
      <w:r>
        <w:rPr>
          <w:rStyle w:val="FootnoteAnchor"/>
          <w:rtl w:val="true"/>
        </w:rPr>
        <w:footnoteReference w:id="388"/>
      </w:r>
      <w:r>
        <w:rPr>
          <w:rFonts w:ascii="Amiri" w:hAnsi="Amiri" w:eastAsia="Amiri" w:cs="Amiri"/>
          <w:color w:val="111111"/>
          <w:sz w:val="28"/>
          <w:sz w:val="28"/>
          <w:szCs w:val="28"/>
          <w:rtl w:val="true"/>
          <w:lang w:bidi="ar-SA"/>
        </w:rPr>
        <w:t xml:space="preserve">، لو كان صاحبك لا يتضوّر </w:t>
      </w:r>
    </w:p>
    <w:p>
      <w:pPr>
        <w:pStyle w:val="BookText"/>
        <w:rPr/>
      </w:pPr>
      <w:r>
        <w:rPr>
          <w:rFonts w:ascii="Amiri" w:hAnsi="Amiri" w:eastAsia="Amiri" w:cs="Amiri"/>
          <w:color w:val="111111"/>
          <w:sz w:val="28"/>
          <w:sz w:val="28"/>
          <w:szCs w:val="28"/>
          <w:rtl w:val="true"/>
          <w:lang w:bidi="ar-SA"/>
        </w:rPr>
        <w:t>قد استنكرنا ذلك منك</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وروى الحديث الخوارزمي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بإسناده عن الشيخ الزاهد أبى الحسن علي بن أحمد العاصمي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القضاة إسماعيل بن أحمد الواعظ، أخبرني والدي أبو بكر أحمد بن الحسين البيهقي، أخبرني أبو عبد الله الحافظ، أخبرني أحمد بن جعفر القطيعي، حدّثني عبد الله بن أحمد بن حنبل، أخبرني أبي، حدّثني يحيى بن معاذ، حدّثني أبو عوانة، حدّثنا أبو ثلج، حدّثني عمر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يتضوّر 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لئيم، وقد كان صاحبك لا يتضوّر ونحن نرميه وأنت تتضوّر، وقد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الحافظ هو محمّد بن عبد الله الحاكم النيسابوري روى الحديث في المستدرك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وإسناد الخوارزمي فيه أوهام لعلّها من النسّاخ، والصحيح كما في المستدرك يحيى 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أبي زياد الشيباني ختن أبى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 عوانة، حدّثنا أبو 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وسكون اللام هو الفزاري الواسطي،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الكبير، واسمه يحيى بن سليم بن بلج،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سليم،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عمرو بن ميمون الأودي أبو عبد 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مخضرم مشهور ثقة عابد نزل الكوفة مات سنة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ــ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في تفسير العياشي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البحراني أيضاً في البرهان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الحديث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وراجع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البررة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٣٠٢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ـ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انطلق النبيّ صلي الله عليه وآله وسلم إلى الغار أنام عليّاً في مكانه وألبسه برده، فجاءت قريش تريد أن يقتل رسول الله صلي الله عليه وآله وسلم، </w:t>
      </w:r>
    </w:p>
    <w:p>
      <w:pPr>
        <w:pStyle w:val="BookText"/>
        <w:rPr/>
      </w:pPr>
      <w:r>
        <w:rPr>
          <w:rFonts w:ascii="Amiri" w:hAnsi="Amiri" w:eastAsia="Amiri" w:cs="Amiri"/>
          <w:color w:val="111111"/>
          <w:sz w:val="28"/>
          <w:sz w:val="28"/>
          <w:szCs w:val="28"/>
          <w:rtl w:val="true"/>
          <w:lang w:bidi="ar-SA"/>
        </w:rPr>
        <w:t>فجعلوا يرمون عليّاً عليه السلام وهم يرون أنّه النبيّ صلي الله عليه وآله وسلم، فجعل يتضوّر، فلمّا نظروا إذا هو عليّ عليه السلام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 عن يحيى بن عبد الحميد، عن أبي عوانة، عن أبي بلج، عن عمرو بن ميمون، عن ابن عبّاس رضي الله عنه، قال في عليّ بن أبي طالب صلي الله عليه وآله وسلم</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انطلق النبيّ صلي الله عليه وآله وسلم إلى الغار فأنامه النبيّ صلي الله عليه وآله وسلم في مكانه وألبسه برده، فجاءت قريش يريدون أن يقتلوا النبيّ صلي الله عليه وآله وسلم، فجعلوا يرمون عليّاً عليه السلام وهم يرون أنّه النبيّ صلي الله عليه وآله وسلم، وقد ألبسه النبيّ صلي الله عليه وآله وسلم برده، فجعل يتضوّر، فنظروا فإذا هو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صاحبك ما تضوّر لقد استنكرنا ذلك منك</w:t>
      </w:r>
      <w:r>
        <w:rPr>
          <w:rStyle w:val="FootnoteAnchor"/>
          <w:rtl w:val="true"/>
        </w:rPr>
        <w:footnoteReference w:id="392"/>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سبحانه المؤمنين بالهجرة، وأرادوا الهجرة فمنهم من تعلّقت به زوجته، ومنهم من تعلّق به أبواه وأولاده، فكانوا يمنعونهم من الهجرة فيتركون الهجرة لأجلهم، فبيّن سبحانه أنّ أمر الدين مقدّم على النسب، وإذا وجب قطع قرابة الأبوين فالأجنبي أولى</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ـ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أَفَاء اللَّهُ عَلَى رَسُولِهِ مِنْ أَهْلِ</w:t>
      </w:r>
    </w:p>
    <w:p>
      <w:pPr>
        <w:pStyle w:val="BookText"/>
        <w:rPr/>
      </w:pPr>
      <w:r>
        <w:rPr>
          <w:rFonts w:ascii="Amiri" w:hAnsi="Amiri" w:eastAsia="Amiri" w:cs="Amiri"/>
          <w:color w:val="111111"/>
          <w:sz w:val="28"/>
          <w:sz w:val="28"/>
          <w:szCs w:val="28"/>
          <w:rtl w:val="true"/>
          <w:lang w:bidi="ar-SA"/>
        </w:rPr>
        <w:t>الْقُرَى</w:t>
      </w:r>
      <w:r>
        <w:rPr>
          <w:rStyle w:val="FootnoteAnchor"/>
          <w:rtl w:val="true"/>
        </w:rPr>
        <w:footnoteReference w:id="395"/>
      </w:r>
      <w:r>
        <w:rPr>
          <w:rFonts w:ascii="Amiri" w:hAnsi="Amiri" w:eastAsia="Amiri" w:cs="Amiri"/>
          <w:color w:val="111111"/>
          <w:sz w:val="28"/>
          <w:sz w:val="28"/>
          <w:szCs w:val="28"/>
          <w:rtl w:val="true"/>
          <w:lang w:bidi="ar-SA"/>
        </w:rPr>
        <w:t>، في أموال كفّار أهل القرى،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 وبنو النضير، وهما بالمدينة، وفدك وهي من المدينة على ثلاثة أميال، وخيبر، وقرى عرينة وينبع، جعلها الله لرسوله صلي الله عليه وآله وسلم يحكم فيها ما أراد، وأخبر أنّها كلّها له، 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قسمها؟ فنزلت الآية</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يوم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قسمتم للمهاجرين من أموالكم ودياركم وتشاركونهم في هذه الغنيمة، وإن شئتم كانت لكم دياركم وأموالكم ولا يقسم لكم شيء من الغنيمة، فقال لهم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نقسم لهم من أموالنا وديارنا، ونؤثرهم بالغنيمة، ولا نشاركهم فيها،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يُؤْثِرُونَ عَلَى أَنفُسِهِمْ</w:t>
      </w:r>
      <w:r>
        <w:rPr>
          <w:rStyle w:val="FootnoteAnchor"/>
          <w:rtl w:val="true"/>
        </w:rPr>
        <w:footnoteReference w:id="397"/>
      </w:r>
      <w:r>
        <w:rPr>
          <w:rFonts w:ascii="Amiri" w:hAnsi="Amiri" w:eastAsia="Amiri" w:cs="Amiri"/>
          <w:color w:val="111111"/>
          <w:sz w:val="28"/>
          <w:sz w:val="28"/>
          <w:szCs w:val="28"/>
          <w:rtl w:val="true"/>
          <w:lang w:bidi="ar-SA"/>
        </w:rPr>
        <w:t>الآية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تقاتل الملائكة إلاّ يوم بدر، وكانوا في غيره من الأيام عدّة ومدداً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وآله وسلم قال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بكذا فله كذا، ومن جاء بأسير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فتسارع الشبان وبقي الشيوخ تحت الرايات، فلمّا انقضى الحرب طلب الشبان ما كان قد نفلهم النبيّ صلي الله عليه وآله وسلم به، فقال </w:t>
      </w:r>
    </w:p>
    <w:p>
      <w:pPr>
        <w:pStyle w:val="BookText"/>
        <w:rPr/>
      </w:pP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ردأ لكم</w:t>
      </w:r>
      <w:r>
        <w:rPr>
          <w:rStyle w:val="FootnoteAnchor"/>
          <w:rtl w:val="true"/>
        </w:rPr>
        <w:footnoteReference w:id="400"/>
      </w:r>
      <w:r>
        <w:rPr>
          <w:rFonts w:ascii="Amiri" w:hAnsi="Amiri" w:eastAsia="Amiri" w:cs="Amiri"/>
          <w:color w:val="111111"/>
          <w:sz w:val="28"/>
          <w:sz w:val="28"/>
          <w:szCs w:val="28"/>
          <w:rtl w:val="true"/>
          <w:lang w:bidi="ar-SA"/>
        </w:rPr>
        <w:t>، ولو وقعت عليكم الهزيمة لرجعتم إلينا، وجرى بين أبي اليسر بن عمرو الأنصاري أخي بني سلمة وبين سعد بن معاذ كلام، فنزع الله تعالى الغنائم منهم، وجعلها لرسوله يفعل بها ما يشاء، فقسّمها بينهم بالسوية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ـ قال علي بن أبي طلحة،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الغنائم لرسول الله صلي الله عليه وآله وسلم خاصّة ليس لأحد فيها شيء، وما أصاب سرايا المسلمين من شيء أتوه به، فمن حبس منه إبرة أو سلكا فهو غلول، فسألوا رسول الله صلي الله عليه وآله وسلم أن يعطيهم منها، فنزلت الآية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واصطف القوم للقتال،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أولانا بالنصر فانصره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ما تنقم الحرب العوان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واستغاث المسلمون، فنزلت الملائكة، ونزل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تَسْتَغِيثُونَ رَبَّكُمْ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ـ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قاتلت يوم بدر وقَتَلت</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أنا وابن عمّ لي حتّى صعدنا في جبل يشرف بنا على بدر ونحن مشركان ننتظر الوقعة على من تكون الدبرة</w:t>
      </w:r>
      <w:r>
        <w:rPr>
          <w:rStyle w:val="FootnoteAnchor"/>
          <w:rtl w:val="true"/>
        </w:rPr>
        <w:footnoteReference w:id="405"/>
      </w:r>
      <w:r>
        <w:rPr>
          <w:rFonts w:ascii="Amiri" w:hAnsi="Amiri" w:eastAsia="Amiri" w:cs="Amiri"/>
          <w:color w:val="111111"/>
          <w:sz w:val="28"/>
          <w:sz w:val="28"/>
          <w:szCs w:val="28"/>
          <w:rtl w:val="true"/>
          <w:lang w:bidi="ar-SA"/>
        </w:rPr>
        <w:t>، فبينا نحن هناك إذ دنت منّا سحابة فسمعنا فيها حمحمة الخيل، فسمعنا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w:t>
      </w:r>
      <w:r>
        <w:rPr>
          <w:rStyle w:val="FootnoteAnchor"/>
          <w:rtl w:val="true"/>
        </w:rPr>
        <w:footnoteReference w:id="40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عمّي فانكشف قناع قلبه فمات مكانه، وأمّا أنا فكدت أهلك، ثمّ تماسكت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ـ وروى عكرمة، عن ابن عبّاس أنّ النبيّ صلي الله عليه وآله وسلم قال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آخذ برأس فرسه عليه أداة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 البخاري في الصحيح</w:t>
      </w:r>
      <w:r>
        <w:rPr>
          <w:rStyle w:val="FootnoteAnchor"/>
          <w:rtl w:val="true"/>
        </w:rPr>
        <w:footnoteReference w:id="408"/>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ـ روى مقسم</w:t>
      </w:r>
      <w:r>
        <w:rPr>
          <w:rStyle w:val="FootnoteAnchor"/>
          <w:rtl w:val="true"/>
        </w:rPr>
        <w:footnoteReference w:id="410"/>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أسر العبّاس أبا اليسر كعب بن عمرو أخا بني سلمة، وكان أبو اليسر رجلاً مجموعاً، وكان العبّاس رجلاً جسيماً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صلي الله عليه وآله وسلم لأبي اليسر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أسرت العبّاس يا أبا اليسر؟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 لقد أعانني عليه رجل ما رأيته قبل ذلك ولا بعده، هيئته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أعانك عليه ملك كريم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إِذْ أَنتُم بِالْعُدْوَةِ الدُّنْيَا</w:t>
      </w:r>
      <w:r>
        <w:rPr>
          <w:rStyle w:val="FootnoteAnchor"/>
          <w:rtl w:val="true"/>
        </w:rPr>
        <w:footnoteReference w:id="412"/>
      </w:r>
      <w:r>
        <w:rPr>
          <w:rFonts w:ascii="Amiri" w:hAnsi="Amiri" w:eastAsia="Amiri" w:cs="Amiri"/>
          <w:color w:val="111111"/>
          <w:sz w:val="28"/>
          <w:sz w:val="28"/>
          <w:szCs w:val="28"/>
          <w:rtl w:val="true"/>
          <w:lang w:bidi="ar-SA"/>
        </w:rPr>
        <w:t>، 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شفير الوادي، وللوادي عدوتان، وهما جانباه،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الأدنى،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 على نصركم وأنتم أقلّة أذلّة، إذ أنتم نزول بشفير الوادي الأقرب إلى المدينة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أبو سفيان أنّه أحرز عيره أرسل إلى قريش أن ارجعوا،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نرد بدراً ــ وكان بدر موسماً من مواسم العرب يجتمع لهم بها سوق كلّ عام ــ فنقيم بها ثلاثاً، وننحر الجزر، ونطعم الطعام ونسقي الخمور، وتعزف علينا القيان، وتسمع بنا العرب، فلا يزالون يهابوننا أبداً، فوافوها فسقوا كؤوس المنايا، وناحت عليهم النوائح</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أمسى رسول الله صلي الله عليه وآله وسلم يوم بدر والناس محبوسون بالوثاق بات ساهراً أوّل الليل،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تنام؟ </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أنين عمّي العبّاس في وثاقه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فأطلقوه، فسكت، فنام رسول الله صلي الله عليه وآله وسلم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حشيش</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وقد ضبطه العلاّمة في إيضاح الاشتباه بالخاء المعجمة المضمومة والشين المفتوحة المعجمة والياء الساكنة المنقطة تحتها نقطتين والشين المعجمة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أحمد بن علي بن عبد الوهاب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علي بن الحسين، عن علي ابن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إسحاق الضبيّ، عن نصر بن حمّاد، عن شعبة، عن السدي،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صلي الله عليه وآله وسلم على قتلى بدر،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جزاكم الله من عصابة شرّاً، لقد كذبتموني صادقاً، وخونتم أميناً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أبي جهل بن هشام،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أعتى على الله من فرعون، إنّ فرعون لمّا أيقن بالهلاك وحّد الله، وإنّ هذا لمّا أيقن بالهلاك دعا باللات والعزى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ـ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يوسف النسوي وقبيصة بن عقبة عن الثوري، عن منصور، عن 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 الآية، نزلت في عليّ، وحمزة، وعبيدة، كَالْمُفْسِدِينَ فِي الْأَرْضِ</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 معنعناً 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Style w:val="FootnoteAnchor"/>
          <w:rtl w:val="true"/>
        </w:rPr>
        <w:footnoteReference w:id="4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ثلاثة من المسلمين، فهم المتّقون الذين آمنوا وعملوا الصالحات، وفي ثلاثة من المشركين، هم</w:t>
      </w:r>
      <w:r>
        <w:rPr>
          <w:rStyle w:val="FootnoteAnchor"/>
          <w:rtl w:val="true"/>
        </w:rPr>
        <w:footnoteReference w:id="420"/>
      </w:r>
      <w:r>
        <w:rPr>
          <w:rFonts w:ascii="Amiri" w:hAnsi="Amiri" w:eastAsia="Amiri" w:cs="Amiri"/>
          <w:color w:val="111111"/>
          <w:sz w:val="28"/>
          <w:sz w:val="28"/>
          <w:szCs w:val="28"/>
          <w:rtl w:val="true"/>
          <w:lang w:bidi="ar-SA"/>
        </w:rPr>
        <w:t>المفسدون في الأرض، فأمّا الثلاثة من المسلمين فعليّ ابن أبي طالب، وحمزة، وعبيدة، وأمّا الثلاثة من المشركين فعتبة بن ربيعة، وشيبة، والوليد بن عتبة، وهم الذين يبارزون</w:t>
      </w:r>
      <w:r>
        <w:rPr>
          <w:rStyle w:val="FootnoteAnchor"/>
          <w:rtl w:val="true"/>
        </w:rPr>
        <w:footnoteReference w:id="421"/>
      </w:r>
      <w:r>
        <w:rPr>
          <w:rFonts w:ascii="Amiri" w:hAnsi="Amiri" w:eastAsia="Amiri" w:cs="Amiri"/>
          <w:color w:val="111111"/>
          <w:sz w:val="28"/>
          <w:sz w:val="28"/>
          <w:szCs w:val="28"/>
          <w:rtl w:val="true"/>
          <w:lang w:bidi="ar-SA"/>
        </w:rPr>
        <w:t>يوم بدر، فقتل عليّ الوليد، وقتل حمزة عتبة بن ربيعة، وقتل عبيدة شيبة</w:t>
      </w:r>
      <w:r>
        <w:rPr>
          <w:rStyle w:val="FootnoteAnchor"/>
          <w:rtl w:val="true"/>
        </w:rPr>
        <w:footnoteReference w:id="422"/>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ـ روى بإسناده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 لأصحابه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أنّ رجالاً من بني هاشم وغيرهم قد أُخرجوا كرهاً، لا حاجة لنا بقتلهم، فمن لقي منكم أحداً من بني هاشم فلا يقتله، ومن لقي أبا البختري فلا يقتله، ومن لقي العبّاس عمّ رسول الله صلي الله عليه وآله وسلم فلا يقتله، فإنّه إنّما أُخرج مستكرهاً</w:t>
      </w:r>
      <w:r>
        <w:rPr>
          <w:rFonts w:eastAsia="Amiri" w:cs="Amiri" w:ascii="Amiri" w:hAnsi="Amiri"/>
          <w:color w:val="111111"/>
          <w:sz w:val="28"/>
          <w:szCs w:val="28"/>
          <w:rtl w:val="true"/>
          <w:lang w:bidi="ar-SA"/>
        </w:rPr>
        <w:t>)</w:t>
      </w:r>
      <w:r>
        <w:rPr>
          <w:rStyle w:val="FootnoteAnchor"/>
          <w:rtl w:val="true"/>
        </w:rPr>
        <w:footnoteReference w:id="424"/>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ـ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w:t>
      </w:r>
      <w:r>
        <w:rPr>
          <w:rStyle w:val="FootnoteAnchor"/>
          <w:rtl w:val="true"/>
        </w:rPr>
        <w:footnoteReference w:id="426"/>
      </w:r>
      <w:r>
        <w:rPr>
          <w:rFonts w:ascii="Amiri" w:hAnsi="Amiri" w:eastAsia="Amiri" w:cs="Amiri"/>
          <w:color w:val="111111"/>
          <w:sz w:val="28"/>
          <w:sz w:val="28"/>
          <w:szCs w:val="28"/>
          <w:rtl w:val="true"/>
          <w:lang w:bidi="ar-SA"/>
        </w:rPr>
        <w:t>، عن ابن علوان، عن جعفر، عن أبيه عليهما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رسول الله صلي الله عليه وآله وسلم ليلة بدر</w:t>
      </w:r>
      <w:r>
        <w:rPr>
          <w:rStyle w:val="FootnoteAnchor"/>
          <w:rtl w:val="true"/>
        </w:rPr>
        <w:footnoteReference w:id="427"/>
      </w:r>
      <w:r>
        <w:rPr>
          <w:rFonts w:ascii="Amiri" w:hAnsi="Amiri" w:eastAsia="Amiri" w:cs="Amiri"/>
          <w:color w:val="111111"/>
          <w:sz w:val="28"/>
          <w:sz w:val="28"/>
          <w:szCs w:val="28"/>
          <w:rtl w:val="true"/>
          <w:lang w:bidi="ar-SA"/>
        </w:rPr>
        <w:t>إلى الماء، فانتدب عليّ عليه السلام فخرج، وكانت ليلة باردة ذات ريح وظلمة، فخرج بقربته، فلمّا كان إلى القليب لم يجد دلواً، فنزل في الجبّ تلك الساعة فملأ قربته، ثمّ أقبل فاستقبلته ريح شديدة فجلس حتّى مضت، ثمّ قام، ثمّ مرّت به أُخرى فجلس حتّى مضت، ثمّ قام، ثمّ مرّت به أُخرى فجلس حتّى مضت، فلمّا جاء 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ريحاً، ثمّ ريحاً، ثمّ ريحاً شديدة، فأصابتني قشعريرة،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كان ذاك</w:t>
      </w:r>
      <w:r>
        <w:rPr>
          <w:rStyle w:val="FootnoteAnchor"/>
          <w:rtl w:val="true"/>
        </w:rPr>
        <w:footnoteReference w:id="428"/>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Style w:val="FootnoteAnchor"/>
          <w:rtl w:val="true"/>
        </w:rPr>
        <w:footnoteReference w:id="429"/>
      </w:r>
      <w:r>
        <w:rPr>
          <w:rFonts w:ascii="Amiri" w:hAnsi="Amiri" w:eastAsia="Amiri" w:cs="Amiri"/>
          <w:color w:val="111111"/>
          <w:sz w:val="28"/>
          <w:sz w:val="28"/>
          <w:szCs w:val="28"/>
          <w:rtl w:val="true"/>
          <w:lang w:bidi="ar-SA"/>
        </w:rPr>
        <w:t xml:space="preserve">جبرئيل في ألف من الملائكة وقد سلّم </w:t>
      </w:r>
    </w:p>
    <w:p>
      <w:pPr>
        <w:pStyle w:val="BookText"/>
        <w:rPr/>
      </w:pPr>
      <w:r>
        <w:rPr>
          <w:rFonts w:ascii="Amiri" w:hAnsi="Amiri" w:eastAsia="Amiri" w:cs="Amiri"/>
          <w:color w:val="111111"/>
          <w:sz w:val="28"/>
          <w:sz w:val="28"/>
          <w:szCs w:val="28"/>
          <w:rtl w:val="true"/>
          <w:lang w:bidi="ar-SA"/>
        </w:rPr>
        <w:t>عليك وسلّموا، ثمّ مرّ ميكائيل في ألف من الملائكة فسلّم عليك وسلّموا، ثمّ مرّ إسرافيل وألف</w:t>
      </w:r>
      <w:r>
        <w:rPr>
          <w:rStyle w:val="FootnoteAnchor"/>
          <w:rtl w:val="true"/>
        </w:rPr>
        <w:footnoteReference w:id="430"/>
      </w:r>
      <w:r>
        <w:rPr>
          <w:rFonts w:ascii="Amiri" w:hAnsi="Amiri" w:eastAsia="Amiri" w:cs="Amiri"/>
          <w:color w:val="111111"/>
          <w:sz w:val="28"/>
          <w:sz w:val="28"/>
          <w:szCs w:val="28"/>
          <w:rtl w:val="true"/>
          <w:lang w:bidi="ar-SA"/>
        </w:rPr>
        <w:t>من الملائكة فسلّم عليك وسلّموا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اقسم بالله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والمرء عما قال مسؤول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والبر مجبول</w:t>
      </w:r>
    </w:p>
    <w:p>
      <w:pPr>
        <w:pStyle w:val="BookText"/>
        <w:rPr/>
      </w:pPr>
      <w:r>
        <w:rPr>
          <w:rFonts w:ascii="Amiri" w:hAnsi="Amiri" w:eastAsia="Amiri" w:cs="Amiri"/>
          <w:color w:val="111111"/>
          <w:sz w:val="28"/>
          <w:sz w:val="28"/>
          <w:szCs w:val="28"/>
          <w:rtl w:val="true"/>
          <w:lang w:bidi="ar-SA"/>
        </w:rPr>
        <w:t xml:space="preserve">وإنّه كان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الذي سلّم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ميكال وجبريل</w:t>
      </w:r>
    </w:p>
    <w:p>
      <w:pPr>
        <w:pStyle w:val="BookText"/>
        <w:rPr/>
      </w:pPr>
      <w:r>
        <w:rPr>
          <w:rFonts w:ascii="Amiri" w:hAnsi="Amiri" w:eastAsia="Amiri" w:cs="Amiri"/>
          <w:color w:val="111111"/>
          <w:sz w:val="28"/>
          <w:sz w:val="28"/>
          <w:szCs w:val="28"/>
          <w:rtl w:val="true"/>
          <w:lang w:bidi="ar-SA"/>
        </w:rPr>
        <w:t xml:space="preserve">ميكال في ألف وجبريل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ويتلوهم سرافيل</w:t>
      </w:r>
    </w:p>
    <w:p>
      <w:pPr>
        <w:pStyle w:val="BookText"/>
        <w:rPr/>
      </w:pPr>
      <w:r>
        <w:rPr>
          <w:rFonts w:ascii="Amiri" w:hAnsi="Amiri" w:eastAsia="Amiri" w:cs="Amiri"/>
          <w:color w:val="111111"/>
          <w:sz w:val="28"/>
          <w:sz w:val="28"/>
          <w:szCs w:val="28"/>
          <w:rtl w:val="true"/>
          <w:lang w:bidi="ar-SA"/>
        </w:rPr>
        <w:t xml:space="preserve">ليلة بدر مدداً أنزلوا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طير أبابيل</w:t>
      </w:r>
    </w:p>
    <w:p>
      <w:pPr>
        <w:pStyle w:val="BookText"/>
        <w:rPr/>
      </w:pPr>
      <w:r>
        <w:rPr>
          <w:rFonts w:ascii="Amiri" w:hAnsi="Amiri" w:eastAsia="Amiri" w:cs="Amiri"/>
          <w:color w:val="111111"/>
          <w:sz w:val="28"/>
          <w:sz w:val="28"/>
          <w:szCs w:val="28"/>
          <w:rtl w:val="true"/>
          <w:lang w:bidi="ar-SA"/>
        </w:rPr>
        <w:t xml:space="preserve">فسلّموا لما أتوا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إعظام وتبجيل</w:t>
      </w:r>
    </w:p>
    <w:p>
      <w:pPr>
        <w:pStyle w:val="BookText"/>
        <w:rPr/>
      </w:pP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ـ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الملائكة إلاّ يوم بدر،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الملك يتصوّر في صورة من يعرفه المسلمون من الناس ليثبتهم،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دنوت من المشركين 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حملوا علينا ما ثبتنا لهم وليسوا بشيء فاحملوا عليهم، وذلك قول الله تعالى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يُوحِي رَبُّكَ إِلَى الْمَلآئِكَةِ أَنِّي مَعَكُمْ فَثَبِّتُواْ الَّذِينَ آمَنُواْ</w:t>
      </w:r>
      <w:r>
        <w:rPr>
          <w:rStyle w:val="FootnoteAnchor"/>
          <w:rtl w:val="true"/>
        </w:rPr>
        <w:footnoteReference w:id="432"/>
      </w:r>
      <w:r>
        <w:rPr>
          <w:rFonts w:ascii="Amiri" w:hAnsi="Amiri" w:eastAsia="Amiri" w:cs="Amiri"/>
          <w:color w:val="111111"/>
          <w:sz w:val="28"/>
          <w:sz w:val="28"/>
          <w:szCs w:val="28"/>
          <w:rtl w:val="true"/>
          <w:lang w:bidi="ar-SA"/>
        </w:rPr>
        <w:t>الآية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ـ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داود بن الحصين</w:t>
      </w:r>
      <w:r>
        <w:rPr>
          <w:rStyle w:val="FootnoteAnchor"/>
          <w:rtl w:val="true"/>
        </w:rPr>
        <w:footnoteReference w:id="434"/>
      </w:r>
      <w:r>
        <w:rPr>
          <w:rFonts w:ascii="Amiri" w:hAnsi="Amiri" w:eastAsia="Amiri" w:cs="Amiri"/>
          <w:color w:val="111111"/>
          <w:sz w:val="28"/>
          <w:sz w:val="28"/>
          <w:szCs w:val="28"/>
          <w:rtl w:val="true"/>
          <w:lang w:bidi="ar-SA"/>
        </w:rPr>
        <w:t>،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ردّ زينب بعد ستّ سنين على أبي العاص بالنكاح الأوّل، لم يحدث شيئاً</w:t>
      </w:r>
      <w:r>
        <w:rPr>
          <w:rStyle w:val="FootnoteAnchor"/>
          <w:rtl w:val="true"/>
        </w:rPr>
        <w:footnoteReference w:id="435"/>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ـ روي عن ابن عبّاس أنّ آنسة مولى النبيّ صلي الله عليه وآله وسلم قتل ببدر، وروي أنّ معاذ بن ماعص</w:t>
      </w:r>
      <w:r>
        <w:rPr>
          <w:rStyle w:val="FootnoteAnchor"/>
          <w:rtl w:val="true"/>
        </w:rPr>
        <w:footnoteReference w:id="437"/>
      </w:r>
      <w:r>
        <w:rPr>
          <w:rFonts w:ascii="Amiri" w:hAnsi="Amiri" w:eastAsia="Amiri" w:cs="Amiri"/>
          <w:color w:val="111111"/>
          <w:sz w:val="28"/>
          <w:sz w:val="28"/>
          <w:szCs w:val="28"/>
          <w:rtl w:val="true"/>
          <w:lang w:bidi="ar-SA"/>
        </w:rPr>
        <w:t>جرح ببدر فمات من جراحته بالمدينة، وإنّ عبيد بن السكن جرح فاشتكى جرحه فمات منه</w:t>
      </w:r>
      <w:r>
        <w:rPr>
          <w:rStyle w:val="FootnoteAnchor"/>
          <w:rtl w:val="true"/>
        </w:rPr>
        <w:footnoteReference w:id="438"/>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صعد أبو سفيان الجبل،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ليس لهم أن يعلونا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فمكث أبو سفيان 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بيوم إنّ</w:t>
      </w:r>
      <w:r>
        <w:rPr>
          <w:rStyle w:val="FootnoteAnchor"/>
          <w:rtl w:val="true"/>
        </w:rPr>
        <w:footnoteReference w:id="440"/>
      </w:r>
      <w:r>
        <w:rPr>
          <w:rFonts w:ascii="Amiri" w:hAnsi="Amiri" w:eastAsia="Amiri" w:cs="Amiri"/>
          <w:color w:val="111111"/>
          <w:sz w:val="28"/>
          <w:sz w:val="28"/>
          <w:szCs w:val="28"/>
          <w:rtl w:val="true"/>
          <w:lang w:bidi="ar-SA"/>
        </w:rPr>
        <w:t>الأيام دول، وإنّ الحرب سجال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قتلانا في الجنّة، وقتلاكم في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عزّى ولا عزّى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w:t>
      </w:r>
      <w:r>
        <w:rPr>
          <w:rStyle w:val="FootnoteAnchor"/>
          <w:rtl w:val="true"/>
        </w:rPr>
        <w:footnoteReference w:id="44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نصرّفها مرّة لفرقة، ومرّة عليها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ـ قال ابن عبّاس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المسلمون ما أصابهم يوم أحد وصعد النبيّ صلي الله عليه وآله وسلم الجبل، جاء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يوم، ولكم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قتلانا في الجنّة، وقتلاكم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عزى ولا عزى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ولا مولى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وموعدكم بدر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ونام المسلمون وبهم الكلوم، وفيهم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w:t>
      </w:r>
      <w:r>
        <w:rPr>
          <w:rStyle w:val="FootnoteAnchor"/>
          <w:rtl w:val="true"/>
        </w:rPr>
        <w:footnoteReference w:id="444"/>
      </w:r>
      <w:r>
        <w:rPr>
          <w:rFonts w:ascii="Amiri" w:hAnsi="Amiri" w:eastAsia="Amiri" w:cs="Amiri"/>
          <w:color w:val="111111"/>
          <w:sz w:val="28"/>
          <w:sz w:val="28"/>
          <w:szCs w:val="28"/>
          <w:rtl w:val="true"/>
          <w:lang w:bidi="ar-SA"/>
        </w:rPr>
        <w:t>الآية، وفيهم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تَأْلَمُونَ</w:t>
      </w:r>
      <w:r>
        <w:rPr>
          <w:rStyle w:val="FootnoteAnchor"/>
          <w:rtl w:val="true"/>
        </w:rPr>
        <w:footnoteReference w:id="445"/>
      </w:r>
      <w:r>
        <w:rPr>
          <w:rFonts w:ascii="Amiri" w:hAnsi="Amiri" w:eastAsia="Amiri" w:cs="Amiri"/>
          <w:color w:val="111111"/>
          <w:sz w:val="28"/>
          <w:sz w:val="28"/>
          <w:szCs w:val="28"/>
          <w:rtl w:val="true"/>
          <w:lang w:bidi="ar-SA"/>
        </w:rPr>
        <w:t>الآية، لأنّ الله تعالى أمرهم على ما بهم من الجراح أن يتبعوهم، وأراد بذلك إرهاب المشركين، فخرجوا إلى حمراء الأسد، وبلغ المشركين ذلك فأسرعوا حتّى دخلوا مكّة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ـ وروى الحكم بن ظهير، عن السدي، عن أبي مالك،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بن أبي طلحة خرج يومئذ فوقف بين الصفّين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الله تعالى يعجّلنا بسيوفكم إلى النار، ويعجلكم بسيوفنا إلى الجنّة فأيّكم يبرز إليَّ؟</w:t>
      </w:r>
    </w:p>
    <w:p>
      <w:pPr>
        <w:pStyle w:val="BookText"/>
        <w:rPr/>
      </w:pPr>
      <w:r>
        <w:rPr>
          <w:rFonts w:ascii="Amiri" w:hAnsi="Amiri" w:eastAsia="Amiri" w:cs="Amiri"/>
          <w:color w:val="111111"/>
          <w:sz w:val="28"/>
          <w:sz w:val="28"/>
          <w:szCs w:val="28"/>
          <w:rtl w:val="true"/>
          <w:lang w:bidi="ar-SA"/>
        </w:rPr>
        <w:t>فبرز أمير المؤمنين عليه السلام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أفارقك هذا اليوم حتّى أعجلك بسيفي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فاختلفا ضربتين، فضربه عليّ بن أبي طالب عليه السلام على رجليه فقطعهما، فسقط فانكشف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بن عمّ والرحم، فانصرف عنه إلى موقفه،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أجهزت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ناشدني الله والرحم، والله لا عاش بعدها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طلحة في مكانه، وبشّر النبيّ صلي الله عليه وآله وسلم بذلك فسرّ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كبش الكتيبة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يوسف رفعه إلى </w:t>
      </w:r>
    </w:p>
    <w:p>
      <w:pPr>
        <w:pStyle w:val="BookText"/>
        <w:rPr/>
      </w:pPr>
      <w:r>
        <w:rPr>
          <w:rFonts w:ascii="Amiri" w:hAnsi="Amiri" w:eastAsia="Amiri" w:cs="Amiri"/>
          <w:color w:val="111111"/>
          <w:sz w:val="28"/>
          <w:sz w:val="28"/>
          <w:szCs w:val="28"/>
          <w:rtl w:val="true"/>
          <w:lang w:bidi="ar-SA"/>
        </w:rPr>
        <w:t>ابن عبّاس</w:t>
      </w:r>
      <w:r>
        <w:rPr>
          <w:rStyle w:val="FootnoteAnchor"/>
          <w:rtl w:val="true"/>
        </w:rPr>
        <w:footnoteReference w:id="448"/>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w:t>
      </w:r>
      <w:r>
        <w:rPr>
          <w:rStyle w:val="FootnoteAnchor"/>
          <w:rtl w:val="true"/>
        </w:rPr>
        <w:footnoteReference w:id="4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معه من الناس يوم أحد غير عليّ بن أبي طالب عليه السلام ورجل من الأنصار،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الناس 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عنك الخبر من وراء، فقال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لا فاحمل على هذه الكتيبة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عليها ففضها،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منه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450"/>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ـ روي عن ابن عبّاس أنّه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انقصام سيفي فقتلة رجل من أهل بيتي</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ـ وروى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ــ الله صلي الله عليه وآله وسلم يوم بني النضير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قسّمتم للمهاجرين من دياركم وأموالكم وتشاركونهم في هذه الغنيمة، وإن شئتم كانت لكم دياركم وأموالكم ولم يقسم لكم شيء من الغنيمة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نقسم </w:t>
      </w:r>
    </w:p>
    <w:p>
      <w:pPr>
        <w:pStyle w:val="BookText"/>
        <w:rPr/>
      </w:pPr>
      <w:r>
        <w:rPr>
          <w:rFonts w:ascii="IRNazanin" w:hAnsi="IRNazanin" w:eastAsia="IRNazanin"/>
          <w:color w:val="111111"/>
          <w:sz w:val="28"/>
          <w:sz w:val="28"/>
          <w:szCs w:val="28"/>
          <w:rtl w:val="true"/>
          <w:lang w:bidi="fa-IR"/>
        </w:rPr>
        <w:t>لهم من أموالنا</w:t>
      </w:r>
      <w:r>
        <w:rPr>
          <w:rStyle w:val="FootnoteAnchor"/>
          <w:rtl w:val="true"/>
        </w:rPr>
        <w:footnoteReference w:id="453"/>
      </w:r>
      <w:r>
        <w:rPr>
          <w:rFonts w:ascii="Amiri" w:hAnsi="Amiri" w:eastAsia="Amiri" w:cs="Amiri"/>
          <w:color w:val="111111"/>
          <w:sz w:val="28"/>
          <w:sz w:val="28"/>
          <w:szCs w:val="28"/>
          <w:rtl w:val="true"/>
          <w:lang w:bidi="ar-SA"/>
        </w:rPr>
        <w:t>ونؤثرهم بالغنيمة ولا نشاركهم فيها،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w:t>
      </w:r>
      <w:r>
        <w:rPr>
          <w:rStyle w:val="FootnoteAnchor"/>
          <w:rtl w:val="true"/>
        </w:rPr>
        <w:footnoteReference w:id="454"/>
      </w:r>
      <w:r>
        <w:rPr>
          <w:rFonts w:ascii="Amiri" w:hAnsi="Amiri" w:eastAsia="Amiri" w:cs="Amiri"/>
          <w:color w:val="111111"/>
          <w:sz w:val="28"/>
          <w:sz w:val="28"/>
          <w:szCs w:val="28"/>
          <w:rtl w:val="true"/>
          <w:lang w:bidi="ar-SA"/>
        </w:rPr>
        <w:t>الآية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١٤١</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مَّا وَعَدَنَا اللَّهُ وَرَسُولُهُ إِلَّا غُرُوراً</w:t>
      </w:r>
      <w:r>
        <w:rPr>
          <w:rStyle w:val="FootnoteAnchor"/>
          <w:rtl w:val="true"/>
        </w:rPr>
        <w:footnoteReference w:id="456"/>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يعدنا محمّد أن يفتح مدائن كسرى وقيصر ونحن لا نأمن أن نذهب إلى الخلاء، هذا والله الغرور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ـ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والبزنطي معاً،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رسول الله صلي الله عليه وآله وسلم بكعب بن أسد ليضرب عنقه فأُخرج وذلك في غزوة بني قريظة، نظر إليه رسول الله صلي الله عليه وآله وسلم،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نفعك وصية ابن حواش الحبر المقبل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الخمر والخمير، وجئت إلى البؤس والتمور لنبيّ يبعث، هذا أوان خروجه، يكون مخرجه بمكّة، وهذه دار هجرته، وهو الضحوك القتال، يجتزئ بالكسرة والتميرات، ويركب الحمار العاري، في عينيه حمرة، وبين كتفيه خاتم النبوّة، يضع سيفه على عاتقه، لا يبالي بمن لاقى، يبلغ سلطانه منقطع الخف والحافر؟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محمّد، ولولا أنّ اليهود تعيّرني أنّي جبنت</w:t>
      </w:r>
      <w:r>
        <w:rPr>
          <w:rStyle w:val="FootnoteAnchor"/>
          <w:rtl w:val="true"/>
        </w:rPr>
        <w:footnoteReference w:id="458"/>
      </w:r>
      <w:r>
        <w:rPr>
          <w:rFonts w:ascii="Amiri" w:hAnsi="Amiri" w:eastAsia="Amiri" w:cs="Amiri"/>
          <w:color w:val="111111"/>
          <w:sz w:val="28"/>
          <w:sz w:val="28"/>
          <w:szCs w:val="28"/>
          <w:rtl w:val="true"/>
          <w:lang w:bidi="ar-SA"/>
        </w:rPr>
        <w:t>عند القتل لآمنت بك وصدّقتك، ولكنّي على دين اليهودية عليه أحيا وعليه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وضربت عنقه</w:t>
      </w:r>
      <w:r>
        <w:rPr>
          <w:rStyle w:val="FootnoteAnchor"/>
          <w:rtl w:val="true"/>
        </w:rPr>
        <w:footnoteReference w:id="459"/>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خرج يريد مكّة، فلمّا بلغ الحديبية وقفت ناقته، وزجرها فلم تنزجر، وبركت الناقة،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خلات الناقة</w:t>
      </w:r>
      <w:r>
        <w:rPr>
          <w:rStyle w:val="FootnoteAnchor"/>
          <w:rtl w:val="true"/>
        </w:rPr>
        <w:footnoteReference w:id="461"/>
      </w:r>
      <w:r>
        <w:rPr>
          <w:rFonts w:ascii="Amiri" w:hAnsi="Amiri" w:eastAsia="Amiri" w:cs="Amiri"/>
          <w:color w:val="111111"/>
          <w:sz w:val="28"/>
          <w:sz w:val="28"/>
          <w:szCs w:val="28"/>
          <w:rtl w:val="true"/>
          <w:lang w:bidi="ar-SA"/>
        </w:rPr>
        <w:t>،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لها عادة، ولكن حبسها حابس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عمر بن الخطّاب ليرسله إلى أهل مكّة ليأذنوا له بأن يدخل مكّة ويحلّ من عمرته وينحر هديه،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بها حميم، وإنّي أخاف قريشاً لشدّة</w:t>
      </w:r>
      <w:r>
        <w:rPr>
          <w:rStyle w:val="FootnoteAnchor"/>
          <w:rtl w:val="true"/>
        </w:rPr>
        <w:footnoteReference w:id="462"/>
      </w:r>
      <w:r>
        <w:rPr>
          <w:rFonts w:ascii="Amiri" w:hAnsi="Amiri" w:eastAsia="Amiri" w:cs="Amiri"/>
          <w:color w:val="111111"/>
          <w:sz w:val="28"/>
          <w:sz w:val="28"/>
          <w:szCs w:val="28"/>
          <w:rtl w:val="true"/>
          <w:lang w:bidi="ar-SA"/>
        </w:rPr>
        <w:t>عداوتي إيّاها، ولكن أدلك على رجل هو أعزّ بها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رسول الله صلي الله عليه وآله وسلم عثمان، فأرسله إلى أبي سفيان وأشراف قريش يخبرهم أنّه لم يأت لحرب، وإنّما جاء زائراً لهذا البيت، معظّماً لحرمته</w:t>
      </w:r>
      <w:r>
        <w:rPr>
          <w:rStyle w:val="FootnoteAnchor"/>
          <w:rtl w:val="true"/>
        </w:rPr>
        <w:footnoteReference w:id="463"/>
      </w:r>
      <w:r>
        <w:rPr>
          <w:rFonts w:ascii="Amiri" w:hAnsi="Amiri" w:eastAsia="Amiri" w:cs="Amiri"/>
          <w:color w:val="111111"/>
          <w:sz w:val="28"/>
          <w:sz w:val="28"/>
          <w:szCs w:val="28"/>
          <w:rtl w:val="true"/>
          <w:lang w:bidi="ar-SA"/>
        </w:rPr>
        <w:t>، فاحتبسته قريش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رسول الله صلي الله عليه وآله وسلم </w:t>
      </w:r>
    </w:p>
    <w:p>
      <w:pPr>
        <w:pStyle w:val="BookText"/>
        <w:rPr/>
      </w:pPr>
      <w:r>
        <w:rPr>
          <w:rFonts w:ascii="Amiri" w:hAnsi="Amiri" w:eastAsia="Amiri" w:cs="Amiri"/>
          <w:color w:val="111111"/>
          <w:sz w:val="28"/>
          <w:sz w:val="28"/>
          <w:szCs w:val="28"/>
          <w:rtl w:val="true"/>
          <w:lang w:bidi="ar-SA"/>
        </w:rPr>
        <w:t>والمسلمين أنّ عثمان قد قتل،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الناس إلى البيعة، فقام رسول الله صلي الله عليه وآله وسلم إلى الشجرة فاستند إليها، وبايع الناس</w:t>
      </w:r>
      <w:r>
        <w:rPr>
          <w:rStyle w:val="FootnoteAnchor"/>
          <w:rtl w:val="true"/>
        </w:rPr>
        <w:footnoteReference w:id="464"/>
      </w:r>
      <w:r>
        <w:rPr>
          <w:rFonts w:ascii="Amiri" w:hAnsi="Amiri" w:eastAsia="Amiri" w:cs="Amiri"/>
          <w:color w:val="111111"/>
          <w:sz w:val="28"/>
          <w:sz w:val="28"/>
          <w:szCs w:val="28"/>
          <w:rtl w:val="true"/>
          <w:lang w:bidi="ar-SA"/>
        </w:rPr>
        <w:t>على أن يقاتلوا المشركين ولا يفرّوا، قال عبد الله 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رسول الله صلي الله عليه وآله وسلم ذلك اليوم وبيدي غصن من السمرة أذب عنه وهو يبايع الناس، فلم يبايعهم على الموت، وإنّما بايعهم على أن لا يفرّوا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النقاش بإسناده عن سفيان الثوري، عن قابوس بن أبي ظبيان،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وآله وسلم وعلى فخذه الأيسر ابنه إبراهيم، وعلى فخذه الأيمن الحسين بن عليّ، وهو تارة يقبل هذا، وتارة يقبل هذا، إذ هبط جبرئيل بوحي من ربّ العالمين، فلمّا سري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من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فافد أحدهما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النبيّ صلي الله عليه وآله وسلم إلى إبراهيم فبكى، ونظر إلى الحسين فبكى،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أُمّه أمة، ومتى مات لم يحزن عليه غيري، وأُمّ الحسين فاطمة، وأبوه عليّ ابن عمّي لحمي ودمي، ومتى مات حزنت ابنتي، وحزن ابن عمّي، وحزنت أنا عليه، وأنا أؤثر حزني على حزنهما،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إبراهيم فديته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بعد ثلاث، فكان النبيّ صلي الله عليه وآله وسلم إذا رأى الحسين مقبلاً قبّله وضمّه إلى صدره ورشف ثناياه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الصحاح الستّة عن سفيان مثله</w:t>
      </w:r>
      <w:r>
        <w:rPr>
          <w:rStyle w:val="FootnoteAnchor"/>
          <w:rtl w:val="true"/>
        </w:rPr>
        <w:footnoteReference w:id="467"/>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ولد لرسول الله صلي الله عليه وآله وسلم بمكّة قبل النبوّة القاسم يكنى به، ثمّ ولد له زينب، ثمّ رقية، ثمّ فاطمة، ثمّ أُمّ ــ كلثوم، ثمّ ولد له في الإسلام عبد الله، فسمّي الطيب والطاهر، وأُمّهم جميعاً خديجة بنت خويلد، وكان أوّل من مات من ولده 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Style w:val="FootnoteAnchor"/>
          <w:rtl w:val="true"/>
        </w:rPr>
        <w:footnoteReference w:id="469"/>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ـ روى الواحدي بالإسناد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جالساً مع حفصة فتشاجر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أجعل بيني وبينك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إلى عمر، فلمّا أن دخل عليهما،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تقل إلاّ حقّا، فرفع عمر يده فوجأ وجهها، ثمّ رفع يده فوجأ وجهها، فقال له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يقول إلاّ حقّاً، والذي بعثه بالحقّ لولا مجلسه ما رفعت يدي حتّى تموتي، فقام النبيّ صلي الله عليه وآله وسلم فصعد إلى غرفة فمكث فيها شهراً لا يقرب شيئاً من نسائه يتغدّى ويتعشى فيها، فأنزل الله تعالى هذه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كُنتُنَّ تُرِدْنَ الْحَيَاةَ الدُّنْيَا وَزِينَتَهَا</w:t>
      </w:r>
      <w:r>
        <w:rPr>
          <w:rStyle w:val="FootnoteAnchor"/>
          <w:rtl w:val="true"/>
        </w:rPr>
        <w:footnoteReference w:id="471"/>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١٤٧</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لَسْتُنَّ كَأَحَدٍ مِّنَ النِّسَاء</w:t>
      </w:r>
      <w:r>
        <w:rPr>
          <w:rStyle w:val="FootnoteAnchor"/>
          <w:rtl w:val="true"/>
        </w:rPr>
        <w:footnoteReference w:id="473"/>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قدركنّ عندي كقدر غيركنّ من النساء الصالحات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خَالِصَةً لَّكَ مِن دُونِ الْمُؤْمِنِينَ</w:t>
      </w:r>
      <w:r>
        <w:rPr>
          <w:rStyle w:val="FootnoteAnchor"/>
          <w:rtl w:val="true"/>
        </w:rPr>
        <w:footnoteReference w:id="4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لك دون غيرك،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هذا لغيرك وهو لك حلال، وهذا من خصائصه في النكاح، فكان ينعقد النكاح له بلفظ الهبة، ولا ينعقد ذلك لأحد غيره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المرأتان اللتان تظاهرتا على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عايشة وحفصة، أورده البخاري في الصحيح</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راجع موسوعة عبد الله بن عبّاس حبر الأُمّة وترجمان القرآن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تجد التفاوت في رواية البخاري لهذا الحديث وما عليه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ـ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الأدبب، يقتل حولها قتلى كثير، وتنجو بعدما كادت</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تنبح عليها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وهو ابن سعيدن،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وأبو إسحاق الحربي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وابن حبّان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عن وكيع وعلي بن مسهر، وابن عدي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فضيل،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عبيد، كلّهم عن إسماعيل بن أبي خالد، 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لمّا أتت على الحوأب سمعت نباح الكلاب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أظنّي إلاّ راجعة، إنّ رسول الله صلي الله عليه وآله وسلم 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فذكرت الحديث، ثمّ 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جدّاً، ورجاله ثقات أثبات من رجال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من أصحّ الأحاديث، ولذلك تتابع الأئمّة على تصحيحه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فقد أخرجه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بإخراجه إيّاه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خمسة من كبار أئمّة الحديث صرّحوا بصحّة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كلام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شاهد يزداد به قوّة، وهو من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صاحبة الجمل الأدبب، تخرج فتنبحها كلاب الحوأب، يقتل عن يمينها ويسارها قتلى كثير، ثمّ تنجو بعد ما كادت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قال الهيثمي في 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ــ ابن حجر ــ 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ذكر بعض المصادر الدالّة على صحّة الحديث وشواهده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عمر بن محمّد، عن الحسين بن </w:t>
      </w:r>
    </w:p>
    <w:p>
      <w:pPr>
        <w:pStyle w:val="BookText"/>
        <w:rPr/>
      </w:pPr>
      <w:r>
        <w:rPr>
          <w:rFonts w:ascii="Amiri" w:hAnsi="Amiri" w:eastAsia="Amiri" w:cs="Amiri"/>
          <w:color w:val="111111"/>
          <w:sz w:val="28"/>
          <w:sz w:val="28"/>
          <w:szCs w:val="28"/>
          <w:rtl w:val="true"/>
          <w:lang w:bidi="ar-SA"/>
        </w:rPr>
        <w:t>إسماعيل، عن عبد الله بن شبيب، عن محمّد بن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الزهري، عن عبيد الله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حفصة رسول الله صلي الله عليه وآله وسلم مع أُمّ إبراهيم في يوم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لأخبرنّها،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اكتمي ذلك وهي عليَّ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 حفصة عائشة بذلك، فأعلم الله نبيّه صلي الله عليه وآله وسلم، فعرف حفصة أنّها أفشت سرّه،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 أَنبَأَكَ هَذَا قَالَ نَبَّأَنِيَ الْعَلِيمُ الْخَبِيرُ</w:t>
      </w:r>
      <w:r>
        <w:rPr>
          <w:rStyle w:val="FootnoteAnchor"/>
          <w:rtl w:val="true"/>
        </w:rPr>
        <w:footnoteReference w:id="479"/>
      </w:r>
      <w:r>
        <w:rPr>
          <w:rFonts w:ascii="Amiri" w:hAnsi="Amiri" w:eastAsia="Amiri" w:cs="Amiri"/>
          <w:color w:val="111111"/>
          <w:sz w:val="28"/>
          <w:sz w:val="28"/>
          <w:szCs w:val="28"/>
          <w:rtl w:val="true"/>
          <w:lang w:bidi="ar-SA"/>
        </w:rPr>
        <w:t>، فآلى رسول الله صلي الله عليه وآله وسلم من نسائه شهراً، فأنزل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w:t>
      </w:r>
      <w:r>
        <w:rPr>
          <w:rStyle w:val="FootnoteAnchor"/>
          <w:rtl w:val="true"/>
        </w:rPr>
        <w:footnoteReference w:id="480"/>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عمر بن الخطّاب من اللتان تظاهرتا على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وعائشة</w:t>
      </w:r>
      <w:r>
        <w:rPr>
          <w:rStyle w:val="FootnoteAnchor"/>
          <w:rtl w:val="true"/>
        </w:rPr>
        <w:footnoteReference w:id="481"/>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البارحة الجنّة فإذا فيها جعفر يطير مع الملائكة، وإذا حمزة مع أصحابه</w:t>
      </w:r>
      <w:r>
        <w:rPr>
          <w:rFonts w:eastAsia="Amiri" w:cs="Amiri" w:ascii="Amiri" w:hAnsi="Amiri"/>
          <w:color w:val="111111"/>
          <w:sz w:val="28"/>
          <w:szCs w:val="28"/>
          <w:rtl w:val="true"/>
          <w:lang w:bidi="ar-SA"/>
        </w:rPr>
        <w:t>)</w:t>
      </w:r>
      <w:r>
        <w:rPr>
          <w:rStyle w:val="FootnoteAnchor"/>
          <w:rtl w:val="true"/>
        </w:rPr>
        <w:footnoteReference w:id="483"/>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لِقَاء اللَّهِ فَإِنَّ أَجَلَ اللَّهِ لَآتٍ،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هاشم، منهم حمزة بن عبد المطّلب وعبيدة بن الحارث، وفيهم نزلت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جَاهَدَ فَإِنَّمَا يُجَاهِدُ لِنَفْسِهِ</w:t>
      </w:r>
      <w:r>
        <w:rPr>
          <w:rStyle w:val="FootnoteAnchor"/>
          <w:rtl w:val="true"/>
        </w:rPr>
        <w:footnoteReference w:id="485"/>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أحمد بن يوسف الجعفي، عن محمّد بن إسحاق، عن الحسن بن محمّد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العبّاس فقد آذاني، إنّما عمّ الرجل صنو أبيه</w:t>
      </w:r>
      <w:r>
        <w:rPr>
          <w:rFonts w:eastAsia="Amiri" w:cs="Amiri" w:ascii="Amiri" w:hAnsi="Amiri"/>
          <w:color w:val="111111"/>
          <w:sz w:val="28"/>
          <w:szCs w:val="28"/>
          <w:rtl w:val="true"/>
          <w:lang w:bidi="ar-SA"/>
        </w:rPr>
        <w:t>)</w:t>
      </w:r>
      <w:r>
        <w:rPr>
          <w:rStyle w:val="FootnoteAnchor"/>
          <w:rtl w:val="true"/>
        </w:rPr>
        <w:footnoteReference w:id="487"/>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جعفر بن محمّد بن مالك، عن محمّد بن الحسين بن زيد، عن محمّد بن زياد،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لتحبّ عقيلاً؟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له، 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رسول الله صلي الله عليه وآله وسلم حتّى جرت دموعه على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أشكو ما تلقى عترتي من بعدي</w:t>
      </w:r>
      <w:r>
        <w:rPr>
          <w:rFonts w:eastAsia="Amiri" w:cs="Amiri" w:ascii="Amiri" w:hAnsi="Amiri"/>
          <w:color w:val="111111"/>
          <w:sz w:val="28"/>
          <w:szCs w:val="28"/>
          <w:rtl w:val="true"/>
          <w:lang w:bidi="ar-SA"/>
        </w:rPr>
        <w:t>)</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ـ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سلمان الفارسي رحمه الله في منامي، فقلت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مولى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عليه تاج من ياقوت وعليه حليّ وحلل،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منزلة حسنة أعطاكها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رأيت في الجنّة أفضل بعد الإيمان بالله ورسوله؟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الجنّة بعد الإيمان بالله ورسوله شيء هو أفضل من حبّ عليّ بن أبي طالب عليه السلام، والاقتداء به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ـ الجوهري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أبو ذرّ إلى الربذة أمر عثمان فنودي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يكلّم أحد أبا ذرّ ولا يشيّعه، وأمر مروان بن الحكم أن يخرج به، فتحاماه الناس إلاّ عليّ بن أبي طالب عليه السلام، وعقيلاً أخاه، وحسناً وحسيناً عليهما السلام، وعمّار بن ياسر، فإنّهم خرجوا معه يشيّعونه، فجعل الحسن عليه السلام يكلّم أبا ذرّ؛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أمير المؤمنين قد نهى عن كلام ذلك الرجل، فإن كنت لا تعلم فاعلم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عليه السلام على مروان فضرب بالسوط بين أذني راحلته،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لحاك الله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مروان مغضباً إلى عثمان فأخبره خبر، فتلظّى على عليّ عليه السلام، ووقف أبو ذرّ، فودّعه القوم ومعه ذكوان مولى أُمّ هانئ بنت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كلام القوم وكان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غضبت لله، إنّ القوم خافوك على دنياهم وخفتهم على دينك، فامتحنوك بالقلا، ونفوك إلى الفلا، والله لو كانت السماوات والأرض على عبد رتقاً ثمّ اتّقى الله لجعل له منهما مخرجاً،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يؤنسك إلاّ الحقّ ولا يوحشنك إلاّ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ودّعوا 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نقول يا 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أنّا نحبّك وأنت تحبّنا فاتّق الله، فإنّ التقوى نجاة، واصبر فإنّ الصبر كرم، واعلم أنّ استثقالك الصبر من الجزع واستبطاءك العافية من اليأس، فدع اليأس والجزع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الحسن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لا ينبغي للمودّع أن يسكت، وللمشيّع أن ينصرف، لقصر الكلام وإن طال الأسف، وقد أتى القوم إليك ما ترى، فضع عنك الدنيا بتذكّر فراقها، وشدّة ما اشتدّ منها برجاء ما بعدها، واصبر حتّى تلقى نبيّك صلي الله عليه وآله وسلم وهو عنك راض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الحسين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أن يغيّر ما قد ترى، والله كلّ يوم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منعك القوم دنياهم، ومنعتهم دينك، فما أغناك عمّا منعوك، وأحوجهم إلى ما منعتهم، فاسأل الله الصبر والنصر، واستعذبه من الجشع والجزع، فإنّ الصبر من الدين والكرم، وإنّ الجشع لا يقدّم رزقاً، والجزع لا يؤخّر أجلاً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عمّار رحمه الله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ولا آمن مَن أخافك، أما والله، لو أردت دنياهم لآمنوك، ولو رضيتَ أعمالهم لأحبّوك، وما منع الناس أن يقولوا بقولك إلاّ الرضا بالدنيا، والجزع من الموت ومالوا إلى ما سلطان جماعتهم عليه، والملك لمن غلب، فوهبوا لهم دينهم، ومنحهم القوم دنياهم، فخسروا الدنيا والآخرة، 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ذرّ رحمه الله ، وكان شيخاً كبيراً،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يا أهل بيت الرحمة، إذا رأيتكم ذكرت بكم رسول الله صلي الله عليه وآله وسلم، مالي بالمدينة سكن ولا شجن غيركم، إنّي ثقلت على عثمان بالحجاز، كما ثقلت على معاوية بالشام، وكره أن أجاور أخاه وابن خاله بالمصرين فأفسد الناس عليهما، فسيرني إلى بلد ليس لي به ناصر ولا دافع إلاّ الله، والله ما أريد إلاّ الله صاحباً، وما أخشى مع الله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القوم إلى المدينة، فجاء عليّ عليه السلام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ردّ رسولي وتصغير أمري؟</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رسولك فأراد أن يردّ وجهي فرددته، وأمّا أمرك فلم أصغره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نهيي عن كلام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كلّ ما أمرت بأمر معصية أطعناك فيه؟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 من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وجذب راحلته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الراحلة، فراحلتي بها، وأمّا شتمه إيّاي فوالله لا يشتمني شتمة إلاّ شتمتك، لا أكذب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يشتمك كأنّك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فخرج، فأرسل عثمان إلى وجوه المهاجرين والأنصار، وإلى بني أُميّة يشكو إليهم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الوالي عليه، وإصلاحه أجمل،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ذاك؛ فأتوا عليّاً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اعتذرتَ إلى مروان وأتيته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أمّا مروان فلا آتيه ولا أعتذر إليه، ولكن إن أحبّ عثمان 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إلى عثمان فأخبروه، فأرسل إليه فأتاه ومعه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عليّ عليه السلام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وجدت عليَّ فيه من كلام أبي ذرّ ووداعه، فوالله ما أردتُ مناواتك ولا الخلاف عليك، ولكن أدرت به قضاء حقّه، وأمّا مروان فإنّه اعترض يريد ردّي عن قضاء حقّ الله عزّ وجلّ فرددته، ردّ مثلي مثله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كان منّي إليك، فإنّك أغضبتني، فأخرج الغضب منّي ما لم أرده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فتكلّم عثمان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منك إليَّ فقد وهبته لك، وأمّا ما كان منك إلى مروان فقد عفا الله عنك، وأمّا ما حلفتَ عليه فأنت البّر الصادق، فادن يدك، فأخذ يده فضمّها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 قالت قريش وبنو أُميّة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جبهك عليّ فضرب راحلتك، وقد تفانت وائل في ضرع ناقة، وذبيان وعبس في لطمة فرس، والأوس والخزرج في نسعة، أفتحمل لعليّ عليه السلام ما أتى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أردتُ ذلك لما قدرتُ عليه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ـ معاني الأخبار،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والقطّان والمكتب والورّاق والدقاق جميعاً عن ابن زكريا القطّان، عن ابن حبيب، عن ابن بهلول، عن أبيه، عن أبي الحسن العبدي، عن سليمان بن مهران،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ذات يوم في مسجد قبا وعنده نفر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عليكم الساعة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سمعوا ذلك قام نفر منهم فخرجوا وكلّ واحد منهم يحبّ أن يعود ليكون هو أوّل داخل فيستوجب الجنّة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النبيّ صلي الله عليه وآله وسلم ذلك منهم، فقال لمن بقي عنده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 عليكم جماعة يستبقوني، فمن بشّرني بخروج آذار فله الجنّة، فعاد القوم ودخلوا ومعهم أبو ذرّ،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شهر نحن من الشهور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آذار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 ذلك يا أبا ذرّ، </w:t>
      </w:r>
    </w:p>
    <w:p>
      <w:pPr>
        <w:pStyle w:val="BookText"/>
        <w:rPr/>
      </w:pPr>
      <w:r>
        <w:rPr>
          <w:rFonts w:ascii="Amiri" w:hAnsi="Amiri" w:eastAsia="Amiri" w:cs="Amiri"/>
          <w:color w:val="111111"/>
          <w:sz w:val="28"/>
          <w:sz w:val="28"/>
          <w:szCs w:val="28"/>
          <w:rtl w:val="true"/>
          <w:lang w:bidi="ar-SA"/>
        </w:rPr>
        <w:t>ولكن أحببتُ أن يعلم قومي أنّك رجل من الجنّة، وكيف لا تكون كذلك وأنت المطرود عن حرمي بعدي لمحبّتك لأهل بيتي، فتعيش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وتموت وحدك، ويسعد بك قوم يتولّون تجهيزك ودفنك، أولئك رفقائي في جنّة الخلد التي وعد المتّقون</w:t>
      </w:r>
      <w:r>
        <w:rPr>
          <w:rFonts w:eastAsia="Amiri" w:cs="Amiri" w:ascii="Amiri" w:hAnsi="Amiri"/>
          <w:color w:val="111111"/>
          <w:sz w:val="28"/>
          <w:szCs w:val="28"/>
          <w:rtl w:val="true"/>
          <w:lang w:bidi="ar-SA"/>
        </w:rPr>
        <w:t>)</w:t>
      </w:r>
      <w:r>
        <w:rPr>
          <w:rStyle w:val="FootnoteAnchor"/>
          <w:rtl w:val="true"/>
        </w:rPr>
        <w:footnoteReference w:id="493"/>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ـ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أحمد الهمداني، عن علي، عن أبيه، عن ابن أبي عمير، عن أبان بن تغلب، عن عكرمة،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 تَسْفِكُونَ دِمَاءكُمْ وَلاَ تُخْرِجُونَ أَنفُسَكُم مِّن دِيَارِكُمْ</w:t>
      </w:r>
      <w:r>
        <w:rPr>
          <w:rStyle w:val="FootnoteAnchor"/>
          <w:rtl w:val="true"/>
        </w:rPr>
        <w:footnoteReference w:id="495"/>
      </w:r>
      <w:r>
        <w:rPr>
          <w:rFonts w:ascii="Amiri" w:hAnsi="Amiri" w:eastAsia="Amiri" w:cs="Amiri"/>
          <w:color w:val="111111"/>
          <w:sz w:val="28"/>
          <w:sz w:val="28"/>
          <w:szCs w:val="28"/>
          <w:rtl w:val="true"/>
          <w:lang w:bidi="ar-SA"/>
        </w:rPr>
        <w:t>، دخل أبو ذرّ عليلاً متوكياً على عصاه على عثمان، وعنده مائة ألف درهم حملت إليه من بعض النواحي،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أضمّ إليها مثلها، ثمّ أرى فيها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رأينا رسول الله صلي الله عليه وآله وسلم حزيناً 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عندي من فيء المسلمين أربعة دراهم لم أكن قسمتها ثمّ قسمها،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استرحت،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استرحت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أدى زكاة ماله، هل يجب بعد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اتّخذ لبنة من ذهب، ولبنة من فضّة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والنظر في أحكام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صحبتك لقتلتك، ثمّ سيّره إلى الربذة</w:t>
      </w:r>
      <w:r>
        <w:rPr>
          <w:rStyle w:val="FootnoteAnchor"/>
          <w:rtl w:val="true"/>
        </w:rPr>
        <w:footnoteReference w:id="496"/>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والطبري، ومسلم، والبخاري 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ثمّ بكى حتّى بل دمعه الحصى،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برسول الله صلي الله عليه وآله وسلم وجعه يوم الخميس،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وكتف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فتنازعوا ولا ينبغي عند نبيّ تنازع،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 صلي الله عليه وآله وسلم ــ وفي رواية مسلم والطبري ــ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ـ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الصيرفي، عن العبّاس بن المغيرة الجوهري، عن أحمد بن منصور الرمادي، عن أحمد بن صالح، عن عتيبة، عن يونس، عن ابن شهاب، عن عبيد الله بن عبد الله بن عتبة،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النبيّ صلي الله عليه وآله وسلم الوفاة وفي البيت رجال فيهم عمر بن الخطّاب،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تأتوه بشيء فإنّه قد غلبه الوجع، وعندكم القرآن، حسبنا كتاب الله، فاختلف أهل البيت واختصموا،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w:t>
      </w:r>
      <w:r>
        <w:rPr>
          <w:rStyle w:val="FootnoteAnchor"/>
          <w:rtl w:val="true"/>
        </w:rPr>
        <w:footnoteReference w:id="499"/>
      </w:r>
      <w:r>
        <w:rPr>
          <w:rFonts w:ascii="Amiri" w:hAnsi="Amiri" w:eastAsia="Amiri" w:cs="Amiri"/>
          <w:color w:val="111111"/>
          <w:sz w:val="28"/>
          <w:sz w:val="28"/>
          <w:szCs w:val="28"/>
          <w:rtl w:val="true"/>
          <w:lang w:bidi="ar-SA"/>
        </w:rPr>
        <w:t>يكتب لكم رسول الله، ومنهم من يقول ما قال عمر، فلمّا كثر اللغط والاختلاف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عبيد الله 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رحمه الله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صلي الله عليه وآله وسلم وبين أن يكتب لنا ذلك الكتاب من اختلافهم ولغطهم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خبر طلب رسول الله صلي الله عليه وآله وسلم الدواة والكتف ومنع عمر عن ذلك مع اختلاف ألفاظه متواتر بالمعنى، وأورده البخاري ومسلم وغيرهما من محدثي العامّة في صحاحهم، وقد أورده البخاري في مواضع من صحيحه، منها في الصفحة الثانية من مفتتحه</w:t>
      </w:r>
      <w:r>
        <w:rPr>
          <w:rStyle w:val="FootnoteAnchor"/>
          <w:rtl w:val="true"/>
        </w:rPr>
        <w:footnoteReference w:id="501"/>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ـ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الصيرفي، عن جعفر بن محمّد الحسني، عن عيسى بن مهران، عن يونس بن محمّد، عن عبد الرحمن بن الغسيل، عن عبد الرحمن بن خلاب الأنصاري، 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والعبّاس بن عبد المطّلب، والفضل ابن العبّاس دخلوا على رسول الله صلي الله عليه وآله وسلم في مرضه الذي قبض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الأنصار في المسجد تبكي رجالها ونساؤها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أن تموت،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أعطوني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في ملحفة وعصابة حتّى جلس على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أيّها الناس فما تنكرون من موت نبيّكم؟ ألم أنع إليكم وتنع إليكم أنفسكم، لو خلد أحد قبلي ثمّ بعث إليه لخلدت فيكم، ألا إنّي لاحقّ بربّي، </w:t>
      </w:r>
    </w:p>
    <w:p>
      <w:pPr>
        <w:pStyle w:val="BookText"/>
        <w:rPr/>
      </w:pPr>
      <w:r>
        <w:rPr>
          <w:rFonts w:ascii="Amiri" w:hAnsi="Amiri" w:eastAsia="Amiri" w:cs="Amiri"/>
          <w:color w:val="111111"/>
          <w:sz w:val="28"/>
          <w:sz w:val="28"/>
          <w:szCs w:val="28"/>
          <w:rtl w:val="true"/>
          <w:lang w:bidi="ar-SA"/>
        </w:rPr>
        <w:t>وقد تركت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بين أظهركم تقرؤونه صباحاً ومساءاً، فلا تنافسوا ولا تحاسدوا ولا تباغضوا، وكونوا إخواناً كما أمركم الله، وقد خلفت فيكم عترتي أهل بيتي، وأنا أوصيكم بهم، ثمّ أوصيكم بهذا الحيّ من الأنصار، فقد عرفتم بلاءهم عند الله عزّ وجلّ وعند رسوله وعند المؤمنين، ألم يوسعوا في الديار، ويشاطر الثمار، ويؤثروا وبهم الخصاصة؟ فمن ولى منكم أمراً يضرّ فيه أحداً أو ينفعه فليقبل من محسن الأنصار، وليتجاوز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آخر مجلس جلسه حتّى لقي الله عزّ وجلّ</w:t>
      </w:r>
      <w:r>
        <w:rPr>
          <w:rStyle w:val="FootnoteAnchor"/>
          <w:rtl w:val="true"/>
        </w:rPr>
        <w:footnoteReference w:id="503"/>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رضي الله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مرض</w:t>
      </w:r>
      <w:r>
        <w:rPr>
          <w:rStyle w:val="FootnoteAnchor"/>
          <w:rtl w:val="true"/>
        </w:rPr>
        <w:footnoteReference w:id="505"/>
      </w:r>
      <w:r>
        <w:rPr>
          <w:rFonts w:ascii="Amiri" w:hAnsi="Amiri" w:eastAsia="Amiri" w:cs="Amiri"/>
          <w:color w:val="111111"/>
          <w:sz w:val="28"/>
          <w:sz w:val="28"/>
          <w:szCs w:val="28"/>
          <w:rtl w:val="true"/>
          <w:lang w:bidi="ar-SA"/>
        </w:rPr>
        <w:t>النبيّ صلي الله عليه وآله وسلم المرضة التي قبضه الله فيها، دخلت فجلست بين يديه، ودخلت عليه فاطمة الزهراء عليهما السلام ، فلمّا رأت ما به خنقتها العبرة حتّى فاضت دموعها على خدّيها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رآها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وأنا أرى ما بك من الضعف، فمن لنا بعدك يا رسول الله؟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الله، فتوكّلي عليه واصبري كما صبر آباؤك من الأنبياء، وأُمّهاتك من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الله تعالى اختار أباكِ فجعله نبيّاً، وبعثه رسولاً، ثمّ عليّاً فزوّجتكِ إياه وجعله وصيّاً، فهو أعظم الناس حقّاً على المسلمين بعد أبيكِ، وأقدمهم سلماً وأعزّهم خطراً وأجملهم خلقاً، وأشدّهم فيّ الله وفيّ غضباً، وأشجعهم قلباً، وأثبتهم وأربطهم جاشاً، وأسخاها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بذلك الزهراء عليها السلام فرحاً شديداً،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سررتك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سررتني وأحزنتني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أمور الدنيا يشوب سرورها بحزنها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أزيدكِ في زوجكِ من مزيد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أوّل من آمن بالله، وهو ابن عمّ رسول الله، وأخ الرسول، ووصيّ رسول الله، وزوج بنت رسول الله، وابناه سبطا رسول الله، وعمّه سيّد الشهداء عمّ رسول الله، وأخوه جعفر الطيار في الجنّة ابن عمّ رسول الله، والمهدي الذي يصلّي عيسى خلفه منكِ ومنه، فهذه يا بنية خصال لم يُعطَها أحد قبله، ولا أحد بعده، يا بنتي هل سررتك؟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أزيدك مزيد الخير 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الخلق قسمين، فجعلني وزوجك في أخيرهما قسماً،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Style w:val="FootnoteAnchor"/>
          <w:rtl w:val="true"/>
        </w:rPr>
        <w:footnoteReference w:id="506"/>
      </w:r>
      <w:r>
        <w:rPr>
          <w:rFonts w:ascii="Amiri" w:hAnsi="Amiri" w:eastAsia="Amiri" w:cs="Amiri"/>
          <w:color w:val="111111"/>
          <w:sz w:val="28"/>
          <w:sz w:val="28"/>
          <w:szCs w:val="28"/>
          <w:rtl w:val="true"/>
          <w:lang w:bidi="ar-SA"/>
        </w:rPr>
        <w:t>، ثمّ جعل الاثنين ثلثاً، فجعلني وزوجك في أخيرها ثلثاً،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 أُوْلَئِكَ الْمُقَرَّبُونَ ‡ فِي جَنَّاتِ النَّعِيمِ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سليم بن قيس، عن أبان بن أبي عياش،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عبد الله بن عبّاس في بيته، وعنده رهط من الشيعة، فذكروا رسول الله صلي الله عليه وآله وسلم وموته، 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يوم الاثنين ــ وهو اليوم الذي قبض فيه وحوله أهل بيته وثلاثون رجلاً من أصحابه ــ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ايتوني بكتف أكتب لكم كتاباً لا تضلّوا بعدي ولا تختلفوا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 فغضب رسول الله صلي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لأراكم تختلفون وأنا حيّ، فكيف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قال ذلك الرجل، لكتب لنا كتاباً لا يضلّ أحد ولا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الرجل؟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فخلوت بابن عبّاس بعد ما قام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قد سمعت عليّاً عليه السلام، وسلّمان، وأبا ذرّ، والمقداد،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 اكتم إلاّ ممّن تثق به من إخوانك، فإنّ قلوب هذه الأُمّة أشربت حبّ هذين الرجلين، كما أشربت قلوب بني إسرائيل حبّ العجل والسامري</w:t>
      </w:r>
      <w:r>
        <w:rPr>
          <w:rStyle w:val="FootnoteAnchor"/>
          <w:rtl w:val="true"/>
        </w:rPr>
        <w:footnoteReference w:id="509"/>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للنبيّ صلي الله عليه وآله وسلم وهو في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أنا لا أصبر عنك ساعة من الدنيا، فأين الميعاد غداً؟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أوّل أهلي لحوقاً بي، والميعاد على جسر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حرّم الله عزّ وجلّ جسمك ولحمك على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ولكنّي قائم حتّى تجوز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عند القنطرة السابعة من قناطر جهنّم، أستوهب الظالم من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في مقام الشفاعة، وأنا أشفع لأُمّتي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عند الميزان وأنا أسأل</w:t>
      </w:r>
      <w:r>
        <w:rPr>
          <w:rStyle w:val="FootnoteAnchor"/>
          <w:rtl w:val="true"/>
        </w:rPr>
        <w:footnoteReference w:id="511"/>
      </w:r>
      <w:r>
        <w:rPr>
          <w:rFonts w:ascii="Amiri" w:hAnsi="Amiri" w:eastAsia="Amiri" w:cs="Amiri"/>
          <w:color w:val="111111"/>
          <w:sz w:val="28"/>
          <w:sz w:val="28"/>
          <w:szCs w:val="28"/>
          <w:rtl w:val="true"/>
          <w:lang w:bidi="ar-SA"/>
        </w:rPr>
        <w:t>لأُمّتي الخلاص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أرك هناك؟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تريني عند الحوض، حوضي عرضه ما بين ايله إلى صنعاء، على حوضي ألف غلام بألف كأس كاللؤلؤ المنظوم، وكالبيض المكنون، من تناول منه شربة فشربها لم يظمأ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يقولها، حتّى خرجت الروح من جسده صلي الله عليه وآله وسلم</w:t>
      </w:r>
      <w:r>
        <w:rPr>
          <w:rStyle w:val="FootnoteAnchor"/>
          <w:rtl w:val="true"/>
        </w:rPr>
        <w:footnoteReference w:id="512"/>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514"/>
      </w:r>
      <w:r>
        <w:rPr>
          <w:rFonts w:ascii="Amiri" w:hAnsi="Amiri" w:eastAsia="Amiri" w:cs="Amiri"/>
          <w:color w:val="111111"/>
          <w:sz w:val="28"/>
          <w:sz w:val="28"/>
          <w:szCs w:val="28"/>
          <w:rtl w:val="true"/>
          <w:lang w:bidi="ar-SA"/>
        </w:rPr>
        <w:t>،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الهادي من بعدي، يا عليّ بك يهتدي المهتدون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دان بديني، وسلك منهاجي، واتّبع سُنتي، فليدن بتفضيل الأئمّة من أهل بيتي على جميع أُمّتي، فإن مثلهم في هذه الأُمّة مثل </w:t>
      </w:r>
    </w:p>
    <w:p>
      <w:pPr>
        <w:pStyle w:val="BookText"/>
        <w:rPr/>
      </w:pPr>
      <w:r>
        <w:rPr>
          <w:rFonts w:ascii="Amiri" w:hAnsi="Amiri" w:eastAsia="Amiri" w:cs="Amiri"/>
          <w:color w:val="111111"/>
          <w:sz w:val="28"/>
          <w:sz w:val="28"/>
          <w:szCs w:val="28"/>
          <w:rtl w:val="true"/>
          <w:lang w:bidi="ar-SA"/>
        </w:rPr>
        <w:t>باب حطة في بني إسرائيل</w:t>
      </w:r>
      <w:r>
        <w:rPr>
          <w:rFonts w:eastAsia="Amiri" w:cs="Amiri" w:ascii="Amiri" w:hAnsi="Amiri"/>
          <w:color w:val="111111"/>
          <w:sz w:val="28"/>
          <w:szCs w:val="28"/>
          <w:rtl w:val="true"/>
          <w:lang w:bidi="ar-SA"/>
        </w:rPr>
        <w:t>)</w:t>
      </w:r>
      <w:r>
        <w:rPr>
          <w:rStyle w:val="FootnoteAnchor"/>
          <w:rtl w:val="true"/>
        </w:rPr>
        <w:footnoteReference w:id="516"/>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في عدّة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بشر 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الرشيد</w:t>
      </w:r>
      <w:r>
        <w:rPr>
          <w:rStyle w:val="FootnoteAnchor"/>
          <w:rtl w:val="true"/>
        </w:rPr>
        <w:footnoteReference w:id="5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519"/>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ـ وروى ابن المغازلي بإسناده عن ابن جبير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ـ إكمال الدين،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غياث بن إبراهيم، عن ثابت بن دينار، عن سعد بن طريف،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وأنت بابها، ولن تؤتى المدينة إلاّ من قبل الباب، وكذب من زعم أنّه يحبّني ويبغضك، لأنّك منّي، وأنا منك، لحمك من لحمي، </w:t>
      </w:r>
    </w:p>
    <w:p>
      <w:pPr>
        <w:pStyle w:val="BookText"/>
        <w:rPr/>
      </w:pPr>
      <w:r>
        <w:rPr>
          <w:rFonts w:ascii="Amiri" w:hAnsi="Amiri" w:eastAsia="Amiri" w:cs="Amiri"/>
          <w:color w:val="111111"/>
          <w:sz w:val="28"/>
          <w:sz w:val="28"/>
          <w:szCs w:val="28"/>
          <w:rtl w:val="true"/>
          <w:lang w:bidi="ar-SA"/>
        </w:rPr>
        <w:t>ودمك من دمي، وروحك من روحي، وسريرتك سريرتي، وعلانيتك علانيتي، وأنت إمام أُمّتي وخليفتي عليها بعدي، سعُد من أطاعك، وشقي من عصاك، وربح من تولاك، وخسر من عاداك، وفاز من لزمك، وهلك من فارقك، مثلك ومثل الأئمّة من ولدك بعدي مثل سفينة نوح من ركبها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522"/>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ـ وروى ابن بطريق رحمه الله في المستدرك من كتاب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التي غرسها الله، فليوال عليّاً من بعدي، وليوال وليّه، وليقتد بالأئمّة من بعدي، فإنّهم عترتي خلقوا من طينتي، رزقوا فهماً وعلماً، ويل للمكذبين بفضلهم من أُمّتي القاطعين فيهم صلتي، لا أنالهم شفاعتي</w:t>
      </w:r>
      <w:r>
        <w:rPr>
          <w:rFonts w:eastAsia="Amiri" w:cs="Amiri" w:ascii="Amiri" w:hAnsi="Amiri"/>
          <w:color w:val="111111"/>
          <w:sz w:val="28"/>
          <w:szCs w:val="28"/>
          <w:rtl w:val="true"/>
          <w:lang w:bidi="ar-SA"/>
        </w:rPr>
        <w:t>)</w:t>
      </w:r>
      <w:r>
        <w:rPr>
          <w:rStyle w:val="FootnoteAnchor"/>
          <w:rtl w:val="true"/>
        </w:rPr>
        <w:footnoteReference w:id="524"/>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ـ ومن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ميزان العلم، وعليّ كفتاه، والحسن والحسين خيوطه، وفاطمة علاقته، والأئمّة من بعدي عموده، يوزن</w:t>
      </w:r>
      <w:r>
        <w:rPr>
          <w:rStyle w:val="FootnoteAnchor"/>
          <w:rtl w:val="true"/>
        </w:rPr>
        <w:footnoteReference w:id="526"/>
      </w:r>
      <w:r>
        <w:rPr>
          <w:rFonts w:ascii="Amiri" w:hAnsi="Amiri" w:eastAsia="Amiri" w:cs="Amiri"/>
          <w:color w:val="111111"/>
          <w:sz w:val="28"/>
          <w:sz w:val="28"/>
          <w:szCs w:val="28"/>
          <w:rtl w:val="true"/>
          <w:lang w:bidi="ar-SA"/>
        </w:rPr>
        <w:t>فيه أعمال المحبّين لنا والمبغضين لنا</w:t>
      </w:r>
      <w:r>
        <w:rPr>
          <w:rFonts w:eastAsia="Amiri" w:cs="Amiri" w:ascii="Amiri" w:hAnsi="Amiri"/>
          <w:color w:val="111111"/>
          <w:sz w:val="28"/>
          <w:szCs w:val="28"/>
          <w:rtl w:val="true"/>
          <w:lang w:bidi="ar-SA"/>
        </w:rPr>
        <w:t>)</w:t>
      </w:r>
      <w:r>
        <w:rPr>
          <w:rStyle w:val="FootnoteAnchor"/>
          <w:rtl w:val="true"/>
        </w:rPr>
        <w:footnoteReference w:id="527"/>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ـ الفضائل،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حجّة الوداع جلسنا مع رسول الله صلي الله عليه وآله وسلم في مسجده،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أقول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عزّ وجلّ مَنّ على أهل الدين إذ هداهم بي، وأنا أمن على أهل الدين إذ أهديهم بعليّ بن أبي طالب، ابن عمّي وأبي ذرّيتي، ألا ومن اهتدى بهم نجا، ومن تخلّف عنهم ضلّ وغوى،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عترتي وأهل بيتي، فإنّ فاطمة بضعة منّي، وولديها عضداي، وأنا وبعلها كالضوء، اللّهمّ ارحم من رحمهم، ولا تغفر لمن 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دمعت عيناه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الحال</w:t>
      </w:r>
      <w:r>
        <w:rPr>
          <w:rFonts w:eastAsia="Amiri" w:cs="Amiri" w:ascii="Amiri" w:hAnsi="Amiri"/>
          <w:color w:val="111111"/>
          <w:sz w:val="28"/>
          <w:szCs w:val="28"/>
          <w:rtl w:val="true"/>
          <w:lang w:bidi="ar-SA"/>
        </w:rPr>
        <w:t>)</w:t>
      </w:r>
      <w:r>
        <w:rPr>
          <w:rStyle w:val="FootnoteAnchor"/>
          <w:rtl w:val="true"/>
        </w:rPr>
        <w:footnoteReference w:id="529"/>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ـ معاني الأخبار،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عبد الله بن الحسن المؤدّب، عن أحمد بن علي الأصبهاني، عن محمّد بن أبي عمر النهدي، </w:t>
      </w:r>
    </w:p>
    <w:p>
      <w:pPr>
        <w:pStyle w:val="BookText"/>
        <w:rPr/>
      </w:pPr>
      <w:r>
        <w:rPr>
          <w:rFonts w:ascii="Amiri" w:hAnsi="Amiri" w:eastAsia="Amiri" w:cs="Amiri"/>
          <w:color w:val="111111"/>
          <w:sz w:val="28"/>
          <w:sz w:val="28"/>
          <w:szCs w:val="28"/>
          <w:rtl w:val="true"/>
          <w:lang w:bidi="ar-SA"/>
        </w:rPr>
        <w:t>عن أبيه، عن محمّد بن مروان، عن محمّد بن السائب،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Style w:val="FootnoteAnchor"/>
          <w:rtl w:val="true"/>
        </w:rPr>
        <w:footnoteReference w:id="5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 عليهم السلام</w:t>
      </w:r>
      <w:r>
        <w:rPr>
          <w:rStyle w:val="FootnoteAnchor"/>
          <w:rtl w:val="true"/>
        </w:rPr>
        <w:footnoteReference w:id="532"/>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ـ معاني الأخبار، أمالي الصدوق</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عبيد الله بن يحيى بن عبد الباقي، عن أبيه، عن علي بن الحسن، عن عبد الرزاق، عن صندل</w:t>
      </w:r>
      <w:r>
        <w:rPr>
          <w:rStyle w:val="FootnoteAnchor"/>
          <w:rtl w:val="true"/>
        </w:rPr>
        <w:footnoteReference w:id="535"/>
      </w:r>
      <w:r>
        <w:rPr>
          <w:rFonts w:ascii="Amiri" w:hAnsi="Amiri" w:eastAsia="Amiri" w:cs="Amiri"/>
          <w:color w:val="111111"/>
          <w:sz w:val="28"/>
          <w:sz w:val="28"/>
          <w:szCs w:val="28"/>
          <w:rtl w:val="true"/>
          <w:lang w:bidi="ar-SA"/>
        </w:rPr>
        <w:t>، عن الكلبي،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من ربّ العالمين على محمّد وآله صلّى الله عليه وعليهم، والسلامة لمن تولاهم في القيامة</w:t>
      </w:r>
      <w:r>
        <w:rPr>
          <w:rStyle w:val="FootnoteAnchor"/>
          <w:rtl w:val="true"/>
        </w:rPr>
        <w:footnoteReference w:id="536"/>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الناصب الراد له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هذا، وآل يس آل محمّد، وعليّ عليه السلام منهم، والسلام عليهم، ولكن أين هو من دليل المدّعى</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محمّد بن موسى الشيرازي، من علماء الجمهور، واستخرجه من التفاسير الاثني عشر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w:t>
      </w:r>
      <w:r>
        <w:rPr>
          <w:rStyle w:val="FootnoteAnchor"/>
          <w:rtl w:val="true"/>
        </w:rPr>
        <w:footnoteReference w:id="5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وعليّ وفاطمة والحسن والحسين عليهم السلام، وهم أهل الذكر، والعلم، والعقل، والبيان، وهم أهل بيت النبوّة، ومعدن الرسالة، ومختلف الملائكة، والله ما سمّى المؤمن مؤمناً إلاّ كرامة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سفيان الثوري عن السدي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41"/>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بإسناده عن إبراهيم بن النخعي،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أوصى إليك رسول الله صلي الله عليه وآله وسلم؟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إنّ الله اصطفى لكم الدين وارتضاه، وأتم نعمته عليكم، وكنتم أحقّ بها وأهلها، وإنّ الله أوحى إلى نبيّه أن يوصي إليَّ،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وصيتي، وارع ذمامي</w:t>
      </w:r>
      <w:r>
        <w:rPr>
          <w:rStyle w:val="FootnoteAnchor"/>
          <w:rtl w:val="true"/>
        </w:rPr>
        <w:footnoteReference w:id="543"/>
      </w:r>
      <w:r>
        <w:rPr>
          <w:rFonts w:ascii="Amiri" w:hAnsi="Amiri" w:eastAsia="Amiri" w:cs="Amiri"/>
          <w:color w:val="111111"/>
          <w:sz w:val="28"/>
          <w:sz w:val="28"/>
          <w:szCs w:val="28"/>
          <w:rtl w:val="true"/>
          <w:lang w:bidi="ar-SA"/>
        </w:rPr>
        <w:t xml:space="preserve">، وأوف بعهدي، وأنجز </w:t>
      </w:r>
    </w:p>
    <w:p>
      <w:pPr>
        <w:pStyle w:val="BookText"/>
        <w:rPr/>
      </w:pPr>
      <w:r>
        <w:rPr>
          <w:rFonts w:ascii="Amiri" w:hAnsi="Amiri" w:eastAsia="Amiri" w:cs="Amiri"/>
          <w:color w:val="111111"/>
          <w:sz w:val="28"/>
          <w:sz w:val="28"/>
          <w:szCs w:val="28"/>
          <w:rtl w:val="true"/>
          <w:lang w:bidi="ar-SA"/>
        </w:rPr>
        <w:t>عداتي، واقض ديني، وأحي سُنّتي، وادع إلى ملّتي، لأنّ الله تعالى اصطفاني واختارني فذكرت دعوة أخي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كما جعلت هارون من موسى، فأوحى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وزيرك وناصرك والخليفة من بعدك، ثمّ</w:t>
      </w:r>
      <w:r>
        <w:rPr>
          <w:rStyle w:val="FootnoteAnchor"/>
          <w:rtl w:val="true"/>
        </w:rPr>
        <w:footnoteReference w:id="544"/>
      </w:r>
      <w:r>
        <w:rPr>
          <w:rFonts w:ascii="Amiri" w:hAnsi="Amiri" w:eastAsia="Amiri" w:cs="Amiri"/>
          <w:color w:val="111111"/>
          <w:sz w:val="28"/>
          <w:sz w:val="28"/>
          <w:szCs w:val="28"/>
          <w:rtl w:val="true"/>
          <w:lang w:bidi="ar-SA"/>
        </w:rPr>
        <w:t>يا عليّ أنت من أئمّة الهدى، وأولادك منك</w:t>
      </w:r>
      <w:r>
        <w:rPr>
          <w:rStyle w:val="FootnoteAnchor"/>
          <w:rtl w:val="true"/>
        </w:rPr>
        <w:footnoteReference w:id="545"/>
      </w:r>
      <w:r>
        <w:rPr>
          <w:rFonts w:ascii="Amiri" w:hAnsi="Amiri" w:eastAsia="Amiri" w:cs="Amiri"/>
          <w:color w:val="111111"/>
          <w:sz w:val="28"/>
          <w:sz w:val="28"/>
          <w:szCs w:val="28"/>
          <w:rtl w:val="true"/>
          <w:lang w:bidi="ar-SA"/>
        </w:rPr>
        <w:t>، فأنتم قادة الهدى والتقى، والشجرة التي أنا أصلها، وأنتم فرعها، فمن تمسّك بها فقد نجا ومن تخلّف عنها فقد هلك وهوى، وأنتم الذين أوجب الله تعالى مودّتكم وولايتكم والذين ذكرهم الله في كتابه ووصفهم لعباده، فقال عزّ وجلّ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 ‡ ذُرِّيَّةً بَعْضُهَا مِن بَعْضٍ وَاللّهُ سَمِيعٌ عَلِيمٌ</w:t>
      </w:r>
      <w:r>
        <w:rPr>
          <w:rStyle w:val="FootnoteAnchor"/>
          <w:rtl w:val="true"/>
        </w:rPr>
        <w:footnoteReference w:id="546"/>
      </w:r>
      <w:r>
        <w:rPr>
          <w:rFonts w:ascii="Amiri" w:hAnsi="Amiri" w:eastAsia="Amiri" w:cs="Amiri"/>
          <w:color w:val="111111"/>
          <w:sz w:val="28"/>
          <w:sz w:val="28"/>
          <w:szCs w:val="28"/>
          <w:rtl w:val="true"/>
          <w:lang w:bidi="ar-SA"/>
        </w:rPr>
        <w:t>، فأنتم صفوة الله من آدم ونوح وآل إبراهيم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الأسرة</w:t>
      </w:r>
      <w:r>
        <w:rPr>
          <w:rStyle w:val="FootnoteAnchor"/>
          <w:rtl w:val="true"/>
        </w:rPr>
        <w:footnoteReference w:id="547"/>
      </w:r>
      <w:r>
        <w:rPr>
          <w:rFonts w:ascii="Amiri" w:hAnsi="Amiri" w:eastAsia="Amiri" w:cs="Amiri"/>
          <w:color w:val="111111"/>
          <w:sz w:val="28"/>
          <w:sz w:val="28"/>
          <w:szCs w:val="28"/>
          <w:rtl w:val="true"/>
          <w:lang w:bidi="ar-SA"/>
        </w:rPr>
        <w:t>من إسماعيل، والعترة الهادية من محمّد صلّى الله عليه وآله عليه وعليهم</w:t>
      </w:r>
      <w:r>
        <w:rPr>
          <w:rFonts w:eastAsia="Amiri" w:cs="Amiri" w:ascii="Amiri" w:hAnsi="Amiri"/>
          <w:color w:val="111111"/>
          <w:sz w:val="28"/>
          <w:szCs w:val="28"/>
          <w:rtl w:val="true"/>
          <w:lang w:bidi="ar-SA"/>
        </w:rPr>
        <w:t>)</w:t>
      </w:r>
      <w:r>
        <w:rPr>
          <w:rStyle w:val="FootnoteAnchor"/>
          <w:rtl w:val="true"/>
        </w:rPr>
        <w:footnoteReference w:id="548"/>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بإسناده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w:t>
      </w:r>
      <w:r>
        <w:rPr>
          <w:rStyle w:val="FootnoteAnchor"/>
          <w:rtl w:val="true"/>
        </w:rPr>
        <w:footnoteReference w:id="55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Amiri" w:hAnsi="Amiri" w:eastAsia="Amiri" w:cs="Amiri"/>
          <w:color w:val="111111"/>
          <w:sz w:val="28"/>
          <w:sz w:val="28"/>
          <w:szCs w:val="28"/>
          <w:rtl w:val="true"/>
          <w:lang w:bidi="ar-SA"/>
        </w:rPr>
        <w:t>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قلوب شيعتنا تهوي إلى محبّتنا</w:t>
      </w:r>
      <w:r>
        <w:rPr>
          <w:rFonts w:eastAsia="Amiri" w:cs="Amiri" w:ascii="Amiri" w:hAnsi="Amiri"/>
          <w:color w:val="111111"/>
          <w:sz w:val="28"/>
          <w:szCs w:val="28"/>
          <w:rtl w:val="true"/>
          <w:lang w:bidi="ar-SA"/>
        </w:rPr>
        <w:t>)</w:t>
      </w:r>
      <w:r>
        <w:rPr>
          <w:rStyle w:val="FootnoteAnchor"/>
          <w:rtl w:val="true"/>
        </w:rPr>
        <w:footnoteReference w:id="551"/>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ـ أخبرنا، السيّد أبو الحمد مهدي بن نزار الحسيني، عن الحاكم أبي القاسم الحسكاني</w:t>
      </w:r>
      <w:r>
        <w:rPr>
          <w:rStyle w:val="FootnoteAnchor"/>
          <w:rtl w:val="true"/>
        </w:rPr>
        <w:footnoteReference w:id="553"/>
      </w:r>
      <w:r>
        <w:rPr>
          <w:rFonts w:ascii="Amiri" w:hAnsi="Amiri" w:eastAsia="Amiri" w:cs="Amiri"/>
          <w:color w:val="111111"/>
          <w:sz w:val="28"/>
          <w:sz w:val="28"/>
          <w:szCs w:val="28"/>
          <w:rtl w:val="true"/>
          <w:lang w:bidi="ar-SA"/>
        </w:rPr>
        <w:t>، عن القاضي أبى بكر الحيري</w:t>
      </w:r>
      <w:r>
        <w:rPr>
          <w:rStyle w:val="FootnoteAnchor"/>
          <w:rtl w:val="true"/>
        </w:rPr>
        <w:footnoteReference w:id="554"/>
      </w:r>
      <w:r>
        <w:rPr>
          <w:rFonts w:ascii="Amiri" w:hAnsi="Amiri" w:eastAsia="Amiri" w:cs="Amiri"/>
          <w:color w:val="111111"/>
          <w:sz w:val="28"/>
          <w:sz w:val="28"/>
          <w:szCs w:val="28"/>
          <w:rtl w:val="true"/>
          <w:lang w:bidi="ar-SA"/>
        </w:rPr>
        <w:t>، عن أبي العبّاس الضبعي، عن الحسن بن زياد السري</w:t>
      </w:r>
      <w:r>
        <w:rPr>
          <w:rStyle w:val="FootnoteAnchor"/>
          <w:rtl w:val="true"/>
        </w:rPr>
        <w:footnoteReference w:id="555"/>
      </w:r>
      <w:r>
        <w:rPr>
          <w:rFonts w:ascii="Amiri" w:hAnsi="Amiri" w:eastAsia="Amiri" w:cs="Amiri"/>
          <w:color w:val="111111"/>
          <w:sz w:val="28"/>
          <w:sz w:val="28"/>
          <w:szCs w:val="28"/>
          <w:rtl w:val="true"/>
          <w:lang w:bidi="ar-SA"/>
        </w:rPr>
        <w:t>، عن يحيى بن عبد الحميد الحماني، عن حسين الأشتر</w:t>
      </w:r>
      <w:r>
        <w:rPr>
          <w:rStyle w:val="FootnoteAnchor"/>
          <w:rtl w:val="true"/>
        </w:rPr>
        <w:footnoteReference w:id="556"/>
      </w:r>
      <w:r>
        <w:rPr>
          <w:rFonts w:ascii="Amiri" w:hAnsi="Amiri" w:eastAsia="Amiri" w:cs="Amiri"/>
          <w:color w:val="111111"/>
          <w:sz w:val="28"/>
          <w:sz w:val="28"/>
          <w:szCs w:val="28"/>
          <w:rtl w:val="true"/>
          <w:lang w:bidi="ar-SA"/>
        </w:rPr>
        <w:t xml:space="preserve">، عن قيس، عن الأعمش، عن ابن جبير، عن ابن عبّاس،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w:t>
      </w:r>
      <w:r>
        <w:rPr>
          <w:rStyle w:val="FootnoteAnchor"/>
          <w:rtl w:val="true"/>
        </w:rPr>
        <w:footnoteReference w:id="557"/>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أمرنا</w:t>
      </w:r>
      <w:r>
        <w:rPr>
          <w:rStyle w:val="FootnoteAnchor"/>
          <w:rtl w:val="true"/>
        </w:rPr>
        <w:footnoteReference w:id="558"/>
      </w:r>
      <w:r>
        <w:rPr>
          <w:rFonts w:ascii="Amiri" w:hAnsi="Amiri" w:eastAsia="Amiri" w:cs="Amiri"/>
          <w:color w:val="111111"/>
          <w:sz w:val="28"/>
          <w:sz w:val="28"/>
          <w:szCs w:val="28"/>
          <w:rtl w:val="true"/>
          <w:lang w:bidi="ar-SA"/>
        </w:rPr>
        <w:t>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ـ ذكر أبو حمزة الثمالي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عمير،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حين قدم المدينة واستحكم الإسلام، قالت الأنصار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رسول الله صلي الله عليه وآله وسلم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تعروك أمور، فهذه أموالنا فاحكم</w:t>
      </w:r>
      <w:r>
        <w:rPr>
          <w:rStyle w:val="FootnoteAnchor"/>
          <w:rtl w:val="true"/>
        </w:rPr>
        <w:footnoteReference w:id="560"/>
      </w:r>
      <w:r>
        <w:rPr>
          <w:rFonts w:ascii="Amiri" w:hAnsi="Amiri" w:eastAsia="Amiri" w:cs="Amiri"/>
          <w:color w:val="111111"/>
          <w:sz w:val="28"/>
          <w:sz w:val="28"/>
          <w:szCs w:val="28"/>
          <w:rtl w:val="true"/>
          <w:lang w:bidi="ar-SA"/>
        </w:rPr>
        <w:t>فيها غير حرج ولا محظور عليك؛ فأتوه في ذلك، فنزل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62"/>
      </w:r>
      <w:r>
        <w:rPr>
          <w:rFonts w:ascii="Amiri" w:hAnsi="Amiri" w:eastAsia="Amiri" w:cs="Amiri"/>
          <w:color w:val="111111"/>
          <w:sz w:val="28"/>
          <w:sz w:val="28"/>
          <w:szCs w:val="28"/>
          <w:rtl w:val="true"/>
          <w:lang w:bidi="ar-SA"/>
        </w:rPr>
        <w:t>، فقرأها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تودّون قرابتي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فخرجوا من عنده مسلّمين لقوله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افتراه في مجلسه، أراد بذلك أن يذلّلنا لقرابته من بعده،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w:t>
      </w:r>
      <w:r>
        <w:rPr>
          <w:rStyle w:val="FootnoteAnchor"/>
          <w:rtl w:val="true"/>
        </w:rPr>
        <w:footnoteReference w:id="563"/>
      </w:r>
      <w:r>
        <w:rPr>
          <w:rFonts w:ascii="Amiri" w:hAnsi="Amiri" w:eastAsia="Amiri" w:cs="Amiri"/>
          <w:color w:val="111111"/>
          <w:sz w:val="28"/>
          <w:sz w:val="28"/>
          <w:szCs w:val="28"/>
          <w:rtl w:val="true"/>
          <w:lang w:bidi="ar-SA"/>
        </w:rPr>
        <w:t>، فأرسل إليهم فتلاها عليهم، فبكوا واشتدّ عليهم،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يَقْبَلُ التَّوْبَةَ عَنْ عِبَادِهِ</w:t>
      </w:r>
      <w:r>
        <w:rPr>
          <w:rStyle w:val="FootnoteAnchor"/>
          <w:rtl w:val="true"/>
        </w:rPr>
        <w:footnoteReference w:id="564"/>
      </w:r>
      <w:r>
        <w:rPr>
          <w:rFonts w:ascii="Amiri" w:hAnsi="Amiri" w:eastAsia="Amiri" w:cs="Amiri"/>
          <w:color w:val="111111"/>
          <w:sz w:val="28"/>
          <w:sz w:val="28"/>
          <w:szCs w:val="28"/>
          <w:rtl w:val="true"/>
          <w:lang w:bidi="ar-SA"/>
        </w:rPr>
        <w:t>الآية، فأرسل في أثرهم فبشّرهم،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وَيَسْتَجِيبُ الَّذِينَ</w:t>
      </w:r>
    </w:p>
    <w:p>
      <w:pPr>
        <w:pStyle w:val="BookText"/>
        <w:rPr/>
      </w:pPr>
      <w:r>
        <w:rPr>
          <w:rFonts w:ascii="Amiri" w:hAnsi="Amiri" w:eastAsia="Amiri" w:cs="Amiri"/>
          <w:color w:val="111111"/>
          <w:sz w:val="28"/>
          <w:sz w:val="28"/>
          <w:szCs w:val="28"/>
          <w:rtl w:val="true"/>
          <w:lang w:bidi="ar-SA"/>
        </w:rPr>
        <w:t>آمَنُوا</w:t>
      </w:r>
      <w:r>
        <w:rPr>
          <w:rStyle w:val="FootnoteAnchor"/>
          <w:rtl w:val="true"/>
        </w:rPr>
        <w:footnoteReference w:id="565"/>
      </w:r>
      <w:r>
        <w:rPr>
          <w:rFonts w:ascii="Amiri" w:hAnsi="Amiri" w:eastAsia="Amiri" w:cs="Amiri"/>
          <w:color w:val="111111"/>
          <w:sz w:val="28"/>
          <w:sz w:val="28"/>
          <w:szCs w:val="28"/>
          <w:rtl w:val="true"/>
          <w:lang w:bidi="ar-SA"/>
        </w:rPr>
        <w:t>، وهم الذين سلّموا لقوله،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w:t>
      </w:r>
      <w:r>
        <w:rPr>
          <w:rStyle w:val="FootnoteAnchor"/>
          <w:rtl w:val="true"/>
        </w:rPr>
        <w:footnoteReference w:id="56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طاعة نزد له في تلك الطاعة حسناً بأن نوجب له الثواب</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ـ قال العلاّمة روح الله روحه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في الصحيحين، وأحمد بن حنبل في مسنده، والثعلبي في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المودّة يستلزم وجوب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8"/>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ـ قال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لمّا قدم المدينة كانت تنوبه نوائب وحقوق وليس في يده سعة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هداكم الله على يده، وهو ابن أختكم وجاركم في بلدكم فاجمعوا له طائفة من أموالكم ففعلوا، ثمّ أتوه به فردّه عليهم، ونزل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الإيمان إلاّ أن تودّوا أقاربي، فحثّهم على مودّة أقاربه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صلي الله عليه وآله وسلم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 ألا ومن مات على بغض آل محمّد مات كافرا ألا ومن مات على بغض آل محمّد لم يشم رائحة الجنّة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ـ روي أنّ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وفعلنا، كأنّهم افتخروا، فقال عبّاس أو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الفضل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ذلك رسول الله صلي الله عليه وآله وسلم، فأتاهم في مجالسهم،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أذلّة فأعزّكم الله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تكونوا ضلالاً فهداكم الله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يخرجك قومك فآويناك؟ أو لم يكذبوك فصدّقناك؟ أو لم يخذلوك فنصرناك؟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 جثوا على الركب،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 وما في أيدينا لله ولرسوله، فنزلت الآية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علي ابن خلف العطّار، عن الحسين الأشقر، عن قيس بن الربيع، عن الأعمش،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573"/>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قرابتك الذين افترض الله علينا مودّتهم؟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يقولها</w:t>
      </w:r>
      <w:r>
        <w:rPr>
          <w:rStyle w:val="FootnoteAnchor"/>
          <w:rtl w:val="true"/>
        </w:rPr>
        <w:footnoteReference w:id="574"/>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عمر النصري</w:t>
      </w:r>
      <w:r>
        <w:rPr>
          <w:rStyle w:val="FootnoteAnchor"/>
          <w:rtl w:val="true"/>
        </w:rPr>
        <w:footnoteReference w:id="576"/>
      </w:r>
      <w:r>
        <w:rPr>
          <w:rFonts w:ascii="Amiri" w:hAnsi="Amiri" w:eastAsia="Amiri" w:cs="Amiri"/>
          <w:color w:val="111111"/>
          <w:sz w:val="28"/>
          <w:sz w:val="28"/>
          <w:szCs w:val="28"/>
          <w:rtl w:val="true"/>
          <w:lang w:bidi="ar-SA"/>
        </w:rPr>
        <w:t>، عن القاسم بن أحمد،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عن جعفر،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 وعبد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محمّد،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قدم المدينة فكانت تنوبه فيها نوائب وحقوق، وليس في يديه سعة لذلك،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هدانا الله على يديه، وهو ابن أختكم تنوبه نوائب وحقوق، وليس في يديه لذلك سعة، فاجمعوا له من أموالكم ما لا يضرّكم، فتأتونه به فيستعين به على ما ينوبه، ففعلوا، ثمّ أتوه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أختنا، وقد هدانا الله على يديك، وتنوبك نوائب وحقوق، وليس عندك لها سعة فرأينا أن نجتمع من أموالنا فنأتيك به فتستعين به على من ينوبك وهو ذا،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تودّوني في قرابتي</w:t>
      </w:r>
      <w:r>
        <w:rPr>
          <w:rStyle w:val="FootnoteAnchor"/>
          <w:rtl w:val="true"/>
        </w:rPr>
        <w:footnoteReference w:id="577"/>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w:t>
      </w:r>
      <w:r>
        <w:rPr>
          <w:rStyle w:val="FootnoteAnchor"/>
          <w:rtl w:val="true"/>
        </w:rPr>
        <w:footnoteReference w:id="579"/>
      </w:r>
      <w:r>
        <w:rPr>
          <w:rFonts w:ascii="Amiri" w:hAnsi="Amiri" w:eastAsia="Amiri" w:cs="Amiri"/>
          <w:color w:val="111111"/>
          <w:sz w:val="28"/>
          <w:sz w:val="28"/>
          <w:szCs w:val="28"/>
          <w:rtl w:val="true"/>
          <w:lang w:bidi="ar-SA"/>
        </w:rPr>
        <w:t>في صحيحه في الجزء السادس على حدّ كراسين ونصف من أوّله من النسخة المنقول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بإسناده إلى طاووس، عن ابن عبّاس، أنّه سُئل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آل محمّد صلي الله عليه وآله وسلم، الخبر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ـ روى ابن بطريق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مسند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إلينا محمّد بن عبد الله بن سليمان الحضرمي أنّه حدّثه حارث بن الحسن الطحان، عن حسين الأشقر، عن قيس، عن الأعمش،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من تفسير الثعلبي أيضاً بهذا الإسناد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من صحيح البخاري والترمذي</w:t>
      </w:r>
      <w:r>
        <w:rPr>
          <w:rStyle w:val="FootnoteAnchor"/>
          <w:rtl w:val="true"/>
        </w:rPr>
        <w:footnoteReference w:id="582"/>
      </w:r>
      <w:r>
        <w:rPr>
          <w:rFonts w:ascii="IRNazanin" w:hAnsi="IRNazanin" w:eastAsia="IRNazanin"/>
          <w:color w:val="111111"/>
          <w:sz w:val="28"/>
          <w:sz w:val="28"/>
          <w:szCs w:val="28"/>
          <w:rtl w:val="true"/>
          <w:lang w:bidi="fa-IR"/>
        </w:rPr>
        <w:t>، بإسنادهما عن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ابن عبّاس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الْمَوَدَّةَ فِي الْقُرْبَى؟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w:t>
      </w:r>
    </w:p>
    <w:p>
      <w:pPr>
        <w:pStyle w:val="BookText"/>
        <w:rPr/>
      </w:pPr>
      <w:r>
        <w:rPr>
          <w:rFonts w:ascii="Amiri" w:hAnsi="Amiri" w:eastAsia="Amiri" w:cs="Amiri"/>
          <w:color w:val="111111"/>
          <w:sz w:val="28"/>
          <w:sz w:val="28"/>
          <w:szCs w:val="28"/>
          <w:rtl w:val="true"/>
          <w:lang w:bidi="ar-SA"/>
        </w:rPr>
        <w:t>آل محمّد عليهم السلام</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وأخرجه الزمخشري في الكشّاف في تفسير الآية في سورة الشورى،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الرازي في تفسيره الكبير ما ذكره الزمخشري،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هؤلاء الأربعة أقارب النبيّ صلي الله عليه وآله وسلم، وإذا ثبت هذا وجب أن يكونوا مخصوصين بمزيد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في استدلاله على هذا؛ فليراجع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سماعة، عن عبد الله بن القاسم، عن أبي الحسن الأزدي، عن أبان بن أبي عياش، عن سليم بن قيس،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قُتل في مودّتنا أهل البيت</w:t>
      </w:r>
      <w:r>
        <w:rPr>
          <w:rStyle w:val="FootnoteAnchor"/>
          <w:rtl w:val="true"/>
        </w:rPr>
        <w:footnoteReference w:id="584"/>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ـ قال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إذا ذكر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أجده في كتاب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عَلَى السَّمَاوَاتِ وَالْأَرْضِ وَالْجِبَالِ فَأَبَيْنَ أَن يَحْمِلْنَهَا</w:t>
      </w:r>
    </w:p>
    <w:p>
      <w:pPr>
        <w:pStyle w:val="BookText"/>
        <w:rPr/>
      </w:pPr>
      <w:r>
        <w:rPr>
          <w:rFonts w:ascii="Amiri" w:hAnsi="Amiri" w:eastAsia="Amiri" w:cs="Amiri"/>
          <w:color w:val="111111"/>
          <w:sz w:val="28"/>
          <w:sz w:val="28"/>
          <w:szCs w:val="28"/>
          <w:rtl w:val="true"/>
          <w:lang w:bidi="ar-SA"/>
        </w:rPr>
        <w:t>وَأَشْفَقْنَ مِنْهَا وَحَمَلَهَا الْإِنسَانُ إِنَّهُ كَانَ ظَلُوماً جَهُولاً</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استودعهم ديناراً ولا درهماً ولا كنزاً من كنوز الأرض، ولكنّه أوحى إلى السماوات والأرض والجبال من قبل أن يخلق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مخلّف فيك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محمّد صلي الله عليه وآله وسلم، فما أنت فاعلة بهم؟ إذا دعوك فأجيبيهم، وإذا آووك فآويهم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إلى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دعوك فأجيبيهم وأطغي على عدوهم، فأشفقن منها السماوات والأرض والجبال عمّا سأله الله من الطاعة، فحملّها بنو آدم فحملوها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وفوا بما حملوا من طاعتهم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وهذا بعض ما رواه الإمام الباقر عليه السلام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أحمد بن موسى ابن إسحاق ومحمّد بن عبد الله بن سليمان معاً، عن يحيى بن عبد الحميد، عن قيس، عن السدي، عن عطا،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5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دون الناس</w:t>
      </w:r>
      <w:r>
        <w:rPr>
          <w:rStyle w:val="FootnoteAnchor"/>
          <w:rtl w:val="true"/>
        </w:rPr>
        <w:footnoteReference w:id="589"/>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المؤدّب، عن ابن عبّاس،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يَحْسُدُونَ النَّاسَ عَلَى مَا آتَاهُمُ اللّهُ 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وفضله النبوّة</w:t>
      </w:r>
      <w:r>
        <w:rPr>
          <w:rStyle w:val="FootnoteAnchor"/>
          <w:rtl w:val="true"/>
        </w:rPr>
        <w:footnoteReference w:id="591"/>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ـ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إسحاق بن محمّد، عن زيد المعدل، عن سيف بن عمر وعن محمّد بن كريب،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وأطيعوا لمن ولاّه الله الأمر، فإنّه نظام الإسلام</w:t>
      </w:r>
      <w:r>
        <w:rPr>
          <w:rFonts w:eastAsia="Amiri" w:cs="Amiri" w:ascii="Amiri" w:hAnsi="Amiri"/>
          <w:color w:val="111111"/>
          <w:sz w:val="28"/>
          <w:szCs w:val="28"/>
          <w:rtl w:val="true"/>
          <w:lang w:bidi="ar-SA"/>
        </w:rPr>
        <w:t>)</w:t>
      </w:r>
      <w:r>
        <w:rPr>
          <w:rStyle w:val="FootnoteAnchor"/>
          <w:rtl w:val="true"/>
        </w:rPr>
        <w:footnoteReference w:id="593"/>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 وَيَجْعَل لَّكُمْ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ــ طالب عليه السلام </w:t>
      </w:r>
      <w:r>
        <w:rPr>
          <w:rStyle w:val="FootnoteAnchor"/>
          <w:rtl w:val="true"/>
        </w:rPr>
        <w:footnoteReference w:id="595"/>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ـ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رسول الله صلي الله عليه وآله وسلم وقد قرأ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w:t>
      </w:r>
      <w:r>
        <w:rPr>
          <w:rStyle w:val="FootnoteAnchor"/>
          <w:rtl w:val="true"/>
        </w:rPr>
        <w:footnoteReference w:id="597"/>
      </w:r>
      <w:r>
        <w:rPr>
          <w:rFonts w:ascii="Amiri" w:hAnsi="Amiri" w:eastAsia="Amiri" w:cs="Amiri"/>
          <w:color w:val="111111"/>
          <w:sz w:val="28"/>
          <w:sz w:val="28"/>
          <w:szCs w:val="28"/>
          <w:rtl w:val="true"/>
          <w:lang w:bidi="ar-SA"/>
        </w:rPr>
        <w:t>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البيوت؟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منزل فاطمة</w:t>
      </w:r>
      <w:r>
        <w:rPr>
          <w:rFonts w:eastAsia="Times New Roman" w:cs="Times New Roman" w:ascii="Times New Roman" w:hAnsi="Times New Roman"/>
          <w:color w:val="111111"/>
          <w:sz w:val="28"/>
          <w:szCs w:val="28"/>
          <w:lang w:val="en-US" w:bidi="en-US"/>
        </w:rPr>
        <w:t>I</w:t>
      </w:r>
      <w:r>
        <w:rPr>
          <w:rStyle w:val="FootnoteAnchor"/>
          <w:rtl w:val="true"/>
        </w:rPr>
        <w:footnoteReference w:id="598"/>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إبراهيم بن عبد الله، عن الحجّاج بن منهال، عن حمّاد بن سلمة،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عقبة بن أبي معيط،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وأحدّ منك سناناً، وأملأ منك حشواً للكتيبة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يا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جلّ اسمه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600"/>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وأخرجه ابن أبي الحديد في شرح النهج </w:t>
      </w:r>
      <w:r>
        <w:rPr>
          <w:rFonts w:ascii="Amiri" w:hAnsi="Amiri" w:eastAsia="Amiri" w:cs="Amiri"/>
          <w:color w:val="111111"/>
          <w:sz w:val="28"/>
          <w:sz w:val="28"/>
          <w:szCs w:val="28"/>
          <w:lang w:bidi="ar-SA"/>
        </w:rPr>
        <w:t>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ط محقّقة وأحمد في فضائل الصحابة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٦١٠</w:t>
      </w:r>
      <w:r>
        <w:rPr>
          <w:rFonts w:ascii="Amiri" w:hAnsi="Amiri" w:eastAsia="Amiri" w:cs="Amiri"/>
          <w:color w:val="111111"/>
          <w:sz w:val="28"/>
          <w:sz w:val="28"/>
          <w:szCs w:val="28"/>
          <w:rtl w:val="true"/>
          <w:lang w:bidi="ar-SA"/>
        </w:rPr>
        <w:t xml:space="preserve"> وفي فضائل أهل البيت</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فضائل الصحابة ص</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وفي الهامش تخريجه عن مناقب ابن المغازلي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وشواهد التنزيل، للحسكاني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٦١٠</w:t>
      </w:r>
      <w:r>
        <w:rPr>
          <w:rFonts w:ascii="Amiri" w:hAnsi="Amiri" w:eastAsia="Amiri" w:cs="Amiri"/>
          <w:color w:val="111111"/>
          <w:sz w:val="28"/>
          <w:sz w:val="28"/>
          <w:szCs w:val="28"/>
          <w:rtl w:val="true"/>
          <w:lang w:bidi="ar-SA"/>
        </w:rPr>
        <w:t xml:space="preserve">، وهو خبر مشهور رواه الخطيب في تاريخ بغداد </w:t>
      </w:r>
      <w:r>
        <w:rPr>
          <w:rFonts w:ascii="Amiri" w:hAnsi="Amiri" w:eastAsia="Amiri" w:cs="Amiri"/>
          <w:color w:val="111111"/>
          <w:sz w:val="28"/>
          <w:sz w:val="28"/>
          <w:szCs w:val="28"/>
          <w:lang w:bidi="ar-SA"/>
        </w:rPr>
        <w:t>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في ترجمة نوح بن خلف، وعنه ابن عساكر في تاريخ مدينة دمشق </w:t>
      </w:r>
      <w:r>
        <w:rPr>
          <w:rFonts w:ascii="Amiri" w:hAnsi="Amiri" w:eastAsia="Amiri" w:cs="Amiri"/>
          <w:color w:val="111111"/>
          <w:sz w:val="28"/>
          <w:sz w:val="28"/>
          <w:szCs w:val="28"/>
          <w:lang w:bidi="ar-SA"/>
        </w:rPr>
        <w:t>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في ترجمة الوليد بن عقبة، ورواه البلاذري في أنساب الأشراف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 xml:space="preserve"> في ترجمة الإمام عليه السلام، وابن المغازلي الشافعي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٣٧١</w:t>
      </w:r>
      <w:r>
        <w:rPr>
          <w:rFonts w:ascii="Amiri" w:hAnsi="Amiri" w:eastAsia="Amiri" w:cs="Amiri"/>
          <w:color w:val="111111"/>
          <w:sz w:val="28"/>
          <w:sz w:val="28"/>
          <w:szCs w:val="28"/>
          <w:rtl w:val="true"/>
          <w:lang w:bidi="ar-SA"/>
        </w:rPr>
        <w:t xml:space="preserve"> وغيرهم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علي بن عبد الله بن أسد، عن إبراهيم بن محمّد الثقفي، عن عمرو بن حمّاد، </w:t>
      </w:r>
    </w:p>
    <w:p>
      <w:pPr>
        <w:pStyle w:val="BookText"/>
        <w:rPr/>
      </w:pPr>
      <w:r>
        <w:rPr>
          <w:rFonts w:ascii="Amiri" w:hAnsi="Amiri" w:eastAsia="Amiri" w:cs="Amiri"/>
          <w:color w:val="111111"/>
          <w:sz w:val="28"/>
          <w:sz w:val="28"/>
          <w:szCs w:val="28"/>
          <w:rtl w:val="true"/>
          <w:lang w:bidi="ar-SA"/>
        </w:rPr>
        <w:t>عن أبيه، عن فضيل، عن الكلبي،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رجلين أحدهما من أصحاب الرسول وهو المؤمن، والآخر فاسق، فقال الفاسق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أحدّ منك سناناً، وأبسط منك لساناً</w:t>
      </w:r>
      <w:r>
        <w:rPr>
          <w:rStyle w:val="FootnoteAnchor"/>
          <w:rtl w:val="true"/>
        </w:rPr>
        <w:footnoteReference w:id="602"/>
      </w:r>
      <w:r>
        <w:rPr>
          <w:rFonts w:ascii="Amiri" w:hAnsi="Amiri" w:eastAsia="Amiri" w:cs="Amiri"/>
          <w:color w:val="111111"/>
          <w:sz w:val="28"/>
          <w:sz w:val="28"/>
          <w:szCs w:val="28"/>
          <w:rtl w:val="true"/>
          <w:lang w:bidi="ar-SA"/>
        </w:rPr>
        <w:t>، وأملا منك حشواً للكتيبة، فقال المؤمن للفاسق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603"/>
      </w:r>
      <w:r>
        <w:rPr>
          <w:rFonts w:ascii="Amiri" w:hAnsi="Amiri" w:eastAsia="Amiri" w:cs="Amiri"/>
          <w:color w:val="111111"/>
          <w:sz w:val="28"/>
          <w:sz w:val="28"/>
          <w:szCs w:val="28"/>
          <w:rtl w:val="true"/>
          <w:lang w:bidi="ar-SA"/>
        </w:rPr>
        <w:t>، ثمّ بين حال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آمَنُوا وَعَمِلُوا الصَّالِحَاتِ فَلَهُمْ جَنَّاتُ الْمَأْوَى نُزُلاً بِمَا كَانُوا يَعْمَلُونَ، وبين حال الفاسق،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فَسَقُوا فَمَأْوَاهُمُ النَّارُ كُلَّمَا أَرَادُوا أَن يَخْرُجُوا مِنْهَا أُعِيدُوا فِيهَا وَقِيلَ لَهُمْ ذُوقُوا عَذَابَ النَّارِ الَّذِي كُنتُم بِهِ تُكَذِّبُونَ</w:t>
      </w:r>
      <w:r>
        <w:rPr>
          <w:rStyle w:val="FootnoteAnchor"/>
          <w:rtl w:val="true"/>
        </w:rPr>
        <w:footnoteReference w:id="604"/>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عبيد، عن حسين بن حكم، عن حسن بن حسين، عن حيّان بن علي، عن الكلبي، عن أبي صالح، عن ابن عبّاس، في قوله عزّ وجلّ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وبنو عبد المطّلب، والذين اجترحوا السيئات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بنو عبد شمس</w:t>
      </w:r>
      <w:r>
        <w:rPr>
          <w:rStyle w:val="FootnoteAnchor"/>
          <w:rtl w:val="true"/>
        </w:rPr>
        <w:footnoteReference w:id="606"/>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يحيى، عن محمّد بن زكريا، عن أيوب بن سليمان، عن محمّد ابن مروان، عن الكلبي،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وحمزة وعبيدة بن الحارث عليهم السلام هم الذين آمنوا، وفي ثلاثة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ابني ربيعة والوليد بن عتبة، وهم الذين اجترحوا السيئات</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أحمد الكاتب، عن حسين</w:t>
      </w:r>
      <w:r>
        <w:rPr>
          <w:rStyle w:val="FootnoteAnchor"/>
          <w:rtl w:val="true"/>
        </w:rPr>
        <w:footnoteReference w:id="610"/>
      </w:r>
      <w:r>
        <w:rPr>
          <w:rFonts w:ascii="Amiri" w:hAnsi="Amiri" w:eastAsia="Amiri" w:cs="Amiri"/>
          <w:color w:val="111111"/>
          <w:sz w:val="28"/>
          <w:sz w:val="28"/>
          <w:szCs w:val="28"/>
          <w:rtl w:val="true"/>
          <w:lang w:bidi="ar-SA"/>
        </w:rPr>
        <w:t>بن خزيمة الرازي، عن عبد الله بن بشير، عن أبي هوذة، عن إسماعيل بن عياش، عن جويبر، عن الضحّاك،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هاشم وبني أُميّة</w:t>
      </w:r>
      <w:r>
        <w:rPr>
          <w:rStyle w:val="FootnoteAnchor"/>
          <w:rtl w:val="true"/>
        </w:rPr>
        <w:footnoteReference w:id="611"/>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 الطائفة</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بإسناده عن أخطب خوارزم، 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قوم النبيّ صلي الله عليه وآله وسلم فيمن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Style w:val="FootnoteAnchor"/>
          <w:rtl w:val="true"/>
        </w:rPr>
        <w:footnoteReference w:id="6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عقد لواء من نور أبيض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بعد بعث محمّد، فيقوم عليّ بن أبي طالب عليه السلام فيعطى اللواء من النور الأبيض بيده، وتحته جميع السابقين الأوّلين من المهاجرين والأنصار، لا يخالطهم غيرهم، حتّى يجلس على منبر من نور ربّ العزّة، ويعرف الجميع عليه رجلاً رجلاً فيعطيه أجره ونوره،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صفتكم</w:t>
      </w:r>
      <w:r>
        <w:rPr>
          <w:rStyle w:val="FootnoteAnchor"/>
          <w:rtl w:val="true"/>
        </w:rPr>
        <w:footnoteReference w:id="615"/>
      </w:r>
      <w:r>
        <w:rPr>
          <w:rFonts w:ascii="Amiri" w:hAnsi="Amiri" w:eastAsia="Amiri" w:cs="Amiri"/>
          <w:color w:val="111111"/>
          <w:sz w:val="28"/>
          <w:sz w:val="28"/>
          <w:szCs w:val="28"/>
          <w:rtl w:val="true"/>
          <w:lang w:bidi="ar-SA"/>
        </w:rPr>
        <w:t>ومنازلكم في الجنّة، 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عندي مغفرة وأجراً عظيماً، يعني الجنّة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فيقوم عليّ والقوم تحت لوائه معه حتّى يدخل بهم الجنّة، ثمّ يرجع إلى منبره، فلا يزال يعرض عليه جميع المؤمنين فيأخذ نصيبه منهم إلى الجنّة، ويترك</w:t>
      </w:r>
      <w:r>
        <w:rPr>
          <w:rStyle w:val="FootnoteAnchor"/>
          <w:rtl w:val="true"/>
        </w:rPr>
        <w:footnoteReference w:id="616"/>
      </w:r>
      <w:r>
        <w:rPr>
          <w:rFonts w:ascii="Amiri" w:hAnsi="Amiri" w:eastAsia="Amiri" w:cs="Amiri"/>
          <w:color w:val="111111"/>
          <w:sz w:val="28"/>
          <w:sz w:val="28"/>
          <w:szCs w:val="28"/>
          <w:rtl w:val="true"/>
          <w:lang w:bidi="ar-SA"/>
        </w:rPr>
        <w:t>أقواماً على النار،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w:t>
      </w:r>
    </w:p>
    <w:p>
      <w:pPr>
        <w:pStyle w:val="BookText"/>
        <w:rPr/>
      </w:pPr>
      <w:r>
        <w:rPr>
          <w:rFonts w:ascii="Amiri" w:hAnsi="Amiri" w:eastAsia="Amiri" w:cs="Amiri"/>
          <w:color w:val="111111"/>
          <w:sz w:val="28"/>
          <w:sz w:val="28"/>
          <w:szCs w:val="28"/>
          <w:rtl w:val="true"/>
          <w:lang w:bidi="ar-SA"/>
        </w:rPr>
        <w:t>وَرُسُلِهِ أُوْلَئِكَ هُمُ الصِّدِّيقُونَ وَالشُّهَدَاء عِندَ رَبِّهِمْ لَهُمْ أَجْرُهُمْ وَنُورُهُمْ،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الأوّلين والمؤمنين وأهل الولاية له، وَالَّذِينَ كَفَرُوا وَكَذَّبُوا بِآيَاتِنَا أُوْلَئِكَ أَصْحَابُ الْجَحِيمِ،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وكذّبوا بالولاية وبحقّ عليّ عليه السلام</w:t>
      </w:r>
      <w:r>
        <w:rPr>
          <w:rFonts w:eastAsia="Amiri" w:cs="Amiri" w:ascii="Amiri" w:hAnsi="Amiri"/>
          <w:color w:val="111111"/>
          <w:sz w:val="28"/>
          <w:szCs w:val="28"/>
          <w:rtl w:val="true"/>
          <w:lang w:bidi="ar-SA"/>
        </w:rPr>
        <w:t>)</w:t>
      </w:r>
      <w:r>
        <w:rPr>
          <w:rStyle w:val="FootnoteAnchor"/>
          <w:rtl w:val="true"/>
        </w:rPr>
        <w:footnoteReference w:id="617"/>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عبد الله، عن إبراهيم بن محمّد، عن حفص بن غياث، عن مقاتل بن سليمان، عن الضحّاك بن مزاحم، عن ابن عبّاس، إنّه قال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عليّ عليه السلام بشرفها وفضلها</w:t>
      </w:r>
      <w:r>
        <w:rPr>
          <w:rStyle w:val="FootnoteAnchor"/>
          <w:rtl w:val="true"/>
        </w:rPr>
        <w:footnoteReference w:id="619"/>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الطوسي رحمه الله</w:t>
      </w:r>
      <w:r>
        <w:rPr>
          <w:rStyle w:val="FootnoteAnchor"/>
          <w:rtl w:val="true"/>
        </w:rPr>
        <w:footnoteReference w:id="621"/>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صلي الله عليه وآله وسلم عن قول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 أُوْلَئِكَ الْمُقَرَّبُونَ</w:t>
      </w:r>
      <w:r>
        <w:rPr>
          <w:rStyle w:val="FootnoteAnchor"/>
          <w:rtl w:val="true"/>
        </w:rPr>
        <w:footnoteReference w:id="62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من الله بكرامته لهم</w:t>
      </w:r>
      <w:r>
        <w:rPr>
          <w:rFonts w:eastAsia="Amiri" w:cs="Amiri" w:ascii="Amiri" w:hAnsi="Amiri"/>
          <w:color w:val="111111"/>
          <w:sz w:val="28"/>
          <w:szCs w:val="28"/>
          <w:rtl w:val="true"/>
          <w:lang w:bidi="ar-SA"/>
        </w:rPr>
        <w:t>)</w:t>
      </w:r>
      <w:r>
        <w:rPr>
          <w:rStyle w:val="FootnoteAnchor"/>
          <w:rtl w:val="true"/>
        </w:rPr>
        <w:footnoteReference w:id="623"/>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عبيد ومحمّد بن القاسم بن سلام، عن حسين بن حكم، عن حسن ابن حسين، عن حيّان بن</w:t>
      </w:r>
      <w:r>
        <w:rPr>
          <w:rStyle w:val="FootnoteAnchor"/>
          <w:rtl w:val="true"/>
        </w:rPr>
        <w:footnoteReference w:id="625"/>
      </w:r>
      <w:r>
        <w:rPr>
          <w:rFonts w:ascii="Amiri" w:hAnsi="Amiri" w:eastAsia="Amiri" w:cs="Amiri"/>
          <w:color w:val="111111"/>
          <w:sz w:val="28"/>
          <w:sz w:val="28"/>
          <w:szCs w:val="28"/>
          <w:rtl w:val="true"/>
          <w:lang w:bidi="ar-SA"/>
        </w:rPr>
        <w:t>علي، عن الكلبي،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 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وأصحابه، كَالْفُجَّارِ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وأصحابه</w:t>
      </w:r>
      <w:r>
        <w:rPr>
          <w:rFonts w:eastAsia="IRNazanin" w:cs="IRNazanin"/>
          <w:color w:val="111111"/>
          <w:sz w:val="28"/>
          <w:szCs w:val="28"/>
          <w:rtl w:val="true"/>
          <w:lang w:bidi="fa-IR"/>
        </w:rPr>
        <w:t>)</w:t>
      </w:r>
      <w:r>
        <w:rPr>
          <w:rStyle w:val="FootnoteAnchor"/>
          <w:rtl w:val="true"/>
        </w:rPr>
        <w:footnoteReference w:id="626"/>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الحسين بن علي المقري، عن محمّد بن إبراهيم الجواني، عن محمّد بن عمرو الكوفي، عن حسين الأشقر، عن ابن عيينة، عن عمرو بن دينار،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إلى </w:t>
      </w:r>
    </w:p>
    <w:p>
      <w:pPr>
        <w:pStyle w:val="BookText"/>
        <w:rPr/>
      </w:pPr>
      <w:r>
        <w:rPr>
          <w:rFonts w:ascii="IRNazanin" w:hAnsi="IRNazanin" w:eastAsia="IRNazanin"/>
          <w:color w:val="111111"/>
          <w:sz w:val="28"/>
          <w:sz w:val="28"/>
          <w:szCs w:val="28"/>
          <w:rtl w:val="true"/>
          <w:lang w:bidi="fa-IR"/>
        </w:rPr>
        <w:t>موسى</w:t>
      </w:r>
      <w:r>
        <w:rPr>
          <w:rStyle w:val="FootnoteAnchor"/>
          <w:rtl w:val="true"/>
        </w:rPr>
        <w:footnoteReference w:id="628"/>
      </w:r>
      <w:r>
        <w:rPr>
          <w:rFonts w:ascii="Amiri" w:hAnsi="Amiri" w:eastAsia="Amiri" w:cs="Amiri"/>
          <w:color w:val="111111"/>
          <w:sz w:val="28"/>
          <w:sz w:val="28"/>
          <w:szCs w:val="28"/>
          <w:rtl w:val="true"/>
          <w:lang w:bidi="ar-SA"/>
        </w:rPr>
        <w:t>، وحبيب صاحب ياسين إلى عيسى، وعليّ بن أبي طالب إلى محمّد صلي الله عليه وآله وسلم، وهو أفضلهم صلوات الله عليهم أجمعين</w:t>
      </w:r>
      <w:r>
        <w:rPr>
          <w:rStyle w:val="FootnoteAnchor"/>
          <w:rtl w:val="true"/>
        </w:rPr>
        <w:footnoteReference w:id="629"/>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وكيع بن الجراح، عن سفيان الثوري، عن السدي، عن أسباط ومجاهد، عن عبد الله 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اهدِنَـا الصِّرَاطَ المُستَقِيمَ</w:t>
      </w:r>
      <w:r>
        <w:rPr>
          <w:rStyle w:val="FootnoteAnchor"/>
          <w:rtl w:val="true"/>
        </w:rPr>
        <w:footnoteReference w:id="6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إلى حبّ النبيّ صلي الله عليه وآله وسلم وأهل بيته</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والخبر أخرجه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ـ الأعمش،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السَّوِيِّ، والله، هو محمّد وأهل بيته، وَمَنِ اهْتَدَى</w:t>
      </w:r>
      <w:r>
        <w:rPr>
          <w:rStyle w:val="FootnoteAnchor"/>
          <w:rtl w:val="true"/>
        </w:rPr>
        <w:footnoteReference w:id="633"/>
      </w:r>
      <w:r>
        <w:rPr>
          <w:rFonts w:ascii="IRNazanin" w:hAnsi="IRNazanin" w:eastAsia="IRNazanin"/>
          <w:color w:val="111111"/>
          <w:sz w:val="28"/>
          <w:sz w:val="28"/>
          <w:szCs w:val="28"/>
          <w:rtl w:val="true"/>
          <w:lang w:bidi="fa-IR"/>
        </w:rPr>
        <w:t>فهم أصحاب محمّد</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والخبر أخرجه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٤٩٩</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٥٢٧</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محمّد وأهل بيته والصراط الطريق الواضح الذي لا عوج فيه، ومن اهتدى فهم أصحاب محمّد صلي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ـ روى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w:t>
      </w:r>
    </w:p>
    <w:p>
      <w:pPr>
        <w:pStyle w:val="BookText"/>
        <w:rPr/>
      </w:pPr>
      <w:r>
        <w:rPr>
          <w:rFonts w:ascii="Amiri" w:hAnsi="Amiri" w:eastAsia="Amiri" w:cs="Amiri"/>
          <w:color w:val="111111"/>
          <w:sz w:val="28"/>
          <w:sz w:val="28"/>
          <w:szCs w:val="28"/>
          <w:rtl w:val="true"/>
          <w:lang w:bidi="ar-SA"/>
        </w:rPr>
        <w:t>الصَّادِقِينَ</w:t>
      </w:r>
      <w:r>
        <w:rPr>
          <w:rStyle w:val="FootnoteAnchor"/>
          <w:rtl w:val="true"/>
        </w:rPr>
        <w:footnoteReference w:id="635"/>
      </w:r>
      <w:r>
        <w:rPr>
          <w:rFonts w:ascii="Amiri" w:hAnsi="Amiri" w:eastAsia="Amiri" w:cs="Amiri"/>
          <w:color w:val="111111"/>
          <w:sz w:val="28"/>
          <w:sz w:val="28"/>
          <w:szCs w:val="28"/>
          <w:rtl w:val="true"/>
          <w:lang w:bidi="ar-SA"/>
        </w:rPr>
        <w:t>، مع عليّ عليه السلام وأصحابه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ـ العكبري في فضائل الصحابة بإسناده عن أبي مالك، وأبو صالح، عن ابن عبّاس، والثمالي بإسناده</w:t>
      </w:r>
      <w:r>
        <w:rPr>
          <w:rStyle w:val="FootnoteAnchor"/>
          <w:rtl w:val="true"/>
        </w:rPr>
        <w:footnoteReference w:id="637"/>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المودّة لآل محمّد صلي الله عليه وآله وسلم</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أخرج الخبر عن ابن عبّاس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٨٤٨</w:t>
      </w:r>
      <w:r>
        <w:rPr>
          <w:rFonts w:ascii="Amiri" w:hAnsi="Amiri" w:eastAsia="Amiri" w:cs="Amiri"/>
          <w:color w:val="111111"/>
          <w:sz w:val="28"/>
          <w:sz w:val="28"/>
          <w:szCs w:val="28"/>
          <w:rtl w:val="true"/>
          <w:lang w:bidi="ar-SA"/>
        </w:rPr>
        <w:t xml:space="preserve">، وابن عدي في الكامل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وابن أبي حاتم في تفسيره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٣٢٧٧</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١٨٤٧٦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ـ روى ابن بطريق في العمدة، عن تفسير الثعلبي بإسناده،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لآل محمّد عليهم السلام</w:t>
      </w:r>
      <w:r>
        <w:rPr>
          <w:rStyle w:val="FootnoteAnchor"/>
          <w:rtl w:val="true"/>
        </w:rPr>
        <w:footnoteReference w:id="639"/>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حاتم</w:t>
      </w:r>
      <w:r>
        <w:rPr>
          <w:rStyle w:val="FootnoteAnchor"/>
          <w:rtl w:val="true"/>
        </w:rPr>
        <w:footnoteReference w:id="6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حمزة الزيات،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نِعْمَةَ اللّهِ كُفْراً وَأَحَلُّواْ قَوْمَهُمْ دَارَ</w:t>
      </w:r>
    </w:p>
    <w:p>
      <w:pPr>
        <w:pStyle w:val="BookText"/>
        <w:rPr/>
      </w:pPr>
      <w:r>
        <w:rPr>
          <w:rFonts w:ascii="Amiri" w:hAnsi="Amiri" w:eastAsia="Amiri" w:cs="Amiri"/>
          <w:color w:val="111111"/>
          <w:sz w:val="28"/>
          <w:sz w:val="28"/>
          <w:szCs w:val="28"/>
          <w:rtl w:val="true"/>
          <w:lang w:bidi="ar-SA"/>
        </w:rPr>
        <w:t>الْبَوَارِ</w:t>
      </w:r>
      <w:r>
        <w:rPr>
          <w:rStyle w:val="FootnoteAnchor"/>
          <w:rtl w:val="true"/>
        </w:rPr>
        <w:footnoteReference w:id="6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أخوالي وأعمامك، فأمّا أخوالي فاستأصلهم الله يوم بدر، وأمّا أعمامك فأملى الله لهم إلى حين</w:t>
      </w:r>
      <w:r>
        <w:rPr>
          <w:rStyle w:val="FootnoteAnchor"/>
          <w:rtl w:val="true"/>
        </w:rPr>
        <w:footnoteReference w:id="643"/>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أحمد الكاتب، عن الحسين بن بهرام،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فيكم مثل الشمس، ومثل عليّ مثل القمر، فإذا غابت الشمس فاهتدوا بالقمر</w:t>
      </w:r>
      <w:r>
        <w:rPr>
          <w:rFonts w:eastAsia="Amiri" w:cs="Amiri" w:ascii="Amiri" w:hAnsi="Amiri"/>
          <w:color w:val="111111"/>
          <w:sz w:val="28"/>
          <w:szCs w:val="28"/>
          <w:rtl w:val="true"/>
          <w:lang w:bidi="ar-SA"/>
        </w:rPr>
        <w:t>)</w:t>
      </w:r>
      <w:r>
        <w:rPr>
          <w:rStyle w:val="FootnoteAnchor"/>
          <w:rtl w:val="true"/>
        </w:rPr>
        <w:footnoteReference w:id="645"/>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محمّد، عن الحسن بن حمّاد بإسناده إلى مجاهد، عن ابن عبّاس،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وَضُحَاهَا،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صلي الله عليه وآله وسلم، وَالْقَمَرِ إِذَا تَلَاهَا،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وَالنَّهَارِ إِذَا جَلَّاهَا،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وَاللَّيْلِ إِذَا يَغْشَاهَا</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وأخرج صدر الخبر الحاكم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١٠٩٤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بنو أُميّة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الله نبيّاً فأتيت بني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ما أنت برسول، ثمّ </w:t>
      </w:r>
    </w:p>
    <w:p>
      <w:pPr>
        <w:pStyle w:val="BookText"/>
        <w:rPr/>
      </w:pPr>
      <w:r>
        <w:rPr>
          <w:rFonts w:ascii="Amiri" w:hAnsi="Amiri" w:eastAsia="Amiri" w:cs="Amiri"/>
          <w:color w:val="111111"/>
          <w:sz w:val="28"/>
          <w:sz w:val="28"/>
          <w:szCs w:val="28"/>
          <w:rtl w:val="true"/>
          <w:lang w:bidi="ar-SA"/>
        </w:rPr>
        <w:t>أتيت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فآمن بي عليّ بن أبي طالب عليه السلام سرّاً وجهراً، وحماني أبو طالب عليه السلام جهراً، وآمن بي سرّاً، ثمّ بعث الله جبرئيل بلوائه فركزه</w:t>
      </w:r>
      <w:r>
        <w:rPr>
          <w:rStyle w:val="FootnoteAnchor"/>
          <w:rtl w:val="true"/>
        </w:rPr>
        <w:footnoteReference w:id="648"/>
      </w:r>
      <w:r>
        <w:rPr>
          <w:rFonts w:ascii="Amiri" w:hAnsi="Amiri" w:eastAsia="Amiri" w:cs="Amiri"/>
          <w:color w:val="111111"/>
          <w:sz w:val="28"/>
          <w:sz w:val="28"/>
          <w:szCs w:val="28"/>
          <w:rtl w:val="true"/>
          <w:lang w:bidi="ar-SA"/>
        </w:rPr>
        <w:t>في بني هاشم، وبعث إبليس بلوائه فركزه في بنى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يزالون أعداءنا، وشيعتهم أعداء شيعتنا إلى يوم القيامة</w:t>
      </w:r>
      <w:r>
        <w:rPr>
          <w:rFonts w:eastAsia="Amiri" w:cs="Amiri" w:ascii="Amiri" w:hAnsi="Amiri"/>
          <w:color w:val="111111"/>
          <w:sz w:val="28"/>
          <w:szCs w:val="28"/>
          <w:rtl w:val="true"/>
          <w:lang w:bidi="ar-SA"/>
        </w:rPr>
        <w:t>)</w:t>
      </w:r>
      <w:r>
        <w:rPr>
          <w:rStyle w:val="FootnoteAnchor"/>
          <w:rtl w:val="true"/>
        </w:rPr>
        <w:footnoteReference w:id="649"/>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الضرير، عن الأعمش،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بكت للجوع والعرى،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اقنعي يا فاطمة بزوجك، فوالله، إنّه سيّد في الدنيا، وسيّد في الآخرة، وأصلح بينهما،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أرسلت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بحر العلم، ووفاطمة بحر النبوّة، يلتقيان يتّصلان، أنا الله أوقعت الوصلة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مانع رسول الله صلي الله عليه وآله وسلم، يمنع عليّ بن أبي طالب عليه السلام أن يحزن لأجل الدنيا، ويمنع فاطمة أن تخاصم بعلها لأجل الدنيا، فَبِأَيِّ آلَاء رَبِّكُمَا يا معشر الجنّ والإنس، تُكَذِّبَانِ</w:t>
      </w:r>
      <w:r>
        <w:rPr>
          <w:rStyle w:val="FootnoteAnchor"/>
          <w:rtl w:val="true"/>
        </w:rPr>
        <w:footnoteReference w:id="651"/>
      </w:r>
      <w:r>
        <w:rPr>
          <w:rFonts w:ascii="Amiri" w:hAnsi="Amiri" w:eastAsia="Amiri" w:cs="Amiri"/>
          <w:color w:val="111111"/>
          <w:sz w:val="28"/>
          <w:sz w:val="28"/>
          <w:szCs w:val="28"/>
          <w:rtl w:val="true"/>
          <w:lang w:bidi="ar-SA"/>
        </w:rPr>
        <w:t xml:space="preserve">بولاية أمير المؤمنين عليه السلام أو حبّ فاطمة الزهراء عليها السلام، فاللؤلؤ الحسن، والمرجان الحسين، لأنّ اللؤلؤ الكبار، </w:t>
      </w:r>
    </w:p>
    <w:p>
      <w:pPr>
        <w:pStyle w:val="BookText"/>
        <w:rPr/>
      </w:pPr>
      <w:r>
        <w:rPr>
          <w:rFonts w:ascii="IRNazanin" w:hAnsi="IRNazanin" w:eastAsia="IRNazanin"/>
          <w:color w:val="111111"/>
          <w:sz w:val="28"/>
          <w:sz w:val="28"/>
          <w:szCs w:val="28"/>
          <w:rtl w:val="true"/>
          <w:lang w:bidi="fa-IR"/>
        </w:rPr>
        <w:t>والمرجان الصغار</w:t>
      </w:r>
      <w:r>
        <w:rPr>
          <w:rFonts w:eastAsia="IRNazanin" w:cs="IRNazanin"/>
          <w:color w:val="111111"/>
          <w:sz w:val="28"/>
          <w:szCs w:val="28"/>
          <w:rtl w:val="true"/>
          <w:lang w:bidi="fa-IR"/>
        </w:rPr>
        <w:t>)</w:t>
      </w:r>
      <w:r>
        <w:rPr>
          <w:rStyle w:val="FootnoteAnchor"/>
          <w:rtl w:val="true"/>
        </w:rPr>
        <w:footnoteReference w:id="652"/>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أبي طالب، عن إبراهيم بن محمّد، عن جعفر بن عمر، عن مقاتل ابن سليمان، عن الضحّاك بن مزاحم،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عليّاً كان عالماً بالله ويخشى الله ويراقبه ويعمل بفرائضه ويجاهد في سبيله ويتّبع جميع أمره برضاه ومرضاة رسوله صلي الله عليه وآله وسلم </w:t>
      </w:r>
      <w:r>
        <w:rPr>
          <w:rStyle w:val="FootnoteAnchor"/>
          <w:rtl w:val="true"/>
        </w:rPr>
        <w:footnoteReference w:id="654"/>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ابن عقدة، عن حريث بن محمّد الحارثي، عن إبراهيم بن الحكم بن ظهير، عن أبيه، عن السدي، عن أبي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رَبَّنَا هَبْ لَنَا مِنْ أَزْوَاجِنَا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الآية، نزلت في عليّ بن أبي طالب عليه السلام</w:t>
      </w:r>
      <w:r>
        <w:rPr>
          <w:rStyle w:val="FootnoteAnchor"/>
          <w:rtl w:val="true"/>
        </w:rPr>
        <w:footnoteReference w:id="657"/>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ـ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الشجرة، وعليّ غصنها، وفاطمة ورقها، والحسن والحسين ثمارها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٢١٨</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كَشَجَرَةٍ خَبِيثَةٍ</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أنّها شجرة لم يخلقها الله بعد، وإنّما هو مثل ضربه</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أخرج الخبر عن ابن عبّاس ابن جرير وابن أبي حاتم في تفسيريهما، وعنهما السيوطي في الدرّ المنثور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بشرويه القطّان بإسناده،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 صلي الله عليه وآله وسلم</w:t>
      </w:r>
      <w:r>
        <w:rPr>
          <w:rStyle w:val="FootnoteAnchor"/>
          <w:rtl w:val="true"/>
        </w:rPr>
        <w:footnoteReference w:id="662"/>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ـ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المغازلي من مناقبه، عن أحمد بن محمّد ابن عبد الوهاب، عن محمّد بن عثمان، عن محمّد بن سليمان، عن محمّد ابن علي بن خلف، عن حسين الأشقر، عن عثمان بن أبي المقدام</w:t>
      </w:r>
      <w:r>
        <w:rPr>
          <w:rStyle w:val="FootnoteAnchor"/>
          <w:rtl w:val="true"/>
        </w:rPr>
        <w:footnoteReference w:id="664"/>
      </w:r>
      <w:r>
        <w:rPr>
          <w:rFonts w:ascii="Amiri" w:hAnsi="Amiri" w:eastAsia="Amiri" w:cs="Amiri"/>
          <w:color w:val="111111"/>
          <w:sz w:val="28"/>
          <w:sz w:val="28"/>
          <w:szCs w:val="28"/>
          <w:rtl w:val="true"/>
          <w:lang w:bidi="ar-SA"/>
        </w:rPr>
        <w:t>، عن أبيه،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وآله وسلم عن الكلمات التي تلقّاها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بحقّ محمّد وعليّ وفاطمة </w:t>
      </w:r>
    </w:p>
    <w:p>
      <w:pPr>
        <w:pStyle w:val="BookText"/>
        <w:rPr/>
      </w:pPr>
      <w:r>
        <w:rPr>
          <w:rFonts w:ascii="Amiri" w:hAnsi="Amiri" w:eastAsia="Amiri" w:cs="Amiri"/>
          <w:color w:val="111111"/>
          <w:sz w:val="28"/>
          <w:sz w:val="28"/>
          <w:szCs w:val="28"/>
          <w:rtl w:val="true"/>
          <w:lang w:bidi="ar-SA"/>
        </w:rPr>
        <w:t>والحسن والحسين إلاّ ما تبت عليَّ، فتاب عليه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٤٩٣</w:t>
      </w:r>
      <w:r>
        <w:rPr>
          <w:rFonts w:ascii="Amiri" w:hAnsi="Amiri" w:eastAsia="Amiri" w:cs="Amiri"/>
          <w:color w:val="111111"/>
          <w:sz w:val="28"/>
          <w:sz w:val="28"/>
          <w:szCs w:val="28"/>
          <w:rtl w:val="true"/>
          <w:lang w:bidi="ar-SA"/>
        </w:rPr>
        <w:t>، ط محقّقة والحديث منقول عن مناقب ابن المغازلي ص</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وقد أخرجه السيوطي في الدرّ المنثور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أخرجه ابن 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وآله وسلم أنّه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كلمة التقوى وسبيل الهدى</w:t>
      </w:r>
      <w:r>
        <w:rPr>
          <w:rFonts w:eastAsia="Amiri" w:cs="Amiri" w:ascii="Amiri" w:hAnsi="Amiri"/>
          <w:color w:val="111111"/>
          <w:sz w:val="28"/>
          <w:szCs w:val="28"/>
          <w:rtl w:val="true"/>
          <w:lang w:bidi="ar-SA"/>
        </w:rPr>
        <w:t>)</w:t>
      </w:r>
      <w:r>
        <w:rPr>
          <w:rStyle w:val="FootnoteAnchor"/>
          <w:rtl w:val="true"/>
        </w:rPr>
        <w:footnoteReference w:id="666"/>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ـ معاني الأخبار، الخصال،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اليقطيني، عن يونس،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Style w:val="FootnoteAnchor"/>
          <w:rtl w:val="true"/>
        </w:rPr>
        <w:footnoteReference w:id="668"/>
      </w:r>
      <w:r>
        <w:rPr>
          <w:rFonts w:ascii="Amiri" w:hAnsi="Amiri" w:eastAsia="Amiri" w:cs="Amiri"/>
          <w:color w:val="111111"/>
          <w:sz w:val="28"/>
          <w:sz w:val="28"/>
          <w:szCs w:val="28"/>
          <w:rtl w:val="true"/>
          <w:lang w:bidi="ar-SA"/>
        </w:rPr>
        <w:t>عزّ وجلّ حرمات ثلاث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وهو حكمته ونوره، وبيته الذي جعله قبلة للناس لا يقبل من أحد توجها إلى غيره، وعترة نبيّكم صلي الله عليه وآله وسلم</w:t>
      </w:r>
      <w:r>
        <w:rPr>
          <w:rStyle w:val="FootnoteAnchor"/>
          <w:rtl w:val="true"/>
        </w:rPr>
        <w:footnoteReference w:id="669"/>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عتاب معنعناً،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لعليّ بن أبي طالب عليه السلام في كتاب الله أسماء لا يعرفها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 وأذاناً،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w:t>
      </w:r>
      <w:r>
        <w:rPr>
          <w:rStyle w:val="FootnoteAnchor"/>
          <w:rtl w:val="true"/>
        </w:rPr>
        <w:footnoteReference w:id="671"/>
      </w:r>
      <w:r>
        <w:rPr>
          <w:rFonts w:ascii="Amiri" w:hAnsi="Amiri" w:eastAsia="Amiri" w:cs="Amiri"/>
          <w:color w:val="111111"/>
          <w:sz w:val="28"/>
          <w:sz w:val="28"/>
          <w:szCs w:val="28"/>
          <w:rtl w:val="true"/>
          <w:lang w:bidi="ar-SA"/>
        </w:rPr>
        <w:t>، فهو المؤذّن بينهم،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الذين كذّبوا بولايتي واستخفّوا بحقّي</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وأخرجه الحاكم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٢٦٢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جعفر بن الفضل العبّاسي معنعناً،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 يَعْرِفُونَ كُلاًّ بِسِيمَاهُمْ</w:t>
      </w:r>
      <w:r>
        <w:rPr>
          <w:rStyle w:val="FootnoteAnchor"/>
          <w:rtl w:val="true"/>
        </w:rPr>
        <w:footnoteReference w:id="6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وعليّ بن أبي طالب، وفاطمة، والحسن والحسين عليهم السلام، على سور</w:t>
      </w:r>
      <w:r>
        <w:rPr>
          <w:rStyle w:val="FootnoteAnchor"/>
          <w:rtl w:val="true"/>
        </w:rPr>
        <w:footnoteReference w:id="674"/>
      </w:r>
      <w:r>
        <w:rPr>
          <w:rFonts w:ascii="Amiri" w:hAnsi="Amiri" w:eastAsia="Amiri" w:cs="Amiri"/>
          <w:color w:val="111111"/>
          <w:sz w:val="28"/>
          <w:sz w:val="28"/>
          <w:szCs w:val="28"/>
          <w:rtl w:val="true"/>
          <w:lang w:bidi="ar-SA"/>
        </w:rPr>
        <w:t>بين الجنّة والنار يعرفون المحبّين لهم ببياض الوجوه، والمبغضين لهم بسواد الوجوه</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وأخرج الحاكم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والثعلبي في الكشف والبيان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عن جويبر، عن الضحّاك، عن ابن عبّاس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وحمزة، وعليّ، وجعفر، يعرفون محبّيهم ببياض الوجوه، ومبغضيهم بسواد الوجوه، وهذا غريب والسند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صالح بن أحمد، عن أبي مقاتل، عن حسين بن حسن، عن حسين بن نصر ابن مزاحم، عن القاسم بن الغفّار، عن أبي الأحوص، عن المغيرة، عن الشعبي، عن ابن عبّاس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 عليه السلام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مثله من طريق العامّة عن أبي نعيم، عن ابن عبّاس؛ ومثله عن أبي سعيد الخدري</w:t>
      </w:r>
      <w:r>
        <w:rPr>
          <w:rStyle w:val="FootnoteAnchor"/>
          <w:rtl w:val="true"/>
        </w:rPr>
        <w:footnoteReference w:id="677"/>
      </w:r>
      <w:r>
        <w:rPr>
          <w:rFonts w:ascii="Amiri" w:hAnsi="Amiri" w:eastAsia="Amiri" w:cs="Amiri"/>
          <w:color w:val="111111"/>
          <w:sz w:val="28"/>
          <w:sz w:val="28"/>
          <w:szCs w:val="28"/>
          <w:rtl w:val="true"/>
          <w:lang w:bidi="ar-SA"/>
        </w:rPr>
        <w:t>ومثله عن سعيد بن جبير كلّهم عن النبيّ صلي الله عليه وآله وسلم</w:t>
      </w:r>
      <w:r>
        <w:rPr>
          <w:rStyle w:val="FootnoteAnchor"/>
          <w:rtl w:val="true"/>
        </w:rPr>
        <w:footnoteReference w:id="678"/>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680"/>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أبي طالب عليه السلام</w:t>
      </w:r>
      <w:r>
        <w:rPr>
          <w:rStyle w:val="FootnoteAnchor"/>
          <w:rtl w:val="true"/>
        </w:rPr>
        <w:footnoteReference w:id="681"/>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 الطائفة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بإسناده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Amiri" w:hAnsi="Amiri" w:eastAsia="Amiri" w:cs="Amiri"/>
          <w:color w:val="111111"/>
          <w:sz w:val="28"/>
          <w:sz w:val="28"/>
          <w:szCs w:val="28"/>
          <w:rtl w:val="true"/>
          <w:lang w:bidi="ar-SA"/>
        </w:rPr>
        <w:t>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أقف أنا وعليّ عليه السلام على الصراط، بيد كلّ واحد منّا سيف، فلا يمر أحد من خلق الله إلاّ سألناه عن ولاية عليّ عليه السلام، فمن كان معه شيء منها نجا وفاز، وإلاّ ضربنا عنقه وألقيناه في النار،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 ‡ مَا لَكُمْ لَا تَنَاصَرُونَ ‡ بَلْ هُمُ الْيَوْمَ مُسْتَسْلِمُونَ</w:t>
      </w:r>
      <w:r>
        <w:rPr>
          <w:rStyle w:val="FootnoteAnchor"/>
          <w:rtl w:val="true"/>
        </w:rPr>
        <w:footnoteReference w:id="684"/>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الخاصّة والعامّة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وربع في عدونا، وربع سنن وأمثال وربع فرائض وأحكام، ولنا كرائم القرآن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والخبر أخرجه الحاكم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يحيى، عن محمّد بن زكريا، عن أيوب بن سليمان، عن محمّد بن مروان،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 نزلت في عتبة، وشيبة، والوليد بن عتبة، وهم الذين بارزوا عليّاً، وحمزة، وعبيدة، ونزلت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 لِقَاء اللَّهِ فَإِنَّ أَجَلَ اللَّهِ لَآتٍ وَهُوَ</w:t>
      </w:r>
    </w:p>
    <w:p>
      <w:pPr>
        <w:pStyle w:val="BookText"/>
        <w:rPr/>
      </w:pPr>
      <w:r>
        <w:rPr>
          <w:rFonts w:ascii="Amiri" w:hAnsi="Amiri" w:eastAsia="Amiri" w:cs="Amiri"/>
          <w:color w:val="111111"/>
          <w:sz w:val="28"/>
          <w:sz w:val="28"/>
          <w:szCs w:val="28"/>
          <w:rtl w:val="true"/>
          <w:lang w:bidi="ar-SA"/>
        </w:rPr>
        <w:t>السَّمِيعُ الْعَلِيمُ ‡ وَمَن جَاهَدَ فَإِنَّمَا يُجَاهِدُ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وصاحبيه</w:t>
      </w:r>
      <w:r>
        <w:rPr>
          <w:rStyle w:val="FootnoteAnchor"/>
          <w:rtl w:val="true"/>
        </w:rPr>
        <w:footnoteReference w:id="687"/>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بن عبيد، عن جعفر بن عبد الله المحمدي</w:t>
      </w:r>
      <w:r>
        <w:rPr>
          <w:rStyle w:val="FootnoteAnchor"/>
          <w:rtl w:val="true"/>
        </w:rPr>
        <w:footnoteReference w:id="689"/>
      </w:r>
      <w:r>
        <w:rPr>
          <w:rFonts w:ascii="Amiri" w:hAnsi="Amiri" w:eastAsia="Amiri" w:cs="Amiri"/>
          <w:color w:val="111111"/>
          <w:sz w:val="28"/>
          <w:sz w:val="28"/>
          <w:szCs w:val="28"/>
          <w:rtl w:val="true"/>
          <w:lang w:bidi="ar-SA"/>
        </w:rPr>
        <w:t>، عن أحمد بن إسماعيل، عن العبّاس بن عبد الرحمان، عن سليمان،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صلي الله عليه وآله وسلم المدينة أعطى عليّاً عليه السلام وعثمان أرضاً أعلاها لعثمان وأسفلها لعليّ عليه السلام، فقال عليّ عليه السلام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أرضي لا تصلح إلاّ بأرضك، فاشتر منّي أو بعني،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فاشترى منه عليّ عليه السلام،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أرضك من عليّ وأنت لو أمسكت عنه الماء ما أنبتت أرضه شيئاً حتّى يبيعك بحكمك،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عثمان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w:t>
      </w:r>
      <w:r>
        <w:rPr>
          <w:rStyle w:val="FootnoteAnchor"/>
          <w:rtl w:val="true"/>
        </w:rPr>
        <w:footnoteReference w:id="690"/>
      </w:r>
      <w:r>
        <w:rPr>
          <w:rFonts w:ascii="Amiri" w:hAnsi="Amiri" w:eastAsia="Amiri" w:cs="Amiri"/>
          <w:color w:val="111111"/>
          <w:sz w:val="28"/>
          <w:sz w:val="28"/>
          <w:szCs w:val="28"/>
          <w:rtl w:val="true"/>
          <w:lang w:bidi="ar-SA"/>
        </w:rPr>
        <w:t>البيع،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ورضيت وليس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بيني وبينك رجلاً،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عمّك، ولكن اجعل بيني وبينك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أحاكمك إلى غير النبيّ صلي الله عليه وآله وسلم والنبيّ شاهد علينا، فأبى 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آمَنَّا بِاللَّهِ وَبِالرَّسُولِ وَأَطَعْنَا ثُمَّ يَتَوَلَّى فَرِيقٌ مِّنْهُم مِّن بَعْدِ ذَلِكَ وَمَا</w:t>
      </w:r>
    </w:p>
    <w:p>
      <w:pPr>
        <w:pStyle w:val="BookText"/>
        <w:rPr/>
      </w:pPr>
      <w:r>
        <w:rPr>
          <w:rFonts w:ascii="Amiri" w:hAnsi="Amiri" w:eastAsia="Amiri" w:cs="Amiri"/>
          <w:color w:val="111111"/>
          <w:sz w:val="28"/>
          <w:sz w:val="28"/>
          <w:szCs w:val="28"/>
          <w:rtl w:val="true"/>
          <w:lang w:bidi="ar-SA"/>
        </w:rPr>
        <w:t>أُوْلَئِكَ بِالْمُؤْمِنِينَ ‡ وَإِذَا دُعُوا إِلَى اللَّهِ وَرَسُولِهِ لِيَحْكُمَ بَيْنَهُمْ إِذَا فَرِيقٌ مِّنْهُم مُّعْرِضُونَ</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وَأُوْلَئِكَ هُمُ الْمُفْلِحُونَ</w:t>
      </w:r>
      <w:r>
        <w:rPr>
          <w:rStyle w:val="FootnoteAnchor"/>
          <w:rtl w:val="true"/>
        </w:rPr>
        <w:footnoteReference w:id="691"/>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العامّة عن ابن عبّاس</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والصواب عن ابن شهاب الزهري، والخبر أخرجه الحاكم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يَسْتَوِي الْأَعْمَى وَالْبَصِيرُ</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p>
    <w:p>
      <w:pPr>
        <w:pStyle w:val="BookText"/>
        <w:rPr/>
      </w:pPr>
      <w:r>
        <w:rPr>
          <w:rFonts w:ascii="Amiri" w:hAnsi="Amiri" w:eastAsia="Amiri" w:cs="Amiri"/>
          <w:color w:val="111111"/>
          <w:sz w:val="28"/>
          <w:sz w:val="28"/>
          <w:szCs w:val="28"/>
          <w:rtl w:val="true"/>
          <w:lang w:bidi="ar-SA"/>
        </w:rPr>
        <w:t>وَلاَ الظُّلُمَاتُ وَلاَ النُّورُ</w:t>
      </w:r>
    </w:p>
    <w:p>
      <w:pPr>
        <w:pStyle w:val="BookText"/>
        <w:rPr/>
      </w:pPr>
      <w:r>
        <w:rPr>
          <w:rFonts w:ascii="Amiri" w:hAnsi="Amiri" w:eastAsia="Amiri" w:cs="Amiri"/>
          <w:color w:val="111111"/>
          <w:sz w:val="28"/>
          <w:sz w:val="28"/>
          <w:szCs w:val="28"/>
          <w:rtl w:val="true"/>
          <w:lang w:bidi="ar-SA"/>
        </w:rPr>
        <w:t>، فالظلمات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p>
    <w:p>
      <w:pPr>
        <w:pStyle w:val="BookText"/>
        <w:rPr/>
      </w:pPr>
      <w:r>
        <w:rPr>
          <w:rFonts w:ascii="Amiri" w:hAnsi="Amiri" w:eastAsia="Amiri" w:cs="Amiri"/>
          <w:color w:val="111111"/>
          <w:sz w:val="28"/>
          <w:sz w:val="28"/>
          <w:szCs w:val="28"/>
          <w:rtl w:val="true"/>
          <w:lang w:bidi="ar-SA"/>
        </w:rPr>
        <w:t>وَلَا الظِّلُّ وَلَا الْحَرُورُ</w:t>
      </w:r>
    </w:p>
    <w:p>
      <w:pPr>
        <w:pStyle w:val="BookText"/>
        <w:rPr/>
      </w:pPr>
      <w:r>
        <w:rPr>
          <w:rFonts w:ascii="Amiri" w:hAnsi="Amiri" w:eastAsia="Amiri" w:cs="Amiri"/>
          <w:color w:val="111111"/>
          <w:sz w:val="28"/>
          <w:sz w:val="28"/>
          <w:szCs w:val="28"/>
          <w:rtl w:val="true"/>
          <w:lang w:bidi="ar-SA"/>
        </w:rPr>
        <w:t>، فالظلّ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أمير المؤمنين عليه السلام في الجنّة، الحرور،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لأبي جهل، ثمّ جمعهم جميعاً،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يَسْتَوِي الْأَحْيَاء وَلَا الْأَمْوَاتُ</w:t>
      </w:r>
    </w:p>
    <w:p>
      <w:pPr>
        <w:pStyle w:val="BookText"/>
        <w:rPr/>
      </w:pPr>
      <w:r>
        <w:rPr>
          <w:rFonts w:ascii="Amiri" w:hAnsi="Amiri" w:eastAsia="Amiri" w:cs="Amiri"/>
          <w:color w:val="111111"/>
          <w:sz w:val="28"/>
          <w:sz w:val="28"/>
          <w:szCs w:val="28"/>
          <w:rtl w:val="true"/>
          <w:lang w:bidi="ar-SA"/>
        </w:rPr>
        <w:t>، فالأحياء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والحسن والحسين، وفاطمة، وخديجة عليهم السلام،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في كشف الحقّ،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w:t>
      </w:r>
    </w:p>
    <w:p>
      <w:pPr>
        <w:pStyle w:val="BookText"/>
        <w:rPr/>
      </w:pPr>
      <w:r>
        <w:rPr>
          <w:rFonts w:ascii="Amiri" w:hAnsi="Amiri" w:eastAsia="Amiri" w:cs="Amiri"/>
          <w:color w:val="111111"/>
          <w:sz w:val="28"/>
          <w:sz w:val="28"/>
          <w:szCs w:val="28"/>
          <w:rtl w:val="true"/>
          <w:lang w:bidi="ar-SA"/>
        </w:rPr>
        <w:t>أَنفُسَكُمْ إِنَّ اللّهَ كَانَ بِكُمْ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w:t>
      </w:r>
      <w:r>
        <w:rPr>
          <w:rStyle w:val="FootnoteAnchor"/>
          <w:rtl w:val="true"/>
        </w:rPr>
        <w:footnoteReference w:id="694"/>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 نبيّكم بمنزلة أنفسكم، فيلزمكم أن تكرموهم كأنفسكم، بل ينبغي أن يكونوا عندكم أولى من أنفسكم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ـ إكمال الدين،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النهدي، عن ابن علوان، عن عمرو بن خالد، عن ابن طريف، عن ابن نباته،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697"/>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يحيى، عن إبراهيم بن محمّد، عن علي بن نصير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لقد ورد الخبر في شواهد التنزيل، للحاكم الحسكاني الحنفي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ط الأولى وفي السند إبراهيم بن فهد بدل بن محمّد وعلي بن نصر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الحكم بن ظهير، عن السدي، عن أبي مالك،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وَاتَّبَعَتْهُمْ ذُرِّيَّتُهُم بِإِيمَانٍ أَلْحَقْنَا بِهِمْ ذُرِّيَّتَهُمْ</w:t>
      </w:r>
      <w:r>
        <w:rPr>
          <w:rStyle w:val="FootnoteAnchor"/>
          <w:rtl w:val="true"/>
        </w:rPr>
        <w:footnoteReference w:id="7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وعليّ وفاطمة والحسن والحسين عليهم السلام</w:t>
      </w:r>
      <w:r>
        <w:rPr>
          <w:rStyle w:val="FootnoteAnchor"/>
          <w:rtl w:val="true"/>
        </w:rPr>
        <w:footnoteReference w:id="701"/>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عليه السلام أفضل خلق الله غيري، والحسن والحسين سيّدا شباب أهل الجنّة، وأبوهما خير منهما، وإنّ فاطمة سيّدة نساء العالمين، وإنّ عليّاً ختني</w:t>
      </w:r>
      <w:r>
        <w:rPr>
          <w:rStyle w:val="FootnoteAnchor"/>
          <w:rtl w:val="true"/>
        </w:rPr>
        <w:footnoteReference w:id="703"/>
      </w:r>
      <w:r>
        <w:rPr>
          <w:rFonts w:ascii="Amiri" w:hAnsi="Amiri" w:eastAsia="Amiri" w:cs="Amiri"/>
          <w:color w:val="111111"/>
          <w:sz w:val="28"/>
          <w:sz w:val="28"/>
          <w:szCs w:val="28"/>
          <w:rtl w:val="true"/>
          <w:lang w:bidi="ar-SA"/>
        </w:rPr>
        <w:t>، ولو وجدت لفاطمة خيراً من عليّ لم أزوّجها منه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لقد أخرج النسائي في السنن الكبرى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٨٥٢٣</w:t>
      </w:r>
      <w:r>
        <w:rPr>
          <w:rFonts w:ascii="Amiri" w:hAnsi="Amiri" w:eastAsia="Amiri" w:cs="Amiri"/>
          <w:color w:val="111111"/>
          <w:sz w:val="28"/>
          <w:sz w:val="28"/>
          <w:szCs w:val="28"/>
          <w:rtl w:val="true"/>
          <w:lang w:bidi="ar-SA"/>
        </w:rPr>
        <w:t xml:space="preserve">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 فختني وأبو ولدي وأنت منّي وأنا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أخرجه أحمد في مسنده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٢١٨٢٥</w:t>
      </w:r>
      <w:r>
        <w:rPr>
          <w:rFonts w:ascii="Amiri" w:hAnsi="Amiri" w:eastAsia="Amiri" w:cs="Amiri"/>
          <w:color w:val="111111"/>
          <w:sz w:val="28"/>
          <w:sz w:val="28"/>
          <w:szCs w:val="28"/>
          <w:rtl w:val="true"/>
          <w:lang w:bidi="ar-SA"/>
        </w:rPr>
        <w:t xml:space="preserve">، والحاكم في المستدرك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٤٩٥٧</w:t>
      </w:r>
      <w:r>
        <w:rPr>
          <w:rFonts w:ascii="Amiri" w:hAnsi="Amiri" w:eastAsia="Amiri" w:cs="Amiri"/>
          <w:color w:val="111111"/>
          <w:sz w:val="28"/>
          <w:sz w:val="28"/>
          <w:szCs w:val="28"/>
          <w:rtl w:val="true"/>
          <w:lang w:bidi="ar-SA"/>
        </w:rPr>
        <w:t xml:space="preserve">، والضياء المقدسي في المختارة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 وابن المغازلي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ـ وروى الكراجكي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بن علي الصيرفي البغدادي، عن محمّد بن عمر الجعابي، عن محمّد بن محمّد ابن سليمان، عن أحمد بن محمّد بن يزيد، عن إسماعيل بن أبان، عن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مريم، عن عطا،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ربّي لا إمارةلي معه، وأنا رسول ربّي لا إمارة معي، وعليّ وليّ من كنت وليّه ولا </w:t>
      </w:r>
    </w:p>
    <w:p>
      <w:pPr>
        <w:pStyle w:val="BookText"/>
        <w:rPr/>
      </w:pPr>
      <w:r>
        <w:rPr>
          <w:rFonts w:ascii="Amiri" w:hAnsi="Amiri" w:eastAsia="Amiri" w:cs="Amiri"/>
          <w:color w:val="111111"/>
          <w:sz w:val="28"/>
          <w:sz w:val="28"/>
          <w:szCs w:val="28"/>
          <w:rtl w:val="true"/>
          <w:lang w:bidi="ar-SA"/>
        </w:rPr>
        <w:t>إمارة معه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أخرجه الصدوق في معاني الأخبار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ط الحيدرية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الحسن محمّد بن أحمد بن شاذان، عن أحمد ابن محمّد، عن محمّد بن جعفر، عن محمّد بن الحسين، عن محمّد بن سنان، عن زياد بن المنذر،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وما أقلت الغبراء بعدي أفضل من عليّ بن أبي طالب، وإنّه إمام أُمّتي وأميرها، وإنّه وصيّي وخليفتي عليها، من اقتدى به بعدي اهتدي، ومن اهتدى بغيره ضلّ وغوى، إنّي أنا النبيّ المصطفى، ما أنطق بفضل عليّ بن أبي طالب عن الهوى، إِنْ هُوَ إِلَّا وَحْيٌ يُوحَى</w:t>
      </w:r>
      <w:r>
        <w:rPr>
          <w:rStyle w:val="FootnoteAnchor"/>
          <w:rtl w:val="true"/>
        </w:rPr>
        <w:footnoteReference w:id="706"/>
      </w:r>
      <w:r>
        <w:rPr>
          <w:rFonts w:ascii="Amiri" w:hAnsi="Amiri" w:eastAsia="Amiri" w:cs="Amiri"/>
          <w:color w:val="111111"/>
          <w:sz w:val="28"/>
          <w:sz w:val="28"/>
          <w:szCs w:val="28"/>
          <w:rtl w:val="true"/>
          <w:lang w:bidi="ar-SA"/>
        </w:rPr>
        <w:t>، نزل به الروح المجتبى عن الذي له ما في السماوات وما في الأرض وما بينهما وما تحت الثرى</w:t>
      </w:r>
      <w:r>
        <w:rPr>
          <w:rFonts w:eastAsia="Amiri" w:cs="Amiri" w:ascii="Amiri" w:hAnsi="Amiri"/>
          <w:color w:val="111111"/>
          <w:sz w:val="28"/>
          <w:szCs w:val="28"/>
          <w:rtl w:val="true"/>
          <w:lang w:bidi="ar-SA"/>
        </w:rPr>
        <w:t>)</w:t>
      </w:r>
      <w:r>
        <w:rPr>
          <w:rStyle w:val="FootnoteAnchor"/>
          <w:rtl w:val="true"/>
        </w:rPr>
        <w:footnoteReference w:id="707"/>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ـ وروى أيضاً من كتاب الخصائص لابن البطريق رفعه إلى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لا نقاس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فأتى عبد الله بن العبّاس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أوليس كان النبيّ صلي الله عليه وآله وسلم لا يقاس بالناس؟</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أخرج هذا المعنى غير واحد من أئمّة الحديث، وقبل أولئك قول أمير المؤمنين عليه السلام في الخطبة الثانية من نهج البلاغة،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يقاس بآل محمّد صلي الله عليه وآله وسلم من هذه الأُمّة أحد، ولا يسوّى بهم من جرت نعمتهم عليه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العلوي، عن محمّد بن العبّاس بن بسام</w:t>
      </w:r>
      <w:r>
        <w:rPr>
          <w:rStyle w:val="FootnoteAnchor"/>
          <w:rtl w:val="true"/>
        </w:rPr>
        <w:footnoteReference w:id="711"/>
      </w:r>
      <w:r>
        <w:rPr>
          <w:rFonts w:ascii="Amiri" w:hAnsi="Amiri" w:eastAsia="Amiri" w:cs="Amiri"/>
          <w:color w:val="111111"/>
          <w:sz w:val="28"/>
          <w:sz w:val="28"/>
          <w:szCs w:val="28"/>
          <w:rtl w:val="true"/>
          <w:lang w:bidi="ar-SA"/>
        </w:rPr>
        <w:t>، عن محمّد بن خالد بن إبراهيم، عن الحسن بن عبد الله اليماني، عن علي بن العبّاس، عن حمّاد بن عمرو، عن جعفر بن يرقان، عن ميمون بن مهران،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صلي الله عليه وآله وسلم فينا خطيباً، فقال في آخر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عزّ وجلّ لنا عشر خصال لم يجمعها لأحد قبلنا ولا تكون في أحد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الحكم، والحلم، والعلم، والنبوّة، والسماحة، والشجاعة، والقصد</w:t>
      </w:r>
      <w:r>
        <w:rPr>
          <w:rStyle w:val="FootnoteAnchor"/>
          <w:rtl w:val="true"/>
        </w:rPr>
        <w:footnoteReference w:id="712"/>
      </w:r>
      <w:r>
        <w:rPr>
          <w:rFonts w:ascii="Amiri" w:hAnsi="Amiri" w:eastAsia="Amiri" w:cs="Amiri"/>
          <w:color w:val="111111"/>
          <w:sz w:val="28"/>
          <w:sz w:val="28"/>
          <w:szCs w:val="28"/>
          <w:rtl w:val="true"/>
          <w:lang w:bidi="ar-SA"/>
        </w:rPr>
        <w:t xml:space="preserve">، والصدق، والطهور، والعفاف، ونحن كلمة التقوى، وسبيل الهدى، والمثل الأعلى، والحجّة العظمى، والعروة الوثقى، والحبل </w:t>
      </w:r>
    </w:p>
    <w:p>
      <w:pPr>
        <w:pStyle w:val="BookText"/>
        <w:rPr/>
      </w:pPr>
      <w:r>
        <w:rPr>
          <w:rFonts w:ascii="Amiri" w:hAnsi="Amiri" w:eastAsia="Amiri" w:cs="Amiri"/>
          <w:color w:val="111111"/>
          <w:sz w:val="28"/>
          <w:sz w:val="28"/>
          <w:szCs w:val="28"/>
          <w:rtl w:val="true"/>
          <w:lang w:bidi="ar-SA"/>
        </w:rPr>
        <w:t>المتين، ونحن الذين أمر الله لنا بالمودّة، فماذا بعد الحقّ إلاّ الضلال، فأنّى تصرفون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كلمة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الكلمة التي بها يتّقى من النار، أو نحن أهلها،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وَأَلْزَمَهُمْ كَلِمَةَ التَّقْوَى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والمثل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المثل 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والحديث والصفة،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الحجّة العليا، أو الصفة العليا، أو مثل الله بهم في القرآن في آية النور وغيرها، والأخير أظهر، ودينهم وولايتهم ومتابعتهم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العروة الوثقى التي لا انفصام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الله بالاعتصام به وعدم التفرّق عنه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أحمد بن حاتم، عن حسن بن عبد الواحد، عن سليمان بن محمّد ابن</w:t>
      </w:r>
      <w:r>
        <w:rPr>
          <w:rStyle w:val="FootnoteAnchor"/>
          <w:rtl w:val="true"/>
        </w:rPr>
        <w:footnoteReference w:id="716"/>
      </w:r>
      <w:r>
        <w:rPr>
          <w:rFonts w:ascii="Amiri" w:hAnsi="Amiri" w:eastAsia="Amiri" w:cs="Amiri"/>
          <w:color w:val="111111"/>
          <w:sz w:val="28"/>
          <w:sz w:val="28"/>
          <w:szCs w:val="28"/>
          <w:rtl w:val="true"/>
          <w:lang w:bidi="ar-SA"/>
        </w:rPr>
        <w:t>أبي فاطمة، عن جابر بن إسحاق البصري، عن النضر بن إسماعيل الواسطي، عن جوهر، عن الضحّاك، عن ابن عبّاس في قول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كُنتَ بِجَانِبِ الْغَرْبِيِّ إِذْ قَضَيْنَا إِلَى مُوسَى الْأَمْرَ وَمَا كُنتَ مِنَ الشَّاهِدِينَ</w:t>
      </w:r>
      <w:r>
        <w:rPr>
          <w:rStyle w:val="FootnoteAnchor"/>
          <w:rtl w:val="true"/>
        </w:rPr>
        <w:footnoteReference w:id="7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ليوشع بن نون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أدع نبيّاً من غير وصيّ وأنا باعث نبيّاً عربياً وجاعل وصيّه عليّاً،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بِجَانِبِ الْغَرْبِيِّ إِذْ قَضَيْنَا إِلَى مُوسَى الْأَمْرَ، في الوصاية، وحدّثه بما هو كائن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الله نبيّه صلي الله عليه وآله وسلم بما هو كائن، وحدّثه باختلاف هذه الأُمّة من بعده، فمن زعم أنّ رسول الله صلي الله عليه وآله وسلم مات بغير وصية</w:t>
      </w:r>
      <w:r>
        <w:rPr>
          <w:rStyle w:val="FootnoteAnchor"/>
          <w:rtl w:val="true"/>
        </w:rPr>
        <w:footnoteReference w:id="718"/>
      </w:r>
      <w:r>
        <w:rPr>
          <w:rFonts w:ascii="Amiri" w:hAnsi="Amiri" w:eastAsia="Amiri" w:cs="Amiri"/>
          <w:color w:val="111111"/>
          <w:sz w:val="28"/>
          <w:sz w:val="28"/>
          <w:szCs w:val="28"/>
          <w:rtl w:val="true"/>
          <w:lang w:bidi="ar-SA"/>
        </w:rPr>
        <w:t>فقد كذب على الله عزّ وجلّ وعلى نبيّه صلي الله عليه وآله وسلم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ـ الخصال، عيون أخبار الرضا عليه السلام ، معاني الأخبار</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الفضل، عن أحمد بن محمّد بن سليمان، عن محمّد بن علي بن خلف، عن حسين الأشقر، عن عمرو بن أبي المقدام، عن أبيه،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وآله وسلم عن الكلمات التي تلقّاها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الله عليه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الوهاب يرفعه بإسناده مثله</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وراجع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وفي الدرّ المنثور، للسيوطي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الكلمات التي تلقّاها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عن الحسن ابن جعفر، عن الحسين بن سوار، عن محمّد بن عبد الله، عن شجاع بن الوليد، وأبو بدر السكوني</w:t>
      </w:r>
      <w:r>
        <w:rPr>
          <w:rStyle w:val="FootnoteAnchor"/>
          <w:rtl w:val="true"/>
        </w:rPr>
        <w:footnoteReference w:id="723"/>
      </w:r>
      <w:r>
        <w:rPr>
          <w:rFonts w:ascii="Amiri" w:hAnsi="Amiri" w:eastAsia="Amiri" w:cs="Amiri"/>
          <w:color w:val="111111"/>
          <w:sz w:val="28"/>
          <w:sz w:val="28"/>
          <w:szCs w:val="28"/>
          <w:rtl w:val="true"/>
          <w:lang w:bidi="ar-SA"/>
        </w:rPr>
        <w:t>، عن الأعمش،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الخطيئة بآدم وأُخرج من الجنّة، 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أدعو؟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أسألك بحقّ الخمسة الذين تخرجهم من صلبي آخر الزمان إلاّ تبت عليَّ ورحمتني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نبيّك، وبحقّ عليّ وصيّ نبيّك، وبحقّ فاطمة بنت نبيّك، وبحقّ الحسن والحسين سبطي نبيّك، إلاّ تبت عليَّ فارحمني</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بهن آدم فتاب الله عليه، وذلك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w:t>
      </w:r>
      <w:r>
        <w:rPr>
          <w:rStyle w:val="FootnoteAnchor"/>
          <w:rtl w:val="true"/>
        </w:rPr>
        <w:footnoteReference w:id="725"/>
      </w:r>
      <w:r>
        <w:rPr>
          <w:rFonts w:ascii="Amiri" w:hAnsi="Amiri" w:eastAsia="Amiri" w:cs="Amiri"/>
          <w:color w:val="111111"/>
          <w:sz w:val="28"/>
          <w:sz w:val="28"/>
          <w:szCs w:val="28"/>
          <w:rtl w:val="true"/>
          <w:lang w:bidi="ar-SA"/>
        </w:rPr>
        <w:t xml:space="preserve">، وما من عبد مكروب يخلص النية ويدعو بهنّ </w:t>
      </w:r>
    </w:p>
    <w:p>
      <w:pPr>
        <w:pStyle w:val="BookText"/>
        <w:rPr/>
      </w:pPr>
      <w:r>
        <w:rPr>
          <w:rFonts w:ascii="IRNazanin" w:hAnsi="IRNazanin" w:eastAsia="IRNazanin"/>
          <w:color w:val="111111"/>
          <w:sz w:val="28"/>
          <w:sz w:val="28"/>
          <w:szCs w:val="28"/>
          <w:rtl w:val="true"/>
          <w:lang w:bidi="fa-IR"/>
        </w:rPr>
        <w:t>إلاّ استجاب الله له</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وقد أخرج الخبر ابن المغازلي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والسيوطي في الدرّ المنثور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وابن الجوزي في الموضوعات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بصورة أخصر ممّا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الفضل ابن إبراهيم، عن أبيه، عن نصر بن قابوس، عن جابر، عن محمّد بن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وطأت الملائكة فرش أحد من الناس غير فرشنا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وهذا من بعض الأخبار التي رواها الإمام محمّد الباقر عليه السلام عن ابن عبّاس، ولم أقف عليه في غير هذا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النخعي، عن النوفلي، عن علي بن سالم، عن أبيه، عن الثمالي،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يجمع الله له الخير كلّه فليوال عليّاً بعدي، وليوال أولياءه، وليعاد أعداءه</w:t>
      </w:r>
      <w:r>
        <w:rPr>
          <w:rFonts w:eastAsia="Amiri" w:cs="Amiri" w:ascii="Amiri" w:hAnsi="Amiri"/>
          <w:color w:val="111111"/>
          <w:sz w:val="28"/>
          <w:szCs w:val="28"/>
          <w:rtl w:val="true"/>
          <w:lang w:bidi="ar-SA"/>
        </w:rPr>
        <w:t>)</w:t>
      </w:r>
      <w:r>
        <w:rPr>
          <w:rStyle w:val="FootnoteAnchor"/>
          <w:rtl w:val="true"/>
        </w:rPr>
        <w:footnoteReference w:id="728"/>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الصقر، عن محمّد بن أيوب، عن إبراهيم بن موسى، عن هشام بن يوسف، عن عبد الله بن </w:t>
      </w:r>
    </w:p>
    <w:p>
      <w:pPr>
        <w:pStyle w:val="BookText"/>
        <w:rPr/>
      </w:pPr>
      <w:r>
        <w:rPr>
          <w:rFonts w:ascii="Amiri" w:hAnsi="Amiri" w:eastAsia="Amiri" w:cs="Amiri"/>
          <w:color w:val="111111"/>
          <w:sz w:val="28"/>
          <w:sz w:val="28"/>
          <w:szCs w:val="28"/>
          <w:rtl w:val="true"/>
          <w:lang w:bidi="ar-SA"/>
        </w:rPr>
        <w:t>سليمان، عن محمّد بن علي 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نعمه، وأحبّوني لحبّ الله عزّ وجلّ، وأحبّوا أهل بيتي لحبّي</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وأخرجه الترمذي في سننه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 xml:space="preserve"> وقال حسن غريب، وفي راموز الأحاديث ص</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ط استانبول نقلاً عن الترمذي ومعجم الطبراني الكبير وشعب الإيمان، للبيهقي والحاكم في المستدرك، وسيأتي ذكره ثانية مع ذكر مصادره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العبّاس بن الفضل، عن أبي زرعة، عن عثمان بن محمّد بن أبي شيبة، عن عبد الله بن نمير، عن الحارث بن حصيرة، عن زيد بن وهب،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ولايتي وولاية أهل بيتي أمان</w:t>
      </w:r>
      <w:r>
        <w:rPr>
          <w:rStyle w:val="FootnoteAnchor"/>
          <w:rtl w:val="true"/>
        </w:rPr>
        <w:footnoteReference w:id="731"/>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Style w:val="FootnoteAnchor"/>
          <w:rtl w:val="true"/>
        </w:rPr>
        <w:footnoteReference w:id="732"/>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ـ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الصفّار، عن ابن عقدة، عن محمّد بن عبد الرحيم، عن أحمد بن حفص الهروي، عن يحيى بن زكريا ابن أبي زائدة الأفراقي، عن صفوان بن أبي سليم، عن عطاء بن يشكر،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وآله وسلم ومعه الحسن والحسين، هذا على عاتق وهذا على عاتق، وهو يلثم هذا مرّة وهذا مرّة،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تحبهما؟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أحبّهما وأحبّ من يحبّهما</w:t>
      </w:r>
      <w:r>
        <w:rPr>
          <w:rStyle w:val="FootnoteAnchor"/>
          <w:rtl w:val="true"/>
        </w:rPr>
        <w:footnoteReference w:id="734"/>
      </w:r>
      <w:r>
        <w:rPr>
          <w:rFonts w:ascii="Amiri" w:hAnsi="Amiri" w:eastAsia="Amiri" w:cs="Amiri"/>
          <w:color w:val="111111"/>
          <w:sz w:val="28"/>
          <w:sz w:val="28"/>
          <w:szCs w:val="28"/>
          <w:rtl w:val="true"/>
          <w:lang w:bidi="ar-SA"/>
        </w:rPr>
        <w:t>، فإنّ من أحبّهما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وبمعناه في ذخائر العقبى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وفي الهامش جملة من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ـ الطرائف، من الجمع بين الصحاح الستّة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نعمة ولما هو أهله، وأحبّوني لحبّ الله تعالى، وأحبّوا أهل بيتي لحبّي</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أخرجه أحمد بن حنبل في فضائل الصحابة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٩٨٦</w:t>
      </w:r>
      <w:r>
        <w:rPr>
          <w:rFonts w:ascii="Amiri" w:hAnsi="Amiri" w:eastAsia="Amiri" w:cs="Amiri"/>
          <w:color w:val="111111"/>
          <w:sz w:val="28"/>
          <w:sz w:val="28"/>
          <w:szCs w:val="28"/>
          <w:rtl w:val="true"/>
          <w:lang w:bidi="ar-SA"/>
        </w:rPr>
        <w:t xml:space="preserve">، ط مؤسّسة الرسالة، والحاكم في المستدرك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والترمذي في سننه في كتاب المناقب وحسّنه، والطبراني في معجمه الكبير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والبيهقي في شعب الإيمان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ط دار الكتب العلمية بيروت، والسيوطي في الدرّ المنثور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٣٤٩</w:t>
      </w:r>
      <w:r>
        <w:rPr>
          <w:rFonts w:ascii="Amiri" w:hAnsi="Amiri" w:eastAsia="Amiri" w:cs="Amiri"/>
          <w:color w:val="111111"/>
          <w:sz w:val="28"/>
          <w:sz w:val="28"/>
          <w:szCs w:val="28"/>
          <w:rtl w:val="true"/>
          <w:lang w:bidi="ar-SA"/>
        </w:rPr>
        <w:t xml:space="preserve">، ط دار الفكر بيروت، والآلوسي في روح المعاني </w:t>
      </w:r>
      <w:r>
        <w:rPr>
          <w:rFonts w:ascii="Amiri" w:hAnsi="Amiri" w:eastAsia="Amiri" w:cs="Amiri"/>
          <w:color w:val="111111"/>
          <w:sz w:val="28"/>
          <w:sz w:val="28"/>
          <w:szCs w:val="28"/>
          <w:lang w:bidi="ar-SA"/>
        </w:rPr>
        <w:t>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والمتّقي الهندي في كنز العمّال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وأبو نعيم في حلية الأولياء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والبسوي في المعرفة والتاريخ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والذهبي في ميزان الاعتدال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والمزّي في تهذيب الكمال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وابن حجر المكّي في الصواعق المحرقة، والمحبّ الطبري في ذخائر العقبى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ـ كتاب فضائل الشيعة للصدوق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 يأكل السيئات كما تأكل النار الحطب</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وأخرجه المحبّ الطبري في ذخائر العقبى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وفي الهامش جملة من المصادر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ـ وبسندين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يوم القيامة على الحوض لا يدخل الجنّة إلاّ بجواز من جاز من عليّ بن أبي طالب</w:t>
      </w:r>
      <w:r>
        <w:rPr>
          <w:rFonts w:eastAsia="Amiri" w:cs="Amiri" w:ascii="Amiri" w:hAnsi="Amiri"/>
          <w:color w:val="111111"/>
          <w:sz w:val="28"/>
          <w:szCs w:val="28"/>
          <w:rtl w:val="true"/>
          <w:lang w:bidi="ar-SA"/>
        </w:rPr>
        <w:t>)</w:t>
      </w:r>
      <w:r>
        <w:rPr>
          <w:rStyle w:val="FootnoteAnchor"/>
          <w:rtl w:val="true"/>
        </w:rPr>
        <w:footnoteReference w:id="738"/>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ـ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عن محمّد بن أحمد بن أبي الثلج، عن محمّد بن مسلم الكوفي، عن عبيد الله بن كثير، عن جعفر بن محمّد بن الحسن الزهري، عن عبيد الله بن موسى، عن أبي إسرائيل، عن أبي حصين،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دعي الناس كلّهم بأسماء أُمّهاتهم ما خلا شيعتنا فإنّهم يدعون بأسماء آبائهم وطيب موالدهم</w:t>
      </w:r>
      <w:r>
        <w:rPr>
          <w:rFonts w:eastAsia="Amiri" w:cs="Amiri" w:ascii="Amiri" w:hAnsi="Amiri"/>
          <w:color w:val="111111"/>
          <w:sz w:val="28"/>
          <w:szCs w:val="28"/>
          <w:rtl w:val="true"/>
          <w:lang w:bidi="ar-SA"/>
        </w:rPr>
        <w:t>)</w:t>
      </w:r>
      <w:r>
        <w:rPr>
          <w:rStyle w:val="FootnoteAnchor"/>
          <w:rtl w:val="true"/>
        </w:rPr>
        <w:footnoteReference w:id="740"/>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الحسين بن محمّد التمار، عن ابن أبي أويس، عن أبيه، عن حميد بن قيس، عن عطا،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لكم أن يعلّم جاهلكم، وأن يثبّت قائمكم، وأن يهدي ضالّكم، وأن يجعلكم نجداء جوداء رحماء، ولو أنّ رجلاً صلّى وصف قدميه بين الركن والمقام ولقي الله ببغضكم أهل </w:t>
      </w:r>
    </w:p>
    <w:p>
      <w:pPr>
        <w:pStyle w:val="BookText"/>
        <w:rPr/>
      </w:pPr>
      <w:r>
        <w:rPr>
          <w:rFonts w:ascii="Amiri" w:hAnsi="Amiri" w:eastAsia="Amiri" w:cs="Amiri"/>
          <w:color w:val="111111"/>
          <w:sz w:val="28"/>
          <w:sz w:val="28"/>
          <w:szCs w:val="28"/>
          <w:rtl w:val="true"/>
          <w:lang w:bidi="ar-SA"/>
        </w:rPr>
        <w:t>البيت دخل النار</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وأخرجه المحبّ الطبري في ذخائر العقبى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نقلاً عن الملّا في سيرته، وفي الهامش جملة من المصادر فراجع، وأخرجه الهيثمي في مجمع الزوائد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روه الطبراني عن شيخه محمّد بن زكريا الغلابي وهو ضعيف،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حديثه إذا روى عن الثقات، فإنّ في روايته عن المجاهيل بعض المناكير، قلت ــ والقائل هو الهيثمي ــ روى هذا عن سفيان الثوري وبقية رجاله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ـ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المقري، عن الحسين بن محمّد البزّاز، عن جعفر بن عبد الله العلوي، عن يحيى بن هاشم، عن المعمر ابن سليمان، عن ليث،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البيت، فإنّه من لقي الله بودّنا دخل الجنّة بشفاعتنا، فوالذي نفس محمّد بيده لا ينفع عبداً عمله إلاّ بمعرفتنا وولايتنا</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وهذا أخرجه الهيثمي في مجمع الزوائد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نقلاً عن الطبراني في الأوسط برواية الإمام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إلزموا مودّتنا أهل البيت فإنّه من لقى الله عزّ وجلّ وهو يودّنا دخل الجنّة بشفاعتنا، والذي نفسي بيده لا ينفع عبداً عملُه إلاّ بمعرفة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سعيد ابن عبد الله بن موسى، عن محمّد بن عبد الرحمان، عن المعلّى بن هلال،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بمودّة عليّ بن أبي طالب عليه السلام، والذي بعثني بالحقّ نبيّاً لا يقبل الله من عبد حسنة حتّى يسأله عن حبّ عليّ بن أبي طالب عليه السلام، وهو تعالى أعلم، فإن جاءه بولايته قبل عمله على ما كان منه، وإن لم يأت بولايته لم يسأله عن شيء ثمّ 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النار لأشدّ غضباً على مبغض عليّ عليه السلام منها على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لو أنّ الملائكة المقرّبين والأنبياء المرسلين اجتمعوا على بغضه ولن يفعلوا 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يبغضه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يبغضه قوم يذكرون أنّهم من أُمّتي لم يجعل الله لهم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بغضهم له تفضيلهم من هو دونه عليه، والذي بعثني بالحقّ ما بعث نبيّاً أكرم عليه منّي، ولا أوصياء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له كما أمرني رسول الله صلي الله عليه وآله وسلم وأوصاني بمودّته، وإنّه لأكبر عملي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44"/>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ـ روى ابن شيرويه في الفردوس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لعنتهم ولعنهم الله وكلّ نبيّ مجاب، الزائد في كتاب الله، والمكذّب بقدر الله، والمتعزّز بالجبروت ليذلّ من أعزّ الله ويعزّ من أذلّ الله، والمستحلّ من عترتي ما حرم الله</w:t>
      </w:r>
      <w:r>
        <w:rPr>
          <w:rFonts w:eastAsia="Amiri" w:cs="Amiri" w:ascii="Amiri" w:hAnsi="Amiri"/>
          <w:color w:val="111111"/>
          <w:sz w:val="28"/>
          <w:szCs w:val="28"/>
          <w:rtl w:val="true"/>
          <w:lang w:bidi="ar-SA"/>
        </w:rPr>
        <w:t>)</w:t>
      </w:r>
      <w:r>
        <w:rPr>
          <w:rStyle w:val="FootnoteAnchor"/>
          <w:rtl w:val="true"/>
        </w:rPr>
        <w:footnoteReference w:id="746"/>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ـ وبإسناده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ومن سبّ الله أدخل نار جهنّم، وله عذاب عظيم</w:t>
      </w:r>
      <w:r>
        <w:rPr>
          <w:rFonts w:eastAsia="Amiri" w:cs="Amiri" w:ascii="Amiri" w:hAnsi="Amiri"/>
          <w:color w:val="111111"/>
          <w:sz w:val="28"/>
          <w:szCs w:val="28"/>
          <w:rtl w:val="true"/>
          <w:lang w:bidi="ar-SA"/>
        </w:rPr>
        <w:t>)</w:t>
      </w:r>
      <w:r>
        <w:rPr>
          <w:rStyle w:val="FootnoteAnchor"/>
          <w:rtl w:val="true"/>
        </w:rPr>
        <w:footnoteReference w:id="748"/>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ـ قال الكراجكي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الحسن أسد ابن إبراهيم السلمي، عن عمر بن علي العتكي، عن محمّد بن إبراهيم البغدادي، عن الحسن بن عثمان الخلال، عن أحمد بن حمّاد، عن عبد الرزاق، عن معمر، عن الزهري، عن عكرمة،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حبس قطر المطر عن بني إسرائيل بسوء رأيهم في أنبيائهم، وإنّه حابس قطر المطر عن هذه الأُمّة ببغضهم عليّ بن أبي </w:t>
      </w:r>
    </w:p>
    <w:p>
      <w:pPr>
        <w:pStyle w:val="BookText"/>
        <w:rPr/>
      </w:pPr>
      <w:r>
        <w:rPr>
          <w:rFonts w:ascii="Amiri" w:hAnsi="Amiri" w:eastAsia="Amiri" w:cs="Amiri"/>
          <w:color w:val="111111"/>
          <w:sz w:val="28"/>
          <w:sz w:val="28"/>
          <w:szCs w:val="28"/>
          <w:rtl w:val="true"/>
          <w:lang w:bidi="ar-SA"/>
        </w:rPr>
        <w:t>طالب عليه السلام</w:t>
      </w:r>
      <w:r>
        <w:rPr>
          <w:rFonts w:eastAsia="Amiri" w:cs="Amiri" w:ascii="Amiri" w:hAnsi="Amiri"/>
          <w:color w:val="111111"/>
          <w:sz w:val="28"/>
          <w:szCs w:val="28"/>
          <w:rtl w:val="true"/>
          <w:lang w:bidi="ar-SA"/>
        </w:rPr>
        <w:t>)</w:t>
      </w:r>
      <w:r>
        <w:rPr>
          <w:rStyle w:val="FootnoteAnchor"/>
          <w:rtl w:val="true"/>
        </w:rPr>
        <w:footnoteReference w:id="750"/>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عبّاس 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صلاة واحدة صلّى الله عليه ألف صلاة في ألف صفّ من الملائكة، ولم يبق رطب ولا يابس إلاّ وصلّى على ذلك العبد لصلاة الله عليه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والأخبار في هذا المعنى كثيرة راجع موسوعة أطراف الحديث النبوي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xml:space="preserve"> تجد عشرات المتون والمصادر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تفسيره عن مجاهد، عن ابن عبّاس، وأبو القاسم القشيري في تفسيره، عن الحاكم الحافظ، عن أبي برزة، وابن بطة في إبانته بإسناده، عن أبي سعيد الخدري كلّهم،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 عبد يوم القيامة حتّى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شبابه فيما أبلاه، وعن ماله من أين اكتسبه وفيما أنفقه، وعن حبّنا أهل البيت</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الألباني في الصحيحة برقم </w:t>
      </w:r>
      <w:r>
        <w:rPr>
          <w:rFonts w:ascii="Amiri" w:hAnsi="Amiri" w:eastAsia="Amiri" w:cs="Amiri"/>
          <w:color w:val="111111"/>
          <w:sz w:val="28"/>
          <w:sz w:val="28"/>
          <w:szCs w:val="28"/>
          <w:lang w:bidi="ar-SA"/>
        </w:rPr>
        <w:t>٩٤٦</w:t>
      </w:r>
      <w:r>
        <w:rPr>
          <w:rFonts w:ascii="Amiri" w:hAnsi="Amiri" w:eastAsia="Amiri" w:cs="Amiri"/>
          <w:color w:val="111111"/>
          <w:sz w:val="28"/>
          <w:sz w:val="28"/>
          <w:szCs w:val="28"/>
          <w:rtl w:val="true"/>
          <w:lang w:bidi="ar-SA"/>
        </w:rPr>
        <w:t>، فقال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حديث ابن عبّاس وزاد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بهذه الزيادة باطل، ولذلك خرّجته في الكتاب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سلسلة الأحاديث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بغريب من الألباني وقد وفد على ربّه وسيجد ما كتبه حول هذا الحديث وحكمه ببطلان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الهيثمي ذكره في مجمع الزوائد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وفيه حسين بن الحسن الأشقر وهو ضعيف جدّاً، وقد وثّقه ابن حبّان مع أنّه يشتم السلف، فتبيّن وجه التضعيف، لأنّه يشتم السلف، ولو أغمضنا النظر عن هذا الجانب ولم نحاسب السلف أنفسهم على شتيمة بعضهم بعضاً، ولم نقايضهم بسبّ معاوية لأمير المؤمنين عليه السلام والحسن والحسين وابن عبّاس 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بدعة السبّ في عهد الأمويين إلاّ فترة حكم عمر بن عبد العزيز، فإنّ الحديث لم يقتصر على رواية ابن عبّاس في معجمي الطبراني الكبير والأوسط ليضعّف من حسين بن الأشقر، فقد روى هذا أيضاً أبو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حتّى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وعمره فيما أفناه، وماله من أين اكتسبه وفيما أنفقه، وعن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علامة حبّكم؟ فضرب بيده على منكب عليّ رضي الله عنه ، رواه الطبراني في الأوسط، وأخرجه الهيثمي في مجمع الزوائد ولم يعلّه بشيء، وليتني عرفت سبب هذه العقدة من أهل البيت عليهم السلام عند الألباني وأضرابه؟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الذي رواه ابن عبّاس عن النبيّ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فراجعه تجد قوله صلي الله عليه وآله وسلم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رجلاً صفن بين الركن والمقام وصلّى وصام ثمّ مات وهو مبغض لآل بيت محمّد صلي الله عليه وآله وسلم دخل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ـ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لا يقبل الله من عبد حسنة حتّى يسأله عن حبّ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754"/>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ـ عن ابن عبّاس، عن النبيّ صلي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الجنان وقاسم النيران</w:t>
      </w:r>
      <w:r>
        <w:rPr>
          <w:rStyle w:val="FootnoteAnchor"/>
          <w:rtl w:val="true"/>
        </w:rPr>
        <w:footnoteReference w:id="756"/>
      </w:r>
      <w:r>
        <w:rPr>
          <w:rFonts w:ascii="Amiri" w:hAnsi="Amiri" w:eastAsia="Amiri" w:cs="Amiri"/>
          <w:color w:val="111111"/>
          <w:sz w:val="28"/>
          <w:sz w:val="28"/>
          <w:szCs w:val="28"/>
          <w:rtl w:val="true"/>
          <w:lang w:bidi="ar-SA"/>
        </w:rPr>
        <w:t>، ألا وإنّ مالكاً ورضوان يأتياني غداً عن أمر الرحمان،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الجنّة والنار هبة من الله إليك، فسلّمها إلى عليّ بن أبي طالب، فأدفعها إليك، فمفاتيح الجنّة والنار يومئذ </w:t>
      </w:r>
    </w:p>
    <w:p>
      <w:pPr>
        <w:pStyle w:val="BookText"/>
        <w:rPr/>
      </w:pPr>
      <w:r>
        <w:rPr>
          <w:rFonts w:ascii="Amiri" w:hAnsi="Amiri" w:eastAsia="Amiri" w:cs="Amiri"/>
          <w:color w:val="111111"/>
          <w:sz w:val="28"/>
          <w:sz w:val="28"/>
          <w:szCs w:val="28"/>
          <w:rtl w:val="true"/>
          <w:lang w:bidi="ar-SA"/>
        </w:rPr>
        <w:t>بيدك تفعل بها ما تشاء</w:t>
      </w:r>
      <w:r>
        <w:rPr>
          <w:rFonts w:eastAsia="Amiri" w:cs="Amiri" w:ascii="Amiri" w:hAnsi="Amiri"/>
          <w:color w:val="111111"/>
          <w:sz w:val="28"/>
          <w:szCs w:val="28"/>
          <w:rtl w:val="true"/>
          <w:lang w:bidi="ar-SA"/>
        </w:rPr>
        <w:t>)</w:t>
      </w:r>
      <w:r>
        <w:rPr>
          <w:rStyle w:val="FootnoteAnchor"/>
          <w:rtl w:val="true"/>
        </w:rPr>
        <w:footnoteReference w:id="757"/>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ـ وردت الرواية عن ابن عبّاس أنّه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الليلة بالبارحة ــ كالذين من قبلكم ــ هؤلاء بنو إسرائيل شبّهنا بهم، لا أعلم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لتتبعنهم حتّى لو دخل الرجل منهم جحر ضبّ لدخلتموه</w:t>
      </w:r>
      <w:r>
        <w:rPr>
          <w:rFonts w:eastAsia="Amiri" w:cs="Amiri" w:ascii="Amiri" w:hAnsi="Amiri"/>
          <w:color w:val="111111"/>
          <w:sz w:val="28"/>
          <w:szCs w:val="28"/>
          <w:rtl w:val="true"/>
          <w:lang w:bidi="ar-SA"/>
        </w:rPr>
        <w:t>)</w:t>
      </w:r>
      <w:r>
        <w:rPr>
          <w:rStyle w:val="FootnoteAnchor"/>
          <w:rtl w:val="true"/>
        </w:rPr>
        <w:footnoteReference w:id="759"/>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الطالب،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حفاة عراة 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أوّل من يكسى إبراهيم عليه السلام، ألا وإنّ ناساً من أصحابي 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أصيحابي أصيحابي،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مذ فارقتهم، فأقول كما قال العبد الصالح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الْعَزِيزُ الْحَكِيمُ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ـ الطرائف،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إلى صحيحي البخاري ومسلم، والجمع بين الصحيحين، بإسنادهم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محشورون إلى الله عراة حفاة 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أوّل الخلايق يكسى يوم القيامة إبراهيم، وإنّه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Style w:val="FootnoteAnchor"/>
          <w:rtl w:val="true"/>
        </w:rPr>
        <w:footnoteReference w:id="765"/>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وكيع ومعاذ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766"/>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ـ الروضة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قتل الحسين بن عليّ بن أبي طالب عليهما السلام بكى ابن عبّاس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هذه الأُمّة بعد نبيّها، اللّهمّ إنّي أشهدك أنّي لعليّ بن أبي طالب ولولده وليّ، ولعدوّه عدوّ، ومن عدوّ ولده برئ، وإنّي سلم 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دخلت على ابن عمّ رسول الله صلي الله عليه وآله وسلم بذي قار، فأخرج لي صحيفة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صحيفة أملاها رسول الله صلي الله عليه وآله وسلم وخطّي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لي الصحيفة،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عليَّ، فقرأها وإذا فيها كلّ شيء منذ قبض رسول الله صلي الله عليه وآله وسلم، وكيف يقتل الحسين، ومن يقتله، ومن ينصره، ومن يستشهد معه؟ وبكى بكاء شديداً، وأبكاني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وكيف تستشهد فاطمة عليها السلام ، وكيف يستشهد الحسن عليه السلام، وكيف تغدر به الأُمّة، فلمّا قرأ مقتل الحسين عليه السلام ومن يقتله أكثر البكاء، ثمّ أدرج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 كان وما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أبي بكر وعمر وعثمان، وكم يملك كلّ إنسان منهم، وكيف يقع على عليّ بن أبي طالب عليه السلام، ووقعة الجمل، ومسير عائشة وطلحة والزبير، ووقعة صفّين ومَن يقتل بها، ووقعة النهروان، وأمر الحكمين، وملك معاوية ومَن يقتل من الشيعة، وما تصنع الناس بالحسن، وأمر يزيد بن معاوية، حتّى انتهى إلى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ذلك، فكان كما قرأ لم يزد ولم ينقص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خطّه في الصحيفة لم يتغيّر ولم يعفّر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أدرج 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قرأت عليَّ بقية الصحيفة؟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أحدّثك بما فيها من أمر بيتك وولدك، وهو أمر فظيع من قتلهم لنا وعداوتهم لنا، وسوء ملكهم وشوم قدرتهم، فأكره أن تسمعه فتغتم، ولكنّي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وآله وسلم عند موته بيدي ففتح لي ألف باب من العلم، ففتح لي من كلّ باب ألف باب، وأبو بكر وعمر ينظران إلىَّ وهو يشير إلىَّ بذلك، فلمّا خرجت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صلي الله عليه وآله وسلم؟ فحدثتهما بما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 أيديهما، ثمّ حكيا قولي، ثمّ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بني أُميّة إذا زال أوّل من يملك ولدك من بني هاشم، فيفعلون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نسخني ذلك الكتاب كان أحبّ إلىَّ ممّا طلعت عليه الشمس</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ومن ذلك ما أخرجه الفضل بن شاذان في كتابه الإيضاح ص</w:t>
      </w:r>
      <w:r>
        <w:rPr>
          <w:rFonts w:ascii="Amiri" w:hAnsi="Amiri" w:eastAsia="Amiri" w:cs="Amiri"/>
          <w:color w:val="111111"/>
          <w:sz w:val="28"/>
          <w:sz w:val="28"/>
          <w:szCs w:val="28"/>
          <w:lang w:bidi="ar-SA"/>
        </w:rPr>
        <w:t>٤٥٢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إسماعيل، عن عمرو بن أبي قيس، عن ميسرة النهدي، عن المنهال بن عمرو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بنى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عليّ ذا قار ونحن نرى أنا سنختطف من يومنا،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لتظهرن على هذه القرية ولنقتلنّ هذين الرجلين يعنى طلحة والزبير ولنستبيحن عسكرهما، فقال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ابن عمّك ما يقول؟ والله ما نرى أن نبرح حتّى نختطف من يومنا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كان يستعظم قتال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ننظر ما يكون، فلمّا كان من أمر البصرة ما كان، 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ابن عمّك إلاّ قد 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إنّا كنّا نتحدّث أصحاب محمّد أنّ النبيّ عهد إليه ثمانين عهداً، ولعلّ هذا ممّا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الحلية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 النبيّ صلي الله عليه وآله وسلم عهد إلى عليّ سبعين عهداً لم يعهد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الخطيب البغدادي في موضّح الأوهام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والحموي في فرائد السمطين، والهيثمي في المجمع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عن الطبراني، والمناوي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والقندوزي في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ذلك هامش إحقاق الحقّ، للعلاّمة المرعشي رحمه الله ، ج</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فيه أثر التراب والغبار،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عفره كضربه وبالتشديد في التراب أي مرغه، وفي بعض النسخ ولم يصفر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ـ مأخوذ من مناقب ابن الجوزي، خطبة خطب بها أمير المؤمنين عليه السلام بعد وفاة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مجاهد</w:t>
      </w:r>
      <w:r>
        <w:rPr>
          <w:rStyle w:val="FootnoteAnchor"/>
          <w:rtl w:val="true"/>
        </w:rPr>
        <w:footnoteReference w:id="770"/>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رسول الله صلي الله عليه وآله وسلم، جاء العبّاس وأبو سفيان بن حرب ونفر من بني هاشم إلى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اليوم الذي قال فيه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ملأتها خيلاً ورجلاً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وحرّضوه فامتنع، وقال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بعد أيام عبد العصا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فخطب،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بسفن النجاة، وعرّجوا عن طريق المنافرة، وضعوا تيجان المفاخرة، فقد فاز من نهض بجناح، أو استسلم فارتاح، ماء آجن، ولقمة يغص بها آكلها أجدر بالعاقل من لقمة تخشى بزنبور، ومن شربة تلذ بها شاربه مع ترك النظر في عواقب الأمور،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هيهات بعد اللتيا واللتي، والله لابن أبي طالب آنس بالموت من الطفل بثدي أُمّه، ومن الرجل بأخيه وعمّه، ولقد اندمجت على علم لو بحت به لاضطربتم الأرشية في الطوى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كلاماً كثيراً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أورده السيّد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ميثم رحمه الله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هذا الكلام ما روى أنّه لمّا تمّ في السقيفة أمر البيعة لأبي بكر، أراد أبو سفيان أن يوقع الحرب بين المسلمين، فمضى إلى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ذهبوا بهذا الأمر من بني هاشم، وإنّه ليحكم فينا غداً هذا الفظّ الغليظ من بني عدي، فقم بنا إلى عليّ عليه السلام حتّى نبايعه </w:t>
      </w:r>
    </w:p>
    <w:p>
      <w:pPr>
        <w:pStyle w:val="BookText"/>
        <w:rPr/>
      </w:pPr>
      <w:r>
        <w:rPr>
          <w:rFonts w:ascii="Amiri" w:hAnsi="Amiri" w:eastAsia="Amiri" w:cs="Amiri"/>
          <w:color w:val="111111"/>
          <w:sz w:val="28"/>
          <w:sz w:val="28"/>
          <w:szCs w:val="28"/>
          <w:rtl w:val="true"/>
          <w:lang w:bidi="ar-SA"/>
        </w:rPr>
        <w:t>بالخلافة، وأنت عمّ رسول الله صلي الله عليه وآله وسلم، وأنا رجل مقبول القول في قريش، فإن دافعونا قاتلناهم وقتلناهم، فأتيا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صلوات الله عليه بهذا الكلام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ـ قصص الأنبياء</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سفيان إلى النبيّ صلي الله عليه وآله وسلم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أخبرتك قبل أن تسألني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تسأل عن مبلغ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أعيش ثلاثاً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بلسانك دون قلبك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إلاّ منافقاً،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في محفل فيه أبو سفيان وقد كف بصره وفينا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المؤذّن،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صلي الله عليه وآله وسلم،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 يحتشم</w:t>
      </w:r>
      <w:r>
        <w:rPr>
          <w:rStyle w:val="FootnoteAnchor"/>
          <w:rtl w:val="true"/>
        </w:rPr>
        <w:footnoteReference w:id="777"/>
      </w:r>
      <w:r>
        <w:rPr>
          <w:rFonts w:ascii="IRNazanin" w:hAnsi="IRNazanin" w:eastAsia="IRNazanin"/>
          <w:color w:val="111111"/>
          <w:sz w:val="28"/>
          <w:sz w:val="28"/>
          <w:szCs w:val="28"/>
          <w:rtl w:val="true"/>
          <w:lang w:bidi="fa-IR"/>
        </w:rPr>
        <w:t xml:space="preserve">؟ قال </w:t>
      </w:r>
    </w:p>
    <w:p>
      <w:pPr>
        <w:pStyle w:val="BookText"/>
        <w:rPr/>
      </w:pPr>
      <w:r>
        <w:rPr>
          <w:rFonts w:ascii="Amiri" w:hAnsi="Amiri" w:eastAsia="Amiri" w:cs="Amiri"/>
          <w:color w:val="111111"/>
          <w:sz w:val="28"/>
          <w:sz w:val="28"/>
          <w:szCs w:val="28"/>
          <w:rtl w:val="true"/>
          <w:lang w:bidi="ar-SA"/>
        </w:rPr>
        <w:t>واحد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أخي بني هاشم، انظروا أين وضع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عينك</w:t>
      </w:r>
      <w:r>
        <w:rPr>
          <w:rStyle w:val="FootnoteAnchor"/>
          <w:rtl w:val="true"/>
        </w:rPr>
        <w:footnoteReference w:id="778"/>
      </w:r>
      <w:r>
        <w:rPr>
          <w:rFonts w:ascii="Amiri" w:hAnsi="Amiri" w:eastAsia="Amiri" w:cs="Amiri"/>
          <w:color w:val="111111"/>
          <w:sz w:val="28"/>
          <w:sz w:val="28"/>
          <w:szCs w:val="28"/>
          <w:rtl w:val="true"/>
          <w:lang w:bidi="ar-SA"/>
        </w:rPr>
        <w:t>يا أبا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فعل ذلك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 الله عين من قال لي ليس هاهنا من يحتشم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ـ وبإسناده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أن لا يعلم إذا ماتت أبو بكر ولا عمر ولا يصلّيا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ولم يعلمهما بذلك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ــ في خبر طويل ــ وفيه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لمّا رأيتها ذكرت ما يصنع بها بعدي، كأنّي بها وقد دخل الذلّ بيتها، وانتهكت حرمتها، وغصبت حقّها، ومنعت إرثها،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تجاب، وتستغيث فلا تغاث، فلا تزال بعدي محزونة مكروبة باكية، تتذكّر انقطاع الوحي عن بيتها مرّة، وتتذكّر فراقي أُخرى، وتستوحش إذا جنّها الليل لفقد صوتي الذي كانت تسمع إليه إذا تهجدت بالقرآن، ثمّ ترى نفسها ذليلة بعد أن كانت في أيّام أبيها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w:t>
      </w:r>
    </w:p>
    <w:p>
      <w:pPr>
        <w:pStyle w:val="BookText"/>
        <w:rPr/>
      </w:pPr>
      <w:r>
        <w:rPr>
          <w:rFonts w:ascii="Amiri" w:hAnsi="Amiri" w:eastAsia="Amiri" w:cs="Amiri"/>
          <w:color w:val="111111"/>
          <w:sz w:val="28"/>
          <w:sz w:val="28"/>
          <w:szCs w:val="28"/>
          <w:rtl w:val="true"/>
          <w:lang w:bidi="ar-SA"/>
        </w:rPr>
        <w:t>وَطَهَّرَكِ وَاصْطَفَاكِ عَلَى نِسَاء الْعَالَمِينَ</w:t>
      </w:r>
      <w:r>
        <w:rPr>
          <w:rStyle w:val="FootnoteAnchor"/>
          <w:rtl w:val="true"/>
        </w:rPr>
        <w:footnoteReference w:id="782"/>
      </w:r>
      <w:r>
        <w:rPr>
          <w:rFonts w:ascii="Amiri" w:hAnsi="Amiri" w:eastAsia="Amiri" w:cs="Amiri"/>
          <w:color w:val="111111"/>
          <w:sz w:val="28"/>
          <w:sz w:val="28"/>
          <w:szCs w:val="28"/>
          <w:rtl w:val="true"/>
          <w:lang w:bidi="ar-SA"/>
        </w:rPr>
        <w:t>،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اقْنُتِي لِرَبِّكِ وَاسْجُدِي وَارْكَعِي مَعَ الرَّاكِعِينَ</w:t>
      </w:r>
      <w:r>
        <w:rPr>
          <w:rStyle w:val="FootnoteAnchor"/>
          <w:rtl w:val="true"/>
        </w:rPr>
        <w:footnoteReference w:id="783"/>
      </w:r>
      <w:r>
        <w:rPr>
          <w:rFonts w:ascii="Amiri" w:hAnsi="Amiri" w:eastAsia="Amiri" w:cs="Amiri"/>
          <w:color w:val="111111"/>
          <w:sz w:val="28"/>
          <w:sz w:val="28"/>
          <w:szCs w:val="28"/>
          <w:rtl w:val="true"/>
          <w:lang w:bidi="ar-SA"/>
        </w:rPr>
        <w:t>، ثمّ يبتدئ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سئمت الحياة وتبرّمت بأهل الدنيا، فألحقني بأبي، فيلحقها الله عزّ وجلّ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جنبيها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بإسناده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صلي الله عليه وآله وسلم الوفاة بكى حتّى بلّت دموعه لحيته،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لذرّيتي وما تصنع بهم أشرار أُمّتي من بعدي، كأنّي بفاطمة بنتي وقد ظلمت بعدي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يعينها أحد من أُمّتي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ذلك فاطمة عليها السلام، فبكت،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لما يصنع بي من بعدك، ولكنّي أبكي لفراقك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٢٧١</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عكرمة، وسُئل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يَغْشَاهَا</w:t>
      </w:r>
      <w:r>
        <w:rPr>
          <w:rStyle w:val="FootnoteAnchor"/>
          <w:rtl w:val="true"/>
        </w:rPr>
        <w:footnoteReference w:id="786"/>
      </w:r>
      <w:r>
        <w:rPr>
          <w:rFonts w:ascii="Amiri" w:hAnsi="Amiri" w:eastAsia="Amiri" w:cs="Amiri"/>
          <w:color w:val="111111"/>
          <w:sz w:val="28"/>
          <w:sz w:val="28"/>
          <w:szCs w:val="28"/>
          <w:rtl w:val="true"/>
          <w:lang w:bidi="ar-SA"/>
        </w:rPr>
        <w:t>،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الله نبيّاً فأتيت بني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أنت برسول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إلى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إليكم، فآمن بي مؤمنهم أمير المؤمنين عليّ بن أبي طالب وحماني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 الله جبرئيل بلوائه فركزها في بني هاشم، وبعث إبليس بلوائه فركزها في بني أُميّة، فلا يزالون أعداءنا، وشيعتهم أعداء شيعتنا إلى يوم القيامة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٢٧٢</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عكرمة، وسُئل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وَضُحَاهَا ‡ وَالْقَمَرِ إِذَا تَلَاهَا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وَالشَّمْسِ وَضُحَاهَا، هو محمّد صلي الله عليه وآله وسلم، 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وهما الحسن والحسين، وَاللَّيْلِ إِذَا يَغْشَاهَا</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 هكذا، وقال أبو جعفر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ابن عبّاس في تاريخ مدينة دمشق </w:t>
      </w:r>
      <w:r>
        <w:rPr>
          <w:rFonts w:ascii="Amiri" w:hAnsi="Amiri" w:eastAsia="Amiri" w:cs="Amiri"/>
          <w:color w:val="111111"/>
          <w:sz w:val="28"/>
          <w:sz w:val="28"/>
          <w:szCs w:val="28"/>
          <w:lang w:bidi="ar-SA"/>
        </w:rPr>
        <w:t>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٢٧٢</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 xml:space="preserve"> في ترجمة مروان، وابن الجوزي في الموضوعات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٣٧١</w:t>
      </w:r>
      <w:r>
        <w:rPr>
          <w:rFonts w:ascii="Amiri" w:hAnsi="Amiri" w:eastAsia="Amiri" w:cs="Amiri"/>
          <w:color w:val="111111"/>
          <w:sz w:val="28"/>
          <w:sz w:val="28"/>
          <w:szCs w:val="28"/>
          <w:rtl w:val="true"/>
          <w:lang w:bidi="ar-SA"/>
        </w:rPr>
        <w:t xml:space="preserve"> في باب فضائل عليّ عليه السلام نقلاً عن الخطيب البغدادي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اسمي في القرآن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وَالشَّمْسِ وَضُحَاهَا</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xml:space="preserve">، واسم عليّ بن أبي طالب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وَالْقَمَرِ إِذَا تَلَاهَا</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xml:space="preserve">، واسم الحسن والحسين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وَالنَّهَارِ إِذَا جَلَّاهَا</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xml:space="preserve">، واسم بني أُميّة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وَاللَّيْلِ إِذَا يَغْشَاهَا</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في شواهد التنزيل، للحسكاني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٤٣٣</w:t>
      </w:r>
      <w:r>
        <w:rPr>
          <w:rFonts w:ascii="Amiri" w:hAnsi="Amiri" w:eastAsia="Amiri" w:cs="Amiri"/>
          <w:color w:val="111111"/>
          <w:sz w:val="28"/>
          <w:sz w:val="28"/>
          <w:szCs w:val="28"/>
          <w:rtl w:val="true"/>
          <w:lang w:bidi="ar-SA"/>
        </w:rPr>
        <w:t xml:space="preserve"> بسند فرات بن إبراهيم في تفسيره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عن ابن عبّاس في قوله تعالى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وَالشَّمْسِ وَضُحَاهَا</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رسول الله صلي الله عليه وآله وسلم،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وَالْقَمَرِ إِذَا تَلَاهَا</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وَالنَّهَارِ إِذَا جَلَّاهَا</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وَاللَّيْلِ إِذَا يَغْشَاهَا</w:t>
      </w:r>
      <w:r>
        <w:rPr>
          <w:rFonts w:eastAsia="Times New Roman" w:cs="Times New Roman" w:ascii="Times New Roman" w:hAnsi="Times New Roman"/>
          <w:color w:val="111111"/>
          <w:sz w:val="28"/>
          <w:szCs w:val="28"/>
          <w:lang w:val="en-US" w:bidi="en-US"/>
        </w:rPr>
        <w:t>ayebaste</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وهذا بعض ما رواه الإمام الباقر عليه السلام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Style w:val="FootnoteAnchor"/>
          <w:rtl w:val="true"/>
        </w:rPr>
        <w:footnoteReference w:id="7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هاشم وبني أُميّة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 أَمْ نَجْعَلُ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وأصحابه، كَالْفُجَّارِ</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وأصحابه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ـ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النبيّ صلي الله عليه وآله وسلم إذ أقبل عليّ بن أبي طالب وهو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صلي الله عليه وآله وسلم وهو مغضب،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آذى عليّاً؟ فإنّه أوّلكم إيماناً وأوفاكم بعهد الله،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أن لا إله إلاّ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شهد أنّ محمّد رسول الله يا جابر</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أخرج الخبر ابن المغازلي الشافعي في مناقبه ص</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يحتجزون بها أن لا تسفك دماؤهم ولا تستباح أموالهم، وأن لا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زغلول في موسوعته أطراف الحديث النبوي الشريف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مصادر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سبعة مصادر من كتب الحديث، أوّلها مستدرك الحاكم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ـ وروي عن الصادق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تلك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فأتيت الزبير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ولم يزدني على ذلك، فرجعت إلى أمير المؤمنين فأخبرته</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روى هذا الخبر الإمام عليّ بن الحسين عليه السلام عن ابن عبّاس وهو من بعض مروياته عنه، وقد مرّ في ج</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ما يتعلّق بهذا؛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ـ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 السلام عند خروجه لقتال أهل البصرة قال عبد الله بن العبّاس دخلت على أمير المؤمنين 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فقلت 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بعث محمّداً صلي الله عليه وآله وسلم وليس أحد من العرب يقرأ كتاباً ولا يدّعي نبوّة فساق الناس حتّى بوأهم محلتهم، وبلغهم منجاتهم، فاستقامت قناتهم واطمأنت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إن كنت لفي ساقتها حتّى تولّت بحذافيرها، ما عجزت ولا جبنت، وإنّ مسيري هذا لمثلها، 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قاتلتهم كافرين، ولأقاتلنهم مفتونين، وإنّي لصاحبهم بالأمس كما أنا صاحبهم اليوم</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ـ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الصيرفي، عن رجل من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أمير المؤمنين عليه السلام يوم البصرة، إذ أتاه ابن عبّاس بعد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بالحاجة التي جئت فيها تطلب الأمان لابن الحكم؟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أن تؤمنه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آمنته ولكن اذهب إليه وجئني به، ولا تجئني به إلاّ رديفاً فإنّه أذلّ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 ابن عبّاس ردفاً خلفه فكأنّه قرد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 النفس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بسط يده ليبايعه، أخذ كفّه عن كفّ مروان فترها،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إنّها كفّ يهودية، لو بايعني بيده عشرين مرّة لنكث بإسته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ابن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على رأسك أن تقع في هذه المعمعة، كلاّ والله حتّى يخرج من صلبك فلان وفلان يسومون هذه الأُمّة خسفاً، ويسقونه كأساً مصبرة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أكثر النسخ بالتاء والراء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العظم يتر ويتر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زنة يمد ويفر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وترورا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وانقطع وقطع كأتر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التزلزل والتقلقل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وترتروا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حركوه وزعزعوه واستنكهوه حتّى يوجد منه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والثاء المثلثة،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بالنون والتاء المثناة من النتر وهو الجذب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لشيء 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 بالكسر، وهي كلمة استزادة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والمعمعة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ـ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ابن عبّاس قال لأمير المؤمنين عليه السلام ــ حين أبت عائشة من الرجوع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في البصرة ولا ترحلّها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تألوا شرّاً، ولكن أردها إلى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تألوا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فيه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ـ وعن مطلب بن زياد، عن كثير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رضي الله عنه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أمة، ألسنا ولاة بعلك؟ أو ليس قد ضرب الله الحجاب عليك؟ أو ليس قد أوتيت أجرك مرّتين؟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علينا مع منافقي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قدراً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أُمّنا تؤمن بالقدر</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٢٨١</w:t>
      </w:r>
      <w:r>
        <w:rPr>
          <w:rFonts w:ascii="IRNazanin" w:hAnsi="IRNazanin" w:eastAsia="IRNazanin"/>
          <w:color w:val="111111"/>
          <w:sz w:val="28"/>
          <w:sz w:val="28"/>
          <w:szCs w:val="28"/>
          <w:rtl w:val="true"/>
          <w:lang w:bidi="fa-IR"/>
        </w:rPr>
        <w:t>ـ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جَاهِدِ الْكُفَّارَ وَالْمُنَافِقِينَ</w:t>
      </w:r>
      <w:r>
        <w:rPr>
          <w:rStyle w:val="FootnoteAnchor"/>
          <w:rtl w:val="true"/>
        </w:rPr>
        <w:footnoteReference w:id="800"/>
      </w:r>
      <w:r>
        <w:rPr>
          <w:rFonts w:ascii="Amiri" w:hAnsi="Amiri" w:eastAsia="Amiri" w:cs="Amiri"/>
          <w:color w:val="111111"/>
          <w:sz w:val="28"/>
          <w:sz w:val="28"/>
          <w:szCs w:val="28"/>
          <w:rtl w:val="true"/>
          <w:lang w:bidi="ar-SA"/>
        </w:rPr>
        <w:t>،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لأجاهدن العمّالقة ــ يعني الكفّار والمنافقين 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 عليّ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الطبري، عن محمّد بن العلاء، عن عبد الرحمان بن أبي حاتم، عن عبد الله بن عبد الكريم، عن عمرو بن حمّاد ابن طلحة، عن أسباط بن نصر، عن سماك بن حرب، عن عكرمة، عن ابن عبّاس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في حياة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Style w:val="FootnoteAnchor"/>
          <w:rtl w:val="true"/>
        </w:rPr>
        <w:footnoteReference w:id="802"/>
      </w:r>
      <w:r>
        <w:rPr>
          <w:rFonts w:ascii="Amiri" w:hAnsi="Amiri" w:eastAsia="Amiri" w:cs="Amiri"/>
          <w:color w:val="111111"/>
          <w:sz w:val="28"/>
          <w:sz w:val="28"/>
          <w:szCs w:val="28"/>
          <w:rtl w:val="true"/>
          <w:lang w:bidi="ar-SA"/>
        </w:rPr>
        <w:t>، والله لا ننقلب على أعقابنا بعد إذ هدانا الله، والله لئن مات أو قتل لأقاتلنّ على ما قاتل عليه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لأخوه وابن عمّه ووارثه، فمن أحقّ به مني؟</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الهمداني، عن محمّد بن أحمد القطواني، عن منذر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بردة بن أبي موسى وعنده العيزار بن جرول التميمي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كانوا يدعون الله عزّ وجلّ أن ينصر المظلوم فنصر الله عليّاً على أهل الجمل فقال له العيزار بن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بحديث سمعته من ابن عبّاس؟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يا معشر قريش إذا كفرتم وضرب </w:t>
      </w:r>
    </w:p>
    <w:p>
      <w:pPr>
        <w:pStyle w:val="BookText"/>
        <w:rPr/>
      </w:pPr>
      <w:r>
        <w:rPr>
          <w:rFonts w:ascii="Amiri" w:hAnsi="Amiri" w:eastAsia="Amiri" w:cs="Amiri"/>
          <w:color w:val="111111"/>
          <w:sz w:val="28"/>
          <w:sz w:val="28"/>
          <w:szCs w:val="28"/>
          <w:rtl w:val="true"/>
          <w:lang w:bidi="ar-SA"/>
        </w:rPr>
        <w:t>بعضكم وجه بعض بالسيف ثمّ تعرفوني أضربكم في كتيبة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جبرئيل فقال أنت إنشاء الله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ـ 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أسد بن إبراهيم السلمي ــ وكان من المخالفين المعاندين ــ عن محمّد بن أحمد الحنظلي، عن عبد الله بن أحمد ابن عامر، عن محمّد بن يونس، عن أحمد بن مضا، عن محمّد بن يعقوب ومعاذ بن حكيم، عن عبد الرزاق، عن معمر، عن الزهري، عن عوف بن مالك المازني،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الغفاري متعلّقاً بحلقة بيت الله الحرام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لم يعرفني أنبأته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الربذي أبو ذرّ الغفاري، إنّي رأيت رسول الله في العام الماضي وهو آخذ بهذه الحلقة،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صمتم حتّى تكونوا كالأوتار، وصليتم حتّى تكونوا كالحنايا، ودعوتم حتّى تقطعوا إرباً إربا، ثمّ أبغضتم عليّ بن أبي طالب أكبكم الله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الحسن فضع خمسك في خمسي ــ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 في كفي ــ فإنّ الله اختارني وإيّاك من شجرة أنا أصلها وأنت فرعها، فمن قطع فرعها أكبه الله على وجهه في النار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سيّد المرسلين، وإمام المتّقين، يقتل الناكثين والمارقين </w:t>
      </w:r>
    </w:p>
    <w:p>
      <w:pPr>
        <w:pStyle w:val="BookText"/>
        <w:rPr/>
      </w:pPr>
      <w:r>
        <w:rPr>
          <w:rFonts w:ascii="Amiri" w:hAnsi="Amiri" w:eastAsia="Amiri" w:cs="Amiri"/>
          <w:color w:val="111111"/>
          <w:sz w:val="28"/>
          <w:sz w:val="28"/>
          <w:szCs w:val="28"/>
          <w:rtl w:val="true"/>
          <w:lang w:bidi="ar-SA"/>
        </w:rPr>
        <w:t>والجاحدين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البررة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المزيد المفيد حوله، وفي آخره ذكر أكثر من خمسين مصدراً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يحيى، عن المغيرة بن محمّد، عن عبد الغفّار بن محمّد، عن منصور بن أبي الأسود، عن زياد بن المنذر،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حسدت قريش عليّاً عليه السلام بشيء ممّا سبق له أشدّ ممّا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ونحن عند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معشر قريش لو قد كفرتم من بعدي فرأيتموني في كتيبة أضرب وجوهكم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إنشاء الله،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الله، أو عليّ</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ـ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أحمد بن حنبل من مسنده بإسناده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يقول في حياة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807"/>
      </w:r>
      <w:r>
        <w:rPr>
          <w:rFonts w:ascii="Amiri" w:hAnsi="Amiri" w:eastAsia="Amiri" w:cs="Amiri"/>
          <w:color w:val="111111"/>
          <w:sz w:val="28"/>
          <w:sz w:val="28"/>
          <w:szCs w:val="28"/>
          <w:rtl w:val="true"/>
          <w:lang w:bidi="ar-SA"/>
        </w:rPr>
        <w:t xml:space="preserve">، والله، لا ننقلب على أعقابنا بعد إذ هدانا الله، ولئن مات أو قتل لأقاتلنّ على ما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أموت، والله إنّي لأخوه ووليّه وابن عمّه ووارثه، ومن أحقّ به منّي</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رواه يحيى بن الحسن بن البطريق رفع الله مقامه في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العمدة ص</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مذكور تحت الرقم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أمير المؤمنين عليه السلام من كتاب الفضائل ــ تأليف أحمد بن حنبل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عن مصادر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هامش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هذا الخبر الحاكم النيسابوري في المستدرك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والذهبي في تلخيصه، والطبراني في معجمه الكبير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والنسائي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وأبو نعيم في المعرفة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والمحبّ الطبري في الرياض النضرة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٢٨٧</w:t>
      </w:r>
      <w:r>
        <w:rPr>
          <w:rFonts w:ascii="Amiri" w:hAnsi="Amiri" w:eastAsia="Amiri" w:cs="Amiri"/>
          <w:color w:val="111111"/>
          <w:sz w:val="28"/>
          <w:sz w:val="28"/>
          <w:szCs w:val="28"/>
          <w:rtl w:val="true"/>
          <w:lang w:bidi="ar-SA"/>
        </w:rPr>
        <w:t>ـ الواقدي بإسناده عن شعبة،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عليّ عليه السلام إلى عائشة بعد الهزيمة وهي في دار الخزاعيين، فأمرها أن ترجع إلى بلادها</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٢٨٨</w:t>
      </w:r>
      <w:r>
        <w:rPr>
          <w:rFonts w:ascii="Amiri" w:hAnsi="Amiri" w:eastAsia="Amiri" w:cs="Amiri"/>
          <w:color w:val="111111"/>
          <w:sz w:val="28"/>
          <w:sz w:val="28"/>
          <w:szCs w:val="28"/>
          <w:rtl w:val="true"/>
          <w:lang w:bidi="ar-SA"/>
        </w:rPr>
        <w:t>ـ وروي عن ابن عبّاس أنّه قال لأمير المؤمنين عليه السلام ــ لما أبت عائشة الرجوع إلى المدينة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تدعها يا أمير المؤمنين بالبصرة ولا ترحّلها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تألوا شرّاً، ولكنّي أردّها إلى بيتها الذي تركها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بالغ أمره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٢٨٩</w:t>
      </w:r>
      <w:r>
        <w:rPr>
          <w:rFonts w:ascii="Amiri" w:hAnsi="Amiri" w:eastAsia="Amiri" w:cs="Amiri"/>
          <w:color w:val="111111"/>
          <w:sz w:val="28"/>
          <w:sz w:val="28"/>
          <w:szCs w:val="28"/>
          <w:rtl w:val="true"/>
          <w:lang w:bidi="ar-SA"/>
        </w:rPr>
        <w:t>ـ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عيسى، عن الحسين بن سعيد، عن الحسين بن علوان، عن الأعمش، عن عباية الأسدي،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العبّاس جالساً على شفير زمزم يحدّث الناس، فلمّا فرغ من حديثه أتاه رجل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 الله منكم،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أسألك عمّن قتله عليّ بن أبي طالب من أهل لا إله إلاّ الله لم يكفروا بصلاة ولا بحجّ ولا بصوم شهر رمضان ولا بزكاة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يعنيك ودع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أضرب إليك من حمص للحجّ ولا للعمرة، ولكنّي أتيتك لتشرح لي أمر عليّ بن أبي طالب وفعاله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علم العالم صعب لا تحتمله ولا تقرّ به قلوب الصدية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عليّ بن أبي طالب عليه السلام كان مثله في هذه الأُمّة كمثل موسى عليه السلام والعالم، وذلك إنّ الله تبارك وتعالى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اصْطَفَيْتُكَ عَلَى النَّاسِ بِرِسَالاَتِي وَبِكَلاَمِي فَخُذْ مَا آتَيْتُكَ وَكُن مِّنَ الشَّاكِرِينَ‡ وَكَتَبْنَا لَهُ فِي الأَلْوَاحِ مِن كُلِّ شَيْءٍ مَّوْعِظَةً وَتَفْصِيلاً لِّكُلِّ شَيْءٍ</w:t>
      </w:r>
      <w:r>
        <w:rPr>
          <w:rStyle w:val="FootnoteAnchor"/>
          <w:rtl w:val="true"/>
        </w:rPr>
        <w:footnoteReference w:id="812"/>
      </w:r>
      <w:r>
        <w:rPr>
          <w:rFonts w:ascii="Amiri" w:hAnsi="Amiri" w:eastAsia="Amiri" w:cs="Amiri"/>
          <w:color w:val="111111"/>
          <w:sz w:val="28"/>
          <w:sz w:val="28"/>
          <w:szCs w:val="28"/>
          <w:rtl w:val="true"/>
          <w:lang w:bidi="ar-SA"/>
        </w:rPr>
        <w:t>، وكان موسى يرى أنّ جميع الأشياء قد أثبتت له، كما ترون أنتم أنّ علماءكم قد أثبتوا جميع الأشياء، فلمّا انتهى موسى إلى ساحل البحر فلقي العالم فاستنطق بموسى ليصل علمه ــ ولم يحسده كما حسدتم أنتم عليّ بن أبي طالب وأنكرتم فضله ــ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تُعَلِّمَنِ ممّا عُلِّمْتَ رُشْداً</w:t>
      </w:r>
      <w:r>
        <w:rPr>
          <w:rStyle w:val="FootnoteAnchor"/>
          <w:rtl w:val="true"/>
        </w:rPr>
        <w:footnoteReference w:id="813"/>
      </w:r>
      <w:r>
        <w:rPr>
          <w:rFonts w:ascii="Amiri" w:hAnsi="Amiri" w:eastAsia="Amiri" w:cs="Amiri"/>
          <w:color w:val="111111"/>
          <w:sz w:val="28"/>
          <w:sz w:val="28"/>
          <w:szCs w:val="28"/>
          <w:rtl w:val="true"/>
          <w:lang w:bidi="ar-SA"/>
        </w:rPr>
        <w:t>، فعلم العالم أنّ موسى لا يطيق بصحبته ولا يصبر على علمه،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 ‡ وَكَيْفَ تَصْبِرُ عَلَى مَا لَمْ تُحِطْ بِهِ خُبْراً ‡ قَالَ سَتَجِدُنِي إِن شَاء اللَّهُ صَابِراً وَلَا أَعْصِي لَكَ أَمْراً</w:t>
      </w:r>
      <w:r>
        <w:rPr>
          <w:rStyle w:val="FootnoteAnchor"/>
          <w:rtl w:val="true"/>
        </w:rPr>
        <w:footnoteReference w:id="814"/>
      </w:r>
      <w:r>
        <w:rPr>
          <w:rFonts w:ascii="Amiri" w:hAnsi="Amiri" w:eastAsia="Amiri" w:cs="Amiri"/>
          <w:color w:val="111111"/>
          <w:sz w:val="28"/>
          <w:sz w:val="28"/>
          <w:szCs w:val="28"/>
          <w:rtl w:val="true"/>
          <w:lang w:bidi="ar-SA"/>
        </w:rPr>
        <w:t>، فعلم العالم أنّ موسى لا يصير على 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اتَّبَعْتَنِي فَلَا تَسْأَلْنِي عَن شَيْءٍ حتّى أُحْدِثَ لَكَ مِنْهُ ذِكْراً</w:t>
      </w:r>
      <w:r>
        <w:rPr>
          <w:rStyle w:val="FootnoteAnchor"/>
          <w:rtl w:val="true"/>
        </w:rPr>
        <w:footnoteReference w:id="8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في السفينة فخرقها العالم، فكان خرقها لله عزّ وجلّ رضى وسخطاً لموسى، ولقي الغلام فقتله، فكان قتله لله عزّ وجلّ رضاً وسخط ذلك موسى، وأقام الجدار فكان إقامته لله عزّ وجلّ رضى وسخط موسى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عليّ بن أبي طالب عليه السلام، لم يقتل إلاّ من كان قتله لله عزّ وجلّ رضى ولأهل الجهالة من الناس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وسلم تزوّج زينب بنت جحش فأولم، فكانت وليمته الحيس، وكان يدعو عشرة فكانوا إذا أصابوا طعام رسول الله صلي الله عليه وآله وسلم استأنسوا إلى حديثه واستغنموا النظر إلى وجهه، وكان رسول الله صلي الله عليه وآله وسلم يشتهي أن يخفوا عنه فيخلوا له المنزل لأنّه حديث عهد بعرس، وكان يكره أذى المؤمنين، فأنزل الله عزّ وجلّ فيه قرآناً أدباً للمؤمنين،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w:t>
      </w:r>
    </w:p>
    <w:p>
      <w:pPr>
        <w:pStyle w:val="BookText"/>
        <w:rPr/>
      </w:pPr>
      <w:r>
        <w:rPr>
          <w:rFonts w:ascii="Amiri" w:hAnsi="Amiri" w:eastAsia="Amiri" w:cs="Amiri"/>
          <w:color w:val="111111"/>
          <w:sz w:val="28"/>
          <w:sz w:val="28"/>
          <w:szCs w:val="28"/>
          <w:rtl w:val="true"/>
          <w:lang w:bidi="ar-SA"/>
        </w:rPr>
        <w:t>فَانتَشِرُوا وَلَا مُسْتَأْنِسِينَ لِحَدِيثٍ إِنَّ ذَلِكُمْ كَانَ يُؤْذِي النَّبِيَّ فَيَسْتَحْيِي مِنكُمْ وَاللَّهُ لَا يَسْتَحْيِي مِنَ الْحَقِّ، فلمّا نزلت هذه الآية كان الناس إذا أصابوا طعام نبيّهم صلي الله عليه وآله وسلم لم يلبثوا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رسول الله صلي الله عليه وآله وسلم سبعة أيام ولياليهن عند زينب بنت جحش، ثمّ تحوّل إلى بيت أُمّ سلمة بنت أبي أُميّة، وكان ليلتها وصبيحة يومها من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تعالى النهار انتهى عليّ عليه السلام إلى الباب فدقّه دقاً خفيفاً له، عرف رسول الله دقّه، وأنكرته أُمّ سلمة،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فافتحي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يبلغ من خطره أن أقوم له فأفتح له الباب؟ وقد نزل فينا بالأمس ما قد نزل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w:t>
      </w:r>
      <w:r>
        <w:rPr>
          <w:rStyle w:val="FootnoteAnchor"/>
          <w:rtl w:val="true"/>
        </w:rPr>
        <w:footnoteReference w:id="816"/>
      </w:r>
      <w:r>
        <w:rPr>
          <w:rFonts w:ascii="Amiri" w:hAnsi="Amiri" w:eastAsia="Amiri" w:cs="Amiri"/>
          <w:color w:val="111111"/>
          <w:sz w:val="28"/>
          <w:sz w:val="28"/>
          <w:szCs w:val="28"/>
          <w:rtl w:val="true"/>
          <w:lang w:bidi="ar-SA"/>
        </w:rPr>
        <w:t>، فمن هذا الذي بلغ من خطره أن أستقبله بمحاسني ومعاصمي؟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صلي الله عليه وآله وسلم كهيئة المغضب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قومي فافتحي له الباب، فإنّ بالباب رجلاً ليس بالخرق ولا بالنزق ولا بالعجول في أمره، يحبّ الله ورسوله ويحبّه الله ورسوله، وليس بفاتح الباب حتّى يتوارى عنه الوطئ</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أُمّ سلمة وهي لا تدري من بالباب، غير أنّها قد حفظت النعت والمدح، فمشت نحو الباب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 ففتحت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بعضادتي الباب ولم يزل قائماً حتّى خفي عنه الوطئ، ودخلت أُمّ سلمة خدرها، ففتح الباب ودخل، فسلّم على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أتعرفينه؟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وهنيئا له،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 وسيّد الوصيين، وهو عيبة علمي، وبابي الذي أوتي منه، وهو الوصي بعدي على الأموات من أهل بيتي، والخليفة على الأحياء من أُمّتي، وأخي في الدنيا والآخرة، وهو معي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اشهدي يا أُمّ سلمة واحفظي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يقاتل الناكثين والقاسطين والمارقين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عبد الله، وأشهد أنّ عليّ بن أبي طالب مولاي ومولى كلّ مسلم</w:t>
      </w:r>
      <w:r>
        <w:rPr>
          <w:rStyle w:val="FootnoteAnchor"/>
          <w:rtl w:val="true"/>
        </w:rPr>
        <w:footnoteReference w:id="817"/>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محمّد الطبري، عن أحمد بن هشام، عن محمّد بن نسيم القرشي، عن الحسن بن الحسين، عن يحيى بن يعلى،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جعفر بن محمّد الكوفي، عن عبد الله بن داهر الرازي، عن أبيه داهر بن يحيى، عن الأعمش، عن عباية، عن ابن عبّاس مثله</w:t>
      </w:r>
      <w:r>
        <w:rPr>
          <w:rStyle w:val="FootnoteAnchor"/>
          <w:rtl w:val="true"/>
        </w:rPr>
        <w:footnoteReference w:id="819"/>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٢٩١</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جعفر، عن محمّد بن عبد الله بن المطّلب الشيباني، عن محمّد بن جرير الطبري، عن محمّد بن حميد الرازي، عن داهر، عن الأعمش، عن عباية، عن ابن عبّاس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تصدأ كما كما يصدأ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يركبها الرين بمباشرة المعاصي والآثام فيذهب بجلائه كما يعلو الصدأ وجه المرآة والسيف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فاستنطق بموسى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أنطقه الله بسبب موسى ليضل علم موسى في جنب علمه ويقرّ موسى بالجهل فلم يحسده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يخلط بسمن وأقط</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زمان التحول الليلة والصبيحة التي كانت نوبتها منه صلي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دقاً خفيفاً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 خفيفاً كان مختصاً به عليه السلام عرف بذلك أنّه هو الداق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الرفق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يمد للجارية في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Style w:val="FootnoteAnchor"/>
          <w:rtl w:val="true"/>
        </w:rPr>
        <w:footnoteReference w:id="821"/>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٢٩٢</w:t>
      </w:r>
      <w:r>
        <w:rPr>
          <w:rFonts w:ascii="Amiri" w:hAnsi="Amiri" w:eastAsia="Amiri" w:cs="Amiri"/>
          <w:color w:val="111111"/>
          <w:sz w:val="28"/>
          <w:sz w:val="28"/>
          <w:szCs w:val="28"/>
          <w:rtl w:val="true"/>
          <w:lang w:bidi="ar-SA"/>
        </w:rPr>
        <w:t>ـ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عليّ بن أبي طالب عليه السلام؟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صلّى القبلتين، وبايع البيعتين، ولم يعبد صنماً ولا وثناً، ولم يضرب على رأسه بزلم ولا قدح، ولد على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حمله سيفه على عاتقه يختال به حتّى أتى البصرة فقتل بها أربعين ألفاً، ثمّ سار إلى الشام فلقي حواجب العرب فضرب بعضهم ببعض حتّى قتلهم، ثمّ أتى النهروان وهم مسلمون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ما سألتك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عبّاس حتّى اشتد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عليّ علّمني وكان علمه من رسول الله صلي الله عليه وآله وسلم، ورسول الله علمه الله من فوق عرشه، فعلم النبيّ صلي الله عليه وآله وسلم من علم الله، وعلم عليّ من علم النبيّ، وعلمي من علم عليّ، </w:t>
      </w:r>
    </w:p>
    <w:p>
      <w:pPr>
        <w:pStyle w:val="BookText"/>
        <w:rPr/>
      </w:pPr>
      <w:r>
        <w:rPr>
          <w:rFonts w:ascii="Amiri" w:hAnsi="Amiri" w:eastAsia="Amiri" w:cs="Amiri"/>
          <w:color w:val="111111"/>
          <w:sz w:val="28"/>
          <w:sz w:val="28"/>
          <w:szCs w:val="28"/>
          <w:rtl w:val="true"/>
          <w:lang w:bidi="ar-SA"/>
        </w:rPr>
        <w:t>وعلم أصحاب محمّد كلّهم في علم عليّ كالقطرة الواحدة في سبعة أبحر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ـ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البصري، عن محمّد بن الحسين بن عتبة، عن محمّد بن أحمد بن مخلّد، عن أبي المفضل الشيباني، عن محمّد بن محمّد بن معقل، عن محمّد بن أبي الصهبان، عن البزنطي، عن أبان بن عثمان، عن أبان بن تغلب، عن عكرمة مولى عبد الله بن عبّاس، عن عبد الله 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النساء أن يأتين بمثل أمير المؤمنين عليّ ابن أبي طالب عليه السلام، ما كشفت النساء ذيولهن عن مثله، لا والله ما رأيت فارساً محدثاً يوزن به، لرأيته يوماً ونحن معه بصفّين وعلى رأسه عمامة سوداء وكأن عيينة سراجاً سليط يتوقّدان من تحتهما، يقف على شرذمة شرذمة يحضهم، حتّى انتهى إلى نفر أنا فيهم وطلعت خيل لمعاوية تدعى بالكتيبة الشهباء، عشرة آلاف دارع على عشرة آلاف أشهب، فاقشعر الناس لها لمّا رأوها، وانحاز بعضهم إلى بعض</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النخع والخنع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إلاّ أشخاص ماثلة فيها قلوب طايرة، لو مسها سيوف قلوب أهل الحقّ لرأيتموها كجراد بقيعة سفته الريح في يوم عاصف، ألا فاستشعروا الخشية، وتجلببوا السكينة، وادرعوا الصبر، وغضوا الأصوات، وقلقلوا الأسياف في الأغماد قبل السلة، وانظروا الشزر، واطعنوا الوجر، وكافحوا بالظبي، وصلوا السيوف </w:t>
      </w:r>
    </w:p>
    <w:p>
      <w:pPr>
        <w:pStyle w:val="BookText"/>
        <w:rPr/>
      </w:pPr>
      <w:r>
        <w:rPr>
          <w:rFonts w:ascii="Amiri" w:hAnsi="Amiri" w:eastAsia="Amiri" w:cs="Amiri"/>
          <w:color w:val="111111"/>
          <w:sz w:val="28"/>
          <w:sz w:val="28"/>
          <w:szCs w:val="28"/>
          <w:rtl w:val="true"/>
          <w:lang w:bidi="ar-SA"/>
        </w:rPr>
        <w:t>بالخطى، والنبال بالرماح، وعاودا الكر، واستحيوا من الفر فإنّه عار في الأعقاب، ونار يوم الحساب، وطيبوا عن أنفسكم نفساً، وامشوا إلى الموت مشية سجحا، فإنّكم بعين الله عزّ وجلّ ومع أخي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بهذا السرادق الأدلم والرواق المظلم، فاضربوا ثبجه فإنّ الشيطان راقد في كسره، نافج حضنيه، مفترش ذراعيه، قد قدم للوثبة يداً وأخّر للنكوص رجلاً، فصمداً صمداً حتّى ينجلي لكم عمود الحقّ، وأنتم الأعلون والله معكم، ولن يتركم أعمالكم، ها أنا شاد فشدّوا بسم الله حم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أمير المؤمنين عليه السلام وعلى ذرّيته حملته، وتبعه خويلة لم يبلغ المائة فارس، فأجالهم فيها جولان الرحى المسرحة بثقالها، فارتفعت عجاجة منعتني النظر، ثمّ انجلت، فأثبت النظر فلم نر إلاّ رأساً نادراً ويداً طايحة، فما كان بأسرع أن ولّوا مدبرين، كأنّهم حمر مستنفرة فرت من قسورة، فإذا أمير المؤمنين عليه السلام قد أقبل وسيفه ينظف ووجهه كشقة القمر،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أئمّة الكفر إنّهم لا أيمان لعلهم 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رضي الله عنه يحدّث، قال أمر رسول الله صلي الله عليه وآله وسلم عليّاً بقتال الناكثين والقاسطين والمارقين،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لمقاتل على تأويل القرآن كما قاتلت على تنزيله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نخع لي بحقّي ــ كمنع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منتهى الذبح فأصاب نخاعها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الود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وأنخع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أذلّها وأقهرّها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ونخع العود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الخانع</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المريب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خنع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الفجرة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الغادر الذي يحيد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التجميش 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أو متمثلة مشبهة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منتصباً ــ كمثل بالضم ــ ولطأ بالأرض ضدّ زال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عادلة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قلوب 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والقيعة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 أو جمع القاع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واطعنوا الوجر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والراء المهملة،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ابن أنيس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فوجرته بالسيف وجرا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والمعروف في الطعن أوجرته الرمح ولعلّه 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بالحاء المهملة وهو الحقد والغيظ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بالخاء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الطعن بالرمح وغيره لا يكون نافذاً، ولا يناسب إلاّ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بالجيم والزاي وهو السريع الحركة وقد مرّ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والمدافعة تلقاء الوجه كالمنافحة ويروى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والنبال بالرماح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أرموهم بالنبال فإذا قربتم فاستعملوا الرماح، والعكس أظهركما سيأتي، أي إذا لم تصل الرماح فاستعملوا النبال كأنّكم وصلتموها بها فيكون أنسب بالفقرة السابقة، وكذا في النهاية أيضاً 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صورة أو معنى كالمظلم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نافج حضنيه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إلى الكشح أو الصدر أو العضدين أو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ونفجت الشيء أو رفعته وعظمته،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به عن التعظم والتكبر والخيلاء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ولا يناسب المقام،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بيت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بيتم فقولوا حم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اللّهمّ لا ينصرون ويريد به الخبر لا الدعاء، وأنّه لو كان دعاء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ينصروا مجزوماً،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السور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لها شأن فنبه أن ذكرها لشرف منزلتها ممّا يستظهر به على استنزال النصر من الله،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مستأنف، كأنّه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حم،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يكون إذا قلناها؟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تصغير الخيل وإن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أو تصغير الخول بمعنى الخدم والحشم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تدقهم الفتن دق الرحا بثفالها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الثفال بالكسر جلدة تبسط تحت رحا اليد ليقع عليها الدقيق، ويسمّى الحجر الأسفل ثفالاً بها، والمعنى أنّها تدقهم دق الرحا للحبّ إذا كانت مثفلة، ولا تثفل إلاّ عند الطحن،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والعجاجة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 يطوح ويطيح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وأشرف على الهلاك وذهب 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وطوحته الطوائح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 القواذف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ينطف،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 الماء ينطف وينطف إذا قطر قليلاً قليلاً، ومنه صفة المسيح ينطف رأسه ماءا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المشقوقة، ونصف الشيء إذا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ليقبلوا منك تأويل القرآن أو أن آيات قتال المشركين والكافرين، ظاهرهاً قتال من قاتلهم رسول الله صلي الله عليه وآله وسلم، وباطنها يشتمل قتال من قاتلهم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فليست </w:t>
      </w:r>
    </w:p>
    <w:p>
      <w:pPr>
        <w:pStyle w:val="BookText"/>
        <w:rPr/>
      </w:pPr>
      <w:r>
        <w:rPr>
          <w:rFonts w:ascii="Amiri" w:hAnsi="Amiri" w:eastAsia="Amiri" w:cs="Amiri"/>
          <w:color w:val="111111"/>
          <w:sz w:val="28"/>
          <w:sz w:val="28"/>
          <w:szCs w:val="28"/>
          <w:rtl w:val="true"/>
          <w:lang w:bidi="ar-SA"/>
        </w:rPr>
        <w:t>بنازلة فيهم، لعدم إيمان هؤلاء، وإن كان عليه السلام قرأها في بعض المواطن إلزاماً عليهم، مع أنّه يحتاج إجراؤها في ابتداء قتالهم إلى استدلال ونظر، وقد مرّ شرح سائر أجزاء الخبر في رواية النهج</w:t>
      </w:r>
      <w:r>
        <w:rPr>
          <w:rStyle w:val="FootnoteAnchor"/>
          <w:rtl w:val="true"/>
        </w:rPr>
        <w:footnoteReference w:id="824"/>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بنان الخثعمي، عن جعفر بن أحمد بن يحيى، عن علي بن أحمد بن القاسم الباهلي، عن ضرار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الخوارج سأل ابن عبّاس رضي الله عنه عن أمير المؤمنين عليه السلام عليّ بن أبي طالب؟ فأعرض عنه، ثمّ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أمير المؤمنين يشبه القمر الزاهر، والأسد الخادر، والفرات الزاخر، والربيع الباكر، فأشبه من القمر ضوؤه وبهاؤه، ومن الأسد شجاعته ومضاؤه، ومن الفرات جوده وسخاؤه، ومن الربيع خصبه وحياؤه، عقمت النساء أن يأتين بمثل عليّ بعد النبيّ، والله ما سمعت ولا رأيت إنساناً محارباً مثله، وقد رأيته يوم صفّين وعليه عمامة بيضاء وكأنّ عينيه سراجان، وهو يتوقّف على شرذمة شرذمة يحضهم ويحثهم، إلى أن انتهى إليَّ وأنا في كنف من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الخشية، وأميتوا الأصوات، وتجلببوا بالسكينة، وأكملوا اللامة، وقلقلوا السيوف في الغمد قبل السلة، والحظوا الشزر، واطعنوا الخزر، ونافجوا بالظبى، وصلوا السيوف بالخطى، والرماح </w:t>
      </w:r>
    </w:p>
    <w:p>
      <w:pPr>
        <w:pStyle w:val="BookText"/>
        <w:rPr/>
      </w:pPr>
      <w:r>
        <w:rPr>
          <w:rFonts w:ascii="Amiri" w:hAnsi="Amiri" w:eastAsia="Amiri" w:cs="Amiri"/>
          <w:color w:val="111111"/>
          <w:sz w:val="28"/>
          <w:sz w:val="28"/>
          <w:szCs w:val="28"/>
          <w:rtl w:val="true"/>
          <w:lang w:bidi="ar-SA"/>
        </w:rPr>
        <w:t xml:space="preserve">بالنبال، فإنّكم بعين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عمّ نبيّكم، وعاودوا الكر واستحيوا من الفرّ فإنّه عار باق في الأعقاب ونار يوم الحساب، فطيبوا عن أنفسكم أنفساً، وطوا واطروا عن الحياة كشحا</w:t>
      </w:r>
      <w:r>
        <w:rPr>
          <w:rStyle w:val="FootnoteAnchor"/>
          <w:rtl w:val="true"/>
        </w:rPr>
        <w:footnoteReference w:id="826"/>
      </w:r>
      <w:r>
        <w:rPr>
          <w:rFonts w:ascii="Amiri" w:hAnsi="Amiri" w:eastAsia="Amiri" w:cs="Amiri"/>
          <w:color w:val="111111"/>
          <w:sz w:val="28"/>
          <w:sz w:val="28"/>
          <w:szCs w:val="28"/>
          <w:rtl w:val="true"/>
          <w:lang w:bidi="ar-SA"/>
        </w:rPr>
        <w:t>، وامشوا إلى الموت مشياً، وعليكم بهذا السواد الأعظم، والرواق المطنب، فاضربوا ثبجه فإنّ الشيطان عليه اللعنة راكد في كسره، نافج حضنيه، ومفترش ذراعيه، قد قدم للوثبة يدا وأخّر للنكوص رجلاً، فصمداً حتّى ينجلي لكم عمود الحقّ، وأنتم الأعلون، والله معكم ولن يتركم أعمالكم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معاوية في الكتيبة الشهباء وهي زهاء عشرة آلاف بجيش شاكين في الحديد لا يرى منهم إلاّ الحدق تحت المغافر،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تنظرون بما تعجبون؟ إنّما هم جثث ماثلة، فيها قلوب طائرة مزخرفة بتمويه الخاسرين ورجل جراد زفت به ريح صبا ولفيف سداه ولحمته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 بهم ناعق البدعة، وفيهم خور الباطل وضحضحة المكاثر، فلو قد مسّها سيوف أهل الحقّ لتهافتت تهافت الفراس في النار، ألا فسوّوا بين الركب، وعضوا على النواجذ، واضربوا القوابض بالصوارم، واشرعوا الرماح في الجوانح، وشدّوا فإنّي شادّ، 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حملة ذي لبد، فأزالوهم عن مصافهم، ودفعوهم عن أماكنهم، ورفعوهم عن مراكبهم، وارتفع الرهج، وخمدت الأصوات، فلا يسمع إلاّ صلصلة الحديد، وغمغمة </w:t>
      </w:r>
    </w:p>
    <w:p>
      <w:pPr>
        <w:pStyle w:val="BookText"/>
        <w:rPr/>
      </w:pPr>
      <w:r>
        <w:rPr>
          <w:rFonts w:ascii="Amiri" w:hAnsi="Amiri" w:eastAsia="Amiri" w:cs="Amiri"/>
          <w:color w:val="111111"/>
          <w:sz w:val="28"/>
          <w:sz w:val="28"/>
          <w:szCs w:val="28"/>
          <w:rtl w:val="true"/>
          <w:lang w:bidi="ar-SA"/>
        </w:rPr>
        <w:t>الأبطال، ولا يرى إلاّ رأس نادر ويد طائحة، وأنا كذلك إذ أقبل أمير المؤمنين عليه السلام من موضع يريد أن ينجلي من الغبار، وينفذ العلق من ذراعيه، سيفه يقطر الدماء وقد انحنى كقوس النازع، وهو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Style w:val="FootnoteAnchor"/>
          <w:rtl w:val="true"/>
        </w:rPr>
        <w:footnoteReference w:id="827"/>
      </w:r>
      <w:r>
        <w:rPr>
          <w:rFonts w:ascii="Amiri" w:hAnsi="Amiri" w:eastAsia="Amiri" w:cs="Amiri"/>
          <w:color w:val="111111"/>
          <w:sz w:val="28"/>
          <w:sz w:val="28"/>
          <w:szCs w:val="28"/>
          <w:rtl w:val="true"/>
          <w:lang w:bidi="ar-SA"/>
        </w:rPr>
        <w:t>، فما رأيت قتالاً أشدّ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الموت لا يقلع، ومن مضى لا يرجع، ومن بقي فإليه ينزع، إنّي أوصيك بوصية فاحفظها واتّق الله، وليكن أولى الأمر بك الشكر لله في السرّ والعلانية، فإن الشكر خير زاد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أجمة الأسد، ومنه أسد الخادر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والربيع الباكر،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دخل فإنّه أكثر مطراً وأظهر آثاراً، وكلّ من بادر إلى شيء فقد أبكر إليه، وبكر،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الفاكهة، ذكره الجوهري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الأمر مضاءا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في كنف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وجانب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الكثيرة من الجراد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وضحضحة المكاثر،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التوهيم والتهديد الذي يأتي به المكاثر ويدعيه ولا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ضحضح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 والضحضخة جري السراب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واضربوا القوانص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الأعناق والصدور، </w:t>
      </w:r>
    </w:p>
    <w:p>
      <w:pPr>
        <w:pStyle w:val="BookText"/>
        <w:rPr/>
      </w:pPr>
      <w:r>
        <w:rPr>
          <w:rFonts w:ascii="Amiri" w:hAnsi="Amiri" w:eastAsia="Amiri" w:cs="Amiri"/>
          <w:color w:val="111111"/>
          <w:sz w:val="28"/>
          <w:sz w:val="28"/>
          <w:szCs w:val="28"/>
          <w:rtl w:val="true"/>
          <w:lang w:bidi="ar-SA"/>
        </w:rPr>
        <w:t>تشبيها بقانصة الطير، أو الفرق التي يريدون اصطيادكم من قنصه،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القوابض بالباء والضاد المعجمة،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القابضة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وأشرعت الرمح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وكذا شرعت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الأضلاع التي تلي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والرهج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والغمغمة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الأبطال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زبرة الأسد، وكنيته ذو لبدة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ـ وكتب معاوية إلى ابن عبّاس عند صلح الحسن عليه السلام كتاباً يدعوه فيه إلى بيعته، ويقول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قتلتك بعثمان رجوت أن يكون ذلك لله رضا، وأن يكون رأياً صواباً، فإنّك من الساعين عليه، والخاذلين له، والسافكين دمه، وما جرى بيني وبينك صلح فيمنعك منّي ولا بيدك أمان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ابن عبّاس جواباً طويلاً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الساعين على عثمان والخاذلين له والسافكين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لأنت المتربّص بعثمان، والمحبّ لهلاكه، والحابس الناس قبلك عنه، على بصيرة من أمره، ولقد أتاك كتابه وصريخه يستغيث بك ويستصرخ فما حفلت ــ حتّى بعثت به معذرا بأخرة ــ وأنت تعلم أنّهم لن يدركوه حتّى يقتل، فقتل كما كنت أردت، ثمّ علمت بعد ذلك أنّ الناس ــ لن يعدلوا ــ بيننا وبينك، فطفقت تنعي عثمان، وتلزمنا 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مظلوماً، فإن يك قتل مظلوماً، فأنت أظلم الظالمين، ثمّ لم تزل مصوباً ومصعداً، وجاثماً ورابضاً، </w:t>
      </w:r>
    </w:p>
    <w:p>
      <w:pPr>
        <w:pStyle w:val="BookText"/>
        <w:rPr/>
      </w:pPr>
      <w:r>
        <w:rPr>
          <w:rFonts w:ascii="Amiri" w:hAnsi="Amiri" w:eastAsia="Amiri" w:cs="Amiri"/>
          <w:color w:val="111111"/>
          <w:sz w:val="28"/>
          <w:sz w:val="28"/>
          <w:szCs w:val="28"/>
          <w:rtl w:val="true"/>
          <w:lang w:bidi="ar-SA"/>
        </w:rPr>
        <w:t>تستغوي الجهال، وتنازعنا حقّنا بالسفهاء، حتّى أدركت ما طلبت، وَإِنْ أَدْرِي لَعَلَّهُ فِتْنَةٌ لَّكُمْ وَمَتَاعٌ إِلَى حِينٍ</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ذكر هذا الكتاب والجواب في ج</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من الموسوعة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بالجيش أو الصريخ،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ومن يبدي عذراً وليس بمحقّ،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وتسويف، أو آخراً حيث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وقصر الألف،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بنسئة، وجاء فلان بأخرة بفتح الخاء،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فصعد في النظر وصوبه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أعلاي وأسفلي يتأمّلني،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وجثم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وربوض الغنم والكلب مثل بروك الإبل وجثوم الطير، فتارة شبهه بالطيور الخاطفة، وتارة بالكلاب الضارية الصايدة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ـ ثمّ إنّ معاوية مرّ بحلقة من قريش، فلمّا رأوه قاموا إليه غير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القيام كما قام أصحابك إلاّ لموجدة عليَّ بقتالي إيّاكم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عثمان قتل مظلوماً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قد قتل أيضاً مظلوماً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فتسلم الأمر إلى ولده، وهذا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 وأحلّ لدمه، إن كان المسلمون قتلوه وخذلوه فليس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ننهى عن ذكر مناقب عليّ وأهل بيته، فكف لسانك يا بن عبّاس، وأربع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تأويله؟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فنقرأه ولا نسأل عن ما عنى الله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أوجب علينا قراءته أو العمل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عن ذلك من يتأوّله على غير ما تتأوّله أنت وأهل بيتك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فأسأل عنه آل أبي سفيان، وآل أبي معيط، واليهود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عدلتني بهؤلاء؟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 بهم إلاّ إذا نهيت الأُمّة أن يعبدوا الله بالقرآن وبما فيه من أمر أو نهي، أو حلال أو حرام، أو ناسخ أو منسوخ، أو عام أو خاص، أو محكم أو متشابه، وإن لم تسأل الأُمّة عن ذلك هلكوا واختلفوا وتاهوا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فاقرأوا القرآن ولا ترووا شيئاً ممّا أنزل الله فيكم وممّا قال رسول الله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نفسك، وكفّ عنّي لسانك، وإن كنت لا بدّ فاعلاً، فليكن سرّاً فلا تسمعه أحداً علانية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ـ ومن الجمع بين الصحيحين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إفراد مسلم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وآله وسلم، فتواريت خلف باب، فجاء فحطاني حطأة،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 هو يأكل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٢٩٨</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الاستيعاب بإسناده عن ابن عبّاس</w:t>
      </w:r>
      <w:r>
        <w:rPr>
          <w:rStyle w:val="FootnoteAnchor"/>
          <w:rtl w:val="true"/>
        </w:rPr>
        <w:footnoteReference w:id="834"/>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ـ وروى العلاّمة قدس سره في كشف الحقّ، نقلاً عن صحيح مسلم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حطاني؟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وقذني وقذة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النبيّ بقفاي فحطاني حطوة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به الرواي غير مهموز،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الشيء مزعزعاً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شمر بالهمزة،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حطأه يحطؤه حطأ إذا دفعه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الحطأة إلاّ ضربة بالكفّ بين الكتفين، انتهى</w:t>
      </w:r>
      <w:r>
        <w:rPr>
          <w:rStyle w:val="FootnoteAnchor"/>
          <w:rtl w:val="true"/>
        </w:rPr>
        <w:footnoteReference w:id="836"/>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هارون ابن حميد، عن جرير بن أشعث بن إسحاق، عن جعفر بن أبي المغيرة</w:t>
      </w:r>
      <w:r>
        <w:rPr>
          <w:rStyle w:val="FootnoteAnchor"/>
          <w:rtl w:val="true"/>
        </w:rPr>
        <w:footnoteReference w:id="838"/>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وقد نزل بذي طوى، فجاءه سعد بن أبي وقاص فسلّم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وهو صديق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القوم رؤوسهم وسبّوا عليّاً عليه السلام، فبكى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 لرجل من أصحاب رسول الله صلي الله عليه وآله وسلم يسبّ عندك ولا أستطيع أن أغير، وقد كان في عليّ خصال لان تكون في واحدة منهنّ أحبّ أليَّ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باليمن فجفاه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 إلى رسول الله صلي الله عليه وآله وسلم، فقدم على رسول الله صلي الله عليه وآله وسلم فسأله عن عليّ عليه السلام فثنا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 بالله الذي أنزل عليَّ الكتاب واختصّني بالرسالة أعن 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يوم خيبر عمر بن الخطّاب إلى القتال فهزم وأصحابه،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إنسانا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فغدا المسلمون وعليّ أرمد، فدعاه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فيها، فقام فأخذ الراية، ثمّ مضى بها حتّى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الأبواب في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839"/>
      </w:r>
      <w:r>
        <w:rPr>
          <w:rFonts w:ascii="Amiri" w:hAnsi="Amiri" w:eastAsia="Amiri" w:cs="Amiri"/>
          <w:color w:val="111111"/>
          <w:sz w:val="28"/>
          <w:sz w:val="28"/>
          <w:szCs w:val="28"/>
          <w:rtl w:val="true"/>
          <w:lang w:bidi="ar-SA"/>
        </w:rPr>
        <w:t>، فدعا النبيّ صلي الله عليه وآله وسلم عليّاً وحسناً وحسيناً وفاطمة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فاذهب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بتقديم المثلثة يطلق على المدح والذمّ، وفي الأوّل أغلب وبتقديم النون بالعكس</w:t>
      </w:r>
      <w:r>
        <w:rPr>
          <w:rStyle w:val="FootnoteAnchor"/>
          <w:rtl w:val="true"/>
        </w:rPr>
        <w:footnoteReference w:id="840"/>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ـ وروى ابن أبي الحديد عن البلاذري في كتاب أنساب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بن العاص بالموسم، فأطرى معاوية وبني أُميّة، وتناول بني هاشم وذكر مشاهده بصفّين ويوم أبي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بعت دينك من معاوية، فأعطيته ما في يدك ومنّاك ما في يد غيره، فكان الذي أخذ منك فوق الذي أعطاك، وكان الذي أخذت منه دون الذي أعطيته، وكلّ راض بما أخذ وأعطى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مصر في يدك، تتبّعك بالنقض عليك والتعقب لأمرك، ثمّ بالعزل لك، حتّى لو أن نفسك في يدك لأرسلتها، وذكرت يومك مع أبي موسى، فلا أراك فخرت إلاّ بالغدر، ولا مننت إلاّ بالفجور والغش، وذكرت مشاهدك بصفّين، فوالله، ما ثقلت علينا وطأتك، ولا نكأت فينا جرأتك، ولقد كنت فيها طويل اللسان، قصير البنان، آخر الحرب إذا أقبلت، وأوّلها إذا أدبرت، لك 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لا تقبضها عن شرّ، ويد لا تبسطها إلى خير، ووجهان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مؤنس، ووجه موحش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من باع دينه بدنيا غيره لحري حزنه على ما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لك بياناً ولكن فيك خطل، وإنّ لك لرأياً ولكن فيك فشل، وإن أصغر عيب فيك لأعظم عيب في غيرك</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ـ وحدّث الزبير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عبّاس على معاوية، وكان يلبس أدنى ثيابه ويخفض من شأنه، لمعرفته أنّ معاوية كان يكره إظهاره لشأنه، وجاء الخبر إلى معاوية بموت الحسن بن عليّ عليهما السلام فسجد شكراً لله تعالى وبان السرور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ذكره الزبير، ذكرت منه موضع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للناس، وأذن لابن عبّاس بعدهم، فدخل فاستدناه، وكان قد عرف بسجدته،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حدث بأهلك؟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محمّد رحمه الله توفي، فعظم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عند الله نحتسب المصيبة برسول الله صلي الله عليه وآله وسلم، وعند الله نحتسب مصيبتنا بالحسن</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إنّه قد بلغتني سجدتك، فلا أظنّ ذلك إلاّ لوفاته، والله لا يسدّ جسده حفرتك، ولا يزيد انقضاء أجله في عمرك، ولطال ما رزينا بأعظم من الحسن، ثمّ جبر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أتى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أعظم من أن يجهل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ترك صبية صغاراً؟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أبقى الله أبا عبد الله الحسين بن عليّ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وعينه تدمع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لا والله ما هيجنا قطّ إلاّ وجدناه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بعد انقضاء العزاء،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تدري ما حدث في أهلك؟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أسامة بن زيد، فعظم الله أجرك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رحم الله أسامة، وخرج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وأتاه بعد أيام وقد عزم على محاققته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فصلّى في الجامع يوم الجمعة، واجتمع الناس عليه يسألونه عن الحلال والحرام والفقه والتفسير وأحوال الإسلام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وافتقد معاوية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مشغولون بابن عبّاس، ولو شاء أن يضربوا معه بمائة ألف سيف قبل الليل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أظلم منه، حبسناه عن أهله، ومنعناه حاجته، ونعينا إليه أحبّته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الحاجب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إذا حضرت الصلاة لم نقم حتّى نصلّي، أصلّي إنشاء الله وآتيه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وأتاه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فما سأله حاجة إلاّ قضاها،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دخلت بيت المال فأخذت حاجتك ــ وإنّما أراد أن يعرف أهل الشام ميل ابن عبّاس إلى الدنيا، فعرف ما يريده ــ</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لي ولا لك، فإن أذنت أن أعطي كلّ ذي حقّ حقّه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دخلت فأخذت حاجتك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فأخذ برنس خز أحمر،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لأمير المؤمنين عليّ بن </w:t>
      </w:r>
    </w:p>
    <w:p>
      <w:pPr>
        <w:pStyle w:val="BookText"/>
        <w:rPr/>
      </w:pPr>
      <w:r>
        <w:rPr>
          <w:rFonts w:ascii="Amiri" w:hAnsi="Amiri" w:eastAsia="Amiri" w:cs="Amiri"/>
          <w:color w:val="111111"/>
          <w:sz w:val="28"/>
          <w:sz w:val="28"/>
          <w:szCs w:val="28"/>
          <w:rtl w:val="true"/>
          <w:lang w:bidi="ar-SA"/>
        </w:rPr>
        <w:t>أبي طالب عليه السلام،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قد عرفت فضله وسابقته وقرابته، وقد كفاكه الموت، أحبّ أن لا يشتم على منابركم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دين، أليس أليس، وفعل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ما بينه وبين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يا معاوية والموعد القيامة، ولكلّ نبأ مستقر وسوف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إلى المدينة</w:t>
      </w:r>
      <w:r>
        <w:rPr>
          <w:rStyle w:val="FootnoteAnchor"/>
          <w:rtl w:val="true"/>
        </w:rPr>
        <w:footnoteReference w:id="844"/>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ـ وحدث الزبير عن رجاله،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أقبل عليه وعلى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تريدون أن تستحقّوا الخلافة كما استحققتم النبوّة ولا يجتمعان لأحد، حجّتكم في الخلافة شبهة على الناس،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النبيّ صلي الله عليه وآله وسلم، فما بال خلافة النبيّ في غيرنا، وهذه شبهة لأنّها تشبه الحقّ، فأما الخلافة فتتقلب في أحياء قريش برضى العامّة وشورى </w:t>
      </w:r>
    </w:p>
    <w:p>
      <w:pPr>
        <w:pStyle w:val="BookText"/>
        <w:rPr/>
      </w:pPr>
      <w:r>
        <w:rPr>
          <w:rFonts w:ascii="Amiri" w:hAnsi="Amiri" w:eastAsia="Amiri" w:cs="Amiri"/>
          <w:color w:val="111111"/>
          <w:sz w:val="28"/>
          <w:sz w:val="28"/>
          <w:szCs w:val="28"/>
          <w:rtl w:val="true"/>
          <w:lang w:bidi="ar-SA"/>
        </w:rPr>
        <w:t>الخاصّة، فلم يقل الناس ليت بني هاشم ولونا، ولو أنّ بني هاشم ولونا لكان خيراً لنا في دنيانا وآخرتنا، فلا هم حيث اجتمعوا على غيركم تمنوكم ولو زهدتم فيها أمس لم تقاتلوا عليها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زعمتم أنّ لكم ملكاً هاشمياً ومهدياً قائماً، فالمهدي عيسى بن مريم عليه السلام، وهذا الأمر في أيدينا حتّى نسلّمه إليه</w:t>
      </w:r>
      <w:r>
        <w:rPr>
          <w:rStyle w:val="FootnoteAnchor"/>
          <w:rtl w:val="true"/>
        </w:rPr>
        <w:footnoteReference w:id="846"/>
      </w:r>
      <w:r>
        <w:rPr>
          <w:rFonts w:ascii="Amiri" w:hAnsi="Amiri" w:eastAsia="Amiri" w:cs="Amiri"/>
          <w:color w:val="111111"/>
          <w:sz w:val="28"/>
          <w:sz w:val="28"/>
          <w:szCs w:val="28"/>
          <w:rtl w:val="true"/>
          <w:lang w:bidi="ar-SA"/>
        </w:rPr>
        <w:t>، ولعمري لئن ملكتموها</w:t>
      </w:r>
      <w:r>
        <w:rPr>
          <w:rStyle w:val="FootnoteAnchor"/>
          <w:rtl w:val="true"/>
        </w:rPr>
        <w:footnoteReference w:id="847"/>
      </w:r>
      <w:r>
        <w:rPr>
          <w:rFonts w:ascii="Amiri" w:hAnsi="Amiri" w:eastAsia="Amiri" w:cs="Amiri"/>
          <w:color w:val="111111"/>
          <w:sz w:val="28"/>
          <w:sz w:val="28"/>
          <w:szCs w:val="28"/>
          <w:rtl w:val="true"/>
          <w:lang w:bidi="ar-SA"/>
        </w:rPr>
        <w:t>ما رايحة عاد وصاعقة ثمود بأهلك للقوم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نستحقّ الخلافة بالنبوّة، فإذا لم نستحقّها بها فبم نستحقّها؟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والنبوّة لا تجتمعان لأحد، فأين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وَالْحِكْمَةَ وَآتَيْنَاهُم مُّلْكاً عَظِيماً</w:t>
      </w:r>
      <w:r>
        <w:rPr>
          <w:rStyle w:val="FootnoteAnchor"/>
          <w:rtl w:val="true"/>
        </w:rPr>
        <w:footnoteReference w:id="848"/>
      </w:r>
      <w:r>
        <w:rPr>
          <w:rFonts w:ascii="Amiri" w:hAnsi="Amiri" w:eastAsia="Amiri" w:cs="Amiri"/>
          <w:color w:val="111111"/>
          <w:sz w:val="28"/>
          <w:sz w:val="28"/>
          <w:szCs w:val="28"/>
          <w:rtl w:val="true"/>
          <w:lang w:bidi="ar-SA"/>
        </w:rPr>
        <w:t>، فالكتاب النبوّة والحكمة السُنّة، والملك الخلافة، ونحن آل إبراهيم أمر الله فينا وفيهم واحد، والسُنّة لنا ولهم جارية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حجّتنا مشتبهة، فوالله، لهي أضوء من الشمس، وأنور من نور القمر، وإنّك لتعلم ذلك ولكن ثنى عطفك وصعرك، قتلنا أخاك وجدّك وأخاه وخالك، فلا تبك على أعظم حائلة وأرواح أهل النار، ولا </w:t>
      </w:r>
    </w:p>
    <w:p>
      <w:pPr>
        <w:pStyle w:val="BookText"/>
        <w:rPr/>
      </w:pPr>
      <w:r>
        <w:rPr>
          <w:rFonts w:ascii="Amiri" w:hAnsi="Amiri" w:eastAsia="Amiri" w:cs="Amiri"/>
          <w:color w:val="111111"/>
          <w:sz w:val="28"/>
          <w:sz w:val="28"/>
          <w:szCs w:val="28"/>
          <w:rtl w:val="true"/>
          <w:lang w:bidi="ar-SA"/>
        </w:rPr>
        <w:t>تغضبن لدماء أحلّها الشرك ووضعها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ترك الناس أن يجتمعوا علينا، فما حرموا منّا أعظم ممّا حرمنا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زعمنا أنّ لنا ملكاً مهدياً، فالزعم في كتاب الله شرك،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الَّذِينَ كَفَرُوا أَن لَّن يُبْعَثُوا</w:t>
      </w:r>
      <w:r>
        <w:rPr>
          <w:rStyle w:val="FootnoteAnchor"/>
          <w:rtl w:val="true"/>
        </w:rPr>
        <w:footnoteReference w:id="849"/>
      </w:r>
      <w:r>
        <w:rPr>
          <w:rFonts w:ascii="Amiri" w:hAnsi="Amiri" w:eastAsia="Amiri" w:cs="Amiri"/>
          <w:color w:val="111111"/>
          <w:sz w:val="28"/>
          <w:sz w:val="28"/>
          <w:szCs w:val="28"/>
          <w:rtl w:val="true"/>
          <w:lang w:bidi="ar-SA"/>
        </w:rPr>
        <w:t>، وكلّ يشهد أنّ لنا ملكاً، ولو لم يبق من الدنيا إلاّ يوم واحد لبعث الله لأمره منّا من يملأ الأرض عدلاً وقسطاً كما ملئت ظلماً وجوراً، لا تملكون يوماً واحداً إلاّ ملكنا يومين، ولا شهراً إلاّ ملكنا شهرين، ولا حولاً إلاّ ملكنا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عيسى بن مريم، فإنّما ينزل عيسى على الدجال، فإذا رآه يذوب كما تذوب الشحمة، والإمام منّا رجل يصلّي خلفه عيسى بن مريم ولو شئت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ريح عاد وصاعقة ثمود، فإنّهما كانا عذاباً، وملكنا والحمد لله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فجلس إلى ابن عبّاس، فأعرض عنه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إنّك لتعلم أنّي أحقّ بالخلافة من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لأنّه كان مسلماً وكنت كافراً؟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ابن عمّي عثمان قتل مظلوماً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 وإنّ عثمان 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أدحض لحجّتك، فأسكت معاوية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ـ ووجدت أيضاً في الكتاب المذكور برواية أبان عن سليم،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ومعنا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عبد الله بن عبّاس، فالتفت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تعظيمك للحسن والحسين، وما هما بخير منك، ولا أبوهما خير من أبيك، ولولا أنّ فاطمة بنت رسول الله صلي الله عليه وآله وسلم لقلت ما أُمّك أسماء بنت عميس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لقليل العلم بهما وبأبيهما وأُمّهما، بل والله لهما خير منّي، وأبوهما خير من أبي، وأُمّهما خير من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لغافل عمّا سمعته أنا من رسول الله صلي الله عليه وآله وسلم يقول فيهما وفي أبيهما وأُمّهما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حفظنه ووعيته ورويته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جعفر، فوالله ما أنت بكذاب ولا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أعظم من أحد وحراء جميعاً فلست أبالي إذا قتل الله صاحبك، وفرق جمعكم، وصار الأمر في أهله، فحدّثنا فما نبالي ما قلتم ولا </w:t>
      </w:r>
    </w:p>
    <w:p>
      <w:pPr>
        <w:pStyle w:val="BookText"/>
        <w:rPr/>
      </w:pPr>
      <w:r>
        <w:rPr>
          <w:rFonts w:ascii="Amiri" w:hAnsi="Amiri" w:eastAsia="Amiri" w:cs="Amiri"/>
          <w:color w:val="111111"/>
          <w:sz w:val="28"/>
          <w:sz w:val="28"/>
          <w:szCs w:val="28"/>
          <w:rtl w:val="true"/>
          <w:lang w:bidi="ar-SA"/>
        </w:rPr>
        <w:t>يضرّنا ما عددتم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وسُئل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w:t>
      </w:r>
      <w:r>
        <w:rPr>
          <w:rStyle w:val="FootnoteAnchor"/>
          <w:rtl w:val="true"/>
        </w:rPr>
        <w:footnoteReference w:id="85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اثني عشر رجلاً من أئمّة الضلال يصعدون منبري وينزلون يردون أُمّتي على أدبارهم القهقرى، فيهم رجلين من حيين من قريش مختلفين، وثلاثة من بني أُميّة، وسبعة من ولد الحكم بن أبي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خمسة عشر رجلاً جعلوا كتاب الله دخلاً وعباد الله خولاً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وآله وسلم يقول على المنبر وأنا بين يديه، وعمرو بن أبي سلمة، وأسامة بن زيد، وسعد بن أبي وقاص، وسلّمان الفارسي، وأبو ذرّ الغفاري، والمقداد، والزبير بن العوام،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على منكب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ليس لهم معي أمر، وعليّ من بعدي أولى بالمؤمنين من أنفسهم ليس لهم معه أمر، ثمّ ابني الحسن أولى بالمؤمنين من أنفسهم ليس لهم معه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استشهدت فعليّ أولى بكم من أنفسكم، فإذا استشهد عليّ فابني الحسن أولى بالمؤمنين منهم بأنفسهم، وإذا استشهد </w:t>
      </w:r>
    </w:p>
    <w:p>
      <w:pPr>
        <w:pStyle w:val="BookText"/>
        <w:rPr/>
      </w:pPr>
      <w:r>
        <w:rPr>
          <w:rFonts w:ascii="Amiri" w:hAnsi="Amiri" w:eastAsia="Amiri" w:cs="Amiri"/>
          <w:color w:val="111111"/>
          <w:sz w:val="28"/>
          <w:sz w:val="28"/>
          <w:szCs w:val="28"/>
          <w:rtl w:val="true"/>
          <w:lang w:bidi="ar-SA"/>
        </w:rPr>
        <w:t>الحسن فابني الحسين أولى بالمؤمنين منهم بأنفسهم، فإذا استشهد الحسين فابني عليّ بن الحسين أولى بالمؤمنين منهم بأنفسهم ليس لهم معه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ستدركه فاقرأ منّي السلام، فإذا استشهد فابني محمّد أولى بالمؤمنين منهم بأنفسهم، وستدركه أنت يا حسين فاقرأ منّي السلام، ثمّ يكون في عقب محمّد رجال واحد بعد واحد وليس منهم أحد إلاّ وهو أولى بالمؤمنين منهم بأنفسهم ليس لهم معه أمر، كلّهم هادون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بن أبي طالب عليه السلام وهو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أتقتل؟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أهلك شهيداً بالسم، وتقتل أنت بالسيف، وتخضب لحيتك من دم رأسك، ويقتل ابني الحسن بالسمّ، ويقتل ابني الحسين بالسيف، يقتله طاغ بن طاغ دعي ابن 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تكلّمت بعظيم، ولئن كان ما تقول حقّاً، لقد هلكت أُمّة محمّد من المهاجرين والأنصار غيركم أهل البيت وأوليائكم وأنصاركم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الذي قلت بحقّ سمعته من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ويا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تؤمن بالذي قال، فأرسل إلى الذين سمّاهم فاسألهم عن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معاوية إلى عمرو بن أبي سلمة، وإلى أسامة بن زيد فسألهما، فشهدا أنّ الذي قال ابن جعفر قد سمعناه من رسول الله صلي الله عليه وآله وسلم كما سمعه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في الحسن والحسين وأبيهما، فما سمعت في أُمّهما؟ ومعاوية كالمستهزئ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جنّة عدن منزل أشرف ولا أفضل ولا أقرب إلى عرش ربّي من منزلي ومعي ثلاثة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عليّ، وابنتي فاطمة، وابناي الحسن والحسين، وتسعة من ولد الحسين الذين أذهب الله عنهم الرجس وطهرهم تطهيراً، هداة مهتدون، أنا المبلغ عن الله وهم المبلغون عنّي، وهم حجج الله على خلقه، وشهداؤه في أرضه، وخزّانه على علمه، ومعادن حكمه، من أطاعهم أطاع الله ومن عصاهم فقد عصى الله، لا تبقى الأرض طرفة عين إلاّ ببقائهم ولا تصلح إلاّ بهم، يخبرون الأُمّة بأمر دينهم حلالهم وحرامهم، يدلونهم على رضى ربّهم وينهونهم عن سخط، بأمر واحد ونهي واحد، ليس فيهم اختلاف ولا فرقة ولا تنازع، يأخذ آخرهم عن أوّلهم إملائي وخطّ أخي عليّ بيده، يتوارثونه إلى يوم القيامة، أهل الأرض كلّهم في غمرة وغفلة وتيهة وحيرة غيرهم وغير شيعتهم وأوليائهم، لا يحتاجون إلى أحد من الأُمّة في شيء من أمر دينهم والأُمّة تحتاج إليهم، هم الذين عنى الله في كتابه وقرن طاعتهم بطاعته وطاعة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معاوية على الحسن والحسين وابن عبّاس والفضل بن عبّاس </w:t>
      </w:r>
    </w:p>
    <w:p>
      <w:pPr>
        <w:pStyle w:val="BookText"/>
        <w:rPr/>
      </w:pPr>
      <w:r>
        <w:rPr>
          <w:rFonts w:ascii="Amiri" w:hAnsi="Amiri" w:eastAsia="Amiri" w:cs="Amiri"/>
          <w:color w:val="111111"/>
          <w:sz w:val="28"/>
          <w:sz w:val="28"/>
          <w:szCs w:val="28"/>
          <w:rtl w:val="true"/>
          <w:lang w:bidi="ar-SA"/>
        </w:rPr>
        <w:t>وعمرو بن أبي سلمة وأسامة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لتدعون أمراً عظيماً، وتحتجّون بحجج قوّية إن كانت حقّاً، وإنّكم لتضمرون على أمر تسرّونه والناس عنه في غفلة عمياء، وإن كان ما تقولون حقّاً لقد هلكت الأُمّة وارتدّت عن دينها وتركت عهد نبيّها صلي الله عليه وآله وسلم غيركم أهل البيت، ومن قال بقولكم فأولئك في الناس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85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w:t>
      </w:r>
      <w:r>
        <w:rPr>
          <w:rStyle w:val="FootnoteAnchor"/>
          <w:rtl w:val="true"/>
        </w:rPr>
        <w:footnoteReference w:id="854"/>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وَقَلِيلٌ مَّا هُمْ</w:t>
      </w:r>
      <w:r>
        <w:rPr>
          <w:rStyle w:val="FootnoteAnchor"/>
          <w:rtl w:val="true"/>
        </w:rPr>
        <w:footnoteReference w:id="855"/>
      </w:r>
      <w:r>
        <w:rPr>
          <w:rFonts w:ascii="Amiri" w:hAnsi="Amiri" w:eastAsia="Amiri" w:cs="Amiri"/>
          <w:color w:val="111111"/>
          <w:sz w:val="28"/>
          <w:sz w:val="28"/>
          <w:szCs w:val="28"/>
          <w:rtl w:val="true"/>
          <w:lang w:bidi="ar-SA"/>
        </w:rPr>
        <w:t>، ويقول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آمَنَ مَعَهُ إِلاَّ قَلِيلٌ</w:t>
      </w:r>
      <w:r>
        <w:rPr>
          <w:rStyle w:val="FootnoteAnchor"/>
          <w:rtl w:val="true"/>
        </w:rPr>
        <w:footnoteReference w:id="856"/>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الناس قليل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مَّا هُمْ</w:t>
      </w:r>
      <w:r>
        <w:rPr>
          <w:rStyle w:val="FootnoteAnchor"/>
          <w:rtl w:val="true"/>
        </w:rPr>
        <w:footnoteReference w:id="857"/>
      </w:r>
      <w:r>
        <w:rPr>
          <w:rFonts w:ascii="Amiri" w:hAnsi="Amiri" w:eastAsia="Amiri" w:cs="Amiri"/>
          <w:color w:val="111111"/>
          <w:sz w:val="28"/>
          <w:sz w:val="28"/>
          <w:szCs w:val="28"/>
          <w:rtl w:val="true"/>
          <w:lang w:bidi="ar-SA"/>
        </w:rPr>
        <w:t>، ويقول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آمَنَ مَعَهُ إِلاَّ قَلِيلٌ،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النَّاسِ وَلَوْ حَرَصْتَ بِمُؤْمِنِينَ،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الناس قليل، وإنّ أمر بني إسرائيل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 السحرة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 إِنَّمَا تَقْضِي هَذِهِ الْحَيَاةَ الدُّنْيَاً ‡ إِنَّا آمَنَّا بِرَبِّنَا</w:t>
      </w:r>
      <w:r>
        <w:rPr>
          <w:rStyle w:val="FootnoteAnchor"/>
          <w:rtl w:val="true"/>
        </w:rPr>
        <w:footnoteReference w:id="858"/>
      </w:r>
      <w:r>
        <w:rPr>
          <w:rFonts w:ascii="Amiri" w:hAnsi="Amiri" w:eastAsia="Amiri" w:cs="Amiri"/>
          <w:color w:val="111111"/>
          <w:sz w:val="28"/>
          <w:sz w:val="28"/>
          <w:szCs w:val="28"/>
          <w:rtl w:val="true"/>
          <w:lang w:bidi="ar-SA"/>
        </w:rPr>
        <w:t xml:space="preserve">، فآمنوا بموسى وصدّقوه وتابعوه، فسار بهم وبمن تبعه من بني إسرائيل، فأقطعهم البحر، وأراهم الأعاجيب، وهم مصدّقون به وبالتوراة، مقرون له بدينه، فمرّ بهم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 أصناماً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إلها كما لهم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اتّخذوا العجل فعكفوا عليه جميعاً غير هارون وأهل بيته، وقال لهم السامري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w:t>
      </w:r>
      <w:r>
        <w:rPr>
          <w:rStyle w:val="FootnoteAnchor"/>
          <w:rtl w:val="true"/>
        </w:rPr>
        <w:footnoteReference w:id="859"/>
      </w:r>
      <w:r>
        <w:rPr>
          <w:rFonts w:ascii="Amiri" w:hAnsi="Amiri" w:eastAsia="Amiri" w:cs="Amiri"/>
          <w:color w:val="111111"/>
          <w:sz w:val="28"/>
          <w:sz w:val="28"/>
          <w:szCs w:val="28"/>
          <w:rtl w:val="true"/>
          <w:lang w:bidi="ar-SA"/>
        </w:rPr>
        <w:t>، فكان من جوابهم ما قصّ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وَإِنَّا لَن نَّدْخُلَهَا حتّى يَخْرُجُواْ مِنْهَا فَإِن يَخْرُجُواْ مِنْهَا فَإِنَّا دَاخِلُونَ</w:t>
      </w:r>
      <w:r>
        <w:rPr>
          <w:rStyle w:val="FootnoteAnchor"/>
          <w:rtl w:val="true"/>
        </w:rPr>
        <w:footnoteReference w:id="860"/>
      </w:r>
      <w:r>
        <w:rPr>
          <w:rFonts w:ascii="IRNazanin" w:hAnsi="IRNazanin" w:eastAsia="IRNazanin"/>
          <w:color w:val="111111"/>
          <w:sz w:val="28"/>
          <w:sz w:val="28"/>
          <w:szCs w:val="28"/>
          <w:rtl w:val="true"/>
          <w:lang w:bidi="fa-IR"/>
        </w:rPr>
        <w:t>، قال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إِنِّي لا أَمْلِكُ إِلاَّ نَفْسِي وَأَخِي فَافْرُقْ بَيْنَنَا وَبَيْنَ الْقَوْمِ الْفَاسِقِينَ</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فاحتذت هذه الأُمّة ذلك المثال سواء، وقد كانت لهم فضائل وسوابق مع رسول الله صلي الله عليه وآله وسلم ومنازل بينة قريبة منه، مقرّين بدين محمّد والقرآن، حتّى فارقهم نبيّهم صلي الله عليه وآله وسلم، فاختلفوا وتفرّقوا وتحاسدوا وخالفوا إمامهم ووليهم، حتّى لم يبق منهم على ما عاهدوا عليه نبيّهم غير صاحبنا الذي هو من نبيّنا بمنزلة هارون من موسى ونفر قليل اتّقوا الله عزّ وجلّ على دينهم وإيمانهم، ورجع الآخرون القهقرى على أدبارهم، كما فعل أصحاب موسى عليه السلام باتّخاذهم العجل وعبادتهم إيّاه </w:t>
      </w:r>
    </w:p>
    <w:p>
      <w:pPr>
        <w:pStyle w:val="BookText"/>
        <w:rPr/>
      </w:pPr>
      <w:r>
        <w:rPr>
          <w:rFonts w:ascii="Amiri" w:hAnsi="Amiri" w:eastAsia="Amiri" w:cs="Amiri"/>
          <w:color w:val="111111"/>
          <w:sz w:val="28"/>
          <w:sz w:val="28"/>
          <w:szCs w:val="28"/>
          <w:rtl w:val="true"/>
          <w:lang w:bidi="ar-SA"/>
        </w:rPr>
        <w:t>وزعمهم أنّه ربّهم وإجماعهم عليه غير هارون وولده ونفر قليل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ونبينا صلي الله عليه وآله وسلم قد نصب لأُمّته أفضل الناس وأولاهم وخيّرهم، ثمّ الأئمّة واحداً بعد واحد بغدير خمّ، وفي غير موطن، واحتجّ عليهم به، وأمر بطاعتهم، وأخبرهم أنّ أوّلهم عليّ بن أبي طالب منه بمنزلة هارون من موسى، وأنّه ولي كلّ مؤمن من بعده، وأنّه من كان هو وليّه ومن أولى به من نفسه فعليّ أولى به، وأنّه خليفته فيهم ووصيّه، وأنّ من أطاعه أطاع الله ومن عصاه عصى الله، ومن والاه والى الله ومن عاداه عادى الله، فأنكروه وجعلوه وتولّوا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حين بعث إلى مؤتة أمّر عليهم جعفر بن أبي طالب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هلك جعفر فزيد بن حارثة، فإنّ هلك زيد فعبد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يرض لهم أن يختاروا لأنفسهم، أفكان يترك أُمّته ولا بين لهم خليفته فيهم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ما تركهم في عمى ولا شبهة، بل ركب القوم ما ركبوا بعد نبيّهم، وكذبوا على رسول الله صلي الله عليه وآله وسلم، فهلكوا وهلك من شايعهم وضلّ من تابعهم، فبعدا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لتتفوّه بعظيم، والاجتماع عندنا خير من الاختلاف، وقد علمت أنّ الأُمّة لم تستقم على صاحبك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أُمّة بعد نبيّها إلاّ ظهر أهل باطلها على أهل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هذه الأُمّة اجتمعت على أمور كثيرة ليس بينها اختلاف ولا منازعة ولا فرقة، شهادة لا إله إلاّ الله وأنّ </w:t>
      </w:r>
    </w:p>
    <w:p>
      <w:pPr>
        <w:pStyle w:val="BookText"/>
        <w:rPr/>
      </w:pPr>
      <w:r>
        <w:rPr>
          <w:rFonts w:ascii="Amiri" w:hAnsi="Amiri" w:eastAsia="Amiri" w:cs="Amiri"/>
          <w:color w:val="111111"/>
          <w:sz w:val="28"/>
          <w:sz w:val="28"/>
          <w:szCs w:val="28"/>
          <w:rtl w:val="true"/>
          <w:lang w:bidi="ar-SA"/>
        </w:rPr>
        <w:t>محمّداً رسول الله صلي الله عليه وآله وسلم، والصلوات الخمس، وصوم شهر رمضان، وحجّ البيت، وأشياء كثيرة من طاعة الله، ونهى الله مثل تحريم الزنا، والسرقة، وقطع الأرحام، والكذب، والخيانة، واختلفت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اقتتلت عليه وتفرّقت فيه وصارت فرقاً يلعن بعضها بعضاً ويبرأ بعضها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لم تقتتل عليه ولم تتفرق فيه ووسع بعضهم فيه لبعض، وهو كتاب الله وسُنّة نبيّه صلي الله عليه وآله وسلم، وما يحدث زعمت أنّه ليس في كتاب الله ولا سُنّة نبيّه صلي الله عليه وآله وسلم، وأمّا الذي اختلفت فيه وتفرّقت وتبرأت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والخلافة، زعمت أنّها أحقّ بها من أهل بيت نبيّ الله صلي الله عليه وآله وسلم، فمن أخذ بما ليس بين أهل القبلة اختلاف ورد علم ما اختلفوا فيه إلى الله سلم ونجا من النار، ولم يسأله الله عمّا أشكل عليه من الخصلتين اللتين اختلف فيهما، ومن وفقه الله ومن عليه ونوّر قلبه وعرّفه ولاة الأمر ومعدن العلم أين هو، فعرف ذلك كان سعيداً ولله وليا، وكان نبيّ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قال حقّاً فغنم، أو سكت فلم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فالأئمّة من أهل بيت النبوّة ومعدن الرسالة ومنزل الكتاب ومهبط الوحي ومختلف الملائكة لا تصلح إلاّ فيها، لأنّ الله خصّها بها وجعلها أهلها في كتابه وعلى لسان نبيّه صلي الله عليه وآله وسلم، فالعلم فيهم وهم أهله، وهو عندهم كلّه بحذافيره باطنه وظاهره، ومحكمه ومتشابهه، وناسخه ومنسوخه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أرسلني في إمرته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أكتب القرآن في مصحف فابعث إلينا ما كتبت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والله عنقي قبل أن تصل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86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 كلّه إلاّ المطهرون، إيّانا نحن عنى الذين أذهب الله عنّا الرجس وطهرنا تطهيراً،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الْكِتَابَ الَّذِينَ اصْطَفَيْنَا مِنْ عِبَادِنَا</w:t>
      </w:r>
      <w:r>
        <w:rPr>
          <w:rStyle w:val="FootnoteAnchor"/>
          <w:rtl w:val="true"/>
        </w:rPr>
        <w:footnoteReference w:id="863"/>
      </w:r>
      <w:r>
        <w:rPr>
          <w:rFonts w:ascii="Amiri" w:hAnsi="Amiri" w:eastAsia="Amiri" w:cs="Amiri"/>
          <w:color w:val="111111"/>
          <w:sz w:val="28"/>
          <w:sz w:val="28"/>
          <w:szCs w:val="28"/>
          <w:rtl w:val="true"/>
          <w:lang w:bidi="ar-SA"/>
        </w:rPr>
        <w:t>، فنحن الذين اصطفانا الله من عباده، ونحن صفوة الله ولنا ضرب الأمثال، وعلينا نزل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يحسب أنّه ليس عند أحد علم غيره، فمن كان يقرأ من القرآن شيئاً فليأتنا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جاء رجل بقرآن يقرءه ومعه آخر كتبه، وإلا لم يكتبه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يا معاوية أنّه ضاع من القرآن شيء فقد كذب، هو عند أهله 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عمر قضاته وولاته،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آراءكم، واتّبعوا ما ترون أنّه الحقّ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هو وبعض ولاته قد وقعوا في عظيمة، فكان عليّ بن أبي طالب عليه السلام يخبرهم بما يحتجّ به عليهم، وكان عمّاله وقضاته يحكمون في شيء واحد بقضايا مختلفة فيجيزها لهم، لأنّ الله لم يؤته الحكمة وفصل الخطاب، وزعم كلّ صنف من أهل القبلة أنّهم معدن العلم والخلافة </w:t>
      </w:r>
    </w:p>
    <w:p>
      <w:pPr>
        <w:pStyle w:val="BookText"/>
        <w:rPr/>
      </w:pPr>
      <w:r>
        <w:rPr>
          <w:rFonts w:ascii="Amiri" w:hAnsi="Amiri" w:eastAsia="Amiri" w:cs="Amiri"/>
          <w:color w:val="111111"/>
          <w:sz w:val="28"/>
          <w:sz w:val="28"/>
          <w:szCs w:val="28"/>
          <w:rtl w:val="true"/>
          <w:lang w:bidi="ar-SA"/>
        </w:rPr>
        <w:t>دونهم، فبالله نستعين على من جحدهم حقّهم، وسنّ للناس ما يحتجّ به مثلك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فخرجوا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أصل الكتاب،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واختلفوا في سُنن اقتتلوا فيها وصاروا فرقاً يلعن بعضها بعضاً وهي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على ما في الأصل، فالشيء الآخر إمّا القرآن كما ذكره بعد، أو البراءة من خلفاء الجور ولعنهم، وتركه للمصلحة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المستضعفون، فإنّهم إذا أخذوا بالمجمع عليه من ولاية الأئمّة ومحبّتهم، ولم يتبرؤا من أعدائهم لاختلاف الأُمّة فيه ولم يقولوا بإمامة الأئمّة لذلك، ولم يكن لهم قوّة في العلم والعقل يمكنهم معرفة ذلك، كان يحتمل نجاتهم في الآخرة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أنّه روى في الاحتجاج في سياق هذه الرواية من كلام الحسن عليه السلام، وروى هذه الكلمات أيضاً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يعرف حقّنا ويسلّم لنا ويأتم بنا فذلك ناج محبّ لله ولي، وناصب لنا العداوة يتبرّأ منّا ويلعننا ويستحلّ دماءنا ويجحد حقّنا ويدين الله بالبراءة منّا، فهذا كافر مشرك فاسق، وإنّما كفر وأشرك من حيث لا يعلم، كما سبّوا الله بغير علم كذلك كثيراً يشرك بالله بغير علم، ورجل أخذ بما لم يختلف فيه وردّ علم ما أشكل عليه إلى الله مع ولايتنا، ولا يأتم بنا ولا يعادينا، ويعرف حقّنا، فنحن نرجو أن يغفر الله له ويدخله الجنّة، فهذا مسلم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أوردت الخبر برواية الاحتجاج في موضع آخر يناسبه وإنّما كررنا للاختلاف</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جالساً عند أمير المؤمنين عليه السلام، فجاءنا الرجل وقد سبقه خبره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مستأمناً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الكلام، أنت تعرف معاوية من أنا، فكيف رأيت جواب المنافق،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مذبذباً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ـ والتمس أصحاب عليّ عليه السلام أبا موسى، فركب ناقته ولحق بمكّة،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أبا موسى، لقد حذّرته وهديته إلى الرأي فما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حذّرني ابن عبّاس غدرة الفاسق، ولكن اطمأننت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يؤثر شيئاً على نصيحة الأُمّة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ـ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عليه السلام أرسل عبد الله بن عبّاس إلى الخوارج وكان بمرأى منهم ومسمع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ليسألهم ماذا الذي نقموا عليه؟ فقال لهم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نقمتم على أمير المؤمنين؟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يا بن العبّاس على صاحبك خصالاً كلّها مكفّرة موبقة تدعو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محى اسمه من إمرة المؤمنين، ثمّ كتب بينه وبين معاوية، فإذا لم يكن أمير المؤمنين فنحن المؤمنون فلسنا </w:t>
      </w:r>
    </w:p>
    <w:p>
      <w:pPr>
        <w:pStyle w:val="BookText"/>
        <w:rPr/>
      </w:pPr>
      <w:r>
        <w:rPr>
          <w:rFonts w:ascii="Amiri" w:hAnsi="Amiri" w:eastAsia="Amiri" w:cs="Amiri"/>
          <w:color w:val="111111"/>
          <w:sz w:val="28"/>
          <w:sz w:val="28"/>
          <w:szCs w:val="28"/>
          <w:rtl w:val="true"/>
          <w:lang w:bidi="ar-SA"/>
        </w:rPr>
        <w:t>نرضى أن يكون أميرنا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شكّ في نفسه حين قال للحكمين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أنظرا فإن كان معاوية أحقّ بها فأثبتاه، وإن كنت أولى بها فأثبتاني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شكّ في نفسه فلم يدر أهو المحقّ أم معاوية، فنحن فيه أشدّ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الحكم إلى غيره، وقد كان عندنا أحكم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الرجال في دين الله ولم يكن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بيننا الكراع والسلاح يوم البصرة، ومنعنا النساء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وصيّاً فضيّع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يا أمير المؤمنين مقالة القوم، فأنت أحقّ بجوابهم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ترضون بحكم الله وحكم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على ما بدأتم به في بدء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أكتب لرسول الله صلي الله عليه وآله وسلم الوحي والقضايا والشروط والأمان يوم صالح أبا سفيان وسهيل بن عمرو،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الرحمان الرحيم، هذا ما اصطلح عليه محمّد رسول الله صلي الله عليه وآله وسلم أبا سفيان وسهيل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الرحمان الرحيم، ولا نقر أنّك رسول الله، ولكنّا نحسب ذلك شرفاً لك أن تقدّم اسمك قبل أسمائنا، وإن كنّا أسنّ منك وأبي أسنّ من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w:t>
      </w:r>
    </w:p>
    <w:p>
      <w:pPr>
        <w:pStyle w:val="BookText"/>
        <w:rPr/>
      </w:pPr>
      <w:r>
        <w:rPr>
          <w:rFonts w:ascii="Amiri" w:hAnsi="Amiri" w:eastAsia="Amiri" w:cs="Amiri"/>
          <w:color w:val="111111"/>
          <w:sz w:val="28"/>
          <w:sz w:val="28"/>
          <w:szCs w:val="28"/>
          <w:rtl w:val="true"/>
          <w:lang w:bidi="ar-SA"/>
        </w:rPr>
        <w:t xml:space="preserve">فمحوت ذلك 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تدعى إلى مثلها فتجيب وأنت 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كتبت بيني وبين معاوية وعمرو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اصطلح عليه أمير المؤمنين عليه السلام ومعاوية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ظلمناك بأن أقررنا بأنّك أمير المؤمنين وقاتلناك، ولكن أكتب عليّ بن أبي طالب، فمحوت كما محى رسول الله صلي الله عليه وآله وسلم فإن أبيتم ذلك فقد جحدتم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خرجت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شككت في نفسي حيث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فإن كان معاوية أحقّ بها منّي فأثبتاه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لم يكن شكّاً منّي، ولكنّي أنصفت في القول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أَوْ إِيَّاكُمْ لَعَلَى هُدًى أَوْ فِي ضَلَالٍ مُّبِينٍ</w:t>
      </w:r>
      <w:r>
        <w:rPr>
          <w:rStyle w:val="FootnoteAnchor"/>
          <w:rtl w:val="true"/>
        </w:rPr>
        <w:footnoteReference w:id="867"/>
      </w:r>
      <w:r>
        <w:rPr>
          <w:rFonts w:ascii="Amiri" w:hAnsi="Amiri" w:eastAsia="Amiri" w:cs="Amiri"/>
          <w:color w:val="111111"/>
          <w:sz w:val="28"/>
          <w:sz w:val="28"/>
          <w:szCs w:val="28"/>
          <w:rtl w:val="true"/>
          <w:lang w:bidi="ar-SA"/>
        </w:rPr>
        <w:t>، ولم يكن ذلك شكّاً وقد علم الله أنّ نبيّه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جعلت الحكم إلى غيري وقد كنت عندكم أحكم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رسول الله صلي الله عليه وآله وسلم قد جعل الحكم إلى سعد يوم بني قريظة وقد كان أحكم الناس،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868"/>
      </w:r>
      <w:r>
        <w:rPr>
          <w:rFonts w:ascii="Amiri" w:hAnsi="Amiri" w:eastAsia="Amiri" w:cs="Amiri"/>
          <w:color w:val="111111"/>
          <w:sz w:val="28"/>
          <w:sz w:val="28"/>
          <w:szCs w:val="28"/>
          <w:rtl w:val="true"/>
          <w:lang w:bidi="ar-SA"/>
        </w:rPr>
        <w:t>، فتأسيت برسول الله صلي الله عليه وآله وسلم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حكّمت في دين الله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حكّمت الرجال، وإنّما حكّمت كلام ربّي الذي جعله الله حكماً بين أهله، وقد حكّم الله الرجال في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مِنكُم مُّتَعَمِّداً فَجَزَاء مِّثْلُ مَا قَتَلَ مِنَ النَّعَمِ يَحْكُمُ بِهِ ذَوَا عَدْلٍ مِّنكُمْ</w:t>
      </w:r>
      <w:r>
        <w:rPr>
          <w:rStyle w:val="FootnoteAnchor"/>
          <w:rtl w:val="true"/>
        </w:rPr>
        <w:footnoteReference w:id="869"/>
      </w:r>
      <w:r>
        <w:rPr>
          <w:rFonts w:ascii="Amiri" w:hAnsi="Amiri" w:eastAsia="Amiri" w:cs="Amiri"/>
          <w:color w:val="111111"/>
          <w:sz w:val="28"/>
          <w:sz w:val="28"/>
          <w:szCs w:val="28"/>
          <w:rtl w:val="true"/>
          <w:lang w:bidi="ar-SA"/>
        </w:rPr>
        <w:t>، فدماء المسلمين أعظم من دم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قسمت يوم البصرة لمّا أظفرني الله بأصحاب الجمل الكراع والسلاح ومنعتكم النساء والذرّية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مننت على أهل البصرة كما من رسول الله صلي الله عليه وآله وسلم على أهل مكّة، فإن عدوا علينا أخذناهم بذنوبهم ولم نأخذ صغيراً بكبير؟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فأيّكم كان يأخذ عائشة في سهمه؟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وصيّاً فضيعت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كفرتم وقدّمتم عليَّ وأزلتم الأمر عنّي، وليس على الأوصياء الدعاء إلى أنفسهم، إنّما يبعث الله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إلى أنفسهم، والوصي مدلول عليه مستغن عن الدعاء إلى نفسه، وذلك لمن آمن بالله ورسوله صلي الله عليه وآله وسلم، ولقد قال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870"/>
      </w:r>
      <w:r>
        <w:rPr>
          <w:rFonts w:ascii="Amiri" w:hAnsi="Amiri" w:eastAsia="Amiri" w:cs="Amiri"/>
          <w:color w:val="111111"/>
          <w:sz w:val="28"/>
          <w:sz w:val="28"/>
          <w:szCs w:val="28"/>
          <w:rtl w:val="true"/>
          <w:lang w:bidi="ar-SA"/>
        </w:rPr>
        <w:t xml:space="preserve">، فلو ترك الناس الحجّ لم يكن البيت ليكفر بتركهم إيّاه،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يكفرون بتركهم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تعالى نصبه لهم علماً، </w:t>
      </w:r>
    </w:p>
    <w:p>
      <w:pPr>
        <w:pStyle w:val="BookText"/>
        <w:rPr/>
      </w:pPr>
      <w:r>
        <w:rPr>
          <w:rFonts w:ascii="Amiri" w:hAnsi="Amiri" w:eastAsia="Amiri" w:cs="Amiri"/>
          <w:color w:val="111111"/>
          <w:sz w:val="28"/>
          <w:sz w:val="28"/>
          <w:szCs w:val="28"/>
          <w:rtl w:val="true"/>
          <w:lang w:bidi="ar-SA"/>
        </w:rPr>
        <w:t>وكذلك نصّبني علماً، حيث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هارون من موسى وأنت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الكعبة تؤتى ولا تأتي</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لك بحجتنا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فأذعنوا فرجع بعضهم وبقي منهم أربعة آلاف لم يرجعوا ممّن كانوا قعدوا عنه، فقاتلهم فقتلهم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المراد أنّ تحكيم الرجال في الطائر لمّا كان لجهل الناس والاضطرار، فالضرورة هنا أشدّ، فالكلام على التنزّل، فإنّه عليه السلام منع أوّلاً تحكيم الرجال، وقال بعد التسليم لا فساد فيه، ويحتمل أن يكون مؤيّداً لأوّل الكلام رداً لشبهة أصحاب معاوية بالمقايسة بالطائر، أي لم تحكّم الرجال لأنّ التحكيم إنّما ورد في الأمور الجزئية التي لا مفسدة كثيراً في الخطأ فيها ولا يمكن مقايسة دماء المسلمين بها، فإنّه قياس مع الفارق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ولا يجري في بعض الأخبار التي وردت بهذا الوجه</w:t>
      </w:r>
      <w:r>
        <w:rPr>
          <w:rStyle w:val="FootnoteAnchor"/>
          <w:rtl w:val="true"/>
        </w:rPr>
        <w:footnoteReference w:id="872"/>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ـ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هؤلاء القوم فانظر ما هم عليه، ولماذا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بربّك كما كفر صاحبك عليّ بن أبي طالب، وخرج خطيبهم عتاب بن الأعور 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الإسلام؟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أحكم أموره وبين حدوده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بقي في دار الإسلام أم ارتحل؟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فأمور الشرع ارتحلت معه أم بقيت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قام أحد بعده بعمارة ما بناه؟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الذرّية والصحابة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أفعمّروها أو خربوها؟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هي معمورة أم خراب؟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خراب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خرّبها ذرّيته أم أُمّته؟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الذرّية أو من الأُمّة؟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الأُمّة وخربت دار الإسلام فكيف ترجو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بينهم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أمير المؤمنين عليه السلام في مائة رجل، فلمّا قابلهم خرج إليه ابن الكواء في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تعلمون حيث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مقاله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أبيتم إلاّ الكتاب، اشترطت على الحكمين أن يحييا ما أحيا القرآن وأن يميتا ما أمات القرآن، فإن حكما بحكم القرآن فليس لنا أن نخالف حكمه وإن أبيا فنحن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أتراه عدلاً تحكيم الرجال في الدماء؟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لسنا الرجال حكّمنا وإنّما حكّمنا القرآن، والقرآن إنّما هو خطّ مسطور بين دفّتين لا ينطق، إنّما يتكلّم 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الأجل لم جعلته فيما بينك وبينهم؟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الجاهل ويتثبت العالم، ولعلّ الله يصلح في هذه المدّة هذه الأُمّة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ـ ثمّ قال عليّ عليه السلام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فتكلّم،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للحقّ أهلاً أصابوه بالتوفيق والناس بين راض به وراغب عنه، وإنّما بعث عبد الله بن قيس بهدي إلى ضلالة، وبعث عمرو بن العاص بضلالة إلى الهدى، فلمّا التقيا رجع عبد الله عن هداه وثبت عمرو على ضلالته، والله لئن حكما بالكتاب لقد حكما عليه، وإن حكما بما اجتمعا عليه معاً ما اجتمعا على شيء، وإن كنا حكما بما سارا إليه لقد سار عبد الله وإمامه عليّ وسار عمرو وإمامه معاوية، فما بعد هذا من غيب ينتظر، ولكنّهم سئموا الحرب وأحبّوا البقاء ودفعوا البلاء ورجا كلّ قوم 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ـ فدعا عليّ عليه السلام عبد الله بن عبّاس رضي الله عنه، فأرسله إليهم، فحادثهم فلم يرتدعوا،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إلينا عليّ بنفسه لنسمع كلامه عسى أن يزول ما بأنفسنا إذا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ابن عبّاس فأخبره، فركب في جماعة ومضى إليهم، فركب ابن الكواء في جماعة منهم، فواقفه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كثير فأبرز إليَّ من أصحابك لأكلمك؟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آمن من سيفك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في عشرة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 عن الحرب مع معاوية، وذكر له رفع المصاحف على الرماح وأمر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لكم إنّ أهل الشام يخدعونكم بها، فإنّ الحرب قد عضّتهم، فذروني أناجزهم فأبيتم؟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 xml:space="preserve">ـ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بقي على فرسخين منهم، وكاتبهم وراسلهم، فلم يرتدعوا، فأركب إليهم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ما الذي نقموه وأنا ردفك فلا تخف منهم، فلمّا جاءهم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نقمتم من أمير المؤمنين؟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نقمنا أشياء لو كان حاضراً لكفّرناه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عليه السلام وراءه يسمع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كلامهم وأنت أحقّ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عليّ بن أبي طالب</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ـ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بن عثمان، عن يحيى بن أبي العلاء،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عبد الله بن العبّاس إلى ابن الكواء وأصحابه، وعليه قميص رقيق وحلّة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خيرنا في أنفسنا، وأنت تلبس هذا اللباس؟</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أخاصمكم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w:t>
      </w:r>
    </w:p>
    <w:p>
      <w:pPr>
        <w:pStyle w:val="BookText"/>
        <w:rPr/>
      </w:pPr>
      <w:r>
        <w:rPr>
          <w:rFonts w:ascii="Amiri" w:hAnsi="Amiri" w:eastAsia="Amiri" w:cs="Amiri"/>
          <w:color w:val="111111"/>
          <w:sz w:val="28"/>
          <w:sz w:val="28"/>
          <w:szCs w:val="28"/>
          <w:rtl w:val="true"/>
          <w:lang w:bidi="ar-SA"/>
        </w:rPr>
        <w:t>لِعِبَادِهِ وَالْطَّيِّبَاتِ مِنَ الرِّزْقِ</w:t>
      </w:r>
      <w:r>
        <w:rPr>
          <w:rStyle w:val="FootnoteAnchor"/>
          <w:rtl w:val="true"/>
        </w:rPr>
        <w:footnoteReference w:id="878"/>
      </w:r>
      <w:r>
        <w:rPr>
          <w:rFonts w:ascii="Amiri" w:hAnsi="Amiri" w:eastAsia="Amiri" w:cs="Amiri"/>
          <w:color w:val="111111"/>
          <w:sz w:val="28"/>
          <w:sz w:val="28"/>
          <w:szCs w:val="28"/>
          <w:rtl w:val="true"/>
          <w:lang w:bidi="ar-SA"/>
        </w:rPr>
        <w:t>، 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879"/>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ـ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عيسى، عن صفوان،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العبّاس لمّا بعثه أمير المؤمنين إلى الخوارج يواقفهم، لبس أفضل ثيابه، وتطيب بأطيب طيبه، وركب أفضل مراكبه،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أنت أفضل الناس، إذ أتيتنا في لباس الجبابرة ومراكبهم؟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 فالبس وتجمّل، فإنّ الله جميل يحبّ الجمال، وليكن من حلال</w:t>
      </w:r>
      <w:r>
        <w:rPr>
          <w:rStyle w:val="FootnoteAnchor"/>
          <w:rtl w:val="true"/>
        </w:rPr>
        <w:footnoteReference w:id="881"/>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مجلر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عابوا عليَّ تحكيم الحكمين، وقد حكم الله في طائر حكمين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إبانة أبي عبد الله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ابن عبّاس جماعة الحرورية،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w:t>
      </w:r>
    </w:p>
    <w:p>
      <w:pPr>
        <w:pStyle w:val="BookText"/>
        <w:rPr/>
      </w:pPr>
      <w:r>
        <w:rPr>
          <w:rFonts w:ascii="Amiri" w:hAnsi="Amiri" w:eastAsia="Amiri" w:cs="Amiri"/>
          <w:color w:val="111111"/>
          <w:sz w:val="28"/>
          <w:sz w:val="28"/>
          <w:szCs w:val="28"/>
          <w:rtl w:val="true"/>
          <w:lang w:bidi="ar-SA"/>
        </w:rPr>
        <w:t>نقمتم على أمير المؤمنين؟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الرجال في دين الله فكفر به، وقاتل ولم يغنم ولم يسب، ومحى اسمه من إمرة المؤمنين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حكم رجالاً في أمر الله مثل قتل 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ذَوَا عَدْلٍ مِّنكُمْ</w:t>
      </w:r>
      <w:r>
        <w:rPr>
          <w:rStyle w:val="FootnoteAnchor"/>
          <w:rtl w:val="true"/>
        </w:rPr>
        <w:footnoteReference w:id="883"/>
      </w:r>
      <w:r>
        <w:rPr>
          <w:rFonts w:ascii="Amiri" w:hAnsi="Amiri" w:eastAsia="Amiri" w:cs="Amiri"/>
          <w:color w:val="111111"/>
          <w:sz w:val="28"/>
          <w:sz w:val="28"/>
          <w:szCs w:val="28"/>
          <w:rtl w:val="true"/>
          <w:lang w:bidi="ar-SA"/>
        </w:rPr>
        <w:t>، وفي الإصلاح بين الزوجين،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 فَابْعَثُواْ حَكَماً مِّنْ أَهْلِهِ وَحَكَماً مِّنْ أَهْلِهَا</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قاتل ولم يسب ولم يغنم، أفتسبون أُمّكم عائشة ثمّ تستحلّون منها ما يستحلّ من غيرها، فلئن فعلتم لقد كفرتم وهي أُمّكم، وإن قلتم ليست بأمّنا فقد كذبتم،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w:t>
      </w:r>
      <w:r>
        <w:rPr>
          <w:rStyle w:val="FootnoteAnchor"/>
          <w:rtl w:val="true"/>
        </w:rPr>
        <w:footnoteReference w:id="885"/>
      </w:r>
      <w:r>
        <w:rPr>
          <w:rFonts w:ascii="Amiri" w:hAnsi="Amiri" w:eastAsia="Amiri" w:cs="Amiri"/>
          <w:color w:val="111111"/>
          <w:sz w:val="28"/>
          <w:sz w:val="28"/>
          <w:szCs w:val="28"/>
          <w:rtl w:val="true"/>
          <w:lang w:bidi="ar-SA"/>
        </w:rPr>
        <w:t>، وأمّا أنّه محى اسمه من إمرة المؤمنين، فقد سمعتم بأنّ النبيّ صلي الله عليه وآله وسلم أتاه سهيل بن عمرو وأبو سفيان للصلح يوم الحديبية،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هذا ما صالح عليه محمّد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ووالله لرسول الله صلي الله عليه وآله وسلم خير من عليّ وما خرج من النبوّة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قَوْمٌ خَصِمُونَ</w:t>
      </w:r>
      <w:r>
        <w:rPr>
          <w:rStyle w:val="FootnoteAnchor"/>
          <w:rtl w:val="true"/>
        </w:rPr>
        <w:footnoteReference w:id="88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وَتُنذِرَ بِهِ قَوْماً لُّدّاً</w:t>
      </w:r>
      <w:r>
        <w:rPr>
          <w:rStyle w:val="FootnoteAnchor"/>
          <w:rtl w:val="true"/>
        </w:rPr>
        <w:footnoteReference w:id="8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منهم خلق كثير</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الأزرق المسجد الحرام والحسين بن عليّ مع عبد الله بن عبّاس في الحجر، فجلس إليهما،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إلهك الذي تعبده؟</w:t>
      </w:r>
    </w:p>
    <w:p>
      <w:pPr>
        <w:pStyle w:val="BookText"/>
        <w:rPr/>
      </w:pPr>
      <w:r>
        <w:rPr>
          <w:rFonts w:ascii="Amiri" w:hAnsi="Amiri" w:eastAsia="Amiri" w:cs="Amiri"/>
          <w:color w:val="111111"/>
          <w:sz w:val="28"/>
          <w:sz w:val="28"/>
          <w:szCs w:val="28"/>
          <w:rtl w:val="true"/>
          <w:lang w:bidi="ar-SA"/>
        </w:rPr>
        <w:t>فأطرق ابن عبّاس طويلاً مستبطئاً بقوله،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بن الأزرق، المتورّط في الضلالة، المرتكس في الجهالة، أجيبك عمّا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سألت فتجيبني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رسول الله، فإنّه من أهل بيت النبوّة، ومعه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أصفه بما وصف به نفسه، وأعرّفه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ولا يقاس بالناس، قريب غير ملزق، وبعيد غير متقص، يوحّد ولا يبعّض،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الأزرق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حسن وصفك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أخبرت، أنّك تكفّر أبي وأخي وتكفّرني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كنتم الحكّام ومعالم الإسلام، فلمّا بدلّتم استبدلنا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فأجبني عن قول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كَنزَهُمَا</w:t>
      </w:r>
      <w:r>
        <w:rPr>
          <w:rStyle w:val="FootnoteAnchor"/>
          <w:rtl w:val="true"/>
        </w:rPr>
        <w:footnoteReference w:id="889"/>
      </w:r>
      <w:r>
        <w:rPr>
          <w:rFonts w:ascii="Amiri" w:hAnsi="Amiri" w:eastAsia="Amiri" w:cs="Amiri"/>
          <w:color w:val="111111"/>
          <w:sz w:val="28"/>
          <w:sz w:val="28"/>
          <w:szCs w:val="28"/>
          <w:rtl w:val="true"/>
          <w:lang w:bidi="ar-SA"/>
        </w:rPr>
        <w:t>، من حفظ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فأيّهما أفضل أبوهما أم رسول الله صلي الله عليه وآله وسلم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رسول الله وفاطمة بنت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حفظنا حتّى حال بيننا وبين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نفض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نبأنا الله عنكم معشر قريش أنتم قوم خصمون</w:t>
      </w:r>
      <w:r>
        <w:rPr>
          <w:rStyle w:val="FootnoteAnchor"/>
          <w:rtl w:val="true"/>
        </w:rPr>
        <w:footnoteReference w:id="890"/>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ـ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عليه السلام إلى ابن عبّاس وهو عامله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البصرة مهبط إبليس، ومغرس الفتن، فحادث أهلها بالإحسان، وأحلل عقدة الخوف من قلوبهم، وقد بلغني تنمّرك لبني تميم وغلظتك عليهم، وإنّ بني تميم لم يغب لهم نجم إلاّ طلع آخر، وأنّهم لم </w:t>
      </w:r>
    </w:p>
    <w:p>
      <w:pPr>
        <w:pStyle w:val="BookText"/>
        <w:rPr/>
      </w:pPr>
      <w:r>
        <w:rPr>
          <w:rFonts w:ascii="Amiri" w:hAnsi="Amiri" w:eastAsia="Amiri" w:cs="Amiri"/>
          <w:color w:val="111111"/>
          <w:sz w:val="28"/>
          <w:sz w:val="28"/>
          <w:szCs w:val="28"/>
          <w:rtl w:val="true"/>
          <w:lang w:bidi="ar-SA"/>
        </w:rPr>
        <w:t>يسبقوا بوغم في جاهلية ولا إسلام، 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أبا العبّاس رحمك الله فيما جرى على يدك ولسانك من خير وشرّ فإنا شريكان في ذلك، وكن عند صالح ظنّي بك، ولا يفيلن رأيي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ميثم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ابن عبّاس كان قد أضرّ ببني تميم حين ولّي أمر البصرة من قبل عليّ عليه السلام للذي عرفهم به من العداوة يوم الجمل، لأنّهم كانوا من شيعة طلحة والزبير وعائشة، فحمل عليهم ابن عبّاس فأقصاهم وتنكّر عليهم وعيّرهم بالجمل، حتّى كان يسمّيهم شيعة الجمل، وأنصار عسكر، وهو اسم جمل عائشة، وحزب الشيطان، فاشتدّ ذلك على نفر من شيعة عليّ عليه السلام من بني تميم، منهم حارثة</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وهو صاحب القصّة مع معاوية في تسميته بجارية، كما في العقد الفريد، لابن عبد ربّه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ط مصر، تح أحمد أمين ورفيقيه، وهي قصّة طريفة تحسن مراجعتها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قدامة وغيره، فكتب بذلك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عليه السلام يشكو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خير الناس عند الله غداً أعملهم بطاعته فيما عليه وله، وأقواهم بالحقّ وإن كان مراً، ألا وإنّه بالحقّ قامت السماوات والأرض فيما بين العباد، فلتكن سريرتك فعلاً وليكن حكمك واحداً وطريقتك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البصرة مهبط إبليس، ومغرس</w:t>
      </w:r>
    </w:p>
    <w:p>
      <w:pPr>
        <w:pStyle w:val="BookText"/>
        <w:rPr/>
      </w:pP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عن الحقّ، أو ظرف للقيام، لكونه عبارة عمّا ينفع العباد ويصير سبباً لانتظام أمورهم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سريرتك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تضمر خلاف ما تفعل ولا تخدع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ومغرس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بالعين المهملة، وهو الموضع الذي ينزل فيه القوم آخر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فحادث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أيك تعهدهم بالإحسان،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حادثوا هذه القلوب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اجلوها واغسلوا الدرن عنها وتعاهدوها بذلك كما يحادث السيف بالصقال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تنمّر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له وتغيّر وأوعده، لأنّ النمر لا يلقاه أبداً إلاّ متنكراً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تشبهوا بالنمر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يغب لهم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لهم سيّد إلاّ قام آخر مقامه، 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الترة والأوغام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يهدر لهم دم في جاهلية ولا في إسلام، يصفهم بالشجاعة والحمية، فالمضاف محذوف، أي لم يسبقوا بشفاء حقد من عدو؛ 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يسبقهم أحد إلى التراب والأحقاد لشرف نفوسهم بقلّة احتمالهم للأذى، وذلك لأنّ المهين الحقير في نفسه لا يكاد يغضب ويحقد بما يفعل به من الأذى، وإن غضب في الحال إلاّ أنّه لا يدوم ذلك الغضب ولا يصير حقداً، أو لم يسبقهم أحد ولم يغلب عليهم بالقهر والبطش؛ وفي وصفهم بذلك إشارة إلى وجه المصلحة في الإحسان إليهم مع نوع من المدح والاستمالة والرحم الماسة لاتصالهم عند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مأزورون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موزورون ولكنّه جاء بالهمزة </w:t>
      </w:r>
    </w:p>
    <w:p>
      <w:pPr>
        <w:pStyle w:val="BookText"/>
        <w:rPr/>
      </w:pPr>
      <w:r>
        <w:rPr>
          <w:rFonts w:ascii="Amiri" w:hAnsi="Amiri" w:eastAsia="Amiri" w:cs="Amiri"/>
          <w:color w:val="111111"/>
          <w:sz w:val="28"/>
          <w:sz w:val="28"/>
          <w:szCs w:val="28"/>
          <w:rtl w:val="true"/>
          <w:lang w:bidi="ar-SA"/>
        </w:rPr>
        <w:t xml:space="preserve">لتحاذي بها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وتثبت فيما تفعل، والمراد بالشرّ الضرر لا الظلم وإن 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شريكان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كالتعليل لحسن أمره له بالتثبت، لأنّه لما كان والياً من قبله فكلّ حسنة أو سيئة يحدثها في ولايته فله عليه السلام شركة في إحداثها إذ هو السبب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العبّاس كنية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الرأي يفيل فيولة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وأخطأ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الرأي مخطئ الفراسة</w:t>
      </w:r>
      <w:r>
        <w:rPr>
          <w:rStyle w:val="FootnoteAnchor"/>
          <w:rtl w:val="true"/>
        </w:rPr>
        <w:footnoteReference w:id="893"/>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٣١٧</w:t>
      </w:r>
      <w:r>
        <w:rPr>
          <w:rFonts w:ascii="Amiri" w:hAnsi="Amiri" w:eastAsia="Amiri" w:cs="Amiri"/>
          <w:color w:val="111111"/>
          <w:sz w:val="28"/>
          <w:sz w:val="28"/>
          <w:szCs w:val="28"/>
          <w:rtl w:val="true"/>
          <w:lang w:bidi="ar-SA"/>
        </w:rPr>
        <w:t>ـ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عليه السلام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انتفعت بكلام بعد كلام رسول الله صلي الله عليه وآله وسلم كانتفاعي بهذا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المرء قد يسرّه درك ما لم يكن ليفوته، ويسوءه فوت ما لم يكن ليدركه، فليكن سرورك بما نلت من آخرتك، وليكن أسفك على ما فاتك منها، وما نلت من دنياك فلا تكثر به فرحاً، وما فاتك منها فلا تأس عليه جزعاً، وليكن همّك فيما بعد الموت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 لِكَيْلَا تَأْسَوْا عَلَى مَا فَاتَكُمْ وَلَا تَفْرَحُوا بِمَا آتَاكُمْ وَاللَّهُ لَا يُحِبُّ كُلَّ مُخْتَالٍ فَخُورٍ</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 الشيء والوصول إليه بعد 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عدم الإكثار في الفرح بالنعم بحيث يؤدّي إلى الاغترار بالدنيا والغفلة عن العقبى، وعدم الحزن المفرط في المصيبة بحيث يفضي إلى عدم الرضا بالقضاء وترك ما يجب أو يستحب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نلت من 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آخرتك والطاعات التي توجب حصول الدرجات الأخروية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Style w:val="FootnoteAnchor"/>
          <w:rtl w:val="true"/>
        </w:rPr>
        <w:footnoteReference w:id="896"/>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ـ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وصية له عليه السلام لعبد الله بن العبّاس عند استخلافه إيّاه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 الناس بوجهك ومجلسك وحكمك، وإيّاك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ما قرّبك من الله يباعدك من النار، وما باعدك من الله يقرّبك من النار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 بعض الناس بشيء من ذلك بل ساوهم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ومجلسك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تقرّبهم منك في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طيرة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النسخ بفتح الطاء وسكون الياء، وفي بعضها بكسر الطاء وفتح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فلان طيرة وطيرورة،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وطيش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والطيرة مثال العتبة وهو ما يتشأم به من الفال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وعلى الثاني فيمكن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قال رديء ناش من الشيطان يدلّ على أنّ صاحبه بعيد من رحمة الله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ـ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عبد الله،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إلى عبد الله بن العبّاس وهو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مصر قد افتتحت، وقد استشهد محمّد بن أبي بكر وعند الله عزّ وجلّ ــ نحتسبه، وقد كنت أوعزت إلى الناس وتقدّمت إليهم في بدء الأمر، وأمرتهم بإعانته قبل الوقعة، ودعوتهم سرّاً وجهراً، وعوداً وبدءاً، فمنهم الآتي كارهاً، ومنهم المعتل كاذباً،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يجعل لي منهم فرجاً، وأن يريحني منهم عاجلاً، فوالله لولا طمعي عند لقاء العدو في الشهادة وتوطيني نفسي عند ذلك لأحببت أن لا أبقى مع هؤلاء يوماً واحداً، عزم الله لنا ولك على تقواه وهداه إنّه على كلّ شيء قدير،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عليّ أمير المؤمنين من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أمير المؤمنين ورحمة الله وبركاته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 تذكر فيه افتتاح مصر وهلاك محمّد بن أبي بكر، وأنّك سألت ربّك أن يجعل لك من رعيتك التي ابتليت بها فرجاً ومخرجاً، وأنا أسأل الله أن يعلّي كلمتك وأن يأتي بما تحبّه عاجلاً، وأعلم أنّ الله صانع لك ومقرّ دعوتك، وكابت عدوك، وأخبرك يا أمير المؤمنين </w:t>
      </w:r>
    </w:p>
    <w:p>
      <w:pPr>
        <w:pStyle w:val="BookText"/>
        <w:rPr/>
      </w:pPr>
      <w:r>
        <w:rPr>
          <w:rFonts w:ascii="Amiri" w:hAnsi="Amiri" w:eastAsia="Amiri" w:cs="Amiri"/>
          <w:color w:val="111111"/>
          <w:sz w:val="28"/>
          <w:sz w:val="28"/>
          <w:szCs w:val="28"/>
          <w:rtl w:val="true"/>
          <w:lang w:bidi="ar-SA"/>
        </w:rPr>
        <w:t>أنّ الناس ربّما قبضوا ثمّ نشطوا، فأرفق بهم يا أمير المؤمنين ودارهم ومنّهم، واستعن بالله عليهم، كفاك الله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ـ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عليه السلام إلى عبد الله بن العبّاس بعد مقتل محمّد بن أبي بكر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مصر قد افتتحت، ومحمّد بن أبي بكر رحمه الله قد استشهد، فعند الله نحتسبه ولداً ناصحاً، وعاملاً كادحاً، وسيفاً قاطعاً، وركناً دافعاً،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حثثت الناس على لحاقه وأمرتهم بغياثه قبل الوقعة، ودعوتهم سرّاً وجهراً، وعوداً وبدءاً، فمنهم الآتي كارهاً، ومنهم المعتل كاذباً، ومنهم القاعد خاذلاً، أسأل الله تعالى أن يجعل لي منهم فرجاً عاجلاً، فوالله لولا طمعي عند لقائي عدوي في الشهادة وتوطيني نفسي على المنية، لأحببت أن لا أبقى مع هؤلاء يوماً واحداً ولا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أستشهد على بناء المجهول،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الاحتساب من الحسب كالاعتداد من العد، وإنّما قيل لمن ينوي بعمله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احتسبه، لأن له حينئذ أن يعتد بعمله، فجعل في حال مباشرة الفعل كأنّه معتد به، والاحتساب في الأعمال الصالحات، وعند المكروهات هو البدار إلى طلب الأجر وتحصيله بالصبر والتسليم أو باستعمال أنواع البرّ والقيام بها على الوجه المرسوم فيها طلباً للثواب المرجو منها،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له ولد فاحتسبه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الأجر بصبره على مصيبته،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 فلان ابناً له إذا مات كبيراً، وافترطه إذا مات صغيراً، </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مصيبته به في جملة بلايا الله التي يثاب على الصبر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والسعي، قاله الجوهري،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الأقوى، وهو يأوي إلى ركن 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ومنعة،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ولحق به لحاقاً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استغاثني فأغثته والاسم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الواو ياءاً لكسرة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المعتل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واعتل بعلّة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لأحببت أن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بعض النسخ بالنصب وفي بعضها بالرفع</w:t>
      </w:r>
      <w:r>
        <w:rPr>
          <w:rStyle w:val="FootnoteAnchor"/>
          <w:rtl w:val="true"/>
        </w:rPr>
        <w:footnoteReference w:id="901"/>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ـ وقال ابن أبي الحديد نقلاً من كتاب الغارات، لإبراهيم بن محمّد الثقفي ــ ووجدته في أصل كتابه أيضاً ــ روى بإسناده عن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أصاب محمّد بن أبي بكر بمصر، بعث عبد الله بن عامر الحضرمي إلى أهل البصرة ليدعوهم إلى نفسه، وإلى الطلب بدم عثمان، فلمّا أتاهم وقرأ عليهم كتاب معاوية اختلفوا، فبعضهم ردوا، وأكثرهم قبلوا وأطاعوا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الأمير يومئذ بالبصرة زياد بن عبيد، قد استخلفه عبد الله بن العبّاس، وذهب إلى عليّ عليه السلام يعزيه عن محمّد بن أبي بكر، فلمّا رأى زياد إقبال الناس على ابن الحضرمي، استجار من الأزد ونزل فيهم، وكتب إلى ابن عبّاس وأخبره بما جرى، فرفع ابن عبّاس ذلك إلى عليّ عليه السلام، وشاع في الناس بالكوفة ما كان من ذلك، واختلف أصحابه عليه السلام </w:t>
      </w:r>
    </w:p>
    <w:p>
      <w:pPr>
        <w:pStyle w:val="BookText"/>
        <w:rPr/>
      </w:pPr>
      <w:r>
        <w:rPr>
          <w:rFonts w:ascii="Amiri" w:hAnsi="Amiri" w:eastAsia="Amiri" w:cs="Amiri"/>
          <w:color w:val="111111"/>
          <w:sz w:val="28"/>
          <w:sz w:val="28"/>
          <w:szCs w:val="28"/>
          <w:rtl w:val="true"/>
          <w:lang w:bidi="ar-SA"/>
        </w:rPr>
        <w:t>فيمن يبعثه إليهم حمية،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تناهوا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وليردعكم الإسلام ووقاره عن التباغي والتهاوي، ولتجتمع كلمتكم، وألزموا دين الله الذي لا يقبل من أحد غيره، وكلمة الإخلاص التي هي قوام الدين، وحجّة الله على الكافرين، واذكروا إذ كنتم قليلاً مشركين متباغضين متفرّقين فألّف بينكم بالإسلام، فكثرتم واجتمعتم وتحاببتم، فلا تتفرّقوا بعد إذ اجتمعتم، ولا تباغضوا بعد إذ تحاببتم، وإذا رأيتم الناس وبينهم النايرة وقد تداعوا إلى العشائر والقبائل فاقصدوا لهامهم ووجوههم بسيوفكم، حتّى يفزعوا إلى الله وكتابه وسُنّة نبيّه، فأمّا تلك الحمية فإنّها من خطوات الشياطين، فانتهوا عنها لا أباً لكم تفلحوا وتنجحوا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 أنّ عليّاً عليه السلام استنفر بني تميم أياماً لينهض منهم إلى البصرة من يكفيه أمر ابن الحضرمي، ويردّ عادية بني تميم الذين أجاروه بها، فلم يجبه أحد، فخطبهم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العجب أن ينصرني الأزد ويخذلني مضر، وأعجب من ذلك تقاعد تميم الكوفة بي، وخلاف تميم البصرة عليَّ، وأن استنجد بطائفة منهم ما يشخص إليَّ أحد منها فيدعوهم إلى الرشاد، فإن أجابت وإلاّ فالمنابذة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أخاطب صماً بكماً لا يفقهون حواراً، ولا يجيبون نداءاً، كلّ ذلك جنباً عن </w:t>
      </w:r>
    </w:p>
    <w:p>
      <w:pPr>
        <w:pStyle w:val="BookText"/>
        <w:rPr/>
      </w:pPr>
      <w:r>
        <w:rPr>
          <w:rFonts w:ascii="Amiri" w:hAnsi="Amiri" w:eastAsia="Amiri" w:cs="Amiri"/>
          <w:color w:val="111111"/>
          <w:sz w:val="28"/>
          <w:sz w:val="28"/>
          <w:szCs w:val="28"/>
          <w:rtl w:val="true"/>
          <w:lang w:bidi="ar-SA"/>
        </w:rPr>
        <w:t>البأس وحبّاً للحياة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w:t>
      </w:r>
      <w:r>
        <w:rPr>
          <w:rStyle w:val="FootnoteAnchor"/>
          <w:rtl w:val="true"/>
        </w:rPr>
        <w:footnoteReference w:id="904"/>
      </w:r>
      <w:r>
        <w:rPr>
          <w:rFonts w:ascii="Amiri" w:hAnsi="Amiri" w:eastAsia="Amiri" w:cs="Amiri"/>
          <w:color w:val="111111"/>
          <w:sz w:val="28"/>
          <w:sz w:val="28"/>
          <w:szCs w:val="28"/>
          <w:rtl w:val="true"/>
          <w:lang w:bidi="ar-SA"/>
        </w:rPr>
        <w:t>مع رسول الله صلي الله عليه وآله وسلم نقتل آباءنا وأبناءنا وإخواننا وأعمامنا، ما يزيدنا ذلك إلاّ إيماناً وتسليماً، ومضياً على اللقم، وصبراً على مضض الألم، وجدّاً في 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الرجل منّا والآخر من عدونا يتصاولان تصاول الفحلين، يتخالسان أنفسهما أيّهما يسقي صاحبه كأس المنون، فمرّة لنا من عدونا، ومرّة لعدونا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الله صدقنا، أنزل بعدونا الكبت، وأنزل علينا النصر، حتّى استقرّ الإسلام ملقياً جرانه، ومتبوئاً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كنّا نأتي ما أتيتم، ما قام للدين عمود، ولا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لتحتلبنها دماً، ولتتبعنها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أعين بن ضبيعة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شاء الله أكفيك يا أمير المؤمنين هذا الخطب، فأتكفّل لك بقتل ابن الحضرمي، أو إخراجه عن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بالتهيؤ للشخوص، فشخص حتّى قدم البصرة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رجعنا إلى رواية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قدمها دخل على زياد وهو بالأهواز مقيم، فرحّب به وأجلسه إلى جانبه، فأخبره بما قال له عليّ عليه السلام، وإنه ليكلّمه إذ جاءه كتاب من عليّ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 الله أمير المؤمنين عليّ إلى زياد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فإنّي قد بعثت أعين بن ضبيعة ليفرق قومه عن ابن الحضرمي، فارقب ما يكون منه، فإن فعل وبلغ من ذلك ما يظنّ به، وكان في ذلك تفريق تلك الأوباش، فهو </w:t>
      </w:r>
    </w:p>
    <w:p>
      <w:pPr>
        <w:pStyle w:val="BookText"/>
        <w:rPr/>
      </w:pPr>
      <w:r>
        <w:rPr>
          <w:rFonts w:ascii="Amiri" w:hAnsi="Amiri" w:eastAsia="Amiri" w:cs="Amiri"/>
          <w:color w:val="111111"/>
          <w:sz w:val="28"/>
          <w:sz w:val="28"/>
          <w:szCs w:val="28"/>
          <w:rtl w:val="true"/>
          <w:lang w:bidi="ar-SA"/>
        </w:rPr>
        <w:t>ما نحبّ، وإن ترامت الأمور بالقوم إلى الشقاق والعصيان، فانهد بمن أطاعك إلى من عصاك فجاهدهم، فإن ظفرت فهو ما ظننت، وإلاّ فطاولهم وماطلهم، فكأنّ كتائب المسلمين قد أظلت عليك، فقتل الله الظالمين المفسدين، ونصر المؤمنين المحقّين، والسلام</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قرأه زياد، أقرأه أعين بن ضبيعة،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تكفي هذا الأمر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فأتى رحله، فجمع إليه رجالاً من قومه،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تقتلون أنفسكم، وتهريقون دماءكم على الباطل مع السفهاء والأشرار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ما جئتكم حتّى عبأت إليكم الجنود، فإن تنيبوا إلى الحقّ نقبل منكم، ونكف عنكم، وإن أبيتم فهو والله استيصالكم وبواركم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نسمع ونطيع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اليوم على بركة الله، فنهض بهم على جماعة ابن الحضرمي، فخرجوا إليه فصافوه، وواقفهم عامّة يومه يناشدهم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تنكثوا بيعتكم، ولا تخالفوا إمامكم، ولا تجعلوا على أنفسكم سبيلاً، فقد رأيتم وجربتم كيف صنع الله بكم عند نكثكم بيعتكم وخلافكم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وهم في ذلك يشتمونه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عنهم وهو منهم منتصف، فلمّا آوى إلى رحله، تبعه عشرة نفر يظنّ الناس أنّهم خوارج، فضربوه بأسيافهم وهو على فراشه، لا يظنّ أن الذي كان يكون، فخرج يشتدّ عرياناً فلحقوه في </w:t>
      </w:r>
    </w:p>
    <w:p>
      <w:pPr>
        <w:pStyle w:val="BookText"/>
        <w:rPr/>
      </w:pPr>
      <w:r>
        <w:rPr>
          <w:rFonts w:ascii="Amiri" w:hAnsi="Amiri" w:eastAsia="Amiri" w:cs="Amiri"/>
          <w:color w:val="111111"/>
          <w:sz w:val="28"/>
          <w:sz w:val="28"/>
          <w:szCs w:val="28"/>
          <w:rtl w:val="true"/>
          <w:lang w:bidi="ar-SA"/>
        </w:rPr>
        <w:t>الطريق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إلى عليّ عليه السلام ما وقع،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 تبعث إليهم جارية بن قدامة، فإنّه نافذ البصيرة، ومطاع العشيرة، شديد على عدو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عليه السلام الكتاب، دعا 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الأزد عن عاملي وبيت مالي وتشاقني مضر وتنابذني، وبنا ابتدأها الله بالكرامة، وعرفها الهدى، وتدعو إلى المعشر الذين حادوا الله ورسوله وأرادوا إطفاء نور الله سبحانه حتّى علت كلمته عليهم وأهلك الكافرين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إبراهيم بإسناده عن كعب بن قعين،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جارية من الكوفة في خمسين رجلاً من بني تميم، وما كان فيهم يماني غيري، وكنت شديد التشيّع، 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كنت معك، وإن شئت ملت إلى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سر معي، فوالله لوددت أنّ الطير والبهائم تنصرني عليهم فضلاً عن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البصرة، بدأ بزياد فرحّب به وأجلسه إلى جانبه، وناجاه ساعة وساءله، ثمّ خرج فقام في الأزد،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من حيّ خيراً، ثمّ قرأ عليهم وعلى غيرهم كتاب أمير المؤمنين،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أمير المؤمنين، إلى من قرئ عليه كتابي هذا من ساكني البصرة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أمّا بعد، فإنّ الله حليم ذو أناة، لا يعجل بالعقوبة قبل البينة، ولا يأخذ المذنب عند أوّل وهلة، ولكنّه يقبل التوبة، ويستديم الأناة، ويرضى بالإنابة، ليكون أعظم للحجّة، وأبلغ في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شقاق جلكم أيّها الناس، ما استحققتم أن تعاقبوا عليه، فعفوت عن </w:t>
      </w:r>
    </w:p>
    <w:p>
      <w:pPr>
        <w:pStyle w:val="BookText"/>
        <w:rPr/>
      </w:pPr>
      <w:r>
        <w:rPr>
          <w:rFonts w:ascii="Amiri" w:hAnsi="Amiri" w:eastAsia="Amiri" w:cs="Amiri"/>
          <w:color w:val="111111"/>
          <w:sz w:val="28"/>
          <w:sz w:val="28"/>
          <w:szCs w:val="28"/>
          <w:rtl w:val="true"/>
          <w:lang w:bidi="ar-SA"/>
        </w:rPr>
        <w:t>مجرمكم، ورفعت السيف عن مدبركم، وقبلت من مقبلكم، وأخذت بيعتكم، فإن تفوا ببيعتي وتقبلوا نصيحتي وتستقيموا على طاعتي، أعمل فيكم بالكتاب وقصد الحقّ، وأقيم فيكم سبيل الهدى، فوالله ما أعلم أنّ والياً بعد محمّد صلي الله عليه وآله وسلم أعلم بذلك منّي، ولا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صادقاً غير ذام لمن مضى، ولا منتقصاً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خطت بكم الأهواء المردية، وسفه الرأي الجائر إلى منابذتي تريدون خلافي، فها أنا ذا قربت جيادي، ورحلت ركابي، وأيم الله لئن ألجأتموني إلى المسير إليكم، لأوقعن بكم وقعة لا يكون يوم الجمل عندها إلاّ كلعقة لاعق، وإنّي لظان إن شاء الله أن 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 هذا الكتاب حجّة عليكم، وليس أكتب إليكم من بعده كتاباً إن أنتم استغششتم نصيحتي، ونابذتم رسولي، حتّى أكون أنا الشاخص نحوكم إن شاء الله، والسلام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قرئ الكتاب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ونحن لمن حارب أمير المؤمنين حرب، ولمن سالم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كفيت يا جارية قومك بقومك فذاك، وإن أحببت أن ننصرك نصرناك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وجوه الناس فتكلّموا بمثل ذلك، فلم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أن يسير معه، ومضى نحو بني تميم وكلّمهم فلم يجيبوه، وخرج منهم أوباش فناوشوه بعد أن شتموه، فأرسل إلى زياد والأزد يستصرخهم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أن يسيروا إليه، فسارت الأزد بزياد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إليهم ابن الحضرمي فاقتتلوا ساعة، واقتتل شريك بن الأعور الحارثي، وكان من شيعة عليّ عليه السلام وصديقاً 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أقاتل معك عدوّك؟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بنو تميم أن </w:t>
      </w:r>
    </w:p>
    <w:p>
      <w:pPr>
        <w:pStyle w:val="BookText"/>
        <w:rPr/>
      </w:pPr>
      <w:r>
        <w:rPr>
          <w:rFonts w:ascii="Amiri" w:hAnsi="Amiri" w:eastAsia="Amiri" w:cs="Amiri"/>
          <w:color w:val="111111"/>
          <w:sz w:val="28"/>
          <w:sz w:val="28"/>
          <w:szCs w:val="28"/>
          <w:rtl w:val="true"/>
          <w:lang w:bidi="ar-SA"/>
        </w:rPr>
        <w:t>هزموهم واضطروهم إلى دار سنبل السعدي، فحصروا ابن الحضرمي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 جارية وزياد بالدار، وقال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الحريق في شيء، وهم قومك وأنت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فحرق جارية الدار عليهم، فهلك ابن الحضرمي في سبعين رجلاً أحدهم عبد الرحمن بن عثمان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الأزد بزياد حتّى أوطأوا قصر الامارة ومعه بيت المال،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علينا من جوارك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زياد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جارية بن قدامة العبد الصالح قدم من عندك فناهض جمع ابن الحضرمي بمن نصره، وأعانه من الأزد ففضه واضطره إلى دار من دور البصرة في عدد كثير من أصحابه فلم يخرج حتّى حكم الله بينهما، فقتل ابن الحضرمي وأصحابه، منهم من أحرق، ومنهم من ألقي عليه جدار، ومنهم من هدم عليه البيت من أعلاه، ومنهم من قتل بالسيف، وسلّم منهم نفر ثابوا وتابوا فصفح عنهم، وبعداً لمن عصى وغوى، والسلام على أمير المؤمنين ورحمة الله وبركاته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الكتاب قرأه عليه السلام على الناس فسرّ بذلك وسرّ أصحابه وأثنى على جارية وعلى الأزد وذمّ البصرة،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أوّل القرى خراباً، إمّا غرقاً وإمّا حرقاً، حتّى يبقى مسجدها كجؤجؤة سفينة</w:t>
      </w:r>
      <w:r>
        <w:rPr>
          <w:rFonts w:eastAsia="Amiri" w:cs="Amiri" w:ascii="Amiri" w:hAnsi="Amiri"/>
          <w:color w:val="111111"/>
          <w:sz w:val="28"/>
          <w:szCs w:val="28"/>
          <w:rtl w:val="true"/>
          <w:lang w:bidi="ar-SA"/>
        </w:rPr>
        <w:t>)</w:t>
      </w:r>
      <w:r>
        <w:rPr>
          <w:rStyle w:val="FootnoteAnchor"/>
          <w:rtl w:val="true"/>
        </w:rPr>
        <w:footnoteReference w:id="906"/>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ـ 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لعبد الله بن العبّاس ــ وقد أشار عليه في شيء لم يوافق رأيه 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تشير عليَّ، وأرى، فإذا عصيتك فأطعني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أشار عليه عند انصرافه من مكّة حاجّاً، وقد بايعه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عظيم يخاف غوائل الناس فيه، فاكتب لطلحة بولاية البصرة، وللزبير بولاية الكوفة، واكتب إلى معاوية وذكره القرابة والصلة وأقرّه على ولاية الشام حتّى يبايعك، فإن بايعك وجرى على سُنّتك وطاعة الله فاتركه على حاله، وإن خالفك فادعه إلى المدينة وأبدله بغيره ولا تموج بحار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أفسد ديني بدنيا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يا بن عبّاس أن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Style w:val="FootnoteAnchor"/>
          <w:rtl w:val="true"/>
        </w:rPr>
        <w:footnoteReference w:id="908"/>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ـ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هلاك أهل الأرض قريش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قريش فيهلكها المُلك، وأمّا ربيعة فتهلكها الحمية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قاتلت إلاّ مخافة أن ينزو فيها تيس من بني أُميّة فيتلاعب بدين الله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 إنّه لعهد إليَّ النبيّ صلي الله عليه وآله وسلم، 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912"/>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ـ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أبيه، عن أبي الحسن العبدي، عن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كنّى رسول الله صلي الله عليه وآله وسلم عليّاً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صاحب الأرض وحجّة الله على أهلها بعده، وبه بقاؤها، وإليه سكونها، ولقد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كان يوم القيامة ورأي الكافر ما أعد الله تبارك وتعالى لشيعة عليّ من الثواب والزلفى</w:t>
      </w:r>
      <w:r>
        <w:rPr>
          <w:rStyle w:val="FootnoteAnchor"/>
          <w:rtl w:val="true"/>
        </w:rPr>
        <w:footnoteReference w:id="914"/>
      </w:r>
      <w:r>
        <w:rPr>
          <w:rFonts w:ascii="Amiri" w:hAnsi="Amiri" w:eastAsia="Amiri" w:cs="Amiri"/>
          <w:color w:val="111111"/>
          <w:sz w:val="28"/>
          <w:sz w:val="28"/>
          <w:szCs w:val="28"/>
          <w:rtl w:val="true"/>
          <w:lang w:bidi="ar-SA"/>
        </w:rPr>
        <w:t>والكرامة،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ترابياً،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من شيعة عليّ،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w:t>
      </w:r>
      <w:r>
        <w:rPr>
          <w:rFonts w:eastAsia="Amiri" w:cs="Amiri" w:ascii="Amiri" w:hAnsi="Amiri"/>
          <w:color w:val="111111"/>
          <w:sz w:val="28"/>
          <w:szCs w:val="28"/>
          <w:rtl w:val="true"/>
          <w:lang w:bidi="ar-SA"/>
        </w:rPr>
        <w:t>)</w:t>
      </w:r>
      <w:r>
        <w:rPr>
          <w:rStyle w:val="FootnoteAnchor"/>
          <w:rtl w:val="true"/>
        </w:rPr>
        <w:footnoteReference w:id="915"/>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ـ علل الشرائع،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أبيه، عن أبي الحسن العبدي، عن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الأنزع البطين عليّ بن أبي طالب، فقد اختلف الناس فيه؟ </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سألت عن رجل ما وطئ الحصى</w:t>
      </w:r>
      <w:r>
        <w:rPr>
          <w:rStyle w:val="FootnoteAnchor"/>
          <w:rtl w:val="true"/>
        </w:rPr>
        <w:footnoteReference w:id="917"/>
      </w:r>
      <w:r>
        <w:rPr>
          <w:rFonts w:ascii="Amiri" w:hAnsi="Amiri" w:eastAsia="Amiri" w:cs="Amiri"/>
          <w:color w:val="111111"/>
          <w:sz w:val="28"/>
          <w:sz w:val="28"/>
          <w:szCs w:val="28"/>
          <w:rtl w:val="true"/>
          <w:lang w:bidi="ar-SA"/>
        </w:rPr>
        <w:t>بعد رسول الله صلي الله عليه وآله وسلم أفضل منه، وإنّه لأخو رسول الله وابن عمّه ووصيّه وخليفته على أُمّته، وإنّه لأنزع من الشرك، بطين</w:t>
      </w:r>
      <w:r>
        <w:rPr>
          <w:rStyle w:val="FootnoteAnchor"/>
          <w:rtl w:val="true"/>
        </w:rPr>
        <w:footnoteReference w:id="918"/>
      </w:r>
      <w:r>
        <w:rPr>
          <w:rFonts w:ascii="Amiri" w:hAnsi="Amiri" w:eastAsia="Amiri" w:cs="Amiri"/>
          <w:color w:val="111111"/>
          <w:sz w:val="28"/>
          <w:sz w:val="28"/>
          <w:szCs w:val="28"/>
          <w:rtl w:val="true"/>
          <w:lang w:bidi="ar-SA"/>
        </w:rPr>
        <w:t>من العلم، ولقد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النجاة غداً فليأخذ بحجزة هذا الأنزع ــ يعني عليّاً ــ</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الحجزة موضع شدّ الإزار، ثمّ قيل للإزار حجزة للمجاورة، واحتجز الرجل بالإزار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شدّه على وسطه، فاستعير للاعتصام، ومنه الحديث والنبيّ آخذ بحجزة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منه</w:t>
      </w:r>
      <w:r>
        <w:rPr>
          <w:rStyle w:val="FootnoteAnchor"/>
          <w:rtl w:val="true"/>
        </w:rPr>
        <w:footnoteReference w:id="920"/>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عليّاً عليه السلام يتّبع في جميع أمره مرضاة الله ورسوله، فلذلك سمّي المرتضى</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ـ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نكل المسلمون عن مقارعة</w:t>
      </w:r>
      <w:r>
        <w:rPr>
          <w:rStyle w:val="FootnoteAnchor"/>
          <w:rtl w:val="true"/>
        </w:rPr>
        <w:footnoteReference w:id="923"/>
      </w:r>
      <w:r>
        <w:rPr>
          <w:rFonts w:ascii="Amiri" w:hAnsi="Amiri" w:eastAsia="Amiri" w:cs="Amiri"/>
          <w:color w:val="111111"/>
          <w:sz w:val="28"/>
          <w:sz w:val="28"/>
          <w:szCs w:val="28"/>
          <w:rtl w:val="true"/>
          <w:lang w:bidi="ar-SA"/>
        </w:rPr>
        <w:t>طلحة العبدوي، تقدّم إليه أمير المؤمنين عليه السلام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فحسر عن </w:t>
      </w:r>
    </w:p>
    <w:p>
      <w:pPr>
        <w:pStyle w:val="BookText"/>
        <w:rPr/>
      </w:pPr>
      <w:r>
        <w:rPr>
          <w:rFonts w:ascii="IRNazanin" w:hAnsi="IRNazanin" w:eastAsia="IRNazanin"/>
          <w:color w:val="111111"/>
          <w:sz w:val="28"/>
          <w:sz w:val="28"/>
          <w:szCs w:val="28"/>
          <w:rtl w:val="true"/>
          <w:lang w:bidi="fa-IR"/>
        </w:rPr>
        <w:t>لثامه</w:t>
      </w:r>
      <w:r>
        <w:rPr>
          <w:rStyle w:val="FootnoteAnchor"/>
          <w:rtl w:val="true"/>
        </w:rPr>
        <w:footnoteReference w:id="924"/>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القضم</w:t>
      </w:r>
      <w:r>
        <w:rPr>
          <w:rStyle w:val="FootnoteAnchor"/>
          <w:rtl w:val="true"/>
        </w:rPr>
        <w:footnoteReference w:id="925"/>
      </w:r>
      <w:r>
        <w:rPr>
          <w:rFonts w:ascii="Amiri" w:hAnsi="Amiri" w:eastAsia="Amiri" w:cs="Amiri"/>
          <w:color w:val="111111"/>
          <w:sz w:val="28"/>
          <w:sz w:val="28"/>
          <w:szCs w:val="28"/>
          <w:rtl w:val="true"/>
          <w:lang w:bidi="ar-SA"/>
        </w:rPr>
        <w:t>، أنا عليّ بن أبي طالب</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ـ وحدّثني أبو العلاء الهمداني، بالإسناد عن ليث، عن مجاهد، عن ابن عبّاس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خرج مغضباً فتوسّد ذراعه</w:t>
      </w:r>
      <w:r>
        <w:rPr>
          <w:rStyle w:val="FootnoteAnchor"/>
          <w:rtl w:val="true"/>
        </w:rPr>
        <w:footnoteReference w:id="927"/>
      </w:r>
      <w:r>
        <w:rPr>
          <w:rFonts w:ascii="Amiri" w:hAnsi="Amiri" w:eastAsia="Amiri" w:cs="Amiri"/>
          <w:color w:val="111111"/>
          <w:sz w:val="28"/>
          <w:sz w:val="28"/>
          <w:szCs w:val="28"/>
          <w:rtl w:val="true"/>
          <w:lang w:bidi="ar-SA"/>
        </w:rPr>
        <w:t>، فطلبه النبيّ صلي الله عليه وآله وسلم حتّى وجده، فوكزه برجله،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فما صلحت أن تكون إلاّ أبا تراب، أغضبت عليَّ حين آخيت بين المهاجرين والأنصار ولم أواخ بينك وبين أحد منهم؟ أما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ـ أمالي الصدوق، ابن مسرور، عن محمّد الحميري، عن أبيه، عن البرقي، عن أبيه، عن خلف بن حمّاد، عن أبي الحسن العبدي، عن الأعمش، عن عباية بن ربعي،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 طالب عليه السلام ذات يوم إلى النبيّ صلي الله عليه وآله وسلم باكياً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Style w:val="FootnoteAnchor"/>
          <w:rtl w:val="true"/>
        </w:rPr>
        <w:footnoteReference w:id="929"/>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فاطمة بنت أسد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صلي الله عليه وآله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أُمّك يا عليّ، أما إنّها إن كانت لك أُمّاً فقد كانت لي أُمّاً، خذ عمامتي هذه وخذ ثوبي هذين فكفّنها فيهما، ومر النساء فليحسن غسلها، ولا تخرجها حتّى أجئ فألي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النبيّ صلي الله عليه وآله وسلم بعد ساعة وأخرجت فاطمة أُمّ عليّ عليه السلام فصلّى عليها النبيّ صلي الله عليه وآله وسلم صلاة لم يصلّ على أحد قبلها مثل تلك الصلاة، ثمّ كبر عليها أربعين تكبيرة، ثمّ دخل إلى القبر فتمدّد فيه، فلم يسمع له أنين ولا حركة،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ادخل، يا حسن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فدخلا القبر، فلمّا فرغ ممّا احتاج إليه،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اخرج يا حسن 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فخرجا، ثمّ زحف النبيّ صلي الله عليه وآله وسلم حتّى صار عند رأسها،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سيّد ولد آدم ولا فخر، فإن أتاك منكر ونكير فسألاك من ربّك؟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والإسلام ديني، والقرآن كتابي، وابني إمامي ووليي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 فاطمة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من قبرها وحثا عليها حثيات</w:t>
      </w:r>
      <w:r>
        <w:rPr>
          <w:rStyle w:val="FootnoteAnchor"/>
          <w:rtl w:val="true"/>
        </w:rPr>
        <w:footnoteReference w:id="930"/>
      </w:r>
      <w:r>
        <w:rPr>
          <w:rFonts w:ascii="Amiri" w:hAnsi="Amiri" w:eastAsia="Amiri" w:cs="Amiri"/>
          <w:color w:val="111111"/>
          <w:sz w:val="28"/>
          <w:sz w:val="28"/>
          <w:szCs w:val="28"/>
          <w:rtl w:val="true"/>
          <w:lang w:bidi="ar-SA"/>
        </w:rPr>
        <w:t>، ثمّ ضرب بيده اليمنى على اليسرى فنفضهما،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لقد سمعت فاطمة تصفيق يميني على 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عليها صلاة لم تصلّ على أحد قبلها مثل تلك الصلاة؟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ذلك هي منّي، لقد كان لها</w:t>
      </w:r>
      <w:r>
        <w:rPr>
          <w:rStyle w:val="FootnoteAnchor"/>
          <w:rtl w:val="true"/>
        </w:rPr>
        <w:footnoteReference w:id="931"/>
      </w:r>
      <w:r>
        <w:rPr>
          <w:rFonts w:ascii="Amiri" w:hAnsi="Amiri" w:eastAsia="Amiri" w:cs="Amiri"/>
          <w:color w:val="111111"/>
          <w:sz w:val="28"/>
          <w:sz w:val="28"/>
          <w:szCs w:val="28"/>
          <w:rtl w:val="true"/>
          <w:lang w:bidi="ar-SA"/>
        </w:rPr>
        <w:t xml:space="preserve">من أبي </w:t>
      </w:r>
    </w:p>
    <w:p>
      <w:pPr>
        <w:pStyle w:val="BookText"/>
        <w:rPr/>
      </w:pPr>
      <w:r>
        <w:rPr>
          <w:rFonts w:ascii="Amiri" w:hAnsi="Amiri" w:eastAsia="Amiri" w:cs="Amiri"/>
          <w:color w:val="111111"/>
          <w:sz w:val="28"/>
          <w:sz w:val="28"/>
          <w:szCs w:val="28"/>
          <w:rtl w:val="true"/>
          <w:lang w:bidi="ar-SA"/>
        </w:rPr>
        <w:t>طالب ولد كثير، ولقد كان خيرهم كثيراً وكان خيرنا قليلاً، فكانت تشبعني وتجيعهم، وتكسوني وتعريهم، وتدهنني وتشعثهم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كبّرت عليها أربعين تكبيرة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فتمددك في القبر ولم يسمع لك أنين ولا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يحشرون يوم القيامة عراة ولم أزل أطلب إلى ربّي عزّ وجلّ أن يبعثها ستيرة، والذي نفس محمّد بيده ما خرجت من قبرها حتّى رأيت مصباحين من نور عند رأسها ومصباحين من نور عند يديها ومصباحين من نور عند رجليها، وملكيها الموكّلين بقبرها، يستغفران لها إلى أن تقوم الساعة</w:t>
      </w:r>
      <w:r>
        <w:rPr>
          <w:rFonts w:eastAsia="Amiri" w:cs="Amiri" w:ascii="Amiri" w:hAnsi="Amiri"/>
          <w:color w:val="111111"/>
          <w:sz w:val="28"/>
          <w:szCs w:val="28"/>
          <w:rtl w:val="true"/>
          <w:lang w:bidi="ar-SA"/>
        </w:rPr>
        <w:t>)</w:t>
      </w:r>
      <w:r>
        <w:rPr>
          <w:rStyle w:val="FootnoteAnchor"/>
          <w:rtl w:val="true"/>
        </w:rPr>
        <w:footnoteReference w:id="932"/>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٣٣٠</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خلف ابن حمّاد، عن أبي الحسن العبدي</w:t>
      </w:r>
      <w:r>
        <w:rPr>
          <w:rStyle w:val="FootnoteAnchor"/>
          <w:rtl w:val="true"/>
        </w:rPr>
        <w:footnoteReference w:id="934"/>
      </w:r>
      <w:r>
        <w:rPr>
          <w:rFonts w:ascii="Amiri" w:hAnsi="Amiri" w:eastAsia="Amiri" w:cs="Amiri"/>
          <w:color w:val="111111"/>
          <w:sz w:val="28"/>
          <w:sz w:val="28"/>
          <w:szCs w:val="28"/>
          <w:rtl w:val="true"/>
          <w:lang w:bidi="ar-SA"/>
        </w:rPr>
        <w:t>، عن الأعمش، عن عباية بن ربعي، عن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لرسول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أرسلك؟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تلك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فدعاها فأقبلت حتّى سجدت بين يديه، ثمّ انصرفت،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w:t>
      </w:r>
    </w:p>
    <w:p>
      <w:pPr>
        <w:pStyle w:val="BookText"/>
        <w:rPr/>
      </w:pPr>
      <w:r>
        <w:rPr>
          <w:rFonts w:ascii="Amiri" w:hAnsi="Amiri" w:eastAsia="Amiri" w:cs="Amiri"/>
          <w:color w:val="111111"/>
          <w:sz w:val="28"/>
          <w:sz w:val="28"/>
          <w:szCs w:val="28"/>
          <w:rtl w:val="true"/>
          <w:lang w:bidi="ar-SA"/>
        </w:rPr>
        <w:t>صادق،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عن أبيه مثله</w:t>
      </w:r>
      <w:r>
        <w:rPr>
          <w:rStyle w:val="FootnoteAnchor"/>
          <w:rtl w:val="true"/>
        </w:rPr>
        <w:footnoteReference w:id="936"/>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الحسن بن متيل، عن الحسن بن علي بن فضال، عن مروان بن مسلم، عن ثابت بن دينار الثمالي، عن سعيد ابن جبير، عن عبد الله بن عبّاس، أنّه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طالب هل كان مسلماً؟</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بقول إلاّ باطل</w:t>
      </w:r>
    </w:p>
    <w:p>
      <w:pPr>
        <w:pStyle w:val="BookText"/>
        <w:rPr/>
      </w:pPr>
      <w:r>
        <w:rPr>
          <w:rFonts w:ascii="Amiri" w:hAnsi="Amiri" w:eastAsia="Amiri" w:cs="Amiri"/>
          <w:color w:val="111111"/>
          <w:sz w:val="28"/>
          <w:sz w:val="28"/>
          <w:szCs w:val="28"/>
          <w:rtl w:val="true"/>
          <w:lang w:bidi="ar-SA"/>
        </w:rPr>
        <w:t>إنّ أبا طالب كان مثله كمثل أصحاب الكهف حين أسرّوا الإيمان وأظهروا الشرك فآتاهم الله أجرهم مرّتين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السيّد فخار بن معد الموسوي، عن شاذان بن جبرئيل، بإسناده إلى ابن الوليد</w:t>
      </w:r>
      <w:r>
        <w:rPr>
          <w:rStyle w:val="FootnoteAnchor"/>
          <w:rtl w:val="true"/>
        </w:rPr>
        <w:footnoteReference w:id="940"/>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المعتمد في تفسيره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بين أبي طالب وبين يهودي كلام وهو بالشام،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تفخر علينا وابن أخيك بمكّة يسأل الناس؟ فغضب أبو طالب وترك تجارته وقدم مكّة، فرأى غلماناً يلعبون ومحمّد فيهم مختلّ الحال،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أنت ومن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أنا يتيم لا أب لي ولا أُم، فعانقه أبو طالب وقبّله، ثمّ ألبسه جبّة مصرية ودهن رأسه، وشدّ ديناراً في ردائه ونشر قبله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فكلوا، ثمّ أخذ أربع تمرات إلى أُمّ كبشة وقصّ عليها</w:t>
      </w:r>
      <w:r>
        <w:rPr>
          <w:rStyle w:val="FootnoteAnchor"/>
          <w:rtl w:val="true"/>
        </w:rPr>
        <w:footnoteReference w:id="942"/>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أبوك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رأيت شيخاً باراً، إذ مرّ أبو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أبو طالب، فأسرع إليه النبيّ صلي الله عليه وآله وسلم وتعلّق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أرانيك، لا تخلفني في هذه البلاد، فحمله أبو طالب</w:t>
      </w:r>
      <w:r>
        <w:rPr>
          <w:rStyle w:val="FootnoteAnchor"/>
          <w:rtl w:val="true"/>
        </w:rPr>
        <w:footnoteReference w:id="943"/>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٣٣٣</w:t>
      </w:r>
      <w:r>
        <w:rPr>
          <w:rFonts w:ascii="Amiri" w:hAnsi="Amiri" w:eastAsia="Amiri" w:cs="Amiri"/>
          <w:color w:val="111111"/>
          <w:sz w:val="28"/>
          <w:sz w:val="28"/>
          <w:szCs w:val="28"/>
          <w:rtl w:val="true"/>
          <w:lang w:bidi="ar-SA"/>
        </w:rPr>
        <w:t>ـ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وآله وسلم الكعبة وافتتح الصلاة،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إلى هذا الرجل فيفسد عليه صلاته؟ فقام ابن الزبعري وتناول فرثاً ودماً وألقى ذلك عليه، فجاء أبو طالب وقد سلّ سيفه، فلمّا رأوه جعلوا ينهضون،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قام أحد جللته بسيفي،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w:t>
      </w:r>
      <w:r>
        <w:rPr>
          <w:rStyle w:val="FootnoteAnchor"/>
          <w:rtl w:val="true"/>
        </w:rPr>
        <w:footnoteReference w:id="945"/>
      </w:r>
      <w:r>
        <w:rPr>
          <w:rFonts w:ascii="Amiri" w:hAnsi="Amiri" w:eastAsia="Amiri" w:cs="Amiri"/>
          <w:color w:val="111111"/>
          <w:sz w:val="28"/>
          <w:sz w:val="28"/>
          <w:szCs w:val="28"/>
          <w:rtl w:val="true"/>
          <w:lang w:bidi="ar-SA"/>
        </w:rPr>
        <w:t>، فأخذ أبو طالب فرثاً ودماً وألقى عليه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ـ وأخبرني محمّد بن إدريس، بإسناده إلى أبي جعفر الطوسي، عن رجاله، عن الثمالي،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ابن عبد المطّلب أنّ أبا طالب شهد عند الموت أن لا إله إلاّ الله وأنّ محمّداً رسول الله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ـ وأخبرني عبد الحميد بن التقي بإسناده عن أبي علي الموضع، عن الحسن السكوني، عن أحمد بن محمّد بن سعيد، عن الزبير بن بكار، عن إبراهيم المنذر، عن عبد العزيز بن عمران، عن إبراهيم بن إسماعيل، عن أبي حبيبة، عن داود،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صلي الله عليه وآله وسلم بأبي قحافة يقوده</w:t>
      </w:r>
      <w:r>
        <w:rPr>
          <w:rStyle w:val="FootnoteAnchor"/>
          <w:rtl w:val="true"/>
        </w:rPr>
        <w:footnoteReference w:id="948"/>
      </w:r>
      <w:r>
        <w:rPr>
          <w:rFonts w:ascii="Amiri" w:hAnsi="Amiri" w:eastAsia="Amiri" w:cs="Amiri"/>
          <w:color w:val="111111"/>
          <w:sz w:val="28"/>
          <w:sz w:val="28"/>
          <w:szCs w:val="28"/>
          <w:rtl w:val="true"/>
          <w:lang w:bidi="ar-SA"/>
        </w:rPr>
        <w:t>وهو شيخ كبير أعمى، فقال رسول الله صلي الله عليه وآله وسلم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تركت الشيخ حتّى نأتيه؟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رسول الله أن يأجرني الله، أما والذي بعثك بالحقّ نبيّاً لأنا كنت أشدّ فرحاً بإسلام عمّك أبي طالب منّي بإسلام أبي، ألتمس بذلك قرّة عينك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هذا الحديث أبو الفرج الأصفهاني، عن أبي بشر، عن الغلابي، عن العبّاس بن بكار، عن أبي بكر الهذلي، عن عكرمة،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بأبي قحافة إلى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Style w:val="FootnoteAnchor"/>
          <w:rtl w:val="true"/>
        </w:rPr>
        <w:footnoteReference w:id="949"/>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ـ وأخبرني الحسن بن معية، عن عبد الله بن جعفر بن محمّد الدوريستي، عن أبيه، عن جدّه، عن محمّد بن علي بن بابويه، عن أبيه، عن سعد بن عبد الله، عن أحمد بن أبي عبد الله، عن خلف بن حمّاد، عن أبي الحسن المعيدي</w:t>
      </w:r>
      <w:r>
        <w:rPr>
          <w:rStyle w:val="FootnoteAnchor"/>
          <w:rtl w:val="true"/>
        </w:rPr>
        <w:footnoteReference w:id="951"/>
      </w:r>
      <w:r>
        <w:rPr>
          <w:rFonts w:ascii="Amiri" w:hAnsi="Amiri" w:eastAsia="Amiri" w:cs="Amiri"/>
          <w:color w:val="111111"/>
          <w:sz w:val="28"/>
          <w:sz w:val="28"/>
          <w:szCs w:val="28"/>
          <w:rtl w:val="true"/>
          <w:lang w:bidi="ar-SA"/>
        </w:rPr>
        <w:t>، عن الأعمش، عن عباية بن ربعي، عن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للنبيّ صلي الله عليه وآله وسلم بمحضر من قريش ليريهم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للأنبياء معجزاً وخرق عادة فأرنا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تلك الشجرة 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بإذن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فدعاها فأقبلت حتّى سجدت بين يديه، ثمّ أمرها بالانصراف فانصرفت،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ثمّ 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ابن عمّك</w:t>
      </w:r>
      <w:r>
        <w:rPr>
          <w:rStyle w:val="FootnoteAnchor"/>
          <w:rtl w:val="true"/>
        </w:rPr>
        <w:footnoteReference w:id="952"/>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٣٣٧</w:t>
      </w:r>
      <w:r>
        <w:rPr>
          <w:rFonts w:ascii="Amiri" w:hAnsi="Amiri" w:eastAsia="Amiri" w:cs="Amiri"/>
          <w:color w:val="111111"/>
          <w:sz w:val="28"/>
          <w:sz w:val="28"/>
          <w:szCs w:val="28"/>
          <w:rtl w:val="true"/>
          <w:lang w:bidi="ar-SA"/>
        </w:rPr>
        <w:t>ـ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العور خبر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954"/>
      </w:r>
      <w:r>
        <w:rPr>
          <w:rFonts w:ascii="Amiri" w:hAnsi="Amiri" w:eastAsia="Amiri" w:cs="Amiri"/>
          <w:color w:val="111111"/>
          <w:sz w:val="28"/>
          <w:sz w:val="28"/>
          <w:szCs w:val="28"/>
          <w:rtl w:val="true"/>
          <w:lang w:bidi="ar-SA"/>
        </w:rPr>
        <w:t xml:space="preserve">، 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وآله وسلم يربيه وعبق من سمته وكرمه وخلائقه ما أطاق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أنذر عشيرتي الأقربين، فاصنع لي طعاماً واطبخ لي لحماً</w:t>
      </w:r>
      <w:r>
        <w:rPr>
          <w:rStyle w:val="FootnoteAnchor"/>
          <w:rtl w:val="true"/>
        </w:rPr>
        <w:footnoteReference w:id="955"/>
      </w:r>
      <w:r>
        <w:rPr>
          <w:rFonts w:ascii="Amiri" w:hAnsi="Amiri" w:eastAsia="Amiri" w:cs="Amiri"/>
          <w:color w:val="111111"/>
          <w:sz w:val="28"/>
          <w:sz w:val="28"/>
          <w:szCs w:val="28"/>
          <w:rtl w:val="true"/>
          <w:lang w:bidi="ar-SA"/>
        </w:rPr>
        <w:t>،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الطعام طعاماً يكفي لاثنين أو ثلاثة</w:t>
      </w:r>
      <w:r>
        <w:rPr>
          <w:rStyle w:val="FootnoteAnchor"/>
          <w:rtl w:val="true"/>
        </w:rPr>
        <w:footnoteReference w:id="9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المصطفى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شظية</w:t>
      </w:r>
      <w:r>
        <w:rPr>
          <w:rStyle w:val="FootnoteAnchor"/>
          <w:rtl w:val="true"/>
        </w:rPr>
        <w:footnoteReference w:id="957"/>
      </w:r>
      <w:r>
        <w:rPr>
          <w:rFonts w:ascii="Amiri" w:hAnsi="Amiri" w:eastAsia="Amiri" w:cs="Amiri"/>
          <w:color w:val="111111"/>
          <w:sz w:val="28"/>
          <w:sz w:val="28"/>
          <w:szCs w:val="28"/>
          <w:rtl w:val="true"/>
          <w:lang w:bidi="ar-SA"/>
        </w:rPr>
        <w:t>من اللحم فشظاها بأسنانه وجعلها في الجفنة</w:t>
      </w:r>
      <w:r>
        <w:rPr>
          <w:rStyle w:val="FootnoteAnchor"/>
          <w:rtl w:val="true"/>
        </w:rPr>
        <w:footnoteReference w:id="9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وأعددت لهم عساً من 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إلى القوم فأعلمتهم أنّه قد دعاهم لطعام وشراب،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وأكلوا ولم يستتمّوا نصف الطعام حتّى تضلّعوا،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ولعهدي بالواحد منهم يأكل مثل ذلك الطعام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 باللبن،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حتّى تضلعوا</w:t>
      </w:r>
      <w:r>
        <w:rPr>
          <w:rStyle w:val="FootnoteAnchor"/>
          <w:rtl w:val="true"/>
        </w:rPr>
        <w:footnoteReference w:id="9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ولعهدي بالواحد منهم وحده يشرب مثل ذلك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بلغوا نصف العس،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فلمّا أراد أن يتكلّم اعترض عليه أبو لهب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دعوتنا؟ ثمّ أتبع كلامه بكلمة،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مثل ذلك الطعام والشراب،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فأصلحته ومضيت إليهم برسالته،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فلمّا أكلوا وشربوا، قام رسول الله صلي الله عليه وآله وسلم ليتكلّم فاعترضه أبو لهب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أعور ما أنت وهذا؟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ثمّ قال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سيّدي فتكلّم بما تحبّ، وبلغ رسالة ربّك فإنّك الصادق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وآله وسلم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وراء هذا الجبل جيشاً يريد أن يغير</w:t>
      </w:r>
      <w:r>
        <w:rPr>
          <w:rStyle w:val="FootnoteAnchor"/>
          <w:rtl w:val="true"/>
        </w:rPr>
        <w:footnoteReference w:id="960"/>
      </w:r>
      <w:r>
        <w:rPr>
          <w:rFonts w:ascii="Amiri" w:hAnsi="Amiri" w:eastAsia="Amiri" w:cs="Amiri"/>
          <w:color w:val="111111"/>
          <w:sz w:val="28"/>
          <w:sz w:val="28"/>
          <w:szCs w:val="28"/>
          <w:rtl w:val="true"/>
          <w:lang w:bidi="ar-SA"/>
        </w:rPr>
        <w:t>عليكم أكنتم تصدقوني؟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 لأنت الأمين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فوحدّوا الله الجبّار واعبدوه وحده بالإخلاص، واخلعوا</w:t>
      </w:r>
      <w:r>
        <w:rPr>
          <w:rStyle w:val="FootnoteAnchor"/>
          <w:rtl w:val="true"/>
        </w:rPr>
        <w:footnoteReference w:id="961"/>
      </w:r>
      <w:r>
        <w:rPr>
          <w:rFonts w:ascii="Amiri" w:hAnsi="Amiri" w:eastAsia="Amiri" w:cs="Amiri"/>
          <w:color w:val="111111"/>
          <w:sz w:val="28"/>
          <w:sz w:val="28"/>
          <w:szCs w:val="28"/>
          <w:rtl w:val="true"/>
          <w:lang w:bidi="ar-SA"/>
        </w:rPr>
        <w:t>هذه الأنداد الأنجاس، وأقرّوا وأشهدوا بأنّي رسول الله إليكم وإلى الخلق، فإنّي قد جئتكم بعزّ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وانصرفوا كلّهم وكأنّ الموعظة قد عملت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لفظة حديث أبي عمر والزاهد</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ـ ومن ذلك ما رواه الثعلبي في تفسيره،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 وَإِن يُهْلِكُونَ إِلاَّ أَنفُسَهُمْ وَمَا يَشْعُرُونَ</w:t>
      </w:r>
      <w:r>
        <w:rPr>
          <w:rStyle w:val="FootnoteAnchor"/>
          <w:rtl w:val="true"/>
        </w:rPr>
        <w:footnoteReference w:id="963"/>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قريش إلى أبي طالب رضي الله عنه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إلينا محمّداً فإنّه قد أفسد أدياننا وسبّ آلهتنا، وهذه أبناؤنا </w:t>
      </w:r>
    </w:p>
    <w:p>
      <w:pPr>
        <w:pStyle w:val="BookText"/>
        <w:rPr/>
      </w:pPr>
      <w:r>
        <w:rPr>
          <w:rFonts w:ascii="Amiri" w:hAnsi="Amiri" w:eastAsia="Amiri" w:cs="Amiri"/>
          <w:color w:val="111111"/>
          <w:sz w:val="28"/>
          <w:sz w:val="28"/>
          <w:szCs w:val="28"/>
          <w:rtl w:val="true"/>
          <w:lang w:bidi="ar-SA"/>
        </w:rPr>
        <w:t>بين يديك تبن بأيّهم شئت، ثمّ دعوا بعمارة بن الوليد وكان مستحسناً،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ناقة حنت إلى غير فصيلها؟ لا كان ذلك أبداً، ثمّ نهض عنهم فدخل على النبيّ صلي الله عليه وآله وسلم فرآه كئيباً وقد علم مقالة قريش، فقال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وقر بذاك منك عيونا</w:t>
      </w:r>
    </w:p>
    <w:p>
      <w:pPr>
        <w:pStyle w:val="BookText"/>
        <w:rPr/>
      </w:pPr>
      <w:r>
        <w:rPr>
          <w:rFonts w:ascii="Amiri" w:hAnsi="Amiri" w:eastAsia="Amiri" w:cs="Amiri"/>
          <w:color w:val="111111"/>
          <w:sz w:val="28"/>
          <w:sz w:val="28"/>
          <w:szCs w:val="28"/>
          <w:rtl w:val="true"/>
          <w:lang w:bidi="ar-SA"/>
        </w:rPr>
        <w:t xml:space="preserve">ودعوتني وذكرت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نصحت وكنت قبل أمينا</w:t>
      </w:r>
    </w:p>
    <w:p>
      <w:pPr>
        <w:pStyle w:val="BookText"/>
        <w:rPr/>
      </w:pPr>
      <w:r>
        <w:rPr>
          <w:rFonts w:ascii="Amiri" w:hAnsi="Amiri" w:eastAsia="Amiri" w:cs="Amiri"/>
          <w:color w:val="111111"/>
          <w:sz w:val="28"/>
          <w:sz w:val="28"/>
          <w:szCs w:val="28"/>
          <w:rtl w:val="true"/>
          <w:lang w:bidi="ar-SA"/>
        </w:rPr>
        <w:t xml:space="preserve">وذكرت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r>
        <w:rPr>
          <w:rStyle w:val="FootnoteAnchor"/>
          <w:rtl w:val="true"/>
        </w:rPr>
        <w:footnoteReference w:id="964"/>
      </w:r>
    </w:p>
    <w:p>
      <w:pPr>
        <w:pStyle w:val="BookText"/>
        <w:rPr/>
      </w:pPr>
      <w:r>
        <w:rPr>
          <w:rFonts w:ascii="Amiri" w:hAnsi="Amiri" w:eastAsia="Amiri" w:cs="Amiri"/>
          <w:color w:val="111111"/>
          <w:sz w:val="28"/>
          <w:sz w:val="28"/>
          <w:szCs w:val="28"/>
          <w:lang w:bidi="ar-SA"/>
        </w:rPr>
        <w:t>٣٣٩</w:t>
      </w:r>
      <w:r>
        <w:rPr>
          <w:rFonts w:ascii="Amiri" w:hAnsi="Amiri" w:eastAsia="Amiri" w:cs="Amiri"/>
          <w:color w:val="111111"/>
          <w:sz w:val="28"/>
          <w:sz w:val="28"/>
          <w:szCs w:val="28"/>
          <w:rtl w:val="true"/>
          <w:lang w:bidi="ar-SA"/>
        </w:rPr>
        <w:t>ـ ومن ذلك ما رواه صاحب الكتاب المزبور بإسناده إلى سعيد بن جبير، عن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مرض فعاده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رواه أيضاً الحنبلي في الكتاب المشار إليه بإسناده إلى عطاء بن أبي رياح،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النبيّ صلي الله عليه وآله وسلم جنازة أبي طالب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وصلتك رحم وجزاك الله يا عمّ خيراً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ـ أخرج الخطيب في 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بخاتمه وهو راكع، فقال النبيّ صلي الله عليه وآله وسلم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عبد الرزاق، وعبد بن حميد، وابن جرير، وأبو الشيخ،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xml:space="preserve"> تجد المفيد حول هذه الآية، وقد ساق المجلسي رحمه الله عدّة آثار من عدّة مصادر بينها تفاوت أعرضت عنها دفعاً للإطالة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ـ ورواه الشافعي ابن المغازلي من خمس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سائل بالنبيّ صلي الله عليه وآله وسلم وفي يده خاتم،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 هذا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 ــ وكان عليّ يصلّي ــ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جعلها في وفي أهل بيتي</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xml:space="preserve"> تجد الشرح الوافي الشافي مع ذكر ما قاله الحفّاظ والفقهاء والشعراء في ستين مصدراً من كتب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عامر، عن المعلّى،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وخليفتي، وزوجته</w:t>
      </w:r>
      <w:r>
        <w:rPr>
          <w:rStyle w:val="FootnoteAnchor"/>
          <w:rtl w:val="true"/>
        </w:rPr>
        <w:footnoteReference w:id="969"/>
      </w:r>
      <w:r>
        <w:rPr>
          <w:rFonts w:ascii="Amiri" w:hAnsi="Amiri" w:eastAsia="Amiri" w:cs="Amiri"/>
          <w:color w:val="111111"/>
          <w:sz w:val="28"/>
          <w:sz w:val="28"/>
          <w:szCs w:val="28"/>
          <w:rtl w:val="true"/>
          <w:lang w:bidi="ar-SA"/>
        </w:rPr>
        <w:t xml:space="preserve">فاطمة سيّدة نساء العالمين ابنتي، والحسن والحسين سيّدا شباب أهل الجنّة ولداي، من والأهم فقد والاني، ومن عاداهم فقد عاداني، ومن ناواهم فقد ناواني، ومن جفاهم فقد جفاني، ومن برّهم فقد برّني، وصل الله من وصلهم، وقطع من </w:t>
      </w:r>
    </w:p>
    <w:p>
      <w:pPr>
        <w:pStyle w:val="BookText"/>
        <w:rPr/>
      </w:pPr>
      <w:r>
        <w:rPr>
          <w:rFonts w:ascii="Amiri" w:hAnsi="Amiri" w:eastAsia="Amiri" w:cs="Amiri"/>
          <w:color w:val="111111"/>
          <w:sz w:val="28"/>
          <w:sz w:val="28"/>
          <w:szCs w:val="28"/>
          <w:rtl w:val="true"/>
          <w:lang w:bidi="ar-SA"/>
        </w:rPr>
        <w:t>قطعهم، ونصر من نصرهم، وأعان من أعانهم، وخذل من خذلهم، اللّهمّ من كان له من أنبيائك ورسلك ثقل وأهل بيت فعليّ وفاطمة والحسن والحسين أهل بيتي وثقلي،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970"/>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ـ وأخرج أبو نعيم في الدلائل من طريق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نجران من النصاري قدموا على رسول الله وهم أربعة عشر رجلاً من أشرافهم، منهم السيّد وهو الكبير، والعاقب وهو الذي يكون بعده صاحب رأيهم،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أسلمتما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أسلمنا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كذبتما يمنعكما من الإسلام ثلاث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عبادتكما الصليب، وأكلكما الخنزير، وزعمكما أنّ لله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الآية، فلمّا قرأها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جَاءكَ مِنَ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جادلك في أمر عيسى من بعد ما جاءك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نَبْتَهِلْ</w:t>
      </w:r>
      <w:r>
        <w:rPr>
          <w:rStyle w:val="FootnoteAnchor"/>
          <w:rtl w:val="true"/>
        </w:rPr>
        <w:footnoteReference w:id="973"/>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في الدعاء أنّ الذي جاء به محمّد هو الحقّ وأنّ الذي يقولون هو الباطل،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أمرني إن لم تقبلوا هذا أن أباهلكم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نرجع فننظر في أمرنا ثمّ نأتيك، </w:t>
      </w:r>
    </w:p>
    <w:p>
      <w:pPr>
        <w:pStyle w:val="BookText"/>
        <w:rPr/>
      </w:pPr>
      <w:r>
        <w:rPr>
          <w:rFonts w:ascii="Amiri" w:hAnsi="Amiri" w:eastAsia="Amiri" w:cs="Amiri"/>
          <w:color w:val="111111"/>
          <w:sz w:val="28"/>
          <w:sz w:val="28"/>
          <w:szCs w:val="28"/>
          <w:rtl w:val="true"/>
          <w:lang w:bidi="ar-SA"/>
        </w:rPr>
        <w:t>فخلا بعضهم ببعض ليصادقوا</w:t>
      </w:r>
      <w:r>
        <w:rPr>
          <w:rStyle w:val="FootnoteAnchor"/>
          <w:rtl w:val="true"/>
        </w:rPr>
        <w:footnoteReference w:id="974"/>
      </w:r>
      <w:r>
        <w:rPr>
          <w:rFonts w:ascii="Amiri" w:hAnsi="Amiri" w:eastAsia="Amiri" w:cs="Amiri"/>
          <w:color w:val="111111"/>
          <w:sz w:val="28"/>
          <w:sz w:val="28"/>
          <w:szCs w:val="28"/>
          <w:rtl w:val="true"/>
          <w:lang w:bidi="ar-SA"/>
        </w:rPr>
        <w:t>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للعاقب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علمتم أنّ الرجل نبيّ، فلو لاعنتموه لاستؤصلتم</w:t>
      </w:r>
      <w:r>
        <w:rPr>
          <w:rStyle w:val="FootnoteAnchor"/>
          <w:rtl w:val="true"/>
        </w:rPr>
        <w:footnoteReference w:id="975"/>
      </w:r>
      <w:r>
        <w:rPr>
          <w:rFonts w:ascii="Amiri" w:hAnsi="Amiri" w:eastAsia="Amiri" w:cs="Amiri"/>
          <w:color w:val="111111"/>
          <w:sz w:val="28"/>
          <w:sz w:val="28"/>
          <w:szCs w:val="28"/>
          <w:rtl w:val="true"/>
          <w:lang w:bidi="ar-SA"/>
        </w:rPr>
        <w:t>، وما لاعن قوم قطّ نبيّاً فعاش كبيرهم ونبت صغيرهم</w:t>
      </w:r>
      <w:r>
        <w:rPr>
          <w:rStyle w:val="FootnoteAnchor"/>
          <w:rtl w:val="true"/>
        </w:rPr>
        <w:footnoteReference w:id="976"/>
      </w:r>
      <w:r>
        <w:rPr>
          <w:rFonts w:ascii="Amiri" w:hAnsi="Amiri" w:eastAsia="Amiri" w:cs="Amiri"/>
          <w:color w:val="111111"/>
          <w:sz w:val="28"/>
          <w:sz w:val="28"/>
          <w:szCs w:val="28"/>
          <w:rtl w:val="true"/>
          <w:lang w:bidi="ar-SA"/>
        </w:rPr>
        <w:t>، فإن أنتم لم تتّبعوه وأبيتم إلاّ إلف دينكم فوادعوه وارجعوا إلى بلادكم، وقد كان رسول الله صلي الله عليه وآله وسلم خرج ومعه عليّ والحسن والحسين وفاطمة عليهم السلام،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دعوت فأمنوا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 أن يلاعنوه، وصالحوه على الجزية</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٤٢٥</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 xml:space="preserve"> تجد تفصيل ما يتعلّق بالمباهلة عن أكثر من مائة مصدر كلّها من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عن فرات، عن محمّد بن أحمد الهمداني، عن الحسين بن علي، عن عبد الله بن سعيد الهاشمي، عن عبد الواحد بن غياث، عن عاصم بن سليمان، عن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العشاء الآخرة ذات ليلة مع رسول الله صلي الله عليه وآله وسلم، فلمّا سلّم أقبل علينا بوجهه،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سينقض</w:t>
      </w:r>
      <w:r>
        <w:rPr>
          <w:rStyle w:val="FootnoteAnchor"/>
          <w:rtl w:val="true"/>
        </w:rPr>
        <w:footnoteReference w:id="978"/>
      </w:r>
      <w:r>
        <w:rPr>
          <w:rFonts w:ascii="Amiri" w:hAnsi="Amiri" w:eastAsia="Amiri" w:cs="Amiri"/>
          <w:color w:val="111111"/>
          <w:sz w:val="28"/>
          <w:sz w:val="28"/>
          <w:szCs w:val="28"/>
          <w:rtl w:val="true"/>
          <w:lang w:bidi="ar-SA"/>
        </w:rPr>
        <w:t xml:space="preserve">كوكب من السماء مع طلوع الفجر </w:t>
      </w:r>
    </w:p>
    <w:p>
      <w:pPr>
        <w:pStyle w:val="BookText"/>
        <w:rPr/>
      </w:pPr>
      <w:r>
        <w:rPr>
          <w:rFonts w:ascii="Amiri" w:hAnsi="Amiri" w:eastAsia="Amiri" w:cs="Amiri"/>
          <w:color w:val="111111"/>
          <w:sz w:val="28"/>
          <w:sz w:val="28"/>
          <w:szCs w:val="28"/>
          <w:rtl w:val="true"/>
          <w:lang w:bidi="ar-SA"/>
        </w:rPr>
        <w:t>فيسقط في دار أحدكم، فمن سقط ذلك الكوكب في داره فهو وصيّي وخليفتي والإمام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قرب الفجر جلس كلّ واحد منّا في داره ينتظر سقوط الكوكب في داره، وكان أطمع القوم في ذلك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فلمّا طلع الفجر انقض الكوكب من الهواء فسقط في دار عليّ ابن أبي طالب عليه السلام، فقال رسول الله صلي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بالنبوّة، لقد وجبت لك الوصية والخلافة والإمامة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المنافقون عبد الله بن أُبي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محبّة ابن عمّه وغوى، وما ينطق في شأنه إلاّ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 يقول الله عزّ وجلّ وخالق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عليّ بن أبي طالب عليه السلام، وَمَا غَوَى ‡ وَمَا يَنطِقُ عَنِ الْهَوَى، يعني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بهذا الحديث شيخ لأهل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الصقر، عن محمّد بن العبّاس بن بسام، عن محمّد بن أبي الهيثم، عن أحمد بن أبي الخطّاب، عن أبي إسحاق الفزاري، عن أبيه، عن جعفر بن محمّد، عن أبيه، عن جدّه عليهم السلام، عن ابن عبّاس بمثل ذلك، إلا أنّه 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يهوي </w:t>
      </w:r>
    </w:p>
    <w:p>
      <w:pPr>
        <w:pStyle w:val="BookText"/>
        <w:rPr/>
      </w:pPr>
      <w:r>
        <w:rPr>
          <w:rFonts w:ascii="Amiri" w:hAnsi="Amiri" w:eastAsia="Amiri" w:cs="Amiri"/>
          <w:color w:val="111111"/>
          <w:sz w:val="28"/>
          <w:sz w:val="28"/>
          <w:szCs w:val="28"/>
          <w:rtl w:val="true"/>
          <w:lang w:bidi="ar-SA"/>
        </w:rPr>
        <w:t>كوكب من السماء مع طلوع الشمس فيسقط في دار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أيضاً القطّان، عن ابن زكريا، عن ابن حبيب، عن محمّد بن إسحاق الكوفي، عن إبراهيم بن عبد الله السجزي، عن يحيى بن الحسين المشهدي، عن أبي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النجم الذي هوى مع طلوع الفجر، فسقط في حجرة عليّ بن أبي طالب عليه السلام، وكان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يحبّ أن يسقط ذلك النجم في داره فيحوز</w:t>
      </w:r>
      <w:r>
        <w:rPr>
          <w:rStyle w:val="FootnoteAnchor"/>
          <w:rtl w:val="true"/>
        </w:rPr>
        <w:footnoteReference w:id="980"/>
      </w:r>
      <w:r>
        <w:rPr>
          <w:rFonts w:ascii="Amiri" w:hAnsi="Amiri" w:eastAsia="Amiri" w:cs="Amiri"/>
          <w:color w:val="111111"/>
          <w:sz w:val="28"/>
          <w:sz w:val="28"/>
          <w:szCs w:val="28"/>
          <w:rtl w:val="true"/>
          <w:lang w:bidi="ar-SA"/>
        </w:rPr>
        <w:t xml:space="preserve">الوصية والخلافة والإمامة، ولكن أبى الله أن يكون ذلك غير عليّ ابن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فضل الله يؤتيه من يشاء</w:t>
      </w:r>
      <w:r>
        <w:rPr>
          <w:rFonts w:eastAsia="Amiri" w:cs="Amiri" w:ascii="Amiri" w:hAnsi="Amiri"/>
          <w:color w:val="111111"/>
          <w:sz w:val="28"/>
          <w:szCs w:val="28"/>
          <w:rtl w:val="true"/>
          <w:lang w:bidi="ar-SA"/>
        </w:rPr>
        <w:t>)</w:t>
      </w:r>
      <w:r>
        <w:rPr>
          <w:rStyle w:val="FootnoteAnchor"/>
          <w:rtl w:val="true"/>
        </w:rPr>
        <w:footnoteReference w:id="981"/>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ـ الطرائف،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المغازلي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إذا انقض كوكب، فقال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منزله فهو الوصي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فتية من بني هاشم فنظروا قد انقض الكوكب</w:t>
      </w:r>
      <w:r>
        <w:rPr>
          <w:rStyle w:val="FootnoteAnchor"/>
          <w:rtl w:val="true"/>
        </w:rPr>
        <w:footnoteReference w:id="983"/>
      </w:r>
      <w:r>
        <w:rPr>
          <w:rFonts w:ascii="Amiri" w:hAnsi="Amiri" w:eastAsia="Amiri" w:cs="Amiri"/>
          <w:color w:val="111111"/>
          <w:sz w:val="28"/>
          <w:sz w:val="28"/>
          <w:szCs w:val="28"/>
          <w:rtl w:val="true"/>
          <w:lang w:bidi="ar-SA"/>
        </w:rPr>
        <w:t>في منزل عليّ بن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غويت في حبّ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وَالنَّجْمِ إِذَا هَوَى ‡ مَا ضَلَّ صَاحِبُكُمْ وَمَا غَوَى</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محمّد بن أحمد بن عثمان، عن محمّد بن العبّاس، عن الحسين بن علي الدهان، عن علي بن محمّد بن الخليل، عن هيثم، عن أبي بشير، عن سعيد، عن ابن عبّاس مثله</w:t>
      </w:r>
      <w:r>
        <w:rPr>
          <w:rStyle w:val="FootnoteAnchor"/>
          <w:rtl w:val="true"/>
        </w:rPr>
        <w:footnoteReference w:id="985"/>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ـ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خلف بن حمّاد، عن أبي الحسن العبدي، عن سليمان بن مهران، عن الحكم ابن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بعث أبا بكر ببراءة، ثمّ أتبعه عليّاً فأخذها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w:t>
      </w:r>
      <w:r>
        <w:rPr>
          <w:rStyle w:val="FootnoteAnchor"/>
          <w:rtl w:val="true"/>
        </w:rPr>
        <w:footnoteReference w:id="987"/>
      </w:r>
      <w:r>
        <w:rPr>
          <w:rFonts w:ascii="Amiri" w:hAnsi="Amiri" w:eastAsia="Amiri" w:cs="Amiri"/>
          <w:color w:val="111111"/>
          <w:sz w:val="28"/>
          <w:sz w:val="28"/>
          <w:szCs w:val="28"/>
          <w:rtl w:val="true"/>
          <w:lang w:bidi="ar-SA"/>
        </w:rPr>
        <w:t>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أنّه لا يؤدّي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بعث به</w:t>
      </w:r>
      <w:r>
        <w:rPr>
          <w:rStyle w:val="FootnoteAnchor"/>
          <w:rtl w:val="true"/>
        </w:rPr>
        <w:footnoteReference w:id="988"/>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إلاّ نفس مسلمة، ولا يحجّ بعد هذا العام مشرك، ولا يطوف بالبيت عريان، ومن كان بينه وبين رسول الله عهد فهو إلى مدّته</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تجد التلاعب في المصادر التفسيرية والتاريخية وغيرها لحساب أبي بكر، ودسّ أبي هريرة نفسه في التبليغ في أكثر من ثمانين مصدراً من التراث السُنّي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٣٤٧</w:t>
      </w:r>
      <w:r>
        <w:rPr>
          <w:rFonts w:ascii="Amiri" w:hAnsi="Amiri" w:eastAsia="Amiri" w:cs="Amiri"/>
          <w:color w:val="111111"/>
          <w:sz w:val="28"/>
          <w:sz w:val="28"/>
          <w:szCs w:val="28"/>
          <w:rtl w:val="true"/>
          <w:lang w:bidi="ar-SA"/>
        </w:rPr>
        <w:t xml:space="preserve">ـ عبد الله بن الحسن في كتاب الكليني ــ واللفظ له ــ عن ميمون بن </w:t>
      </w:r>
    </w:p>
    <w:p>
      <w:pPr>
        <w:pStyle w:val="BookText"/>
        <w:rPr/>
      </w:pPr>
      <w:r>
        <w:rPr>
          <w:rFonts w:ascii="Amiri" w:hAnsi="Amiri" w:eastAsia="Amiri" w:cs="Amiri"/>
          <w:color w:val="111111"/>
          <w:sz w:val="28"/>
          <w:sz w:val="28"/>
          <w:szCs w:val="28"/>
          <w:rtl w:val="true"/>
          <w:lang w:bidi="ar-SA"/>
        </w:rPr>
        <w:t>مهران، عن ابن عبّاس،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Style w:val="FootnoteAnchor"/>
          <w:rtl w:val="true"/>
        </w:rPr>
        <w:footnoteReference w:id="990"/>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أُذن عليّ، فما سمع شيئاً بعده إلاّ حفظه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 عليّ بن أبي طالب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أسأل الله تعالى منذ أنزلت أن تكون أُذنيك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القشيري وغريب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صلي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دعوت الله أن يجعل هذه أُذنك</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محمّد الورّاق، عن علي بن العبّاس، عن حميد بن زياد، عن محمّد بن تسنيم، عن الفضل بن دكين، عن مقاتل بن سليمان،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 أُوْلَئِكَ الْمُقَرَّبُونَ ‡ فِي جَنَّاتِ النَّعِيمِ</w:t>
      </w:r>
      <w:r>
        <w:rPr>
          <w:rStyle w:val="FootnoteAnchor"/>
          <w:rtl w:val="true"/>
        </w:rPr>
        <w:footnoteReference w:id="993"/>
      </w:r>
      <w:r>
        <w:rPr>
          <w:rFonts w:ascii="IRNazanin" w:hAnsi="IRNazanin" w:eastAsia="IRNazanin"/>
          <w:color w:val="111111"/>
          <w:sz w:val="28"/>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وشيعته، هم السابقون إلى الجنّة، المقرّبون من الله بكرامته لهم</w:t>
      </w:r>
      <w:r>
        <w:rPr>
          <w:rFonts w:eastAsia="Amiri" w:cs="Amiri" w:ascii="Amiri" w:hAnsi="Amiri"/>
          <w:color w:val="111111"/>
          <w:sz w:val="28"/>
          <w:szCs w:val="28"/>
          <w:rtl w:val="true"/>
          <w:lang w:bidi="ar-SA"/>
        </w:rPr>
        <w:t>)</w:t>
      </w:r>
      <w:r>
        <w:rPr>
          <w:rStyle w:val="FootnoteAnchor"/>
          <w:rtl w:val="true"/>
        </w:rPr>
        <w:footnoteReference w:id="994"/>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٣٤٩</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مرفوعاً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سابق هذه الأُمّة عليّ بن أبي طالب عليه السلام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السيّد حيدر من كتاب منقبة المطهرين لأبي نعيم عن ابن عبّاس مثله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٣٥٠</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محمّد الكاتب، عن حميد بن الربيع، عن حسين بن الحسن الأشعري، عن سفيان بن عيينة، عن ابن أبي نجيح، عن عامر،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صاحب موسى إلى موسى،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عيسى، وعليّ بن أبي طالب عليه السلام إلى النبيّ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ابن عبّاس مثله</w:t>
      </w:r>
      <w:r>
        <w:rPr>
          <w:rStyle w:val="FootnoteAnchor"/>
          <w:rtl w:val="true"/>
        </w:rPr>
        <w:footnoteReference w:id="998"/>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عبد الله، عن إبراهيم بن محمّد، عن يحيى بن صالح، عن الحسين الأشقر، عن عيسى بن راشد، عن أبي بصير،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الاستغفار لعليّ عليه السلام في القرآن على كلّ مسلم،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اغْفِرْ لَنَا وَلِإِخْوَانِنَا الَّذِينَ سَبَقُونَا بِالْإِيمَانِ</w:t>
      </w:r>
      <w:r>
        <w:rPr>
          <w:rStyle w:val="FootnoteAnchor"/>
          <w:rtl w:val="true"/>
        </w:rPr>
        <w:footnoteReference w:id="1000"/>
      </w:r>
      <w:r>
        <w:rPr>
          <w:rFonts w:ascii="Amiri" w:hAnsi="Amiri" w:eastAsia="Amiri" w:cs="Amiri"/>
          <w:color w:val="111111"/>
          <w:sz w:val="28"/>
          <w:sz w:val="28"/>
          <w:szCs w:val="28"/>
          <w:rtl w:val="true"/>
          <w:lang w:bidi="ar-SA"/>
        </w:rPr>
        <w:t>، وهو سابق الأُمّة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قوله تعالى وَالسَّابِقُونَ السَّابِقُونَ</w:t>
      </w:r>
      <w:r>
        <w:rPr>
          <w:rStyle w:val="FootnoteAnchor"/>
          <w:rtl w:val="true"/>
        </w:rPr>
        <w:footnoteReference w:id="10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من الله بكرامته لهم</w:t>
      </w:r>
      <w:r>
        <w:rPr>
          <w:rFonts w:eastAsia="Amiri" w:cs="Amiri" w:ascii="Amiri" w:hAnsi="Amiri"/>
          <w:color w:val="111111"/>
          <w:sz w:val="28"/>
          <w:szCs w:val="28"/>
          <w:rtl w:val="true"/>
          <w:lang w:bidi="ar-SA"/>
        </w:rPr>
        <w:t>)</w:t>
      </w:r>
      <w:r>
        <w:rPr>
          <w:rStyle w:val="FootnoteAnchor"/>
          <w:rtl w:val="true"/>
        </w:rPr>
        <w:footnoteReference w:id="1004"/>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أبو نعيم في كتاب ما نزل القرآن في عليّ عليه السلام بأسانيد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وليد بن عقبة عليّاً عليه السلام عند النبيّ بما يكره،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منه سناناً وأملاء للكتيبة غناء</w:t>
      </w:r>
      <w:r>
        <w:rPr>
          <w:rStyle w:val="FootnoteAnchor"/>
          <w:rtl w:val="true"/>
        </w:rPr>
        <w:footnoteReference w:id="1006"/>
      </w:r>
      <w:r>
        <w:rPr>
          <w:rFonts w:ascii="Amiri" w:hAnsi="Amiri" w:eastAsia="Amiri" w:cs="Amiri"/>
          <w:color w:val="111111"/>
          <w:sz w:val="28"/>
          <w:sz w:val="28"/>
          <w:szCs w:val="28"/>
          <w:rtl w:val="true"/>
          <w:lang w:bidi="ar-SA"/>
        </w:rPr>
        <w:t>، فقال له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1007"/>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وعن محمّد بن المظفر، عن أحمد بن إبراهيم، عن الربيع بن سليمان، عن عبد الله بن صالح، عن ابن لهيعة، عن عمرو بن دينار،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الآية، 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عليه السلام، وأمّا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وعن ابن حبّان، عن عبد الله بن محمّد، عن إسحاق بن الفيض، عن سلمة بن حفص، عن سفيان الجريري، عن حبيب بن أبي العالية،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بن أبي طالب عليه السلام، والوليد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 آخر عن حبيب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وعن عبد الله بن محمّد بن جعفر، عن إسحاق بن بنان، عن حبيش ابن مبشر، عن عبيد الله بن موسى، عن ابن أبي ليلى، عن الحكم،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وأبسط منك لساناً، وأملا للكتيبة منك،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وبالفاسق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وعن الحسن بن إسحاق بن إبراهيم، عن أحمد بن محمّد بن أبي بكر، عن أبي حاتم، عن أبي عبيدة معمر بن مثنى، عن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عمرو عن تلخيص الآي المكّي والمدني من القرآن،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مجاهداً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السجدة نزلت بمكّة إلاّ ثلاث آيات منها نزلت بالمدينة، وذلك أنّه </w:t>
      </w:r>
    </w:p>
    <w:p>
      <w:pPr>
        <w:pStyle w:val="BookText"/>
        <w:rPr/>
      </w:pPr>
      <w:r>
        <w:rPr>
          <w:rFonts w:ascii="IRNazanin" w:hAnsi="IRNazanin" w:eastAsia="IRNazanin"/>
          <w:color w:val="111111"/>
          <w:sz w:val="28"/>
          <w:sz w:val="28"/>
          <w:szCs w:val="28"/>
          <w:rtl w:val="true"/>
          <w:lang w:bidi="fa-IR"/>
        </w:rPr>
        <w:t>شجر</w:t>
      </w:r>
      <w:r>
        <w:rPr>
          <w:rStyle w:val="FootnoteAnchor"/>
          <w:rtl w:val="true"/>
        </w:rPr>
        <w:footnoteReference w:id="1009"/>
      </w:r>
      <w:r>
        <w:rPr>
          <w:rFonts w:ascii="Amiri" w:hAnsi="Amiri" w:eastAsia="Amiri" w:cs="Amiri"/>
          <w:color w:val="111111"/>
          <w:sz w:val="28"/>
          <w:sz w:val="28"/>
          <w:szCs w:val="28"/>
          <w:rtl w:val="true"/>
          <w:lang w:bidi="ar-SA"/>
        </w:rPr>
        <w:t>بين عليّ والوليد كلام،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أذرب</w:t>
      </w:r>
      <w:r>
        <w:rPr>
          <w:rStyle w:val="FootnoteAnchor"/>
          <w:rtl w:val="true"/>
        </w:rPr>
        <w:footnoteReference w:id="1010"/>
      </w:r>
      <w:r>
        <w:rPr>
          <w:rFonts w:ascii="Amiri" w:hAnsi="Amiri" w:eastAsia="Amiri" w:cs="Amiri"/>
          <w:color w:val="111111"/>
          <w:sz w:val="28"/>
          <w:sz w:val="28"/>
          <w:szCs w:val="28"/>
          <w:rtl w:val="true"/>
          <w:lang w:bidi="ar-SA"/>
        </w:rPr>
        <w:t>منك لساناً وأحدّ منك سناناً وأدرك للكتيبة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عزّ وجلّ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نزولها أنّه شجر بين عليّ بن أبي طالب والوليد بن عقبة بن أبي معيط يوم بدر كلام،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أشبّ منك شباباً، وأجلد منك جلداً</w:t>
      </w:r>
      <w:r>
        <w:rPr>
          <w:rStyle w:val="FootnoteAnchor"/>
          <w:rtl w:val="true"/>
        </w:rPr>
        <w:footnoteReference w:id="1011"/>
      </w:r>
      <w:r>
        <w:rPr>
          <w:rFonts w:ascii="Amiri" w:hAnsi="Amiri" w:eastAsia="Amiri" w:cs="Amiri"/>
          <w:color w:val="111111"/>
          <w:sz w:val="28"/>
          <w:sz w:val="28"/>
          <w:szCs w:val="28"/>
          <w:rtl w:val="true"/>
          <w:lang w:bidi="ar-SA"/>
        </w:rPr>
        <w:t>، وأذرب منك لساناً، وأحدّ منك سناناً، وأشجع منك جناناً</w:t>
      </w:r>
      <w:r>
        <w:rPr>
          <w:rStyle w:val="FootnoteAnchor"/>
          <w:rtl w:val="true"/>
        </w:rPr>
        <w:footnoteReference w:id="1012"/>
      </w:r>
      <w:r>
        <w:rPr>
          <w:rFonts w:ascii="Amiri" w:hAnsi="Amiri" w:eastAsia="Amiri" w:cs="Amiri"/>
          <w:color w:val="111111"/>
          <w:sz w:val="28"/>
          <w:sz w:val="28"/>
          <w:szCs w:val="28"/>
          <w:rtl w:val="true"/>
          <w:lang w:bidi="ar-SA"/>
        </w:rPr>
        <w:t>، وأملا منك للكتيبة</w:t>
      </w:r>
      <w:r>
        <w:rPr>
          <w:rStyle w:val="FootnoteAnchor"/>
          <w:rtl w:val="true"/>
        </w:rPr>
        <w:footnoteReference w:id="1013"/>
      </w:r>
      <w:r>
        <w:rPr>
          <w:rFonts w:ascii="Amiri" w:hAnsi="Amiri" w:eastAsia="Amiri" w:cs="Amiri"/>
          <w:color w:val="111111"/>
          <w:sz w:val="28"/>
          <w:sz w:val="28"/>
          <w:szCs w:val="28"/>
          <w:rtl w:val="true"/>
          <w:lang w:bidi="ar-SA"/>
        </w:rPr>
        <w:t>،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عليّ عليهما السلام أنّه قال للوليد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تشتم عليّاً وقد سمّاه الله مؤمناً في عشر آيات، وسمّاك فاسقا؟</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وقد رواه أحمد بن حنبل في فضائل الصحابة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٦١٠</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١٠٤٣</w:t>
      </w:r>
      <w:r>
        <w:rPr>
          <w:rFonts w:ascii="Amiri" w:hAnsi="Amiri" w:eastAsia="Amiri" w:cs="Amiri"/>
          <w:color w:val="111111"/>
          <w:sz w:val="28"/>
          <w:sz w:val="28"/>
          <w:szCs w:val="28"/>
          <w:rtl w:val="true"/>
          <w:lang w:bidi="ar-SA"/>
        </w:rPr>
        <w:t xml:space="preserve">، والحاكم الحسكاني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٥٧٥</w:t>
      </w:r>
      <w:r>
        <w:rPr>
          <w:rFonts w:ascii="Amiri" w:hAnsi="Amiri" w:eastAsia="Amiri" w:cs="Amiri"/>
          <w:color w:val="111111"/>
          <w:sz w:val="28"/>
          <w:sz w:val="28"/>
          <w:szCs w:val="28"/>
          <w:rtl w:val="true"/>
          <w:lang w:bidi="ar-SA"/>
        </w:rPr>
        <w:t xml:space="preserve"> مكرّراً، والطبري في تفسيره م</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والسيوطي في الدرّ المنثور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نقلاً عن ابن مردويه والخطيب،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ـ الثعلبي في تفسيره، وقد روى أبو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w:t>
      </w:r>
    </w:p>
    <w:p>
      <w:pPr>
        <w:pStyle w:val="BookText"/>
        <w:rPr/>
      </w:pPr>
      <w:r>
        <w:rPr>
          <w:rFonts w:ascii="Amiri" w:hAnsi="Amiri" w:eastAsia="Amiri" w:cs="Amiri"/>
          <w:color w:val="111111"/>
          <w:sz w:val="28"/>
          <w:sz w:val="28"/>
          <w:szCs w:val="28"/>
          <w:rtl w:val="true"/>
          <w:lang w:bidi="ar-SA"/>
        </w:rPr>
        <w:t>الله بن أبي وأصحابه تملّقوا</w:t>
      </w:r>
      <w:r>
        <w:rPr>
          <w:rStyle w:val="FootnoteAnchor"/>
          <w:rtl w:val="true"/>
        </w:rPr>
        <w:footnoteReference w:id="1015"/>
      </w:r>
      <w:r>
        <w:rPr>
          <w:rFonts w:ascii="Amiri" w:hAnsi="Amiri" w:eastAsia="Amiri" w:cs="Amiri"/>
          <w:color w:val="111111"/>
          <w:sz w:val="28"/>
          <w:sz w:val="28"/>
          <w:szCs w:val="28"/>
          <w:rtl w:val="true"/>
          <w:lang w:bidi="ar-SA"/>
        </w:rPr>
        <w:t>مع عليّ عليه السلام في الكلام،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تنافق، فإنّ المنافق شرّ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والله إنّ إيماننا كإيمانكم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ما فعلت؟ فأثنوا عليه،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 قَالُواْ آمَنَّا</w:t>
      </w:r>
      <w:r>
        <w:rPr>
          <w:rStyle w:val="FootnoteAnchor"/>
          <w:rtl w:val="true"/>
        </w:rPr>
        <w:footnoteReference w:id="1016"/>
      </w:r>
      <w:r>
        <w:rPr>
          <w:rFonts w:ascii="Amiri" w:hAnsi="Amiri" w:eastAsia="Amiri" w:cs="Amiri"/>
          <w:color w:val="111111"/>
          <w:sz w:val="28"/>
          <w:sz w:val="28"/>
          <w:szCs w:val="28"/>
          <w:rtl w:val="true"/>
          <w:lang w:bidi="ar-SA"/>
        </w:rPr>
        <w:t>الآية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ـ وروى الشيخ الطبرسي ــ طيب الله رمسه ــ من كتاب شواهد التنزيل لأبي القاسم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الحافظ، بالإسناد المرفوع إلى زيد بن شراحيل كاتب عليّ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مقاتل بن سليمان، عن الضحّاك،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w:t>
      </w:r>
      <w:r>
        <w:rPr>
          <w:rStyle w:val="FootnoteAnchor"/>
          <w:rtl w:val="true"/>
        </w:rPr>
        <w:footnoteReference w:id="10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وشيعته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ــ رفع الله في الآخرة مقامه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أنت يا عليّ وشيعتك، تأتى أنت وشيعتك يوم القيامة راضين مرضيين، ويأتي أعداؤك غضاباً 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حجر في الصواعق المحرقة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وشيعته خير البرية، يدلّ على فضل عظيم وشرف جسيم على جميع الصحابة وغيرهم، والعقل يأبى عن أن يكون تابعاً ورعية لمن هو دونه بمراتب شتّى</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ـ وروى الحافظ أبو نعيم في كتاب ما نزل من القرآن في عليّ عليه السلام، بإسناده عن جابر، عن أبي جعفر عليه السلام، وعن تميم بن حذيم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1022"/>
      </w:r>
      <w:r>
        <w:rPr>
          <w:rFonts w:ascii="Amiri" w:hAnsi="Amiri" w:eastAsia="Amiri" w:cs="Amiri"/>
          <w:color w:val="111111"/>
          <w:sz w:val="28"/>
          <w:sz w:val="28"/>
          <w:szCs w:val="28"/>
          <w:rtl w:val="true"/>
          <w:lang w:bidi="ar-SA"/>
        </w:rPr>
        <w:t>، قال النبيّ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تأتي أنت وشيعتك يوم القيامة راضين مرضيين، ويأتي أعداؤك غضاباً</w:t>
      </w:r>
      <w:r>
        <w:rPr>
          <w:rStyle w:val="FootnoteAnchor"/>
          <w:rtl w:val="true"/>
        </w:rPr>
        <w:footnoteReference w:id="1023"/>
      </w:r>
      <w:r>
        <w:rPr>
          <w:rFonts w:ascii="Amiri" w:hAnsi="Amiri" w:eastAsia="Amiri" w:cs="Amiri"/>
          <w:color w:val="111111"/>
          <w:sz w:val="28"/>
          <w:sz w:val="28"/>
          <w:szCs w:val="28"/>
          <w:rtl w:val="true"/>
          <w:lang w:bidi="ar-SA"/>
        </w:rPr>
        <w:t>مقمحين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يرحمه الله</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٣٥٧</w:t>
      </w:r>
      <w:r>
        <w:rPr>
          <w:rFonts w:ascii="Amiri" w:hAnsi="Amiri" w:eastAsia="Amiri" w:cs="Amiri"/>
          <w:color w:val="111111"/>
          <w:sz w:val="28"/>
          <w:sz w:val="28"/>
          <w:szCs w:val="28"/>
          <w:rtl w:val="true"/>
          <w:lang w:bidi="ar-SA"/>
        </w:rPr>
        <w:t>ـ وبإسناده عن شريك، عن أبي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 يقاس بنا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فأتى عبد الله بن عبّاس فأخبره بذلك،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 ليس كالنبيّ صلي الله عليه وآله وسلم للقياس بالناس؟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w:t>
      </w:r>
    </w:p>
    <w:p>
      <w:pPr>
        <w:pStyle w:val="BookText"/>
        <w:rPr/>
      </w:pPr>
      <w:r>
        <w:rPr>
          <w:rFonts w:ascii="Amiri" w:hAnsi="Amiri" w:eastAsia="Amiri" w:cs="Amiri"/>
          <w:color w:val="111111"/>
          <w:sz w:val="28"/>
          <w:sz w:val="28"/>
          <w:szCs w:val="28"/>
          <w:rtl w:val="true"/>
          <w:lang w:bidi="ar-SA"/>
        </w:rPr>
        <w:t>وَعَمِلُوا الصَّالِحَاتِ أُوْلَئِكَ هُمْ خَيْرُ الْبَرِيَّةِ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ـ وروى في المستدرك عن أبي نعيم بإسناده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w:t>
      </w:r>
      <w:r>
        <w:rPr>
          <w:rStyle w:val="FootnoteAnchor"/>
          <w:rtl w:val="true"/>
        </w:rPr>
        <w:footnoteReference w:id="10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كلام رسول الله صلي الله عليه وآله وسلم، فإذا أراد الرجل أن يكلّمه تصدّق بدرهم ثمّ كلّمه بما يريد، فكفّ الناس عن كلام رسول الله وبخلوا أن يتصدّقوا قبل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عليّ عليه السلام ولم يفعل ذلك أحد من المسلمين غيره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ـ وروى السدي، عن أبي 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يناجون رسول الله في الخلاء</w:t>
      </w:r>
      <w:r>
        <w:rPr>
          <w:rStyle w:val="FootnoteAnchor"/>
          <w:rtl w:val="true"/>
        </w:rPr>
        <w:footnoteReference w:id="1029"/>
      </w:r>
      <w:r>
        <w:rPr>
          <w:rFonts w:ascii="Amiri" w:hAnsi="Amiri" w:eastAsia="Amiri" w:cs="Amiri"/>
          <w:color w:val="111111"/>
          <w:sz w:val="28"/>
          <w:sz w:val="28"/>
          <w:szCs w:val="28"/>
          <w:rtl w:val="true"/>
          <w:lang w:bidi="ar-SA"/>
        </w:rPr>
        <w:t>إذا كانت لأحدهم حاجة، فشقّ ذلك على النبيّ صلي الله عليه وآله وسلم، ففرض الله على من ناجاه سرّاً أن يتصدّق بصدقة، فكفّوا عنه وشقّ ذلك عليهم</w:t>
      </w:r>
      <w:r>
        <w:rPr>
          <w:rStyle w:val="FootnoteAnchor"/>
          <w:rtl w:val="true"/>
        </w:rPr>
        <w:footnoteReference w:id="1030"/>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ـ وروى الحافظ أبو نعيم في كتاب ما نزل من القرآن في عليّ عليه السلام بسنده عن ابن جريح، عن عطاء، عن ابن عبّاس، وعن مقاتل،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w:t>
      </w:r>
    </w:p>
    <w:p>
      <w:pPr>
        <w:pStyle w:val="BookText"/>
        <w:rPr/>
      </w:pPr>
      <w:r>
        <w:rPr>
          <w:rFonts w:ascii="Amiri" w:hAnsi="Amiri" w:eastAsia="Amiri" w:cs="Amiri"/>
          <w:color w:val="111111"/>
          <w:sz w:val="28"/>
          <w:sz w:val="28"/>
          <w:szCs w:val="28"/>
          <w:rtl w:val="true"/>
          <w:lang w:bidi="ar-SA"/>
        </w:rPr>
        <w:t>الرَّسُولَ الآية، لم يكن أحد يقدر أن يناجي رسول الله صلي الله عليه وآله وسلم حتّى يتصدّق قبل ذلك، فكان أوّل من تصدّق عليّ بن أبي طالب عليه السلام فصرف ديناراً بعشرة دراهم وتصدّق بها وناجى رسول الله بعشرة كلمات</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ـ وبإسناده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حرم كلام الرسول، فإذا أراد الرجل أن يكلّمه تصدّق بدرهم ثمّ يكلّمه بما يريد، فكفّ الناس عن كلام الرسول الله وبخلوا أن يتصدّقوا قبل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عليّ عليه السلام ولم يفعل ذلك أحد من المسلمين غيره،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عليّ الذي صنع من الصدقة إلاّ أنّه أراد أن يروّج لابن عمّه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ـ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المدائني،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علي بن غراب،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يُعْرِضْ عَن ذِكْرِ رَبِّهِ</w:t>
      </w:r>
      <w:r>
        <w:rPr>
          <w:rStyle w:val="FootnoteAnchor"/>
          <w:rtl w:val="true"/>
        </w:rPr>
        <w:footnoteReference w:id="10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ربّه ولاية عليّ بن أبي طالب عليه السلام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وأخرج الخبر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١٠٣٥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ـ مالك بن أنس، عن ابن شهاب،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p>
    <w:p>
      <w:pPr>
        <w:pStyle w:val="BookText"/>
        <w:rPr/>
      </w:pPr>
      <w:r>
        <w:rPr>
          <w:rFonts w:ascii="Amiri" w:hAnsi="Amiri" w:eastAsia="Amiri" w:cs="Amiri"/>
          <w:color w:val="111111"/>
          <w:sz w:val="28"/>
          <w:sz w:val="28"/>
          <w:szCs w:val="28"/>
          <w:rtl w:val="true"/>
          <w:lang w:bidi="ar-SA"/>
        </w:rPr>
        <w:t>المؤمنين، وَلاَ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الظِّلُّ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أمير المؤمنين في الجنّة، وَلاَ الْحَرُورُ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ثمّ جمعهم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والحسن والحسين، وفاطمة، وخديجة عليهم السلام، وَلاَ الأَمْوَاتُ</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أخرج الخبر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٧٨١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ـ وعنه فيما نزل في أمير المؤمنين عليه السلام بالإسناد عن عطاء بن السائب، عن سعيد بن جبير، عن ابن عبّاس، وعن شيرويه في الفردوس عن ابن عبّاس، واللفظ لأبي نعيم،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والهادي عليّ،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الفلكي المفسر الثعلبي في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السائب،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وضع رسول الله يده على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منكب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يهتدي المهتدون بعدي</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العزّ المحدّث الحنبلي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أبو بكر بن </w:t>
      </w:r>
    </w:p>
    <w:p>
      <w:pPr>
        <w:pStyle w:val="BookText"/>
        <w:rPr/>
      </w:pPr>
      <w:r>
        <w:rPr>
          <w:rFonts w:ascii="Amiri" w:hAnsi="Amiri" w:eastAsia="Amiri" w:cs="Amiri"/>
          <w:color w:val="111111"/>
          <w:sz w:val="28"/>
          <w:sz w:val="28"/>
          <w:szCs w:val="28"/>
          <w:rtl w:val="true"/>
          <w:lang w:bidi="ar-SA"/>
        </w:rPr>
        <w:t>مردويه عن ابن عبّاس بعدّة طرق 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بطريق عن الحافظ أبي نعيم بإسناده عن السائب مثله</w:t>
      </w:r>
      <w:r>
        <w:rPr>
          <w:rStyle w:val="FootnoteAnchor"/>
          <w:rtl w:val="true"/>
        </w:rPr>
        <w:footnoteReference w:id="1040"/>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بشرويه</w:t>
      </w:r>
      <w:r>
        <w:rPr>
          <w:rStyle w:val="FootnoteAnchor"/>
          <w:rtl w:val="true"/>
        </w:rPr>
        <w:footnoteReference w:id="1042"/>
      </w:r>
      <w:r>
        <w:rPr>
          <w:rFonts w:ascii="Amiri" w:hAnsi="Amiri" w:eastAsia="Amiri" w:cs="Amiri"/>
          <w:color w:val="111111"/>
          <w:sz w:val="28"/>
          <w:sz w:val="28"/>
          <w:szCs w:val="28"/>
          <w:rtl w:val="true"/>
          <w:lang w:bidi="ar-SA"/>
        </w:rPr>
        <w:t>القطّان بإسناده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وَيَخْشَ اللَّهَ وَيَتَّقْهِ فَأُوْلَئِكَ هُمُ الْفَائِزُونَ</w:t>
      </w:r>
      <w:r>
        <w:rPr>
          <w:rStyle w:val="FootnoteAnchor"/>
          <w:rtl w:val="true"/>
        </w:rPr>
        <w:footnoteReference w:id="10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w:t>
      </w:r>
      <w:r>
        <w:rPr>
          <w:rStyle w:val="FootnoteAnchor"/>
          <w:rtl w:val="true"/>
        </w:rPr>
        <w:footnoteReference w:id="1044"/>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w:t>
      </w:r>
      <w:r>
        <w:rPr>
          <w:rStyle w:val="FootnoteAnchor"/>
          <w:rtl w:val="true"/>
        </w:rPr>
        <w:footnoteReference w:id="10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ولاية عليّ أعماه الله وأصمّه عن الهدى</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٥٢٥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٣٦٧</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أخرجه العزّ المحدّث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مَعَ الصَّادِقِينَ</w:t>
      </w:r>
      <w:r>
        <w:rPr>
          <w:rStyle w:val="FootnoteAnchor"/>
          <w:rtl w:val="true"/>
        </w:rPr>
        <w:footnoteReference w:id="1048"/>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عليّ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جَاء بِالصِّدْقِ وَصَدَّقَ بِهِ</w:t>
      </w:r>
      <w:r>
        <w:rPr>
          <w:rStyle w:val="FootnoteAnchor"/>
          <w:rtl w:val="true"/>
        </w:rPr>
        <w:footnoteReference w:id="1049"/>
      </w:r>
      <w:r>
        <w:rPr>
          <w:rFonts w:ascii="Amiri" w:hAnsi="Amiri" w:eastAsia="Amiri" w:cs="Amiri"/>
          <w:color w:val="111111"/>
          <w:sz w:val="28"/>
          <w:sz w:val="28"/>
          <w:szCs w:val="28"/>
          <w:rtl w:val="true"/>
          <w:lang w:bidi="ar-SA"/>
        </w:rPr>
        <w:t>، الذي جاء بالصدق رسول الله صلي الله عليه وآله وسلم، والذي صدّق به عليّ بن أبي طالب عليه السلام، قاله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w:t>
      </w:r>
      <w:r>
        <w:rPr>
          <w:rStyle w:val="FootnoteAnchor"/>
          <w:rtl w:val="true"/>
        </w:rPr>
        <w:footnoteReference w:id="1050"/>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بكر 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مَعَ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عليه السلام </w:t>
      </w:r>
      <w:r>
        <w:rPr>
          <w:rStyle w:val="FootnoteAnchor"/>
          <w:rtl w:val="true"/>
        </w:rPr>
        <w:footnoteReference w:id="1051"/>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ـ وحدّثني أبو الفتوح الرازي ــ في روض الجنان ــ بما ذكره أبو عبد الله المرزباني، بإسناده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1053"/>
      </w:r>
      <w:r>
        <w:rPr>
          <w:rFonts w:ascii="Amiri" w:hAnsi="Amiri" w:eastAsia="Amiri" w:cs="Amiri"/>
          <w:color w:val="111111"/>
          <w:sz w:val="28"/>
          <w:sz w:val="28"/>
          <w:szCs w:val="28"/>
          <w:rtl w:val="true"/>
          <w:lang w:bidi="ar-SA"/>
        </w:rPr>
        <w:t>نزلت في رسول الله صلي الله عليه وآله وسلم وفي عليّ عليه السلام</w:t>
      </w:r>
      <w:r>
        <w:rPr>
          <w:rStyle w:val="FootnoteAnchor"/>
          <w:rtl w:val="true"/>
        </w:rPr>
        <w:footnoteReference w:id="1054"/>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وأخرج الخبر الحاكم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والطبراني في المعجم الكبير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وابن كثير في تفسيره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والهيثمي في مجمع الزوائد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والسيوطي في الدرّ المنثور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٣٦٩</w:t>
      </w:r>
      <w:r>
        <w:rPr>
          <w:rFonts w:ascii="Amiri" w:hAnsi="Amiri" w:eastAsia="Amiri" w:cs="Amiri"/>
          <w:color w:val="111111"/>
          <w:sz w:val="28"/>
          <w:sz w:val="28"/>
          <w:szCs w:val="28"/>
          <w:rtl w:val="true"/>
          <w:lang w:bidi="ar-SA"/>
        </w:rPr>
        <w:t xml:space="preserve">ـ روى السيوطي في الدرّ المنثور، عن الخطيب وابن عساكر، عن </w:t>
      </w:r>
    </w:p>
    <w:p>
      <w:pPr>
        <w:pStyle w:val="BookText"/>
        <w:rPr/>
      </w:pPr>
      <w:r>
        <w:rPr>
          <w:rFonts w:ascii="Amiri" w:hAnsi="Amiri" w:eastAsia="Amiri" w:cs="Amiri"/>
          <w:color w:val="111111"/>
          <w:sz w:val="28"/>
          <w:sz w:val="28"/>
          <w:szCs w:val="28"/>
          <w:rtl w:val="true"/>
          <w:lang w:bidi="ar-SA"/>
        </w:rPr>
        <w:t>ابن عبّاس، قُلْ بِفَضْلِ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وآله وسلم، وَبِرَحْمَتِهِ</w:t>
      </w:r>
      <w:r>
        <w:rPr>
          <w:rStyle w:val="FootnoteAnchor"/>
          <w:rtl w:val="true"/>
        </w:rPr>
        <w:footnoteReference w:id="10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Style w:val="FootnoteAnchor"/>
          <w:rtl w:val="true"/>
        </w:rPr>
        <w:footnoteReference w:id="1057"/>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 معنعناً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1059"/>
      </w:r>
      <w:r>
        <w:rPr>
          <w:rFonts w:ascii="Amiri" w:hAnsi="Amiri" w:eastAsia="Amiri" w:cs="Amiri"/>
          <w:color w:val="111111"/>
          <w:sz w:val="28"/>
          <w:sz w:val="28"/>
          <w:szCs w:val="28"/>
          <w:rtl w:val="true"/>
          <w:lang w:bidi="ar-SA"/>
        </w:rPr>
        <w:t>، نزلت الآية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وحمزة، وعبيدة، وسهل بن حنيف، والحارث بن صمة، وأبي دجانة</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أخرجه الحاكم الحسكاني في 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٣٧١</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الحسين بن محمّد، عن حجّاج بن يوسف، عن بشر بن الحسين، عن الزبير ابن عدي، عن الضحّاك،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وحمزة أسد الله وأسد رسوله، وعبيدة ابن الحارث، ومقداد بن الأسود</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شواهد التنزيل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٣٧٢</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يوسف يعقوب بن سفيان النسوي، والكلبي، ومجاهد، وأبي صالح، والمغربي،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رأت حفصة النبيّ في حجرة عائشة مع مارية القبطية،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أتكتمين عليَّ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عليَّ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ليطيب قلبها، فأخبرت عائشة وبشّرتها من تحريم مارية، فكلمت عائشة النبيّ في ذلك،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أَسَرَّ النَّبِيُّ إِلَى بَعْضِ أَزْوَاجِهِ حَدِيثاً</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مَوْلَاهُ وَجِبْرِيلُ وَصَالِحُ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والله عليّ عليه السلام يقول الله والله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بَعْدَ ذَلِكَ ظَهِيرٌ</w:t>
      </w:r>
      <w:r>
        <w:rPr>
          <w:rStyle w:val="FootnoteAnchor"/>
          <w:rtl w:val="true"/>
        </w:rPr>
        <w:footnoteReference w:id="1062"/>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أخرجه السيوطي في الدرّ المنثور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نقلاً عن ابن المنذر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مرّ الكلام في هذا في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وج</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من الموسوعة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٣٧٣</w:t>
      </w:r>
      <w:r>
        <w:rPr>
          <w:rFonts w:ascii="Amiri" w:hAnsi="Amiri" w:eastAsia="Amiri" w:cs="Amiri"/>
          <w:color w:val="111111"/>
          <w:sz w:val="28"/>
          <w:sz w:val="28"/>
          <w:szCs w:val="28"/>
          <w:rtl w:val="true"/>
          <w:lang w:bidi="ar-SA"/>
        </w:rPr>
        <w:t>ـ إكمال الدين،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النهدي، عن ابن علوان، عن عمرو بن خالد، عن ابن طريف، عن ابن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1064"/>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ـ إكمال الدين،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ابن زكريا القطّان، عن ابن حبيب، عن الفضل بن الصقر، عن أبي معاوية، عن </w:t>
      </w:r>
    </w:p>
    <w:p>
      <w:pPr>
        <w:pStyle w:val="BookText"/>
        <w:rPr/>
      </w:pPr>
      <w:r>
        <w:rPr>
          <w:rFonts w:ascii="Amiri" w:hAnsi="Amiri" w:eastAsia="Amiri" w:cs="Amiri"/>
          <w:color w:val="111111"/>
          <w:sz w:val="28"/>
          <w:sz w:val="28"/>
          <w:szCs w:val="28"/>
          <w:rtl w:val="true"/>
          <w:lang w:bidi="ar-SA"/>
        </w:rPr>
        <w:t>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 وإنّ أوليائي</w:t>
      </w:r>
      <w:r>
        <w:rPr>
          <w:rStyle w:val="FootnoteAnchor"/>
          <w:rtl w:val="true"/>
        </w:rPr>
        <w:footnoteReference w:id="1066"/>
      </w:r>
      <w:r>
        <w:rPr>
          <w:rFonts w:ascii="Amiri" w:hAnsi="Amiri" w:eastAsia="Amiri" w:cs="Amiri"/>
          <w:color w:val="111111"/>
          <w:sz w:val="28"/>
          <w:sz w:val="28"/>
          <w:szCs w:val="28"/>
          <w:rtl w:val="true"/>
          <w:lang w:bidi="ar-SA"/>
        </w:rPr>
        <w:t>اثنا عشر، أوّلهم عليّ بن أبي طالب وآخرهم القائم</w:t>
      </w:r>
      <w:r>
        <w:rPr>
          <w:rFonts w:eastAsia="Amiri" w:cs="Amiri" w:ascii="Amiri" w:hAnsi="Amiri"/>
          <w:color w:val="111111"/>
          <w:sz w:val="28"/>
          <w:szCs w:val="28"/>
          <w:rtl w:val="true"/>
          <w:lang w:bidi="ar-SA"/>
        </w:rPr>
        <w:t>)</w:t>
      </w:r>
      <w:r>
        <w:rPr>
          <w:rStyle w:val="FootnoteAnchor"/>
          <w:rtl w:val="true"/>
        </w:rPr>
        <w:footnoteReference w:id="1067"/>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٣٧٥</w:t>
      </w:r>
      <w:r>
        <w:rPr>
          <w:rFonts w:ascii="Amiri" w:hAnsi="Amiri" w:eastAsia="Amiri" w:cs="Amiri"/>
          <w:color w:val="111111"/>
          <w:sz w:val="28"/>
          <w:sz w:val="28"/>
          <w:szCs w:val="28"/>
          <w:rtl w:val="true"/>
          <w:lang w:bidi="ar-SA"/>
        </w:rPr>
        <w:t>ـ وروى بإسناده عن السدي، عن زيد بن أرقم، وعن شريك، عن الأعمش، عن حبيب ابن ثابت، عن أبي الطفيل، عن زيد بن أرقم، وعن عكرمة، وعن سلمة بن كهيل، كليهما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مماتي ويسكن جنّة عدن التي غرسها ربّي فليوال عليّاً من بعدي وليوال وليّه، وليقتد بالأئمّة من بعدي</w:t>
      </w:r>
      <w:r>
        <w:rPr>
          <w:rStyle w:val="FootnoteAnchor"/>
          <w:rtl w:val="true"/>
        </w:rPr>
        <w:footnoteReference w:id="1069"/>
      </w:r>
      <w:r>
        <w:rPr>
          <w:rFonts w:ascii="Amiri" w:hAnsi="Amiri" w:eastAsia="Amiri" w:cs="Amiri"/>
          <w:color w:val="111111"/>
          <w:sz w:val="28"/>
          <w:sz w:val="28"/>
          <w:szCs w:val="28"/>
          <w:rtl w:val="true"/>
          <w:lang w:bidi="ar-SA"/>
        </w:rPr>
        <w:t>، فإنّهم عترتي، خلقوا من طينتي، رزقوا فهماً وعلماً، ويل للمكذبين بفضلهم من أُمّتي، القاطعين فيهم صلتي</w:t>
      </w:r>
      <w:r>
        <w:rPr>
          <w:rStyle w:val="FootnoteAnchor"/>
          <w:rtl w:val="true"/>
        </w:rPr>
        <w:footnoteReference w:id="1070"/>
      </w:r>
      <w:r>
        <w:rPr>
          <w:rFonts w:ascii="Amiri" w:hAnsi="Amiri" w:eastAsia="Amiri" w:cs="Amiri"/>
          <w:color w:val="111111"/>
          <w:sz w:val="28"/>
          <w:sz w:val="28"/>
          <w:szCs w:val="28"/>
          <w:rtl w:val="true"/>
          <w:lang w:bidi="ar-SA"/>
        </w:rPr>
        <w:t>، لا أنالهم الله شفاعتي</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ـ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المتوكّل، عن الكوفي، عن النخعي، عن النوفلي، عن الحسن بن علي بن سالم، عن أبيه، عن أبي حمزة،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اطّلع إلى الأرض اطلاعة فاختارني منها فجعلني نبيّاً، ثمّ اطّلع </w:t>
      </w:r>
    </w:p>
    <w:p>
      <w:pPr>
        <w:pStyle w:val="BookText"/>
        <w:rPr/>
      </w:pPr>
      <w:r>
        <w:rPr>
          <w:rFonts w:ascii="Amiri" w:hAnsi="Amiri" w:eastAsia="Amiri" w:cs="Amiri"/>
          <w:color w:val="111111"/>
          <w:sz w:val="28"/>
          <w:sz w:val="28"/>
          <w:szCs w:val="28"/>
          <w:rtl w:val="true"/>
          <w:lang w:bidi="ar-SA"/>
        </w:rPr>
        <w:t>الثانية فاختار منها عليّاً فجعله إماماً، ثمّ أمرني أن أتّخذه أخاً ووصياً وخليفة ووزيراً، فعليّ منّي وأنا من عليّ، وهو زوج ابنتي وأبو سبطي الحسن والحسين، ألا وإنّ الله تبارك وتعالى جعلني وإيّاهم حججاً على عباده، وجعل من صلب الحسين أئمّة يقومون بأمري</w:t>
      </w:r>
      <w:r>
        <w:rPr>
          <w:rStyle w:val="FootnoteAnchor"/>
          <w:rtl w:val="true"/>
        </w:rPr>
        <w:footnoteReference w:id="1072"/>
      </w:r>
      <w:r>
        <w:rPr>
          <w:rFonts w:ascii="Amiri" w:hAnsi="Amiri" w:eastAsia="Amiri" w:cs="Amiri"/>
          <w:color w:val="111111"/>
          <w:sz w:val="28"/>
          <w:sz w:val="28"/>
          <w:szCs w:val="28"/>
          <w:rtl w:val="true"/>
          <w:lang w:bidi="ar-SA"/>
        </w:rPr>
        <w:t>، ويحفظون وصيتي، التاسع منهم قائم أهل بيتي ومهدي أُمّتي، أشبه الناس بي في شمائله وأقواله وأفعاله، ليظهر بعده</w:t>
      </w:r>
      <w:r>
        <w:rPr>
          <w:rStyle w:val="FootnoteAnchor"/>
          <w:rtl w:val="true"/>
        </w:rPr>
        <w:footnoteReference w:id="1073"/>
      </w:r>
      <w:r>
        <w:rPr>
          <w:rFonts w:ascii="Amiri" w:hAnsi="Amiri" w:eastAsia="Amiri" w:cs="Amiri"/>
          <w:color w:val="111111"/>
          <w:sz w:val="28"/>
          <w:sz w:val="28"/>
          <w:szCs w:val="28"/>
          <w:rtl w:val="true"/>
          <w:lang w:bidi="ar-SA"/>
        </w:rPr>
        <w:t>غيبة طويلة وحيرة مضلّة، فيعلي أمر الله</w:t>
      </w:r>
      <w:r>
        <w:rPr>
          <w:rStyle w:val="FootnoteAnchor"/>
          <w:rtl w:val="true"/>
        </w:rPr>
        <w:footnoteReference w:id="1074"/>
      </w:r>
      <w:r>
        <w:rPr>
          <w:rFonts w:ascii="Amiri" w:hAnsi="Amiri" w:eastAsia="Amiri" w:cs="Amiri"/>
          <w:color w:val="111111"/>
          <w:sz w:val="28"/>
          <w:sz w:val="28"/>
          <w:szCs w:val="28"/>
          <w:rtl w:val="true"/>
          <w:lang w:bidi="ar-SA"/>
        </w:rPr>
        <w:t>، ويظهر دين الله، ويؤيّد بنصر الله، وينصر بملائكة الله، فيملأ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٣٧٧</w:t>
      </w:r>
      <w:r>
        <w:rPr>
          <w:rFonts w:ascii="Amiri" w:hAnsi="Amiri" w:eastAsia="Amiri" w:cs="Amiri"/>
          <w:color w:val="111111"/>
          <w:sz w:val="28"/>
          <w:sz w:val="28"/>
          <w:szCs w:val="28"/>
          <w:rtl w:val="true"/>
          <w:lang w:bidi="ar-SA"/>
        </w:rPr>
        <w:t>ـ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التلعكبري، عن الحسن بن علي ابن زكريا، عن محمّد بن إبراهيم بن المنذر، عن الحسين بن سعيد بن الهيثم، عن الأحلج الكندي، عن أفلح بن سعيد، عن محمّد بن كعب، عن طاوس اليماني،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صلي الله عليه وآله وسلم والحسن على عاتقه والحسين على فخذه يلثمهما ويقبلهما،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والاهما وعاد من عاداهما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خضبت شيبته من دمه، يدعو فلا يجاب، ويستنصر فلا ينصر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يفعل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مالهم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عارفاً بحقّه كتب له ثواب ألف حجّة وألف عمرة، ألا ومن زاره فكأنّما قد زارني، ومن زارني فكأنّما قد زار الله، وحقّ الزائر على الله أن لا يعذّبه بالنار، وإنّ الإجابة تحت قبته، والشفاء في تربته، والأئمّة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بعدد حواري عيسى، وأسباط موسى، ونقباء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كانوا؟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اثني عشر، والأئمّة بعدي اثنا عشر، أوّلهم عليّ بن أبي طالب، وبعده سبطاي الحسن والحسين، فإذا انقضى الحسين فابنه عليّ، فإذا مضى عليّ فابنه محمّد، 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ما أسمع بهم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 وإن قهروا، أمناء معصومون نجباء أخيار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يوم القيامة عارفاً بحقّهم أخذت بيده فأدخله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أنكرهم، أو ردّ واحداً منهم فكأنّما قد أنكرني وردّني، ومن أنكرني وردّني فكأنّما أنكر الله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يأخذ الناس يميناً وشمالاً، فإذا كان كذلك فاتّبع عليّاً وحزبه فإنّه مع الحقّ والحقّ معه، ولا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ولايتهم ولايتي وولايتي ولاية الله، وحربهم حربي وحربي حرب الله، وسلّمهم سلمي وسلّمي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Style w:val="FootnoteAnchor"/>
          <w:rtl w:val="true"/>
        </w:rPr>
        <w:footnoteReference w:id="1076"/>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٣٧٨</w:t>
      </w:r>
      <w:r>
        <w:rPr>
          <w:rFonts w:ascii="Amiri" w:hAnsi="Amiri" w:eastAsia="Amiri" w:cs="Amiri"/>
          <w:color w:val="111111"/>
          <w:sz w:val="28"/>
          <w:sz w:val="28"/>
          <w:szCs w:val="28"/>
          <w:rtl w:val="true"/>
          <w:lang w:bidi="ar-SA"/>
        </w:rPr>
        <w:t>ـ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الورّاق، عن سعد، عن النهدي، عن الحسين بن علوان، عن عمران بن خالد، عن ابن طريف، عن ابن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مثله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٣٧٩</w:t>
      </w:r>
      <w:r>
        <w:rPr>
          <w:rFonts w:ascii="Amiri" w:hAnsi="Amiri" w:eastAsia="Amiri" w:cs="Amiri"/>
          <w:color w:val="111111"/>
          <w:sz w:val="28"/>
          <w:sz w:val="28"/>
          <w:szCs w:val="28"/>
          <w:rtl w:val="true"/>
          <w:lang w:bidi="ar-SA"/>
        </w:rPr>
        <w:t>ـ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المعافا 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سلمان أحمد بن أبي هراسة، عن إبراهيم بن إسحاق النهاوندي، عن عبد الله بن حمّاد الأنصاري، عن إسماعيل بن أويس، عن </w:t>
      </w:r>
    </w:p>
    <w:p>
      <w:pPr>
        <w:pStyle w:val="BookText"/>
        <w:rPr/>
      </w:pPr>
      <w:r>
        <w:rPr>
          <w:rFonts w:ascii="Amiri" w:hAnsi="Amiri" w:eastAsia="Amiri" w:cs="Amiri"/>
          <w:color w:val="111111"/>
          <w:sz w:val="28"/>
          <w:sz w:val="28"/>
          <w:szCs w:val="28"/>
          <w:rtl w:val="true"/>
          <w:lang w:bidi="ar-SA"/>
        </w:rPr>
        <w:t>أبيه، عن عبد الحميد الأعرج،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الله بن عبّاس وهو عليل بالطائف في العلّة التي توفّي فيها ونحن زهاء ثلاثين رجلاً من شيوخ الطائف، وقد ضعف، فسلّمنا عليه وجلسنا،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هم شيوخ هذا البلد؟ منهم عبد الله بن سلمة بن حصرم الطائفي، وعمارة بن أبي الأجلح، وثابت بن مالك، فما زلت أعد له واحداً بعد واحد، 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رأيت رسول الله وسمعت منه ما سمعت، فأخبرنا عن اختلاف هذه الأُمّة، فقوم قدّموا عليّاً على غيره، وقوم جعلوه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وهو الإمام والخليفة من بعدي، فمن تمسّك به فاز ونجا، ومن تخلّف عنه ضلّ وغوى، يلي تكفيني وغسلي ويقضي ديني، وأبو سبطي الحسن والحسين، ومن صلب الحسين تخرج الأئمّة التسعة، ومنها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كنت تعرّفنا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أدّيت ما سمعت ونصحت لكم، ولكن لا تحبّون الناصحين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تقية من اعتبر تمهيداً، واتّقى في وجل، وكمش في مهل، ورغب في طلب، ورهب في هرب، فاعملوا لآخرتكم قبل حلول آجالكم، وتمسّكوا بالعروة الوثقى من عترة نبيّكم، فإنّي سمعته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تمسّك بعترتي من بعدي كان من الفائزين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ومكانك من رسول الله صلي الله عليه وآله وسلم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المطلع، وفراق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واحملني إلى صحن الدار، فأخذنا بيده أنا وسعيد وحملناه إلى صحن الدار، ثمّ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وآل محمّد، اللّهمّ إنّي أتقرّب إليك بولاية الشيخ عليّ ابن أبي طالب، فما زال يكرّرها حتّى وقع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فصبرنا عليه ساعة، ثمّ أقمناه فإذا هو ميت رحمة الله عليه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 ككرم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ـ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ذكره الشيخ أبو عبد الله جعفر بن محمّد بن أحمد الدوريستي في كتابه في الردّ على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جعفر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عن أحمد بن أبي عبد الله، عن أبيه، عن خلف بن حمّاد الأسدي،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حين حضرته وفاته،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نعوذ بالله منه فإلى 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هذا، فإنّه مع الحقّ والحقّ معه، ثمّ </w:t>
      </w:r>
    </w:p>
    <w:p>
      <w:pPr>
        <w:pStyle w:val="BookText"/>
        <w:rPr/>
      </w:pPr>
      <w:r>
        <w:rPr>
          <w:rFonts w:ascii="Amiri" w:hAnsi="Amiri" w:eastAsia="Amiri" w:cs="Amiri"/>
          <w:color w:val="111111"/>
          <w:sz w:val="28"/>
          <w:sz w:val="28"/>
          <w:szCs w:val="28"/>
          <w:rtl w:val="true"/>
          <w:lang w:bidi="ar-SA"/>
        </w:rPr>
        <w:t>يكون من بعده أحد عشر إماماً مفترضة طاعتهم كطاعته</w:t>
      </w:r>
      <w:r>
        <w:rPr>
          <w:rFonts w:eastAsia="Amiri" w:cs="Amiri" w:ascii="Amiri" w:hAnsi="Amiri"/>
          <w:color w:val="111111"/>
          <w:sz w:val="28"/>
          <w:szCs w:val="28"/>
          <w:rtl w:val="true"/>
          <w:lang w:bidi="ar-SA"/>
        </w:rPr>
        <w:t>)</w:t>
      </w:r>
      <w:r>
        <w:rPr>
          <w:rStyle w:val="FootnoteAnchor"/>
          <w:rtl w:val="true"/>
        </w:rPr>
        <w:footnoteReference w:id="1081"/>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بشر أحمد بن إبراهيم بن أحمد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الغلابي، حدّثنا سليمان بن إسحاق بن سليمان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الرشيد فذكر المهدي وما ذكر من عدله، فأطنب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أحسبكم تحسبونه أبي المهدي؟ حدّثني عن أبيه، عن جدّه، عن ابن عبّاس، عن أبيه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من ولدي اثنا عشر خليفة، ثمّ تكون أمور كريهة وشدّة عظيمة</w:t>
      </w:r>
      <w:r>
        <w:rPr>
          <w:rStyle w:val="FootnoteAnchor"/>
          <w:rtl w:val="true"/>
        </w:rPr>
        <w:footnoteReference w:id="1083"/>
      </w:r>
      <w:r>
        <w:rPr>
          <w:rFonts w:ascii="Amiri" w:hAnsi="Amiri" w:eastAsia="Amiri" w:cs="Amiri"/>
          <w:color w:val="111111"/>
          <w:sz w:val="28"/>
          <w:sz w:val="28"/>
          <w:szCs w:val="28"/>
          <w:rtl w:val="true"/>
          <w:lang w:bidi="ar-SA"/>
        </w:rPr>
        <w:t>، ثمّ يخرج المهدي من ولدي، يصلح الله أمره في ليلة، فيملأ الأرض عدلاً كما ملئت جوراً، ويمكث في الأرض ما شاء الله، ثمّ يخرج الدجال</w:t>
      </w:r>
      <w:r>
        <w:rPr>
          <w:rFonts w:eastAsia="Amiri" w:cs="Amiri" w:ascii="Amiri" w:hAnsi="Amiri"/>
          <w:color w:val="111111"/>
          <w:sz w:val="28"/>
          <w:szCs w:val="28"/>
          <w:rtl w:val="true"/>
          <w:lang w:bidi="ar-SA"/>
        </w:rPr>
        <w:t>)</w:t>
      </w:r>
      <w:r>
        <w:rPr>
          <w:rStyle w:val="FootnoteAnchor"/>
          <w:rtl w:val="true"/>
        </w:rPr>
        <w:footnoteReference w:id="1084"/>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٣٨٢</w:t>
      </w:r>
      <w:r>
        <w:rPr>
          <w:rFonts w:ascii="Amiri" w:hAnsi="Amiri" w:eastAsia="Amiri" w:cs="Amiri"/>
          <w:color w:val="111111"/>
          <w:sz w:val="28"/>
          <w:sz w:val="28"/>
          <w:szCs w:val="28"/>
          <w:rtl w:val="true"/>
          <w:lang w:bidi="ar-SA"/>
        </w:rPr>
        <w:t>ـ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المفيد، بإسناده إلى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اطّلع إلى الأرض اطلاعة فاختارني منها فجعلني نبيّاً، ثمّ اطّلع ثانية فاختار منها عليّاً عليه السلام فجعله </w:t>
      </w:r>
    </w:p>
    <w:p>
      <w:pPr>
        <w:pStyle w:val="BookText"/>
        <w:rPr/>
      </w:pPr>
      <w:r>
        <w:rPr>
          <w:rFonts w:ascii="Amiri" w:hAnsi="Amiri" w:eastAsia="Amiri" w:cs="Amiri"/>
          <w:color w:val="111111"/>
          <w:sz w:val="28"/>
          <w:sz w:val="28"/>
          <w:szCs w:val="28"/>
          <w:rtl w:val="true"/>
          <w:lang w:bidi="ar-SA"/>
        </w:rPr>
        <w:t>إماماً، ثمّ أمرني أن أتّخذه أخاً ووصياً وخليفة ووزيراً، فعليّ منّي، وهو زوج ابنتي، وأبو سبطي الحسن والحسين، ألا وإنّ الله جعلني أنا وهم</w:t>
      </w:r>
      <w:r>
        <w:rPr>
          <w:rStyle w:val="FootnoteAnchor"/>
          <w:rtl w:val="true"/>
        </w:rPr>
        <w:footnoteReference w:id="1086"/>
      </w:r>
      <w:r>
        <w:rPr>
          <w:rFonts w:ascii="Amiri" w:hAnsi="Amiri" w:eastAsia="Amiri" w:cs="Amiri"/>
          <w:color w:val="111111"/>
          <w:sz w:val="28"/>
          <w:sz w:val="28"/>
          <w:szCs w:val="28"/>
          <w:rtl w:val="true"/>
          <w:lang w:bidi="ar-SA"/>
        </w:rPr>
        <w:t>حججاً على عباده، وجعل من صلب الحسين أئمّة يقومون بأمري ويحفظون وصيتي، التاسع منهم قائمهم</w:t>
      </w:r>
      <w:r>
        <w:rPr>
          <w:rFonts w:eastAsia="Amiri" w:cs="Amiri" w:ascii="Amiri" w:hAnsi="Amiri"/>
          <w:color w:val="111111"/>
          <w:sz w:val="28"/>
          <w:szCs w:val="28"/>
          <w:rtl w:val="true"/>
          <w:lang w:bidi="ar-SA"/>
        </w:rPr>
        <w:t>)</w:t>
      </w:r>
      <w:r>
        <w:rPr>
          <w:rStyle w:val="FootnoteAnchor"/>
          <w:rtl w:val="true"/>
        </w:rPr>
        <w:footnoteReference w:id="1087"/>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٣٨٣</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المتوكّل، عن محمّد بن أبي عبد الله الكوفي، عن موسى بن عمران، عن عمّه الحسين بن يزيد، عن علي بن سالم، عن أبيه، عن ابن طريف عن ابن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عزّ وجلّ عبادة، وذكري عبادة، وذكر عليّ عبادة، وذكر الأئمّة من ولده عبادة، والذي بعثني بالنبوّة وجعلني خير البرية إنّ وصيّي لأفضل الأوصياء، وإنّه لحجّة الله على عباده وخليفته على خلقه، ومن ولده الأئمّة الهداة بعدي، بهم يحبس الله العذاب من أهل الأرض، وبهم يمسك السماء أن تقع على الأرض إلاّ باذنه، وبهم يمسك الجبال أن تميد بهم، وبهم يسقي خلقه الغيث، وبهم يخرج النبات، أولئك أولياء الله حقّاً وخلفائي صدقاً، عدّتهم عدّة الشهور وهي اثنا عشر شهراً، وعدّتهم عدّة نقباء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صلي الله عليه وآله وسلم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w:t>
      </w:r>
      <w:r>
        <w:rPr>
          <w:rStyle w:val="FootnoteAnchor"/>
          <w:rtl w:val="true"/>
        </w:rPr>
        <w:footnoteReference w:id="1089"/>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أتقدر</w:t>
      </w:r>
      <w:r>
        <w:rPr>
          <w:rStyle w:val="FootnoteAnchor"/>
          <w:rtl w:val="true"/>
        </w:rPr>
        <w:footnoteReference w:id="1090"/>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عبّاس أنّ الله يقسم بالسماء ذات البروج ويعني به السماء وبروجها؟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السماء فأنا، وأمّا البروج فالأئمّة بعدي، أوّلهم عليّ وآخرهم المهدي، صلوات الله عليهم أجمعين</w:t>
      </w:r>
      <w:r>
        <w:rPr>
          <w:rFonts w:eastAsia="Amiri" w:cs="Amiri" w:ascii="Amiri" w:hAnsi="Amiri"/>
          <w:color w:val="111111"/>
          <w:sz w:val="28"/>
          <w:szCs w:val="28"/>
          <w:rtl w:val="true"/>
          <w:lang w:bidi="ar-SA"/>
        </w:rPr>
        <w:t>)</w:t>
      </w:r>
      <w:r>
        <w:rPr>
          <w:rStyle w:val="FootnoteAnchor"/>
          <w:rtl w:val="true"/>
        </w:rPr>
        <w:footnoteReference w:id="1091"/>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٣٨٤</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عيسى، عن الحسن بن العبّاس بن الحريش الرازي، عن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يتنزل في تلك الليلة أمر السنة، ولذلك الأمر ولاة بعد رسول الله صلي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سهل وابن عيسى، عن الحسن بن العبّاس، مثله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الأسدي، عن سهل، عن الحسن بن عبّاس، مثله</w:t>
      </w:r>
      <w:r>
        <w:rPr>
          <w:rStyle w:val="FootnoteAnchor"/>
          <w:rtl w:val="true"/>
        </w:rPr>
        <w:footnoteReference w:id="1095"/>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وابن مسرور</w:t>
      </w:r>
      <w:r>
        <w:rPr>
          <w:rStyle w:val="FootnoteAnchor"/>
          <w:rtl w:val="true"/>
        </w:rPr>
        <w:footnoteReference w:id="1097"/>
      </w:r>
      <w:r>
        <w:rPr>
          <w:rFonts w:ascii="Amiri" w:hAnsi="Amiri" w:eastAsia="Amiri" w:cs="Amiri"/>
          <w:color w:val="111111"/>
          <w:sz w:val="28"/>
          <w:sz w:val="28"/>
          <w:szCs w:val="28"/>
          <w:rtl w:val="true"/>
          <w:lang w:bidi="ar-SA"/>
        </w:rPr>
        <w:t>، عن ابن عامر، عن المعلّى،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وصيّي وخليفتي، وزوجته فاطمة</w:t>
      </w:r>
      <w:r>
        <w:rPr>
          <w:rStyle w:val="FootnoteAnchor"/>
          <w:rtl w:val="true"/>
        </w:rPr>
        <w:footnoteReference w:id="1098"/>
      </w:r>
      <w:r>
        <w:rPr>
          <w:rFonts w:ascii="Amiri" w:hAnsi="Amiri" w:eastAsia="Amiri" w:cs="Amiri"/>
          <w:color w:val="111111"/>
          <w:sz w:val="28"/>
          <w:sz w:val="28"/>
          <w:szCs w:val="28"/>
          <w:rtl w:val="true"/>
          <w:lang w:bidi="ar-SA"/>
        </w:rPr>
        <w:t>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أعانهم</w:t>
      </w:r>
      <w:r>
        <w:rPr>
          <w:rStyle w:val="FootnoteAnchor"/>
          <w:rtl w:val="true"/>
        </w:rPr>
        <w:footnoteReference w:id="1099"/>
      </w:r>
      <w:r>
        <w:rPr>
          <w:rFonts w:ascii="Amiri" w:hAnsi="Amiri" w:eastAsia="Amiri" w:cs="Amiri"/>
          <w:color w:val="111111"/>
          <w:sz w:val="28"/>
          <w:sz w:val="28"/>
          <w:szCs w:val="28"/>
          <w:rtl w:val="true"/>
          <w:lang w:bidi="ar-SA"/>
        </w:rPr>
        <w:t>، وخذل من خذلهم، اللّهمّ من كان له من أنبيائك ورسلك ثقل وأهل بيت فعليّ وفاطمة والحسن والحسين أهل بيتي وثقلي،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1100"/>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ـ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الرازي، عن محمّد بن خالد، عن إبراهيم بن عبد الله، عن محمّد بن سليمان الديلمي، عن جابر بن يزيد الجعفي، عن عدي بن حكيم،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أهل البيت سبع خصال ما منهنّ خصلة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النبيّ، ومنّا الوصي خير هذه الأُمّة بعده عليّ بن أبي طالب عليه السلام، ومنّا حمزة أسد الله وأسد رسوله وسيّد الشهداء، ومنّا جعفر بن أبي طالب المزّين بالجناحين يطير بهما في الجنّة </w:t>
      </w:r>
    </w:p>
    <w:p>
      <w:pPr>
        <w:pStyle w:val="BookText"/>
        <w:rPr/>
      </w:pPr>
      <w:r>
        <w:rPr>
          <w:rFonts w:ascii="Amiri" w:hAnsi="Amiri" w:eastAsia="Amiri" w:cs="Amiri"/>
          <w:color w:val="111111"/>
          <w:sz w:val="28"/>
          <w:sz w:val="28"/>
          <w:szCs w:val="28"/>
          <w:rtl w:val="true"/>
          <w:lang w:bidi="ar-SA"/>
        </w:rPr>
        <w:t>حيث يشاء، ومنّا سبطا هذه الأُمّة وسيّدا شباب أهل الجنّة الحسن والحسين، ومنّا قائم آل محمّد الذي أكرم الله به نبيّه، ومنّا المنصور</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بالمنصور أيضاً القائم عليه السلام، بقرينة أنّ بالقائم يتمّ السبع، ويحتمل أن يكون المراد به الحسين عليه السلام فإنّه منصور في الرجعة، وسيأتي ما يؤيّده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٣٨٧</w:t>
      </w:r>
      <w:r>
        <w:rPr>
          <w:rFonts w:ascii="Amiri" w:hAnsi="Amiri" w:eastAsia="Amiri" w:cs="Amiri"/>
          <w:color w:val="111111"/>
          <w:sz w:val="28"/>
          <w:sz w:val="28"/>
          <w:szCs w:val="28"/>
          <w:rtl w:val="true"/>
          <w:lang w:bidi="ar-SA"/>
        </w:rPr>
        <w:t>ـ ومن ذلك ما رواه الشافعي ابن المغازلي في كتاب المناقب بإسناده إلى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وآله وسلم عن الكلمات التي تلقّاها آدم من ربّه فتاب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ما رواه أحمد بن حنبل في مسنده بإسناده إلى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10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مودّتهم؟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الثعلبي في تفسيره في تفسير هذه الآية، بهذه الألفاظ والمعاني</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صلي الله عليه وآله وسلم إلى عليّ وفاطمة والحسن والحسين عليهم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Style w:val="FootnoteAnchor"/>
          <w:rtl w:val="true"/>
        </w:rPr>
        <w:footnoteReference w:id="1108"/>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٣٨٨</w:t>
      </w:r>
      <w:r>
        <w:rPr>
          <w:rFonts w:ascii="Amiri" w:hAnsi="Amiri" w:eastAsia="Amiri" w:cs="Amiri"/>
          <w:color w:val="111111"/>
          <w:sz w:val="28"/>
          <w:sz w:val="28"/>
          <w:szCs w:val="28"/>
          <w:rtl w:val="true"/>
          <w:lang w:bidi="ar-SA"/>
        </w:rPr>
        <w:t>ـ وعنه بإسناده،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قدم من مغازيه قبّل فاطمة عليها السلام </w:t>
      </w:r>
      <w:r>
        <w:rPr>
          <w:rStyle w:val="FootnoteAnchor"/>
          <w:rtl w:val="true"/>
        </w:rPr>
        <w:footnoteReference w:id="1110"/>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٣٨٩</w:t>
      </w:r>
      <w:r>
        <w:rPr>
          <w:rFonts w:ascii="Amiri" w:hAnsi="Amiri" w:eastAsia="Amiri" w:cs="Amiri"/>
          <w:color w:val="111111"/>
          <w:sz w:val="28"/>
          <w:sz w:val="28"/>
          <w:szCs w:val="28"/>
          <w:rtl w:val="true"/>
          <w:lang w:bidi="ar-SA"/>
        </w:rPr>
        <w:t>ـ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عن جابر، عن مجاهد،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الحسن والحسين سبطا رسول الله، وفاطمة الزهراء صفوة الله، على ناكرهم وباغضهم لعنة الله</w:t>
      </w:r>
      <w:r>
        <w:rPr>
          <w:rFonts w:eastAsia="Amiri" w:cs="Amiri" w:ascii="Amiri" w:hAnsi="Amiri"/>
          <w:color w:val="111111"/>
          <w:sz w:val="28"/>
          <w:szCs w:val="28"/>
          <w:rtl w:val="true"/>
          <w:lang w:bidi="ar-SA"/>
        </w:rPr>
        <w:t>)</w:t>
      </w:r>
      <w:r>
        <w:rPr>
          <w:rStyle w:val="FootnoteAnchor"/>
          <w:rtl w:val="true"/>
        </w:rPr>
        <w:footnoteReference w:id="1112"/>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٣٩٠</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ظبيان معنعناً، عن الحسين بن محمّد الخارقي،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w:t>
      </w:r>
      <w:r>
        <w:rPr>
          <w:rStyle w:val="FootnoteAnchor"/>
          <w:rtl w:val="true"/>
        </w:rPr>
        <w:footnoteReference w:id="1114"/>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سألتني عن شيء ما سألني عنه خلق قبلك، لقد سألت جعفر بن محمّد</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مثل الذي سألتني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جدّه،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غدير خمّ قام رسول الله صلي الله عليه وآله وسلم خطيباً فأوجز في خطبته، ثمّ دعا أمير المؤمنين عليّ بن أبي طالب عليه السلام فأخذ بضبعه، ثمّ رفع بيده حتّى رئي بياض إبطيهما،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أبلغكم الرسالة؟ ألم أنصح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 ففشت هذه في الناس فبلغ الحارث بن النعمان الفهري فرحل راحلته</w:t>
      </w:r>
      <w:r>
        <w:rPr>
          <w:rStyle w:val="FootnoteAnchor"/>
          <w:rtl w:val="true"/>
        </w:rPr>
        <w:footnoteReference w:id="1116"/>
      </w:r>
      <w:r>
        <w:rPr>
          <w:rFonts w:ascii="Amiri" w:hAnsi="Amiri" w:eastAsia="Amiri" w:cs="Amiri"/>
          <w:color w:val="111111"/>
          <w:sz w:val="28"/>
          <w:sz w:val="28"/>
          <w:szCs w:val="28"/>
          <w:rtl w:val="true"/>
          <w:lang w:bidi="ar-SA"/>
        </w:rPr>
        <w:t>، ثمّ استوى عليها ــ ورسول الله إذ ذاك بمكّة ــ حتّى انتهى إلى الأبطح، فأناخ ناقته ثمّ عقلها، ثمّ جاء إلى النبيّ صلي الله عليه وآله وسلم فسلّم، فردّ عليه النبيّ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فقلنا، ثمّ دعوتنا أن نقول إنّك رسول الله فقلنا وفي القلب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فصلّينا،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فصوموا فصمنا،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فحجّوا فحججنا</w:t>
      </w:r>
      <w:r>
        <w:rPr>
          <w:rStyle w:val="FootnoteAnchor"/>
          <w:rtl w:val="true"/>
        </w:rPr>
        <w:footnoteReference w:id="1117"/>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 أحدكم مائتي درهم فليتصدّق بخمسة كلّ سنة ففعلنا، ثمّ إنّك أقمت ابن عمّك فجعلته علماً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w:t>
      </w:r>
    </w:p>
    <w:p>
      <w:pPr>
        <w:pStyle w:val="BookText"/>
        <w:rPr/>
      </w:pPr>
      <w:r>
        <w:rPr>
          <w:rFonts w:ascii="Amiri" w:hAnsi="Amiri" w:eastAsia="Amiri" w:cs="Amiri"/>
          <w:color w:val="111111"/>
          <w:sz w:val="28"/>
          <w:sz w:val="28"/>
          <w:szCs w:val="28"/>
          <w:rtl w:val="true"/>
          <w:lang w:bidi="ar-SA"/>
        </w:rPr>
        <w:t>من والاه وعاد من عاداه، وانصر من نصره واخذل من خذله، أفعنك أم عن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الله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ثلاثاً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وإنّه لمغضب وإنّه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قال محمّد صلي الله عليه وآله وسلم حقّاً فأمطر علينا حجارة من السماء تكون نقمة في أوّلنا وآية في آخرنا، وإن كان ما قال محمّد كذباً فأنزل به نقمتك، ثمّ أثار ناقته فحلّ عقالها ثمّ استوى عليها، فلمّا خرج من الأبطح رماه الله تعالى بحجر من السماء فسقط عن رأسه</w:t>
      </w:r>
      <w:r>
        <w:rPr>
          <w:rStyle w:val="FootnoteAnchor"/>
          <w:rtl w:val="true"/>
        </w:rPr>
        <w:footnoteReference w:id="1118"/>
      </w:r>
      <w:r>
        <w:rPr>
          <w:rFonts w:ascii="Amiri" w:hAnsi="Amiri" w:eastAsia="Amiri" w:cs="Amiri"/>
          <w:color w:val="111111"/>
          <w:sz w:val="28"/>
          <w:sz w:val="28"/>
          <w:szCs w:val="28"/>
          <w:rtl w:val="true"/>
          <w:lang w:bidi="ar-SA"/>
        </w:rPr>
        <w:t>وخرج من دبره، وسقط ميّتاً،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لِّلْكَافِرينَ لَيْسَ لَهُ دَافِعٌ ‡ مِّنَ اللَّهِ ذِي الْمَعَارِجِ</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وهذا الخبر من بعض ما رواه أهل البيت عليهم السلام عن ابن عبّاس، فهو عن جعفر عن أبيه ــ الباقر عليه السلام ــ عن جدّه ــ السجاد عليه السلام ــ عن أبيه ــ الحسين عليه السلام 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الثعلبي بإسناده عن سفيان بن عينية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رسوله أن يقوم بعليّ فيقول له ما قال،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حديثو عهد بجاهلية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بحجّه، فلمّا أقبل راجعاً ونزل بغدير خمّ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1120"/>
      </w:r>
      <w:r>
        <w:rPr>
          <w:rFonts w:ascii="Amiri" w:hAnsi="Amiri" w:eastAsia="Amiri" w:cs="Amiri"/>
          <w:color w:val="111111"/>
          <w:sz w:val="28"/>
          <w:sz w:val="28"/>
          <w:szCs w:val="28"/>
          <w:rtl w:val="true"/>
          <w:lang w:bidi="ar-SA"/>
        </w:rPr>
        <w:t>الآية، فأخذ بعضد عليّ عليه السلام ثمّ خرج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ألست أولى بكم من 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فعليّ مولاه، اللّهمّ وال من والاه وعاد من عاداه، وأعن من أعانه واخذل من خذله، وانصر من نصره، وأحبّ من أحبّه، 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والله في رقاب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حسّان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٣٩٢</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مسعود السجستاني، واتّفق عليه مسلم في صحيحه والبخاري، وأحمد بن حنبل في مسنده من عدّة طرق بأسانيد متّصلة إلى عبد الله بن عبّاس، وإلى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صلي الله عليه وآله وسلم إلى حجّة الوداع نزل بالجحفة، فأتاه جبرئيل فأمره أن يقوم بعليّ عليه السلام، 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ألستم تزعمون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 اللّهمّ وال من والاه وعاد من عاداه، وأحبّ من أحبّه وأبغض من أبغضه، وانصر من نصره، وأعزّ من أعزه، وأعن من أعانه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مسعود السجستاني بإسناده إلى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رسول الله صلي الله عليه وآله وسلم أن يبلّغ بولاية عليّ عليه السلام،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1122"/>
      </w:r>
      <w:r>
        <w:rPr>
          <w:rFonts w:ascii="Amiri" w:hAnsi="Amiri" w:eastAsia="Amiri" w:cs="Amiri"/>
          <w:color w:val="111111"/>
          <w:sz w:val="28"/>
          <w:sz w:val="28"/>
          <w:szCs w:val="28"/>
          <w:rtl w:val="true"/>
          <w:lang w:bidi="ar-SA"/>
        </w:rPr>
        <w:t xml:space="preserve">الآية، فلمّا كان يوم غدير خمّ قام فحمد الله </w:t>
      </w:r>
    </w:p>
    <w:p>
      <w:pPr>
        <w:pStyle w:val="BookText"/>
        <w:rPr/>
      </w:pPr>
      <w:r>
        <w:rPr>
          <w:rFonts w:ascii="Amiri" w:hAnsi="Amiri" w:eastAsia="Amiri" w:cs="Amiri"/>
          <w:color w:val="111111"/>
          <w:sz w:val="28"/>
          <w:sz w:val="28"/>
          <w:szCs w:val="28"/>
          <w:rtl w:val="true"/>
          <w:lang w:bidi="ar-SA"/>
        </w:rPr>
        <w:t>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Style w:val="FootnoteAnchor"/>
          <w:rtl w:val="true"/>
        </w:rPr>
        <w:footnoteReference w:id="1123"/>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٣٩٣</w:t>
      </w:r>
      <w:r>
        <w:rPr>
          <w:rFonts w:ascii="Amiri" w:hAnsi="Amiri" w:eastAsia="Amiri" w:cs="Amiri"/>
          <w:color w:val="111111"/>
          <w:sz w:val="28"/>
          <w:sz w:val="28"/>
          <w:szCs w:val="28"/>
          <w:rtl w:val="true"/>
          <w:lang w:bidi="ar-SA"/>
        </w:rPr>
        <w:t>ـ ومن ذلك بإسناد الثعلبي، عن أبي صالح، 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 أمر النبيّ صلي الله عليه وآله وسلم أن يبلغ فيه، فأخذ رسول الله صلي الله عليه وآله وسلم بيد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125"/>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٣٩٤</w:t>
      </w:r>
      <w:r>
        <w:rPr>
          <w:rFonts w:ascii="Amiri" w:hAnsi="Amiri" w:eastAsia="Amiri" w:cs="Amiri"/>
          <w:color w:val="111111"/>
          <w:sz w:val="28"/>
          <w:sz w:val="28"/>
          <w:szCs w:val="28"/>
          <w:rtl w:val="true"/>
          <w:lang w:bidi="ar-SA"/>
        </w:rPr>
        <w:t>ـ وروى عن ابن جرير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كتمت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على رسول الله يوم غدير خمّ في عليّ بن أبي طالب عليه السلام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ـ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عبد الصمد، عن أبيه، عن جدّه، عن محمّد بن القاسم الفارسي، عن محمّد بن يوسف، عن محمّد بن أحمد بن حمّاد، عن محمّد بن محمّد بن سليمان، عن أحمد بن يزيد بن </w:t>
      </w:r>
    </w:p>
    <w:p>
      <w:pPr>
        <w:pStyle w:val="BookText"/>
        <w:rPr/>
      </w:pPr>
      <w:r>
        <w:rPr>
          <w:rFonts w:ascii="Amiri" w:hAnsi="Amiri" w:eastAsia="Amiri" w:cs="Amiri"/>
          <w:color w:val="111111"/>
          <w:sz w:val="28"/>
          <w:sz w:val="28"/>
          <w:szCs w:val="28"/>
          <w:rtl w:val="true"/>
          <w:lang w:bidi="ar-SA"/>
        </w:rPr>
        <w:t>سليم، عن إسماعيل بن أبان، عن أبي مريم،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Style w:val="FootnoteAnchor"/>
          <w:rtl w:val="true"/>
        </w:rPr>
        <w:footnoteReference w:id="1128"/>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ـ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عن محمّد بن الحارث، عن أحمد بن محمّد بن يزيد، عن إسماعيل بن أبان، عن أبي مريم،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ربّي ولا إمارة لي معه، وأنا رسول ربّي ولا إمارة معي</w:t>
      </w:r>
      <w:r>
        <w:rPr>
          <w:rStyle w:val="FootnoteAnchor"/>
          <w:rtl w:val="true"/>
        </w:rPr>
        <w:footnoteReference w:id="1130"/>
      </w:r>
      <w:r>
        <w:rPr>
          <w:rFonts w:ascii="Amiri" w:hAnsi="Amiri" w:eastAsia="Amiri" w:cs="Amiri"/>
          <w:color w:val="111111"/>
          <w:sz w:val="28"/>
          <w:sz w:val="28"/>
          <w:szCs w:val="28"/>
          <w:rtl w:val="true"/>
          <w:lang w:bidi="ar-SA"/>
        </w:rPr>
        <w:t>، وعليّ ولىّ من كنت وليّه ولا إمارة معه</w:t>
      </w:r>
      <w:r>
        <w:rPr>
          <w:rFonts w:eastAsia="Amiri" w:cs="Amiri" w:ascii="Amiri" w:hAnsi="Amiri"/>
          <w:color w:val="111111"/>
          <w:sz w:val="28"/>
          <w:szCs w:val="28"/>
          <w:rtl w:val="true"/>
          <w:lang w:bidi="ar-SA"/>
        </w:rPr>
        <w:t>)</w:t>
      </w:r>
      <w:r>
        <w:rPr>
          <w:rStyle w:val="FootnoteAnchor"/>
          <w:rtl w:val="true"/>
        </w:rPr>
        <w:footnoteReference w:id="1131"/>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٣٩٧</w:t>
      </w:r>
      <w:r>
        <w:rPr>
          <w:rFonts w:ascii="Amiri" w:hAnsi="Amiri" w:eastAsia="Amiri" w:cs="Amiri"/>
          <w:color w:val="111111"/>
          <w:sz w:val="28"/>
          <w:sz w:val="28"/>
          <w:szCs w:val="28"/>
          <w:rtl w:val="true"/>
          <w:lang w:bidi="ar-SA"/>
        </w:rPr>
        <w:t>ـ وفيه أيضاً بالإسناد المرفوع إلى حيّان بن علي العنزي</w:t>
      </w:r>
      <w:r>
        <w:rPr>
          <w:rStyle w:val="FootnoteAnchor"/>
          <w:rtl w:val="true"/>
        </w:rPr>
        <w:footnoteReference w:id="1133"/>
      </w:r>
      <w:r>
        <w:rPr>
          <w:rFonts w:ascii="Amiri" w:hAnsi="Amiri" w:eastAsia="Amiri" w:cs="Amiri"/>
          <w:color w:val="111111"/>
          <w:sz w:val="28"/>
          <w:sz w:val="28"/>
          <w:szCs w:val="28"/>
          <w:rtl w:val="true"/>
          <w:lang w:bidi="ar-SA"/>
        </w:rPr>
        <w:t>،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 فأخذ رسول الله صلي الله عليه وآله وسلم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هذا الخبر</w:t>
      </w:r>
      <w:r>
        <w:rPr>
          <w:rStyle w:val="FootnoteAnchor"/>
          <w:rtl w:val="true"/>
        </w:rPr>
        <w:footnoteReference w:id="1134"/>
      </w:r>
      <w:r>
        <w:rPr>
          <w:rFonts w:ascii="Amiri" w:hAnsi="Amiri" w:eastAsia="Amiri" w:cs="Amiri"/>
          <w:color w:val="111111"/>
          <w:sz w:val="28"/>
          <w:sz w:val="28"/>
          <w:szCs w:val="28"/>
          <w:rtl w:val="true"/>
          <w:lang w:bidi="ar-SA"/>
        </w:rPr>
        <w:t>أبو إسحاق أحمد بن محمّد بن إبراهيم الثعلبي في تفسيره بإسناده مرفوعاً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 أُمر النبيّ صلي الله عليه وآله وسلم أن يبلّغ</w:t>
      </w:r>
      <w:r>
        <w:rPr>
          <w:rStyle w:val="FootnoteAnchor"/>
          <w:rtl w:val="true"/>
        </w:rPr>
        <w:footnoteReference w:id="1135"/>
      </w:r>
      <w:r>
        <w:rPr>
          <w:rFonts w:ascii="Amiri" w:hAnsi="Amiri" w:eastAsia="Amiri" w:cs="Amiri"/>
          <w:color w:val="111111"/>
          <w:sz w:val="28"/>
          <w:sz w:val="28"/>
          <w:szCs w:val="28"/>
          <w:rtl w:val="true"/>
          <w:lang w:bidi="ar-SA"/>
        </w:rPr>
        <w:t>، فأخذ رسول الله صلي الله عليه وآله وسلم بيد عليّ عليه السلام،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٣٩٨</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الأصفهاني، عن أحمد بن جعفر النسائي، عن محمّد بن حريز، عن عبد الله بن داهر، عن أبي داهر بن يحيى الأحمري، عن الأعمش، عن عباية،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واسمعي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وسيّد المسلمين، وعيبة علمي، وبابي الذي أوتى منه، والوصي على أُمّتي من أهل بيتي، أخي في الدنيا وخديني في الآخرة، ومعي في السنام الأعلى</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٣٩٩</w:t>
      </w:r>
      <w:r>
        <w:rPr>
          <w:rFonts w:ascii="Amiri" w:hAnsi="Amiri" w:eastAsia="Amiri" w:cs="Amiri"/>
          <w:color w:val="111111"/>
          <w:sz w:val="28"/>
          <w:sz w:val="28"/>
          <w:szCs w:val="28"/>
          <w:rtl w:val="true"/>
          <w:lang w:bidi="ar-SA"/>
        </w:rPr>
        <w:t>ـ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جدّه عبد الصمد، عن محمّد بن القاسم الفارسي، عن محمّد بن الفضل المذكر، عن عبد العزيز بن عبد الله، عن أبي سعيد العدوي، عن سلمة بن شبيب</w:t>
      </w:r>
      <w:r>
        <w:rPr>
          <w:rStyle w:val="FootnoteAnchor"/>
          <w:rtl w:val="true"/>
        </w:rPr>
        <w:footnoteReference w:id="1139"/>
      </w:r>
      <w:r>
        <w:rPr>
          <w:rFonts w:ascii="Amiri" w:hAnsi="Amiri" w:eastAsia="Amiri" w:cs="Amiri"/>
          <w:color w:val="111111"/>
          <w:sz w:val="28"/>
          <w:sz w:val="28"/>
          <w:szCs w:val="28"/>
          <w:rtl w:val="true"/>
          <w:lang w:bidi="ar-SA"/>
        </w:rPr>
        <w:t>، عن عبد الرزاق، عن معمر، عن الزهري،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حسّان بن ثابت واقفا بمنى والنبيّ صلي الله عليه وآله وسلم وأصحابه مجتمعين، فقال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سيّد العرب، والوصي الأكبر، منزلته منّي منزلة </w:t>
      </w:r>
    </w:p>
    <w:p>
      <w:pPr>
        <w:pStyle w:val="BookText"/>
        <w:rPr/>
      </w:pPr>
      <w:r>
        <w:rPr>
          <w:rFonts w:ascii="Amiri" w:hAnsi="Amiri" w:eastAsia="Amiri" w:cs="Amiri"/>
          <w:color w:val="111111"/>
          <w:sz w:val="28"/>
          <w:sz w:val="28"/>
          <w:szCs w:val="28"/>
          <w:rtl w:val="true"/>
          <w:lang w:bidi="ar-SA"/>
        </w:rPr>
        <w:t>هارون من موسى إلاّ أنّه لا نبيّ بعدي، لا تقبل التوبة من تائب إلاّ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أخي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والصهر لا يعدل بالصاحب</w:t>
      </w:r>
    </w:p>
    <w:p>
      <w:pPr>
        <w:pStyle w:val="BookText"/>
        <w:rPr/>
      </w:pPr>
      <w:r>
        <w:rPr>
          <w:rFonts w:ascii="Amiri" w:hAnsi="Amiri" w:eastAsia="Amiri" w:cs="Amiri"/>
          <w:color w:val="111111"/>
          <w:sz w:val="28"/>
          <w:sz w:val="28"/>
          <w:szCs w:val="28"/>
          <w:rtl w:val="true"/>
          <w:lang w:bidi="ar-SA"/>
        </w:rPr>
        <w:t xml:space="preserve">ومن يكن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 xml:space="preserve">ردّت عليه الشمس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كأن الشمس لم تغرب</w:t>
      </w:r>
      <w:r>
        <w:rPr>
          <w:rStyle w:val="FootnoteAnchor"/>
          <w:rtl w:val="true"/>
        </w:rPr>
        <w:footnoteReference w:id="1140"/>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في مسألتي شق القمر ورد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٤٥٧</w:t>
      </w:r>
      <w:r>
        <w:rPr>
          <w:rFonts w:ascii="Amiri" w:hAnsi="Amiri" w:eastAsia="Amiri" w:cs="Amiri"/>
          <w:color w:val="111111"/>
          <w:sz w:val="28"/>
          <w:sz w:val="28"/>
          <w:szCs w:val="28"/>
          <w:rtl w:val="true"/>
          <w:lang w:bidi="ar-SA"/>
        </w:rPr>
        <w:t xml:space="preserve"> نشر العتبة العلوية سنة </w:t>
      </w:r>
      <w:r>
        <w:rPr>
          <w:rFonts w:ascii="Amiri" w:hAnsi="Amiri" w:eastAsia="Amiri" w:cs="Amiri"/>
          <w:color w:val="111111"/>
          <w:sz w:val="28"/>
          <w:sz w:val="28"/>
          <w:szCs w:val="28"/>
          <w:lang w:bidi="ar-SA"/>
        </w:rPr>
        <w:t>٢٠١٢</w:t>
      </w:r>
      <w:r>
        <w:rPr>
          <w:rFonts w:ascii="Amiri" w:hAnsi="Amiri" w:eastAsia="Amiri" w:cs="Amiri"/>
          <w:color w:val="111111"/>
          <w:sz w:val="28"/>
          <w:sz w:val="28"/>
          <w:szCs w:val="28"/>
          <w:rtl w:val="true"/>
          <w:lang w:bidi="ar-SA"/>
        </w:rPr>
        <w:t>م الأبيات الثلاثة الأولى منسوبة إلى الصاحب بن عبّاد، كما في ديوانه وقلت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البيتان الثاني والثالث منسوبين إلى حسّان بن ثابت، كما في ينابيع المودّة، ولعلّ الصاحب ضمّنهما شعره إن صحّت 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ـ وروى عن أحمد بن محمّد بن عبد الوهاب، يرفعه إلى عمر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الناس في غزاة تبوك، فقال عليّ عليه السلام ــ يعني للنبيّ صلي الله عليه وآله وسلم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تجد تفصيل المصادر التي وثقته وذكر الموارد التي ورد فيها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٤٠١</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الهاشمي، عن فرات، عن محمّد بن </w:t>
      </w:r>
    </w:p>
    <w:p>
      <w:pPr>
        <w:pStyle w:val="BookText"/>
        <w:rPr/>
      </w:pPr>
      <w:r>
        <w:rPr>
          <w:rFonts w:ascii="Amiri" w:hAnsi="Amiri" w:eastAsia="Amiri" w:cs="Amiri"/>
          <w:color w:val="111111"/>
          <w:sz w:val="28"/>
          <w:sz w:val="28"/>
          <w:szCs w:val="28"/>
          <w:rtl w:val="true"/>
          <w:lang w:bidi="ar-SA"/>
        </w:rPr>
        <w:t>ظهير، عن الحسين بن علي العبدي، عن محمّد بن عبد الواحد، عن محمّد ابن ربيعة، عن إبراهيم بن يزيد، عن عمرو بن دينار،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وهو على المنبر يقول ــ وقد بلغه عن أناس من قريش إنكار تسميته لعليّ أمير المؤمنين ــ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 الله عزّ وجلّ بعثني إليكم رسولاً وأمرني أن أستخلف عليكم عليّاً أميراً، ألا فمن كنت نبيّه فإنّ عليّاً أميره، تأميره أمّره الله عزّ وجلّ عليكم، وأمرني أن أعلمكم ذلك لتسمعوا له وتطيعوا، إذا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تأتمرون، وإذا نهاكم عن أمر تنتهون، ألا فلا يأتمّرن أحد منكم على عليّ عليه السلام في حياتي ولا بعد وفاتي، فإنّ الله تبارك وتعالى أمّره عليكم وسمّاه أمير المؤمنين، ولم يسمّ أحداً من قبله بهذا الاسم، وقد أبلغتكم ما أرسلت به إليكم في عليّ، فمن أطاعني فيه فقد أطاع الله، ومن عصاني فيه فقد عصى الله عزّ وجلّ ولا حجّة له عند الله وكان مصيره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يَعْصِ اللّهَ وَرَسُولَهُ وَيَتَعَدَّ حُدُودَهُ يُدْخِلْهُ نَاراً خَالِداً فِيهَا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ـ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 عن أبي عبد الله الأسدي، عن جعفر ابن عبد الله العلوي، عن يحيي بن هاشم، عن أبي الصباح، عن عبد الغفور الواسطي، عن عبد الله بن محمّد القرشي، عن الحسن بن علي الراسبي،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الشاكّ في </w:t>
      </w:r>
    </w:p>
    <w:p>
      <w:pPr>
        <w:pStyle w:val="BookText"/>
        <w:rPr/>
      </w:pPr>
      <w:r>
        <w:rPr>
          <w:rFonts w:ascii="Amiri" w:hAnsi="Amiri" w:eastAsia="Amiri" w:cs="Amiri"/>
          <w:color w:val="111111"/>
          <w:sz w:val="28"/>
          <w:sz w:val="28"/>
          <w:szCs w:val="28"/>
          <w:rtl w:val="true"/>
          <w:lang w:bidi="ar-SA"/>
        </w:rPr>
        <w:t>فضل عليّ بن أبي طالب يحشر يوم القيامة من قبره وفي عنقه طوق من نار فيه ثلاث مائة شعبة، على كلّ شعبة منها شيطان يكلح في وجهه ويتفل فيه</w:t>
      </w:r>
      <w:r>
        <w:rPr>
          <w:rFonts w:eastAsia="Amiri" w:cs="Amiri" w:ascii="Amiri" w:hAnsi="Amiri"/>
          <w:color w:val="111111"/>
          <w:sz w:val="28"/>
          <w:szCs w:val="28"/>
          <w:rtl w:val="true"/>
          <w:lang w:bidi="ar-SA"/>
        </w:rPr>
        <w:t>)</w:t>
      </w:r>
      <w:r>
        <w:rPr>
          <w:rStyle w:val="FootnoteAnchor"/>
          <w:rtl w:val="true"/>
        </w:rPr>
        <w:footnoteReference w:id="1145"/>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٤٠٣</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1147"/>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الطرائف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تح السيّد علي عاشور، وقد أخرج الخبر السيوطي في الدرّ المنثور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 ط دار إحياء التراث العربي بيروت نقلاً عن ابن عدي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ـ وعنه، عن أبيه، عن جدّه، عن الصدوق، عن ابن إدريس، عن أبيه، عن أبي هاشم، عن محمّد بن سنان، عن أبي الجارود،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ولاية الله عزّ وجلّ، وحبّه عبادة الله، واتّباعه فريضة الله، وأولياؤه أولياء الله، وأعداؤه أعداء الله، وحربه حرب الله، وسلّمه سلم الله عزّ وجلّ</w:t>
      </w:r>
      <w:r>
        <w:rPr>
          <w:rFonts w:eastAsia="Amiri" w:cs="Amiri" w:ascii="Amiri" w:hAnsi="Amiri"/>
          <w:color w:val="111111"/>
          <w:sz w:val="28"/>
          <w:szCs w:val="28"/>
          <w:rtl w:val="true"/>
          <w:lang w:bidi="ar-SA"/>
        </w:rPr>
        <w:t>)</w:t>
      </w:r>
      <w:r>
        <w:rPr>
          <w:rStyle w:val="FootnoteAnchor"/>
          <w:rtl w:val="true"/>
        </w:rPr>
        <w:footnoteReference w:id="1149"/>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ـ ومنه، عن عبيد بن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فأتى المدينة وأصحاب النبيّ متوافرون، فجلس في حلقة بين عبد الله بن عبّاس </w:t>
      </w:r>
    </w:p>
    <w:p>
      <w:pPr>
        <w:pStyle w:val="BookText"/>
        <w:rPr/>
      </w:pPr>
      <w:r>
        <w:rPr>
          <w:rFonts w:ascii="Amiri" w:hAnsi="Amiri" w:eastAsia="Amiri" w:cs="Amiri"/>
          <w:color w:val="111111"/>
          <w:sz w:val="28"/>
          <w:sz w:val="28"/>
          <w:szCs w:val="28"/>
          <w:rtl w:val="true"/>
          <w:lang w:bidi="ar-SA"/>
        </w:rPr>
        <w:t>وعبد الله بن عمر، فضرب بيده على فخذ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أحقّ وأولى بالأمر من ابن عمّك؟</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ابن عمّ الخليفة المقتول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ــ يعني ابن عمر ــ أولى بالأمر منك، لأنّ أبا هذا قتل قبل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عن ابن عبّاس وأقبل على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سعد الذي لم يعرف حقّنا من باطل غيرنا فتكون معنا أو علينا؟</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الظلمة قد غشيت الأرض قلت لبعيري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حتّى إذا أسفرت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لقد قرأت المصحف يوماً بين الدفتين ما وجدت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سمعت رسول الله صلي الله عليه وآله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لتجيئني بمن سمعه معك أو لأفعلن؟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وقاموا معه حتّى دخلوا على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معاوية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الكذّابة قد كثرت على رسول الله صلي الله عليه وآله وسلم بعده، فلا يزال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ما لم يقل، وإن سعداً روى حديثاً زعم أنّك سمعته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رسول الله صلي الله عليه وآله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بيتي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ألوم ما كنت عندي، والله لو سمعت هذا من رسول الله ما زلت خادماً لعليّ حتّى أموت</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أخرج الهيثمي في مجمع الزوائد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خبر سعد مع معاوية أنّه سمع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مرّ في 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٢٣٢٩</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ما يتعلّق بمحاورة ابن عبّاس مع معاوية فراجع، وأمّا حديث سعد مع معاوية فقد رواه ابن عساكر في تاريخ دمشق </w:t>
      </w:r>
      <w:r>
        <w:rPr>
          <w:rFonts w:ascii="Amiri" w:hAnsi="Amiri" w:eastAsia="Amiri" w:cs="Amiri"/>
          <w:color w:val="111111"/>
          <w:sz w:val="28"/>
          <w:sz w:val="28"/>
          <w:szCs w:val="28"/>
          <w:lang w:bidi="ar-SA"/>
        </w:rPr>
        <w:t>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٢٧١٨</w:t>
      </w:r>
      <w:r>
        <w:rPr>
          <w:rFonts w:ascii="Amiri" w:hAnsi="Amiri" w:eastAsia="Amiri" w:cs="Amiri"/>
          <w:color w:val="111111"/>
          <w:sz w:val="28"/>
          <w:sz w:val="28"/>
          <w:szCs w:val="28"/>
          <w:rtl w:val="true"/>
          <w:lang w:bidi="ar-SA"/>
        </w:rPr>
        <w:t xml:space="preserve">، تح المحمودي، والحمويني في فرائد السمطين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٣٧٧</w:t>
      </w:r>
      <w:r>
        <w:rPr>
          <w:rFonts w:ascii="Amiri" w:hAnsi="Amiri" w:eastAsia="Amiri" w:cs="Amiri"/>
          <w:color w:val="111111"/>
          <w:sz w:val="28"/>
          <w:sz w:val="28"/>
          <w:szCs w:val="28"/>
          <w:rtl w:val="true"/>
          <w:lang w:bidi="ar-SA"/>
        </w:rPr>
        <w:t xml:space="preserve">، وذكر المسعودي في مروج الذهب في خلافة معاوية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تح محمّد محي الدين عبد الحميد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دار السعادة بمصر سنة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هـ، ذكر روايتين في لقاء سعد بمعاوية في المدينة فراجع تجد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فضرط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اقعد حتّى تسمع جواب ما قلت، ما كنت عندي قطّ الأَم منك الآن، فهلاّ نصرته، ولم قعدت عن بيعته؟ فإنّي لو سمعت من النبيّ صلي الله عليه وآله وسلم مثل الذي سمعت فيه لكنت خادماً لعليّ ما عشت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محمّد بن سنان، عن المفضل، عن الثمالي،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من أحسن من الله قيلاً وأصدق منه حديثاً؟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 ربّكم جلّ جلاله أمرني أن أقيم لكم عليّاً علماً وإماماً وخليفة ووصياً وأن أتّخذه أخاً ووزيراً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إنّ عليّاً باب الهدى بعدي والداعي إلى ربّي، وهو صالح المؤمنين، ومن أحسن قولاً ممّن دعا إلى الله وعمل صالحاً،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منّي، ولده ولدي، وهو زوج حبيبتي، أمره أمري ونهيه نهيي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عليكم بطاعته واجتناب معصيته، فإنّ طاعته طاعتي ومعصيته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صدّيق هذه الأُمّة وفاروقها ومحدّثها، إنّه هارونها ويوشعها وآصفها وشمعونها، إنّه باب حطتها وسفينة نجاتها، إنّه طالوتها وذو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محنة الورى، والحجّة العظمى، والآية الكبرى، وإمام أهل الدنيا، والعروة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مع الحقّ والحقّ معه وعلى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قسيم النار، لا يدخل النار وليّ له ولا ينجو منها عدوّ له، وإنّه قسيم الجنّة لا يدخلها عدوّ له ولا يزحزح</w:t>
      </w:r>
      <w:r>
        <w:rPr>
          <w:rStyle w:val="FootnoteAnchor"/>
          <w:rtl w:val="true"/>
        </w:rPr>
        <w:footnoteReference w:id="1152"/>
      </w:r>
      <w:r>
        <w:rPr>
          <w:rFonts w:ascii="Amiri" w:hAnsi="Amiri" w:eastAsia="Amiri" w:cs="Amiri"/>
          <w:color w:val="111111"/>
          <w:sz w:val="28"/>
          <w:sz w:val="28"/>
          <w:szCs w:val="28"/>
          <w:rtl w:val="true"/>
          <w:lang w:bidi="ar-SA"/>
        </w:rPr>
        <w:t>عنها وليّ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أصحابي، قد نصحت لكم وبلغتكم رسالة ربّي ولكن لا تحبّون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وأستغفر الله لي ولكم</w:t>
      </w:r>
      <w:r>
        <w:rPr>
          <w:rFonts w:eastAsia="Amiri" w:cs="Amiri" w:ascii="Amiri" w:hAnsi="Amiri"/>
          <w:color w:val="111111"/>
          <w:sz w:val="28"/>
          <w:szCs w:val="28"/>
          <w:rtl w:val="true"/>
          <w:lang w:bidi="ar-SA"/>
        </w:rPr>
        <w:t>)</w:t>
      </w:r>
      <w:r>
        <w:rPr>
          <w:rStyle w:val="FootnoteAnchor"/>
          <w:rtl w:val="true"/>
        </w:rPr>
        <w:footnoteReference w:id="1153"/>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٤٠٧</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محمّد بن أحمد بن ثابت، عن محمّد بن الحسن بن العبّاس، عن حسن بن الحسين العرني، عن عمرو بن ثابت، عن عطاء، 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صلي الله عليه وآله وسلم المنبر فخطب واجتمع الناس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إليَّ أنّي مقبوض وأنّ ابن عمّي عليّاً مقتول، وإنّي أيّها الناس أخبركم خبراً إن عملتم به سلمتم وإن تركتموه هلكتم، إنّ ابن عمّي عليّاً هو أخي وهو وزيري وهو خليفتي وهو المبلغ عنّي وهو إمام المتّقين وقائد الغرّ المحجّلين، إن استرشدتموه أرشدكم، وإن تبعتموه نجوتم، وإن خالفتموه ضللتم، وإن أطعتموه فالله أطعتم، وإن عصيتموه فالله عصيتم، وإن بايعتموه فالله بايعتم، وإن نكثتم بيعته فبيعة الله نكثتم، إنّ الله عزّ وجلّ أنزل عليَّ القرآن، وهو الذي من خالفه ضلّ، ومن ابتغى علمه عند غير عليّ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قولي واعرفوا حقّ نصيحتي ولا تخلفوني في أهل بيتي إلاّ بالذي أمرتم به من حفظهم، فإنّهم حامتي وقرابتي وإخوتي وأولادي، وإنّكم مجموعون ومساءلون عن الثقلين، فانظروا كيف تخلفوني فيهما، إنّهم أهل بيتي فمن آذاهم آذاني، ومن ظلمهم ظلمني، ومن أذلّهم أذلّني، ومن أعزّهم أعزّني، ومن أكرمهم أكرمني، ومن نصرهم نصرني، ومن خذلهم خذلني، ومن طلب الهدى في غيرهم فقد كذبني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اتّقوا الله وانظروا ما أنتم قائلون إذا لقيتموه، فإنّي خصم لمن آذاهم، ومن كنت خصمه خصمته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أستغفر الله لي </w:t>
      </w:r>
    </w:p>
    <w:p>
      <w:pPr>
        <w:pStyle w:val="BookText"/>
        <w:rPr/>
      </w:pPr>
      <w:r>
        <w:rPr>
          <w:rFonts w:ascii="Amiri" w:hAnsi="Amiri" w:eastAsia="Amiri" w:cs="Amiri"/>
          <w:color w:val="111111"/>
          <w:sz w:val="28"/>
          <w:sz w:val="28"/>
          <w:szCs w:val="28"/>
          <w:rtl w:val="true"/>
          <w:lang w:bidi="ar-SA"/>
        </w:rPr>
        <w:t>ولكم</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فيه راجع إلى القرآن، قال الجزري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ومن يقرب منه</w:t>
      </w:r>
      <w:r>
        <w:rPr>
          <w:rStyle w:val="FootnoteAnchor"/>
          <w:rtl w:val="true"/>
        </w:rPr>
        <w:footnoteReference w:id="1156"/>
      </w:r>
      <w:r>
        <w:rPr>
          <w:rFonts w:ascii="Amiri" w:hAnsi="Amiri" w:eastAsia="Amiri" w:cs="Amiri"/>
          <w:color w:val="111111"/>
          <w:sz w:val="28"/>
          <w:sz w:val="28"/>
          <w:szCs w:val="28"/>
          <w:rtl w:val="true"/>
          <w:lang w:bidi="ar-SA"/>
        </w:rPr>
        <w:t>، 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خاصمه فخصمه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Style w:val="FootnoteAnchor"/>
          <w:rtl w:val="true"/>
        </w:rPr>
        <w:footnoteReference w:id="1157"/>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٤٠٨</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النخعي، عن النوفلي، عن علي بن سالم، عن أبيه، عن ابن طريف،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المسلمين، وأمير المؤمنين، وقائد الغرّ المحجّلين، وحجّة الله بعدي على الخلق أجمعين، وسيّد الوصيين ووصي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السابعة، ومنها إلى سدرة المنتهى، ومنها إلى حجب النور، وأكرمني ربّي جلّ جلاله بمناجاته، قال 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ونور لمن أطاعني، وهو الكلمة التي ألزمتها المتّقين، من أطاعه أطاعني ومن عصاه عصاني، فبشّره بذلك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قدري حتّى أنّي أذكر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ساجداً شكراً لله على ما أنعم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 يا عليّ، فإنّ الله قد باهى بك ملائكته</w:t>
      </w:r>
      <w:r>
        <w:rPr>
          <w:rFonts w:eastAsia="Amiri" w:cs="Amiri" w:ascii="Amiri" w:hAnsi="Amiri"/>
          <w:color w:val="111111"/>
          <w:sz w:val="28"/>
          <w:szCs w:val="28"/>
          <w:rtl w:val="true"/>
          <w:lang w:bidi="ar-SA"/>
        </w:rPr>
        <w:t>)</w:t>
      </w:r>
      <w:r>
        <w:rPr>
          <w:rStyle w:val="FootnoteAnchor"/>
          <w:rtl w:val="true"/>
        </w:rPr>
        <w:footnoteReference w:id="1159"/>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٤٠٩</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أبي حاتم، عن هارون ابن إسحاق، عن عبدة بن سليمان، عن كامل بن العلاء، عن حبيب بن أبي ثابت،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حوضي وصاحب لوائي، ومنجز عداتي، وحبيب قلبي، ووارث علمي، وأنت مستودع مواريث الأنبياء، وأنت أمين الله في أرضه، وأنت حجّة الله على بريته، وأنت ركن الإيمان، وأنت مصباح الدجى، وأنت منار الهدى، وأنت العلم المرفوع لأهل الدنيا، من تبعك نجا، ومن تخلّف عنك هلك، وأنت الطريق الواضح، وأنت الصراط المستقيم، وأنت قائد الغرّ المحجّلين، وأنت يعسوب المؤمنين، وأنت مولى من أنا مولاه، وأنا مولى كلّ مؤمن ومؤمنة، لا يحبّك إلاّ طاهر الولادة ولا يبغضك إلاّ خبيث الولادة، وما عرج بي ربّي عزّ وجلّ إلى السماء قطّ وكلمني ربّي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منّي السلام وعرّفه أنّه إمام أوليائي ونور أهل طاعتي، فهنيئا لك يا عليّ هذه الكرامة</w:t>
      </w:r>
      <w:r>
        <w:rPr>
          <w:rFonts w:eastAsia="Amiri" w:cs="Amiri" w:ascii="Amiri" w:hAnsi="Amiri"/>
          <w:color w:val="111111"/>
          <w:sz w:val="28"/>
          <w:szCs w:val="28"/>
          <w:rtl w:val="true"/>
          <w:lang w:bidi="ar-SA"/>
        </w:rPr>
        <w:t>)</w:t>
      </w:r>
      <w:r>
        <w:rPr>
          <w:rStyle w:val="FootnoteAnchor"/>
          <w:rtl w:val="true"/>
        </w:rPr>
        <w:footnoteReference w:id="1161"/>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الأزدي،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 طالب ذات يوم وهو في مسجد قبا والأنصار مجتمعون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وخليفتي وإمام أُمّتي بعدي، والى الله من والاك، وعادى الله من عاداك، وأبغض الله من أبغضك، ونصر من نصرك، وخذل من خذلك</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ابنتي وأبو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عهد إليَّ ربّي فيك 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المتّقين، وقائد الغرّ المحجّلين، ويعسوب المؤمنين</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٤١١</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الحميري، عن أبيه، عن أيوب بن نوح، عن ابن أبي عمير، عن أبان، عن ابن طريف، عن ابن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خليفتي على أُمّتي في حياتي وبعد موتي، وأنت منّي كشيث من آدم، وكسام من نوح، وكإسماعيل من إبراهيم، وكيوشع من موسى، وكشمعون من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ووارثي وغاسل جثتي، وأنت الذي تواريني في حفرتي وتؤدّي ديني وتنجز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وإمام المسلمين، </w:t>
      </w:r>
    </w:p>
    <w:p>
      <w:pPr>
        <w:pStyle w:val="BookText"/>
        <w:rPr/>
      </w:pPr>
      <w:r>
        <w:rPr>
          <w:rFonts w:ascii="Amiri" w:hAnsi="Amiri" w:eastAsia="Amiri" w:cs="Amiri"/>
          <w:color w:val="111111"/>
          <w:sz w:val="28"/>
          <w:sz w:val="28"/>
          <w:szCs w:val="28"/>
          <w:rtl w:val="true"/>
          <w:lang w:bidi="ar-SA"/>
        </w:rPr>
        <w:t>وقائد الغرّ المحجّلين، ويعسوب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سيّدة النساء فاطمة ابنتي وأبو سبطي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ذرّية كلّ نبيّ من صلبه وجعل ذرّيتي من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ووالاك أحببته وواليته، ومن أبغضك وعاداك أبغضته وعاديته، لأنّك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واصطفانا، لم يلتق لنا أبوان على سفاح قطّ من لدن آدم، فلا يحبّنا إلاّ من طابت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بالسعادة فإنّك مظلوم بعدي ومقتول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سلامة من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تضلّ ولن تزلّ</w:t>
      </w:r>
      <w:r>
        <w:rPr>
          <w:rStyle w:val="FootnoteAnchor"/>
          <w:rtl w:val="true"/>
        </w:rPr>
        <w:footnoteReference w:id="1165"/>
      </w:r>
      <w:r>
        <w:rPr>
          <w:rFonts w:ascii="Amiri" w:hAnsi="Amiri" w:eastAsia="Amiri" w:cs="Amiri"/>
          <w:color w:val="111111"/>
          <w:sz w:val="28"/>
          <w:sz w:val="28"/>
          <w:szCs w:val="28"/>
          <w:rtl w:val="true"/>
          <w:lang w:bidi="ar-SA"/>
        </w:rPr>
        <w:t>، ولولاك لم يعرف حزب الله بعدي</w:t>
      </w:r>
      <w:r>
        <w:rPr>
          <w:rFonts w:eastAsia="Amiri" w:cs="Amiri" w:ascii="Amiri" w:hAnsi="Amiri"/>
          <w:color w:val="111111"/>
          <w:sz w:val="28"/>
          <w:szCs w:val="28"/>
          <w:rtl w:val="true"/>
          <w:lang w:bidi="ar-SA"/>
        </w:rPr>
        <w:t>)</w:t>
      </w:r>
      <w:r>
        <w:rPr>
          <w:rStyle w:val="FootnoteAnchor"/>
          <w:rtl w:val="true"/>
        </w:rPr>
        <w:footnoteReference w:id="1166"/>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٤١٢</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عبد الجبّار، عن الأزدي، عن إسماعيل بن الفضل، عن أبيه، عن الثمالي،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أوحى إليَّ أنّه جاعل لي من أُمّتي أخاً ووارثاً وخليفة ووصياً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فأوحى إليَّ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أُمّتك وحجّتي عليها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فأوحى إليَّ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أحبّه ويحبّني، </w:t>
      </w:r>
    </w:p>
    <w:p>
      <w:pPr>
        <w:pStyle w:val="BookText"/>
        <w:rPr/>
      </w:pPr>
      <w:r>
        <w:rPr>
          <w:rFonts w:ascii="Amiri" w:hAnsi="Amiri" w:eastAsia="Amiri" w:cs="Amiri"/>
          <w:color w:val="111111"/>
          <w:sz w:val="28"/>
          <w:sz w:val="28"/>
          <w:szCs w:val="28"/>
          <w:rtl w:val="true"/>
          <w:lang w:bidi="ar-SA"/>
        </w:rPr>
        <w:t>ذاك المجاهد في سبيلي والمقاتل لناكثي عهدي، والقاسطين في حكمي والمارقين من ديني، ذاك وليّي حقّاً، زوج ابنتك وأبو ولدك عليّ بن أبي طالب</w:t>
      </w:r>
      <w:r>
        <w:rPr>
          <w:rFonts w:eastAsia="Amiri" w:cs="Amiri" w:ascii="Amiri" w:hAnsi="Amiri"/>
          <w:color w:val="111111"/>
          <w:sz w:val="28"/>
          <w:szCs w:val="28"/>
          <w:rtl w:val="true"/>
          <w:lang w:bidi="ar-SA"/>
        </w:rPr>
        <w:t>)</w:t>
      </w:r>
      <w:r>
        <w:rPr>
          <w:rStyle w:val="FootnoteAnchor"/>
          <w:rtl w:val="true"/>
        </w:rPr>
        <w:footnoteReference w:id="1168"/>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أحمد الهمداني، عن المنذر بن محمّد، عن جعفر بن إسماعيل، عن عبد الله بن الفضل، عن الثمالي،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إمامة عليّ بعدي كان كمن أنكر نبوّتي في حياتي، ومن أنكر نبوّتي كان كمن أنكر ربوبية ربّي عزّ وجلّ</w:t>
      </w:r>
      <w:r>
        <w:rPr>
          <w:rFonts w:eastAsia="Amiri" w:cs="Amiri" w:ascii="Amiri" w:hAnsi="Amiri"/>
          <w:color w:val="111111"/>
          <w:sz w:val="28"/>
          <w:szCs w:val="28"/>
          <w:rtl w:val="true"/>
          <w:lang w:bidi="ar-SA"/>
        </w:rPr>
        <w:t>)</w:t>
      </w:r>
      <w:r>
        <w:rPr>
          <w:rStyle w:val="FootnoteAnchor"/>
          <w:rtl w:val="true"/>
        </w:rPr>
        <w:footnoteReference w:id="1170"/>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ـ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خلف بن حمّاد،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بالعروة الوثقى التي لا انفصام لها فليتمسّك بولاية أخي ووصيي عليّ بن أبي طالب، فإنّه لا يهلك من أحبّه وتولاه، ولا ينجو من أبغضه وعاداه</w:t>
      </w:r>
      <w:r>
        <w:rPr>
          <w:rFonts w:eastAsia="Amiri" w:cs="Amiri" w:ascii="Amiri" w:hAnsi="Amiri"/>
          <w:color w:val="111111"/>
          <w:sz w:val="28"/>
          <w:szCs w:val="28"/>
          <w:rtl w:val="true"/>
          <w:lang w:bidi="ar-SA"/>
        </w:rPr>
        <w:t>)</w:t>
      </w:r>
      <w:r>
        <w:rPr>
          <w:rStyle w:val="FootnoteAnchor"/>
          <w:rtl w:val="true"/>
        </w:rPr>
        <w:footnoteReference w:id="1172"/>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محمّد بن هارون </w:t>
      </w:r>
    </w:p>
    <w:p>
      <w:pPr>
        <w:pStyle w:val="BookText"/>
        <w:rPr/>
      </w:pPr>
      <w:r>
        <w:rPr>
          <w:rFonts w:ascii="Amiri" w:hAnsi="Amiri" w:eastAsia="Amiri" w:cs="Amiri"/>
          <w:color w:val="111111"/>
          <w:sz w:val="28"/>
          <w:sz w:val="28"/>
          <w:szCs w:val="28"/>
          <w:rtl w:val="true"/>
          <w:lang w:bidi="ar-SA"/>
        </w:rPr>
        <w:t>ابن حميد، عن محمّد بن حميد، عن جرير بن أشعث بن إسحاق، عن جعفر ابن أبي المغيرة،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w:t>
      </w:r>
      <w:r>
        <w:rPr>
          <w:rStyle w:val="FootnoteAnchor"/>
          <w:rtl w:val="true"/>
        </w:rPr>
        <w:footnoteReference w:id="1174"/>
      </w:r>
      <w:r>
        <w:rPr>
          <w:rFonts w:ascii="Amiri" w:hAnsi="Amiri" w:eastAsia="Amiri" w:cs="Amiri"/>
          <w:color w:val="111111"/>
          <w:sz w:val="28"/>
          <w:sz w:val="28"/>
          <w:szCs w:val="28"/>
          <w:rtl w:val="true"/>
          <w:lang w:bidi="ar-SA"/>
        </w:rPr>
        <w:t>وقد نزل بذي طوى</w:t>
      </w:r>
      <w:r>
        <w:rPr>
          <w:rStyle w:val="FootnoteAnchor"/>
          <w:rtl w:val="true"/>
        </w:rPr>
        <w:footnoteReference w:id="1175"/>
      </w:r>
      <w:r>
        <w:rPr>
          <w:rFonts w:ascii="Amiri" w:hAnsi="Amiri" w:eastAsia="Amiri" w:cs="Amiri"/>
          <w:color w:val="111111"/>
          <w:sz w:val="28"/>
          <w:sz w:val="28"/>
          <w:szCs w:val="28"/>
          <w:rtl w:val="true"/>
          <w:lang w:bidi="ar-SA"/>
        </w:rPr>
        <w:t>، فجاءه سعد بن أبي وقاص فسلّم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w:t>
      </w:r>
      <w:r>
        <w:rPr>
          <w:rStyle w:val="FootnoteAnchor"/>
          <w:rtl w:val="true"/>
        </w:rPr>
        <w:footnoteReference w:id="1176"/>
      </w:r>
      <w:r>
        <w:rPr>
          <w:rFonts w:ascii="Amiri" w:hAnsi="Amiri" w:eastAsia="Amiri" w:cs="Amiri"/>
          <w:color w:val="111111"/>
          <w:sz w:val="28"/>
          <w:sz w:val="28"/>
          <w:szCs w:val="28"/>
          <w:rtl w:val="true"/>
          <w:lang w:bidi="ar-SA"/>
        </w:rPr>
        <w:t>وهو صديق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القوم رؤوسهم وسبّوا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سعد،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 لرجل من أصحاب رسول الله صلي الله عليه وآله وسلم يسبّ عندك ولا أستطيع أن أغير، وقد كان في عليّ خصال لأن تكون فيّ واحدة منهنّ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رجلاً كان باليمن فجاه عليّ بن أبي طالب عليه السلام</w:t>
      </w:r>
      <w:r>
        <w:rPr>
          <w:rStyle w:val="FootnoteAnchor"/>
          <w:rtl w:val="true"/>
        </w:rPr>
        <w:footnoteReference w:id="11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 إلى رسول الله، فقدم على رسول الله صلي الله عليه وآله وسلم فسأله عن عليّ فشنأ عليه</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بالله الذي أنزل علي الكتاب واختصّني بالرسالة أعن سخط تقول ما تقول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بعث يوم خيبر عمر بن الخطّاب إلى القتال فهزم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غداً الراية</w:t>
      </w:r>
      <w:r>
        <w:rPr>
          <w:rStyle w:val="FootnoteAnchor"/>
          <w:rtl w:val="true"/>
        </w:rPr>
        <w:footnoteReference w:id="1179"/>
      </w:r>
      <w:r>
        <w:rPr>
          <w:rFonts w:ascii="Amiri" w:hAnsi="Amiri" w:eastAsia="Amiri" w:cs="Amiri"/>
          <w:color w:val="111111"/>
          <w:sz w:val="28"/>
          <w:sz w:val="28"/>
          <w:szCs w:val="28"/>
          <w:rtl w:val="true"/>
          <w:lang w:bidi="ar-SA"/>
        </w:rPr>
        <w:t xml:space="preserve">إنساناً يحبّ الله </w:t>
      </w:r>
    </w:p>
    <w:p>
      <w:pPr>
        <w:pStyle w:val="BookText"/>
        <w:rPr/>
      </w:pPr>
      <w:r>
        <w:rPr>
          <w:rFonts w:ascii="Amiri" w:hAnsi="Amiri" w:eastAsia="Amiri" w:cs="Amiri"/>
          <w:color w:val="111111"/>
          <w:sz w:val="28"/>
          <w:sz w:val="28"/>
          <w:szCs w:val="28"/>
          <w:rtl w:val="true"/>
          <w:lang w:bidi="ar-SA"/>
        </w:rPr>
        <w:t>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فغدا المسلمون وعليّ عليه السلام أرمد، فدعاه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كما ترى، فتفل فيها فقام فأخذ الراية، ثمّ مضى بها حتّى 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خلفتني مع النساء والصبيان؟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في المسجد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180"/>
      </w:r>
      <w:r>
        <w:rPr>
          <w:rFonts w:ascii="Amiri" w:hAnsi="Amiri" w:eastAsia="Amiri" w:cs="Amiri"/>
          <w:color w:val="111111"/>
          <w:sz w:val="28"/>
          <w:sz w:val="28"/>
          <w:szCs w:val="28"/>
          <w:rtl w:val="true"/>
          <w:lang w:bidi="ar-SA"/>
        </w:rPr>
        <w:t>، فدعا النبيّ صلي الله عليه وآله وسلم عليّاً وحسناً وحسيناً وفاطمة عليهم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1181"/>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٤١٦</w:t>
      </w:r>
      <w:r>
        <w:rPr>
          <w:rFonts w:ascii="Amiri" w:hAnsi="Amiri" w:eastAsia="Amiri" w:cs="Amiri"/>
          <w:color w:val="111111"/>
          <w:sz w:val="28"/>
          <w:sz w:val="28"/>
          <w:szCs w:val="28"/>
          <w:rtl w:val="true"/>
          <w:lang w:bidi="ar-SA"/>
        </w:rPr>
        <w:t>ـ يوسف القطّان في تفسيره، عن شعبة، عن قتادة، عن سعيد بن جبير،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11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دعا الله عزّ وجلّ أئمّة الهدى ومصابيح الدجى وأعلام التقى أمير المؤمنين والحسن والحسين عليه السلام،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w:t>
      </w:r>
    </w:p>
    <w:p>
      <w:pPr>
        <w:pStyle w:val="BookText"/>
        <w:rPr/>
      </w:pPr>
      <w:r>
        <w:rPr>
          <w:rFonts w:ascii="Amiri" w:hAnsi="Amiri" w:eastAsia="Amiri" w:cs="Amiri"/>
          <w:color w:val="111111"/>
          <w:sz w:val="28"/>
          <w:sz w:val="28"/>
          <w:szCs w:val="28"/>
          <w:rtl w:val="true"/>
          <w:lang w:bidi="ar-SA"/>
        </w:rPr>
        <w:t>الصراط أنتم وشيعتكم وادخلوا الجنّة بغير حساب، ثمّ يدعو أئمّة الفسق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Style w:val="FootnoteAnchor"/>
          <w:rtl w:val="true"/>
        </w:rPr>
        <w:footnoteReference w:id="1184"/>
      </w:r>
      <w:r>
        <w:rPr>
          <w:rFonts w:ascii="Amiri" w:hAnsi="Amiri" w:eastAsia="Amiri" w:cs="Amiri"/>
          <w:color w:val="111111"/>
          <w:sz w:val="28"/>
          <w:sz w:val="28"/>
          <w:szCs w:val="28"/>
          <w:rtl w:val="true"/>
          <w:lang w:bidi="ar-SA"/>
        </w:rPr>
        <w:t>يزيد منهم ــ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شيعتك إلى النار بغير حساب</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٤١٧</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شواهد التنزيل بإسناده إلى عبد الله 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خَآصَّةً وَاعْلَمُواْ أَنَّ اللّهَ شَدِيدُ الْعِقَابِ</w:t>
      </w:r>
      <w:r>
        <w:rPr>
          <w:rStyle w:val="FootnoteAnchor"/>
          <w:rtl w:val="true"/>
        </w:rPr>
        <w:footnoteReference w:id="11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w:t>
      </w:r>
      <w:r>
        <w:rPr>
          <w:rStyle w:val="FootnoteAnchor"/>
          <w:rtl w:val="true"/>
        </w:rPr>
        <w:footnoteReference w:id="1187"/>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٤١٨</w:t>
      </w:r>
      <w:r>
        <w:rPr>
          <w:rFonts w:ascii="Amiri" w:hAnsi="Amiri" w:eastAsia="Amiri" w:cs="Amiri"/>
          <w:color w:val="111111"/>
          <w:sz w:val="28"/>
          <w:sz w:val="28"/>
          <w:szCs w:val="28"/>
          <w:rtl w:val="true"/>
          <w:lang w:bidi="ar-SA"/>
        </w:rPr>
        <w:t>ـ قال عبد الحميد 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في أوّل خلافته وقد ألقي له صاع من تمر على خصفة</w:t>
      </w:r>
      <w:r>
        <w:rPr>
          <w:rStyle w:val="FootnoteAnchor"/>
          <w:rtl w:val="true"/>
        </w:rPr>
        <w:footnoteReference w:id="1189"/>
      </w:r>
      <w:r>
        <w:rPr>
          <w:rFonts w:ascii="Amiri" w:hAnsi="Amiri" w:eastAsia="Amiri" w:cs="Amiri"/>
          <w:color w:val="111111"/>
          <w:sz w:val="28"/>
          <w:sz w:val="28"/>
          <w:szCs w:val="28"/>
          <w:rtl w:val="true"/>
          <w:lang w:bidi="ar-SA"/>
        </w:rPr>
        <w:t>، فدعاني إلى الأكل، فأكلت تمرة واحدة، وأقبل يأكل حتّى أتى عليه، ثمّ شرب من جرّة</w:t>
      </w:r>
      <w:r>
        <w:rPr>
          <w:rStyle w:val="FootnoteAnchor"/>
          <w:rtl w:val="true"/>
        </w:rPr>
        <w:footnoteReference w:id="1190"/>
      </w:r>
      <w:r>
        <w:rPr>
          <w:rFonts w:ascii="Amiri" w:hAnsi="Amiri" w:eastAsia="Amiri" w:cs="Amiri"/>
          <w:color w:val="111111"/>
          <w:sz w:val="28"/>
          <w:sz w:val="28"/>
          <w:szCs w:val="28"/>
          <w:rtl w:val="true"/>
          <w:lang w:bidi="ar-SA"/>
        </w:rPr>
        <w:t>كان عنده، واستلقى على مرفقة</w:t>
      </w:r>
      <w:r>
        <w:rPr>
          <w:rStyle w:val="FootnoteAnchor"/>
          <w:rtl w:val="true"/>
        </w:rPr>
        <w:footnoteReference w:id="1191"/>
      </w:r>
      <w:r>
        <w:rPr>
          <w:rFonts w:ascii="IRNazanin" w:hAnsi="IRNazanin" w:eastAsia="IRNazanin"/>
          <w:color w:val="111111"/>
          <w:sz w:val="28"/>
          <w:sz w:val="28"/>
          <w:szCs w:val="28"/>
          <w:rtl w:val="true"/>
          <w:lang w:bidi="fa-IR"/>
        </w:rPr>
        <w:t>له وطفق بحمد الله</w:t>
      </w:r>
      <w:r>
        <w:rPr>
          <w:rStyle w:val="FootnoteAnchor"/>
          <w:rtl w:val="true"/>
        </w:rPr>
        <w:footnoteReference w:id="1192"/>
      </w:r>
      <w:r>
        <w:rPr>
          <w:rFonts w:ascii="Amiri" w:hAnsi="Amiri" w:eastAsia="Amiri" w:cs="Amiri"/>
          <w:color w:val="111111"/>
          <w:sz w:val="28"/>
          <w:sz w:val="28"/>
          <w:szCs w:val="28"/>
          <w:rtl w:val="true"/>
          <w:lang w:bidi="ar-SA"/>
        </w:rPr>
        <w:t>يكرّر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بني عمّك؟</w:t>
      </w:r>
      <w:r>
        <w:rPr>
          <w:rStyle w:val="FootnoteAnchor"/>
          <w:rtl w:val="true"/>
        </w:rPr>
        <w:footnoteReference w:id="1193"/>
      </w:r>
      <w:r>
        <w:rPr>
          <w:rFonts w:ascii="Amiri" w:hAnsi="Amiri" w:eastAsia="Amiri" w:cs="Amiri"/>
          <w:color w:val="111111"/>
          <w:sz w:val="28"/>
          <w:sz w:val="28"/>
          <w:szCs w:val="28"/>
          <w:rtl w:val="true"/>
          <w:lang w:bidi="ar-SA"/>
        </w:rPr>
        <w:t>ــ فظننته يعني عبد الله بن جعفر ــ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w:t>
      </w:r>
      <w:r>
        <w:rPr>
          <w:rStyle w:val="FootnoteAnchor"/>
          <w:rtl w:val="true"/>
        </w:rPr>
        <w:footnoteReference w:id="11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إنّما عنيت عظيمكم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 على نخيلات من فدان</w:t>
      </w:r>
      <w:r>
        <w:rPr>
          <w:rStyle w:val="FootnoteAnchor"/>
          <w:rtl w:val="true"/>
        </w:rPr>
        <w:footnoteReference w:id="1195"/>
      </w:r>
      <w:r>
        <w:rPr>
          <w:rFonts w:ascii="Amiri" w:hAnsi="Amiri" w:eastAsia="Amiri" w:cs="Amiri"/>
          <w:color w:val="111111"/>
          <w:sz w:val="28"/>
          <w:sz w:val="28"/>
          <w:szCs w:val="28"/>
          <w:rtl w:val="true"/>
          <w:lang w:bidi="ar-SA"/>
        </w:rPr>
        <w:t>ويقرأ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أيزعم أنّ رسول الله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 صلي الله عليه وآله وسلم في أمره ذرو من قول لا يثبت حجّة ولا يقطع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يزيغ</w:t>
      </w:r>
      <w:r>
        <w:rPr>
          <w:rStyle w:val="FootnoteAnchor"/>
          <w:rtl w:val="true"/>
        </w:rPr>
        <w:footnoteReference w:id="1196"/>
      </w:r>
      <w:r>
        <w:rPr>
          <w:rFonts w:ascii="Amiri" w:hAnsi="Amiri" w:eastAsia="Amiri" w:cs="Amiri"/>
          <w:color w:val="111111"/>
          <w:sz w:val="28"/>
          <w:sz w:val="28"/>
          <w:szCs w:val="28"/>
          <w:rtl w:val="true"/>
          <w:lang w:bidi="ar-SA"/>
        </w:rPr>
        <w:t>في أمره وقتاً ما، ولقد أراد في مرضه أن يصرّح باسمه، فمنعت من ذلك إشفاقاً وحيطة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لا تجتمع عليه قريش أبداً، ولو وليها لانتقضت عليه العرب من أقطارها، فعلم رسول الله صلي الله عليه وآله وسلم أنّي علمت ما في نفسه فأمسك، وأبى الله إلاّ إمضاء ما 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الخبر أحمد بن أبي طاهر صاحب كتاب تاريخ بغداد في كتابه مسنداً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وقد مرّت المحاورة في 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ومصادرها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٤١٩</w:t>
      </w:r>
      <w:r>
        <w:rPr>
          <w:rFonts w:ascii="Amiri" w:hAnsi="Amiri" w:eastAsia="Amiri" w:cs="Amiri"/>
          <w:color w:val="111111"/>
          <w:sz w:val="28"/>
          <w:sz w:val="28"/>
          <w:szCs w:val="28"/>
          <w:rtl w:val="true"/>
          <w:lang w:bidi="ar-SA"/>
        </w:rPr>
        <w:t>ـ روى العلاّمة في كشف الحقّ مثله عن أخطب خوارزم، وروى عنه 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الرياض أقلام، والبحر مداد، والجنّ حسّاب، والإنس كتّاب، ما أحصوا فضائل عليّ بن أبي طالب</w:t>
      </w:r>
      <w:r>
        <w:rPr>
          <w:rFonts w:eastAsia="Amiri" w:cs="Amiri" w:ascii="Amiri" w:hAnsi="Amiri"/>
          <w:color w:val="111111"/>
          <w:sz w:val="28"/>
          <w:szCs w:val="28"/>
          <w:rtl w:val="true"/>
          <w:lang w:bidi="ar-SA"/>
        </w:rPr>
        <w:t>)</w:t>
      </w:r>
      <w:r>
        <w:rPr>
          <w:rStyle w:val="FootnoteAnchor"/>
          <w:rtl w:val="true"/>
        </w:rPr>
        <w:footnoteReference w:id="1198"/>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الخوارزمي الحنفي مكرّراً في مناقبه ص</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والحمويني في فرائد السمطين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وسبط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ـ مسند أحمد عن عمرو بن ميمون، عن 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صلّى معي عليّ</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أخرجه أحمد في فضائل الصحابة ص</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رواه عبد الرزاق في المصنّف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٩٧١٩</w:t>
      </w:r>
      <w:r>
        <w:rPr>
          <w:rFonts w:ascii="Amiri" w:hAnsi="Amiri" w:eastAsia="Amiri" w:cs="Amiri"/>
          <w:color w:val="111111"/>
          <w:sz w:val="28"/>
          <w:sz w:val="28"/>
          <w:szCs w:val="28"/>
          <w:rtl w:val="true"/>
          <w:lang w:bidi="ar-SA"/>
        </w:rPr>
        <w:t xml:space="preserve">، والطبراني في الكبير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٤٠٩</w:t>
      </w:r>
      <w:r>
        <w:rPr>
          <w:rFonts w:ascii="Amiri" w:hAnsi="Amiri" w:eastAsia="Amiri" w:cs="Amiri"/>
          <w:color w:val="111111"/>
          <w:sz w:val="28"/>
          <w:sz w:val="28"/>
          <w:szCs w:val="28"/>
          <w:rtl w:val="true"/>
          <w:lang w:bidi="ar-SA"/>
        </w:rPr>
        <w:t xml:space="preserve"> وغيرهم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٤٢١</w:t>
      </w:r>
      <w:r>
        <w:rPr>
          <w:rFonts w:ascii="Amiri" w:hAnsi="Amiri" w:eastAsia="Amiri" w:cs="Amiri"/>
          <w:color w:val="111111"/>
          <w:sz w:val="28"/>
          <w:sz w:val="28"/>
          <w:szCs w:val="28"/>
          <w:rtl w:val="true"/>
          <w:lang w:bidi="ar-SA"/>
        </w:rPr>
        <w:t>ـ وقد روينا عن الشيرازي ما رواه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 سبق الناس كلّهم بالإيمان، وصلّى القبلتين، وبايع البيعتين</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أخرجه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٣٤٦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٤٢٢</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عن ابن عقدة، عن أحمد بن محمّد </w:t>
      </w:r>
    </w:p>
    <w:p>
      <w:pPr>
        <w:pStyle w:val="BookText"/>
        <w:rPr/>
      </w:pPr>
      <w:r>
        <w:rPr>
          <w:rFonts w:ascii="Amiri" w:hAnsi="Amiri" w:eastAsia="Amiri" w:cs="Amiri"/>
          <w:color w:val="111111"/>
          <w:sz w:val="28"/>
          <w:sz w:val="28"/>
          <w:szCs w:val="28"/>
          <w:rtl w:val="true"/>
          <w:lang w:bidi="ar-SA"/>
        </w:rPr>
        <w:t>ابن يحيى الجعفي</w:t>
      </w:r>
      <w:r>
        <w:rPr>
          <w:rStyle w:val="FootnoteAnchor"/>
          <w:rtl w:val="true"/>
        </w:rPr>
        <w:footnoteReference w:id="1203"/>
      </w:r>
      <w:r>
        <w:rPr>
          <w:rFonts w:ascii="Amiri" w:hAnsi="Amiri" w:eastAsia="Amiri" w:cs="Amiri"/>
          <w:color w:val="111111"/>
          <w:sz w:val="28"/>
          <w:sz w:val="28"/>
          <w:szCs w:val="28"/>
          <w:rtl w:val="true"/>
          <w:lang w:bidi="ar-SA"/>
        </w:rPr>
        <w:t>، عن جابر بن الحرّ، عن عبد الرحمان بن ميمون،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من الرجال عليّ، ومن النساء خديجة رضوان الله عليهم</w:t>
      </w:r>
      <w:r>
        <w:rPr>
          <w:rStyle w:val="FootnoteAnchor"/>
          <w:rtl w:val="true"/>
        </w:rPr>
        <w:footnoteReference w:id="1204"/>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٤٢٣</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سليمان بن أحمد، عن عبد الله ابن داهر، عن أبيه، عن الأعمش، عن عباية الأسدي،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 طالب عليه السلام، فإنّي سمعت رسول الله يقول وهو آخذ بيد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من آمن بي، وأوّل من يصافحني يوم القيامة، وهو فاروق هذه الأُمّة يفرق بين الحقّ والباطل، وهو يعسوب المؤمنين والمال يعسوب الظلمة، وهو الصدّيق الأكبر، وهو بابي الذي أوتى منه</w:t>
      </w:r>
      <w:r>
        <w:rPr>
          <w:rFonts w:eastAsia="Amiri" w:cs="Amiri" w:ascii="Amiri" w:hAnsi="Amiri"/>
          <w:color w:val="111111"/>
          <w:sz w:val="28"/>
          <w:szCs w:val="28"/>
          <w:rtl w:val="true"/>
          <w:lang w:bidi="ar-SA"/>
        </w:rPr>
        <w:t>)</w:t>
      </w:r>
      <w:r>
        <w:rPr>
          <w:rStyle w:val="FootnoteAnchor"/>
          <w:rtl w:val="true"/>
        </w:rPr>
        <w:footnoteReference w:id="1206"/>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وأخرجه ابن حجر في لسان الميزان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ط حيدر آباد 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خليفتي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٤٢٤</w:t>
      </w:r>
      <w:r>
        <w:rPr>
          <w:rFonts w:ascii="Amiri" w:hAnsi="Amiri" w:eastAsia="Amiri" w:cs="Amiri"/>
          <w:color w:val="111111"/>
          <w:sz w:val="28"/>
          <w:sz w:val="28"/>
          <w:szCs w:val="28"/>
          <w:rtl w:val="true"/>
          <w:lang w:bidi="ar-SA"/>
        </w:rPr>
        <w:t>ـ النطنزي في الخصائص العلوية، بالإسناد عن إبراهيم بن إسماعيل، عن المأمون، عن الرشيد، عن المهدي، عن المنصور،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المسلمين إسلاماً، وأوّل المؤمنين إيماناً</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 النسوي في 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السدي، عن أبي مالك، عن ابن عبّاس،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وصدّقني</w:t>
      </w:r>
      <w:r>
        <w:rPr>
          <w:rFonts w:eastAsia="Amiri" w:cs="Amiri" w:ascii="Amiri" w:hAnsi="Amiri"/>
          <w:color w:val="111111"/>
          <w:sz w:val="28"/>
          <w:szCs w:val="28"/>
          <w:rtl w:val="true"/>
          <w:lang w:bidi="ar-SA"/>
        </w:rPr>
        <w:t>)</w:t>
      </w:r>
      <w:r>
        <w:rPr>
          <w:rStyle w:val="FootnoteAnchor"/>
          <w:rtl w:val="true"/>
        </w:rPr>
        <w:footnoteReference w:id="1209"/>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٤٢٥</w:t>
      </w:r>
      <w:r>
        <w:rPr>
          <w:rFonts w:ascii="Amiri" w:hAnsi="Amiri" w:eastAsia="Amiri" w:cs="Amiri"/>
          <w:color w:val="111111"/>
          <w:sz w:val="28"/>
          <w:sz w:val="28"/>
          <w:szCs w:val="28"/>
          <w:rtl w:val="true"/>
          <w:lang w:bidi="ar-SA"/>
        </w:rPr>
        <w:t>ـ محمّد بن سعد في كتاب الطبقات، وأحمد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بعد خديجة عليّ</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ـ تفسير قتادة، وكتاب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عبد آمن بالله إلاّ وقد عبد الصنم،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الْغَفُورُ لمن تاب من عبادة الأصنام، إلاّ عليّ بن أبي طالب عليه السلام، فإنّه آمن بالله من غير أن يكون عبد صنماً،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الْغَفُورُ الْوَدُودُ</w:t>
      </w:r>
      <w:r>
        <w:rPr>
          <w:rStyle w:val="FootnoteAnchor"/>
          <w:rtl w:val="true"/>
        </w:rPr>
        <w:footnoteReference w:id="1212"/>
      </w:r>
      <w:r>
        <w:rPr>
          <w:rFonts w:ascii="Amiri" w:hAnsi="Amiri" w:eastAsia="Amiri" w:cs="Amiri"/>
          <w:color w:val="111111"/>
          <w:sz w:val="28"/>
          <w:sz w:val="28"/>
          <w:szCs w:val="28"/>
          <w:rtl w:val="true"/>
          <w:lang w:bidi="ar-SA"/>
        </w:rPr>
        <w:t>، يعني المحبّ لعليّ بن أبي طالب عليه السلام إذ آمن به من غير شرك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الثوري، عن منصور، عن مجاهد، عن ابن عبّاس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آمَنُوا،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 بالتوحيد،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وَلَمْ يَلْبِسُواْ إِيمَانَهُم بِظُلْمٍ</w:t>
      </w:r>
      <w:r>
        <w:rPr>
          <w:rStyle w:val="FootnoteAnchor"/>
          <w:rtl w:val="true"/>
        </w:rPr>
        <w:footnoteReference w:id="121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يخلطوا،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تَلْبِسُونَ الْحَقَّ بِالْبَاطِلِ</w:t>
      </w:r>
      <w:r>
        <w:rPr>
          <w:rStyle w:val="FootnoteAnchor"/>
          <w:rtl w:val="true"/>
        </w:rPr>
        <w:footnoteReference w:id="121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أحد إلاّ أسلم بعد شرك ما خلا أمير المؤمنين، أُوْلَـئِكَ لَهُمُ الأَمْنُ وَهُم مُّهْتَدُونَ</w:t>
      </w:r>
      <w:r>
        <w:rPr>
          <w:rStyle w:val="FootnoteAnchor"/>
          <w:rtl w:val="true"/>
        </w:rPr>
        <w:footnoteReference w:id="121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ـ إنّه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بالله ورسوله، </w:t>
      </w:r>
      <w:r>
        <w:rPr>
          <w:rFonts w:ascii="Amiri" w:hAnsi="Amiri" w:eastAsia="Amiri" w:cs="Amiri"/>
          <w:color w:val="111111"/>
          <w:sz w:val="28"/>
          <w:sz w:val="28"/>
          <w:szCs w:val="28"/>
          <w:rtl w:val="true"/>
          <w:lang w:bidi="ar-SA"/>
        </w:rPr>
        <w:t>ثُمَّ لَمْ يَرْتَابُوا</w:t>
      </w:r>
      <w:r>
        <w:rPr>
          <w:rStyle w:val="FootnoteAnchor"/>
          <w:rtl w:val="true"/>
        </w:rPr>
        <w:footnoteReference w:id="121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يشكّوا في إيمانهم،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وجعفر، وحمزة، وَجَاهَدُوا</w:t>
      </w:r>
      <w:r>
        <w:rPr>
          <w:rFonts w:ascii="IRNazanin" w:hAnsi="IRNazanin" w:eastAsia="IRNazanin"/>
          <w:color w:val="111111"/>
          <w:sz w:val="28"/>
          <w:sz w:val="28"/>
          <w:szCs w:val="28"/>
          <w:rtl w:val="true"/>
          <w:lang w:bidi="fa-IR"/>
        </w:rPr>
        <w:t xml:space="preserve"> الأعداء، </w:t>
      </w:r>
      <w:r>
        <w:rPr>
          <w:rFonts w:ascii="Amiri" w:hAnsi="Amiri" w:eastAsia="Amiri" w:cs="Amiri"/>
          <w:color w:val="111111"/>
          <w:sz w:val="28"/>
          <w:sz w:val="28"/>
          <w:szCs w:val="28"/>
          <w:rtl w:val="true"/>
          <w:lang w:bidi="ar-SA"/>
        </w:rPr>
        <w:t>فِي سَبِيلِ اللَّهِ في طاعته بِأَمْوَالِهِمْ وَأَنفُسِهِمْ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أُوْلَئِكَ هُمُ الصَّادِقُونَ في إيمانهم، فشهد الله لهم بالصدق والوفاء</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شواهد التنزيل، للحسكاني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وَجَاهَدُوا</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الأعداء،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فِي سَبِيلِ اللَّهِ</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طاعته </w:t>
      </w:r>
      <w:r>
        <w:rPr>
          <w:rFonts w:eastAsia="Times New Roman" w:cs="Times New Roman" w:ascii="Times New Roman" w:hAnsi="Times New Roman"/>
          <w:color w:val="111111"/>
          <w:sz w:val="28"/>
          <w:szCs w:val="28"/>
          <w:lang w:val="en-US" w:bidi="en-US"/>
        </w:rPr>
        <w:t>ayebaz</w:t>
      </w:r>
      <w:r>
        <w:rPr>
          <w:rFonts w:ascii="Amiri" w:hAnsi="Amiri" w:eastAsia="Amiri" w:cs="Amiri"/>
          <w:color w:val="111111"/>
          <w:sz w:val="28"/>
          <w:sz w:val="28"/>
          <w:szCs w:val="28"/>
          <w:rtl w:val="true"/>
          <w:lang w:bidi="ar-SA"/>
        </w:rPr>
        <w:t>بِأَمْوَالِهِمْ وَأَنفُسِهِمْ أُوْلَئِكَ هُمُ الصَّادِقُونَ</w:t>
      </w:r>
      <w:r>
        <w:rPr>
          <w:rFonts w:eastAsia="Times New Roman" w:cs="Times New Roman" w:ascii="Times New Roman" w:hAnsi="Times New Roman"/>
          <w:color w:val="111111"/>
          <w:sz w:val="28"/>
          <w:szCs w:val="28"/>
          <w:lang w:val="en-US" w:bidi="en-US"/>
        </w:rPr>
        <w:t>ayebaste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إيمانهم، فشهد الله لهم بالصدق والوفاء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٤٢٨</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وَالسَّابِقُونَ السَّابِقُونَ</w:t>
      </w:r>
      <w:r>
        <w:rPr>
          <w:rStyle w:val="FootnoteAnchor"/>
          <w:rtl w:val="true"/>
        </w:rPr>
        <w:footnoteReference w:id="12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يوشع بن نون إلى موسى، وسبق صاحب آل ياسين إلى عيسى، وسبق عليّ بن أبي طالب عليه السلام إلى محمّد بن عبد الله صلي الله عليه وآله وسلم، وهو أفضلهم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عبادة،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لا يقولها بعدي إلاّ كاذب مفتر، ولقد صلّيت قبل الناس بسبع سنين</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فضائل أمير المؤمنين عليه السلام، لأحمد بن حنبل ص</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تح المرحوم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٤٢٩</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من مناقب الخوارزمي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 سنين، وذلك أنّه لم يرتفع شهادة أن لا إله إلاّ الله إلى السماء إلاّ منّي ومن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أورده الطبري صاحب الخصائص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منه ومنّي</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أخرجه ابن مردويه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والخوازرمي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وابن عساكر في ترجمة الإمام عليه السلام من تاريخه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ـ ومن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إذا أتاه تسعة رهط،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وإمّا أن تخلونا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لم يعم،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فابتدؤوا فتحدّثوا فلا ندري ما قالوا، فجاء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وتفٍ وقعوا في رجل له عشر، وقعوا في رجل 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رجلاً لا يخزيه الله أبداً 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الرحل يطحن،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أحدكم يطحن؟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وهو أرمد لا يكاد أن يبصر،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فنفث في عينه، ثمّ هزّ الراية ثلاثاً فأعطاها إيّاه، فجاء بصفية بنت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 فبعث عليّاً خلفه فأخذها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بها إلاّ رجل 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جالس معهم فأبوا،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ثمّ أقبل على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يواليني في الدنيا والآخرة؟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رسول الله صلي الله عليه وآله وسلم ثوبه فوضعه على عليّ وفاطمة وحسن وحسين صلوات الله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وشرى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 النبيّ صلي الله عليه وآله وسلم ثمّ نام </w:t>
      </w:r>
    </w:p>
    <w:p>
      <w:pPr>
        <w:pStyle w:val="BookText"/>
        <w:rPr/>
      </w:pPr>
      <w:r>
        <w:rPr>
          <w:rFonts w:ascii="Amiri" w:hAnsi="Amiri" w:eastAsia="Amiri" w:cs="Amiri"/>
          <w:color w:val="111111"/>
          <w:sz w:val="28"/>
          <w:sz w:val="28"/>
          <w:szCs w:val="28"/>
          <w:rtl w:val="true"/>
          <w:lang w:bidi="ar-SA"/>
        </w:rPr>
        <w:t>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يرمون رسول الله، فجاء أبو بكر وعليّ نائم وأبو بكر يحسب أنّه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الله قد انطلق نحو بئر ميمون فأدركه، فانطلق أبو بكر فدخل معه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يرمى بالحجارة كما كان يرمى رسول الله صلي الله عليه وآله وسلم وهو يتضوّر، قد لفّ رأسه في الثوب لا يخرجه حتّى أصبح، ثمّ كشف عن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كان صاحبك نرميه لا يتضوّر وأنت تتضوّر وقد استنكرنا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الناس في غزاة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 له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عليّ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أنّك لست بنبيّ؟ لا ينبغي أن أذهب إلاّ وأنت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أبواب المسجد غير باب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المسجد جنباً وهو طريقه ليس له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مولاه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الله عزّ وجلّ أنّه قد رضي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الشجرة فعلم ما في قلوبهم، هل حدّثنا أحد أنّه سخط عليهم بعد؟</w:t>
      </w:r>
      <w:r>
        <w:rPr>
          <w:rStyle w:val="FootnoteAnchor"/>
          <w:rtl w:val="true"/>
        </w:rPr>
        <w:footnoteReference w:id="122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المسند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صلي الله عليه وآله وسلم بعد خديجة عليّ عليه السلام،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قال أبو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 إلى موسى يوشع بن نون، والسابق </w:t>
      </w:r>
    </w:p>
    <w:p>
      <w:pPr>
        <w:pStyle w:val="BookText"/>
        <w:rPr/>
      </w:pPr>
      <w:r>
        <w:rPr>
          <w:rFonts w:ascii="Amiri" w:hAnsi="Amiri" w:eastAsia="Amiri" w:cs="Amiri"/>
          <w:color w:val="111111"/>
          <w:sz w:val="28"/>
          <w:sz w:val="28"/>
          <w:szCs w:val="28"/>
          <w:rtl w:val="true"/>
          <w:lang w:bidi="ar-SA"/>
        </w:rPr>
        <w:t>إلى عيسى صاحب يس، والسابق إلى محمّد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٤٣١</w:t>
      </w:r>
      <w:r>
        <w:rPr>
          <w:rFonts w:ascii="IRNazanin" w:hAnsi="IRNazanin" w:eastAsia="IRNazanin"/>
          <w:color w:val="111111"/>
          <w:sz w:val="28"/>
          <w:sz w:val="28"/>
          <w:szCs w:val="28"/>
          <w:rtl w:val="true"/>
          <w:lang w:bidi="fa-IR"/>
        </w:rPr>
        <w:t>ـ الطرائف</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يرفعه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أوّل من أسلم، ورواه من عدّة طرق</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المغازلي الشافعي في المناقب</w:t>
      </w:r>
      <w:r>
        <w:rPr>
          <w:rStyle w:val="FootnoteAnchor"/>
          <w:rtl w:val="true"/>
        </w:rPr>
        <w:footnoteReference w:id="1229"/>
      </w:r>
      <w:r>
        <w:rPr>
          <w:rFonts w:ascii="Amiri" w:hAnsi="Amiri" w:eastAsia="Amiri" w:cs="Amiri"/>
          <w:color w:val="111111"/>
          <w:sz w:val="28"/>
          <w:sz w:val="28"/>
          <w:szCs w:val="28"/>
          <w:rtl w:val="true"/>
          <w:lang w:bidi="ar-SA"/>
        </w:rPr>
        <w:t>، والثعلبي في تفسيره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ـ 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صالح، عن السماك بن الحرب،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وعجمي صلّى مع رسول الله صلي الله عليه وآله وسلم، وهو الذي كان لواه معه في كلّ زحف، وهو الذي صبر معه يوم فرّ عنه</w:t>
      </w:r>
      <w:r>
        <w:rPr>
          <w:rStyle w:val="FootnoteAnchor"/>
          <w:rtl w:val="true"/>
        </w:rPr>
        <w:footnoteReference w:id="1231"/>
      </w:r>
      <w:r>
        <w:rPr>
          <w:rFonts w:ascii="Amiri" w:hAnsi="Amiri" w:eastAsia="Amiri" w:cs="Amiri"/>
          <w:color w:val="111111"/>
          <w:sz w:val="28"/>
          <w:sz w:val="28"/>
          <w:szCs w:val="28"/>
          <w:rtl w:val="true"/>
          <w:lang w:bidi="ar-SA"/>
        </w:rPr>
        <w:t>، وهو الذي غسله وأدخله قبره</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الاستيعاب في ترجمة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٤٣٣</w:t>
      </w:r>
      <w:r>
        <w:rPr>
          <w:rFonts w:ascii="Amiri" w:hAnsi="Amiri" w:eastAsia="Amiri" w:cs="Amiri"/>
          <w:color w:val="111111"/>
          <w:sz w:val="28"/>
          <w:sz w:val="28"/>
          <w:szCs w:val="28"/>
          <w:rtl w:val="true"/>
          <w:lang w:bidi="ar-SA"/>
        </w:rPr>
        <w:t>ـ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عوانة، عن أبي بلخ، عن عمرو بن ميمون،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النبيّ صلي الله عليه وآله وسلم بعد خديجة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عوانة، عن أبي بلخ،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مطعن فيه لأحد، لصحّته وثقة نقلته</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راجع الاستيعاب في ترجمة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٤٣٤</w:t>
      </w:r>
      <w:r>
        <w:rPr>
          <w:rFonts w:ascii="Amiri" w:hAnsi="Amiri" w:eastAsia="Amiri" w:cs="Amiri"/>
          <w:color w:val="111111"/>
          <w:sz w:val="28"/>
          <w:sz w:val="28"/>
          <w:szCs w:val="28"/>
          <w:rtl w:val="true"/>
          <w:lang w:bidi="ar-SA"/>
        </w:rPr>
        <w:t>ـ تاريخ البلاذري والسلامي،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1234"/>
      </w:r>
      <w:r>
        <w:rPr>
          <w:rFonts w:ascii="Amiri" w:hAnsi="Amiri" w:eastAsia="Amiri" w:cs="Amiri"/>
          <w:color w:val="111111"/>
          <w:sz w:val="28"/>
          <w:sz w:val="28"/>
          <w:szCs w:val="28"/>
          <w:rtl w:val="true"/>
          <w:lang w:bidi="ar-SA"/>
        </w:rPr>
        <w:t>، آخى رسول الله صلي الله عليه وآله وسلم بين الأشكال والأمثال، فآخى بين أبي بكر وعمر، وبين عثمان وعبد الرحمان، وبين سعد بن أبي وقاص وسعيد بن زيد، وبين طلحة والزبير، وبين أبي عبيدة وسعد بن معاذ، وبين مصعب بن عمير وأبي أيوب الأنصاري، وبين أبي ذرّ وابن مسعود، وبين سلمان وحذيفة، وبين حمزة وزيد بن حارثة، وبين أبي الدرداء وبلال، وبين جعفر الطيار ومعاذ بن جبل، وبين المقداد وعمّار، وبين عائشة وحفصة، وبين زينب بنت جحش وميمونة، وبين أُمّ سلمة وصفية، حتّى آخى بين أصحابه بأجمعهم على قدر منازلهم،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يا عليّ</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٢٥٣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٤٣٥</w:t>
      </w:r>
      <w:r>
        <w:rPr>
          <w:rFonts w:ascii="Amiri" w:hAnsi="Amiri" w:eastAsia="Amiri" w:cs="Amiri"/>
          <w:color w:val="111111"/>
          <w:sz w:val="28"/>
          <w:sz w:val="28"/>
          <w:szCs w:val="28"/>
          <w:rtl w:val="true"/>
          <w:lang w:bidi="ar-SA"/>
        </w:rPr>
        <w:t>ـ وبالإسناد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يقول في </w:t>
      </w:r>
    </w:p>
    <w:p>
      <w:pPr>
        <w:pStyle w:val="BookText"/>
        <w:rPr/>
      </w:pPr>
      <w:r>
        <w:rPr>
          <w:rFonts w:ascii="Amiri" w:hAnsi="Amiri" w:eastAsia="Amiri" w:cs="Amiri"/>
          <w:color w:val="111111"/>
          <w:sz w:val="28"/>
          <w:sz w:val="28"/>
          <w:szCs w:val="28"/>
          <w:rtl w:val="true"/>
          <w:lang w:bidi="ar-SA"/>
        </w:rPr>
        <w:t>حياة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w:t>
      </w:r>
      <w:r>
        <w:rPr>
          <w:rStyle w:val="FootnoteAnchor"/>
          <w:rtl w:val="true"/>
        </w:rPr>
        <w:footnoteReference w:id="1236"/>
      </w:r>
      <w:r>
        <w:rPr>
          <w:rFonts w:ascii="Amiri" w:hAnsi="Amiri" w:eastAsia="Amiri" w:cs="Amiri"/>
          <w:color w:val="111111"/>
          <w:sz w:val="28"/>
          <w:sz w:val="28"/>
          <w:szCs w:val="28"/>
          <w:rtl w:val="true"/>
          <w:lang w:bidi="ar-SA"/>
        </w:rPr>
        <w:t>، لأقاتلنّ على ما قاتل عليه حتّى أموت، والله إنّي لأخوه ووليّه وابن عمّه ووارثه، ومن أحقّ به منّي؟</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ـ وبالإسناد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إخواني عليّ</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٤٣٧</w:t>
      </w:r>
      <w:r>
        <w:rPr>
          <w:rFonts w:ascii="Amiri" w:hAnsi="Amiri" w:eastAsia="Amiri" w:cs="Amiri"/>
          <w:color w:val="111111"/>
          <w:sz w:val="28"/>
          <w:sz w:val="28"/>
          <w:szCs w:val="28"/>
          <w:rtl w:val="true"/>
          <w:lang w:bidi="ar-SA"/>
        </w:rPr>
        <w:t>ـ وروى ابن بطريق في العمدة، ما مرّ من الأخبار من مسند أحمد ابن حنبل بستّة أسانيد، عن سعيد بن المسيب، وعن عمر بن عبد الله، عن أبيه، عن جدّه، وعن زيد بن أبي أوفى، وعن ابن عبّاس، وعن أمير المؤمنين عليه السلام برواية أبي المغيرة وربيعة بن ناجد، ومن مناقب ابن المغازلي بثمانية أسانيد، عن أنس، وزيد بن أرقم، وابن عبّاس، وابن عمر بروايتين، وحذيفة بن اليمان، وأبي الحمراء، ومن صحيح الترمذي، وسنن أبي داود، عن ابن عمر</w:t>
      </w:r>
      <w:r>
        <w:rPr>
          <w:rStyle w:val="FootnoteAnchor"/>
          <w:rtl w:val="true"/>
        </w:rPr>
        <w:footnoteReference w:id="1239"/>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٤٣٨</w:t>
      </w:r>
      <w:r>
        <w:rPr>
          <w:rFonts w:ascii="Amiri" w:hAnsi="Amiri" w:eastAsia="Amiri" w:cs="Amiri"/>
          <w:color w:val="111111"/>
          <w:sz w:val="28"/>
          <w:sz w:val="28"/>
          <w:szCs w:val="28"/>
          <w:rtl w:val="true"/>
          <w:lang w:bidi="ar-SA"/>
        </w:rPr>
        <w:t>ـ وروى ابن الصباغ المالكي في الفصول المهمة من مناقب ضياء الدين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رسول الله صلي الله عليه وآله وسلم بين أصحابه من المهاجرين والأنصار، آخى بين أبي بكر وعمر، وآخى بين </w:t>
      </w:r>
    </w:p>
    <w:p>
      <w:pPr>
        <w:pStyle w:val="BookText"/>
        <w:rPr/>
      </w:pPr>
      <w:r>
        <w:rPr>
          <w:rFonts w:ascii="Amiri" w:hAnsi="Amiri" w:eastAsia="Amiri" w:cs="Amiri"/>
          <w:color w:val="111111"/>
          <w:sz w:val="28"/>
          <w:sz w:val="28"/>
          <w:szCs w:val="28"/>
          <w:rtl w:val="true"/>
          <w:lang w:bidi="ar-SA"/>
        </w:rPr>
        <w:t>عثمان بن عفّان وعبد الرحمان بن عوف، وآخى بين طلحة والزبير، وآخى بين أبي ذرّ الغفاري والمقداد، ولم يواخ بين عليّ بن أبي طالب عليه السلام وبين أحد منهم، فخرج عليّ مغضباً حتّى أتى جدولاً من الأرض وتوسّد ذراعه ونام فيه تسفي الريح عليه، فطلبه النبيّ صلي الله عليه وآله وسلم فوجده على تلك الصفة، فركزه برجله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فما صلحت أن تكون إلاّ أبا تراب، أغضبت حين آخيت بين المهاجرين والأنصار ولم أو أخ بينك وبين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 ألا من أحبّك فقد حف بالأمن والإيمان، ومن أبغضك أماته الله ميتة جاهلية</w:t>
      </w:r>
      <w:r>
        <w:rPr>
          <w:rFonts w:eastAsia="Amiri" w:cs="Amiri" w:ascii="Amiri" w:hAnsi="Amiri"/>
          <w:color w:val="111111"/>
          <w:sz w:val="28"/>
          <w:szCs w:val="28"/>
          <w:rtl w:val="true"/>
          <w:lang w:bidi="ar-SA"/>
        </w:rPr>
        <w:t>)</w:t>
      </w:r>
      <w:r>
        <w:rPr>
          <w:rStyle w:val="FootnoteAnchor"/>
          <w:rtl w:val="true"/>
        </w:rPr>
        <w:footnoteReference w:id="1241"/>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٤٣٩</w:t>
      </w:r>
      <w:r>
        <w:rPr>
          <w:rFonts w:ascii="Amiri" w:hAnsi="Amiri" w:eastAsia="Amiri" w:cs="Amiri"/>
          <w:color w:val="111111"/>
          <w:sz w:val="28"/>
          <w:sz w:val="28"/>
          <w:szCs w:val="28"/>
          <w:rtl w:val="true"/>
          <w:lang w:bidi="ar-SA"/>
        </w:rPr>
        <w:t>ـ إبانة ابن بطة، وفضائل أحمد، في خبر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عاتب الله أصحاب محمّد صلي الله عليه وآله وسلم في غير آي من القرآن، وما ذكر عليّاً إلاّ بخير</w:t>
      </w:r>
      <w:r>
        <w:rPr>
          <w:rStyle w:val="FootnoteAnchor"/>
          <w:rtl w:val="true"/>
        </w:rPr>
        <w:footnoteReference w:id="1243"/>
      </w:r>
      <w:r>
        <w:rPr>
          <w:rFonts w:ascii="Amiri" w:hAnsi="Amiri" w:eastAsia="Amiri" w:cs="Amiri"/>
          <w:color w:val="111111"/>
          <w:sz w:val="28"/>
          <w:sz w:val="28"/>
          <w:szCs w:val="28"/>
          <w:rtl w:val="true"/>
          <w:lang w:bidi="ar-SA"/>
        </w:rPr>
        <w:t>، وذلك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w:t>
      </w:r>
      <w:r>
        <w:rPr>
          <w:rStyle w:val="FootnoteAnchor"/>
          <w:rtl w:val="true"/>
        </w:rPr>
        <w:footnoteReference w:id="124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حُنَيْنٍ إِذْ أَعْجَبَتْكُمْ كَثْرَتُكُمْ</w:t>
      </w:r>
      <w:r>
        <w:rPr>
          <w:rStyle w:val="FootnoteAnchor"/>
          <w:rtl w:val="true"/>
        </w:rPr>
        <w:footnoteReference w:id="1245"/>
      </w:r>
      <w:r>
        <w:rPr>
          <w:rFonts w:ascii="Amiri" w:hAnsi="Amiri" w:eastAsia="Amiri" w:cs="Amiri"/>
          <w:color w:val="111111"/>
          <w:sz w:val="28"/>
          <w:sz w:val="28"/>
          <w:szCs w:val="28"/>
          <w:rtl w:val="true"/>
          <w:lang w:bidi="ar-SA"/>
        </w:rPr>
        <w:t xml:space="preserve">الآية، وقوله </w:t>
      </w:r>
    </w:p>
    <w:p>
      <w:pPr>
        <w:pStyle w:val="BookText"/>
        <w:rPr/>
      </w:pPr>
      <w:r>
        <w:rPr>
          <w:rFonts w:ascii="Amiri" w:hAnsi="Amiri" w:eastAsia="Amiri" w:cs="Amiri"/>
          <w:color w:val="111111"/>
          <w:sz w:val="28"/>
          <w:sz w:val="28"/>
          <w:szCs w:val="28"/>
          <w:rtl w:val="true"/>
          <w:lang w:bidi="ar-SA"/>
        </w:rPr>
        <w:t>تعالى في آية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تَفْعَلُوا وَتَابَ اللَّهُ عَلَيْكُمْ</w:t>
      </w:r>
      <w:r>
        <w:rPr>
          <w:rStyle w:val="FootnoteAnchor"/>
          <w:rtl w:val="true"/>
        </w:rPr>
        <w:footnoteReference w:id="1246"/>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٤٤٠</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صلي الله عليه وآله وسلم 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w:t>
      </w:r>
      <w:r>
        <w:rPr>
          <w:rStyle w:val="FootnoteAnchor"/>
          <w:rtl w:val="true"/>
        </w:rPr>
        <w:footnoteReference w:id="1248"/>
      </w:r>
      <w:r>
        <w:rPr>
          <w:rFonts w:ascii="Amiri" w:hAnsi="Amiri" w:eastAsia="Amiri" w:cs="Amiri"/>
          <w:color w:val="111111"/>
          <w:sz w:val="28"/>
          <w:sz w:val="28"/>
          <w:szCs w:val="28"/>
          <w:rtl w:val="true"/>
          <w:lang w:bidi="ar-SA"/>
        </w:rPr>
        <w:t>عليّ عليه السلام فأكل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وآله وسلم بطائر،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عيسى الترمذي هذا الحديث في جامعه وذكره النسائي في حديثه</w:t>
      </w:r>
      <w:r>
        <w:rPr>
          <w:rStyle w:val="FootnoteAnchor"/>
          <w:rtl w:val="true"/>
        </w:rPr>
        <w:footnoteReference w:id="1249"/>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ـ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محمّد بن القاسم الفارسي، عن عبد الله بن أبي حامد، عن محمّد بن إبراهيم ابن أحمد، عن أحمد بن مدرك، عن إبراهيم بن سعد، عن حسين بن محمّد، عن سليمان بن قرط، عن محمّد بن شعيب، عن داود بن علي بن عبد الله بن عبّاس،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أتي بطير،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1251"/>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٣٧٩</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تجد المزيد من المفيد حول حديث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٤٤٢</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الدينوري، عن أحمد بن شعيب، عن محمّد بن وهب، عن مسكين بن بكير، عن شعبه، عن أبي بلح،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صلي الله عليه وآله وسلم بأبواب المسجد فسدّت إلاّ باب عليّ</w:t>
      </w:r>
      <w:r>
        <w:rPr>
          <w:rStyle w:val="FootnoteAnchor"/>
          <w:rtl w:val="true"/>
        </w:rPr>
        <w:footnoteReference w:id="1253"/>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ـ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الشيباني</w:t>
      </w:r>
      <w:r>
        <w:rPr>
          <w:rStyle w:val="FootnoteAnchor"/>
          <w:rtl w:val="true"/>
        </w:rPr>
        <w:footnoteReference w:id="1255"/>
      </w:r>
      <w:r>
        <w:rPr>
          <w:rFonts w:ascii="Amiri" w:hAnsi="Amiri" w:eastAsia="Amiri" w:cs="Amiri"/>
          <w:color w:val="111111"/>
          <w:sz w:val="28"/>
          <w:sz w:val="28"/>
          <w:szCs w:val="28"/>
          <w:rtl w:val="true"/>
          <w:lang w:bidi="ar-SA"/>
        </w:rPr>
        <w:t>، عن الأسدي، عن البرمكي، عن عبد الله ابن أحمد، عن سليمان بن حفص المروزي، عن عمرو بن ثابت،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سدّ رسول الله صلي الله عليه وآله وسلم الأبواب الشارعة إلى المسجد إلاّ باب عليّ، ضجّ أصحابه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سددت أبوابنا وتركت باب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أمرني بسدّ أبوابكم وترك باب عليّ، فإنّما أنا متّبع لِما يوحى إليَّ من ربّي</w:t>
      </w:r>
      <w:r>
        <w:rPr>
          <w:rFonts w:eastAsia="Amiri" w:cs="Amiri" w:ascii="Amiri" w:hAnsi="Amiri"/>
          <w:color w:val="111111"/>
          <w:sz w:val="28"/>
          <w:szCs w:val="28"/>
          <w:rtl w:val="true"/>
          <w:lang w:bidi="ar-SA"/>
        </w:rPr>
        <w:t>)</w:t>
      </w:r>
      <w:r>
        <w:rPr>
          <w:rStyle w:val="FootnoteAnchor"/>
          <w:rtl w:val="true"/>
        </w:rPr>
        <w:footnoteReference w:id="1256"/>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٤٤٤</w:t>
      </w:r>
      <w:r>
        <w:rPr>
          <w:rFonts w:ascii="Amiri" w:hAnsi="Amiri" w:eastAsia="Amiri" w:cs="Amiri"/>
          <w:color w:val="111111"/>
          <w:sz w:val="28"/>
          <w:sz w:val="28"/>
          <w:szCs w:val="28"/>
          <w:rtl w:val="true"/>
          <w:lang w:bidi="ar-SA"/>
        </w:rPr>
        <w:t>ـ مسند أبي يعلى، وفضائل السمعاني، وحلية الأولياء عن أبي نعيم بطريقين، عن أبي صالح، عن عمرو بن ميمون،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 المسجد كلّها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إلاّ باب عليّ قبل أن ينزل العذاب</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ـ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أبي بلج يحيى بن أبي سليم،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أمر بسدّ الأبواب إلاّ باب عليّ</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٤٤٦</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حنبل، عن عبد الله بن عمر، عن النبيّ صلي الله عليه وآله وسلم، وروى أبو زكريا بن مندة الأصفهاني الحافظ في مسانيد المأمون، عن إبراهيم بن سعيد الجوهرين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سأل الله تعالى أن يطهّر له مسجداً لا يسكنه إلاّ موسى وهارون وابنا هارون، وإنّي سألت الله تعالى أن يطهّر مسجداً لك ولذرّيتك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أرسل إلى أبي بكر أن 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أبي بكر أسوة حسنة، فسدّ بابه، ثمّ ذكر رجلاً آخر فسدّ النبيّ بابه، وذكر كلاماً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صلي الله عليه وآله وسلم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ولا فتحت</w:t>
      </w:r>
      <w:r>
        <w:rPr>
          <w:rStyle w:val="FootnoteAnchor"/>
          <w:rtl w:val="true"/>
        </w:rPr>
        <w:footnoteReference w:id="1260"/>
      </w:r>
      <w:r>
        <w:rPr>
          <w:rFonts w:ascii="IRNazanin" w:hAnsi="IRNazanin" w:eastAsia="IRNazanin"/>
          <w:color w:val="111111"/>
          <w:sz w:val="28"/>
          <w:sz w:val="28"/>
          <w:szCs w:val="28"/>
          <w:rtl w:val="true"/>
          <w:lang w:bidi="fa-IR"/>
        </w:rPr>
        <w:t xml:space="preserve">باب </w:t>
      </w:r>
    </w:p>
    <w:p>
      <w:pPr>
        <w:pStyle w:val="BookText"/>
        <w:rPr/>
      </w:pPr>
      <w:r>
        <w:rPr>
          <w:rFonts w:ascii="Amiri" w:hAnsi="Amiri" w:eastAsia="Amiri" w:cs="Amiri"/>
          <w:color w:val="111111"/>
          <w:sz w:val="28"/>
          <w:sz w:val="28"/>
          <w:szCs w:val="28"/>
          <w:rtl w:val="true"/>
          <w:lang w:bidi="ar-SA"/>
        </w:rPr>
        <w:t>عليّ عليه السلام، ولكن الله سدّ أبوابكم وفتح باب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الشافعي ابن المغازلي من ثمانية طرق، فمنها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 صلي الله عليه وآله وسلم</w:t>
      </w:r>
      <w:r>
        <w:rPr>
          <w:rStyle w:val="FootnoteAnchor"/>
          <w:rtl w:val="true"/>
        </w:rPr>
        <w:footnoteReference w:id="1261"/>
      </w:r>
      <w:r>
        <w:rPr>
          <w:rFonts w:ascii="Amiri" w:hAnsi="Amiri" w:eastAsia="Amiri" w:cs="Amiri"/>
          <w:color w:val="111111"/>
          <w:sz w:val="28"/>
          <w:sz w:val="28"/>
          <w:szCs w:val="28"/>
          <w:rtl w:val="true"/>
          <w:lang w:bidi="ar-SA"/>
        </w:rPr>
        <w:t>المدينة لم يكن لهم بيوت يسكنون فيها، وكانوا يبيتون في المسجد، وساق الحديث إلى آخر ما مرّ</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المتواترات، ورواه ابن بطريق في العمدة من مسند أحمد بن حنبل بثلاثة أسانيد، عن زيد بن أرقم، وعمر بن الخطّاب وابنه، ومن مناقب ابن المغازلي بثمانية طرق، عن عدي بن ثابت، وحذيفة ابن أسيد، وسعد بن أبي وقاص، والبراء بن عازب، وسعيد ونافع، وابن عبّاس بسندين</w:t>
      </w:r>
      <w:r>
        <w:rPr>
          <w:rStyle w:val="FootnoteAnchor"/>
          <w:rtl w:val="true"/>
        </w:rPr>
        <w:footnoteReference w:id="1263"/>
      </w:r>
      <w:r>
        <w:rPr>
          <w:rFonts w:ascii="Amiri" w:hAnsi="Amiri" w:eastAsia="Amiri" w:cs="Amiri"/>
          <w:color w:val="111111"/>
          <w:sz w:val="28"/>
          <w:sz w:val="28"/>
          <w:szCs w:val="28"/>
          <w:rtl w:val="true"/>
          <w:lang w:bidi="ar-SA"/>
        </w:rPr>
        <w:t>، وهو يدلّ على فضيلة جليلة ومنقبة نبيلة تستلزم الإمامة والخلافة والعصمة والطهارة، ولذا احتجّ صلوات الله عليه به في الشورى، وأيّ فضيلة أسنى من إدخاله بعد إخراج حمزة سيّد الشهداء مع كبر سنه وتقادم عهده؟ وتجويز أن يجنب هو في المسجد ويمرّ فيه جنباً دون غيره؟ وهل يكون مثل هذا إلاّ لبيان استحقاقه للرئاسة العظمى والخلافة الكبرى؟</w:t>
      </w:r>
      <w:r>
        <w:rPr>
          <w:rStyle w:val="FootnoteAnchor"/>
          <w:rtl w:val="true"/>
        </w:rPr>
        <w:footnoteReference w:id="126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حول حديث سدّ الأبواب تجد أكثر من ثمانين مصدراً ذكرت الحديث وما يمت إليعه وكلّها مصادر غير شيعية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٤٤٧</w:t>
      </w:r>
      <w:r>
        <w:rPr>
          <w:rFonts w:ascii="Amiri" w:hAnsi="Amiri" w:eastAsia="Amiri" w:cs="Amiri"/>
          <w:color w:val="111111"/>
          <w:sz w:val="28"/>
          <w:sz w:val="28"/>
          <w:szCs w:val="28"/>
          <w:rtl w:val="true"/>
          <w:lang w:bidi="ar-SA"/>
        </w:rPr>
        <w:t>ـ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عبد الملك بن هارون بن عنترة، عن أبيه، عن جدّه،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سلمه، وإلى إبراهيم في حلمه، وإلى موسى في فطنته</w:t>
      </w:r>
      <w:r>
        <w:rPr>
          <w:rStyle w:val="FootnoteAnchor"/>
          <w:rtl w:val="true"/>
        </w:rPr>
        <w:footnoteReference w:id="1265"/>
      </w:r>
      <w:r>
        <w:rPr>
          <w:rFonts w:ascii="Amiri" w:hAnsi="Amiri" w:eastAsia="Amiri" w:cs="Amiri"/>
          <w:color w:val="111111"/>
          <w:sz w:val="28"/>
          <w:sz w:val="28"/>
          <w:szCs w:val="28"/>
          <w:rtl w:val="true"/>
          <w:lang w:bidi="ar-SA"/>
        </w:rPr>
        <w:t>، وإلى داود في زهده،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فنظرنا إلى عليّ بن أبي طالب عليه السلام </w:t>
      </w:r>
      <w:r>
        <w:rPr>
          <w:rStyle w:val="FootnoteAnchor"/>
          <w:rtl w:val="true"/>
        </w:rPr>
        <w:footnoteReference w:id="1266"/>
      </w:r>
      <w:r>
        <w:rPr>
          <w:rFonts w:ascii="Amiri" w:hAnsi="Amiri" w:eastAsia="Amiri" w:cs="Amiri"/>
          <w:color w:val="111111"/>
          <w:sz w:val="28"/>
          <w:sz w:val="28"/>
          <w:szCs w:val="28"/>
          <w:rtl w:val="true"/>
          <w:lang w:bidi="ar-SA"/>
        </w:rPr>
        <w:t>قد أقبل كالماء ينحدر من صبب</w:t>
      </w:r>
      <w:r>
        <w:rPr>
          <w:rStyle w:val="FootnoteAnchor"/>
          <w:rtl w:val="true"/>
        </w:rPr>
        <w:footnoteReference w:id="1267"/>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وأخرج هذا الحديث جماعة من المحدّثين والمؤرخين، راجع شواهد التنزيل، للحاكم الحسكاني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وتاريخ دمشق ترجمة الإمام عليه السلام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وفي الهوامش ذكر مصادر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عن أحمد بن عبد الله بن الحسين، عن عبد العزيز بن يحيى البصري، عن مغيرة بن محمّد المهلبي، عن عبد الرحمن بن صالح، عن علي بن هاشم بن البريد، عن جابر الجعفي،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تعالى وهو جاحد ولاية عليّ بن أبي طالب عليه السلام لقي الله وهو عليه غضبان لا يقبل الله منه شيئاً من أعماله، فيوكل به سبعون ملكاً يتفلون في وجهه، ويحشره الله أسود الوجه أزرق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 حبّ عليّ بن أبي طالب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تنازع أصحاب رسول الله صلي الله عليه وآله وسلم في حبّه، حتّى سألنا رسول </w:t>
      </w:r>
    </w:p>
    <w:p>
      <w:pPr>
        <w:pStyle w:val="BookText"/>
        <w:rPr/>
      </w:pPr>
      <w:r>
        <w:rPr>
          <w:rFonts w:ascii="Amiri" w:hAnsi="Amiri" w:eastAsia="Amiri" w:cs="Amiri"/>
          <w:color w:val="111111"/>
          <w:sz w:val="28"/>
          <w:sz w:val="28"/>
          <w:szCs w:val="28"/>
          <w:rtl w:val="true"/>
          <w:lang w:bidi="ar-SA"/>
        </w:rPr>
        <w:t>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حتّى أسأل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هبط جبرئيل عليه السلام 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ربّي عزّ وجلّ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السماء ثمّ هبط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عليّاً، فمن أحبّه فقد أحبّني، ومن أبغضه فقد أبغضني، يا محمّدّ حيث تكن يكن عليّ، وحيث يكن عليّ يكن محبّوه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اجترحوا وإن اجترحوا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يرفعه إلى ابن عبّاس مثله</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راجع الطرائف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وراجع مناقب ابن مردويه ص</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وفي هوامش الكتابين ذكر مصادر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٤٤٩</w:t>
      </w:r>
      <w:r>
        <w:rPr>
          <w:rFonts w:ascii="Amiri" w:hAnsi="Amiri" w:eastAsia="Amiri" w:cs="Amiri"/>
          <w:color w:val="111111"/>
          <w:sz w:val="28"/>
          <w:sz w:val="28"/>
          <w:szCs w:val="28"/>
          <w:rtl w:val="true"/>
          <w:lang w:bidi="ar-SA"/>
        </w:rPr>
        <w:t>ـ وعن ابن عبّاس عنه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الشاكّ في علي من قبره وفي عنقه طوق من نار فيه ثلاثمائة شعبة، على كلّ شعبة شيطان يلطخ في وجهه حتّى يوقف موقف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أخرجه الموفق بن أحمد الخوارزمي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٣٤٧</w:t>
      </w:r>
      <w:r>
        <w:rPr>
          <w:rFonts w:ascii="Amiri" w:hAnsi="Amiri" w:eastAsia="Amiri" w:cs="Amiri"/>
          <w:color w:val="111111"/>
          <w:sz w:val="28"/>
          <w:sz w:val="28"/>
          <w:szCs w:val="28"/>
          <w:rtl w:val="true"/>
          <w:lang w:bidi="ar-SA"/>
        </w:rPr>
        <w:t>، وكذلك ابن مردويه في مناقبه ص</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٤٥٠</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العبّاس بن الفضل، عن علي بن الفرات، عن أحمد بن محمّد البصري، عن جندل بن والق، عن علي بن حمّاد، عن سعيد، عن ابن عبّاس، أنّه مرّ بمجلس من مجالس قريش وهم يسبّون عليّ بن أبي طالب عليه السلام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 فلمّا أن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الله فقد أشرك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وأشهد لله، لقد 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قالوا شيئاً حين قلت لهم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127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في الولاية والعكبري في الإبانة عن </w:t>
      </w:r>
    </w:p>
    <w:p>
      <w:pPr>
        <w:pStyle w:val="BookText"/>
        <w:rPr/>
      </w:pPr>
      <w:r>
        <w:rPr>
          <w:rFonts w:ascii="IRNazanin" w:hAnsi="IRNazanin" w:eastAsia="IRNazanin"/>
          <w:color w:val="111111"/>
          <w:sz w:val="28"/>
          <w:sz w:val="28"/>
          <w:szCs w:val="28"/>
          <w:rtl w:val="true"/>
          <w:lang w:bidi="fa-IR"/>
        </w:rPr>
        <w:t>ابن عبّاس مثله</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عنه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w:t>
      </w:r>
      <w:r>
        <w:rPr>
          <w:rStyle w:val="FootnoteAnchor"/>
          <w:rtl w:val="true"/>
        </w:rPr>
        <w:footnoteReference w:id="1275"/>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ضيقها، ولعلّه إنّما نسبه إلى الحاجب بإطلاق الحاجب على العين مجازاً، أو نسب إلى الحاجب لأنّ تضييق العين يستلزم تضييقها</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تقدّم في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حول هذه المحاورة وذكر مصادرها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٤٥١</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سبّه عليه السلام ما صحّ عند أهل العلم أنّ معاوية أمر بلعنه على المنابر، فتكلّم فيه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هذا أمر دين ليس إلى تركه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الغاش لرسول الله صلي الله عليه وآله وسلم الشتام لأبي بكر، المعيّر عمر، الخاذل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أتسبّه على المنابر وهو بناها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ذلك حتّى يموت عليه الكبير</w:t>
      </w:r>
      <w:r>
        <w:rPr>
          <w:rStyle w:val="FootnoteAnchor"/>
          <w:rtl w:val="true"/>
        </w:rPr>
        <w:footnoteReference w:id="1277"/>
      </w:r>
      <w:r>
        <w:rPr>
          <w:rFonts w:ascii="Amiri" w:hAnsi="Amiri" w:eastAsia="Amiri" w:cs="Amiri"/>
          <w:color w:val="111111"/>
          <w:sz w:val="28"/>
          <w:sz w:val="28"/>
          <w:szCs w:val="28"/>
          <w:rtl w:val="true"/>
          <w:lang w:bidi="ar-SA"/>
        </w:rPr>
        <w:t>ويشب عليه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ذلك إلى أن ولى عمر بن عبد العزيز، فجعل بدل اللعنة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الخطبة،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w:t>
      </w:r>
      <w:r>
        <w:rPr>
          <w:rStyle w:val="FootnoteAnchor"/>
          <w:rtl w:val="true"/>
        </w:rPr>
        <w:footnoteReference w:id="1278"/>
      </w:r>
      <w:r>
        <w:rPr>
          <w:rFonts w:ascii="Amiri" w:hAnsi="Amiri" w:eastAsia="Amiri" w:cs="Amiri"/>
          <w:color w:val="111111"/>
          <w:sz w:val="28"/>
          <w:sz w:val="28"/>
          <w:szCs w:val="28"/>
          <w:rtl w:val="true"/>
          <w:lang w:bidi="ar-SA"/>
        </w:rPr>
        <w:t>فقال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للأُمّة رفعت الجمعة، وتركت اللعنة، </w:t>
      </w:r>
    </w:p>
    <w:p>
      <w:pPr>
        <w:pStyle w:val="BookText"/>
        <w:rPr/>
      </w:pPr>
      <w:r>
        <w:rPr>
          <w:rFonts w:ascii="Amiri" w:hAnsi="Amiri" w:eastAsia="Amiri" w:cs="Amiri"/>
          <w:color w:val="111111"/>
          <w:sz w:val="28"/>
          <w:sz w:val="28"/>
          <w:szCs w:val="28"/>
          <w:rtl w:val="true"/>
          <w:lang w:bidi="ar-SA"/>
        </w:rPr>
        <w:t>وذهبت السُنّة</w:t>
      </w:r>
      <w:r>
        <w:rPr>
          <w:rFonts w:eastAsia="Amiri" w:cs="Amiri" w:ascii="Amiri" w:hAnsi="Amiri"/>
          <w:color w:val="111111"/>
          <w:sz w:val="28"/>
          <w:szCs w:val="28"/>
          <w:rtl w:val="true"/>
          <w:lang w:bidi="ar-SA"/>
        </w:rPr>
        <w:t>!</w:t>
      </w:r>
      <w:r>
        <w:rPr>
          <w:rStyle w:val="FootnoteAnchor"/>
          <w:rtl w:val="true"/>
        </w:rPr>
        <w:footnoteReference w:id="1279"/>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٤٥٢</w:t>
      </w:r>
      <w:r>
        <w:rPr>
          <w:rFonts w:ascii="Amiri" w:hAnsi="Amiri" w:eastAsia="Amiri" w:cs="Amiri"/>
          <w:color w:val="111111"/>
          <w:sz w:val="28"/>
          <w:sz w:val="28"/>
          <w:szCs w:val="28"/>
          <w:rtl w:val="true"/>
          <w:lang w:bidi="ar-SA"/>
        </w:rPr>
        <w:t>ـ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وآله وسلم إذ أقبل عليّ بن أبي طالب وهو مغضب، فقال له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صلي الله عليه وآله وسلم وهو مغضب،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منكم آذى عليّاً؟ فإنّه أوّلكم إيماناً، وأوفاكم بعهد الله، أيّها الناس، من آذى عليّاً بعثه الله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أن لا إله إلاّ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شهد أنّ محمّداً رسول الله يا جابر</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أخرجه ابن المغازلي الشافعي في مناقبه ص</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٤٥٣</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هاشم، عن محمّد ابن سنان، عن أبي الجارود،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ولاية الله، وحبّه عبادة الله، واتّباعه فريضة الله، وأولياؤه أولياء الله، وأعداؤه أعداء الله، وحربه حرب الله، وسلّمه سلم الله عزّ وجلّ</w:t>
      </w:r>
      <w:r>
        <w:rPr>
          <w:rFonts w:eastAsia="Amiri" w:cs="Amiri" w:ascii="Amiri" w:hAnsi="Amiri"/>
          <w:color w:val="111111"/>
          <w:sz w:val="28"/>
          <w:szCs w:val="28"/>
          <w:rtl w:val="true"/>
          <w:lang w:bidi="ar-SA"/>
        </w:rPr>
        <w:t>)</w:t>
      </w:r>
      <w:r>
        <w:rPr>
          <w:rStyle w:val="FootnoteAnchor"/>
          <w:rtl w:val="true"/>
        </w:rPr>
        <w:footnoteReference w:id="1282"/>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ورواه في بشارة المصطفى ص</w:t>
      </w:r>
      <w:r>
        <w:rPr>
          <w:rFonts w:ascii="Amiri" w:hAnsi="Amiri" w:eastAsia="Amiri" w:cs="Amiri"/>
          <w:color w:val="111111"/>
          <w:sz w:val="28"/>
          <w:sz w:val="28"/>
          <w:szCs w:val="28"/>
          <w:lang w:bidi="ar-SA"/>
        </w:rPr>
        <w:t>١٥٣</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٤٥٤</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الحسن بن علي العدوي، عن الهيثم بن عبد الله، عن المأمون، عن الرشيد، عن المهدي، عن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وارثي</w:t>
      </w:r>
      <w:r>
        <w:rPr>
          <w:rFonts w:eastAsia="Amiri" w:cs="Amiri" w:ascii="Amiri" w:hAnsi="Amiri"/>
          <w:color w:val="111111"/>
          <w:sz w:val="28"/>
          <w:szCs w:val="28"/>
          <w:rtl w:val="true"/>
          <w:lang w:bidi="ar-SA"/>
        </w:rPr>
        <w:t>)</w:t>
      </w:r>
      <w:r>
        <w:rPr>
          <w:rStyle w:val="FootnoteAnchor"/>
          <w:rtl w:val="true"/>
        </w:rPr>
        <w:footnoteReference w:id="1284"/>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وأخرجه الحافظ ابن منده في مسانيد المأمون عن إبراهيم بن سعيد الجوهري كما في الطرائف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ط محقّقة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٤٥٥</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ابن زكريا، عن ابن حبيب، عن عبد الرحيم بن علي الجبلي، عن الحسن بن نضر، عن عمر بن طلحة، عن أسباط بن نضر، عن سماط 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ابن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أسألك عن عليّ بن أبي طالب واختلاف الناس فيه،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تسألني عن خير خلق الله من الأُمّة بعد محمّد نبيّ الله، جئتني تسألني عن رجل كانت له ثلاثة آلاف منقبة في ليلة واحدة وهي ليلة القربة، يا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تسألني عن وصيّ رسول الله ووزيره وخليفته وصاحب حوضه ولوائه وشفاعته، والذي نفس ابن عبّاس بيده لو كانت بحار الدنيا مداداً والأشجار أقلاماً وأهلها كتّاباً فكتبوا مناقب عليّ بن أبي طالب وفضائله من يوم خلق الله عزّ وجلّ الدنيا إلى أن يفنيها ما بلغوا معشار ما آتاه الله تبارك وتعالى</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القربة إشارة إلى ليلة بدر حيث ذهب ليأتي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سلام جبرئيل عليه في ألف من الملائكة وميكائيل في ألف وإسرافيل في ألف، فكان كلّ سلام من الملائكة منقبة، وحمل الخبر على أنّ كلا من الثلاثة محسوبون في الألف، ويؤيّده الآية فتفطنّ</w:t>
      </w:r>
      <w:r>
        <w:rPr>
          <w:rStyle w:val="FootnoteAnchor"/>
          <w:rtl w:val="true"/>
        </w:rPr>
        <w:footnoteReference w:id="1287"/>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رواه القندوزي الحنفي في ينابيع المودّة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نقلاً عن موفق بن أحمد الخوارزمي الحنفي في 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الدينوري، عن محمّد بن عبد الحميد الفرقاني، عن أحمد بن بديل، عن مفضل بن صالح، 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أربع مناقب لم يسبقه إليها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صلّى مع رسول الله صلي الله عليه وآله وسلم، وكان صاحب رايته في كلّ زحف، وانهزم الناس يوم المهراس وثبت هو، وغسّله وأدخله قبره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المهراس هو يوم أحد،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عطش يوم أحد فجاءه عليّ بماء من المهراس فعافه وغسل به الدم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منقورة تسع كثيراً من الماء وقد يعمل منه</w:t>
      </w:r>
      <w:r>
        <w:rPr>
          <w:rStyle w:val="FootnoteAnchor"/>
          <w:rtl w:val="true"/>
        </w:rPr>
        <w:footnoteReference w:id="1290"/>
      </w:r>
      <w:r>
        <w:rPr>
          <w:rFonts w:ascii="Amiri" w:hAnsi="Amiri" w:eastAsia="Amiri" w:cs="Amiri"/>
          <w:color w:val="111111"/>
          <w:sz w:val="28"/>
          <w:sz w:val="28"/>
          <w:szCs w:val="28"/>
          <w:rtl w:val="true"/>
          <w:lang w:bidi="ar-SA"/>
        </w:rPr>
        <w:t>حياض للماء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 في هذا الحديث اسم ماء بأحد</w:t>
      </w:r>
      <w:r>
        <w:rPr>
          <w:rStyle w:val="FootnoteAnchor"/>
          <w:rtl w:val="true"/>
        </w:rPr>
        <w:footnoteReference w:id="1291"/>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أخرجه الخوارزمي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٤٥٧</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الأشناني، عن جدّه، عن محمّد بن الغفّار، عن عبد الله ابن صالح عن إسرائيل، عن حكيم بن جبير، عن مجاهد، عن عبد الله بن شداد،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 السلام ثمانية عشرة منقبة لو لم يكن له إلاّ واحدة لنجا، ولقد كانت له ثلاثة عشرة</w:t>
      </w:r>
      <w:r>
        <w:rPr>
          <w:rStyle w:val="FootnoteAnchor"/>
          <w:rtl w:val="true"/>
        </w:rPr>
        <w:footnoteReference w:id="1293"/>
      </w:r>
      <w:r>
        <w:rPr>
          <w:rFonts w:ascii="Amiri" w:hAnsi="Amiri" w:eastAsia="Amiri" w:cs="Amiri"/>
          <w:color w:val="111111"/>
          <w:sz w:val="28"/>
          <w:sz w:val="28"/>
          <w:szCs w:val="28"/>
          <w:rtl w:val="true"/>
          <w:lang w:bidi="ar-SA"/>
        </w:rPr>
        <w:t>منقبة لم تكن لأحد في هذه الأُمّة</w:t>
      </w:r>
      <w:r>
        <w:rPr>
          <w:rStyle w:val="FootnoteAnchor"/>
          <w:rtl w:val="true"/>
        </w:rPr>
        <w:footnoteReference w:id="1294"/>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وأخرج صدر الخبر الهيثمي في مجمع الزوائد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الحاكم الحسكاني في شواهد التنزيل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في أوّل الفصل الأوّل، كما أخرجه الحموئي في فرائد السمطين ص</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ونسب القول إلى عمر بدل ابن عبّاس، وهو الذي رواه الخوارزمي في الفصل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من 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الطالب عن أبي علي الكوكبي، عن أبي السمري، عن عوانة بن الحكم،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عليه السلام عند عائشة ــ وابن عبّاس حاضر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أكرم رجالنا على رسول الله صلي الله عليه وآله وسلم؟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يمنعه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اصطفاه الله لنصرة </w:t>
      </w:r>
    </w:p>
    <w:p>
      <w:pPr>
        <w:pStyle w:val="BookText"/>
        <w:rPr/>
      </w:pPr>
      <w:r>
        <w:rPr>
          <w:rFonts w:ascii="Amiri" w:hAnsi="Amiri" w:eastAsia="Amiri" w:cs="Amiri"/>
          <w:color w:val="111111"/>
          <w:sz w:val="28"/>
          <w:sz w:val="28"/>
          <w:szCs w:val="28"/>
          <w:rtl w:val="true"/>
          <w:lang w:bidi="ar-SA"/>
        </w:rPr>
        <w:t>رسوله، وارتضاه رسول الله صلي الله عليه وآله وسلم لإخوته، واختاره لكريمته، وجعله أبا ذرّيته، ووصيّه من بعده، فإن ابتغيت شرفاً فهو في أكرم منبت وأورق عود، وإن أردت إسلاماً فأوفر بحظّه وأجزل بنصيبه، وإن أردت شجاعته فبهمة حرب وقاضية حتم، يصافح السيوف أنساً لا يجد لموقعها حسّاً، ولا ينهنه نعنعة، ولا يقلّه الجموع، الله ينجده وجبرئيل يرفده ودعوة الرسول تعضده، أحدّ الناس لساناً وأظهرهم بياناً وأصدعهم بالصواب في أسرع جواب، عظته أقلّ من عمله وعمله يعجز عنه أهل دهره، فعليه رضوان الله وعلى مبغضيه لعائن الله</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ذكره الأربلي في كشف الغمّة</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ط منشورات الرضي نقلاً عن كفاية الطالب، للحافظ الكنجي الشافعي، ولم أقف على هذا بالرغم من مراجعة عدّة طبعات بما فيها الطبعة الحجرية، وهو مروي في مناقب أمير المؤمنين عليه السلام لمحمّد بن سليمان الكوفي ــ من أعلام القرن الرابع ــ ص</w:t>
      </w:r>
      <w:r>
        <w:rPr>
          <w:rFonts w:ascii="Amiri" w:hAnsi="Amiri" w:eastAsia="Amiri" w:cs="Amiri"/>
          <w:color w:val="111111"/>
          <w:sz w:val="28"/>
          <w:sz w:val="28"/>
          <w:szCs w:val="28"/>
          <w:lang w:bidi="ar-SA"/>
        </w:rPr>
        <w:t>٧٠١</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٥٦٣</w:t>
      </w:r>
      <w:r>
        <w:rPr>
          <w:rFonts w:ascii="Amiri" w:hAnsi="Amiri" w:eastAsia="Amiri" w:cs="Amiri"/>
          <w:color w:val="111111"/>
          <w:sz w:val="28"/>
          <w:sz w:val="28"/>
          <w:szCs w:val="28"/>
          <w:rtl w:val="true"/>
          <w:lang w:bidi="ar-SA"/>
        </w:rPr>
        <w:t xml:space="preserve"> ولم يسمّ عبد الله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٤٥٩</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الحسين الزنجاني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برجل يطوف حول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وعدمتك فلم تفعل ذلك؟ فوالله، لقد سبقت لعليّ عليه السلام سوابق لو قسم</w:t>
      </w:r>
      <w:r>
        <w:rPr>
          <w:rStyle w:val="FootnoteAnchor"/>
          <w:rtl w:val="true"/>
        </w:rPr>
        <w:footnoteReference w:id="1297"/>
      </w:r>
      <w:r>
        <w:rPr>
          <w:rFonts w:ascii="Amiri" w:hAnsi="Amiri" w:eastAsia="Amiri" w:cs="Amiri"/>
          <w:color w:val="111111"/>
          <w:sz w:val="28"/>
          <w:sz w:val="28"/>
          <w:szCs w:val="28"/>
          <w:rtl w:val="true"/>
          <w:lang w:bidi="ar-SA"/>
        </w:rPr>
        <w:t>واحدة منهنّ على أهل الأرض لوسعتهم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بواحدة منهنّ؟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فإنّه صلّى مع النبيّ صلي الله عليه وآله وسلم القبلتين وهاجر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لم يعبد صنماً قطّ ولا وثناً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فإنّي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النبيّ صلي الله عليه وآله وسلم مكّة دخلها فإذا هو بصنم على الكعبة يعبد من دون الله، فقال أمير المؤمنين عليّ بن أبي طالب عليه السلام للنبيّ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أطمئن لك فترقى عليَّ؟ فقال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أُمّتي اطمأنوا لي لم يعلوني لموضع الوحي، ولكن أطمئن لك فترقى عليَّ، فاطمأن له فرقى فأخذ الصنم، فضرب به الصفا فصارت إرباً إرباً، ثمّ طفر</w:t>
      </w:r>
      <w:r>
        <w:rPr>
          <w:rStyle w:val="FootnoteAnchor"/>
          <w:rtl w:val="true"/>
        </w:rPr>
        <w:footnoteReference w:id="1298"/>
      </w:r>
      <w:r>
        <w:rPr>
          <w:rFonts w:ascii="Amiri" w:hAnsi="Amiri" w:eastAsia="Amiri" w:cs="Amiri"/>
          <w:color w:val="111111"/>
          <w:sz w:val="28"/>
          <w:sz w:val="28"/>
          <w:szCs w:val="28"/>
          <w:rtl w:val="true"/>
          <w:lang w:bidi="ar-SA"/>
        </w:rPr>
        <w:t>إلى الأرض وهو ضاحك، فقال له النبيّ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لسقطتي ولم أجد لها ألماً،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تألم منها وإنّما حملك محمّد وأنزلك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وزادني فيه إبراهيم بن محمّد التميمي، عن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رفعني رسول الله صلي الله عليه وآله وسلم يومئذ ولو شئت أن أنال السماء لنلتها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فإنّي تائب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صلي الله عليه وآله وسلم بيدي ويد أمير المؤمنين عليّ بن أبي طالب عليه السلام فانتهى إلى سفح الجبل، فرفع النبيّ صلي الله عليه وآله وسلم،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عليّاً اشدد به أزري،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منادياً ينادي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سؤلك يا محمّد، فقال النبيّ صلي الله عليه وآله وسلم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فقال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عندك ودّاً،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 الآية</w:t>
      </w:r>
      <w:r>
        <w:rPr>
          <w:rStyle w:val="FootnoteAnchor"/>
          <w:rtl w:val="true"/>
        </w:rPr>
        <w:footnoteReference w:id="1299"/>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عن السدي،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عبد الله ابن عبّاس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بولاية عليّ ابن أبي طالب عليه السلام</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لقد مرّ ذكر هذا في ج</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من الحلقة الأولى مع ذكر مصادره من العامّة والخاصّة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ـ 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عن المعافا بن زكريا، عن محمّد بن أحمد بن الثلج</w:t>
      </w:r>
      <w:r>
        <w:rPr>
          <w:rStyle w:val="FootnoteAnchor"/>
          <w:rtl w:val="true"/>
        </w:rPr>
        <w:footnoteReference w:id="1302"/>
      </w:r>
      <w:r>
        <w:rPr>
          <w:rFonts w:ascii="Amiri" w:hAnsi="Amiri" w:eastAsia="Amiri" w:cs="Amiri"/>
          <w:color w:val="111111"/>
          <w:sz w:val="28"/>
          <w:sz w:val="28"/>
          <w:szCs w:val="28"/>
          <w:rtl w:val="true"/>
          <w:lang w:bidi="ar-SA"/>
        </w:rPr>
        <w:t>، عن الحسن بن محمّد بن بهرام، عن يوسف بن موسى القطّان، عن جرير،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الغياض أقلام، والبحر مداد، والجنّ حسّاب، والإنس كتّاب، ما أحصوا فضائل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303"/>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٤٦٢</w:t>
      </w:r>
      <w:r>
        <w:rPr>
          <w:rFonts w:ascii="Amiri" w:hAnsi="Amiri" w:eastAsia="Amiri" w:cs="Amiri"/>
          <w:color w:val="111111"/>
          <w:sz w:val="28"/>
          <w:sz w:val="28"/>
          <w:szCs w:val="28"/>
          <w:rtl w:val="true"/>
          <w:lang w:bidi="ar-SA"/>
        </w:rPr>
        <w:t xml:space="preserve">ـ أخبرني السيّد الإمام المرتضى أبو الفضل الحسين في كتابه إليَّ من مدينة الريّ جزاه الله عنّي خيراً، أخبرنا السيّد أبو الحسن عليّ بن أبي طالب الحسيني الشيباني بقراءتي عليه، أخبرنا الشيخ العالم أبو النجم محمّد </w:t>
      </w:r>
    </w:p>
    <w:p>
      <w:pPr>
        <w:pStyle w:val="BookText"/>
        <w:rPr/>
      </w:pPr>
      <w:r>
        <w:rPr>
          <w:rFonts w:ascii="Amiri" w:hAnsi="Amiri" w:eastAsia="Amiri" w:cs="Amiri"/>
          <w:color w:val="111111"/>
          <w:sz w:val="28"/>
          <w:sz w:val="28"/>
          <w:szCs w:val="28"/>
          <w:rtl w:val="true"/>
          <w:lang w:bidi="ar-SA"/>
        </w:rPr>
        <w:t>ابن عبد الوهاب بن عيسى الثمان الرازي، أخبرنا الشيخ العالم أبو سعيد محمّد أحمد بن الحسين النيسابوري، أخبرنا محمّد بن علي بن جعفر الأديب بقراءتي عليه، حدّثني المعافا بن زكريا أبو الفرج، عن محمّد بن أحمد بن أبي الثلج، عن الحسن بن محمّد بن بهرام، عن يوسف بن موسى القطّان، عن جرير،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الغياض أقلام، والبحر مداد، والجنّ حسّاب، والإنس كتّاب، ما أحصوا فضائل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305"/>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ـ وروى ابن شيرويه الديلمي في فردوس الأخبار،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البحر مداد، والغياض أقلام، والإنس كتّاب، والجنّ حسّاب، ما أحصوا فضائلك يا أبا الحسن</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٤٦٤</w:t>
      </w:r>
      <w:r>
        <w:rPr>
          <w:rFonts w:ascii="Amiri" w:hAnsi="Amiri" w:eastAsia="Amiri" w:cs="Amiri"/>
          <w:color w:val="111111"/>
          <w:sz w:val="28"/>
          <w:sz w:val="28"/>
          <w:szCs w:val="28"/>
          <w:rtl w:val="true"/>
          <w:lang w:bidi="ar-SA"/>
        </w:rPr>
        <w:t>ـ وعن ابن عبّاس، عنه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ومن سبّ الله أدخله الله نار جهنّم وله عذاب مقيم</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هذا جزء من خبر طويل مرّ ذكره في احتجاجاته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ـ ومن كتاب الموفقيات للزبير بن بكار الزبيري، عن رجاله،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صاحبك إلاّ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w:t>
      </w:r>
    </w:p>
    <w:p>
      <w:pPr>
        <w:pStyle w:val="BookText"/>
        <w:rPr/>
      </w:pPr>
      <w:r>
        <w:rPr>
          <w:rFonts w:ascii="Amiri" w:hAnsi="Amiri" w:eastAsia="Amiri" w:cs="Amiri"/>
          <w:color w:val="111111"/>
          <w:sz w:val="28"/>
          <w:sz w:val="28"/>
          <w:szCs w:val="28"/>
          <w:rtl w:val="true"/>
          <w:lang w:bidi="ar-SA"/>
        </w:rPr>
        <w:t>يسبقني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يدي ومضى وهو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أظنّهم منعهم منه إلاّ استصغروه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سورة براءة من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من الحلقة الأولى وج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من الحلقة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٤٦٦</w:t>
      </w:r>
      <w:r>
        <w:rPr>
          <w:rFonts w:ascii="Amiri" w:hAnsi="Amiri" w:eastAsia="Amiri" w:cs="Amiri"/>
          <w:color w:val="111111"/>
          <w:sz w:val="28"/>
          <w:sz w:val="28"/>
          <w:szCs w:val="28"/>
          <w:rtl w:val="true"/>
          <w:lang w:bidi="ar-SA"/>
        </w:rPr>
        <w:t>ـ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التميمي، عن محمّد بن القاسم، عن هشام بن يونس، عن عائذ بن حبيب، عن أبي الصباح الكناني، عن محمّد ابن عبد الرحمن السلمي،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أعلم أُمّتي وأقضاهم فيما اختلفوا فيه من بعدي</w:t>
      </w:r>
      <w:r>
        <w:rPr>
          <w:rFonts w:eastAsia="Amiri" w:cs="Amiri" w:ascii="Amiri" w:hAnsi="Amiri"/>
          <w:color w:val="111111"/>
          <w:sz w:val="28"/>
          <w:szCs w:val="28"/>
          <w:rtl w:val="true"/>
          <w:lang w:bidi="ar-SA"/>
        </w:rPr>
        <w:t>)</w:t>
      </w:r>
      <w:r>
        <w:rPr>
          <w:rStyle w:val="FootnoteAnchor"/>
          <w:rtl w:val="true"/>
        </w:rPr>
        <w:footnoteReference w:id="1310"/>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٤٦٧</w:t>
      </w:r>
      <w:r>
        <w:rPr>
          <w:rFonts w:ascii="Amiri" w:hAnsi="Amiri" w:eastAsia="Amiri" w:cs="Amiri"/>
          <w:color w:val="111111"/>
          <w:sz w:val="28"/>
          <w:sz w:val="28"/>
          <w:szCs w:val="28"/>
          <w:rtl w:val="true"/>
          <w:lang w:bidi="ar-SA"/>
        </w:rPr>
        <w:t>ـ النقّاش في تفسيره،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علم علماً علّمه رسول الله صلي الله عليه وآله وسلم، ورسول الله صلي الله عليه وآله وسلم علّمه الله، فعلم النبيّ ــ صلوات الله عليه وآله ــ من علم الله، وعلم عليّ من علم النبيّ صلي الله عليه وآله وسلم، وعلمي من علم عليّ عليه السلام، وما علمي وعلم أصحاب محمّد صلي الله عليه وآله وسلم في علم عليّ عليه السلام إلاّ كقطرة في سبعة أبحر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عليّ بن أبي طالب عليه السلام تسعه </w:t>
      </w:r>
    </w:p>
    <w:p>
      <w:pPr>
        <w:pStyle w:val="BookText"/>
        <w:rPr/>
      </w:pPr>
      <w:r>
        <w:rPr>
          <w:rFonts w:ascii="Amiri" w:hAnsi="Amiri" w:eastAsia="Amiri" w:cs="Amiri"/>
          <w:color w:val="111111"/>
          <w:sz w:val="28"/>
          <w:sz w:val="28"/>
          <w:szCs w:val="28"/>
          <w:rtl w:val="true"/>
          <w:lang w:bidi="ar-SA"/>
        </w:rPr>
        <w:t>أعشار العلم، وإنّه لأعلمهم بالعُشر الباقي</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ـ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لتعجل في الحكم والفصل للشيء إذا سُئلت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عليّ كفه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أبا حفص</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أُسرع فيما لا يخفى عليَّ</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ـ ذكر الشيرازي في نزول القرآن، وأبو يوسف يعقوب في تفسيره،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وآله وسلم يحرّك شفتيه عند الوحي ليحفظه،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يفرغ به من قراءته عليك، إِنَّ عَلَيْنَا جَمْعَهُ وَقُرْآنَهُ،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الله محمّداً أن يجمع القرآن بعد رسول الله صلي الله عليه وآله وسلم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القرآن في قلب عليّ وجمعه عليّ بعد موت رسول الله صلي الله عليه وآله وسلم بستّة أشهر</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٤٧٠</w:t>
      </w:r>
      <w:r>
        <w:rPr>
          <w:rFonts w:ascii="Amiri" w:hAnsi="Amiri" w:eastAsia="Amiri" w:cs="Amiri"/>
          <w:color w:val="111111"/>
          <w:sz w:val="28"/>
          <w:sz w:val="28"/>
          <w:szCs w:val="28"/>
          <w:rtl w:val="true"/>
          <w:lang w:bidi="ar-SA"/>
        </w:rPr>
        <w:t>ـ تفسير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ما تعلّمت من التفسير من عليّ بن أبي طالب عليه السلام وابن مسعود، إنّ القرآن أنزل على سبعة أحرف، ما </w:t>
      </w:r>
    </w:p>
    <w:p>
      <w:pPr>
        <w:pStyle w:val="BookText"/>
        <w:rPr/>
      </w:pPr>
      <w:r>
        <w:rPr>
          <w:rFonts w:ascii="Amiri" w:hAnsi="Amiri" w:eastAsia="Amiri" w:cs="Amiri"/>
          <w:color w:val="111111"/>
          <w:sz w:val="28"/>
          <w:sz w:val="28"/>
          <w:szCs w:val="28"/>
          <w:rtl w:val="true"/>
          <w:lang w:bidi="ar-SA"/>
        </w:rPr>
        <w:t>منها إلاّ وله ظهر وبطن، وإنّ عليّ بن أبي طالب عليه السلام عَلِم الظاهر والباطن</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٤٧١</w:t>
      </w:r>
      <w:r>
        <w:rPr>
          <w:rFonts w:ascii="Amiri" w:hAnsi="Amiri" w:eastAsia="Amiri" w:cs="Amiri"/>
          <w:color w:val="111111"/>
          <w:sz w:val="28"/>
          <w:sz w:val="28"/>
          <w:szCs w:val="28"/>
          <w:rtl w:val="true"/>
          <w:lang w:bidi="ar-SA"/>
        </w:rPr>
        <w:t>ـ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نقيق الديك</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 وصهيل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عبادك الكافرين، ونهيق الحمار أن يلعن العشارين وينهق في عين الشيطان، ونقيق الضفدع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المعبود المسبح في لجج البحار، وأنين 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٤٧٢</w:t>
      </w:r>
      <w:r>
        <w:rPr>
          <w:rFonts w:ascii="Amiri" w:hAnsi="Amiri" w:eastAsia="Amiri" w:cs="Amiri"/>
          <w:color w:val="111111"/>
          <w:sz w:val="28"/>
          <w:sz w:val="28"/>
          <w:szCs w:val="28"/>
          <w:rtl w:val="true"/>
          <w:lang w:bidi="ar-SA"/>
        </w:rPr>
        <w:t>ـ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w:t>
      </w:r>
      <w:r>
        <w:rPr>
          <w:rStyle w:val="FootnoteAnchor"/>
          <w:rtl w:val="true"/>
        </w:rPr>
        <w:footnoteReference w:id="1320"/>
      </w:r>
      <w:r>
        <w:rPr>
          <w:rFonts w:ascii="Amiri" w:hAnsi="Amiri" w:eastAsia="Amiri" w:cs="Amiri"/>
          <w:color w:val="111111"/>
          <w:sz w:val="28"/>
          <w:sz w:val="28"/>
          <w:szCs w:val="28"/>
          <w:rtl w:val="true"/>
          <w:lang w:bidi="ar-SA"/>
        </w:rPr>
        <w:t>عليّ بن أبي طالب تسعة أعشار العلم، وأيم الله لقد شاركهم في العُشر العاشر</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٤٧٣</w:t>
      </w:r>
      <w:r>
        <w:rPr>
          <w:rFonts w:ascii="Amiri" w:hAnsi="Amiri" w:eastAsia="Amiri" w:cs="Amiri"/>
          <w:color w:val="111111"/>
          <w:sz w:val="28"/>
          <w:sz w:val="28"/>
          <w:szCs w:val="28"/>
          <w:rtl w:val="true"/>
          <w:lang w:bidi="ar-SA"/>
        </w:rPr>
        <w:t>ـ ومن مناقب أبي المؤيد،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وأُبي أقرؤنا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لعليّ من ذلك خمسة أسداس وللناس سدُس، ولقد شاركنا في السدُس، حتّى لهو أعلم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أيضاً مثله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٤٧٤</w:t>
      </w:r>
      <w:r>
        <w:rPr>
          <w:rFonts w:ascii="Amiri" w:hAnsi="Amiri" w:eastAsia="Amiri" w:cs="Amiri"/>
          <w:color w:val="111111"/>
          <w:sz w:val="28"/>
          <w:sz w:val="28"/>
          <w:szCs w:val="28"/>
          <w:rtl w:val="true"/>
          <w:lang w:bidi="ar-SA"/>
        </w:rPr>
        <w:t>ـ وروى ابن 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شرح له في ليلة واحدة من حين أقبل </w:t>
      </w:r>
    </w:p>
    <w:p>
      <w:pPr>
        <w:pStyle w:val="BookText"/>
        <w:rPr/>
      </w:pPr>
      <w:r>
        <w:rPr>
          <w:rFonts w:ascii="IRNazanin" w:hAnsi="IRNazanin" w:eastAsia="IRNazanin"/>
          <w:color w:val="111111"/>
          <w:sz w:val="28"/>
          <w:sz w:val="28"/>
          <w:szCs w:val="28"/>
          <w:rtl w:val="true"/>
          <w:lang w:bidi="fa-IR"/>
        </w:rPr>
        <w:t>ظلامها حتّى أسفر صباحها</w:t>
      </w:r>
      <w:r>
        <w:rPr>
          <w:rStyle w:val="FootnoteAnchor"/>
          <w:rtl w:val="true"/>
        </w:rPr>
        <w:footnoteReference w:id="1323"/>
      </w:r>
      <w:r>
        <w:rPr>
          <w:rFonts w:ascii="Amiri" w:hAnsi="Amiri" w:eastAsia="Amiri" w:cs="Amiri"/>
          <w:color w:val="111111"/>
          <w:sz w:val="28"/>
          <w:sz w:val="28"/>
          <w:szCs w:val="28"/>
          <w:rtl w:val="true"/>
          <w:lang w:bidi="ar-SA"/>
        </w:rPr>
        <w:t>في شرح الباء من بِسْمِ اللهِ، ولم يتقدّم إلى السين،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لأوقرت أربعين بعيراً من شرح بِسْمِ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4"/>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٤٧٥</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 في أوّل كرّاس من جزء منه في النسخة المنقول فيها في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w:t>
      </w:r>
      <w:r>
        <w:rPr>
          <w:rStyle w:val="FootnoteAnchor"/>
          <w:rtl w:val="true"/>
        </w:rPr>
        <w:footnoteReference w:id="1326"/>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 تَنزِيلُ الْكِتَابِ</w:t>
      </w:r>
      <w:r>
        <w:rPr>
          <w:rStyle w:val="FootnoteAnchor"/>
          <w:rtl w:val="true"/>
        </w:rPr>
        <w:footnoteReference w:id="1327"/>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يعرف بها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 زاد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جماعة كانت في الأرض أو تكون في الأرض ومن كلّ قرية كانت أو تكون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عليّاً عليه السلام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سلوني عن كتاب الله، فما من آية إلاّ وأعلم حيث نزلت، بحضيض جبل أو سهل أرض، وسلوني عن الفتن فما من فتنة إلاّ وقد علمت كونها</w:t>
      </w:r>
      <w:r>
        <w:rPr>
          <w:rStyle w:val="FootnoteAnchor"/>
          <w:rtl w:val="true"/>
        </w:rPr>
        <w:footnoteReference w:id="1328"/>
      </w:r>
      <w:r>
        <w:rPr>
          <w:rFonts w:ascii="Amiri" w:hAnsi="Amiri" w:eastAsia="Amiri" w:cs="Amiri"/>
          <w:color w:val="111111"/>
          <w:sz w:val="28"/>
          <w:sz w:val="28"/>
          <w:szCs w:val="28"/>
          <w:rtl w:val="true"/>
          <w:lang w:bidi="ar-SA"/>
        </w:rPr>
        <w:t>ومن يقتل فيها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نحو هذا كثير، ورواه مسلم في صحيحه في الجزء الخامس منه، وروى أحمد بن حنبل في مسنده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النبيّ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صلي الله عليه وآله وسلم، </w:t>
      </w:r>
    </w:p>
    <w:p>
      <w:pPr>
        <w:pStyle w:val="BookText"/>
        <w:rPr/>
      </w:pPr>
      <w:r>
        <w:rPr>
          <w:rFonts w:ascii="Amiri" w:hAnsi="Amiri" w:eastAsia="Amiri" w:cs="Amiri"/>
          <w:color w:val="111111"/>
          <w:sz w:val="28"/>
          <w:sz w:val="28"/>
          <w:szCs w:val="28"/>
          <w:rtl w:val="true"/>
          <w:lang w:bidi="ar-SA"/>
        </w:rPr>
        <w:t>وروى ابن المغازلي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عليه السلام بدرنوك</w:t>
      </w:r>
      <w:r>
        <w:rPr>
          <w:rStyle w:val="FootnoteAnchor"/>
          <w:rtl w:val="true"/>
        </w:rPr>
        <w:footnoteReference w:id="1329"/>
      </w:r>
      <w:r>
        <w:rPr>
          <w:rFonts w:ascii="Amiri" w:hAnsi="Amiri" w:eastAsia="Amiri" w:cs="Amiri"/>
          <w:color w:val="111111"/>
          <w:sz w:val="28"/>
          <w:sz w:val="28"/>
          <w:szCs w:val="28"/>
          <w:rtl w:val="true"/>
          <w:lang w:bidi="ar-SA"/>
        </w:rPr>
        <w:t>من الجنّة، فجلست عليه، فلمّا صرت بين يدي ربّي كلّمني وناجاني، فما علّمني شيئاً إلاّ وعلّمت عليّاً، فهو باب علم مدينتي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سلمي وحربك حربي، وأنت العلم بيني وبين أُمّتي بعدي</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في كتاب الاستيعاب، عن جماعة من الرواة والمحدّثين،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عليه السلام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شيخنا أبو جعفر الإسكافي في كتاب نقض العثمانية، عن علي بن الجعد،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الناس أن يقول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عليه السلام </w:t>
      </w:r>
      <w:r>
        <w:rPr>
          <w:rStyle w:val="FootnoteAnchor"/>
          <w:rtl w:val="true"/>
        </w:rPr>
        <w:footnoteReference w:id="1332"/>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٤٧٦</w:t>
      </w:r>
      <w:r>
        <w:rPr>
          <w:rFonts w:ascii="Amiri" w:hAnsi="Amiri" w:eastAsia="Amiri" w:cs="Amiri"/>
          <w:color w:val="111111"/>
          <w:sz w:val="28"/>
          <w:sz w:val="28"/>
          <w:szCs w:val="28"/>
          <w:rtl w:val="true"/>
          <w:lang w:bidi="ar-SA"/>
        </w:rPr>
        <w:t>ـ وعن مناقب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334"/>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ومناقب الخوارزمي ص</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٤٧٧</w:t>
      </w:r>
      <w:r>
        <w:rPr>
          <w:rFonts w:ascii="Amiri" w:hAnsi="Amiri" w:eastAsia="Amiri" w:cs="Amiri"/>
          <w:color w:val="111111"/>
          <w:sz w:val="28"/>
          <w:sz w:val="28"/>
          <w:szCs w:val="28"/>
          <w:rtl w:val="true"/>
          <w:lang w:bidi="ar-SA"/>
        </w:rPr>
        <w:t>ـ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ابن البرقي، عن أبيه، عن جدّه،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w:t>
      </w:r>
      <w:r>
        <w:rPr>
          <w:rStyle w:val="FootnoteAnchor"/>
          <w:rtl w:val="true"/>
        </w:rPr>
        <w:footnoteReference w:id="1336"/>
      </w:r>
      <w:r>
        <w:rPr>
          <w:rFonts w:ascii="Amiri" w:hAnsi="Amiri" w:eastAsia="Amiri" w:cs="Amiri"/>
          <w:color w:val="111111"/>
          <w:sz w:val="28"/>
          <w:sz w:val="28"/>
          <w:szCs w:val="28"/>
          <w:rtl w:val="true"/>
          <w:lang w:bidi="ar-SA"/>
        </w:rPr>
        <w:t>وأنت بابها، ولن تؤتى المدينة إلاّ من قبل الباب، وكذب من زعم أنّه يحبّني ويبغضك، لأنّك منّي وأنا منك، لحمك من لحمي، ودمك من دمي، وروحك من روحي، وسريرتك سريرتي، وعلانيتك علانيتي وأنت إمام أُمّتي وخليفتي عليها بعدي، سعد من أطاعك وشقي من عصاك، وربح من تولاّك وخسر من عاداك، وفاز من لزمك وهلك من فارقك، مثلك ومثل الأئمّة من ولدك بعدي مثل سفينة نوح، من ركبها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1337"/>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٤٧٨</w:t>
      </w:r>
      <w:r>
        <w:rPr>
          <w:rFonts w:ascii="Amiri" w:hAnsi="Amiri" w:eastAsia="Amiri" w:cs="Amiri"/>
          <w:color w:val="111111"/>
          <w:sz w:val="28"/>
          <w:sz w:val="28"/>
          <w:szCs w:val="28"/>
          <w:rtl w:val="true"/>
          <w:lang w:bidi="ar-SA"/>
        </w:rPr>
        <w:t>ـ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عن محمّد بن أحمد بن عثمان، عن أحمد ابن إبراهيم، عن محمّد بن حميد، عن محمّد بن محمّد بن عثمان، عن عبد السلام بن صالح الهروي، عن أبي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339"/>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٤٧٩</w:t>
      </w:r>
      <w:r>
        <w:rPr>
          <w:rFonts w:ascii="Amiri" w:hAnsi="Amiri" w:eastAsia="Amiri" w:cs="Amiri"/>
          <w:color w:val="111111"/>
          <w:sz w:val="28"/>
          <w:sz w:val="28"/>
          <w:szCs w:val="28"/>
          <w:rtl w:val="true"/>
          <w:lang w:bidi="ar-SA"/>
        </w:rPr>
        <w:t>ـ وروى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 فمن أراد الحكمة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سلمة بن كهيل عن عليّ عليه السلام عنه صلي الله عليه وآله وسلم مثله</w:t>
      </w:r>
      <w:r>
        <w:rPr>
          <w:rStyle w:val="FootnoteAnchor"/>
          <w:rtl w:val="true"/>
        </w:rPr>
        <w:footnoteReference w:id="1341"/>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٤٨٠</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عبد الرزاق بن سليمان بن غالب ومحمّد بن سعيد بن شرجيل، عن الحسن بن علي بن عبد الغني، عن عبد الوهاب بن همام، عن أبيه همام بن نافع، عن أبيه، عن ابن جبير، عن ابن عبّاس، عن النبيّ صلي الله عليه وآله وسلم، قال</w:t>
      </w:r>
      <w:r>
        <w:rPr>
          <w:rStyle w:val="FootnoteAnchor"/>
          <w:rtl w:val="true"/>
        </w:rPr>
        <w:footnoteReference w:id="1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الجنّة وعليّ بابها، فمن أراد الجنّة فليأتها من بابها</w:t>
      </w:r>
      <w:r>
        <w:rPr>
          <w:rFonts w:eastAsia="Amiri" w:cs="Amiri" w:ascii="Amiri" w:hAnsi="Amiri"/>
          <w:color w:val="111111"/>
          <w:sz w:val="28"/>
          <w:szCs w:val="28"/>
          <w:rtl w:val="true"/>
          <w:lang w:bidi="ar-SA"/>
        </w:rPr>
        <w:t>)</w:t>
      </w:r>
      <w:r>
        <w:rPr>
          <w:rStyle w:val="FootnoteAnchor"/>
          <w:rtl w:val="true"/>
        </w:rPr>
        <w:footnoteReference w:id="1344"/>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٤٨١</w:t>
      </w:r>
      <w:r>
        <w:rPr>
          <w:rFonts w:ascii="Amiri" w:hAnsi="Amiri" w:eastAsia="Amiri" w:cs="Amiri"/>
          <w:color w:val="111111"/>
          <w:sz w:val="28"/>
          <w:sz w:val="28"/>
          <w:szCs w:val="28"/>
          <w:rtl w:val="true"/>
          <w:lang w:bidi="ar-SA"/>
        </w:rPr>
        <w:t>ـ ووجدت في كتاب سليم بن قيس، عن أبان 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عليّ عليه السلام حديثاً لم أدر ما وجهه،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صلي الله عليه وآله وسلم أسرّ إليَّ في مرضه وعلّمني مفتاح ألف باب من العلم يفتح كلّ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لجالس بذي قار في فسطاط عليّ عليه السلام، وقد بعث الحسن وعمّاراً يستفزّان</w:t>
      </w:r>
      <w:r>
        <w:rPr>
          <w:rStyle w:val="FootnoteAnchor"/>
          <w:rtl w:val="true"/>
        </w:rPr>
        <w:footnoteReference w:id="1346"/>
      </w:r>
      <w:r>
        <w:rPr>
          <w:rFonts w:ascii="Amiri" w:hAnsi="Amiri" w:eastAsia="Amiri" w:cs="Amiri"/>
          <w:color w:val="111111"/>
          <w:sz w:val="28"/>
          <w:sz w:val="28"/>
          <w:szCs w:val="28"/>
          <w:rtl w:val="true"/>
          <w:lang w:bidi="ar-SA"/>
        </w:rPr>
        <w:t>الناس، إذ أقبل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عليك الحسن ومعه أحد عشر ألف رجل غير </w:t>
      </w:r>
    </w:p>
    <w:p>
      <w:pPr>
        <w:pStyle w:val="BookText"/>
        <w:rPr/>
      </w:pPr>
      <w:r>
        <w:rPr>
          <w:rFonts w:ascii="Amiri" w:hAnsi="Amiri" w:eastAsia="Amiri" w:cs="Amiri"/>
          <w:color w:val="111111"/>
          <w:sz w:val="28"/>
          <w:sz w:val="28"/>
          <w:szCs w:val="28"/>
          <w:rtl w:val="true"/>
          <w:lang w:bidi="ar-SA"/>
        </w:rPr>
        <w:t>رجل أو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قال فهو من تلك الألف باب، فلمّا أظلّنا الحسن عليه السلام بذلك الحدّ</w:t>
      </w:r>
      <w:r>
        <w:rPr>
          <w:rStyle w:val="FootnoteAnchor"/>
          <w:rtl w:val="true"/>
        </w:rPr>
        <w:footnoteReference w:id="1347"/>
      </w:r>
      <w:r>
        <w:rPr>
          <w:rFonts w:ascii="Amiri" w:hAnsi="Amiri" w:eastAsia="Amiri" w:cs="Amiri"/>
          <w:color w:val="111111"/>
          <w:sz w:val="28"/>
          <w:sz w:val="28"/>
          <w:szCs w:val="28"/>
          <w:rtl w:val="true"/>
          <w:lang w:bidi="ar-SA"/>
        </w:rPr>
        <w:t>، استقبلت الحسن عليه السلام فقلت لكاتب الجيش الذي معه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رجل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ألف رجل غير رجل أو رجلين</w:t>
      </w:r>
      <w:r>
        <w:rPr>
          <w:rStyle w:val="FootnoteAnchor"/>
          <w:rtl w:val="true"/>
        </w:rPr>
        <w:footnoteReference w:id="1348"/>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٤٨٢</w:t>
      </w:r>
      <w:r>
        <w:rPr>
          <w:rFonts w:ascii="Amiri" w:hAnsi="Amiri" w:eastAsia="Amiri" w:cs="Amiri"/>
          <w:color w:val="111111"/>
          <w:sz w:val="28"/>
          <w:sz w:val="28"/>
          <w:szCs w:val="28"/>
          <w:rtl w:val="true"/>
          <w:lang w:bidi="ar-SA"/>
        </w:rPr>
        <w:t>ـ الخطيب في الأربعين،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فقال عليّ عليه السلام لزوج أُمّ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عن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يمسك عن امرأته؟ أخرج ممّا جئت</w:t>
      </w:r>
      <w:r>
        <w:rPr>
          <w:rStyle w:val="FootnoteAnchor"/>
          <w:rtl w:val="true"/>
        </w:rPr>
        <w:footnoteReference w:id="135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نريد أن تستبرئ رحمهما، فلا يلقى فيها شيء فيستوجب به الميراث من أخيه ولا ميراث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ـ دخل ابن عبّاس على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ليسمعوا منك، وهو يخصف نعلاً،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لي لهما أحبّ إليَّ من أمركم هذا إلاّ أن أقيم حدّاً أو أدفع باطلاً</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٤٨٤</w:t>
      </w:r>
      <w:r>
        <w:rPr>
          <w:rFonts w:ascii="Amiri" w:hAnsi="Amiri" w:eastAsia="Amiri" w:cs="Amiri"/>
          <w:color w:val="111111"/>
          <w:sz w:val="28"/>
          <w:sz w:val="28"/>
          <w:szCs w:val="28"/>
          <w:rtl w:val="true"/>
          <w:lang w:bidi="ar-SA"/>
        </w:rPr>
        <w:t>ـ وروي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أطرق هبنا أن نبتدئه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غلبت الأقران؟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بتمكّن هيبتي في قلوبهم</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٤٨٥</w:t>
      </w:r>
      <w:r>
        <w:rPr>
          <w:rFonts w:ascii="IRNazanin" w:hAnsi="IRNazanin" w:eastAsia="IRNazanin"/>
          <w:color w:val="111111"/>
          <w:sz w:val="28"/>
          <w:sz w:val="28"/>
          <w:szCs w:val="28"/>
          <w:rtl w:val="true"/>
          <w:lang w:bidi="fa-IR"/>
        </w:rPr>
        <w:t>ـ قال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فَالَّذِينَ كَفَرُوا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 قُطِّعَتْ لَهُمْ ثِيَابٌ مِّن نَّارٍ الآيات، وأنزل في أمير المؤمنين، وحمزة، 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وَعَمِلُوا الصَّالِحَاتِ جَنَّاتٍ</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الْحَمِيدِ</w:t>
      </w:r>
      <w:r>
        <w:rPr>
          <w:rStyle w:val="FootnoteAnchor"/>
          <w:rtl w:val="true"/>
        </w:rPr>
        <w:footnoteReference w:id="1354"/>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٤٨٦</w:t>
      </w:r>
      <w:r>
        <w:rPr>
          <w:rFonts w:ascii="Amiri" w:hAnsi="Amiri" w:eastAsia="Amiri" w:cs="Amiri"/>
          <w:color w:val="111111"/>
          <w:sz w:val="28"/>
          <w:sz w:val="28"/>
          <w:szCs w:val="28"/>
          <w:rtl w:val="true"/>
          <w:lang w:bidi="ar-SA"/>
        </w:rPr>
        <w:t>ـ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قيس بن سعد بن عبادة،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الآية وفي مبارزينا يوم بدر،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جماعة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w:t>
      </w:r>
      <w:r>
        <w:rPr>
          <w:rStyle w:val="FootnoteAnchor"/>
          <w:rtl w:val="true"/>
        </w:rPr>
        <w:footnoteReference w:id="1356"/>
      </w:r>
      <w:r>
        <w:rPr>
          <w:rFonts w:ascii="Amiri" w:hAnsi="Amiri" w:eastAsia="Amiri" w:cs="Amiri"/>
          <w:color w:val="111111"/>
          <w:sz w:val="28"/>
          <w:sz w:val="28"/>
          <w:szCs w:val="28"/>
          <w:rtl w:val="true"/>
          <w:lang w:bidi="ar-SA"/>
        </w:rPr>
        <w:t>يوم بدر في هؤلاء الستّة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ـ تفسير أبي يوسف النسوي، وقبيصة بن عقبة، عن الثوري، عن منصور، عن مجاهد،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w:t>
      </w:r>
      <w:r>
        <w:rPr>
          <w:rStyle w:val="FootnoteAnchor"/>
          <w:rtl w:val="true"/>
        </w:rPr>
        <w:footnoteReference w:id="1358"/>
      </w:r>
      <w:r>
        <w:rPr>
          <w:rFonts w:ascii="Amiri" w:hAnsi="Amiri" w:eastAsia="Amiri" w:cs="Amiri"/>
          <w:color w:val="111111"/>
          <w:sz w:val="28"/>
          <w:sz w:val="28"/>
          <w:szCs w:val="28"/>
          <w:rtl w:val="true"/>
          <w:lang w:bidi="ar-SA"/>
        </w:rPr>
        <w:t>الآية، نزلت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وعبيدة، كَالْمُفْسِدِينَ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وشيبة، والوليد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الكلبي نزلت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Style w:val="FootnoteAnchor"/>
          <w:rtl w:val="true"/>
        </w:rPr>
        <w:footnoteReference w:id="1359"/>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٤٨٨</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جرير الطبري، عن الحسن بن محمّد، عن محمّد بن عبد الرحمن المخزومي، عن محمّد بن أبي يعفور، عن موسى بن أبي أيوب التميمي، عن موسى بن المغيرة،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عليه السلام عند ابن عبّاس 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والله ما غيّر ولا بدّل، ولا قصر ولا جمع، ولا منع ولا آثر إلاّ الله، والله لقد كانت الدنيا أهون عليه من شسع نعله، ليث في الوغى، بحر في المجالس، حكيم في الحكماء، هيهات قد مضى إلى الدرجات العلى</w:t>
      </w:r>
      <w:r>
        <w:rPr>
          <w:rStyle w:val="FootnoteAnchor"/>
          <w:rtl w:val="true"/>
        </w:rPr>
        <w:footnoteReference w:id="1361"/>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والدرّ النظيم ص</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ط جماعة المدرسين بقم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٤٨٩</w:t>
      </w:r>
      <w:r>
        <w:rPr>
          <w:rFonts w:ascii="Amiri" w:hAnsi="Amiri" w:eastAsia="Amiri" w:cs="Amiri"/>
          <w:color w:val="111111"/>
          <w:sz w:val="28"/>
          <w:sz w:val="28"/>
          <w:szCs w:val="28"/>
          <w:rtl w:val="true"/>
          <w:lang w:bidi="ar-SA"/>
        </w:rPr>
        <w:t>ـ ومن العلوم علم تفسير القرآن، وعنه أخذ ومنه فرع، وإذا رجعت إلى كتب التفسير علمت صحّة ذلك، لأنّ أكثره عنه، وعن عبد الله بن عبّاس، وقد علم الناس حال ابن عبّاس في ملازمته</w:t>
      </w:r>
      <w:r>
        <w:rPr>
          <w:rStyle w:val="FootnoteAnchor"/>
          <w:rtl w:val="true"/>
        </w:rPr>
        <w:footnoteReference w:id="1363"/>
      </w:r>
      <w:r>
        <w:rPr>
          <w:rFonts w:ascii="Amiri" w:hAnsi="Amiri" w:eastAsia="Amiri" w:cs="Amiri"/>
          <w:color w:val="111111"/>
          <w:sz w:val="28"/>
          <w:sz w:val="28"/>
          <w:szCs w:val="28"/>
          <w:rtl w:val="true"/>
          <w:lang w:bidi="ar-SA"/>
        </w:rPr>
        <w:t>وانقطاعه إليه، وإنّه تلميذه وخريجه،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علمك من علم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قطرة </w:t>
      </w:r>
    </w:p>
    <w:p>
      <w:pPr>
        <w:pStyle w:val="BookText"/>
        <w:rPr/>
      </w:pPr>
      <w:r>
        <w:rPr>
          <w:rFonts w:ascii="Amiri" w:hAnsi="Amiri" w:eastAsia="Amiri" w:cs="Amiri"/>
          <w:color w:val="111111"/>
          <w:sz w:val="28"/>
          <w:sz w:val="28"/>
          <w:szCs w:val="28"/>
          <w:rtl w:val="true"/>
          <w:lang w:bidi="ar-SA"/>
        </w:rPr>
        <w:t>من المطر إلى البحر المحيط</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٤٩٠</w:t>
      </w:r>
      <w:r>
        <w:rPr>
          <w:rFonts w:ascii="Amiri" w:hAnsi="Amiri" w:eastAsia="Amiri" w:cs="Amiri"/>
          <w:color w:val="111111"/>
          <w:sz w:val="28"/>
          <w:sz w:val="28"/>
          <w:szCs w:val="28"/>
          <w:rtl w:val="true"/>
          <w:lang w:bidi="ar-SA"/>
        </w:rPr>
        <w:t>ـ وعن ابن عبّاس 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الشمس إلاّ لسليمان وصيّ داود، وليوشع وصيّ موسى، ولعليّ بن أبي طالب وصيّ محمّد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طعن الملاحدة أنّ ذلك يبطل الحساب والحركات، فمجاب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ردّها وردّ معها الفلك، فلا يختلف الحساب والحركات، ونقول بردها ثمّ يحدث فيها من السير ما يظهر وتلحق بموضعها ولا يظهر على الفلك، وذلك مبني على حدوث العالم وإثبات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اعتراض ابن فورك في كتاب الفصول من تعليق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ذلك صحيحاً لرآه جميع الناس في جميع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فالانفصال منه بما أجيب عنه من اعترض على انشقاق القمر للنبيّ صلي الله عليه وآله وسلم</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٤٩١</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القاسم بن العبّاس، عن أحمد بن يحيى الكوفي، عن أبي قتادة، عن جعفر بن برقان، عن ميمون بن مهران،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عزّ وجلّ مكّة خرجنا ونحن ثمانية آلاف رجل، فلمّا أمسينا صرنا عشرة آلاف من المسلمين، فرفع رسول الله صلي الله عليه وآله وسلم الهجرة،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هجرة بعد فتح مكّة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انتهينا إلى هوازن، فقال النبيّ صلي الله عليه وآله وسلم لعليّ بن أبي طالب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فانظر كرامتك على الله عزّ وجلّ، كلّم الشمس إذا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حسدت أحداً إلاّ عليّ بن أبي طالب عليه السلام في ذلك اليوم، وقلت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ننظر كيف يكلّم عليّ بن أبي طالب عليه السلام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قام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العبد الصالح الدائب في طاعة الله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فأجابته الشمس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أخا رسول الله صلي الله عليه وآله وسلم ووصيّه وحجّة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 عليه السلام ساجداً شكراً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رسول الله صلي الله عليه وآله وسلم قام فأخذ برأس عليّ عليه السلام يقيمه ويمسح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حبيبي فقد أبكيت أهل السماء من بكائك وباهى الله عزّ وجلّ بك حملة عرشه</w:t>
      </w:r>
      <w:r>
        <w:rPr>
          <w:rFonts w:eastAsia="Amiri" w:cs="Amiri" w:ascii="Amiri" w:hAnsi="Amiri"/>
          <w:color w:val="111111"/>
          <w:sz w:val="28"/>
          <w:szCs w:val="28"/>
          <w:rtl w:val="true"/>
          <w:lang w:bidi="ar-SA"/>
        </w:rPr>
        <w:t>)</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موسى، عن أحمد بن جعفر بن نصر، عن عمر بن خلاد، عن أبي قتادة مثله</w:t>
      </w:r>
      <w:r>
        <w:rPr>
          <w:rStyle w:val="FootnoteAnchor"/>
          <w:rtl w:val="true"/>
        </w:rPr>
        <w:footnoteReference w:id="1367"/>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٤٩٢</w:t>
      </w:r>
      <w:r>
        <w:rPr>
          <w:rFonts w:ascii="Amiri" w:hAnsi="Amiri" w:eastAsia="Amiri" w:cs="Amiri"/>
          <w:color w:val="111111"/>
          <w:sz w:val="28"/>
          <w:sz w:val="28"/>
          <w:szCs w:val="28"/>
          <w:rtl w:val="true"/>
          <w:lang w:bidi="ar-SA"/>
        </w:rPr>
        <w:t>ـ 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مخلّد الجعفي معنعناً، عن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لمّا توفّي أمير المؤمنين عليه السلام بالكوفة وقد قعد على المسجد محتبياً</w:t>
      </w:r>
      <w:r>
        <w:rPr>
          <w:rStyle w:val="FootnoteAnchor"/>
          <w:rtl w:val="true"/>
        </w:rPr>
        <w:footnoteReference w:id="1369"/>
      </w:r>
      <w:r>
        <w:rPr>
          <w:rFonts w:ascii="Amiri" w:hAnsi="Amiri" w:eastAsia="Amiri" w:cs="Amiri"/>
          <w:color w:val="111111"/>
          <w:sz w:val="28"/>
          <w:sz w:val="28"/>
          <w:szCs w:val="28"/>
          <w:rtl w:val="true"/>
          <w:lang w:bidi="ar-SA"/>
        </w:rPr>
        <w:t>ووضع فرقه على ركبتيه وأسند يده تحت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قائل فاسمعوا من شاء فليؤمن ومن شاء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فليكفر، سمعت عن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أمير المؤمنين عليّ بن أبي طالب وأخرج من الدنيا ظهرت في الدنيا خصال لا خير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 الأمانة، وتكثر الخيانة، حتّى يركب الرجل الفاحشة وأصحابه ينظرون إليه، والله لتضايق الدنيا بعده بنكبة، ألا وإنّ الأرض لم تخل</w:t>
      </w:r>
      <w:r>
        <w:rPr>
          <w:rStyle w:val="FootnoteAnchor"/>
          <w:rtl w:val="true"/>
        </w:rPr>
        <w:footnoteReference w:id="1370"/>
      </w:r>
      <w:r>
        <w:rPr>
          <w:rFonts w:ascii="Amiri" w:hAnsi="Amiri" w:eastAsia="Amiri" w:cs="Amiri"/>
          <w:color w:val="111111"/>
          <w:sz w:val="28"/>
          <w:sz w:val="28"/>
          <w:szCs w:val="28"/>
          <w:rtl w:val="true"/>
          <w:lang w:bidi="ar-SA"/>
        </w:rPr>
        <w:t>منّي ما دام عليّ بن أبي طالب حيّاً في الدنيا بقية من بعدي، عليّ في الدنيا عوض منّي بعدي</w:t>
      </w:r>
      <w:r>
        <w:rPr>
          <w:rStyle w:val="FootnoteAnchor"/>
          <w:rtl w:val="true"/>
        </w:rPr>
        <w:footnoteReference w:id="1371"/>
      </w:r>
      <w:r>
        <w:rPr>
          <w:rFonts w:ascii="Amiri" w:hAnsi="Amiri" w:eastAsia="Amiri" w:cs="Amiri"/>
          <w:color w:val="111111"/>
          <w:sz w:val="28"/>
          <w:sz w:val="28"/>
          <w:szCs w:val="28"/>
          <w:rtl w:val="true"/>
          <w:lang w:bidi="ar-SA"/>
        </w:rPr>
        <w:t>، عليّ كجلدي، عليّ لحمي، عليّ عظمي، عليّ كدمي، عليّ عروقي، عليّ أخي ووصيي في أهلي، وخليفتي في قومي، ومنجز عداتي، وقاضي ديني، قد صحبني عليّ في ملمات أمري، وقاتل معي أحزاب الكفّار، وشاهدني في الوحي، وأكل معي طعام الأبرار، وصافحه جبرئيل عليه السلام مراراً نهاراً جهاراً</w:t>
      </w:r>
      <w:r>
        <w:rPr>
          <w:rStyle w:val="FootnoteAnchor"/>
          <w:rtl w:val="true"/>
        </w:rPr>
        <w:footnoteReference w:id="1372"/>
      </w:r>
      <w:r>
        <w:rPr>
          <w:rFonts w:ascii="Amiri" w:hAnsi="Amiri" w:eastAsia="Amiri" w:cs="Amiri"/>
          <w:color w:val="111111"/>
          <w:sz w:val="28"/>
          <w:sz w:val="28"/>
          <w:szCs w:val="28"/>
          <w:rtl w:val="true"/>
          <w:lang w:bidi="ar-SA"/>
        </w:rPr>
        <w:t>، وشهد جبرئيل وأشهدني أنّ عليّاً عليه السلام من الطيبين الأخيار، وأنا أشهدكم معاشر الناس لا يتسائلون</w:t>
      </w:r>
      <w:r>
        <w:rPr>
          <w:rStyle w:val="FootnoteAnchor"/>
          <w:rtl w:val="true"/>
        </w:rPr>
        <w:footnoteReference w:id="1373"/>
      </w:r>
      <w:r>
        <w:rPr>
          <w:rFonts w:ascii="Amiri" w:hAnsi="Amiri" w:eastAsia="Amiri" w:cs="Amiri"/>
          <w:color w:val="111111"/>
          <w:sz w:val="28"/>
          <w:sz w:val="28"/>
          <w:szCs w:val="28"/>
          <w:rtl w:val="true"/>
          <w:lang w:bidi="ar-SA"/>
        </w:rPr>
        <w:t>من علم آمركم ما دام عليّ فيكم، فإذا فقدتموه فعند ذلك تقوم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 وَيَحْيَى مَنْ حَيَّ عَن بَيِّنَةٍ</w:t>
      </w:r>
      <w:r>
        <w:rPr>
          <w:rStyle w:val="FootnoteAnchor"/>
          <w:rtl w:val="true"/>
        </w:rPr>
        <w:footnoteReference w:id="1374"/>
      </w:r>
      <w:r>
        <w:rPr>
          <w:rFonts w:ascii="Amiri" w:hAnsi="Amiri" w:eastAsia="Amiri" w:cs="Amiri"/>
          <w:color w:val="111111"/>
          <w:sz w:val="28"/>
          <w:sz w:val="28"/>
          <w:szCs w:val="28"/>
          <w:rtl w:val="true"/>
          <w:lang w:bidi="ar-SA"/>
        </w:rPr>
        <w:t>، صدق الله وصدق نبيّ الله</w:t>
      </w:r>
      <w:r>
        <w:rPr>
          <w:rFonts w:eastAsia="Amiri" w:cs="Amiri" w:ascii="Amiri" w:hAnsi="Amiri"/>
          <w:color w:val="111111"/>
          <w:sz w:val="28"/>
          <w:szCs w:val="28"/>
          <w:rtl w:val="true"/>
          <w:lang w:bidi="ar-SA"/>
        </w:rPr>
        <w:t>)</w:t>
      </w:r>
      <w:r>
        <w:rPr>
          <w:rStyle w:val="FootnoteAnchor"/>
          <w:rtl w:val="true"/>
        </w:rPr>
        <w:footnoteReference w:id="1375"/>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٤٩٣</w:t>
      </w:r>
      <w:r>
        <w:rPr>
          <w:rFonts w:ascii="Amiri" w:hAnsi="Amiri" w:eastAsia="Amiri" w:cs="Amiri"/>
          <w:color w:val="111111"/>
          <w:sz w:val="28"/>
          <w:sz w:val="28"/>
          <w:szCs w:val="28"/>
          <w:rtl w:val="true"/>
          <w:lang w:bidi="ar-SA"/>
        </w:rPr>
        <w:t>ـ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ومحمّد بن عليّ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يحدّث عن الرشيد، عن المهدي، عن المنصور،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فاطمة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وشيعتها من النار، سمعت رسول الله صلي الله عليه وآله وسلم يقوله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٤٩٤</w:t>
      </w:r>
      <w:r>
        <w:rPr>
          <w:rFonts w:ascii="Amiri" w:hAnsi="Amiri" w:eastAsia="Amiri" w:cs="Amiri"/>
          <w:color w:val="111111"/>
          <w:sz w:val="28"/>
          <w:sz w:val="28"/>
          <w:szCs w:val="28"/>
          <w:rtl w:val="true"/>
          <w:lang w:bidi="ar-SA"/>
        </w:rPr>
        <w:t>ـ وروى عبد الله بن عمر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معاوية، قال</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 على أن أحجّ ماشياً، ولقد حجّ الحسن بن عليّ عليهما السلام خمساً وعشرين حجّة ماشياً وإنّ النجائب لتقاد معه، وقد قاسم الله مرّتين حتّى أن كان ليعطي النعل ويمسك النعل، ويعطى الخفّ ويمسك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 على مصيبته بالكسر يأسى أسى،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٤٩٥</w:t>
      </w:r>
      <w:r>
        <w:rPr>
          <w:rFonts w:ascii="Amiri" w:hAnsi="Amiri" w:eastAsia="Amiri" w:cs="Amiri"/>
          <w:color w:val="111111"/>
          <w:sz w:val="28"/>
          <w:sz w:val="28"/>
          <w:szCs w:val="28"/>
          <w:rtl w:val="true"/>
          <w:lang w:bidi="ar-SA"/>
        </w:rPr>
        <w:t>ـ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الحسن عليه السلام وعبد الله بن العبّاس كانا على مائدة، فجاءت جرادة ووقعت على المائدة، فقال عبد الله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مكتوب على جناح الجرادة؟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ربّما أبعث الجراد لقوم جياع ليأكلوه، وربّما أبعثها نقمة على قوم فتأكل أطعمتهم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عبد الله وقبل رأس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مكنون العلم</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أخرج هذا الخبر غير واحد، وقد مرّ ذكره بتفصيل مع تفاوت سنداً ومتناً،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٤٩٦</w:t>
      </w:r>
      <w:r>
        <w:rPr>
          <w:rFonts w:ascii="Amiri" w:hAnsi="Amiri" w:eastAsia="Amiri" w:cs="Amiri"/>
          <w:color w:val="111111"/>
          <w:sz w:val="28"/>
          <w:sz w:val="28"/>
          <w:szCs w:val="28"/>
          <w:rtl w:val="true"/>
          <w:lang w:bidi="ar-SA"/>
        </w:rPr>
        <w:t>ـ وفي حديث مدرك بن أبي زياد، قلت لابن عبّاس وقد أمسك للحسن ثمّ الحسين بالركاب، وسوى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وما تدري من هذان؟ هذان ابنا رسول الله صلي الله عليه وآله وسلم أو ليس ممّا أنعم الله عليَّ به أن أمسك لهما وأسوي عليهما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٤٩٧</w:t>
      </w:r>
      <w:r>
        <w:rPr>
          <w:rFonts w:ascii="Amiri" w:hAnsi="Amiri" w:eastAsia="Amiri" w:cs="Amiri"/>
          <w:color w:val="111111"/>
          <w:sz w:val="28"/>
          <w:sz w:val="28"/>
          <w:szCs w:val="28"/>
          <w:rtl w:val="true"/>
          <w:lang w:bidi="ar-SA"/>
        </w:rPr>
        <w:t>ـ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تعظيمك للحسن والحسين، ما هما بخير منك، ولا أبوهما بخير من أبيك، لولا أنّ فاطمة بنت رسول الله صلي الله عليه وآله وسلم لقلت ما أُمّك أسماء بنت عميس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من مقالته، وأخذني ما لا أملك،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لقليل المعرفة بهما وبأبيهما وأُمّهما، بلى والله، هما خير منّي، وأبوهما خير من أبي، وأُمّهما خير من أُمّي، ولقد سمعت رسول الله صلي الله عليه وآله وسلم يقول فيهما وفي أبيهما وأنا غلام فحفظته منه ووعيته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ــ وليس في المجلس غير الحسن والحسين عليهما السلام، وابن جعفر رحمه الله ، وابن عبّاس، وأخيه الفضل 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 فوالله ما أنت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أعظم من أحد وحرى، فإنّه ما لم يكن أحد من أهل الشام لا أبالي، أما إذا قتل الله طاغيتكم، وفرق جمعكم وصار الأمر في أهله ومعدنه، فلا نبالي ما قلتم، ولا يضرّنا ما ادعيتم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بالمؤمنين من أنفسهم، من كنت أولى به من نفسه فأنت يا أخي أولى به من نفسه ــ وعليّ بين يديه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والحسن والحسين، وعمر بن أُمّ سلمة، وأسامة بن زيد</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وفي البيت فاطمة عليها السلام، وأُمّ أيمن، وأبو ذرّ، والمقداد، والزبير بن العوام، وضرب رسول الله صلي الله عليه وآله وسلم على عضده وأعاد ما قال فيه ثلاثاً، ثمّ نصّ بالإمامة على الأئمّة تمام الاثني عشر عليهم السلام، ثمّ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ولأُمّتي اثنا عشر إمام ضلالة كلّهم ضالّ مضلّ عشرة من بني أُميّة ورجلان من قريش، وزر جميع الاثني عشر وما أضلّوا في أعناقهما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سماهما رسول الله صلي الله عليه وآله وسلم وسمّى العشرة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وصاحب السلسلة وابنه من آل أبي سفيان، وسبعة من ولد الحكم بن أبي العاص، أوّلهم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قلت حقّاً لقد هلكت وهلكت الثلاثة قبلي، وجميع من تولاّهم من هذه الأُمّة، ولقد هلك أصحاب رسول الله صلي الله عليه وآله وسلم من المهاجرين والأنصار والتابعين غيركم أهل البيت وشيعتكم،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قلت والله حقّ سمعته من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للحسن والحسين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جعفر؟ قال ابن عبّاس ــ ومعاوية بالمدينة أوّل سنة اجتمع عليه الناس بعد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الذين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عمر بن أُمّ سلمة، وأسامة، فشهدوا جميعاً أنّ الذي قال ابن جعفر حقّ قد سمعوا من رسول الله صلي الله عليه وآله وسلم كما سمعه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أقبل معاوية إلى الحسن والحسين، وابن عبّاس، والفضل، وابن أُمّ سلمة، وأسامة،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على ما قال ابن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يا بني عبد المطّلب لتدعون أمراً عظيماً وتحتجّون بحجّة قوّية، فإن كانت حقّاً فإنّكم لتبصرون على أمر وتسترونه، والناس في غفلة وعمى، ولئن كان ما تقولون حقّاً لقد هلكت الأُمّة، ورجعت عن دينها، وكفرت بربّها وجحدت نبيّها إلاّ أنتم أهل البيت ومن قال بقولكم، فأولئك قليل في الناس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ابن عبّاس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1384"/>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وَقَلِيلٌ مَّا هُمْ</w:t>
      </w:r>
      <w:r>
        <w:rPr>
          <w:rStyle w:val="FootnoteAnchor"/>
          <w:rtl w:val="true"/>
        </w:rPr>
        <w:footnoteReference w:id="1385"/>
      </w:r>
      <w:r>
        <w:rPr>
          <w:rFonts w:ascii="Amiri" w:hAnsi="Amiri" w:eastAsia="Amiri" w:cs="Amiri"/>
          <w:color w:val="111111"/>
          <w:sz w:val="28"/>
          <w:sz w:val="28"/>
          <w:szCs w:val="28"/>
          <w:rtl w:val="true"/>
          <w:lang w:bidi="ar-SA"/>
        </w:rPr>
        <w:t>، وما تعجب منّي يا معاوية أعجب من بني إسرائيل، إنّ السحرة قالوا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1386"/>
      </w:r>
      <w:r>
        <w:rPr>
          <w:rFonts w:ascii="Amiri" w:hAnsi="Amiri" w:eastAsia="Amiri" w:cs="Amiri"/>
          <w:color w:val="111111"/>
          <w:sz w:val="28"/>
          <w:sz w:val="28"/>
          <w:szCs w:val="28"/>
          <w:rtl w:val="true"/>
          <w:lang w:bidi="ar-SA"/>
        </w:rPr>
        <w:t>فآمنوا بموسى وصدّقوه، ثمّ سار بهم ومن اتّبعهم من بني إسرائيل فأقطعهم البحر، وأراهم العجائب، وهم مصدّقون بموسى وبالتوراة يقرون له بدينه، ثمّ مرّوا بأصنام تعبد،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إِلَـهاً كَمَا لَهُمْ آلِهَةٌ قَالَ إِنَّكُمْ قَوْمٌ تَجْهَلُونَ</w:t>
      </w:r>
      <w:r>
        <w:rPr>
          <w:rStyle w:val="FootnoteAnchor"/>
          <w:rtl w:val="true"/>
        </w:rPr>
        <w:footnoteReference w:id="1387"/>
      </w:r>
      <w:r>
        <w:rPr>
          <w:rFonts w:ascii="Amiri" w:hAnsi="Amiri" w:eastAsia="Amiri" w:cs="Amiri"/>
          <w:color w:val="111111"/>
          <w:sz w:val="28"/>
          <w:sz w:val="28"/>
          <w:szCs w:val="28"/>
          <w:rtl w:val="true"/>
          <w:lang w:bidi="ar-SA"/>
        </w:rPr>
        <w:t>، وعكفوا على العجل جميعاً غير هارون،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وَإِلَهُ مُوسَى</w:t>
      </w:r>
      <w:r>
        <w:rPr>
          <w:rStyle w:val="FootnoteAnchor"/>
          <w:rtl w:val="true"/>
        </w:rPr>
        <w:footnoteReference w:id="1388"/>
      </w:r>
      <w:r>
        <w:rPr>
          <w:rFonts w:ascii="Amiri" w:hAnsi="Amiri" w:eastAsia="Amiri" w:cs="Amiri"/>
          <w:color w:val="111111"/>
          <w:sz w:val="28"/>
          <w:sz w:val="28"/>
          <w:szCs w:val="28"/>
          <w:rtl w:val="true"/>
          <w:lang w:bidi="ar-SA"/>
        </w:rPr>
        <w:t>، وقال لهم موسى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w:t>
      </w:r>
      <w:r>
        <w:rPr>
          <w:rStyle w:val="FootnoteAnchor"/>
          <w:rtl w:val="true"/>
        </w:rPr>
        <w:footnoteReference w:id="1389"/>
      </w:r>
      <w:r>
        <w:rPr>
          <w:rFonts w:ascii="IRNazanin" w:hAnsi="IRNazanin" w:eastAsia="IRNazanin"/>
          <w:color w:val="111111"/>
          <w:sz w:val="28"/>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جوابهم ما قصّ الله عزّ وجلّ عليهم،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لا أَمْلِكُ إِلاَّ نَفْسِي وَأَخِي فَافْرُقْ بَيْنَنَا وَبَيْنَ الْقَوْمِ الْفَاسِقِينَ</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اتّباع</w:t>
      </w:r>
      <w:r>
        <w:rPr>
          <w:rStyle w:val="FootnoteAnchor"/>
          <w:rtl w:val="true"/>
        </w:rPr>
        <w:footnoteReference w:id="1391"/>
      </w:r>
      <w:r>
        <w:rPr>
          <w:rFonts w:ascii="Amiri" w:hAnsi="Amiri" w:eastAsia="Amiri" w:cs="Amiri"/>
          <w:color w:val="111111"/>
          <w:sz w:val="28"/>
          <w:sz w:val="28"/>
          <w:szCs w:val="28"/>
          <w:rtl w:val="true"/>
          <w:lang w:bidi="ar-SA"/>
        </w:rPr>
        <w:t>هذه الأُمّة رجالاً سودوهم وأطاعوهم، لهم سوابق مع رسول الله ومنازل قريبة منه، وأصهار مقرين بدين محمّد وبالقرآن، حملهم والكبر والحسد أن خالفوا إمامهم ووليّهم، بأعجب من قوم صاغوا من حليهم عجلاً ثمّ عكفوا عليه يعبدونه ويسجدون له، ويزعمون أنّه ربّ العالمين، واجتمعوا على ذلك كلّهم غير هارون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مع صاحبنا الذي هو من نبيّنا بمنزلة هارون من موسى من أهل بيته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وأبو ذرّ، والمقداد، والزبير، ثمّ رجع الزبير وثبت هؤلاء الثلاثة مع إمامهم حتّى لقوا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وتتعجب يا معاوية أن سمّى الله من الأئمّة واحداً بعد واحد، قد نصّ عليهم رسول الله صلي الله عليه وآله وسلم بغدير خمّ وفي غير موطن واحتجّ بهم عليهم وأمرهم بطاعتهم وأخبر أنّ أوّلهم عليّ بن أبي طالب عليه السلام ولي كلّ مؤمن ومؤمنة من بعده، وأنّه خليفته فيهم ووصيه، وقد بعث رسول الله صلي الله عليه وآله وسلم جيشاً يوم موته،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جعفر فإن هلك فزيد، فإن هلك فعبد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فقتلوا جميعاً، أفتراه يترك الأُمّة ولم يبيّن لهم من الخليفة بعده، ليختاروا هم لأنفسهم الخليفة، كأنّ رأيهم لأنفسهم أهدى لهم وأرشد من رأيه واختياره، وما ركب القوم ما ركبوا إلاّ بعد ما بينه، وما تركهم رسول الله صلي الله عليه وآله وسلم في عمى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قال الرهط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الأربعة الذين تظاهروا على عليّ عليه السلام وكذبوا على رسول الله صلي الله عليه وآله وسلم 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ليجمع لنا أهل البيت النبوّة والخلافة، فقد شبهوا على الناس بشهادتهم وكذبهم ومكرهم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وما قال ابن عبّاس، العجب منك يا معاوية ومن قلّة حيائك ومن جرأتك على الله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الله طاغيتكم، وردّ الأمر إلى معدنه، فأنت يا معاوية معدن الخلافة دوننا؟ ويل لك يا معاوية وللثلاثة قبلك الذين أجلسوك هذا المجلس، وسنّوا لك هذه السُنّة، لأقولنّ كلاماً ما أنت أهله، ولكنّي أقول لتسمعه بنو أبي هؤلاء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اجتمعوا على أمور كثيرة، ليس بينهم اختلاف فيها ولا تنازع ولا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شهادة أن لا إله إلاّ الله، وأنّ محمّداً رسول الله وعبده، والصلوات الخمس والزكاة المفروضة، وصوم شهر رمضان، وحجّ البيت، ثمّ أشياء كثيرة من طاعة الله التي لا تحصى ولا يعدّها إلاّ الله، واجتمعوا على تحريم الزنا، والسرقة، والكذب والقطيعة، والخيانة، وأشياء كثيرة من معاصي الله لا تحصى ولا يعدّها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سنن اقتتلوا فيها، وصاروا فرقاً يلعن بعضهم بعضاً وهي الولاية ويبرأ بعضهم من بعض، ويقتل بعضهم بعضاً أيّهم</w:t>
      </w:r>
      <w:r>
        <w:rPr>
          <w:rStyle w:val="FootnoteAnchor"/>
          <w:rtl w:val="true"/>
        </w:rPr>
        <w:footnoteReference w:id="1392"/>
      </w:r>
      <w:r>
        <w:rPr>
          <w:rFonts w:ascii="Amiri" w:hAnsi="Amiri" w:eastAsia="Amiri" w:cs="Amiri"/>
          <w:color w:val="111111"/>
          <w:sz w:val="28"/>
          <w:sz w:val="28"/>
          <w:szCs w:val="28"/>
          <w:rtl w:val="true"/>
          <w:lang w:bidi="ar-SA"/>
        </w:rPr>
        <w:t xml:space="preserve">أحقّ وأولى بها، إلاّ فرقة تتّبع كتاب الله، وسُنّة نبيّه صلي الله عليه وآله وسلم، فمن أخذ بما عليه أهل القبلة الذي ليس فيه اختلاف وردّ علم ما اختلفوا فيه إلى الله، سلم ونجا به من النار، ودخل الجنّة، ومن وفّقه الله ومن عليه واحتجّ عليه بأن نوّر قلبه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بمعرفة ولاة الأمر من أئمّتهم، ومعدن العلم أين هو؟ فهو عند الله سعيد، ولله وليّ، وقد 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علم حقّاً فقال فغنم، أو سكت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منّا، وإنّ الخلافة لا تصلح إلاّ فينا، وإنّ الله جعلنا أهلها في كتابه وسُنّة نبيّه صلي الله عليه وآله وسلم، وإنّ العلم فينا ونحن أهله، وهو عندنا مجموع كلّه، بحذافيره، وإنّه لا يحدث شيء إلى يوم القيامة حتّى أرش الخدش إلاّ وهو عندنا مكتوب بإملاء رسول الله صلي الله عليه وآله وسلم وخطّ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أنّهم أولى بذلك منّا، حتّى أنت يا بن هند تدّعي ذلك، وتزعم أنّ عمر أرسل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أريد أن أكتب القرآن في مصحف فابعث إليَّ بما كتبت من القرآن،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والله عنقي قبل أن يصل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وَالرَّاسِخُونَ فِي الْعِلْمِ</w:t>
      </w:r>
      <w:r>
        <w:rPr>
          <w:rStyle w:val="FootnoteAnchor"/>
          <w:rtl w:val="true"/>
        </w:rPr>
        <w:footnoteReference w:id="13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عنى ولم يعنك، ولا أصحابك، فغضب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يحسب أن أحداً ليس عنده علم غيره، من كان يقرأ من القرآن شيئاً فليأتني، فإذا جاء رجل فقرأ شيئاً معه فيه آخر</w:t>
      </w:r>
      <w:r>
        <w:rPr>
          <w:rStyle w:val="FootnoteAnchor"/>
          <w:rtl w:val="true"/>
        </w:rPr>
        <w:footnoteReference w:id="1394"/>
      </w:r>
      <w:r>
        <w:rPr>
          <w:rFonts w:ascii="Amiri" w:hAnsi="Amiri" w:eastAsia="Amiri" w:cs="Amiri"/>
          <w:color w:val="111111"/>
          <w:sz w:val="28"/>
          <w:sz w:val="28"/>
          <w:szCs w:val="28"/>
          <w:rtl w:val="true"/>
          <w:lang w:bidi="ar-SA"/>
        </w:rPr>
        <w:t>كتبه وإلاّ لم يكتبه،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منه قرآن كثير، بل كذبوا والله، بل هو مجموع محفوظ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عمر قضاته وولاته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أجهدوا آراءكم واقضوا بما ترون أنّه الحقّ، فلا يزال هو بعض ولاته قد وقعوا في عظيمة فيخرجهم منها أبي ليحتجّ عليهم بها فتجتمع القضاة عند خليفتهم، وقد حكموا في شيء واحد بقضايا مختلفة فأجازها لهم لأنّ الله لم يؤته الحكمة وفصل الخطاب، وزعم كلّ </w:t>
      </w:r>
    </w:p>
    <w:p>
      <w:pPr>
        <w:pStyle w:val="BookText"/>
        <w:rPr/>
      </w:pPr>
      <w:r>
        <w:rPr>
          <w:rFonts w:ascii="Amiri" w:hAnsi="Amiri" w:eastAsia="Amiri" w:cs="Amiri"/>
          <w:color w:val="111111"/>
          <w:sz w:val="28"/>
          <w:sz w:val="28"/>
          <w:szCs w:val="28"/>
          <w:rtl w:val="true"/>
          <w:lang w:bidi="ar-SA"/>
        </w:rPr>
        <w:t>صنف من مخالفينا من أهل هذه القبلة أنّ معدن الخلافة والعلم دوننا، فنستعين بالله على من ظلمنا، وجحدنا حقّنا وركب رقابنا، وسنّ للناس علينا ما يحتجّ به مثلك، وحسبنا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يعرف حقّنا، ويسلّم لنا، ويأتم بنا، فذلك ناج محبّ لله وليّ، وناصب لنا العداوة يتبرأ منّا ويلعننا ويستحل دماءنا ويجحد حقّنا ويدين الله بالبراءة منّا، فهذا كافر مشرك فاسق، وإنّما كفر وأشرك من حيث لا يعلم، كما سبّوا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علم</w:t>
      </w:r>
      <w:r>
        <w:rPr>
          <w:rStyle w:val="FootnoteAnchor"/>
          <w:rtl w:val="true"/>
        </w:rPr>
        <w:footnoteReference w:id="1395"/>
      </w:r>
      <w:r>
        <w:rPr>
          <w:rFonts w:ascii="Amiri" w:hAnsi="Amiri" w:eastAsia="Amiri" w:cs="Amiri"/>
          <w:color w:val="111111"/>
          <w:sz w:val="28"/>
          <w:sz w:val="28"/>
          <w:szCs w:val="28"/>
          <w:rtl w:val="true"/>
          <w:lang w:bidi="ar-SA"/>
        </w:rPr>
        <w:t xml:space="preserve">كذلك يشرك بالله بغير علم، ورجل آخذ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فيه ورد علم ما أشكل عليه إلى مع ولايتنا، ولا يأتم بنا ولا يعادينا ولا يعرف حقّنا، فنحن نرجو أن يغفر الله له ويدخله الجنّة، فهذا مسلم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معاوية، أمر لكلّ واحد منهم بمائة ألف درهم غير الحسن والحسين وابن جعفر، فإنّه أمر لكلّ واحد منهم بألف ألف درهم</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كتاب سليم برواية ابن أبي عياش عنه بتغيير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وقد أوردته في كتاب الفتن، وقد مرّ بعض الخبر بأسانيد في باب نصّ النبيّ صلي الله عليه وآله وسلم على الاثني عشر صلوات الله عليهم</w:t>
      </w:r>
      <w:r>
        <w:rPr>
          <w:rStyle w:val="FootnoteAnchor"/>
          <w:rtl w:val="true"/>
        </w:rPr>
        <w:footnoteReference w:id="1397"/>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٤٩٨</w:t>
      </w:r>
      <w:r>
        <w:rPr>
          <w:rFonts w:ascii="Amiri" w:hAnsi="Amiri" w:eastAsia="Amiri" w:cs="Amiri"/>
          <w:color w:val="111111"/>
          <w:sz w:val="28"/>
          <w:sz w:val="28"/>
          <w:szCs w:val="28"/>
          <w:rtl w:val="true"/>
          <w:lang w:bidi="ar-SA"/>
        </w:rPr>
        <w:t>ـ الروضة،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عمير، عن أبيه، عن ربعي، عن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الحسن عليه السلام، عليّ كان والله علم الهدى، وكهف التقى، ومحلّ الحجى، ومحتد الندا، وطود النهى، وعلم الورى، ونوراً في ظلمة الدجى، وداعياً إلى المحجّة العظمى، ومستمسكاً بالعروة الوثقى، وسامياً إلى المجد والعلا، وقائد الدين والتقى، وسيّد من تقمص وارتدى، بعل بنت المصطفى، وأفضل من صام وصلّى، وأفخر من ضحك وبكى، صاحب القبلتين، فهل يساويه مخلوق كان 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كالأسد مقاتلاً، ولهم في الحروب حاملاً، على مبغضيه لعنة الله والملائكة والناس أجمعين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المحتد بالكسر الأصل، والندا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والطود الجبل العظيم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٤٩٩</w:t>
      </w:r>
      <w:r>
        <w:rPr>
          <w:rFonts w:ascii="Amiri" w:hAnsi="Amiri" w:eastAsia="Amiri" w:cs="Amiri"/>
          <w:color w:val="111111"/>
          <w:sz w:val="28"/>
          <w:sz w:val="28"/>
          <w:szCs w:val="28"/>
          <w:rtl w:val="true"/>
          <w:lang w:bidi="ar-SA"/>
        </w:rPr>
        <w:t>ـ ربيع الأبرار، عن الزمخشري، والعقد عن ابن عبد ربّه</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معاوية موت الحسن بن عليّ عليهما السلام سجد وسجد من حوله، وكبّر وكبّروا معه، فدخل عليه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رحمه الله، وبلغني تكبيرك وسجودك، أما والله، ما يسدّ جثمانه </w:t>
      </w:r>
    </w:p>
    <w:p>
      <w:pPr>
        <w:pStyle w:val="BookText"/>
        <w:rPr/>
      </w:pPr>
      <w:r>
        <w:rPr>
          <w:rFonts w:ascii="Amiri" w:hAnsi="Amiri" w:eastAsia="Amiri" w:cs="Amiri"/>
          <w:color w:val="111111"/>
          <w:sz w:val="28"/>
          <w:sz w:val="28"/>
          <w:szCs w:val="28"/>
          <w:rtl w:val="true"/>
          <w:lang w:bidi="ar-SA"/>
        </w:rPr>
        <w:t>حفرتك، ولا يزيد انقضاء أجله في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ترك صبية صغاراً ولم يترك عليهم كثير معاش،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وكلّهم إليه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كنّا صغاراً فكبرنا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تكون سيّد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عبد الله الحسين بن عليّ عليهما السلام 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للفضل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رحمة الله عليه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أشجى ابن هند وأرن</w:t>
      </w:r>
    </w:p>
    <w:p>
      <w:pPr>
        <w:pStyle w:val="BookText"/>
        <w:rPr/>
      </w:pPr>
      <w:r>
        <w:rPr>
          <w:rFonts w:ascii="Amiri" w:hAnsi="Amiri" w:eastAsia="Amiri" w:cs="Amiri"/>
          <w:color w:val="111111"/>
          <w:sz w:val="28"/>
          <w:sz w:val="28"/>
          <w:szCs w:val="28"/>
          <w:rtl w:val="true"/>
          <w:lang w:bidi="ar-SA"/>
        </w:rPr>
        <w:t xml:space="preserve">استراح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ثوى رهناً لأحداث الزمن</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يقمص بالعير السمن</w:t>
      </w:r>
      <w:r>
        <w:rPr>
          <w:rStyle w:val="FootnoteAnchor"/>
          <w:rtl w:val="true"/>
        </w:rPr>
        <w:footnoteReference w:id="1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أشجاه أحزنه، والأرن بالتحريك النشاط،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 كفرح والأنسب هنا الفتح، وكونه بتشديد النون بأن يكون من الرنين بمعنى الصياح وفاعله ابن هند بعيد، والعير الحمار الوحشي والأهلي أيضاً،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 الفرس وغيره يقمص ويقمص، وهو أن يرفع يديه ويطرحها معاً ويعجن برجليه، وقمص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وطرحه، والحاصل أنّ السمن آفة للعير يصرعه ويقتله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٥٠٠</w:t>
      </w:r>
      <w:r>
        <w:rPr>
          <w:rFonts w:ascii="Amiri" w:hAnsi="Amiri" w:eastAsia="Amiri" w:cs="Amiri"/>
          <w:color w:val="111111"/>
          <w:sz w:val="28"/>
          <w:sz w:val="28"/>
          <w:szCs w:val="28"/>
          <w:rtl w:val="true"/>
          <w:lang w:bidi="ar-SA"/>
        </w:rPr>
        <w:t>ـ كتاب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العامري بالإسناد، عن هبيرة بن مريم</w:t>
      </w:r>
      <w:r>
        <w:rPr>
          <w:rStyle w:val="FootnoteAnchor"/>
          <w:rtl w:val="true"/>
        </w:rPr>
        <w:footnoteReference w:id="14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عليه السلام قبل أن يتوجّه إلى العراق على باب الكعبة وكفّ جبرئيل في كفّه وجبرئيل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بيعة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وعنف ابن عبّاس على تركه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الحسين لم ينقصوا رجلاً ولم يزيدوا رجلاً نعرفهم بأسمائهم من قبل شهودهم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أصحابه عندنا لمكتوبون بأسمائهم وأسماء آبائهم</w:t>
      </w:r>
      <w:r>
        <w:rPr>
          <w:rStyle w:val="FootnoteAnchor"/>
          <w:rtl w:val="true"/>
        </w:rPr>
        <w:footnoteReference w:id="1404"/>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٥٠١</w:t>
      </w:r>
      <w:r>
        <w:rPr>
          <w:rFonts w:ascii="Amiri" w:hAnsi="Amiri" w:eastAsia="Amiri" w:cs="Amiri"/>
          <w:color w:val="111111"/>
          <w:sz w:val="28"/>
          <w:sz w:val="28"/>
          <w:szCs w:val="28"/>
          <w:rtl w:val="true"/>
          <w:lang w:bidi="ar-SA"/>
        </w:rPr>
        <w:t>ـ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الزعفراني، عن محمّد بن عمرو الأسلمي، عن عمرو بن عبد الله بن عنبسة، عن محمّد بن عبد الله بن عمرو،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جاء إلى محمّد صلي الله عليه وآله وسلم يخبره بقتل الحسين كان جبرئيل الروح الأمين منشور الأجنحة، باكياً صارخاً، قد حمل من تربته، وهو يفوح كالمسك،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وتفلح أُمّة تقتل فرخي؟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فرخ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الله بالاختلاف فيختلف قلوبهم</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٥٠٢</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ابن زكريا، عن ابن حبيب، عن ابن بهلول، عن علي بن عاصم، عن الحصين بن عبد الرحمان،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خرجته إلى صفّين، فلمّا نزل بنينوى وهو بشط الفرات، قال بأعلا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إخضلت </w:t>
      </w:r>
    </w:p>
    <w:p>
      <w:pPr>
        <w:pStyle w:val="BookText"/>
        <w:rPr/>
      </w:pPr>
      <w:r>
        <w:rPr>
          <w:rFonts w:ascii="Amiri" w:hAnsi="Amiri" w:eastAsia="Amiri" w:cs="Amiri"/>
          <w:color w:val="111111"/>
          <w:sz w:val="28"/>
          <w:sz w:val="28"/>
          <w:szCs w:val="28"/>
          <w:rtl w:val="true"/>
          <w:lang w:bidi="ar-SA"/>
        </w:rPr>
        <w:t>لحيته، وسالت الدموع على صدره، وبكينا معاً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 أوه، مالي ولآل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ولآل حرب حزب الشيطان وأولياء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أبا عبد الله، فقد لقي أبوك مثل الذي تلقى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بماء فتوضأ وضوء الصلاة فصلّى ما شاء الله أن يصلّي، ثمّ ذكر نحو كلامه الأوّل إلاّ أنّه نعس عند انقضاء صلاته وكلامه ساعة، ثمّ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بما رأيت في منامي آنفاً عند رقدتي؟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وكأنّي بالحسين سخلي وفرخي ومضغتي ومخي قد غرق فيه يستغيث فيه فلا يغاث، وكأنّ الرجال البيض قد نزلوا من المساء ينادونه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فإنّكم تقتلون على أيدي شرار الناس، وهذه الجنّة يا أبا عبد الله إليك مشتاقة، ثمّ يعزونني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فقد أقرّ الله به عينك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عليّ بيده، لقد حدّثني الصادق المصدق أبو القاسم صلي الله عليه وآله وسلم أنّي سأراها في خروجي إلى أهل البغي علينا، وهذه أرض كرب وبلاء، يدفن فيها الحسين عليه السلام وسبعة عشر رجلاً من ولدي وولد فاطمة، وإنّها لفي السماوات معروفة، تذكر أرض كرب وبلاء، كما تذكر بقعة الحرمين، وبقعة بيت المقدس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في حولها بعر الظباء، فوالله ما كذبت </w:t>
      </w:r>
    </w:p>
    <w:p>
      <w:pPr>
        <w:pStyle w:val="BookText"/>
        <w:rPr/>
      </w:pPr>
      <w:r>
        <w:rPr>
          <w:rFonts w:ascii="Amiri" w:hAnsi="Amiri" w:eastAsia="Amiri" w:cs="Amiri"/>
          <w:color w:val="111111"/>
          <w:sz w:val="28"/>
          <w:sz w:val="28"/>
          <w:szCs w:val="28"/>
          <w:rtl w:val="true"/>
          <w:lang w:bidi="ar-SA"/>
        </w:rPr>
        <w:t>ولا كذبت وهي مصفرة لونها لون الزعفران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أصبتها على الصفة التي وصفتها لي،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عليه السلام يهرول إليها فحملها وشمّها،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بعينها، أتعلم يا بن عبّاس ما هذه الأبعار؟ هذه قد شمّها عيسى بن مريم، وذلك أنّه مرّ بها ومعه الحواريون فرأى هاهنا الظباء مجتمعة وهي تبكي فجلس عيسى، وجلس الحواريون معه، فبكى وبكى الحواريون، وهم لا يدرون لم جلس ولم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صلي الله عليه وآله وسلم وفرخ الحرّة الطاهرة البتول، شبيهة أُمّي، ويلحد فيها طينة أطيب من المسك لأنّها طينة الفرخ المستشهد، وهكذا يكون طينة الأنبياء وأولاد الأنبياء، فهذه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المبارك، وزعمت أنّها آمنة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هذه الصيران</w:t>
      </w:r>
      <w:r>
        <w:rPr>
          <w:rStyle w:val="FootnoteAnchor"/>
          <w:rtl w:val="true"/>
        </w:rPr>
        <w:footnoteReference w:id="1407"/>
      </w:r>
      <w:r>
        <w:rPr>
          <w:rFonts w:ascii="Amiri" w:hAnsi="Amiri" w:eastAsia="Amiri" w:cs="Amiri"/>
          <w:color w:val="111111"/>
          <w:sz w:val="28"/>
          <w:sz w:val="28"/>
          <w:szCs w:val="28"/>
          <w:rtl w:val="true"/>
          <w:lang w:bidi="ar-SA"/>
        </w:rPr>
        <w:t>فشمّها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هذه الطيب لمكان حشيشها، اللّهمّ فأبقها أبداً حتّى يشمّها أبوه فيكون له عزاء وسلوة، قال، فبقت إلى يوم الناس هذا وقد اصفرت لطول زمنها وهذه أرض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بأعلا صوته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تبارك في قتلته، والمعين عليه والخاذل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طويلاً وبكينا معه حتّى سقط لوجهه وغشي عليه طويلاً، ثمّ أفاق فأخذ البعر فصره في ردائه وأمرني أن أصرها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رأيتها تنفجر دماً عبيطاً، ويسيل منها دم عبيط، فاعلم أنّ أبا عبد الله قد قتل بها،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أحفظها أشدّ من حفظي لبعض ما افترض الله عزّ وجلّ عليَّ وأنا لا أحلّها من طرف كمّي، فبينما أنا نائم في البيت إذا انتبهت فإذا هي تسيل دماً عبيطاً، وكان كمّي قد امتلأ دماً عبيطاً، فجلست وأنا باك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والله الحسين، والله ما كذبني عليّ قطّ في حديث حدّثني ولا أخبرني بشيء قطّ أنّه يكون إلاّ كان كذلك لأنّ رسول الله كان يخبره بأشياء لا يخبر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وخرجت وذلك عند الفجر، فرأيت والله المدينة كأنّها ضباب لا يستبين منها أثر عين، ثمّ طلعت الشمس ورأيت كأنّها منكسفة، ورأيت كأنّ حيطان المدينة عليها دم عبيط، فجلست وأنا 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والله الحسين، وسمعت صوتاً من ناحية البيت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النحول</w:t>
      </w:r>
      <w:r>
        <w:rPr>
          <w:rStyle w:val="FootnoteAnchor"/>
          <w:rtl w:val="true"/>
        </w:rPr>
        <w:footnoteReference w:id="140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ببكاء وعويل </w:t>
      </w:r>
    </w:p>
    <w:p>
      <w:pPr>
        <w:pStyle w:val="BookText"/>
        <w:rPr/>
      </w:pPr>
      <w:r>
        <w:rPr>
          <w:rFonts w:ascii="Amiri" w:hAnsi="Amiri" w:eastAsia="Amiri" w:cs="Amiri"/>
          <w:color w:val="111111"/>
          <w:sz w:val="28"/>
          <w:sz w:val="28"/>
          <w:szCs w:val="28"/>
          <w:rtl w:val="true"/>
          <w:lang w:bidi="ar-SA"/>
        </w:rPr>
        <w:t>ثمّ بكى بأعلا صوته وبكيت، فأثبت عندي تلك الساعة وكان شهر المحرم يوم عاشوراً لعشر مضين منه، فوجدته قتل يوم ورد علينا خبره وتاريخه كذلك، فحدّثت هذا الحديث أولئك الذين كانوا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سمعنا ما سمعت ونحن في المعركة ولا ندري ما هو، فكنّا نرى أنّه الخضر عليه السلام </w:t>
      </w:r>
      <w:r>
        <w:rPr>
          <w:rStyle w:val="FootnoteAnchor"/>
          <w:rtl w:val="true"/>
        </w:rPr>
        <w:footnoteReference w:id="1409"/>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٥٠٣</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الأزدي،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يحيا حياتي، ويموت ميتتي، ويدخل جنّة عدن منزلي، ويمسك قضيباً غرسه ربّي عزّ وجلّ،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فليتولّ عليّ بن أبي طالب، وليأتم بالأوصياء من ولده، فإنّهم عترتي، خلقوا من طينتي، إلى الله أشكوا أعداءهم من أُمّتي المنكرين لفضلهم، القاطعين فيهم صلتي، وأيم الله ليقتلن ابني بعدي الحسين لا أنا لهم الله شفاعتي</w:t>
      </w:r>
      <w:r>
        <w:rPr>
          <w:rFonts w:eastAsia="Amiri" w:cs="Amiri" w:ascii="Amiri" w:hAnsi="Amiri"/>
          <w:color w:val="111111"/>
          <w:sz w:val="28"/>
          <w:szCs w:val="28"/>
          <w:rtl w:val="true"/>
          <w:lang w:bidi="ar-SA"/>
        </w:rPr>
        <w:t>)</w:t>
      </w:r>
      <w:r>
        <w:rPr>
          <w:rStyle w:val="FootnoteAnchor"/>
          <w:rtl w:val="true"/>
        </w:rPr>
        <w:footnoteReference w:id="1411"/>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٥٠٤</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كتاب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العذر في خروجه صلوات الله عليه من مكّة بأهله وعياله إلى الكوفة، والمستولي عليها أعداؤه، والمتأمّر فيها من قبل يزيد اللعين يتسلّط الأمر والنهي وقد رأى صنع أهل الكوفة بأبيه وأخيه صلوات الله عليهما، وأنّهم </w:t>
      </w:r>
    </w:p>
    <w:p>
      <w:pPr>
        <w:pStyle w:val="BookText"/>
        <w:rPr/>
      </w:pPr>
      <w:r>
        <w:rPr>
          <w:rFonts w:ascii="Amiri" w:hAnsi="Amiri" w:eastAsia="Amiri" w:cs="Amiri"/>
          <w:color w:val="111111"/>
          <w:sz w:val="28"/>
          <w:sz w:val="28"/>
          <w:szCs w:val="28"/>
          <w:rtl w:val="true"/>
          <w:lang w:bidi="ar-SA"/>
        </w:rPr>
        <w:t>غادرون خوانون، وكيف خالف ظنّه ظنّ جميع نصحائه في الخروج، وابن عبّاس رحمه الله يشير بالعدول عن الخروج، ويقطع على العطب فيه، وابن عمر لمّا ودعه عليه السلام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الله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ممّن تكلّم في هذا الباب، ثمّ لمّا علم بقتل مسلم بن عقيل، وقد أنفذه رائداً له، كيف لم يرجع؟ ويعلم الغرور من القوم، ويفطن بالحيلة والمكيدة، ثمّ كيف استجاز أن يحارب بنفر قليل لجموع عظيمة خلفها مواد لها كثيرة؟ ثمّ لمّا عرض عليه ابن زياد الأمان وأن يبايع يزيد كيف لم يستجب حقناً لدمه ودماء من معه من أهله وشيعته ومواليه؟ ولم ألقى بيده إلى التهلكة، وبدون هذا الخوف سلّم أخوه الحسن عليه السلام الأمر إلى معاوية، فكيف يجمع بين فعليهما في الصحّة؟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 الإمام متى غلب على ظنّه أنّه يصل إلى حقّه والقيام بما فوض إليه بضرب من الفعل، وجب عليه ذلك، وإن كان فيه ضرب من المشقة يتحمّل مثلها، وسيّدنا أبو عبد الله عليه السلام لم يسر طالباً الكوفة إلاّ بعد توثق من القوم، وعهود وعقود، وبعد أن كاتبوه عليه السلام طائعين غير مكرهين ومبتدئين غير مجيبين، وقد كانت المكاتبة من وجوه أهل الكوفة وأشرافها وقرائها تقدّمت إليه في أيام معاوية، وبعد الصلح الواقع بينه وبين الحسن عليه السلام فدفعهم، وقال في الجواب ما وجب، ثمّ كاتبوه بعد وفاة الحسن عليه السلام ومعاوية باق فوعدهم ومناهم، وكانت أيام معاوية صعبة لا يطمع في مثلها، فلمّا مضى معاوية وأعادوا المكاتبة، وبذلوا الطاعة وكرّروا الطلب والرغبة ورأي عليه السلام من قوّتهم على ما كان يليهم في الحال من قبل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وتسلّطهم عليه وضعفه عنهم ما قوي في ظنّه أن المسير هو الواجب، تعين عليه ما فعله من الاجتهاد والتسبب، ولم يكن في حسبانه عليه السلام أنّ القوم يغدر بعضهم، ويضعف أهل الحقّ عن نصرته، ويتّفق ما اتّفق من الأمور الغريبة، فإنّ مسلم بن عقيل لمّا دخل الكوفة أخذ البيعة على أكثر أهلها، ولمّا وردها عبيد الله بن زياد ــ وقد سمع بخبر مسلم، ودخوله الكوفة وحصوله في دار هانئ بن عروة المرادي على ما شرح في السيرة ــ وحصل شريك بن الأعور بها، جاء ابن زياد عائداً، وقد كان شريك وافق مسلم بن عقيل على قتل ابن زياد عند حضوره لعيادة شريك، وأمكنه ذلك، وتيّسر له، فما فعل واعتذر بعد فوت الأمر إلى شريك بأنّ ذلك فتك، وأنّ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فعل مسلم من قتل ابن زياد ما تمكّن منه، ووافقه شريك عليه لبطل الأمر، ودخل الحسين عليه السلام الكوفة غير مدافع عنها، وحسر كلّ أحد قناعه في نصرته، واجتمع له من كان في قلبه نصرته، وظاهره مع أعدائه وقد كان مسلم بن عقيل أيضاً لمّا حبس ابن زياد هانئاً سار إليه في جماعة من أهل الكوفة حتّى حضره في قصره، وأخذ بكظمه وأغلق ابن زياد الأبواب دونه خوفاً وجبناً، حتّى بث الناس في كلّ وجه يرغبون الناس ويرهبونهم ويخذلونهم عن نصرة ابن عقيل، فتقاعدوا وتفرّق أكثرهم حتّى أمسى في شرذمة، وانصرف وكان من أمره ما كان وإنّما أردنا بذكر هذه الجملة، أنّ أسباب الظفر بالأعداء كانت لائحة متوجهة، وأنّ الاتّفاق السيئ عكس الأمر إلى ما يروون من صبره واستسلامه وقلّة ناصره على الرجوع إلى الحقّ ديناً أو حمية، فقد فعل ذلك نفر منهم حتّى قتلوا بين </w:t>
      </w:r>
    </w:p>
    <w:p>
      <w:pPr>
        <w:pStyle w:val="BookText"/>
        <w:rPr/>
      </w:pPr>
      <w:r>
        <w:rPr>
          <w:rFonts w:ascii="Amiri" w:hAnsi="Amiri" w:eastAsia="Amiri" w:cs="Amiri"/>
          <w:color w:val="111111"/>
          <w:sz w:val="28"/>
          <w:sz w:val="28"/>
          <w:szCs w:val="28"/>
          <w:rtl w:val="true"/>
          <w:lang w:bidi="ar-SA"/>
        </w:rPr>
        <w:t>يديه عليه السلام شهداء، ومثل هذا يطمع فيه ويتوقّع في أحوال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الجمع بين فعله وفعل أخيه الحسن عليه السلام فواضح صحيح، لأنّ أخاه سلّم كفا للفتنة، وخوفاً على نفسه وأهله وشيعته، وإحساساً بالغدر من أصحابه، وهذا عليه السلام لمّا قوي في ظنّه النصرة ممّن كاتبه ووثق له، ورأي من أسباب قوّة نصار الحقّ وضعف نصار الباطل، ما وجب معه عليه الطلب والخروج، فلمّا انعكس ذلك وظهرت أمارات الغدر فيه وسوء الاتّفاق، رام الرجوع والمكافة والتسليم كما فعل أخوه عليه السلام، فمنع من ذلك، وحيل بينه وبينه، فالحالان متّفقان إلاّ أن التسليم والمكافة عند ظهور أسباب الخوف لم يقبلا منه عليه السلام ولم يجب إلى الموادعة وطلبت نفسه عليه السلام فمنع منها بجهده حتّى مضى كريماً إلى جنّة الله تعالى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لمتأمّله انتهى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كتاب الإمامة وكتاب الفتن أخبار كثيرة دالّة على أنّ كلاًّ منهم عليهم السلام كان مأموراً بأمور خاصّة مكتوبة في الصحف السماوية النازلة على الرسول صلي الله عليه وآله وسلم فهم كانوا يعملون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قياس الأحكام المتعلّقة بهم على أحكامنا، وبعد الاطّلاع على أحوال الأنبياء عليهم السلام وأنّ كثيراً منهم كانوا يبعثون فرادى على ألوف من الكفرة، ويسبّون آلهتهم، ويدعونهم إلى دينهم، ولا يبالون بما ينالهم من المكاره والضرب والحبس والقتل والالقاء في النار وغير ذلك، لا ينبغي الاعتراض على أئمّة الدين في أمثال ذلك، مع أنّه بعد ثبوت عصمتهم بالبراهين والنصوص المتواترة، لا </w:t>
      </w:r>
    </w:p>
    <w:p>
      <w:pPr>
        <w:pStyle w:val="BookText"/>
        <w:rPr/>
      </w:pPr>
      <w:r>
        <w:rPr>
          <w:rFonts w:ascii="Amiri" w:hAnsi="Amiri" w:eastAsia="Amiri" w:cs="Amiri"/>
          <w:color w:val="111111"/>
          <w:sz w:val="28"/>
          <w:sz w:val="28"/>
          <w:szCs w:val="28"/>
          <w:rtl w:val="true"/>
          <w:lang w:bidi="ar-SA"/>
        </w:rPr>
        <w:t>مجال للاعتراض عليهم، بل يجب التسليم لهم في كلّ ما يصدر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أنّك لو تأمّلت حقّ التأمّل، علمت أنّه عليه السلام فدى نفسه المقدّسة دين جدّه، ولم يتزلزل أركان دول بني أُميّة إلاّ بعد شهادته، ولم يظهر للناس كفرهم وضلالتهم إلاّ عند فوزه بسعادته، ولو كان عليه السلام يسالمهم ويوادعهم كان يقوّى سلطانهم، ويشتبه على الناس أمرهم، فيعود بعد حين أعلام الدين طامسة، وآثار الهداية مندرسة، مع أنّه قد ظهر لك من الأخبار السابقة أنّه عليه السلام هرب من المدينة خوفاً من القتل إلى مكّة، وكذا خرج من مكّة بعد ما غلب على ظنّه أنّهم يريدون غيلته وقتله، حتّى لم يتيسّر له ــ فداه نفسي وأبي وأُمّي وولدي ــ أن يتمّ حجّة، فتحلّل وخرج منها خائفاً يترقّب، وقد كانوا لعنهم الله ضيقوا عليه جميع الأقطار، ولم يتركوا له موضعاً للفرار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في بعض الكتب المعتبرة أنّ يزيد أنفذ عمرو بن سعيد بن العاص في عسكر عظيم وولاّه أمر الموسم وأمره على الحاج كلّهم، وكان قد أوصاه بقبض الحسين عليه السلام سرّاً وإن لم يتمكّن منه بقتله غيلة، ثمّ إنّه دسّ مع الحاج في تلك السنة ثلاثين رجلاً من شياطين بني أُميّة، وأمرهم بقتل الحسين عليه السلام على أي حال اتّفق، فلمّا علم الحسين عليه السلام بذلك، حلّ من إحرام الحجّ، وجعلها عمرة مفردة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بأسانيد أنّه لمّا منعه عليه السلام محمّد بن الحنفية عن الخروج إلى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أخي لو كنت في جحر هامة من هوام الأرض، لاستخرجوني منه حتّى يقتلوني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الظاهر أنّه صلوات الله عليه لو كان يسالمهم ويبايعهم لا يتركونه لشدّة عداوتهم، وكثرة وقاحتهم، بل كانوا يغتالونه بكلّ حيلة، ويدفعونه بكلّ وسيلة، وإنّما كانوا يعرضون البيعة عليه أوّلاً لعلمهم بأنّه لا يوافقهم في ذلك، ألا ترى إلى مروان لعنه الله كيف كان يشير على والي المدينة بقتله قبل عرض البيعة عليه، وكان عبيد الله بن زياد عليه لعائن الله إلى يوم التناد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عليه فلينزل على أمرنا ثمّ نرى فيه رأينا، ألا ترى كيف أمنّوا مسلماً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معاوية لعنه الله فإنّه مع شدّة عداوته وبغضه لأهل البيت عليهم السلام كان ذا دهاء ونكراء وحزم، وكان يعلم أن قتلهم علانية يوجب رجوع الناس عنه، وذهاب ملكه وخروج الناس عليه، فكان يداريهم ظاهراً على أي حال، ولذا صالحه الحسن عليه السلام ولم يتعرّض له الحسين، ولذلك كان يوصي ولده اللعين بعدم التعرّض للحسين عليه السلام لأنّه كان يعلم أنّ ذلك يصير سبباً لذهاب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كلّ من ظلم أهل بيت نبيّك، وقتلهم وأعان عليهم ورضي بما جرى عليهم من الظلم والجور لعناً وبيلاً، وعذبهم عذاباً أليماً، واجعلنا من خيار شيعة آل محمّد وأنصارهم، والطالبين بثأرهم مع قائمهم صلوات الله عليهم أجمعين</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 xml:space="preserve">ـ أحمد في المسند، عن أنس، والغزالي في كيمياء السعادة، وابن بطة في كتابه الإبانة من خمسة عشر طريقاً، وابن حبيش التميمي، واللفظ له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راقد في منزلي إذ سمعت صراخاً عظيماً عالياً من بيت أُمّ سلمة،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اسعدنني وابكين معي، فقد قتل سيّدكنّ،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الساعة في المنام شعثاً مذعوراً، فسألته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وأهل بيته فدفنتهم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بتربة الحسين الذي أتى بها جبرئيل من كربلا،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دماً فقد قتل ابنك، فأعطانيها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اجعليها في زجاجة فلتكن عندك فإذا صارت دماً فقد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القارورة الآن قد صارت دماً عبيطاً يفور</w:t>
      </w:r>
      <w:r>
        <w:rPr>
          <w:rStyle w:val="FootnoteAnchor"/>
          <w:rtl w:val="true"/>
        </w:rPr>
        <w:footnoteReference w:id="1414"/>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٥٠٦</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حشيش، عن أبي المفضل الشيباني، عن علي ابن محمّد بن مخلّد، عن محمّد بن سالم بن عبد الرحمن، عن عون بن مبارك الخثعمي، عن عمرو بن ثابت، عن أبيه أبي المقدام،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راقد في منزلي إذ سمعت صراخاً عظيماً عالياً من بيت أُمّ سلمة زوج النبيّ صلي الله عليه وآله وسلم، فخرجت يتوجه بي قائدي إلى منزلها، وأقبل أهل المدينة إليها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إليها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تصرخين وتغوثين؟ فلم تجبني، وأقبلت على النسوة الهاشميات،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 عبد المطّلب اسعديني وابكين معي فقد قتل والله سيّدكنّ وسيّد شباب أهل الجنّة، قد والله قتل سبط رسول الله </w:t>
      </w:r>
    </w:p>
    <w:p>
      <w:pPr>
        <w:pStyle w:val="BookText"/>
        <w:rPr/>
      </w:pPr>
      <w:r>
        <w:rPr>
          <w:rFonts w:ascii="Amiri" w:hAnsi="Amiri" w:eastAsia="Amiri" w:cs="Amiri"/>
          <w:color w:val="111111"/>
          <w:sz w:val="28"/>
          <w:sz w:val="28"/>
          <w:szCs w:val="28"/>
          <w:rtl w:val="true"/>
          <w:lang w:bidi="ar-SA"/>
        </w:rPr>
        <w:t>وريحانته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في المنام الساعة شعثاً مذعوراً، فسألته عن شأنه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ابني الحسين عليه السلام وأهل بيته اليوم، فدفنتهم والساعة فرغت من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دخلت البيت وأنا لا أكاد أن أعقل، فنظرت فإذا بتربة الحسين التي أتى بها جبرئيل من كربلا،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صارت هذه التربة دماً فقد قتل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وأعطانيها النبيّ،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هذه التربة في زجاجة أو قال في قارورة ولتكن عندك، فإذا صارت دماً عبيطاً فقد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القارورة الآن وقد صارت دماً عبيطاً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أُمّ سلمة من ذلك الدم فلطخت به وجهها، وجعلت ذلك اليوم مأتماً ومناحة على الحسين عليه السلام، فجاءت الركبان بخبره وأنّه قتل في ذلك اليوم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أبي جعفر محمّد بن عليّ منزله فسألته عن هذا الحديث، وذكرت له رواية سعيد بن جبير هذا الحديث عن عبد الله بن عبّاس؟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حدّثنيه عمر بن أبي سلمة عن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رواية سعيد بن جبير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القابلة رأيت رسول الله صلي الله عليه وآله وسلم في منامي أغبر أشعث، فذكرت له ذلك، وسألته عن شأنه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أنّي فرغت من دفن الحسين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سدير،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جاء </w:t>
      </w:r>
    </w:p>
    <w:p>
      <w:pPr>
        <w:pStyle w:val="BookText"/>
        <w:rPr/>
      </w:pPr>
      <w:r>
        <w:rPr>
          <w:rFonts w:ascii="Amiri" w:hAnsi="Amiri" w:eastAsia="Amiri" w:cs="Amiri"/>
          <w:color w:val="111111"/>
          <w:sz w:val="28"/>
          <w:sz w:val="28"/>
          <w:szCs w:val="28"/>
          <w:rtl w:val="true"/>
          <w:lang w:bidi="ar-SA"/>
        </w:rPr>
        <w:t>إلى النبيّ صلي الله عليه وآله وسلم بالتربة التي يقتل عليها الحسين عليه السلام،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عندنا</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٥٠٧</w:t>
      </w:r>
      <w:r>
        <w:rPr>
          <w:rFonts w:ascii="Amiri" w:hAnsi="Amiri" w:eastAsia="Amiri" w:cs="Amiri"/>
          <w:color w:val="111111"/>
          <w:sz w:val="28"/>
          <w:sz w:val="28"/>
          <w:szCs w:val="28"/>
          <w:rtl w:val="true"/>
          <w:lang w:bidi="ar-SA"/>
        </w:rPr>
        <w:t>ـ في بعض كتب المناقب، روى عن الحسن بن أحمد الهمداني، عن هبة الله ابن محمّد الشيباني، عن الحسن بن علي التميمي، عن أحمد بن جعفر القطيفي، عن إبراهيم بن عبد الله، عن سليمان بن حرب، عن حمّاد،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رأى النبيّ صلي الله عليه وآله وسلم في منامه يوماً بنصف النهار، وهو أشعث أغبر، في يده قارورة فيها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لم أزل التقطه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فاحصي ذلك اليوم،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ذلك اليوم</w:t>
      </w:r>
      <w:r>
        <w:rPr>
          <w:rStyle w:val="FootnoteAnchor"/>
          <w:rtl w:val="true"/>
        </w:rPr>
        <w:footnoteReference w:id="1417"/>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٥٠٨</w:t>
      </w:r>
      <w:r>
        <w:rPr>
          <w:rFonts w:ascii="Amiri" w:hAnsi="Amiri" w:eastAsia="Amiri" w:cs="Amiri"/>
          <w:color w:val="111111"/>
          <w:sz w:val="28"/>
          <w:sz w:val="28"/>
          <w:szCs w:val="28"/>
          <w:rtl w:val="true"/>
          <w:lang w:bidi="ar-SA"/>
        </w:rPr>
        <w:t>ـ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وخراسان، والإبانة، والفردوس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محمّد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قتلت بيحيى بن زكريا سبعين ألفاً، وأقتل بابن بنتك سبعين ألفاً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بالحسين مائة ألف وما طلب بثأره، وسيطلب بثأره</w:t>
      </w:r>
      <w:r>
        <w:rPr>
          <w:rFonts w:eastAsia="Amiri" w:cs="Amiri" w:ascii="Amiri" w:hAnsi="Amiri"/>
          <w:color w:val="111111"/>
          <w:sz w:val="28"/>
          <w:szCs w:val="28"/>
          <w:rtl w:val="true"/>
          <w:lang w:bidi="ar-SA"/>
        </w:rPr>
        <w:t>)</w:t>
      </w:r>
      <w:r>
        <w:rPr>
          <w:rStyle w:val="FootnoteAnchor"/>
          <w:rtl w:val="true"/>
        </w:rPr>
        <w:footnoteReference w:id="1419"/>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٥٠٩</w:t>
      </w:r>
      <w:r>
        <w:rPr>
          <w:rFonts w:ascii="Amiri" w:hAnsi="Amiri" w:eastAsia="Amiri" w:cs="Amiri"/>
          <w:color w:val="111111"/>
          <w:sz w:val="28"/>
          <w:sz w:val="28"/>
          <w:szCs w:val="28"/>
          <w:rtl w:val="true"/>
          <w:lang w:bidi="ar-SA"/>
        </w:rPr>
        <w:t>ـ وروى ابن شيرويه في الفردوس،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بدم يحيى بن زكريا سبعين ألفاً، وإنّي أقتل بدم ابنك الحسين بن عليّ سبعين ألفاً وسبعين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 عنه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الحسين في تابوت من نار، عليه نصف عذاب أهل الدنيا</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٥١٠</w:t>
      </w:r>
      <w:r>
        <w:rPr>
          <w:rFonts w:ascii="Amiri" w:hAnsi="Amiri" w:eastAsia="Amiri" w:cs="Amiri"/>
          <w:color w:val="111111"/>
          <w:sz w:val="28"/>
          <w:sz w:val="28"/>
          <w:szCs w:val="28"/>
          <w:rtl w:val="true"/>
          <w:lang w:bidi="ar-SA"/>
        </w:rPr>
        <w:t>ـ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سلمة، عن أحمد بن مالك، عن حيدر بن محمّد، عن عباد بن يعقوب، عن نصر بن مزاحم، عن محمّد بن مروان،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14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المهدي</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٥١١</w:t>
      </w:r>
      <w:r>
        <w:rPr>
          <w:rFonts w:ascii="Amiri" w:hAnsi="Amiri" w:eastAsia="Amiri" w:cs="Amiri"/>
          <w:color w:val="111111"/>
          <w:sz w:val="28"/>
          <w:sz w:val="28"/>
          <w:szCs w:val="28"/>
          <w:rtl w:val="true"/>
          <w:lang w:bidi="ar-SA"/>
        </w:rPr>
        <w:t>ـ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يُحْيِي الْأَرْضَ بَعْدَ مَوْتِهَا</w:t>
      </w:r>
      <w:r>
        <w:rPr>
          <w:rStyle w:val="FootnoteAnchor"/>
          <w:rtl w:val="true"/>
        </w:rPr>
        <w:footnoteReference w:id="142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الأرض بقائم آل محمّد من بعد موتها يعني من بعد جور أهل مملكتها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لَكُمُ الْآيَاتِ</w:t>
      </w:r>
      <w:r>
        <w:rPr>
          <w:rFonts w:ascii="IRNazanin" w:hAnsi="IRNazanin" w:eastAsia="IRNazanin"/>
          <w:color w:val="111111"/>
          <w:sz w:val="28"/>
          <w:sz w:val="28"/>
          <w:szCs w:val="28"/>
          <w:rtl w:val="true"/>
          <w:lang w:bidi="fa-IR"/>
        </w:rPr>
        <w:t xml:space="preserve">، بقائم آل محمّد، </w:t>
      </w:r>
      <w:r>
        <w:rPr>
          <w:rFonts w:ascii="Amiri" w:hAnsi="Amiri" w:eastAsia="Amiri" w:cs="Amiri"/>
          <w:color w:val="111111"/>
          <w:sz w:val="28"/>
          <w:sz w:val="28"/>
          <w:szCs w:val="28"/>
          <w:rtl w:val="true"/>
          <w:lang w:bidi="ar-SA"/>
        </w:rPr>
        <w:t>لَعَلَّكُمْ تَعْقِلُونَ</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٥١٢</w:t>
      </w:r>
      <w:r>
        <w:rPr>
          <w:rFonts w:ascii="Amiri" w:hAnsi="Amiri" w:eastAsia="Amiri" w:cs="Amiri"/>
          <w:color w:val="111111"/>
          <w:sz w:val="28"/>
          <w:sz w:val="28"/>
          <w:szCs w:val="28"/>
          <w:rtl w:val="true"/>
          <w:lang w:bidi="ar-SA"/>
        </w:rPr>
        <w:t>ـ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المجدي، عن محمّد بن علي بن تمام، عن الحسين بن محمّد القطعي، عن علي بن أحمد بن حاتم، عن </w:t>
      </w:r>
    </w:p>
    <w:p>
      <w:pPr>
        <w:pStyle w:val="BookText"/>
        <w:rPr/>
      </w:pPr>
      <w:r>
        <w:rPr>
          <w:rFonts w:ascii="Amiri" w:hAnsi="Amiri" w:eastAsia="Amiri" w:cs="Amiri"/>
          <w:color w:val="111111"/>
          <w:sz w:val="28"/>
          <w:sz w:val="28"/>
          <w:szCs w:val="28"/>
          <w:rtl w:val="true"/>
          <w:lang w:bidi="ar-SA"/>
        </w:rPr>
        <w:t>محمّد بن مروان، عن الكلبي، عن أبي صالح، عن ابن عبّاس،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 ‡ فَوَرَبِّ السَّمَاء وَالْأَرْضِ إِنَّهُ لَحَقٌّ مِّثْلَ مَا أَنَّكُمْ تَنطِقُونَ،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عليه السلام،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w:t>
      </w:r>
      <w:r>
        <w:rPr>
          <w:rStyle w:val="FootnoteAnchor"/>
          <w:rtl w:val="true"/>
        </w:rPr>
        <w:footnoteReference w:id="14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يجمعهم الله في يوم واحد</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٥١٣</w:t>
      </w:r>
      <w:r>
        <w:rPr>
          <w:rFonts w:ascii="Amiri" w:hAnsi="Amiri" w:eastAsia="Amiri" w:cs="Amiri"/>
          <w:color w:val="111111"/>
          <w:sz w:val="28"/>
          <w:sz w:val="28"/>
          <w:szCs w:val="28"/>
          <w:rtl w:val="true"/>
          <w:lang w:bidi="ar-SA"/>
        </w:rPr>
        <w:t>ـ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يعقوب، عن محمّد بن أبي بكر المقري، عن نعيم بن سليمان، عن ليث، عن مجاهد،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لا يبقى يهودي ولا نصراني ولا صاحب ملّة إلاّ دخل في الإسلام حتّى أمن الشاة والذئب، والبقرة والأسد، والإنسان والحيّة، وحتّى لا تقرض فأرة جراباً، وحتّى توضع الجزية، ويكسر الصليب، ويقتل الخنزير،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وَلَوْ كَرِهَ الْمُشْرِكُونَ</w:t>
      </w:r>
      <w:r>
        <w:rPr>
          <w:rStyle w:val="FootnoteAnchor"/>
          <w:rtl w:val="true"/>
        </w:rPr>
        <w:footnoteReference w:id="1428"/>
      </w:r>
      <w:r>
        <w:rPr>
          <w:rFonts w:ascii="Amiri" w:hAnsi="Amiri" w:eastAsia="Amiri" w:cs="Amiri"/>
          <w:color w:val="111111"/>
          <w:sz w:val="28"/>
          <w:sz w:val="28"/>
          <w:szCs w:val="28"/>
          <w:rtl w:val="true"/>
          <w:lang w:bidi="ar-SA"/>
        </w:rPr>
        <w:t xml:space="preserve">، وذلك يكون عند قيام القائم عليه السلام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٥١٤</w:t>
      </w:r>
      <w:r>
        <w:rPr>
          <w:rFonts w:ascii="Amiri" w:hAnsi="Amiri" w:eastAsia="Amiri" w:cs="Amiri"/>
          <w:color w:val="111111"/>
          <w:sz w:val="28"/>
          <w:sz w:val="28"/>
          <w:szCs w:val="28"/>
          <w:rtl w:val="true"/>
          <w:lang w:bidi="ar-SA"/>
        </w:rPr>
        <w:t>ـ وبالإسناد يرفعه إلى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14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وبالإسناد أيضاً عن ابن عبّاس، في قوله تعالى</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وَفِي السَّمَاء رِزْقُكُمْ وَمَا تُوعَدُونَ</w:t>
      </w:r>
      <w:r>
        <w:rPr>
          <w:rStyle w:val="FootnoteAnchor"/>
          <w:rtl w:val="true"/>
        </w:rPr>
        <w:footnoteReference w:id="14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أيضاً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يُحْيِي الْأَرْضَ بَعْدَ مَوْتِهَا</w:t>
      </w:r>
      <w:r>
        <w:rPr>
          <w:rStyle w:val="FootnoteAnchor"/>
          <w:rtl w:val="true"/>
        </w:rPr>
        <w:footnoteReference w:id="14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الله الأرض بقائم آل محمّد، بَعْدَ مَوْتِهَا،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جور أهل مملكتها، قَدْ بَيَّنَّا لَكُمُ الْآيَاتِ بالحجّة من آل محمّد، لَعَلَّكُمْ تَعْقِلُونَ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٥١٥</w:t>
      </w:r>
      <w:r>
        <w:rPr>
          <w:rFonts w:ascii="Amiri" w:hAnsi="Amiri" w:eastAsia="Amiri" w:cs="Amiri"/>
          <w:color w:val="111111"/>
          <w:sz w:val="28"/>
          <w:sz w:val="28"/>
          <w:szCs w:val="28"/>
          <w:rtl w:val="true"/>
          <w:lang w:bidi="ar-SA"/>
        </w:rPr>
        <w:t>ـ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آدم، عن أبيه، عن ابن أياس، عن المبارك بن فضالة، عن وهب بن منبه يرفعه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ربّي جلّ جلاله أتاني النداء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العظمة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اختصم الملا الأعلى؟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اتّخذت من الآدميين وزيراً وأخاً ووصيّاً من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ومن أتّخذ؟ تخيّر لي أنت يا إلهي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من الآدميين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وارثك ووارث العلم من بعدك، وصاحب لوائك لواء الحمد يوم القيامة، وصاحب حوضك يسقي من ورد عليه من مؤمني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أقسمت على نفسي قسماً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من ذلك الحوض مبغض لك ولأهل بيتك وذرّيتك الطيبين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الجنّة جميع أُمّتك إلاّ من أبى،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وأحد يأبى دخول الجنّة؟</w:t>
      </w:r>
    </w:p>
    <w:p>
      <w:pPr>
        <w:pStyle w:val="BookText"/>
        <w:rPr/>
      </w:pPr>
      <w:r>
        <w:rPr>
          <w:rFonts w:ascii="Amiri" w:hAnsi="Amiri" w:eastAsia="Amiri" w:cs="Amiri"/>
          <w:color w:val="111111"/>
          <w:sz w:val="28"/>
          <w:sz w:val="28"/>
          <w:szCs w:val="28"/>
          <w:rtl w:val="true"/>
          <w:lang w:bidi="ar-SA"/>
        </w:rPr>
        <w:t>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يأبى؟</w:t>
      </w:r>
    </w:p>
    <w:p>
      <w:pPr>
        <w:pStyle w:val="BookText"/>
        <w:rPr/>
      </w:pPr>
      <w:r>
        <w:rPr>
          <w:rFonts w:ascii="Amiri" w:hAnsi="Amiri" w:eastAsia="Amiri" w:cs="Amiri"/>
          <w:color w:val="111111"/>
          <w:sz w:val="28"/>
          <w:sz w:val="28"/>
          <w:szCs w:val="28"/>
          <w:rtl w:val="true"/>
          <w:lang w:bidi="ar-SA"/>
        </w:rPr>
        <w:t>فأوحى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اخترتك من خلقي واخترت لك وصيّاً من بعدك وجعلته منك بمنزلة هارون من موسى إلاّ أنّه لا نبيّ بعدك، وألقيت محبّة في قلبك، وجعلته أبا ولدك، فحقّه بعدك على أُمّتك كحقّك عليهم في حياتك، فمن جحد حقّه جحد حقّك ومن أبى أن يواليه فقد أبى أن يواليك، ومن أبى أن يواليك فقد أبى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ساجداً شكراً لما أنعم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يا محمّد رأسك وسلني أعطك؟</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أُمّتي من بعدي على ولاية عليّ بن أبي طالب عليه السلام ليردوا عليَّ جميعاً حوضي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عزّ وجلّ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في عبادي قبل أن أخلقهم، وقضاي ماض فيهم لأهلك به من أشاء واهدي به من أشاء، وقد آتيته علمك من بعدك وجعلته وزيرك وخليفتك من بعدك على أهلك وأُمّتك، عزيمة منّي، ولا يدخل الجنّة من عاداه وأبغضه وأنكر ولايته بعدك، فمن أبغضه أبغضك ومن أبغضك فقد أبغضني، ومن عاداه فقد عاداك، ومن عاداك فقد عاداني، ومن أحبّه فقد أحبّك، ومن أحبّك فقد أحبّني، وقد جعلت له هذه الفضيلة وأعطيتك أن أخرج من صلبه أحد عشر مهدياً كلّهم من ذرّيتك من البكر البتول، وآخر رجل منهم يصلّي خلفه عيسى بن مريم يملأ الأرض عدلاً كما ملئت ظلماً وجوراً، أنجي به من الهلكة واهدي به من الضلالة، وأبرئ به الأعمى، وأشفي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وقل الفقهاء الهادون، وكثر فقهاء الضلالة والخونة، وكثر الشعراء، واتّخذ أُمّتك قبورهم مساجد، وحليت المصاحف وزخرفت المساجد، وكثر الجور والفساد، وظهر المنكر وأمر أُمّتك به ونهى عن المعروف، واكتفى الرجال بالرجال والنساء بالنساء، وصار الأمراء كفرة وأولياءهم فجرة وأعوانهم ظلمة، وذوو الرأي منهم فسقة، 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بالمشرق، وخسف بالمغرب، وخسف بجزيرة العرب، وخراب البصرة على يد رجل من ذرّيتك يتّبعه الزنوج، وخروج رجل من </w:t>
      </w:r>
    </w:p>
    <w:p>
      <w:pPr>
        <w:pStyle w:val="BookText"/>
        <w:rPr/>
      </w:pPr>
      <w:r>
        <w:rPr>
          <w:rFonts w:ascii="Amiri" w:hAnsi="Amiri" w:eastAsia="Amiri" w:cs="Amiri"/>
          <w:color w:val="111111"/>
          <w:sz w:val="28"/>
          <w:sz w:val="28"/>
          <w:szCs w:val="28"/>
          <w:rtl w:val="true"/>
          <w:lang w:bidi="ar-SA"/>
        </w:rPr>
        <w:t>ولد الحسين بن عليّ، وظهور الدجال، يخرج من المشرق من سجستان، وظهور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بعدي من الفتن؟</w:t>
      </w:r>
    </w:p>
    <w:p>
      <w:pPr>
        <w:pStyle w:val="BookText"/>
        <w:rPr/>
      </w:pPr>
      <w:r>
        <w:rPr>
          <w:rFonts w:ascii="Amiri" w:hAnsi="Amiri" w:eastAsia="Amiri" w:cs="Amiri"/>
          <w:color w:val="111111"/>
          <w:sz w:val="28"/>
          <w:sz w:val="28"/>
          <w:szCs w:val="28"/>
          <w:rtl w:val="true"/>
          <w:lang w:bidi="ar-SA"/>
        </w:rPr>
        <w:t>فأوحى الله إليَّ، وأخبرني ببلاء بني أُميّة لعنهم الله، ومن فتنة ولد عمّي، وما هو كائن إلى يوم القيامة، فأوصيت بذلك ابن عمّي حين هبطت إلى الأرض، وأديّت الرسالة ولله الحمد على ذلك كما حمده النبيّون، وكما حمده كلّ شيء قبلي وما هو خالقه إلى يوم القيامة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الملا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مِنْ عِلْمٍ بِالْمَلَإِ الْأَعْلَى إِذْ يَخْتَصِمُونَ</w:t>
      </w:r>
      <w:r>
        <w:rPr>
          <w:rStyle w:val="FootnoteAnchor"/>
          <w:rtl w:val="true"/>
        </w:rPr>
        <w:footnoteReference w:id="1435"/>
      </w:r>
      <w:r>
        <w:rPr>
          <w:rFonts w:ascii="Amiri" w:hAnsi="Amiri" w:eastAsia="Amiri" w:cs="Amiri"/>
          <w:color w:val="111111"/>
          <w:sz w:val="28"/>
          <w:sz w:val="28"/>
          <w:szCs w:val="28"/>
          <w:rtl w:val="true"/>
          <w:lang w:bidi="ar-SA"/>
        </w:rPr>
        <w:t>، والمشهور بين المفسرين أنّه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1436"/>
      </w:r>
      <w:r>
        <w:rPr>
          <w:rFonts w:ascii="Amiri" w:hAnsi="Amiri" w:eastAsia="Amiri" w:cs="Amiri"/>
          <w:color w:val="111111"/>
          <w:sz w:val="28"/>
          <w:sz w:val="28"/>
          <w:szCs w:val="28"/>
          <w:rtl w:val="true"/>
          <w:lang w:bidi="ar-SA"/>
        </w:rPr>
        <w:t>، وسؤال الملائكة في ذلك، فلعلّه تعالى سأله أوّلاً عن ذلك ثمّ أخبره به، وبيّن أنّ الأرض لا تخلو من حجّة وخليفة، ثمّ سأله عن خليفته وعيّن له الخلفاء بعده، ولا يبعد أن يكون الملائكة سألوا في ذلك الوقت عن خليفة الرسول صلي الله عليه وآله وسلم فأخبره الله بذلك، وقد مضى في باب المعراج بعض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قصّة صاحب الزنج الذي خرج في البصرة سنة ستّ أو خمس وخمسين ومأتين، ووعد كلّ من أتى إليه من السودان أن يعتقهم ويكرمهم، فاجتمع إليه منهم خلق كثير، وبذلك </w:t>
      </w:r>
    </w:p>
    <w:p>
      <w:pPr>
        <w:pStyle w:val="BookText"/>
        <w:rPr/>
      </w:pPr>
      <w:r>
        <w:rPr>
          <w:rFonts w:ascii="Amiri" w:hAnsi="Amiri" w:eastAsia="Amiri" w:cs="Amiri"/>
          <w:color w:val="111111"/>
          <w:sz w:val="28"/>
          <w:sz w:val="28"/>
          <w:szCs w:val="28"/>
          <w:rtl w:val="true"/>
          <w:lang w:bidi="ar-SA"/>
        </w:rPr>
        <w:t>علا أمره، ولذا لقّب صاحب الزنج، وكان يزعم أنّه علي بن محمّد بن أحمد ابن عيسى بن زيد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يقدحون في نسبه، وخصوصاً الطالبيون وجمهور النسابين على أنّه من عبد القيس، وأنّه علي بن محمّد بن عبد الرحيم، وأُمّه أسدية من أسد بن خزيمة، جدّها محمّد بن الحكم الأسدي من أهل الكوفة؛ ونحو ذلك قال ابن الأثير في الكامل، والمسعودي في مروج الذهب، ويظهر من الخبر أنّ نسبه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هذه العلامات لا يلزم كونها مقارنة لظهوره عليه السلام إذ الغرض بيان أنّ قبل ظهوره عليه السلام يكون هذه الحوادث، كما أنّ كثيراً من أشراط الساعة التي روتها العامّة والخاصّة ظهرت قبل ذلك بدهور وأعوام، وقصّة صاحب الزنج كانت مقارنة لولادته عليه السلام، ومن هذا الوقت ابتدأت علاماته إلى أن يظهر عليه السلام، على أنّه يحتمل أن يكون الغرض علامات ولادته عليه السلام لكنّه بعيد</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٥١٦</w:t>
      </w:r>
      <w:r>
        <w:rPr>
          <w:rFonts w:ascii="Amiri" w:hAnsi="Amiri" w:eastAsia="Amiri" w:cs="Amiri"/>
          <w:color w:val="111111"/>
          <w:sz w:val="28"/>
          <w:sz w:val="28"/>
          <w:szCs w:val="28"/>
          <w:rtl w:val="true"/>
          <w:lang w:bidi="ar-SA"/>
        </w:rPr>
        <w:t>ـ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المعلّى، عن جعفر ابن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وأوصيائي وحجج الله على الخلق بعدي اثنا عشر، أوّلهم أخي وآخرهم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p>
    <w:p>
      <w:pPr>
        <w:pStyle w:val="BookText"/>
        <w:rPr/>
      </w:pPr>
      <w:r>
        <w:rPr>
          <w:rFonts w:ascii="Amiri" w:hAnsi="Amiri" w:eastAsia="Amiri" w:cs="Amiri"/>
          <w:color w:val="111111"/>
          <w:sz w:val="28"/>
          <w:sz w:val="28"/>
          <w:szCs w:val="28"/>
          <w:rtl w:val="true"/>
          <w:lang w:bidi="ar-SA"/>
        </w:rPr>
        <w:t>يملاها قسطاً وعدلاً كما ملئت جوراً وظلماً، والذي بعثني بالحقّ نبيّاً لو لم يبق من الدنيا إلاّ يوم واحد لأطال الله ذلك اليوم حتّى يخرج فيه ولدي المهدي، فينزل روح الله عيسى بن مريم عليه السلام فيصلّي خلفه، وتشرق الأرض بنور ربّها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٥١٧</w:t>
      </w:r>
      <w:r>
        <w:rPr>
          <w:rFonts w:ascii="Amiri" w:hAnsi="Amiri" w:eastAsia="Amiri" w:cs="Amiri"/>
          <w:color w:val="111111"/>
          <w:sz w:val="28"/>
          <w:sz w:val="28"/>
          <w:szCs w:val="28"/>
          <w:rtl w:val="true"/>
          <w:lang w:bidi="ar-SA"/>
        </w:rPr>
        <w:t>ـ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الأسدي، عن البرمكي، عن علي بن عثمان، عن محمّد بن الفرات، عن ثابت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إمام أُمّتي، وخليفتي عليهم بعدي، ومن ولده القائم المنتظر الذي يملا الله عزّ وجلّ به الأرض عدلاً وقسطاً كما ملئت جوراً وظلماً، 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جابر بن عبد الله الأنصاريـ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وللقائم من ولدك غيبة؟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وَلِيُمَحِّصَ اللّهُ الَّذِينَ آمَنُواْ وَيَمْحَقَ الْكَافِرِينَ</w:t>
      </w:r>
      <w:r>
        <w:rPr>
          <w:rStyle w:val="FootnoteAnchor"/>
          <w:rtl w:val="true"/>
        </w:rPr>
        <w:footnoteReference w:id="1439"/>
      </w:r>
      <w:r>
        <w:rPr>
          <w:rFonts w:ascii="Amiri" w:hAnsi="Amiri" w:eastAsia="Amiri" w:cs="Amiri"/>
          <w:color w:val="111111"/>
          <w:sz w:val="28"/>
          <w:sz w:val="28"/>
          <w:szCs w:val="28"/>
          <w:rtl w:val="true"/>
          <w:lang w:bidi="ar-SA"/>
        </w:rPr>
        <w:t>،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لأمر من أمر الله وسرّ من سرّ الله، مطويّ عن عباده، فإيّاك والشكّ في أمر الله فهو كفر</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٥١٨</w:t>
      </w:r>
      <w:r>
        <w:rPr>
          <w:rFonts w:ascii="Amiri" w:hAnsi="Amiri" w:eastAsia="Amiri" w:cs="Amiri"/>
          <w:color w:val="111111"/>
          <w:sz w:val="28"/>
          <w:sz w:val="28"/>
          <w:szCs w:val="28"/>
          <w:rtl w:val="true"/>
          <w:lang w:bidi="ar-SA"/>
        </w:rPr>
        <w:t>ـ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ابن قتيبة، عن </w:t>
      </w:r>
    </w:p>
    <w:p>
      <w:pPr>
        <w:pStyle w:val="BookText"/>
        <w:rPr/>
      </w:pPr>
      <w:r>
        <w:rPr>
          <w:rFonts w:ascii="Amiri" w:hAnsi="Amiri" w:eastAsia="Amiri" w:cs="Amiri"/>
          <w:color w:val="111111"/>
          <w:sz w:val="28"/>
          <w:sz w:val="28"/>
          <w:szCs w:val="28"/>
          <w:rtl w:val="true"/>
          <w:lang w:bidi="ar-SA"/>
        </w:rPr>
        <w:t>الفضل، عن مصبح، عن أبي عبد الرحمان، عمّن سمع وهب بن منبه يقول، عن ابن عبّاس،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من ولدي ولكن من ولد عليّ عليه السلام فطوبى لمن أدرك زمانه، وبه يفرج الله عن الأُمّة حتّى يملاها قسطاً وعدلاً، إلى آخر الخبر</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٥١٩</w:t>
      </w:r>
      <w:r>
        <w:rPr>
          <w:rFonts w:ascii="Amiri" w:hAnsi="Amiri" w:eastAsia="Amiri" w:cs="Amiri"/>
          <w:color w:val="111111"/>
          <w:sz w:val="28"/>
          <w:sz w:val="28"/>
          <w:szCs w:val="28"/>
          <w:rtl w:val="true"/>
          <w:lang w:bidi="ar-SA"/>
        </w:rPr>
        <w:t>ـ أخرجه الحافظ أبو داود السجستاني في صحيحه</w:t>
      </w:r>
      <w:r>
        <w:rPr>
          <w:rStyle w:val="FootnoteAnchor"/>
          <w:rtl w:val="true"/>
        </w:rPr>
        <w:footnoteReference w:id="1442"/>
      </w:r>
      <w:r>
        <w:rPr>
          <w:rFonts w:ascii="Amiri" w:hAnsi="Amiri" w:eastAsia="Amiri" w:cs="Amiri"/>
          <w:color w:val="111111"/>
          <w:sz w:val="28"/>
          <w:sz w:val="28"/>
          <w:szCs w:val="28"/>
          <w:rtl w:val="true"/>
          <w:lang w:bidi="ar-SA"/>
        </w:rPr>
        <w:t>، ورواه غيره من الحفّاظ كالطبراني وغيره، وذكر ابن شيرويه الديلمي في كتاب الفردوس في باب الألف واللام</w:t>
      </w:r>
      <w:r>
        <w:rPr>
          <w:rStyle w:val="FootnoteAnchor"/>
          <w:rtl w:val="true"/>
        </w:rPr>
        <w:footnoteReference w:id="1443"/>
      </w:r>
      <w:r>
        <w:rPr>
          <w:rFonts w:ascii="Amiri" w:hAnsi="Amiri" w:eastAsia="Amiri" w:cs="Amiri"/>
          <w:color w:val="111111"/>
          <w:sz w:val="28"/>
          <w:sz w:val="28"/>
          <w:szCs w:val="28"/>
          <w:rtl w:val="true"/>
          <w:lang w:bidi="ar-SA"/>
        </w:rPr>
        <w:t>،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٥٢٠</w:t>
      </w:r>
      <w:r>
        <w:rPr>
          <w:rFonts w:ascii="Amiri" w:hAnsi="Amiri" w:eastAsia="Amiri" w:cs="Amiri"/>
          <w:color w:val="111111"/>
          <w:sz w:val="28"/>
          <w:sz w:val="28"/>
          <w:szCs w:val="28"/>
          <w:rtl w:val="true"/>
          <w:lang w:bidi="ar-SA"/>
        </w:rPr>
        <w:t>ـ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في الفردوس، بإسناده إلى ابن عبّاس،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الفردوس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٤٩٧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٥٢١</w:t>
      </w:r>
      <w:r>
        <w:rPr>
          <w:rFonts w:ascii="Amiri" w:hAnsi="Amiri" w:eastAsia="Amiri" w:cs="Amiri"/>
          <w:color w:val="111111"/>
          <w:sz w:val="28"/>
          <w:sz w:val="28"/>
          <w:szCs w:val="28"/>
          <w:rtl w:val="true"/>
          <w:lang w:bidi="ar-SA"/>
        </w:rPr>
        <w:t>ـ كنز جامع الفوائد وتأويل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عن عبد الله بن أسد، عن إبراهيم بن محمّد، عن أحمد بن معمر الأسدي، عن محمّد بن فضيل، عن الكلبي، عن أبي صالح، عن ابن عبّاس، في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4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وفي بني أُميّة، تكون لنا دولة تذلّ أعناقهم لنا بعد صعوبة، وهوان بعد عزّ</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٥٢٢</w:t>
      </w:r>
      <w:r>
        <w:rPr>
          <w:rFonts w:ascii="Amiri" w:hAnsi="Amiri" w:eastAsia="Amiri" w:cs="Amiri"/>
          <w:color w:val="111111"/>
          <w:sz w:val="28"/>
          <w:sz w:val="28"/>
          <w:szCs w:val="28"/>
          <w:rtl w:val="true"/>
          <w:lang w:bidi="ar-SA"/>
        </w:rPr>
        <w:t>ـ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السابق في الباب المذكور، 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منهم قائم أهل بيتي، ومهدي أُمّتي، أشبه الناس بي في شمائله وأقواله وأفعاله، ليظهر بعد غيبة طويلة وحيرة مضلّة، فيعلي أمر الله، ويظهر دين الله، ويؤيّد بنصر الله، وينصر بملائكة الله،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448"/>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٥٢٣</w:t>
      </w:r>
      <w:r>
        <w:rPr>
          <w:rFonts w:ascii="Amiri" w:hAnsi="Amiri" w:eastAsia="Amiri" w:cs="Amiri"/>
          <w:color w:val="111111"/>
          <w:sz w:val="28"/>
          <w:sz w:val="28"/>
          <w:szCs w:val="28"/>
          <w:rtl w:val="true"/>
          <w:lang w:bidi="ar-SA"/>
        </w:rPr>
        <w:t>ـ حدّثنا علي بن عبد الله بن أسد، عن إبراهيم بن محمّد، عن أحمد بن معمر الأسدي، عن محمّد بن فضل، عن الكلبي</w:t>
      </w:r>
      <w:r>
        <w:rPr>
          <w:rStyle w:val="FootnoteAnchor"/>
          <w:rtl w:val="true"/>
        </w:rPr>
        <w:footnoteReference w:id="1450"/>
      </w:r>
      <w:r>
        <w:rPr>
          <w:rFonts w:ascii="Amiri" w:hAnsi="Amiri" w:eastAsia="Amiri" w:cs="Amiri"/>
          <w:color w:val="111111"/>
          <w:sz w:val="28"/>
          <w:sz w:val="28"/>
          <w:szCs w:val="28"/>
          <w:rtl w:val="true"/>
          <w:lang w:bidi="ar-SA"/>
        </w:rPr>
        <w:t>، عن أبي صالح، 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4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وفي بني أُميّة، يكون لنا عليهم دولة فتذلّ أعناقهم لنا بعد صعوبة، وهوان بعد عزّ</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٥٢٤</w:t>
      </w:r>
      <w:r>
        <w:rPr>
          <w:rFonts w:ascii="Amiri" w:hAnsi="Amiri" w:eastAsia="Amiri" w:cs="Amiri"/>
          <w:color w:val="111111"/>
          <w:sz w:val="28"/>
          <w:sz w:val="28"/>
          <w:szCs w:val="28"/>
          <w:rtl w:val="true"/>
          <w:lang w:bidi="ar-SA"/>
        </w:rPr>
        <w:t xml:space="preserve">ـ حدّثنا هاشم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عن إبراهيم بن إسماعيل بن يحيى ابن سلمة بن كهيل، عن أبيه، عن سلمة بن كهيل، عن مجاهد، عن ابن عبّاس، عن النبيّ صلي الله عليه وآله وسلم أنّه قال في خطبة خطبها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 العمّالقة في 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٥٢٥</w:t>
      </w:r>
      <w:r>
        <w:rPr>
          <w:rFonts w:ascii="Amiri" w:hAnsi="Amiri" w:eastAsia="Amiri" w:cs="Amiri"/>
          <w:color w:val="111111"/>
          <w:sz w:val="28"/>
          <w:sz w:val="28"/>
          <w:szCs w:val="28"/>
          <w:rtl w:val="true"/>
          <w:lang w:bidi="ar-SA"/>
        </w:rPr>
        <w:t>ـ وعن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تريبة المرأة، وهو موضع القلادة</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Style w:val="FootnoteAnchor"/>
          <w:rtl w:val="true"/>
        </w:rPr>
        <w:footnoteReference w:id="145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موضع القلادة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والزعفران على ترائبها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به اللبات والنحر</w:t>
      </w:r>
      <w:r>
        <w:rPr>
          <w:rStyle w:val="FootnoteAnchor"/>
          <w:rtl w:val="true"/>
        </w:rPr>
        <w:footnoteReference w:id="1456"/>
      </w:r>
      <w:r>
        <w:rPr>
          <w:rStyle w:val="FootnoteAnchor"/>
          <w:rtl w:val="true"/>
        </w:rPr>
        <w:footnoteReference w:id="1457"/>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٥٢٦</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بين ثديي المرأة</w:t>
      </w:r>
      <w:r>
        <w:rPr>
          <w:rStyle w:val="FootnoteAnchor"/>
          <w:rtl w:val="true"/>
        </w:rPr>
        <w:footnoteReference w:id="1458"/>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٥٢٧</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أربعة أضلاع من كلّ جانب من أسفل الأضلاع</w:t>
      </w:r>
      <w:r>
        <w:rPr>
          <w:rStyle w:val="FootnoteAnchor"/>
          <w:rtl w:val="true"/>
        </w:rPr>
        <w:footnoteReference w:id="1460"/>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٥٢٨</w:t>
      </w:r>
      <w:r>
        <w:rPr>
          <w:rFonts w:ascii="Amiri" w:hAnsi="Amiri" w:eastAsia="Amiri" w:cs="Amiri"/>
          <w:color w:val="111111"/>
          <w:sz w:val="28"/>
          <w:sz w:val="28"/>
          <w:szCs w:val="28"/>
          <w:rtl w:val="true"/>
          <w:lang w:bidi="ar-SA"/>
        </w:rPr>
        <w:t>ـ وعن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Style w:val="FootnoteAnchor"/>
          <w:rtl w:val="true"/>
        </w:rPr>
        <w:footnoteReference w:id="14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الشيخ شاباً، والشاب شيخاً</w:t>
      </w:r>
      <w:r>
        <w:rPr>
          <w:rStyle w:val="FootnoteAnchor"/>
          <w:rtl w:val="true"/>
        </w:rPr>
        <w:footnoteReference w:id="1463"/>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٥٢٩</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آدم نفس وروح، وبينهما مثل شعاع الشمس، فالنفس التي بها العقل والتمييز، والروح التي بها النفس والتحريك، فإذا نام قبض الله نفسه ولم يقبض روحه، وإذا مات قبض الله نفسه وروحه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٥٣٠</w:t>
      </w:r>
      <w:r>
        <w:rPr>
          <w:rFonts w:ascii="Amiri" w:hAnsi="Amiri" w:eastAsia="Amiri" w:cs="Amiri"/>
          <w:color w:val="111111"/>
          <w:sz w:val="28"/>
          <w:sz w:val="28"/>
          <w:szCs w:val="28"/>
          <w:rtl w:val="true"/>
          <w:lang w:bidi="ar-SA"/>
        </w:rPr>
        <w:t>ـ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w:t>
      </w:r>
      <w:r>
        <w:rPr>
          <w:rStyle w:val="FootnoteAnchor"/>
          <w:rtl w:val="true"/>
        </w:rPr>
        <w:footnoteReference w:id="146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 الآية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وروح بينهما مثل شعاع الشمس، فيتوفى الله النفس في منامه ويدع الروح في جوفه يتقلّب ويعيش، فإن بدا لله أن يقبضه قبض الروح فمات، وإن أخّر أجله رد النفس إلى مكانها من جوفه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في 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يَتَوَفَّى الْأَنفُسَ ــ الآية ــ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لها سبب تجري فيه، فإذا قضى عليها الموت نامت حتّى ينقطع السبب والتي لم تمت تترك</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ممدود</w:t>
      </w:r>
      <w:r>
        <w:rPr>
          <w:rStyle w:val="FootnoteAnchor"/>
          <w:rtl w:val="true"/>
        </w:rPr>
        <w:footnoteReference w:id="1469"/>
      </w:r>
      <w:r>
        <w:rPr>
          <w:rFonts w:ascii="Amiri" w:hAnsi="Amiri" w:eastAsia="Amiri" w:cs="Amiri"/>
          <w:color w:val="111111"/>
          <w:sz w:val="28"/>
          <w:sz w:val="28"/>
          <w:szCs w:val="28"/>
          <w:rtl w:val="true"/>
          <w:lang w:bidi="ar-SA"/>
        </w:rPr>
        <w:t>ما بين المشرق والمغرب بين السماء والأرض، فأرواح الموتى وأرواح الاحياء تأوي إلى ذلك السبب، فتعلق النفس الميتة بالنفس الحيّة، فإذا أذن لهذه الحيّة بالانصراف إلى جسدها تستكمل رزقها أمسكت النفس الميتة وأرسلت الأُخرى</w:t>
      </w:r>
      <w:r>
        <w:rPr>
          <w:rStyle w:val="FootnoteAnchor"/>
          <w:rtl w:val="true"/>
        </w:rPr>
        <w:footnoteReference w:id="1470"/>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٥٣١</w:t>
      </w:r>
      <w:r>
        <w:rPr>
          <w:rFonts w:ascii="Amiri" w:hAnsi="Amiri" w:eastAsia="Amiri" w:cs="Amiri"/>
          <w:color w:val="111111"/>
          <w:sz w:val="28"/>
          <w:sz w:val="28"/>
          <w:szCs w:val="28"/>
          <w:rtl w:val="true"/>
          <w:lang w:bidi="ar-SA"/>
        </w:rPr>
        <w:t>ـ 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في خروجه إلى صفّين، فلمّا نزل نينوى ــ وهو بشط الفرات ــ توضأ وصلّى ثمّ نعس فانتبه،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منامي كأنّي برجال قد نزلوا من السماء معهم أعلام بيض قد تقلّدوا سيوفهم وهي بيض تلمع، وقد خطّوا حول هذه الأرض خطّة، ثمّ رأيت كأنّ هذه النخيل قد ضربت بأغصانها الأرض يضطرب بدم عبيط، وكأنّي بالحسين فرخي ومضغتي ومخي قد غرق فيه يستغيث فلا يغاث، وكان الرجال البيض قد نزلوا من السماء ينادونه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w:t>
      </w:r>
    </w:p>
    <w:p>
      <w:pPr>
        <w:pStyle w:val="BookText"/>
        <w:rPr/>
      </w:pPr>
      <w:r>
        <w:rPr>
          <w:rFonts w:ascii="Amiri" w:hAnsi="Amiri" w:eastAsia="Amiri" w:cs="Amiri"/>
          <w:color w:val="111111"/>
          <w:sz w:val="28"/>
          <w:sz w:val="28"/>
          <w:szCs w:val="28"/>
          <w:rtl w:val="true"/>
          <w:lang w:bidi="ar-SA"/>
        </w:rPr>
        <w:t>وهذه الجنّة يا أبا عبد الله إليك مشتاقة، ثمّ يعزونني</w:t>
      </w:r>
      <w:r>
        <w:rPr>
          <w:rStyle w:val="FootnoteAnchor"/>
          <w:rtl w:val="true"/>
        </w:rPr>
        <w:footnoteReference w:id="1472"/>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فقد أقرّ الله</w:t>
      </w:r>
      <w:r>
        <w:rPr>
          <w:rStyle w:val="FootnoteAnchor"/>
          <w:rtl w:val="true"/>
        </w:rPr>
        <w:footnoteReference w:id="1473"/>
      </w:r>
      <w:r>
        <w:rPr>
          <w:rFonts w:ascii="Amiri" w:hAnsi="Amiri" w:eastAsia="Amiri" w:cs="Amiri"/>
          <w:color w:val="111111"/>
          <w:sz w:val="28"/>
          <w:sz w:val="28"/>
          <w:szCs w:val="28"/>
          <w:rtl w:val="true"/>
          <w:lang w:bidi="ar-SA"/>
        </w:rPr>
        <w:t>عينك به يوم يقوم الناس لربّ العالمين، ثمّ انتبهت هكذا والذي نفس عليّ بيده لقد نبأني الصادق المصدّق أبو القاسم صلي الله عليه وآله وسلم أنّي سأراها في خروجي إلى أهل البغي علينا، وهذه أرض كرب وبلاء يدفن فيها الحسين وسبعة عشر رجلاً من ولدي وولد فاطمة</w:t>
      </w:r>
      <w:r>
        <w:rPr>
          <w:rStyle w:val="FootnoteAnchor"/>
          <w:rtl w:val="true"/>
        </w:rPr>
        <w:footnoteReference w:id="1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والحديث مختصر</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٥٣٢</w:t>
      </w:r>
      <w:r>
        <w:rPr>
          <w:rFonts w:ascii="IRNazanin" w:hAnsi="IRNazanin" w:eastAsia="IRNazanin"/>
          <w:color w:val="111111"/>
          <w:sz w:val="28"/>
          <w:sz w:val="28"/>
          <w:szCs w:val="28"/>
          <w:rtl w:val="true"/>
          <w:lang w:bidi="fa-IR"/>
        </w:rPr>
        <w:t>ـ وعن ابن عبّاس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الْبُشْرَى فِي الْحَياةِ الدُّنْيَا</w:t>
      </w:r>
      <w:r>
        <w:rPr>
          <w:rStyle w:val="FootnoteAnchor"/>
          <w:rtl w:val="true"/>
        </w:rPr>
        <w:footnoteReference w:id="1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يراها المسلم لنفسه أو لبعض إخوانه</w:t>
      </w:r>
      <w:r>
        <w:rPr>
          <w:rStyle w:val="FootnoteAnchor"/>
          <w:rtl w:val="true"/>
        </w:rPr>
        <w:footnoteReference w:id="1477"/>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٥٣٣</w:t>
      </w:r>
      <w:r>
        <w:rPr>
          <w:rFonts w:ascii="Amiri" w:hAnsi="Amiri" w:eastAsia="Amiri" w:cs="Amiri"/>
          <w:color w:val="111111"/>
          <w:sz w:val="28"/>
          <w:sz w:val="28"/>
          <w:szCs w:val="28"/>
          <w:rtl w:val="true"/>
          <w:lang w:bidi="ar-SA"/>
        </w:rPr>
        <w:t>ـ وعن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لم يبق من مبشّرات النبوّة إلاّ الرؤيا الصالحة يراها المسلم أو ترى له</w:t>
      </w:r>
      <w:r>
        <w:rPr>
          <w:rFonts w:eastAsia="Amiri" w:cs="Amiri" w:ascii="Amiri" w:hAnsi="Amiri"/>
          <w:color w:val="111111"/>
          <w:sz w:val="28"/>
          <w:szCs w:val="28"/>
          <w:rtl w:val="true"/>
          <w:lang w:bidi="ar-SA"/>
        </w:rPr>
        <w:t>)</w:t>
      </w:r>
      <w:r>
        <w:rPr>
          <w:rStyle w:val="FootnoteAnchor"/>
          <w:rtl w:val="true"/>
        </w:rPr>
        <w:footnoteReference w:id="1479"/>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٥٣٤</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داود أن يسأل سليمان عن أربع عشرة كلمة، فإن أجاب ورثه العلم والنبوّة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بني أين موضع العقل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الحياء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الباطل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الخطيئة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طريق الريح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الأدب والبيان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الفظاظة والغلظة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بيت الريح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الفرح منك؟ قال الطحال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الكسب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النصب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الشهوة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الذرّية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باب العلم والفهم والحكمة؟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 القلب، صلح ذلك كلّه، وإذا فسد القلب فسد ذلك كلّه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٥٣٥</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مجلس أمير المؤمنين عليّ بن أبي طالب صلوات الله وسلامه عليه، فإذا نحن بعدّة من العجم </w:t>
      </w:r>
    </w:p>
    <w:p>
      <w:pPr>
        <w:pStyle w:val="BookText"/>
        <w:rPr/>
      </w:pPr>
      <w:r>
        <w:rPr>
          <w:rFonts w:ascii="Amiri" w:hAnsi="Amiri" w:eastAsia="Amiri" w:cs="Amiri"/>
          <w:color w:val="111111"/>
          <w:sz w:val="28"/>
          <w:sz w:val="28"/>
          <w:szCs w:val="28"/>
          <w:rtl w:val="true"/>
          <w:lang w:bidi="ar-SA"/>
        </w:rPr>
        <w:t>فسلّموا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لنسألك عن ستّ خصال، فإن أنت أخبرتنا آمنا وصدّقنا، وإلاّ كذّبنا وجحدنا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متفّقهين ولا تسألوا متعنتين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 يقول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صهيله، والحمار في نهيقه، والدراج في صياحه، والقنبرة في صفيرها، والديك في نعيقه، والضفدع في نقيقه؟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الجمعان ومشى الرجال إلى الرجال بالسيوف يرفع الفرس رأسه،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الملك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الحمار في نهيقه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العشارين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الديك في نعيقه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يا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الضفدع في نقيقه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المعبود في لجج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الدراج في صياحه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القنبرة في صفيرها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مبغضي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وصدّقنا، وما على وجه الأرض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أفيدكم؟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ــ المؤمنين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للفرس في كلّ يوم ثلاث دعوات مستجابات، يقول في أوّل نهاره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وسع على سيّدي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وسط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أحبّ إلى سيّدي من أهله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في آخر نهاره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 سيّدي على ظهري الشهادة</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الغراب بالعين المهملة والمعجمة ينعق نعيقاً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ونق الضفدع ينق نقيقاً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٥٣٦</w:t>
      </w:r>
      <w:r>
        <w:rPr>
          <w:rFonts w:ascii="Amiri" w:hAnsi="Amiri" w:eastAsia="Amiri" w:cs="Amiri"/>
          <w:color w:val="111111"/>
          <w:sz w:val="28"/>
          <w:sz w:val="28"/>
          <w:szCs w:val="28"/>
          <w:rtl w:val="true"/>
          <w:lang w:bidi="ar-SA"/>
        </w:rPr>
        <w:t>ـ وعن ابن عبّاس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تفقّد سليمان الهدهد من بين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نزل منزلاً فلم يدر ما بعد الماء، وكان الهدهد يدلّ سليمان على الماء، فأراد أن يسأله عنه ففقده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والهدهد ينصب له الفخ يلقى عليه التراب ويضع له الصبي الحبالة فيغيبها فيصيدها؟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القضاء ذهب البصر</w:t>
      </w:r>
      <w:r>
        <w:rPr>
          <w:rStyle w:val="FootnoteAnchor"/>
          <w:rtl w:val="true"/>
        </w:rPr>
        <w:footnoteReference w:id="1484"/>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٥٣٧</w:t>
      </w:r>
      <w:r>
        <w:rPr>
          <w:rFonts w:ascii="Amiri" w:hAnsi="Amiri" w:eastAsia="Amiri" w:cs="Amiri"/>
          <w:color w:val="111111"/>
          <w:sz w:val="28"/>
          <w:sz w:val="28"/>
          <w:szCs w:val="28"/>
          <w:rtl w:val="true"/>
          <w:lang w:bidi="ar-SA"/>
        </w:rPr>
        <w:t>ـ وذكر صاحب الترغيب والترهيب، والبيهقي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من الملوك خرج يتصيّد في مملكته مختفّياً من الناس</w:t>
      </w:r>
      <w:r>
        <w:rPr>
          <w:rStyle w:val="FootnoteAnchor"/>
          <w:rtl w:val="true"/>
        </w:rPr>
        <w:footnoteReference w:id="1486"/>
      </w:r>
      <w:r>
        <w:rPr>
          <w:rFonts w:ascii="Amiri" w:hAnsi="Amiri" w:eastAsia="Amiri" w:cs="Amiri"/>
          <w:color w:val="111111"/>
          <w:sz w:val="28"/>
          <w:sz w:val="28"/>
          <w:szCs w:val="28"/>
          <w:rtl w:val="true"/>
          <w:lang w:bidi="ar-SA"/>
        </w:rPr>
        <w:t>، فنزل على رجل له بقرة، فراحت عليه تلك البقرة فحلبت مقدار ثلاثين بقرة، فحدّث الملك نفسه أن يأخذها، فلمّا كان من الغد غدت البقرة إلى مرعاها ثمّ راحت فحلبت نصف ذلك فدعا الملك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بقرتك هذه لم نقص حلابها؟ ألم يكن مرعاها اليوم مرعاها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أرى الملك أضمر لبعض الرعية سوء فنقص لبنها، فإنّ الملك إذا ظلم أو همّ بظلم ذهبت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فعاهد الملك ربّه أن لا يأخذها ولا </w:t>
      </w:r>
    </w:p>
    <w:p>
      <w:pPr>
        <w:pStyle w:val="BookText"/>
        <w:rPr/>
      </w:pPr>
      <w:r>
        <w:rPr>
          <w:rFonts w:ascii="Amiri" w:hAnsi="Amiri" w:eastAsia="Amiri" w:cs="Amiri"/>
          <w:color w:val="111111"/>
          <w:sz w:val="28"/>
          <w:sz w:val="28"/>
          <w:szCs w:val="28"/>
          <w:rtl w:val="true"/>
          <w:lang w:bidi="ar-SA"/>
        </w:rPr>
        <w:t>يظلم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ثمّ راحت</w:t>
      </w:r>
      <w:r>
        <w:rPr>
          <w:rStyle w:val="FootnoteAnchor"/>
          <w:rtl w:val="true"/>
        </w:rPr>
        <w:footnoteReference w:id="1487"/>
      </w:r>
      <w:r>
        <w:rPr>
          <w:rFonts w:ascii="Amiri" w:hAnsi="Amiri" w:eastAsia="Amiri" w:cs="Amiri"/>
          <w:color w:val="111111"/>
          <w:sz w:val="28"/>
          <w:sz w:val="28"/>
          <w:szCs w:val="28"/>
          <w:rtl w:val="true"/>
          <w:lang w:bidi="ar-SA"/>
        </w:rPr>
        <w:t>فحلبت حلابها في اليوم الأوّل فاعتبر الملك بذلك وعدل،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إذا ظلم أو همّ بظلم ذهبت البركة لا جرم لأعدلنّ ولأكوننّ على أفضل الحالات</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الشاة لا واحد له من لفظه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ـ روى ابن عبّاس، عن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عمرو بن لحى بن قمعة بن خندف كان قد ملك مكّة، وكان أوّل من غير دين إسماعيل، فاتّخذ الأصنام، ونصب الأوثان، وبحر البحيرة، وسيب السائبة، ووصل الوصيلة، وحمى الحامي، 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في النار تؤذّي أهل النار ريح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يجر قصبه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وَلَـكِنَّ الَّذِينَ كَفَرُواْ يَفْتَرُونَ عَلَى اللّهِ 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على الله بادّعائهم أنّ هذه الأشياء من فعل الله أو أمره، وَأَكْثَرُهُمْ لاَ يَعْقِلُونَ</w:t>
      </w:r>
      <w:r>
        <w:rPr>
          <w:rStyle w:val="FootnoteAnchor"/>
          <w:rtl w:val="true"/>
        </w:rPr>
        <w:footnoteReference w:id="1490"/>
      </w:r>
      <w:r>
        <w:rPr>
          <w:rFonts w:ascii="Amiri" w:hAnsi="Amiri" w:eastAsia="Amiri" w:cs="Amiri"/>
          <w:color w:val="111111"/>
          <w:sz w:val="28"/>
          <w:sz w:val="28"/>
          <w:szCs w:val="28"/>
          <w:rtl w:val="true"/>
          <w:lang w:bidi="ar-SA"/>
        </w:rPr>
        <w:t>خصّ الأكثر بأنّهم لا يعقلون لأنّهم أتباع فهم لا يعقلون أنّ ذلك كذب وافتراء كما يعقله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أكثرهم لا يعقلون ما حرّم عليهم وما حلّل 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المعاند هو الأقلّ منهم</w:t>
      </w:r>
      <w:r>
        <w:rPr>
          <w:rStyle w:val="FootnoteAnchor"/>
          <w:rtl w:val="true"/>
        </w:rPr>
        <w:footnoteReference w:id="1491"/>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٥٣٩</w:t>
      </w:r>
      <w:r>
        <w:rPr>
          <w:rFonts w:ascii="Amiri" w:hAnsi="Amiri" w:eastAsia="Amiri" w:cs="Amiri"/>
          <w:color w:val="111111"/>
          <w:sz w:val="28"/>
          <w:sz w:val="28"/>
          <w:szCs w:val="28"/>
          <w:rtl w:val="true"/>
          <w:lang w:bidi="ar-SA"/>
        </w:rPr>
        <w:t>ـ 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صالح مولى جعفر بن سليمان في كتاب نسب الخيل في حديث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 عليه السلام لمّا بلغ أخرج الله له من البحر مائة فرس فأقامت ترعى بمكّة ما شاء الله، ثمّ أصبحت على بابه فرسنها وأنتجها وركبها</w:t>
      </w:r>
      <w:r>
        <w:rPr>
          <w:rStyle w:val="FootnoteAnchor"/>
          <w:rtl w:val="true"/>
        </w:rPr>
        <w:footnoteReference w:id="1493"/>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٥٤٠</w:t>
      </w:r>
      <w:r>
        <w:rPr>
          <w:rFonts w:ascii="Amiri" w:hAnsi="Amiri" w:eastAsia="Amiri" w:cs="Amiri"/>
          <w:color w:val="111111"/>
          <w:sz w:val="28"/>
          <w:sz w:val="28"/>
          <w:szCs w:val="28"/>
          <w:rtl w:val="true"/>
          <w:lang w:bidi="ar-SA"/>
        </w:rPr>
        <w:t>ـ 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الوزغ ولو في جوف الكعبة</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أخرجه أحمد في مسنده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والطبراني في الكبير </w:t>
      </w:r>
      <w:r>
        <w:rPr>
          <w:rFonts w:ascii="Amiri" w:hAnsi="Amiri" w:eastAsia="Amiri" w:cs="Amiri"/>
          <w:color w:val="111111"/>
          <w:sz w:val="28"/>
          <w:sz w:val="28"/>
          <w:szCs w:val="28"/>
          <w:lang w:bidi="ar-SA"/>
        </w:rPr>
        <w:t>١١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والهيثمي في مجمع الزوائد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وج</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٥٤١</w:t>
      </w:r>
      <w:r>
        <w:rPr>
          <w:rFonts w:ascii="Amiri" w:hAnsi="Amiri" w:eastAsia="Amiri" w:cs="Amiri"/>
          <w:color w:val="111111"/>
          <w:sz w:val="28"/>
          <w:sz w:val="28"/>
          <w:szCs w:val="28"/>
          <w:rtl w:val="true"/>
          <w:lang w:bidi="ar-SA"/>
        </w:rPr>
        <w:t>ـ وفي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وزغة فكأنّما قتل شيطاناً</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٥٤٢</w:t>
      </w:r>
      <w:r>
        <w:rPr>
          <w:rFonts w:ascii="Amiri" w:hAnsi="Amiri" w:eastAsia="Amiri" w:cs="Amiri"/>
          <w:color w:val="111111"/>
          <w:sz w:val="28"/>
          <w:sz w:val="28"/>
          <w:szCs w:val="28"/>
          <w:rtl w:val="true"/>
          <w:lang w:bidi="ar-SA"/>
        </w:rPr>
        <w:t>ـ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وآله وسلم عن قتل الحيّات؟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هي والإنسان كلّ واحد منهما عدوّ لصاحبه، إن رآها أفزعته، وإن لذعته أوجعته، فاقتلها حيث وجدتها</w:t>
      </w:r>
      <w:r>
        <w:rPr>
          <w:rFonts w:eastAsia="Amiri" w:cs="Amiri" w:ascii="Amiri" w:hAnsi="Amiri"/>
          <w:color w:val="111111"/>
          <w:sz w:val="28"/>
          <w:szCs w:val="28"/>
          <w:rtl w:val="true"/>
          <w:lang w:bidi="ar-SA"/>
        </w:rPr>
        <w:t>)</w:t>
      </w:r>
      <w:r>
        <w:rPr>
          <w:rStyle w:val="FootnoteAnchor"/>
          <w:rtl w:val="true"/>
        </w:rPr>
        <w:footnoteReference w:id="1497"/>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٥٤٣</w:t>
      </w:r>
      <w:r>
        <w:rPr>
          <w:rFonts w:ascii="Amiri" w:hAnsi="Amiri" w:eastAsia="Amiri" w:cs="Amiri"/>
          <w:color w:val="111111"/>
          <w:sz w:val="28"/>
          <w:sz w:val="28"/>
          <w:szCs w:val="28"/>
          <w:rtl w:val="true"/>
          <w:lang w:bidi="ar-SA"/>
        </w:rPr>
        <w:t>ـ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الحيّات مُسخن كما مسخت القردة من بني </w:t>
      </w:r>
    </w:p>
    <w:p>
      <w:pPr>
        <w:pStyle w:val="BookText"/>
        <w:rPr/>
      </w:pPr>
      <w:r>
        <w:rPr>
          <w:rFonts w:ascii="Amiri" w:hAnsi="Amiri" w:eastAsia="Amiri" w:cs="Amiri"/>
          <w:color w:val="111111"/>
          <w:sz w:val="28"/>
          <w:sz w:val="28"/>
          <w:szCs w:val="28"/>
          <w:rtl w:val="true"/>
          <w:lang w:bidi="ar-SA"/>
        </w:rPr>
        <w:t>إسرائيل</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٥٤٤</w:t>
      </w:r>
      <w:r>
        <w:rPr>
          <w:rFonts w:ascii="Amiri" w:hAnsi="Amiri" w:eastAsia="Amiri" w:cs="Amiri"/>
          <w:color w:val="111111"/>
          <w:sz w:val="28"/>
          <w:sz w:val="28"/>
          <w:szCs w:val="28"/>
          <w:rtl w:val="true"/>
          <w:lang w:bidi="ar-SA"/>
        </w:rPr>
        <w:t>ـ وروى أحمد، وأبو داود،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وآله وسلم نهى عن قتل النحلة والنملة والهدهد والصرد</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موسوعة أطراف الحديث النبوي الشريف </w:t>
      </w:r>
      <w:r>
        <w:rPr>
          <w:rFonts w:ascii="Amiri" w:hAnsi="Amiri" w:eastAsia="Amiri" w:cs="Amiri"/>
          <w:color w:val="111111"/>
          <w:sz w:val="28"/>
          <w:sz w:val="28"/>
          <w:szCs w:val="28"/>
          <w:lang w:bidi="ar-SA"/>
        </w:rPr>
        <w:t>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نقلاً عن سنن البيهقي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٥٤٥</w:t>
      </w:r>
      <w:r>
        <w:rPr>
          <w:rFonts w:ascii="Amiri" w:hAnsi="Amiri" w:eastAsia="Amiri" w:cs="Amiri"/>
          <w:color w:val="111111"/>
          <w:sz w:val="28"/>
          <w:sz w:val="28"/>
          <w:szCs w:val="28"/>
          <w:rtl w:val="true"/>
          <w:lang w:bidi="ar-SA"/>
        </w:rPr>
        <w:t>ـ وروى أيضاً في ترجمة محمّد بن زياد الطحان، عن ميمون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الحمام المقاصيص</w:t>
      </w:r>
      <w:r>
        <w:rPr>
          <w:rStyle w:val="FootnoteAnchor"/>
          <w:rtl w:val="true"/>
        </w:rPr>
        <w:footnoteReference w:id="1501"/>
      </w:r>
      <w:r>
        <w:rPr>
          <w:rFonts w:ascii="Amiri" w:hAnsi="Amiri" w:eastAsia="Amiri" w:cs="Amiri"/>
          <w:color w:val="111111"/>
          <w:sz w:val="28"/>
          <w:sz w:val="28"/>
          <w:szCs w:val="28"/>
          <w:rtl w:val="true"/>
          <w:lang w:bidi="ar-SA"/>
        </w:rPr>
        <w:t>في بيوتكم فإنّها تلهي الجنّ عن صبيانكم</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موسوعة أطراف الحديث النبوي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٥٤٦</w:t>
      </w:r>
      <w:r>
        <w:rPr>
          <w:rFonts w:ascii="Amiri" w:hAnsi="Amiri" w:eastAsia="Amiri" w:cs="Amiri"/>
          <w:color w:val="111111"/>
          <w:sz w:val="28"/>
          <w:sz w:val="28"/>
          <w:szCs w:val="28"/>
          <w:rtl w:val="true"/>
          <w:lang w:bidi="ar-SA"/>
        </w:rPr>
        <w:t>ـ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أمين خير من صاحب خؤون</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٥٤٧</w:t>
      </w:r>
      <w:r>
        <w:rPr>
          <w:rFonts w:ascii="IRNazanin" w:hAnsi="IRNazanin" w:eastAsia="IRNazanin"/>
          <w:color w:val="111111"/>
          <w:sz w:val="28"/>
          <w:sz w:val="28"/>
          <w:szCs w:val="28"/>
          <w:rtl w:val="true"/>
          <w:lang w:bidi="fa-IR"/>
        </w:rPr>
        <w:t xml:space="preserve">ـ </w:t>
      </w:r>
      <w:r>
        <w:rPr>
          <w:rFonts w:ascii="Amiri" w:hAnsi="Amiri" w:eastAsia="Amiri" w:cs="Amiri"/>
          <w:color w:val="111111"/>
          <w:sz w:val="28"/>
          <w:sz w:val="28"/>
          <w:szCs w:val="28"/>
          <w:rtl w:val="true"/>
          <w:lang w:bidi="ar-SA"/>
        </w:rPr>
        <w:t>قُلْ هِي لِلَّذِينَ آمَنُواْ فِي الْحَيَاةِ الدُّنْيَا خَالِصَةً يَوْمَ الْقِيَامَةِ</w:t>
      </w:r>
      <w:r>
        <w:rPr>
          <w:rStyle w:val="FootnoteAnchor"/>
          <w:rtl w:val="true"/>
        </w:rPr>
        <w:footnoteReference w:id="1504"/>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المؤمنين يشاركون المشركين في الطيبات في الدنيا، فأكلوا من طيبات طعامهم، ولبسوا من جياد ثيابهم، ونكحوا من صالح نسائهم، ثمّ يخلص الله الطيبات في الآخرة للذين آمنوا وليس للمشركين فيها شيء</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ـ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البهيمة إذا انعلفت وانطبخ العلف في كرشها، كان أسفله فرثاً، وأوسطه لبنا، وأعلاه دماً</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٥٤٩</w:t>
      </w:r>
      <w:r>
        <w:rPr>
          <w:rFonts w:ascii="Amiri" w:hAnsi="Amiri" w:eastAsia="Amiri" w:cs="Amiri"/>
          <w:color w:val="111111"/>
          <w:sz w:val="28"/>
          <w:sz w:val="28"/>
          <w:szCs w:val="28"/>
          <w:rtl w:val="true"/>
          <w:lang w:bidi="ar-SA"/>
        </w:rPr>
        <w:t>ـ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الجرادة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لا شريك لي، الجراد جند من جندي أسلطه على من أشاء من عبادي</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٥٥٠</w:t>
      </w:r>
      <w:r>
        <w:rPr>
          <w:rFonts w:ascii="Amiri" w:hAnsi="Amiri" w:eastAsia="Amiri" w:cs="Amiri"/>
          <w:color w:val="111111"/>
          <w:sz w:val="28"/>
          <w:sz w:val="28"/>
          <w:szCs w:val="28"/>
          <w:rtl w:val="true"/>
          <w:lang w:bidi="ar-SA"/>
        </w:rPr>
        <w:t>ـ وعن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على مائدة أنا وأخي محمّد ابن الحنفية وبني عمّي عبد الله بن عبّاس وقثم والفضل، فوقعت جرادة، فأخذها عبد الله بن عبّاس،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مكتوب على جناح الجرادة؟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جناح الجرادة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ربّ الجرادة ورازقها، إذا شئت بعثتها رزقاً لقوم، وإن شئت</w:t>
      </w:r>
      <w:r>
        <w:rPr>
          <w:rStyle w:val="FootnoteAnchor"/>
          <w:rtl w:val="true"/>
        </w:rPr>
        <w:footnoteReference w:id="1508"/>
      </w:r>
      <w:r>
        <w:rPr>
          <w:rFonts w:ascii="Amiri" w:hAnsi="Amiri" w:eastAsia="Amiri" w:cs="Amiri"/>
          <w:color w:val="111111"/>
          <w:sz w:val="28"/>
          <w:sz w:val="28"/>
          <w:szCs w:val="28"/>
          <w:rtl w:val="true"/>
          <w:lang w:bidi="ar-SA"/>
        </w:rPr>
        <w:t>على قوم بلاء،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مكنون العلم</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٥٥١</w:t>
      </w:r>
      <w:r>
        <w:rPr>
          <w:rFonts w:ascii="Amiri" w:hAnsi="Amiri" w:eastAsia="Amiri" w:cs="Amiri"/>
          <w:color w:val="111111"/>
          <w:sz w:val="28"/>
          <w:sz w:val="28"/>
          <w:szCs w:val="28"/>
          <w:rtl w:val="true"/>
          <w:lang w:bidi="ar-SA"/>
        </w:rPr>
        <w:t>ـ وفي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مطرت السماء فتحت الصدف أفواهها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غلاف اللؤلؤ، الواحدة صدفة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٥٥٢</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يعش ممسوخ قطّ أكثر من ثلاثة أيام، ولا يأكل ولا يشرب</w:t>
      </w:r>
      <w:r>
        <w:rPr>
          <w:rStyle w:val="FootnoteAnchor"/>
          <w:rtl w:val="true"/>
        </w:rPr>
        <w:footnoteReference w:id="1511"/>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٥٥٣</w:t>
      </w:r>
      <w:r>
        <w:rPr>
          <w:rFonts w:ascii="Amiri" w:hAnsi="Amiri" w:eastAsia="Amiri" w:cs="Amiri"/>
          <w:color w:val="111111"/>
          <w:sz w:val="28"/>
          <w:sz w:val="28"/>
          <w:szCs w:val="28"/>
          <w:rtl w:val="true"/>
          <w:lang w:bidi="ar-SA"/>
        </w:rPr>
        <w:t>ـ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 زمن موسى طائراً اسمها العنقاء، لها أربعة أجنحة من كلّ جانب، ووجهها كوجه الإنسان، وأعطاها من كلّ شيء قسطاً، وخلق لها ذكراً مثلها، وأوحى إليه، أنّى خلقت طائرين عجيبين وجعلت رزقهما في الوحوش التي حول بيت المقدس، وجعلتهما زيادة فيما وصلت به بني إسرائيل، وتناسلا وكثر نسلهما، فلمّا توفّى موسى عليه السلام انتقلت، فوقعت بنجد والحجاز، فلم تزل تأكل الوحوش وتخطف الصبيان إلى أن بنى</w:t>
      </w:r>
      <w:r>
        <w:rPr>
          <w:rStyle w:val="FootnoteAnchor"/>
          <w:rtl w:val="true"/>
        </w:rPr>
        <w:footnoteReference w:id="1513"/>
      </w:r>
      <w:r>
        <w:rPr>
          <w:rFonts w:ascii="Amiri" w:hAnsi="Amiri" w:eastAsia="Amiri" w:cs="Amiri"/>
          <w:color w:val="111111"/>
          <w:sz w:val="28"/>
          <w:sz w:val="28"/>
          <w:szCs w:val="28"/>
          <w:rtl w:val="true"/>
          <w:lang w:bidi="ar-SA"/>
        </w:rPr>
        <w:t>خالد بن سنان العبسي من بني عبس قبل النبيّ صلي الله عليه وآله وسلم، فشكوا إليه ما يلقون منها، فدعا الله عليها فانقطع نسلها وانقرضت، فلا توجد اليوم</w:t>
      </w:r>
      <w:r>
        <w:rPr>
          <w:rStyle w:val="FootnoteAnchor"/>
          <w:rtl w:val="true"/>
        </w:rPr>
        <w:footnoteReference w:id="1514"/>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٥٥٤</w:t>
      </w:r>
      <w:r>
        <w:rPr>
          <w:rFonts w:ascii="Amiri" w:hAnsi="Amiri" w:eastAsia="Amiri" w:cs="Amiri"/>
          <w:color w:val="111111"/>
          <w:sz w:val="28"/>
          <w:sz w:val="28"/>
          <w:szCs w:val="28"/>
          <w:rtl w:val="true"/>
          <w:lang w:bidi="ar-SA"/>
        </w:rPr>
        <w:t>ـ وروى الكلبي، عن أبي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العلف في الكرش، صار أسفله فرثاً، وأعلاه دماً، وأوسطه لبناً، فيجري الدم في العروق، واللبن في الضرع، ويبقى الفرث كما هو، فذاك هو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بَيْنِ فَرْثٍ وَدَمٍ لَّبَناً خَالِصاً</w:t>
      </w:r>
      <w:r>
        <w:rPr>
          <w:rStyle w:val="FootnoteAnchor"/>
          <w:rtl w:val="true"/>
        </w:rPr>
        <w:footnoteReference w:id="1516"/>
      </w:r>
      <w:r>
        <w:rPr>
          <w:rFonts w:ascii="Amiri" w:hAnsi="Amiri" w:eastAsia="Amiri" w:cs="Amiri"/>
          <w:color w:val="111111"/>
          <w:sz w:val="28"/>
          <w:sz w:val="28"/>
          <w:szCs w:val="28"/>
          <w:rtl w:val="true"/>
          <w:lang w:bidi="ar-SA"/>
        </w:rPr>
        <w:t>، لا يشوبه الدم ولا الفرث</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٥٥٥</w:t>
      </w:r>
      <w:r>
        <w:rPr>
          <w:rFonts w:ascii="Amiri" w:hAnsi="Amiri" w:eastAsia="Amiri" w:cs="Amiri"/>
          <w:color w:val="111111"/>
          <w:sz w:val="28"/>
          <w:sz w:val="28"/>
          <w:szCs w:val="28"/>
          <w:rtl w:val="true"/>
          <w:lang w:bidi="ar-SA"/>
        </w:rPr>
        <w:t>ـ روى الكلبي،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العلف في الكرش، صار أسفله فرثاً، وأعلاه دماً، وأوسطه لبناً، فيجرى الدم في العروق، واللبن في الضرع، ويبقى الفرث كما هو،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فَرْثٍ وَدَمٍ لَّبَناً خَالِصاً، لا يشوبه الدم ولا الفرث، والكبد مسلّطة على هذه الأصناف، فتقسّمها على الوجه الذي اقتضاه التدبير الإلهي</w:t>
      </w:r>
      <w:r>
        <w:rPr>
          <w:rStyle w:val="FootnoteAnchor"/>
          <w:rtl w:val="true"/>
        </w:rPr>
        <w:footnoteReference w:id="1518"/>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٥٥٦</w:t>
      </w:r>
      <w:r>
        <w:rPr>
          <w:rFonts w:ascii="Amiri" w:hAnsi="Amiri" w:eastAsia="Amiri" w:cs="Amiri"/>
          <w:color w:val="111111"/>
          <w:sz w:val="28"/>
          <w:sz w:val="28"/>
          <w:szCs w:val="28"/>
          <w:rtl w:val="true"/>
          <w:lang w:bidi="ar-SA"/>
        </w:rPr>
        <w:t>ـ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آدم عليه السلام بثلاثين صنفاً من فاكهة الجنّة، منها ما يؤكل داخله وخارجه، ومنها ما يؤكل داخله ويطرح خارجه، ومنها ما يؤكل خارجه ويطرح داخله</w:t>
      </w:r>
      <w:r>
        <w:rPr>
          <w:rStyle w:val="FootnoteAnchor"/>
          <w:rtl w:val="true"/>
        </w:rPr>
        <w:footnoteReference w:id="1520"/>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٥٥٧</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التمر على الريق فإنّه يقتل الدود</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٥٥٨</w:t>
      </w:r>
      <w:r>
        <w:rPr>
          <w:rFonts w:ascii="Amiri" w:hAnsi="Amiri" w:eastAsia="Amiri" w:cs="Amiri"/>
          <w:color w:val="111111"/>
          <w:sz w:val="28"/>
          <w:sz w:val="28"/>
          <w:szCs w:val="28"/>
          <w:rtl w:val="true"/>
          <w:lang w:bidi="ar-SA"/>
        </w:rPr>
        <w:t>ـ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البطيخ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طعام، وشراب، ويغسل المثانة، ويقطع الابردة، وهو ريحان، </w:t>
      </w:r>
    </w:p>
    <w:p>
      <w:pPr>
        <w:pStyle w:val="BookText"/>
        <w:rPr/>
      </w:pPr>
      <w:r>
        <w:rPr>
          <w:rFonts w:ascii="Amiri" w:hAnsi="Amiri" w:eastAsia="Amiri" w:cs="Amiri"/>
          <w:color w:val="111111"/>
          <w:sz w:val="28"/>
          <w:sz w:val="28"/>
          <w:szCs w:val="28"/>
          <w:rtl w:val="true"/>
          <w:lang w:bidi="ar-SA"/>
        </w:rPr>
        <w:t>وأشنان، ويغسل البطن، ويكثر الجماع، وينقى البشرة</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٥٥٩</w:t>
      </w:r>
      <w:r>
        <w:rPr>
          <w:rFonts w:ascii="Amiri" w:hAnsi="Amiri" w:eastAsia="Amiri" w:cs="Amiri"/>
          <w:color w:val="111111"/>
          <w:sz w:val="28"/>
          <w:sz w:val="28"/>
          <w:szCs w:val="28"/>
          <w:rtl w:val="true"/>
          <w:lang w:bidi="ar-SA"/>
        </w:rPr>
        <w:t>ـ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مغبون فيهما كثير من الناس الصحّة والفراغ</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٥٦٠</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عبد الرحمن بن محمّد الحسيني، عن أحمد بن عيسى العجلي، عن محمّد بن أحمد العرزمي، عن علي بن حاتم، عن شريك، عن سالم الأفطس،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هم الفائزون يوم القيامة، فمن أهان واحداً منهم فقد أهانك، ومن أهانك فقد أهانني ومن أهانني أدخله الله نار جهنّم خالداً فيها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 روحك من روحي، وطينتك من طينتي، وشيعتك خلقوا من فضل طينتنا، فمن أحبّهم فقد أحبّنا، ومن أبغضهم فقد أبغضنا، ومن عاداهم فقد عادانا، ومن ودّهم فقد 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مغفور لهم على ما كان فيهم من ذنوب وعيوب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الشفيع لشيعتك غداً إذا قمت المقام المحمود، فبشّرهم بذلك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شيعة الله، وأنصارك أنصار الله، وأولياؤك أولياء الله، وحزبك حزب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تولاّك، وشقي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وأنت ذو قرنيها</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الصمد، عن أبيه، عن جدّه، عن أحمد بن عيسى العجلي، مثله</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شرح قوله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التاسع</w:t>
      </w:r>
      <w:r>
        <w:rPr>
          <w:rStyle w:val="FootnoteAnchor"/>
          <w:rtl w:val="true"/>
        </w:rPr>
        <w:footnoteReference w:id="1527"/>
      </w:r>
      <w:r>
        <w:rPr>
          <w:rFonts w:ascii="Amiri" w:hAnsi="Amiri" w:eastAsia="Amiri" w:cs="Amiri"/>
          <w:color w:val="111111"/>
          <w:sz w:val="28"/>
          <w:sz w:val="28"/>
          <w:szCs w:val="28"/>
          <w:rtl w:val="true"/>
          <w:lang w:bidi="ar-SA"/>
        </w:rPr>
        <w:t>،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بيتاً في الجنّة وأنت 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الجنّة وجانبيها،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أحسب أنّه أراد ذو قرني الأُمّة، فأضمر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 عليه السلام وذكر قصّة ذي القرنين،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 فيرى أنّه إنّما عنى نفسه لأنّه ضرب على رأسه ضربتين إحداهما يوم الخندق، والأُخرى ضربة ابن ملجم لعنه الله، وذو القرنين هو الإسكندر سمّى بذلك لأنّه ملك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رأسه شبه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النوم أنّه أخذ بقرني الشمس</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باب جوامع مناقب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 صلي الله عليه وآله وسلم،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لن يرد على الحوض مبغض لك، ولن </w:t>
      </w:r>
    </w:p>
    <w:p>
      <w:pPr>
        <w:pStyle w:val="BookText"/>
        <w:rPr/>
      </w:pPr>
      <w:r>
        <w:rPr>
          <w:rFonts w:ascii="Amiri" w:hAnsi="Amiri" w:eastAsia="Amiri" w:cs="Amiri"/>
          <w:color w:val="111111"/>
          <w:sz w:val="28"/>
          <w:sz w:val="28"/>
          <w:szCs w:val="28"/>
          <w:rtl w:val="true"/>
          <w:lang w:bidi="ar-SA"/>
        </w:rPr>
        <w:t>يغيب عنه محبّ لك حتّى يرد الحوض معك</w:t>
      </w:r>
      <w:r>
        <w:rPr>
          <w:rFonts w:eastAsia="Amiri" w:cs="Amiri" w:ascii="Amiri" w:hAnsi="Amiri"/>
          <w:color w:val="111111"/>
          <w:sz w:val="28"/>
          <w:szCs w:val="28"/>
          <w:rtl w:val="true"/>
          <w:lang w:bidi="ar-SA"/>
        </w:rPr>
        <w:t>)</w:t>
      </w:r>
      <w:r>
        <w:rPr>
          <w:rStyle w:val="FootnoteAnchor"/>
          <w:rtl w:val="true"/>
        </w:rPr>
        <w:footnoteReference w:id="1529"/>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٥٦١</w:t>
      </w:r>
      <w:r>
        <w:rPr>
          <w:rFonts w:ascii="Amiri" w:hAnsi="Amiri" w:eastAsia="Amiri" w:cs="Amiri"/>
          <w:color w:val="111111"/>
          <w:sz w:val="28"/>
          <w:sz w:val="28"/>
          <w:szCs w:val="28"/>
          <w:rtl w:val="true"/>
          <w:lang w:bidi="ar-SA"/>
        </w:rPr>
        <w:t>ـ مجالس المفيد</w:t>
      </w:r>
      <w:r>
        <w:rPr>
          <w:rStyle w:val="FootnoteAnchor"/>
          <w:rtl w:val="true"/>
        </w:rPr>
        <w:footnoteReference w:id="1531"/>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محمّد بن الحسين المقري، عن عمر بن محمّد الورّاق، عن علي بن العبّاس، عن حميد ابن زياد، عن محمّد بن نسيم، عن الفضل ابن دكين، عن مقاتل بن سليمان، عن الضحّاك بن مزاحم،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 أُوْلَئِكَ الْمُقَرَّبُونَ ‡ فِي جَنَّاتِ النَّعِيمِ</w:t>
      </w:r>
      <w:r>
        <w:rPr>
          <w:rStyle w:val="FootnoteAnchor"/>
          <w:rtl w:val="true"/>
        </w:rPr>
        <w:footnoteReference w:id="153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من الله بكرامته لهم</w:t>
      </w:r>
      <w:r>
        <w:rPr>
          <w:rFonts w:eastAsia="Amiri" w:cs="Amiri" w:ascii="Amiri" w:hAnsi="Amiri"/>
          <w:color w:val="111111"/>
          <w:sz w:val="28"/>
          <w:szCs w:val="28"/>
          <w:rtl w:val="true"/>
          <w:lang w:bidi="ar-SA"/>
        </w:rPr>
        <w:t>)</w:t>
      </w:r>
      <w:r>
        <w:rPr>
          <w:rStyle w:val="FootnoteAnchor"/>
          <w:rtl w:val="true"/>
        </w:rPr>
        <w:footnoteReference w:id="1533"/>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٥٦٢</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الحسين ابن أشكيب، عن محمّد بن علي الكوفي، عن أبي جميلة، عن الحضرمي، عن سلمة بن كهيل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في ظلّ عرش الله عزّ وجلّ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وشاب نشأ في عبادة الله عزّ وجلّ، ورجل تصدّق بيمينه فأخفاه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ذكر الله عزّ وجلّ خالياً ففاضت عيناه من خشية الله، ورجل لقي أخاه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لأحبّك في الله عزّ وجلّ، ورجل خرج من المسجد وفي نيته أن يرجع إليه، ورجل دعته امرأة ذات جمال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w:t>
      </w:r>
      <w:r>
        <w:rPr>
          <w:rStyle w:val="FootnoteAnchor"/>
          <w:rtl w:val="true"/>
        </w:rPr>
        <w:footnoteReference w:id="1535"/>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٥٦٣</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 عن محمّد بن أيوب، عن إبراهيم بن موسى، عن هشام بن يوسف، عن عبد الله بن سليمان، عن محمّد بن علي ابن عبد الله بن عبّاس،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لما يغذوكم به من نعمة، وأحبّوني لحبّ الله عزّ وجلّ، وأحبّوا أهل بيتي لحبّي</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عن محمّد بن إسحاق المذكر، عن أحمد بن العبّاس، عن أحمد بن يحيى الكوفي، عن يحيى بن معين، عن هشام بن يوسف، مثله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عمر بن أبي موسى، عن عيسى بن أحمد، عن أبي الحسن الثالث، عن آبائه، عن النبيّ صلي الله عليه وآله وسلم، مثله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عمر بن إبراهيم، عن أحمد بن محمّد ابن أحمد، عن علي بن عمر السكري، عن أحمد بن الحسن بن عبد الجبّار، </w:t>
      </w:r>
    </w:p>
    <w:p>
      <w:pPr>
        <w:pStyle w:val="BookText"/>
        <w:rPr/>
      </w:pPr>
      <w:r>
        <w:rPr>
          <w:rFonts w:ascii="Amiri" w:hAnsi="Amiri" w:eastAsia="Amiri" w:cs="Amiri"/>
          <w:color w:val="111111"/>
          <w:sz w:val="28"/>
          <w:sz w:val="28"/>
          <w:szCs w:val="28"/>
          <w:rtl w:val="true"/>
          <w:lang w:bidi="ar-SA"/>
        </w:rPr>
        <w:t>عن يحيى بن معين، مثله</w:t>
      </w:r>
      <w:r>
        <w:rPr>
          <w:rStyle w:val="FootnoteAnchor"/>
          <w:rtl w:val="true"/>
        </w:rPr>
        <w:footnoteReference w:id="1540"/>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٥٦٤</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محمّد بن عمرو بن البختري، عن محمّد بن يونس، عن عون بن عمارة، عن سليمان بن عمران، عن أبي حازم المدني،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 عَلَيْكُمْ نِعَمَهُ ظَاهِرَةً وَبَاطِنَةً،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الإسلام والباطنة ستر الذنوب</w:t>
      </w:r>
      <w:r>
        <w:rPr>
          <w:rStyle w:val="FootnoteAnchor"/>
          <w:rtl w:val="true"/>
        </w:rPr>
        <w:footnoteReference w:id="1542"/>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٥٦٥</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تكن فيه أو واحدة منهنّ فلا يعتدن بشيء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يحجزه عن معاصي الله عزّ وجلّ، أو حلم يكفّ به السفيه، أو خلق يعيش به في الناس</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موسوعة أطراف الحديث النبوي الشريف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٤٥٧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٥٦٦</w:t>
      </w:r>
      <w:r>
        <w:rPr>
          <w:rFonts w:ascii="Amiri" w:hAnsi="Amiri" w:eastAsia="Amiri" w:cs="Amiri"/>
          <w:color w:val="111111"/>
          <w:sz w:val="28"/>
          <w:sz w:val="28"/>
          <w:szCs w:val="28"/>
          <w:rtl w:val="true"/>
          <w:lang w:bidi="ar-SA"/>
        </w:rPr>
        <w:t>ـ قال عطا،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 به، لأنّه أراد العمل الذي يعمل الله، ويحبّ أن يحمد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يستحبّ للرجل أن يدفع صدقته إلى غيره ليقسمها كيلا يعظمه من يصل بها</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٥٦٧</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بندار، عن أحمد بن إسحاق، عن عمر بن الحسن بن نصر، عن مؤمّل بن إهاب، عن عبد الله بن المغيرة المصري، عن </w:t>
      </w:r>
    </w:p>
    <w:p>
      <w:pPr>
        <w:pStyle w:val="BookText"/>
        <w:rPr/>
      </w:pPr>
      <w:r>
        <w:rPr>
          <w:rFonts w:ascii="Amiri" w:hAnsi="Amiri" w:eastAsia="Amiri" w:cs="Amiri"/>
          <w:color w:val="111111"/>
          <w:sz w:val="28"/>
          <w:sz w:val="28"/>
          <w:szCs w:val="28"/>
          <w:rtl w:val="true"/>
          <w:lang w:bidi="ar-SA"/>
        </w:rPr>
        <w:t>سفيان الثوري،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والنهار مطيتان</w:t>
      </w:r>
      <w:r>
        <w:rPr>
          <w:rFonts w:eastAsia="Amiri" w:cs="Amiri" w:ascii="Amiri" w:hAnsi="Amiri"/>
          <w:color w:val="111111"/>
          <w:sz w:val="28"/>
          <w:szCs w:val="28"/>
          <w:rtl w:val="true"/>
          <w:lang w:bidi="ar-SA"/>
        </w:rPr>
        <w:t>)</w:t>
      </w:r>
      <w:r>
        <w:rPr>
          <w:rStyle w:val="FootnoteAnchor"/>
          <w:rtl w:val="true"/>
        </w:rPr>
        <w:footnoteReference w:id="1546"/>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ـ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درهم ودينار ضرباً في الأرض نظر إليهما إبليس، فلمّا عاينهما أخذهما فوضعهما على عينيه، ثمّ ضمهما إلى صدره، ثمّ صرخ صرخة، ثمّ ضمهما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وثمرة فؤادي، ما أبالي من بني آدم إذا أحبّو كما أن لا يعبدوا وثناً، حسبي من بني آدم أن يحبّوكما</w:t>
      </w:r>
      <w:r>
        <w:rPr>
          <w:rStyle w:val="FootnoteAnchor"/>
          <w:rtl w:val="true"/>
        </w:rPr>
        <w:footnoteReference w:id="1548"/>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٥٦٩</w:t>
      </w:r>
      <w:r>
        <w:rPr>
          <w:rFonts w:ascii="Amiri" w:hAnsi="Amiri" w:eastAsia="Amiri" w:cs="Amiri"/>
          <w:color w:val="111111"/>
          <w:sz w:val="28"/>
          <w:sz w:val="28"/>
          <w:szCs w:val="28"/>
          <w:rtl w:val="true"/>
          <w:lang w:bidi="ar-SA"/>
        </w:rPr>
        <w:t>ـ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موسوعة أطراف الحديث النبوي الشريف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نقلاً عن الأدب المفرد، للبخاري وإتحاف المهرة، ومعجم الطبراني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٥٧٠</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حمويه، عن أبي الحسين، عن أبي خليفة، عن أبي الوليد وأبي كثير معاً، عن شعبة، عن الحكم، عن الحسن بن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البغي قطّ في قوم إلاّ ظهر فيهم الموتان، ولا </w:t>
      </w:r>
    </w:p>
    <w:p>
      <w:pPr>
        <w:pStyle w:val="BookText"/>
        <w:rPr/>
      </w:pPr>
      <w:r>
        <w:rPr>
          <w:rFonts w:ascii="Amiri" w:hAnsi="Amiri" w:eastAsia="Amiri" w:cs="Amiri"/>
          <w:color w:val="111111"/>
          <w:sz w:val="28"/>
          <w:sz w:val="28"/>
          <w:szCs w:val="28"/>
          <w:rtl w:val="true"/>
          <w:lang w:bidi="ar-SA"/>
        </w:rPr>
        <w:t xml:space="preserve">ظهر البخس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وظهر فيهم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 قال أبو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كثير إلاّ ابتلوا بالسنة ــ ولا ظهر نقض العهد في قوم إلاّ أديل عليهم عدوهم</w:t>
      </w:r>
      <w:r>
        <w:rPr>
          <w:rStyle w:val="FootnoteAnchor"/>
          <w:rtl w:val="true"/>
        </w:rPr>
        <w:footnoteReference w:id="1551"/>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السكري، عن جدّه علي بن عمر، عن عيسى بن سليمان، عن محمّد بن حميد، عن زافر بن سليمان، عن المسلم بن سعيد، عن الحكم بن أبان،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 بار نظر إلى أبويه برحمة إلاّ كان له بكلّ نظرة حجّة 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نظر في كلّ يوم مائة نظرة؟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الله أكبر وأطيب</w:t>
      </w:r>
      <w:r>
        <w:rPr>
          <w:rFonts w:eastAsia="Amiri" w:cs="Amiri" w:ascii="Amiri" w:hAnsi="Amiri"/>
          <w:color w:val="111111"/>
          <w:sz w:val="28"/>
          <w:szCs w:val="28"/>
          <w:rtl w:val="true"/>
          <w:lang w:bidi="ar-SA"/>
        </w:rPr>
        <w:t>)</w:t>
      </w:r>
      <w:r>
        <w:rPr>
          <w:rStyle w:val="FootnoteAnchor"/>
          <w:rtl w:val="true"/>
        </w:rPr>
        <w:footnoteReference w:id="1553"/>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٥٧٢</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ذِي الْقُرْبَى</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القربى، </w:t>
      </w:r>
      <w:r>
        <w:rPr>
          <w:rFonts w:ascii="Amiri" w:hAnsi="Amiri" w:eastAsia="Amiri" w:cs="Amiri"/>
          <w:color w:val="111111"/>
          <w:sz w:val="28"/>
          <w:sz w:val="28"/>
          <w:szCs w:val="28"/>
          <w:rtl w:val="true"/>
          <w:lang w:bidi="ar-SA"/>
        </w:rPr>
        <w:t>وَالْجَارِ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ليس بينك وبينه قرابة، وَالصَّاحِبِ بِالجَنبِ،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في السفر</w:t>
      </w:r>
      <w:r>
        <w:rPr>
          <w:rStyle w:val="FootnoteAnchor"/>
          <w:rtl w:val="true"/>
        </w:rPr>
        <w:footnoteReference w:id="1555"/>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ـ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محمّد بن المظفر البزّاز، عن الحسن ابن رجاء، عن عبد الله بن سليمان، عن محمّد بن علي العطّار، عن هارون </w:t>
      </w:r>
    </w:p>
    <w:p>
      <w:pPr>
        <w:pStyle w:val="BookText"/>
        <w:rPr/>
      </w:pPr>
      <w:r>
        <w:rPr>
          <w:rFonts w:ascii="Amiri" w:hAnsi="Amiri" w:eastAsia="Amiri" w:cs="Amiri"/>
          <w:color w:val="111111"/>
          <w:sz w:val="28"/>
          <w:sz w:val="28"/>
          <w:szCs w:val="28"/>
          <w:rtl w:val="true"/>
          <w:lang w:bidi="ar-SA"/>
        </w:rPr>
        <w:t>ابن أبي بردة، عن عبيد الله بن موسى، عن المبارك بن حسّان، عن عطية،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الجلساء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ذكّركم بالله رؤيته، وزادكم في علمكم منطقه، وذكركم بالآخرة عمله</w:t>
      </w:r>
      <w:r>
        <w:rPr>
          <w:rFonts w:eastAsia="Amiri" w:cs="Amiri" w:ascii="Amiri" w:hAnsi="Amiri"/>
          <w:color w:val="111111"/>
          <w:sz w:val="28"/>
          <w:szCs w:val="28"/>
          <w:rtl w:val="true"/>
          <w:lang w:bidi="ar-SA"/>
        </w:rPr>
        <w:t>)</w:t>
      </w:r>
      <w:r>
        <w:rPr>
          <w:rStyle w:val="FootnoteAnchor"/>
          <w:rtl w:val="true"/>
        </w:rPr>
        <w:footnoteReference w:id="1557"/>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٥٧٤</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الحسن ابن أشكيب، عن محمّد بن علي الكوفي، عن أبي جميلة، عن أبي بكر الحضرمي، عن سلمة بن كهيل، رفعه،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في ظلّ عرش الله عزّ وجلّ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وشاب نشأ في عبادة الله عزّ وجلّ، ورجل تصدّق بيمينه فأخفاه عن شماله، ورجل ذكر الله عزّ وجلّ خالياً ففاضت عيناه من خشية الله، ورجل لقي أخاه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في الله عزّ وجلّ، ورجل خرج من المسجد وفي نيته أن يرجع إليه، ورجل دعته امرأة ذات جمال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بإسناد آخر، عن أبي سعيد الخدري، أو عن أبي هريرة، وفيه ورجلان كانا في طاعة الله فاجتمعا على ذلك وتفرّقا</w:t>
      </w:r>
      <w:r>
        <w:rPr>
          <w:rStyle w:val="FootnoteAnchor"/>
          <w:rtl w:val="true"/>
        </w:rPr>
        <w:footnoteReference w:id="1560"/>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٥٧٥</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أسباط، عن أبي عبد 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اسم الحروري، كتب إلى ابن عبّاس يسأله عن اليتيم متى ينقضي يتمه،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اليتيم فانقطاع يتمه أشدّه، وهو الاحتلام، إلاّ أن لا يؤنس منه رشد بعد ذلك، فيكون سفيها أو ضعيفاً، فليسند عليه</w:t>
      </w:r>
      <w:r>
        <w:rPr>
          <w:rStyle w:val="FootnoteAnchor"/>
          <w:rtl w:val="true"/>
        </w:rPr>
        <w:footnoteReference w:id="1562"/>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٥٧٦</w:t>
      </w:r>
      <w:r>
        <w:rPr>
          <w:rFonts w:ascii="Amiri" w:hAnsi="Amiri" w:eastAsia="Amiri" w:cs="Amiri"/>
          <w:color w:val="111111"/>
          <w:sz w:val="28"/>
          <w:sz w:val="28"/>
          <w:szCs w:val="28"/>
          <w:rtl w:val="true"/>
          <w:lang w:bidi="ar-SA"/>
        </w:rPr>
        <w:t>ـ وروى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للغيبة، وثلث للنميمة، وثلث للبول</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٥٧٧</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العسكري، عن عبد الله بن محمّد، عن عبدان العسكري، عن محمّد بن سليمان، عن حنان بن علي، عن عقيل،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الصحابة أربعة، وخير السرايا أربعمائة، وخير الجيوش أربعة آلاف، ولن يهزم اثنا عشر ألف من قلّة إذا صبروا وصدقوا</w:t>
      </w:r>
      <w:r>
        <w:rPr>
          <w:rFonts w:eastAsia="Amiri" w:cs="Amiri" w:ascii="Amiri" w:hAnsi="Amiri"/>
          <w:color w:val="111111"/>
          <w:sz w:val="28"/>
          <w:szCs w:val="28"/>
          <w:rtl w:val="true"/>
          <w:lang w:bidi="ar-SA"/>
        </w:rPr>
        <w:t>)</w:t>
      </w:r>
      <w:r>
        <w:rPr>
          <w:rStyle w:val="FootnoteAnchor"/>
          <w:rtl w:val="true"/>
        </w:rPr>
        <w:footnoteReference w:id="1565"/>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وموسوعة أطراف الحديث النبوي الشريف </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٦٤٥</w:t>
      </w:r>
      <w:r>
        <w:rPr>
          <w:rFonts w:ascii="Amiri" w:hAnsi="Amiri" w:eastAsia="Amiri" w:cs="Amiri"/>
          <w:color w:val="111111"/>
          <w:sz w:val="28"/>
          <w:sz w:val="28"/>
          <w:szCs w:val="28"/>
          <w:rtl w:val="true"/>
          <w:lang w:bidi="ar-SA"/>
        </w:rPr>
        <w:t xml:space="preserve"> نقلاً عن خمسة عشر مصدرا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٥٧٨</w:t>
      </w:r>
      <w:r>
        <w:rPr>
          <w:rFonts w:ascii="Amiri" w:hAnsi="Amiri" w:eastAsia="Amiri" w:cs="Amiri"/>
          <w:color w:val="111111"/>
          <w:sz w:val="28"/>
          <w:sz w:val="28"/>
          <w:szCs w:val="28"/>
          <w:rtl w:val="true"/>
          <w:lang w:bidi="ar-SA"/>
        </w:rPr>
        <w:t>ـ ورأيت في الجزء الرابع من كتاب دفع الهموم والأحزان، تأليف أحمد بن داود النعماني،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عليه السلام ليلة </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الأعداء قد أحدقوا 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راعك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أضلّ في هداك، اللّهمّ إنّي أعوذ بك أن أفتقر في غناك، اللّهمّ إنّي أعوذ بك أن أضيع في سلامتك، اللّهمّ إنّي أعوذ بك أن أغلب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فكفاه الله جلّ جلاله أمرهم</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٥٧٩</w:t>
      </w:r>
      <w:r>
        <w:rPr>
          <w:rFonts w:ascii="Amiri" w:hAnsi="Amiri" w:eastAsia="Amiri" w:cs="Amiri"/>
          <w:color w:val="111111"/>
          <w:sz w:val="28"/>
          <w:sz w:val="28"/>
          <w:szCs w:val="28"/>
          <w:rtl w:val="true"/>
          <w:lang w:bidi="ar-SA"/>
        </w:rPr>
        <w:t>ـ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معالم فانتهوا إلى معالمكم، وإنّ لكم نهاية فانتهوا إلى نهايتكم، إنّ المؤمن بين مخافتين، يوم قد مضى لا يدري ما الله قاض فيه، ويوم قد بقي لا يدري ما الله صانع به، فليأخذ العبد لنفسه من نفسه، ومن دنياه لآخرته، ومن شبابه لهرمه ومن صحّته لسقمه، ومن حياته لوفاته، فوالذي نفسي بيده وما بعد الموت من مستعتب</w:t>
      </w:r>
      <w:r>
        <w:rPr>
          <w:rStyle w:val="FootnoteAnchor"/>
          <w:rtl w:val="true"/>
        </w:rPr>
        <w:footnoteReference w:id="1568"/>
      </w:r>
      <w:r>
        <w:rPr>
          <w:rFonts w:ascii="Amiri" w:hAnsi="Amiri" w:eastAsia="Amiri" w:cs="Amiri"/>
          <w:color w:val="111111"/>
          <w:sz w:val="28"/>
          <w:sz w:val="28"/>
          <w:szCs w:val="28"/>
          <w:rtl w:val="true"/>
          <w:lang w:bidi="ar-SA"/>
        </w:rPr>
        <w:t>، ولا بعد الدنيا من دار إلاّ الجنّة أو النار</w:t>
      </w:r>
      <w:r>
        <w:rPr>
          <w:rFonts w:eastAsia="Amiri" w:cs="Amiri" w:ascii="Amiri" w:hAnsi="Amiri"/>
          <w:color w:val="111111"/>
          <w:sz w:val="28"/>
          <w:szCs w:val="28"/>
          <w:rtl w:val="true"/>
          <w:lang w:bidi="ar-SA"/>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٥٨٠</w:t>
      </w:r>
      <w:r>
        <w:rPr>
          <w:rFonts w:ascii="Amiri" w:hAnsi="Amiri" w:eastAsia="Amiri" w:cs="Amiri"/>
          <w:color w:val="111111"/>
          <w:sz w:val="28"/>
          <w:sz w:val="28"/>
          <w:szCs w:val="28"/>
          <w:rtl w:val="true"/>
          <w:lang w:bidi="ar-SA"/>
        </w:rPr>
        <w:t>ـ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انقطع إلى الله كفاه كلّ مؤونة، ومن انقطع إلى الدنيا وكلّه الله إليها، ومن حاول أمراً بمعصية الله كان أبعد له ممّا رجا وأقرب ممّا اتّقى، ومن طلب محامد الناس بمعاصي الله عاد حامده منهم ذاماً، ومن أرضى الناس بسخط الله وكلّه الله إليهم، ومن أرضى الله بسخط الناس كفاه الله شرّهم، ومن أحسن ما بينه </w:t>
      </w:r>
    </w:p>
    <w:p>
      <w:pPr>
        <w:pStyle w:val="BookText"/>
        <w:rPr/>
      </w:pPr>
      <w:r>
        <w:rPr>
          <w:rFonts w:ascii="Amiri" w:hAnsi="Amiri" w:eastAsia="Amiri" w:cs="Amiri"/>
          <w:color w:val="111111"/>
          <w:sz w:val="28"/>
          <w:sz w:val="28"/>
          <w:szCs w:val="28"/>
          <w:rtl w:val="true"/>
          <w:lang w:bidi="ar-SA"/>
        </w:rPr>
        <w:t>وبين الله كفاه الله ما بينه وبين الناس، ومن أحسن سريرته أصلح الله علانيته، ومن عمل لاخرته كفى الله أمر دنياه</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ـ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جزاء ما قدم وقلّة غنا ما خلف</w:t>
      </w:r>
      <w:r>
        <w:rPr>
          <w:rStyle w:val="FootnoteAnchor"/>
          <w:rtl w:val="true"/>
        </w:rPr>
        <w:footnoteReference w:id="1571"/>
      </w:r>
      <w:r>
        <w:rPr>
          <w:rFonts w:ascii="IRNazanin" w:hAnsi="IRNazanin" w:eastAsia="IRNazanin"/>
          <w:color w:val="111111"/>
          <w:sz w:val="28"/>
          <w:sz w:val="28"/>
          <w:szCs w:val="28"/>
          <w:rtl w:val="true"/>
          <w:lang w:bidi="fa-IR"/>
        </w:rPr>
        <w:t>، ولعلّه من حقّ منعه ومن باطل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مقسوم لن يعدو امرء ما قسم له، فأجملوا في الطلب، وإنّ العمر محدود لن يتجاوز أحد ما قدر له، فبادروا قبل نفاد الأجل، والأعمال المحصيّة</w:t>
      </w:r>
      <w:r>
        <w:rPr>
          <w:rFonts w:eastAsia="Amiri" w:cs="Amiri" w:ascii="Amiri" w:hAnsi="Amiri"/>
          <w:color w:val="111111"/>
          <w:sz w:val="28"/>
          <w:szCs w:val="28"/>
          <w:rtl w:val="true"/>
          <w:lang w:bidi="ar-SA"/>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٥٨٢</w:t>
      </w:r>
      <w:r>
        <w:rPr>
          <w:rFonts w:ascii="Amiri" w:hAnsi="Amiri" w:eastAsia="Amiri" w:cs="Amiri"/>
          <w:color w:val="111111"/>
          <w:sz w:val="28"/>
          <w:sz w:val="28"/>
          <w:szCs w:val="28"/>
          <w:rtl w:val="true"/>
          <w:lang w:bidi="ar-SA"/>
        </w:rPr>
        <w:t>ـ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 في بعض خطبه أو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يشغلنكم دنياكم عن آخرتكم، فلا تؤثروا هواكم على طاعة ربّكم، ولا تجعلوا إيمانكم ذريعة إلى معاصيكم، وحاسبوا أنفسكم قبل أن تحاسبوا، ومهدوا لها قبل أن تعذّبوا، وتزودوا للرحيل قبل أن تزعجوا، فإنّها موقف عدل واقتضاء حقّ، وسؤال عن واجب، وقد أبلغ في الاعذار من تقدّم بالانذار</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٥٨٣</w:t>
      </w:r>
      <w:r>
        <w:rPr>
          <w:rFonts w:ascii="Amiri" w:hAnsi="Amiri" w:eastAsia="Amiri" w:cs="Amiri"/>
          <w:color w:val="111111"/>
          <w:sz w:val="28"/>
          <w:sz w:val="28"/>
          <w:szCs w:val="28"/>
          <w:rtl w:val="true"/>
          <w:lang w:bidi="ar-SA"/>
        </w:rPr>
        <w:t>ـ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الأمل متقدّم حلول الأجل، والمعاد مضمار العمل، فمغتبط بما </w:t>
      </w:r>
    </w:p>
    <w:p>
      <w:pPr>
        <w:pStyle w:val="BookText"/>
        <w:rPr/>
      </w:pPr>
      <w:r>
        <w:rPr>
          <w:rFonts w:ascii="Amiri" w:hAnsi="Amiri" w:eastAsia="Amiri" w:cs="Amiri"/>
          <w:color w:val="111111"/>
          <w:sz w:val="28"/>
          <w:sz w:val="28"/>
          <w:szCs w:val="28"/>
          <w:rtl w:val="true"/>
          <w:lang w:bidi="ar-SA"/>
        </w:rPr>
        <w:t>احتقب غانم، ومتيسّر بما فاته نادم</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فقر، واليأس غنى، والقناعة راحة، والعزلة عبادة، والعمل كنز، والدنيا معدن، والله ما يساوي ما مضى من دنياكم هذه بأهداب بردي هذا</w:t>
      </w:r>
      <w:r>
        <w:rPr>
          <w:rStyle w:val="FootnoteAnchor"/>
          <w:rtl w:val="true"/>
        </w:rPr>
        <w:footnoteReference w:id="1575"/>
      </w:r>
      <w:r>
        <w:rPr>
          <w:rFonts w:ascii="Amiri" w:hAnsi="Amiri" w:eastAsia="Amiri" w:cs="Amiri"/>
          <w:color w:val="111111"/>
          <w:sz w:val="28"/>
          <w:sz w:val="28"/>
          <w:szCs w:val="28"/>
          <w:rtl w:val="true"/>
          <w:lang w:bidi="ar-SA"/>
        </w:rPr>
        <w:t>، ولما بقي منها أشبه بما مضى من الماء بالماء، وكلّ إلى بقاء وشيك وزوال قريب، فبادروا العمل وأنتم في مهل الأنفاس، وجدة الأحلاس</w:t>
      </w:r>
      <w:r>
        <w:rPr>
          <w:rStyle w:val="FootnoteAnchor"/>
          <w:rtl w:val="true"/>
        </w:rPr>
        <w:footnoteReference w:id="1576"/>
      </w:r>
      <w:r>
        <w:rPr>
          <w:rFonts w:ascii="Amiri" w:hAnsi="Amiri" w:eastAsia="Amiri" w:cs="Amiri"/>
          <w:color w:val="111111"/>
          <w:sz w:val="28"/>
          <w:sz w:val="28"/>
          <w:szCs w:val="28"/>
          <w:rtl w:val="true"/>
          <w:lang w:bidi="ar-SA"/>
        </w:rPr>
        <w:t>قبل أن تأخذوا بالكظم فلا ينفع الندم</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٥٨٤</w:t>
      </w:r>
      <w:r>
        <w:rPr>
          <w:rFonts w:ascii="Amiri" w:hAnsi="Amiri" w:eastAsia="Amiri" w:cs="Amiri"/>
          <w:color w:val="111111"/>
          <w:sz w:val="28"/>
          <w:sz w:val="28"/>
          <w:szCs w:val="28"/>
          <w:rtl w:val="true"/>
          <w:lang w:bidi="ar-SA"/>
        </w:rPr>
        <w:t>ـ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سكن حبّ الدنيا قلب عبد إلاّ التاط</w:t>
      </w:r>
      <w:r>
        <w:rPr>
          <w:rStyle w:val="FootnoteAnchor"/>
          <w:rtl w:val="true"/>
        </w:rPr>
        <w:footnoteReference w:id="1578"/>
      </w:r>
      <w:r>
        <w:rPr>
          <w:rFonts w:ascii="Amiri" w:hAnsi="Amiri" w:eastAsia="Amiri" w:cs="Amiri"/>
          <w:color w:val="111111"/>
          <w:sz w:val="28"/>
          <w:sz w:val="28"/>
          <w:szCs w:val="28"/>
          <w:rtl w:val="true"/>
          <w:lang w:bidi="ar-SA"/>
        </w:rPr>
        <w:t>فيها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لا ينفد عناؤه، وفقر لا يدرك غناه، وأمل لا ينال منتهاه، ألا إنّ الدنيا والآخرة طالبتان ومطلوبتان فطالب الآخرة تطلبه الدنيا حتّى يستكمل رزقه، وطالب الدنيا تطلبه الآخرة حتّى يأخذه الموت بغتة، ألا وإنّ السعيد من اختار باقية يدوم نعيمها على فانية لا ينفد عذابها، وقدم لمّا تقدّم عليه ممّا هو في يديه قبل أن يخلفه لمن يسعد بإنفاقه وقد شقي هو بجمعه</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٥٨٥</w:t>
      </w:r>
      <w:r>
        <w:rPr>
          <w:rFonts w:ascii="Amiri" w:hAnsi="Amiri" w:eastAsia="Amiri" w:cs="Amiri"/>
          <w:color w:val="111111"/>
          <w:sz w:val="28"/>
          <w:sz w:val="28"/>
          <w:szCs w:val="28"/>
          <w:rtl w:val="true"/>
          <w:lang w:bidi="ar-SA"/>
        </w:rPr>
        <w:t>ـ من مناقب ابن الجوزي</w:t>
      </w:r>
      <w:r>
        <w:rPr>
          <w:rStyle w:val="FootnoteAnchor"/>
          <w:rtl w:val="true"/>
        </w:rPr>
        <w:footnoteReference w:id="1580"/>
      </w:r>
      <w:r>
        <w:rPr>
          <w:rFonts w:ascii="Amiri" w:hAnsi="Amiri" w:eastAsia="Amiri" w:cs="Amiri"/>
          <w:color w:val="111111"/>
          <w:sz w:val="28"/>
          <w:sz w:val="28"/>
          <w:szCs w:val="28"/>
          <w:rtl w:val="true"/>
          <w:lang w:bidi="ar-SA"/>
        </w:rPr>
        <w:t>، الخطبة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يوماً على منبر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وأحمده وأومن به وأستعينه وأستهديه، وأشهد أن لا إله إلاّ الله وحده لا شريك له، 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النفوس المختلفة، والقلوب المتشتة، الشاهدة أبدانهم، الغائبة عقولهم، كم أدلّكم على الحقّ وأنتم تنفرون نفور المعزى من وعوعة الأسد، هيهات أن أطلع بكم ذروة العدل، أو أقيم اعوجاج الحقّ، اللّهمّ إنّك تعلم أنّه لم يكن منّي منافسة في سلطان، ولا التماس فضول الحطام، ولكن لأرد المعالم من دينك، وأظهر الصلاح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أوّل من أناب، وسمع فأجاب لم يسبقني إلاّ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ينبغي أن يكون الوالي على الدماء والفروج والمغانم والأحكام ومعالم الحلال والحرام، وإمامة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لأنّ تهمته في جميع الأموال، ولا الجاهل فيدلّهم بجهله على الضلال، ولا الجافي فينفّرهم بجفائه، ولا الخائف فيتّخذ قوماً دون قوم، ولا المرتشي في الحكم فيذهب بالحقوق، ولا المعطل للسنن فيؤدّي ذلك إلى الفجور، ولا الباغي فيدحض الحقّ، ولا الفاسق فيشين 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مات وترك امرأة وابنتين وأبوين؟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 من الأبوين السدس، وللابنتين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ثمنها 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أبلغ الأجوبة</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٥٨٦</w:t>
      </w:r>
      <w:r>
        <w:rPr>
          <w:rFonts w:ascii="Amiri" w:hAnsi="Amiri" w:eastAsia="Amiri" w:cs="Amiri"/>
          <w:color w:val="111111"/>
          <w:sz w:val="28"/>
          <w:sz w:val="28"/>
          <w:szCs w:val="28"/>
          <w:rtl w:val="true"/>
          <w:lang w:bidi="ar-SA"/>
        </w:rPr>
        <w:t>ـ أمالي الطوسي</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شاذان، عن محمّد بن علي بن المفضل، عن علي بن حسن النحوي، عن الحسن بن علي الزفري</w:t>
      </w:r>
      <w:r>
        <w:rPr>
          <w:rStyle w:val="FootnoteAnchor"/>
          <w:rtl w:val="true"/>
        </w:rPr>
        <w:footnoteReference w:id="1583"/>
      </w:r>
      <w:r>
        <w:rPr>
          <w:rFonts w:ascii="Amiri" w:hAnsi="Amiri" w:eastAsia="Amiri" w:cs="Amiri"/>
          <w:color w:val="111111"/>
          <w:sz w:val="28"/>
          <w:sz w:val="28"/>
          <w:szCs w:val="28"/>
          <w:rtl w:val="true"/>
          <w:lang w:bidi="ar-SA"/>
        </w:rPr>
        <w:t>، عن العبّاس بن بكار الضبي، عن أبي 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يحويه مكان، ولا يحدّه زمان، علا بطوله ودنى بحوله، سابق كلّ غنيمة وفضل، وكاشف كلّ عظيمة وإزل</w:t>
      </w:r>
      <w:r>
        <w:rPr>
          <w:rStyle w:val="FootnoteAnchor"/>
          <w:rtl w:val="true"/>
        </w:rPr>
        <w:footnoteReference w:id="1584"/>
      </w:r>
      <w:r>
        <w:rPr>
          <w:rFonts w:ascii="Amiri" w:hAnsi="Amiri" w:eastAsia="Amiri" w:cs="Amiri"/>
          <w:color w:val="111111"/>
          <w:sz w:val="28"/>
          <w:sz w:val="28"/>
          <w:szCs w:val="28"/>
          <w:rtl w:val="true"/>
          <w:lang w:bidi="ar-SA"/>
        </w:rPr>
        <w:t>، أحمده على جود كرمه وسبوغ نعمه، وأستعينه على بلوغ رضاه والرضا بما قضاه، وأومن به إيمانا وأتوكّل عليه إيقاناً، وأشهد أن لا إله إلاّ الله الذي رفع السماء فبناها، وسطح الأرض فطحاها، وأخرج منها ماءها ومرعاها، والجبال أرساها</w:t>
      </w:r>
      <w:r>
        <w:rPr>
          <w:rStyle w:val="FootnoteAnchor"/>
          <w:rtl w:val="true"/>
        </w:rPr>
        <w:footnoteReference w:id="1585"/>
      </w:r>
      <w:r>
        <w:rPr>
          <w:rFonts w:ascii="Amiri" w:hAnsi="Amiri" w:eastAsia="Amiri" w:cs="Amiri"/>
          <w:color w:val="111111"/>
          <w:sz w:val="28"/>
          <w:sz w:val="28"/>
          <w:szCs w:val="28"/>
          <w:rtl w:val="true"/>
          <w:lang w:bidi="ar-SA"/>
        </w:rPr>
        <w:t xml:space="preserve">، لا يؤوده خلق وهو </w:t>
      </w:r>
    </w:p>
    <w:p>
      <w:pPr>
        <w:pStyle w:val="BookText"/>
        <w:rPr/>
      </w:pPr>
      <w:r>
        <w:rPr>
          <w:rFonts w:ascii="Amiri" w:hAnsi="Amiri" w:eastAsia="Amiri" w:cs="Amiri"/>
          <w:color w:val="111111"/>
          <w:sz w:val="28"/>
          <w:sz w:val="28"/>
          <w:szCs w:val="28"/>
          <w:rtl w:val="true"/>
          <w:lang w:bidi="ar-SA"/>
        </w:rPr>
        <w:t>العليّ العظيم، وأشهد أنّ محمّداً عبده ورسوله أرسله بالهدى المشهور، والكتاب المسطور، والدين المأثور، إبلاء لعذره وإنهاء لأمره، فبلّغ الرسالة وهدى من الضلالة، وعبد ربّه حتّى أتاه اليقين، فصلّى الله عليه وآله وسلّم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 التقوى أفضل كنز، وأحرز حرز، وأعزّ عزّ، فيه نجاة كلّ هارب، ودرك كلّ طالب، وظفر كلّ غالب، وأحثّكم على طاعة الله فإنّها كهف العابدين، وفوز الفائزين، وأمان المتّقين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سيارة قد حدا بكم الهادي، وحدي لخراب الدنيا حادي، وناداكم للموت منادي، فلا تغرّنكم الحياة الدنيا ولا يغرّنكم بالله الغرور، ألا وإنّ الدنيا دار غرارة خداعة، تنكح في كلّ يوم بعلا، وتقتل في كلّ ليلة أهلاً، وتفرّق في كلّ ساعة شملاً، فكم من منافس فيها وراكن إليها من الأمم السالفة قد قذفتهم في الهاوية، ودمرتهم تدميراً، وتبرتهم تتبيرا وأصلتهم سعيرا</w:t>
      </w:r>
      <w:r>
        <w:rPr>
          <w:rStyle w:val="FootnoteAnchor"/>
          <w:rtl w:val="true"/>
        </w:rPr>
        <w:footnoteReference w:id="1586"/>
      </w:r>
      <w:r>
        <w:rPr>
          <w:rFonts w:ascii="Amiri" w:hAnsi="Amiri" w:eastAsia="Amiri" w:cs="Amiri"/>
          <w:color w:val="111111"/>
          <w:sz w:val="28"/>
          <w:sz w:val="28"/>
          <w:szCs w:val="28"/>
          <w:rtl w:val="true"/>
          <w:lang w:bidi="ar-SA"/>
        </w:rPr>
        <w:t>، أين من جمع فأوعى، وشدّ فأوكى، ومنع فأكدى</w:t>
      </w:r>
      <w:r>
        <w:rPr>
          <w:rStyle w:val="FootnoteAnchor"/>
          <w:rtl w:val="true"/>
        </w:rPr>
        <w:footnoteReference w:id="1587"/>
      </w:r>
      <w:r>
        <w:rPr>
          <w:rFonts w:ascii="Amiri" w:hAnsi="Amiri" w:eastAsia="Amiri" w:cs="Amiri"/>
          <w:color w:val="111111"/>
          <w:sz w:val="28"/>
          <w:sz w:val="28"/>
          <w:szCs w:val="28"/>
          <w:rtl w:val="true"/>
          <w:lang w:bidi="ar-SA"/>
        </w:rPr>
        <w:t>، بل أين من عسكر العساكر، ودسكر الدساكر</w:t>
      </w:r>
      <w:r>
        <w:rPr>
          <w:rStyle w:val="FootnoteAnchor"/>
          <w:rtl w:val="true"/>
        </w:rPr>
        <w:footnoteReference w:id="1588"/>
      </w:r>
      <w:r>
        <w:rPr>
          <w:rFonts w:ascii="Amiri" w:hAnsi="Amiri" w:eastAsia="Amiri" w:cs="Amiri"/>
          <w:color w:val="111111"/>
          <w:sz w:val="28"/>
          <w:sz w:val="28"/>
          <w:szCs w:val="28"/>
          <w:rtl w:val="true"/>
          <w:lang w:bidi="ar-SA"/>
        </w:rPr>
        <w:t>، وركب المنابر، أين من بنى الدور، وشرف القصور، وجمهر ــ الألوف</w:t>
      </w:r>
      <w:r>
        <w:rPr>
          <w:rStyle w:val="FootnoteAnchor"/>
          <w:rtl w:val="true"/>
        </w:rPr>
        <w:footnoteReference w:id="1589"/>
      </w:r>
      <w:r>
        <w:rPr>
          <w:rFonts w:ascii="Amiri" w:hAnsi="Amiri" w:eastAsia="Amiri" w:cs="Amiri"/>
          <w:color w:val="111111"/>
          <w:sz w:val="28"/>
          <w:sz w:val="28"/>
          <w:szCs w:val="28"/>
          <w:rtl w:val="true"/>
          <w:lang w:bidi="ar-SA"/>
        </w:rPr>
        <w:t xml:space="preserve">قد تداولتهم أيامها، </w:t>
      </w:r>
    </w:p>
    <w:p>
      <w:pPr>
        <w:pStyle w:val="BookText"/>
        <w:rPr/>
      </w:pPr>
      <w:r>
        <w:rPr>
          <w:rFonts w:ascii="Amiri" w:hAnsi="Amiri" w:eastAsia="Amiri" w:cs="Amiri"/>
          <w:color w:val="111111"/>
          <w:sz w:val="28"/>
          <w:sz w:val="28"/>
          <w:szCs w:val="28"/>
          <w:rtl w:val="true"/>
          <w:lang w:bidi="ar-SA"/>
        </w:rPr>
        <w:t>وابتلعتهم أعوامها، فصاروا أمواتاً وفي القبور رفاتاً، قد يئسوا ما خلفوا</w:t>
      </w:r>
      <w:r>
        <w:rPr>
          <w:rStyle w:val="FootnoteAnchor"/>
          <w:rtl w:val="true"/>
        </w:rPr>
        <w:footnoteReference w:id="1590"/>
      </w:r>
      <w:r>
        <w:rPr>
          <w:rFonts w:ascii="Amiri" w:hAnsi="Amiri" w:eastAsia="Amiri" w:cs="Amiri"/>
          <w:color w:val="111111"/>
          <w:sz w:val="28"/>
          <w:sz w:val="28"/>
          <w:szCs w:val="28"/>
          <w:rtl w:val="true"/>
          <w:lang w:bidi="ar-SA"/>
        </w:rPr>
        <w:t>، ووقفوا على ما أسلفوا، ثمّ ردّوا إلى الله مولاهم الحقّ ألا له الحكم وهو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بها وقد أشرفت بطلايعها، وعسكرت بفظايعها، فأصبح المرء بعد صحّته مريضاً، وبعد سلامته نقيصاً</w:t>
      </w:r>
      <w:r>
        <w:rPr>
          <w:rStyle w:val="FootnoteAnchor"/>
          <w:rtl w:val="true"/>
        </w:rPr>
        <w:footnoteReference w:id="1591"/>
      </w:r>
      <w:r>
        <w:rPr>
          <w:rFonts w:ascii="Amiri" w:hAnsi="Amiri" w:eastAsia="Amiri" w:cs="Amiri"/>
          <w:color w:val="111111"/>
          <w:sz w:val="28"/>
          <w:sz w:val="28"/>
          <w:szCs w:val="28"/>
          <w:rtl w:val="true"/>
          <w:lang w:bidi="ar-SA"/>
        </w:rPr>
        <w:t>يعالج كرباً ويقاسي تعباً، في حشرجة السباق</w:t>
      </w:r>
      <w:r>
        <w:rPr>
          <w:rStyle w:val="FootnoteAnchor"/>
          <w:rtl w:val="true"/>
        </w:rPr>
        <w:footnoteReference w:id="1592"/>
      </w:r>
      <w:r>
        <w:rPr>
          <w:rFonts w:ascii="Amiri" w:hAnsi="Amiri" w:eastAsia="Amiri" w:cs="Amiri"/>
          <w:color w:val="111111"/>
          <w:sz w:val="28"/>
          <w:sz w:val="28"/>
          <w:szCs w:val="28"/>
          <w:rtl w:val="true"/>
          <w:lang w:bidi="ar-SA"/>
        </w:rPr>
        <w:t>وتتابع الفواق، وتردّد الأنين، والذهول عن البنات والبنين، والمرء قد اشتمل عليه شغل شاغل وهو هائل، قد اعتقل منه اللسان وتردّد منه البنان، فأصاب مكروهاً وفارق الدنيا مسلوباً، لا يملكون له نفعاً ولا لما حلّ به دفعاً، يقول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إِن كُنتُمْ غَيْرَ مَدِينِينَ ‡ تَرْجِعُونَهَا إِن كُنتُمْ صَادِقِينَ</w:t>
      </w:r>
      <w:r>
        <w:rPr>
          <w:rStyle w:val="FootnoteAnchor"/>
          <w:rtl w:val="true"/>
        </w:rPr>
        <w:footnoteReference w:id="1593"/>
      </w:r>
      <w:r>
        <w:rPr>
          <w:rFonts w:ascii="Amiri" w:hAnsi="Amiri" w:eastAsia="Amiri" w:cs="Amiri"/>
          <w:color w:val="111111"/>
          <w:sz w:val="28"/>
          <w:sz w:val="28"/>
          <w:szCs w:val="28"/>
          <w:rtl w:val="true"/>
          <w:lang w:bidi="ar-SA"/>
        </w:rPr>
        <w:t>، ثمّ من دون ذلك أهوال يوم القيامة ويوم الحسرة والندامة، يوم تنصب الموازين، وتنشر الدواوين، بإحصاء كلّ صغيرة وإعلان كلّ كبيرة،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مَا عَمِلُوا حَاضِراً وَلَا يَظْلِمُ رَبُّكَ أَحَداً</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الآن من قبل الندم، ومن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وَإِن كُنتُ لَمِنَ السَّاخِرِينَ ‡</w:t>
      </w:r>
    </w:p>
    <w:p>
      <w:pPr>
        <w:pStyle w:val="BookText"/>
        <w:rPr/>
      </w:pPr>
      <w:r>
        <w:rPr>
          <w:rFonts w:ascii="Amiri" w:hAnsi="Amiri" w:eastAsia="Amiri" w:cs="Amiri"/>
          <w:color w:val="111111"/>
          <w:sz w:val="28"/>
          <w:sz w:val="28"/>
          <w:szCs w:val="28"/>
          <w:rtl w:val="true"/>
          <w:lang w:bidi="ar-SA"/>
        </w:rPr>
        <w:t>أَوْ تَقُولَ لَوْ أَنَّ اللَّهَ هَدَانِي لَكُنتُ مِنَ الْمُتَّقِينَ ‡ أَوْ تَقُولَ حِينَ تَرَى الْعَذَابَ لَوْ أَنَّ لِي كَرَّةً فَأَكُونَ مِنَ الْمُحْسِنِينَ</w:t>
      </w:r>
      <w:r>
        <w:rPr>
          <w:rStyle w:val="FootnoteAnchor"/>
          <w:rtl w:val="true"/>
        </w:rPr>
        <w:footnoteReference w:id="1595"/>
      </w:r>
      <w:r>
        <w:rPr>
          <w:rFonts w:ascii="Amiri" w:hAnsi="Amiri" w:eastAsia="Amiri" w:cs="Amiri"/>
          <w:color w:val="111111"/>
          <w:sz w:val="28"/>
          <w:sz w:val="28"/>
          <w:szCs w:val="28"/>
          <w:rtl w:val="true"/>
          <w:lang w:bidi="ar-SA"/>
        </w:rPr>
        <w:t>، فيرد الجليل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جَاءتْكَ آيَاتِي فَكَذَّبْتَ بِهَا وَاسْتَكْبَرْتَ وَكُنتَ مِنَ الْكَافِرِينَ</w:t>
      </w:r>
      <w:r>
        <w:rPr>
          <w:rStyle w:val="FootnoteAnchor"/>
          <w:rtl w:val="true"/>
        </w:rPr>
        <w:footnoteReference w:id="1596"/>
      </w:r>
      <w:r>
        <w:rPr>
          <w:rFonts w:ascii="Amiri" w:hAnsi="Amiri" w:eastAsia="Amiri" w:cs="Amiri"/>
          <w:color w:val="111111"/>
          <w:sz w:val="28"/>
          <w:sz w:val="28"/>
          <w:szCs w:val="28"/>
          <w:rtl w:val="true"/>
          <w:lang w:bidi="ar-SA"/>
        </w:rPr>
        <w:t>، فوالله ما سُئل الرجوع إلاّ ليعمل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الآن ما دام الوثاق مطلقاً، والسراج منيراً، وباب التوبة مفتوحاً، ومن قبل أن يجفّ القلم، وتطوى الصحيفة، فلا رزق ينزل، ولا عمل يصعد، المضمار اليوم، والسباق غداً، فإنّكم لا تدرون إلى جنّه أو 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٥٨٧</w:t>
      </w:r>
      <w:r>
        <w:rPr>
          <w:rFonts w:ascii="Amiri" w:hAnsi="Amiri" w:eastAsia="Amiri" w:cs="Amiri"/>
          <w:color w:val="111111"/>
          <w:sz w:val="28"/>
          <w:sz w:val="28"/>
          <w:szCs w:val="28"/>
          <w:rtl w:val="true"/>
          <w:lang w:bidi="ar-SA"/>
        </w:rPr>
        <w:t>ـ وعزى عبد الله بن عبّاس، عن مولود صغير مات 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لمصيبة في غيرك لك أجرها أحبّ إليَّ من مصيبة فيك لغيرك ثوابها، فكان لك الأجر لا بك، وحسن لك العزاء لا عنك، وعوضك الله عنه مثل الذي عوضه منك</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ـ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نفسك بفقر، ولا بطول عمر</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٥٨٩</w:t>
      </w:r>
      <w:r>
        <w:rPr>
          <w:rFonts w:ascii="Amiri" w:hAnsi="Amiri" w:eastAsia="Amiri" w:cs="Amiri"/>
          <w:color w:val="111111"/>
          <w:sz w:val="28"/>
          <w:sz w:val="28"/>
          <w:szCs w:val="28"/>
          <w:rtl w:val="true"/>
          <w:lang w:bidi="ar-SA"/>
        </w:rPr>
        <w:t>ـ وكتب إلى عبد الله بن العبّاس حين سيّره عبد الله بن الزبير</w:t>
      </w:r>
      <w:r>
        <w:rPr>
          <w:rStyle w:val="FootnoteAnchor"/>
          <w:rtl w:val="true"/>
        </w:rPr>
        <w:footnoteReference w:id="1600"/>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بلغني أنّ ابن الزبير سيّرك إلى الطائف فرفع الله لك بذلك ذكراً وحطّ به عنك وزراً، وإنّما يبتلى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توجر إلاّ فيما تحت لقلّ الأجر</w:t>
      </w:r>
      <w:r>
        <w:rPr>
          <w:rStyle w:val="FootnoteAnchor"/>
          <w:rtl w:val="true"/>
        </w:rPr>
        <w:footnoteReference w:id="1601"/>
      </w:r>
      <w:r>
        <w:rPr>
          <w:rFonts w:ascii="Amiri" w:hAnsi="Amiri" w:eastAsia="Amiri" w:cs="Amiri"/>
          <w:color w:val="111111"/>
          <w:sz w:val="28"/>
          <w:sz w:val="28"/>
          <w:szCs w:val="28"/>
          <w:rtl w:val="true"/>
          <w:lang w:bidi="ar-SA"/>
        </w:rPr>
        <w:t>، عزم الله لنا ولك بالصبر عند البلوى، والشكر عند النعمى</w:t>
      </w:r>
      <w:r>
        <w:rPr>
          <w:rStyle w:val="FootnoteAnchor"/>
          <w:rtl w:val="true"/>
        </w:rPr>
        <w:footnoteReference w:id="1602"/>
      </w:r>
      <w:r>
        <w:rPr>
          <w:rFonts w:ascii="Amiri" w:hAnsi="Amiri" w:eastAsia="Amiri" w:cs="Amiri"/>
          <w:color w:val="111111"/>
          <w:sz w:val="28"/>
          <w:sz w:val="28"/>
          <w:szCs w:val="28"/>
          <w:rtl w:val="true"/>
          <w:lang w:bidi="ar-SA"/>
        </w:rPr>
        <w:t>ولا أشمت بنا ولا بك عدواً حاسداً أبداً، والسلام</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٥٩٠</w:t>
      </w:r>
      <w:r>
        <w:rPr>
          <w:rFonts w:ascii="Amiri" w:hAnsi="Amiri" w:eastAsia="Amiri" w:cs="Amiri"/>
          <w:color w:val="111111"/>
          <w:sz w:val="28"/>
          <w:sz w:val="28"/>
          <w:szCs w:val="28"/>
          <w:rtl w:val="true"/>
          <w:lang w:bidi="ar-SA"/>
        </w:rPr>
        <w:t>ـ كنز الكراجكي</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يوماً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تتكلّمن فيما لا يعنيك فإنّي أخاف عليك الوزر، ولا تتكلّمن فيما يعنيك حتّى ترى للكلام موضعاً، فربّ متكلّم قد تكلّم بالحقّ فعيب، ولا تمارين حليماً ولا سفيهاً، فإنّ الحليم يقليك، والسفيه يؤذيك، ولا تقولنّ في أخيك المؤمن إذا توارى عنك إلاّ ما تحبّ أن يقول فيك إذا تواريت عنه، واعمل عمل رجل يعلم أنّه مأخوذ بالإجرام، مجزي بالإحسان، والسلام</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٥٩١</w:t>
      </w:r>
      <w:r>
        <w:rPr>
          <w:rFonts w:ascii="Amiri" w:hAnsi="Amiri" w:eastAsia="Amiri" w:cs="Amiri"/>
          <w:color w:val="111111"/>
          <w:sz w:val="28"/>
          <w:sz w:val="28"/>
          <w:szCs w:val="28"/>
          <w:rtl w:val="true"/>
          <w:lang w:bidi="ar-SA"/>
        </w:rPr>
        <w:t>ـ مجالس المفيد، أمالي الطوسي</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عن الكاتب، عن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الزعفراني، عن الثقفي، عن حبيب بن بصير</w:t>
      </w:r>
      <w:r>
        <w:rPr>
          <w:rStyle w:val="FootnoteAnchor"/>
          <w:rtl w:val="true"/>
        </w:rPr>
        <w:footnoteReference w:id="1607"/>
      </w:r>
      <w:r>
        <w:rPr>
          <w:rFonts w:ascii="Amiri" w:hAnsi="Amiri" w:eastAsia="Amiri" w:cs="Amiri"/>
          <w:color w:val="111111"/>
          <w:sz w:val="28"/>
          <w:sz w:val="28"/>
          <w:szCs w:val="28"/>
          <w:rtl w:val="true"/>
          <w:lang w:bidi="ar-SA"/>
        </w:rPr>
        <w:t>، عن أحمد بن بشير، عن هشام بن محمّد، عن أبيه محمّد بن السائب، عن إبراهيم بن محمّد اليماني،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العبّاس يقول لابنه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كنزك الذي تدخره العلم، كنّ به أشدّ اغتباطاً منك بكثرة الذهب الأحمر، فإنّي مودعك كلاماً إن أنت وعيته اجتمع لك به خير أمر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ويؤخّر التوبة الطول الأمل، ويقول في الدنيا قول الزاهدين، ويعمل فيها عمل الراغبين إن أعطي منها لم يشبع، وإن منع منها لم يقنع، يعجز عن شكر ما أوتي، ويبغي الزيادة فيما بقي، ويأمر بما لا يأتي، يحبّ الصالحين ولا يعمل عملهم، ويبغض الفجّار وهو أحدهم،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أعمل فأتعني ألا أجلس فأتمني، فهو يتمنّي المغفرة وقد دأب في المعصية، قد عمر ما يتذكّر فيه من تذكر يقول فيما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عملت ونصبت كان ذخراً لي، ويعصي ربّه تعالى فيما بقي غير مكترث، إن سقم ندم على العمل</w:t>
      </w:r>
      <w:r>
        <w:rPr>
          <w:rStyle w:val="FootnoteAnchor"/>
          <w:rtl w:val="true"/>
        </w:rPr>
        <w:footnoteReference w:id="1608"/>
      </w:r>
      <w:r>
        <w:rPr>
          <w:rFonts w:ascii="Amiri" w:hAnsi="Amiri" w:eastAsia="Amiri" w:cs="Amiri"/>
          <w:color w:val="111111"/>
          <w:sz w:val="28"/>
          <w:sz w:val="28"/>
          <w:szCs w:val="28"/>
          <w:rtl w:val="true"/>
          <w:lang w:bidi="ar-SA"/>
        </w:rPr>
        <w:t xml:space="preserve">، وإن صحّ أمن واغترّ وأخّر العمل، معجباً بنفسه ما عوفي، وقانطاً إذا ابتلي، إن رغب أشر، وإن بسط له هلك، تغلبه نفسه على ما يظنّ ولا يغلبها على ما يستيقن، لا يثق من الرزق بما قد ضمن له، ولا يقنع بما قسم له، لم يرغب قبل أن ينصب، ولا ينصب فيما يرغب، إن استغنى بطر، وإن افتقر قنط، فهو يبتغي الزيادة وإن لم يشكر، ويضيع من نفسه ما هو أكبر، يكره الموت لا ساءته ولا يدع الإساءة في </w:t>
      </w:r>
    </w:p>
    <w:p>
      <w:pPr>
        <w:pStyle w:val="BookText"/>
        <w:rPr/>
      </w:pPr>
      <w:r>
        <w:rPr>
          <w:rFonts w:ascii="Amiri" w:hAnsi="Amiri" w:eastAsia="Amiri" w:cs="Amiri"/>
          <w:color w:val="111111"/>
          <w:sz w:val="28"/>
          <w:sz w:val="28"/>
          <w:szCs w:val="28"/>
          <w:rtl w:val="true"/>
          <w:lang w:bidi="ar-SA"/>
        </w:rPr>
        <w:t>حياته، إن عرضت شهوته واقع الخطيئة ثمّ تمنّى التوبة، وإن عرض له عمل الآخرة دافع، يبلغ في الرغبة حين يسأل، ويقصر في العمل حين يعمل، فهو بالطول مدلّ وفي العمل مقلّ، يبادر في الدنيا، يعبأ بمرض فإذا أفاق واقع الخطايا ولم يعرض، يخشى الموت ولا يخاف الفوت، يخاف على غيره بأقلّ من ذنبه، ويرجو لنفسه بدون عمله، وهو على الناس طاعن، ولنفسه مداهن، يرجو الأمانة ما رضي ويرى الخيانة إن سخط، إن عوفي ظنّ أنّه قد تاب، وإن ابتلي طمع في العافية وعاد، لا يبيت قائماً، ولا يصبح صائماً، يصبح وهمّه الغذاء، ويمسي ونيته العشاء وهو مفطر، يتعوّذ بالله من فوقه ولا ينجو بالعوذ منه من هو دونه، يهلك في بغضه إذا أبغض، ولا يقصر في حبّه إذا أحبّ، يغضب في اليسير، ويعصي على الكثير، فهو يطاع ويعصي الله، والله المستعان</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٥٩٢</w:t>
      </w:r>
      <w:r>
        <w:rPr>
          <w:rFonts w:ascii="IRNazanin" w:hAnsi="IRNazanin" w:eastAsia="IRNazanin"/>
          <w:color w:val="111111"/>
          <w:sz w:val="28"/>
          <w:sz w:val="28"/>
          <w:szCs w:val="28"/>
          <w:rtl w:val="true"/>
          <w:lang w:bidi="fa-IR"/>
        </w:rPr>
        <w:t>ـ وقال ابن عبّاس رحمه الله</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فشت الفاحشة في قوم قطّ إلاّ أخذهم الله بالموت، وما طففت قوم الميزان إلاّ أخذهم الله بالسنين، وما نقض قوم العهد إلاّ سلّط الله عليهم عدوّهم، وما جار قوم في الحكم إلاّ كان القتل بينهم، وما منع قوم الزكاة إلاّ سلّط الله عليهم عدوهم</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٥٩٣</w:t>
      </w:r>
      <w:r>
        <w:rPr>
          <w:rFonts w:ascii="Amiri" w:hAnsi="Amiri" w:eastAsia="Amiri" w:cs="Amiri"/>
          <w:color w:val="111111"/>
          <w:sz w:val="28"/>
          <w:sz w:val="28"/>
          <w:szCs w:val="28"/>
          <w:rtl w:val="true"/>
          <w:lang w:bidi="ar-SA"/>
        </w:rPr>
        <w:t xml:space="preserve">ـ عن عبد الله بن عبّاس لمّا رجع من البصرة، وحمل المال ودخل </w:t>
      </w:r>
    </w:p>
    <w:p>
      <w:pPr>
        <w:pStyle w:val="BookText"/>
        <w:rPr/>
      </w:pPr>
      <w:r>
        <w:rPr>
          <w:rFonts w:ascii="Amiri" w:hAnsi="Amiri" w:eastAsia="Amiri" w:cs="Amiri"/>
          <w:color w:val="111111"/>
          <w:sz w:val="28"/>
          <w:sz w:val="28"/>
          <w:szCs w:val="28"/>
          <w:rtl w:val="true"/>
          <w:lang w:bidi="ar-SA"/>
        </w:rPr>
        <w:t>الكوفة، وجد أمير المؤمنين عليه السلام قائماً في السوق وهو ينادي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أصبناه بعد يومنا يبيع الجري والطافي والمارماهي علوناه بدرّتنا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يقال لدرته السبتية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على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يا أمير المؤمنين، وحملته إليه، فقرّ بني ورحّب بي، ثمّ أتاه مناد ومعه سيفه ينادي عليه بسبعة 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في بيت مال المسلمين ثمن سواك أراك ما 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فباعه واشترى قميصاً، بأربعة دراهم له، وتصدّق بدرهمين، وأضافني بدرهم ثلاثة أيام</w:t>
      </w:r>
      <w:r>
        <w:rPr>
          <w:rStyle w:val="FootnoteAnchor"/>
          <w:rtl w:val="true"/>
        </w:rPr>
        <w:footnoteReference w:id="1612"/>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٥٩٤</w:t>
      </w:r>
      <w:r>
        <w:rPr>
          <w:rFonts w:ascii="Amiri" w:hAnsi="Amiri" w:eastAsia="Amiri" w:cs="Amiri"/>
          <w:color w:val="111111"/>
          <w:sz w:val="28"/>
          <w:sz w:val="28"/>
          <w:szCs w:val="28"/>
          <w:rtl w:val="true"/>
          <w:lang w:bidi="ar-SA"/>
        </w:rPr>
        <w:t>ـ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حِينَ تُمْسُونَ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صلاتي المغرب والعشاء، وَحِينَ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وَحِينَ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هذه الآية تجمع صلواتكم الخمس، فمن قرأ هذه الثلاث الآيات من سورة الروم وآخر الصافات</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سُبْحَانَ رَبِّكَ رَبِّ الْعِزَّةِ عَمَّا يَصِفُونَ، ثلاث مرّات دبر صلاة المغرب أدرك ما فات في يومه ذلك، وقبلت صلاته، فإن قرأها دبر كلّ صلاة يصلّيها من فريضة أو تطوع كتب له من الحسنات </w:t>
      </w:r>
    </w:p>
    <w:p>
      <w:pPr>
        <w:pStyle w:val="BookText"/>
        <w:rPr/>
      </w:pPr>
      <w:r>
        <w:rPr>
          <w:rFonts w:ascii="Amiri" w:hAnsi="Amiri" w:eastAsia="Amiri" w:cs="Amiri"/>
          <w:color w:val="111111"/>
          <w:sz w:val="28"/>
          <w:sz w:val="28"/>
          <w:szCs w:val="28"/>
          <w:rtl w:val="true"/>
          <w:lang w:bidi="ar-SA"/>
        </w:rPr>
        <w:t>عدد نجوم السماء وقطر المطر، وعدد ورق الشجر، وعدد تراب الأرض، فإذا مات أجري له بكلّ حسنة عشر حسنات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 الآيات من الروم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وَحِينَ تُصْبِحُونَ ‡ وَلَهُ الْحَمْدُ فِي السَّمَاوَاتِ وَالْأَرْضِ وَعَشِيّاً وَحِينَ تُظْهِرُونَ ‡ يُخْرِجُ الْحَيَّ مِنَ الْمَيِّتِ وَيُخْرِجُ الْمَيِّتَ مِنَ الْحَيِّ وَيُحْيِي الْأَرْضَ بَعْدَ مَوْتِهَا وَكَذَلِكَ تُخْرَجُونَ، ويحتمل أن يكون إلى تظهرون عندهم ثلاث آيات</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٥٩٥</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عبدوس بن علي بن العبّاس، عن بندار بن إبراهيم ابن عيسى، عن عمّار بن رجاء، عن داود بن داود، عن نافع بن عبد الله، عن عطاء بن أبي رباح،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قبيصة بن مخارق الهلالي على رسول الله صلي الله عليه وآله وسلم فسلّم عليه ورحّب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وضعفت قوّتي، وهنت على أهلي، وعجزت عن أشياء كنت أحملها، فعلمني كلمات ينفعني الله بهنّ، وأوجز، فإنّي رجل نسئ،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 يا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حولك حجر ولا شجر ولا مدر إلاّ وبكى رحمة لك يا قبيصة، احفظ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لدنياك فقل ثلاث مرّات إذا صليت 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سبحان الله العظيم وبحمده 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فإنّك إذا قلتهنّ أمنت من عمى وجذام </w:t>
      </w:r>
    </w:p>
    <w:p>
      <w:pPr>
        <w:pStyle w:val="BookText"/>
        <w:rPr/>
      </w:pPr>
      <w:r>
        <w:rPr>
          <w:rFonts w:ascii="Amiri" w:hAnsi="Amiri" w:eastAsia="Amiri" w:cs="Amiri"/>
          <w:color w:val="111111"/>
          <w:sz w:val="28"/>
          <w:sz w:val="28"/>
          <w:szCs w:val="28"/>
          <w:rtl w:val="true"/>
          <w:lang w:bidi="ar-SA"/>
        </w:rPr>
        <w:t>وبرص وفالج، وأمّا لآخرتك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وأفض على من فضلك، وانشر على من رحمتك، وأنزل على من 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صلي الله عليه وآله وسلم يقولهنّ، وقبيصة يعقد عليهن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خالك هذا يا رسول الله لشدّ ما عقد عليهن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يعنيك الكلمات الأربع،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وافى بهنّ يوم القيامة لم يدعهنّ متعمداً فتح له أربعة أبواب من الجنّة، يدخل من أيّها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جاراً لي جليساً للحسن، فحدّث به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به؟ فأتيته، فسألني عن الحديث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أغلى حديثك هذا يا خراساني عندي وأرخصه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أوطأ رجل راحلته حتّى قدم على صاحب الحديث وهو والي 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لشيء ممّا في يدك، ثمّ سأله عن الحديث ثمّ انصرف</w:t>
      </w:r>
      <w:r>
        <w:rPr>
          <w:rStyle w:val="FootnoteAnchor"/>
          <w:rtl w:val="true"/>
        </w:rPr>
        <w:footnoteReference w:id="1616"/>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٥٩٦</w:t>
      </w:r>
      <w:r>
        <w:rPr>
          <w:rFonts w:ascii="Amiri" w:hAnsi="Amiri" w:eastAsia="Amiri" w:cs="Amiri"/>
          <w:color w:val="111111"/>
          <w:sz w:val="28"/>
          <w:sz w:val="28"/>
          <w:szCs w:val="28"/>
          <w:rtl w:val="true"/>
          <w:lang w:bidi="ar-SA"/>
        </w:rPr>
        <w:t>ـ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عمر الزاهد واسمه محمّد بن عبد الواحد في كتابه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العشاء الآخرة فالحقني إلى الجبان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ولحقته، وكانت ليلة مقمرة،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تفسير الألف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تفسر اللام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فتكلّم في تفسيرها ساعة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الميم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ساعة تامّة،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تفسير الدالّ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فيها إلى أن برق عمود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أبا عبّاس إلى منزلك وتأهّب لفرضك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وقد وعيت كلّ ما قال، ثمّ تفكّرت، فإذا علمي بالقرآن في علم عليّ كالقرارة في المثعنجر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الحسن بن زياد المعروف بالنقاش في المجلد الأوّل من تفسير القرآن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تعلّمت من التفسير من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النقاش أيضاً في تعظيم ابن عبّاس لمولانا عليّ عليه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غالب الفقيه بطالقان،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واقد، عن أبيه،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وجدت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بصر ابن عبّاس من كثرة بكائه على عليّ بن أبي طالب عليه السلام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النقاش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علم علماً علّمه رسول الله صلي الله عليه وآله وسلم، ورسول الله صلي الله عليه وآله وسلم علّمه الله، فعلم النبيّ صلي الله عليه وآله وسلم من علم الله، وعلم عليّ من علم النبيّ صلي الله عليه وآله وسلم، وعلمي من علم عليّ عليه السلام، وما علمي وعلم أصحاب محمّد صلي الله عليه وآله وسلم في علم عليّ إلاّ كقطرة في سبعة أبحر</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ـ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النقاش أيضاً حديث تفسير لفظة الحمد، فقال بعد 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العشاء الآخرة فالحقني إلى الجبان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ولحقته، وكانت ليلة مقمرة،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تفسير الألف من الحمد، والحمد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حرفاً منها 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اللام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الحاء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الميم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في تفسيرها ساعة تامّة،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تفسير الدالّ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فتكلّم فيها إلى أن برق عمود الثعنجر،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 عبّاس إلى منزلك، فتأهّب لفرضك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وقد وعيت كلّ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تفكّرت فإذا علمي بالقرآن في علم عليّ عليه السلام كالقرارة في المثعنجر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المثعنجر البحر</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٥٩٨</w:t>
      </w:r>
      <w:r>
        <w:rPr>
          <w:rFonts w:ascii="Amiri" w:hAnsi="Amiri" w:eastAsia="Amiri" w:cs="Amiri"/>
          <w:color w:val="111111"/>
          <w:sz w:val="28"/>
          <w:sz w:val="28"/>
          <w:szCs w:val="28"/>
          <w:rtl w:val="true"/>
          <w:lang w:bidi="ar-SA"/>
        </w:rPr>
        <w:t>ـ وعن ابن عبّاس، أنّه مرّ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Style w:val="FootnoteAnchor"/>
          <w:rtl w:val="true"/>
        </w:rPr>
        <w:footnoteReference w:id="16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وبلى</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 اسْمَ رَبِّكَ الْأَعْلَى</w:t>
      </w:r>
      <w:r>
        <w:rPr>
          <w:rStyle w:val="FootnoteAnchor"/>
          <w:rtl w:val="true"/>
        </w:rPr>
        <w:footnoteReference w:id="1622"/>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٥٩٩</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إذا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 فَأَلْهَمَهَا فُجُورَهَا وَتَقْوَاهَا</w:t>
      </w:r>
      <w:r>
        <w:rPr>
          <w:rStyle w:val="FootnoteAnchor"/>
          <w:rtl w:val="true"/>
        </w:rPr>
        <w:footnoteReference w:id="1624"/>
      </w:r>
      <w:r>
        <w:rPr>
          <w:rFonts w:ascii="Amiri" w:hAnsi="Amiri" w:eastAsia="Amiri" w:cs="Amiri"/>
          <w:color w:val="111111"/>
          <w:sz w:val="28"/>
          <w:sz w:val="28"/>
          <w:szCs w:val="28"/>
          <w:rtl w:val="true"/>
          <w:lang w:bidi="ar-SA"/>
        </w:rPr>
        <w:t>، 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 نفسي تقويها وزكها أنت خير من زكاها، أنت وليّها ومولاها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الصلاة</w:t>
      </w:r>
      <w:r>
        <w:rPr>
          <w:rStyle w:val="FootnoteAnchor"/>
          <w:rtl w:val="true"/>
        </w:rPr>
        <w:footnoteReference w:id="1625"/>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٦٠٠</w:t>
      </w:r>
      <w:r>
        <w:rPr>
          <w:rFonts w:ascii="Amiri" w:hAnsi="Amiri" w:eastAsia="Amiri" w:cs="Amiri"/>
          <w:color w:val="111111"/>
          <w:sz w:val="28"/>
          <w:sz w:val="28"/>
          <w:szCs w:val="28"/>
          <w:rtl w:val="true"/>
          <w:lang w:bidi="ar-SA"/>
        </w:rPr>
        <w:t>ـ وعن ابن عبّاس، عن النبيّ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إلى موسى يوشع بن نون، والسابق إلى عيسى صاحب يس، والسابق إلى محمّد عليّ بن أبي طالب</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مؤمن آل فرعون، وحبيب النجّار صاحب آل يس، وعليّ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628"/>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٦٠١</w:t>
      </w:r>
      <w:r>
        <w:rPr>
          <w:rFonts w:ascii="Amiri" w:hAnsi="Amiri" w:eastAsia="Amiri" w:cs="Amiri"/>
          <w:color w:val="111111"/>
          <w:sz w:val="28"/>
          <w:sz w:val="28"/>
          <w:szCs w:val="28"/>
          <w:rtl w:val="true"/>
          <w:lang w:bidi="ar-SA"/>
        </w:rPr>
        <w:t>ـ 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ضرب خباءه على قبر ولم يعلم أنّه قبر،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w:t>
      </w:r>
      <w:r>
        <w:rPr>
          <w:rStyle w:val="FootnoteAnchor"/>
          <w:rtl w:val="true"/>
        </w:rPr>
        <w:footnoteReference w:id="1630"/>
      </w:r>
      <w:r>
        <w:rPr>
          <w:rFonts w:ascii="Amiri" w:hAnsi="Amiri" w:eastAsia="Amiri" w:cs="Amiri"/>
          <w:color w:val="111111"/>
          <w:sz w:val="28"/>
          <w:sz w:val="28"/>
          <w:szCs w:val="28"/>
          <w:rtl w:val="true"/>
          <w:lang w:bidi="ar-SA"/>
        </w:rPr>
        <w:t>، فسمع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المنجية، فذكر ذلك لرسول الله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المنجية من عذاب القبر</w:t>
      </w:r>
      <w:r>
        <w:rPr>
          <w:rFonts w:eastAsia="Amiri" w:cs="Amiri" w:ascii="Amiri" w:hAnsi="Amiri"/>
          <w:color w:val="111111"/>
          <w:sz w:val="28"/>
          <w:szCs w:val="28"/>
          <w:rtl w:val="true"/>
          <w:lang w:bidi="ar-SA"/>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٦٠٢</w:t>
      </w:r>
      <w:r>
        <w:rPr>
          <w:rFonts w:ascii="Amiri" w:hAnsi="Amiri" w:eastAsia="Amiri" w:cs="Amiri"/>
          <w:color w:val="111111"/>
          <w:sz w:val="28"/>
          <w:sz w:val="28"/>
          <w:szCs w:val="28"/>
          <w:rtl w:val="true"/>
          <w:lang w:bidi="ar-SA"/>
        </w:rPr>
        <w:t>ـ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ضرسه فليضع أصبعه عليه، وليقرأ هاتين الآيتين،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أَنشَأَكُم مِّن نَّفْسٍ وَاحِدَةٍ فَمُسْتَقَرٌّ</w:t>
      </w:r>
      <w:r>
        <w:rPr>
          <w:rFonts w:ascii="IRNazanin" w:hAnsi="IRNazanin" w:eastAsia="IRNazanin"/>
          <w:color w:val="111111"/>
          <w:sz w:val="28"/>
          <w:sz w:val="28"/>
          <w:szCs w:val="28"/>
          <w:rtl w:val="true"/>
          <w:lang w:bidi="fa-IR"/>
        </w:rPr>
        <w:t xml:space="preserve"> ــ إلى ــ </w:t>
      </w:r>
      <w:r>
        <w:rPr>
          <w:rFonts w:ascii="Amiri" w:hAnsi="Amiri" w:eastAsia="Amiri" w:cs="Amiri"/>
          <w:color w:val="111111"/>
          <w:sz w:val="28"/>
          <w:sz w:val="28"/>
          <w:szCs w:val="28"/>
          <w:rtl w:val="true"/>
          <w:lang w:bidi="ar-SA"/>
        </w:rPr>
        <w:t>يَفْقَهُونَ</w:t>
      </w:r>
      <w:r>
        <w:rPr>
          <w:rStyle w:val="FootnoteAnchor"/>
          <w:rtl w:val="true"/>
        </w:rPr>
        <w:footnoteReference w:id="163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هُوَ الَّذِي أَنشَأَكُمْ وَجَعَلَ لَكُمُ السَّمْعَ وَالْأَبْصَارَ</w:t>
      </w:r>
      <w:r>
        <w:rPr>
          <w:rFonts w:ascii="IRNazanin" w:hAnsi="IRNazanin" w:eastAsia="IRNazanin"/>
          <w:color w:val="111111"/>
          <w:sz w:val="28"/>
          <w:sz w:val="28"/>
          <w:szCs w:val="28"/>
          <w:rtl w:val="true"/>
          <w:lang w:bidi="fa-IR"/>
        </w:rPr>
        <w:t xml:space="preserve"> ــ إلى ــ </w:t>
      </w:r>
      <w:r>
        <w:rPr>
          <w:rFonts w:ascii="Amiri" w:hAnsi="Amiri" w:eastAsia="Amiri" w:cs="Amiri"/>
          <w:color w:val="111111"/>
          <w:sz w:val="28"/>
          <w:sz w:val="28"/>
          <w:szCs w:val="28"/>
          <w:rtl w:val="true"/>
          <w:lang w:bidi="ar-SA"/>
        </w:rPr>
        <w:t>تَشْكُرُونَ</w:t>
      </w:r>
      <w:r>
        <w:rPr>
          <w:rStyle w:val="FootnoteAnchor"/>
          <w:rtl w:val="true"/>
        </w:rPr>
        <w:footnoteReference w:id="1633"/>
      </w:r>
      <w:r>
        <w:rPr>
          <w:rFonts w:ascii="Amiri" w:hAnsi="Amiri" w:eastAsia="Amiri" w:cs="Amiri"/>
          <w:color w:val="111111"/>
          <w:sz w:val="28"/>
          <w:sz w:val="28"/>
          <w:szCs w:val="28"/>
          <w:rtl w:val="true"/>
          <w:lang w:bidi="ar-SA"/>
        </w:rPr>
        <w:t>، فإنه يبرأ بإذن الله</w:t>
      </w:r>
      <w:r>
        <w:rPr>
          <w:rFonts w:eastAsia="Amiri" w:cs="Amiri" w:ascii="Amiri" w:hAnsi="Amiri"/>
          <w:color w:val="111111"/>
          <w:sz w:val="28"/>
          <w:szCs w:val="28"/>
          <w:rtl w:val="true"/>
          <w:lang w:bidi="ar-SA"/>
        </w:rPr>
        <w:t>)</w:t>
      </w:r>
      <w:r>
        <w:rPr>
          <w:rStyle w:val="FootnoteAnchor"/>
          <w:rtl w:val="true"/>
        </w:rPr>
        <w:footnoteReference w:id="1634"/>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٦٠٣</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بعض أصحاب النبيّ صلي الله عليه وآله وسلم فناة على قبر وهو لا يحسب أنّه قبر، فإذا قبر إنسان، فقرأ سورة الملك حتّى ختمها، فأتى النبيّ صلي الله عليه وآله وسلم فأخبره، فقال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المانعة المنجية، تنجيه عذاب القبر</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٦٠٤</w:t>
      </w:r>
      <w:r>
        <w:rPr>
          <w:rFonts w:ascii="Amiri" w:hAnsi="Amiri" w:eastAsia="Amiri" w:cs="Amiri"/>
          <w:color w:val="111111"/>
          <w:sz w:val="28"/>
          <w:sz w:val="28"/>
          <w:szCs w:val="28"/>
          <w:rtl w:val="true"/>
          <w:lang w:bidi="ar-SA"/>
        </w:rPr>
        <w:t>ـ وعن ابن عبّاس،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أتحفك بحديث تفرح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w:t>
      </w:r>
      <w:r>
        <w:rPr>
          <w:rStyle w:val="FootnoteAnchor"/>
          <w:rtl w:val="true"/>
        </w:rPr>
        <w:footnoteReference w:id="1637"/>
      </w:r>
      <w:r>
        <w:rPr>
          <w:rFonts w:ascii="Amiri" w:hAnsi="Amiri" w:eastAsia="Amiri" w:cs="Amiri"/>
          <w:color w:val="111111"/>
          <w:sz w:val="28"/>
          <w:sz w:val="28"/>
          <w:szCs w:val="28"/>
          <w:rtl w:val="true"/>
          <w:lang w:bidi="ar-SA"/>
        </w:rPr>
        <w:t>، وعلّمها أهلك وجميع ولدك، وصبيان بيتك وجيرانك، فإنّها المنجية والمجادلة يوم القيامة عند ربّها لقارئها، وتطلب له أن ينجيه من عذاب النار، وينجو بها صاحبها من عذاب القبر،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أنّها في قلب كلّ إنسان من أُمّتي</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في كتاب الله سورة وهي ثلاثون آية، من قرأها عند نومه كتب له بها ثلاثون حسنة، ومحي له بها ثلاثون سيئة، ورفع له ثلاثون درجة، وبعث الله إليه ملكاً من الملائكة يبسط عليه جناحه ويحفظه من كلّ سوء حتّى يستيقظ، وهي المجادلة يجادل عن صاحبها في القبر وهي تبارك الذي بيده الملك</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مولد فاطمة</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صلي الله عليه وآله وسلم عن الكلمات التي تلقّى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٦٠٧</w:t>
      </w:r>
      <w:r>
        <w:rPr>
          <w:rFonts w:ascii="Amiri" w:hAnsi="Amiri" w:eastAsia="Amiri" w:cs="Amiri"/>
          <w:color w:val="111111"/>
          <w:sz w:val="28"/>
          <w:sz w:val="28"/>
          <w:szCs w:val="28"/>
          <w:rtl w:val="true"/>
          <w:lang w:bidi="ar-SA"/>
        </w:rPr>
        <w:t>ـ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عبد العزيز، عن جعفر بن محمّد عليهما السلام،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جزى الله عنّا محمّداً ما هو أهله، أتعب سبعين كاتباً ألف صباح</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٦٠٨</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المتوكّل، عن محمّد بن أبي عبد الله الكوفي، عن موسى بن عمران، عن عمّه الحسين بن زيد، عن علي بن سالم، عن أبيه، عن سالم بن دينار، عن ابن طريف، عن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عزّ وجلّ عبادة، وذكري عبادة، وذكر عليّ عبادة، وذكر الأئمّة من ولده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1642"/>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٦٠٩</w:t>
      </w:r>
      <w:r>
        <w:rPr>
          <w:rFonts w:ascii="Amiri" w:hAnsi="Amiri" w:eastAsia="Amiri" w:cs="Amiri"/>
          <w:color w:val="111111"/>
          <w:sz w:val="28"/>
          <w:sz w:val="28"/>
          <w:szCs w:val="28"/>
          <w:rtl w:val="true"/>
          <w:lang w:bidi="ar-SA"/>
        </w:rPr>
        <w:t>ـ 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ما يرى النائم عمّي حمزة بن عبد المطّلب وأخي جعفر بن أبي طالب، وبين يديهما طبق من نبق، فأكلا ساعة، فتحوّل النبق عنباً، فأكلا ساعة، فتحوّل العنب لهما رطباً، فأكلا ساعة، فدنوت منهما،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والأُمّهات، وجدنا أفضل الأعمال الصلاة عليك، وسقي الماء، وحبّ عليّ بن أبي طالب</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٦١٠</w:t>
      </w:r>
      <w:r>
        <w:rPr>
          <w:rFonts w:ascii="Amiri" w:hAnsi="Amiri" w:eastAsia="Amiri" w:cs="Amiri"/>
          <w:color w:val="111111"/>
          <w:sz w:val="28"/>
          <w:sz w:val="28"/>
          <w:szCs w:val="28"/>
          <w:rtl w:val="true"/>
          <w:lang w:bidi="ar-SA"/>
        </w:rPr>
        <w:t xml:space="preserve">ـ من خطّ الشهيد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يعوّذ الحسن والحسين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أعيذكما بكلمات الله التامّة، من كلّ شيطان وهامّة ومن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كان أبي إبراهيم يعوّذ </w:t>
      </w:r>
    </w:p>
    <w:p>
      <w:pPr>
        <w:pStyle w:val="BookText"/>
        <w:rPr/>
      </w:pPr>
      <w:r>
        <w:rPr>
          <w:rFonts w:ascii="Amiri" w:hAnsi="Amiri" w:eastAsia="Amiri" w:cs="Amiri"/>
          <w:color w:val="111111"/>
          <w:sz w:val="28"/>
          <w:sz w:val="28"/>
          <w:szCs w:val="28"/>
          <w:rtl w:val="true"/>
          <w:lang w:bidi="ar-SA"/>
        </w:rPr>
        <w:t>ابنيه إسماعيل وإسحاق</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٦١١</w:t>
      </w:r>
      <w:r>
        <w:rPr>
          <w:rFonts w:ascii="Amiri" w:hAnsi="Amiri" w:eastAsia="Amiri" w:cs="Amiri"/>
          <w:color w:val="111111"/>
          <w:sz w:val="28"/>
          <w:sz w:val="28"/>
          <w:szCs w:val="28"/>
          <w:rtl w:val="true"/>
          <w:lang w:bidi="ar-SA"/>
        </w:rPr>
        <w:t xml:space="preserve">ـ ومن ذلك دعاء لمولانا ومقتدانا أمير المؤمنين عليّ عليه السلام في صفّين، وجدته في الجزء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الهموم والأحزان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ابن داود النعمان،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 ليلة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الأعداء قد أحدقوا 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راعك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أضام في سلطانك، اللّهمّ إنّي أعوذ بك أن أضلّ في هداك، اللّهمّ إنّي أعوذ بك أن أفتقر في غناك، اللّهمّ إنّي أعوذ بك أن أضيع في سلامتك، اللّهمّ إنّي أعوذ بك أن أغلب والأمر إليك</w:t>
      </w:r>
      <w:r>
        <w:rPr>
          <w:rFonts w:eastAsia="Amiri" w:cs="Amiri" w:ascii="Amiri" w:hAnsi="Amiri"/>
          <w:color w:val="111111"/>
          <w:sz w:val="28"/>
          <w:szCs w:val="28"/>
          <w:rtl w:val="true"/>
          <w:lang w:bidi="ar-SA"/>
        </w:rPr>
        <w:t>)</w:t>
      </w:r>
      <w:r>
        <w:rPr>
          <w:rStyle w:val="FootnoteAnchor"/>
          <w:rtl w:val="true"/>
        </w:rPr>
        <w:footnoteReference w:id="1646"/>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٦١٢</w:t>
      </w:r>
      <w:r>
        <w:rPr>
          <w:rFonts w:ascii="Amiri" w:hAnsi="Amiri" w:eastAsia="Amiri" w:cs="Amiri"/>
          <w:color w:val="111111"/>
          <w:sz w:val="28"/>
          <w:sz w:val="28"/>
          <w:szCs w:val="28"/>
          <w:rtl w:val="true"/>
          <w:lang w:bidi="ar-SA"/>
        </w:rPr>
        <w:t>ـ من خطّ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وآله وسلم يعلّمنا من الأوجاع كلّها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الكبير، أعوذ بالله العظيم، من شرّ عرق نعار، ومن حرّ النار</w:t>
      </w:r>
      <w:r>
        <w:rPr>
          <w:rFonts w:eastAsia="Amiri" w:cs="Amiri" w:ascii="Amiri" w:hAnsi="Amiri"/>
          <w:color w:val="111111"/>
          <w:sz w:val="28"/>
          <w:szCs w:val="28"/>
          <w:rtl w:val="true"/>
          <w:lang w:bidi="ar-SA"/>
        </w:rPr>
        <w:t>)</w:t>
      </w:r>
      <w:r>
        <w:rPr>
          <w:rStyle w:val="FootnoteAnchor"/>
          <w:rtl w:val="true"/>
        </w:rPr>
        <w:footnoteReference w:id="1648"/>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719_212420"/>
      <w:bookmarkStart w:id="18" w:name="pg15719_212420"/>
      <w:bookmarkEnd w:id="18"/>
    </w:p>
    <w:p>
      <w:pPr>
        <w:pStyle w:val="Heading2"/>
        <w:numPr>
          <w:ilvl w:val="1"/>
          <w:numId w:val="1"/>
        </w:numPr>
        <w:rPr/>
      </w:pPr>
      <w:bookmarkStart w:id="19" w:name="pg15719_212420"/>
      <w:bookmarkStart w:id="20" w:name="__RefHeading___Toc12326103_2142443653"/>
      <w:bookmarkStart w:id="21" w:name="_Toc5"/>
      <w:bookmarkEnd w:id="19"/>
      <w:bookmarkEnd w:id="20"/>
      <w:r>
        <w:rPr>
          <w:rtl w:val="true"/>
        </w:rPr>
        <w:t>تعقيب عجيب</w:t>
      </w:r>
      <w:bookmarkEnd w:id="21"/>
    </w:p>
    <w:p>
      <w:pPr>
        <w:pStyle w:val="BookText"/>
        <w:rPr/>
      </w:pPr>
      <w:r>
        <w:rPr>
          <w:rFonts w:ascii="IRNazanin" w:hAnsi="IRNazanin" w:eastAsia="IRNazanin"/>
          <w:color w:val="111111"/>
          <w:sz w:val="28"/>
          <w:sz w:val="28"/>
          <w:szCs w:val="28"/>
          <w:rtl w:val="true"/>
          <w:lang w:bidi="fa-IR"/>
        </w:rPr>
        <w:t xml:space="preserve">قال ابن عبّاس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أنّي لعليّ بن أبي طالب ولولده وليّ، ولعدّوه عدوّ، ومن عدوّ ولده بريء، وإنّي سلمٌ لأمرهم</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وبعد هذا السرد للأحاديث التي اعتمدها الشيخ المجلسي، فرواها منثورة في أجزاء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لاحظ القارئ في محتواها ما يشين ابن عبّاس عقيدة أو سلوكاً؟ أو أخباراً تشوّه تاريخ حياته العامّة في صورته الاجتماعية ومجالاتها المختلفة طيلة سنوات عمره الطويل؟ ــ وقد جاوز السبعين ــ وقد عاصر الأحداث السياسية التي طرأت على المسلمين من عهد الرسول صلي الله عليه وآله وسلم ومن بعده، وكان شاهد عيان على ما جرى، فروى ما رأى، ولم يلبث مؤرّخو الأحداث والسير أن رووا عنه الكثير بسلسلة من أسماء الرواة توثيقاً لِما رووا، وكذلك أصحاب الحديث والتفسير والفقه والأدب، فكان معيناً ثرّاً مباركاً يرد عليه السائلون وكلّهم يصدرون ــ كما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بعض ما جمعه الشيخ المجلسي رحمه الله من أخبار ابن عبّاس رضي الله عنه، وأنا انتقيته للتدليل على كذب ما زعمه الزاعمون من </w:t>
      </w:r>
    </w:p>
    <w:p>
      <w:pPr>
        <w:pStyle w:val="BookText"/>
        <w:rPr/>
      </w:pPr>
      <w:r>
        <w:rPr>
          <w:rFonts w:ascii="Amiri" w:hAnsi="Amiri" w:eastAsia="Amiri" w:cs="Amiri"/>
          <w:color w:val="111111"/>
          <w:sz w:val="28"/>
          <w:sz w:val="28"/>
          <w:szCs w:val="28"/>
          <w:rtl w:val="true"/>
          <w:lang w:bidi="ar-SA"/>
        </w:rPr>
        <w:t xml:space="preserve">مفارقة ابن عبّاس حظيرة التشيّع لعليّ وأهل البيت عليهم السلام، وهنا يجدر بنا أن نسأل أولئك الحشوية ــ كما وصفهم المرحوم السيّد شرف الدين في كلامه الآتي بنصّه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الأحاديث التي سردها المجلسي رحمه الله منثورة في أجزاء بحاره هل هي موضوعة كلّها؟ ولا يعقل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وعلى هذا يبقى السؤال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وضعها؟ فهل هم رواة الشيعة؟ وهذا لا يقبله سهلا باستسلام أولئك الحشوية، ولعلّ فيهم من يتّهم الآخرين بوضع بعض المرويات في تعظيمه من الرواة في أيام العبّاسيين، وقد مرّ بحث هذا الجانب في الجزء السادس من الموسوعة في ردّ زعم أحمد أمين وأمثاله، ممّن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لرواة العصر العبّاسي كبيراً، وكثير خبر في تاريخ ابن عبّاس، والباحث بعد الفحص وجد في مرويات ابن عبّاس ما يزيّف حجّة العبّاسيين في الحكم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قلنا في تسجيل التاريخ الإسلامي في عصوره الأولى، وبأنّه كان تاريخ حكّام الشعوب لا تاريخ الشعوب، وابن عبّاس كان من الساسة المدبّرين للشئون العامّة أيام حكومة الخلفاء، فكيف نتقبّل جميع ما روي عنه في تساهل من دون فحص وتمييز؟ وأنا وقد جمعت كثيراً، وفحصت كثيراً، ولاحظت ربط السابق منه باللاحق، فكانت النتيجة التي توصّلت إليها هي التي سبق أن ذكرتها في أوّل أجزاء الموسوعة، بأنّ ابن عبّاس ضحيّة عدّة عناصر ضبابيّة، يحتاج منّي بذل جهد بالغ لاستجلاء شخصية ابن عبّاس رضي الله عنه، كما هي من بين تراكم تلكم الضبابيات التي أحاطت به، وقد فعلت وقد استوت سفينتي ــ بحمد الله ــ على الجودي </w:t>
      </w:r>
    </w:p>
    <w:p>
      <w:pPr>
        <w:pStyle w:val="BookText"/>
        <w:rPr/>
      </w:pPr>
      <w:r>
        <w:rPr>
          <w:rFonts w:ascii="Amiri" w:hAnsi="Amiri" w:eastAsia="Amiri" w:cs="Amiri"/>
          <w:color w:val="111111"/>
          <w:sz w:val="28"/>
          <w:sz w:val="28"/>
          <w:szCs w:val="28"/>
          <w:rtl w:val="true"/>
          <w:lang w:bidi="ar-SA"/>
        </w:rPr>
        <w:t>بسلام، ورأيت الرجل مظلوماً يشبه إمامه عليه السلام وابن عمّه في ظلامته، من حيث المحبّ الغالي والعدو القالي، وقليل هم النمرقة الوسطى، جعلني الله تعالى منهم على ما أرجو وآمل،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عجبي المتزايد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المجلس الثاني رحمه الله تعالى كيف يسرد من الروايات الموقوفة والمروفعة عن ابن عبّاس رضي الله عنه في فضل أهل البيت عليهم السلام بالمئات، ثمّ يبقى سيئ العقدية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عنه في ج</w:t>
      </w:r>
      <w:r>
        <w:rPr>
          <w:rFonts w:ascii="Amiri" w:hAnsi="Amiri" w:eastAsia="Amiri" w:cs="Amiri"/>
          <w:color w:val="111111"/>
          <w:sz w:val="28"/>
          <w:sz w:val="28"/>
          <w:szCs w:val="28"/>
          <w:lang w:bidi="ar-SA"/>
        </w:rPr>
        <w:t>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في باب أنّ الإيمان مستقرّ ومستودع،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651"/>
      </w:r>
      <w:r>
        <w:rPr>
          <w:rFonts w:ascii="Amiri" w:hAnsi="Amiri" w:eastAsia="Amiri" w:cs="Amiri"/>
          <w:color w:val="111111"/>
          <w:sz w:val="28"/>
          <w:sz w:val="28"/>
          <w:szCs w:val="28"/>
          <w:rtl w:val="true"/>
          <w:lang w:bidi="ar-SA"/>
        </w:rPr>
        <w:t xml:space="preserve">، وقد ذكره عطفاً على سابقه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فلان منهم معاراً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كلام له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بفلان أبو الخطّاب، وكنّى عنه بفلان لمصلحة، فإنّ أصحابه كانوا جماعة كثيرة، كان يحتمل ترتب مفسدة على التصريح باسمه، ويحتمل أن يكون كناية عن ابن عبّاس، فإنّه قد انحرف عن أمير المؤمنين عليه السلام وذهب بأموال البصرة إلى الحجاز، ووقع بينه عليه السلام وبينه مكاتبات تدلّ على شقاوته وارتداده، كما مرّ، والتقيّة فيه أظهر، لكن سيأتي التصريح بأبي الخطّاب في خبر شلقان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حسن الظنّ بقوّة إيمانه، ولو كان غيره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w:t>
      </w:r>
    </w:p>
    <w:p>
      <w:pPr>
        <w:pStyle w:val="BookText"/>
        <w:rPr/>
      </w:pPr>
      <w:r>
        <w:rPr>
          <w:rFonts w:ascii="Amiri" w:hAnsi="Amiri" w:eastAsia="Amiri" w:cs="Amiri"/>
          <w:color w:val="111111"/>
          <w:sz w:val="28"/>
          <w:sz w:val="28"/>
          <w:szCs w:val="28"/>
          <w:rtl w:val="true"/>
          <w:lang w:bidi="ar-SA"/>
        </w:rPr>
        <w:t>هذيانه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يروي عن ابن عبّاس في ج</w:t>
      </w:r>
      <w:r>
        <w:rPr>
          <w:rFonts w:ascii="Amiri" w:hAnsi="Amiri" w:eastAsia="Amiri" w:cs="Amiri"/>
          <w:color w:val="111111"/>
          <w:sz w:val="28"/>
          <w:sz w:val="28"/>
          <w:szCs w:val="28"/>
          <w:lang w:bidi="ar-SA"/>
        </w:rPr>
        <w:t>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خبر تقرّب ابن عبّاس عند وفاته إلى الله تعالى بولاية عليّ عليه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معه، وهو الإمام والخليفة من بعدي، فمن تمسّك به فاز ونجا، ومن تخلّف عنه ظلّ وغوى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بكاءاً شديداً،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ومكانك من رسول الله صلي الله عليه وآله وسلم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المطّلع وفراق الأحبّة،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واحملني إلى صحن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بيده أنا وسعيد، وحملناه إلى صحن الدار، ثمّ 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بمحمّد وآل محمّد عليهم السلام، اللّهمّ إنّي أتقرّب إليك بولاية الشيخ عليّ بن أبي طالب عليه السلام، فما زال يكررّها حتّى وقع إلى الأرض، فصبرنا عليه ساعة، ثمّ أفقناه، فإذا هو ميت رحمة الله عليه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يكرّر نقل هذا الخبر مرّة أخرى في ج</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بعد كلام رواه رجل من أهل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ابن عبّاس نعوده في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 في البيت، فأخرج إلى صحن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سأهجر هجرتين ــ ثمّ ذكر ما أخبره صلي الله عليه وآله وسلم من العمى والغرق، وأن يبرأ من الناكثين والقاسطين والخوارج والقدرية والمرجئة،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أحيى على ما حيّ عليه عليّ بن أبي طالب عليه السلام، وأموت على ما مات عليه عليّ بن </w:t>
      </w:r>
    </w:p>
    <w:p>
      <w:pPr>
        <w:pStyle w:val="BookText"/>
        <w:rPr/>
      </w:pPr>
      <w:r>
        <w:rPr>
          <w:rFonts w:ascii="Amiri" w:hAnsi="Amiri" w:eastAsia="Amiri" w:cs="Amiri"/>
          <w:color w:val="111111"/>
          <w:sz w:val="28"/>
          <w:sz w:val="28"/>
          <w:szCs w:val="28"/>
          <w:rtl w:val="true"/>
          <w:lang w:bidi="ar-SA"/>
        </w:rPr>
        <w:t>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فغسّل وكفّن ثمّ صُلّي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طائران أبيضان فدخلا في كفنه، فرأى الناس إنّما هو فقهه، فدفن</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أفسّر رواية المجلسي رحمه الله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قال في تجريح ابن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 عن رواية الخبر الذي رواه الكشي أيضاً بعد الذي تقدّم، وهو بسنده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لمّا مات وأخرج، خرج من كفنه طير أبيض يطير ينظرون إليه يطير نحو السماء حتّى غاب عنهم، وكان أبي يحبّه حبّاً شديداً، وكانت أُمّه تلبسه ثيابه وهو غلام، فينطلق إليه في غلمان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بعدما أصاب بصره،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أنا محمّد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يروي، هذا كيف يقول في أيمانه معاراً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قداسة الشيخ وإيمانه الموروث لطال الكلام معه في المقام، وحسبنا منه ما رواه في ج</w:t>
      </w:r>
      <w:r>
        <w:rPr>
          <w:rFonts w:ascii="Amiri" w:hAnsi="Amiri" w:eastAsia="Amiri" w:cs="Amiri"/>
          <w:color w:val="111111"/>
          <w:sz w:val="28"/>
          <w:sz w:val="28"/>
          <w:szCs w:val="28"/>
          <w:lang w:bidi="ar-SA"/>
        </w:rPr>
        <w:t>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719_212426"/>
      <w:bookmarkStart w:id="23" w:name="pg15719_212426"/>
      <w:bookmarkEnd w:id="23"/>
    </w:p>
    <w:p>
      <w:pPr>
        <w:pStyle w:val="Heading2"/>
        <w:numPr>
          <w:ilvl w:val="1"/>
          <w:numId w:val="1"/>
        </w:numPr>
        <w:rPr/>
      </w:pPr>
      <w:bookmarkStart w:id="24" w:name="pg15719_212426"/>
      <w:bookmarkStart w:id="25" w:name="__RefHeading___Toc12326105_2142443653"/>
      <w:bookmarkStart w:id="26" w:name="_Toc6"/>
      <w:bookmarkEnd w:id="24"/>
      <w:bookmarkEnd w:id="25"/>
      <w:r>
        <w:rPr>
          <w:rtl w:val="true"/>
        </w:rPr>
        <w:t>مواقف وآراء</w:t>
      </w:r>
      <w:bookmarkEnd w:id="26"/>
    </w:p>
    <w:p>
      <w:pPr>
        <w:pStyle w:val="BookText"/>
        <w:rPr/>
      </w:pPr>
      <w:r>
        <w:rPr>
          <w:rFonts w:ascii="Amiri" w:hAnsi="Amiri" w:eastAsia="Amiri" w:cs="Amiri"/>
          <w:color w:val="111111"/>
          <w:sz w:val="28"/>
          <w:sz w:val="28"/>
          <w:szCs w:val="28"/>
          <w:rtl w:val="true"/>
          <w:lang w:bidi="ar-SA"/>
        </w:rPr>
        <w:t>في الختام لا أدع الحديث عن مواقف الرجاليين من ابن عبّاس رضي الله عنه وآراء أعلام الطائفة من قدامى ومحدثين، ولعلّ في ذكر ما عند شيوخ العلم الذين أدركتهم أو حظيت بصحبة بعضهم، ما يكفي لإقناع القارئ بالنتائج التي وصلت إليها من كشف مفتريات العناصر المناوءة للعبّاسيين، إزراءاً بأبيهم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المواقف والآراء متفاوتة، ومتدافعة ومترافعة، فقد رأيت أصحابها على ثلاثة أنماط</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 نمط أحسن الظنّ بموروث التراث، فقبله على علاّته، مأخوذاً مبهوراً بألقاب أصحابه، فأقروا الإدانة بحديث الخيانة، من دون نفاذ بصيرة في بواطن الأحداث، وقراءة واعية لِما جاء في تاريخ ابن عبّاس رضي الله عنه الطويل العريض ذي المناحي المتعدّدة، علمياً وسياسياً واجتماعياً، وهذا النمط هم الذين ابتلوا بقداسة الموروث كما هو، فأحسنوا الظنّ بالرواة، فقمشوا كثيراً وجمعوا ما وصلت إليه أيديهم من كلّ ما رواه حيّان بن بيّان، كما صنع المرحوم العلاّمة المجلسي الثاني رحمه الله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ذكر في مقدّمتها مصادره وكيفية تحصيلها، وأبان عن منهجيته التي انتهجها، فوقع في مطبّات كثيرة، إذ ذكر أخباراً ما كان ينبغي له ذكرها، وإذ ذكرها ما كان ينبغي </w:t>
      </w:r>
    </w:p>
    <w:p>
      <w:pPr>
        <w:pStyle w:val="BookText"/>
        <w:rPr/>
      </w:pPr>
      <w:r>
        <w:rPr>
          <w:rFonts w:ascii="Amiri" w:hAnsi="Amiri" w:eastAsia="Amiri" w:cs="Amiri"/>
          <w:color w:val="111111"/>
          <w:sz w:val="28"/>
          <w:sz w:val="28"/>
          <w:szCs w:val="28"/>
          <w:rtl w:val="true"/>
          <w:lang w:bidi="ar-SA"/>
        </w:rPr>
        <w:t>له أن يتركها من دون بيان، فلم يتعقّبها ببيان وإيضاح، وإذ لم يفعل هذا أيضاً في بعض من ذلك، فقد أوجب له تشويش النظرة إليه، فكان عدّه جمّاعاً مصدّقاً أكثر منه محقّقاً مقتصداً، فزاد في حشو الحشوية عدداً ومدداً، فكان نموذجاً للنمط المأخوذ بقداسة الموروث حتّى المعثوث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 وفوق هذا النمط، نمط آخر كانت لديه بصيرة نافذة وناقدة، غير أنّه تحيّر وما تخيّر، فكان مهزوزاً في موقفه، يميل إلى الاعتدال، لكنّه يؤثر الاعتزال، لأنّه مأخوذ أوّلاً برواة الأخبار، وثانياً مصدوماً بالواقع الذي لا يسعه إنكاره، فصار من المتوقّفين، وخير من يمثل هذا النمط هو ابن أبي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الناس في المكتوب إليه هذا الكتاب، فقال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وهم الأقلّون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 ولا فارق ابن عبّاس عليّاً عليه السلام ولا باينه ولا خالفه، وكان أميراً على البصرة إلى أن قُتل عليّ عليه السلام، واستدلّوا على ذلك بأنّ معاوية اختدع كثيراً من عمّال أمير المؤمنين عليه السلام واستمالهم إليه بالأموال فمالوا، فما باله وقد علم النبوّة وما حدث بينهما لم يستمل ابن عبّاس ولا اجتذبه إلى نفسه، وكلّ من قرأ السير والتواريخ يعرف مشاقة ابن عبّاس لمعاوية بعد وفاة عليّ عليه السلام، وهذا عندي هو الأمثل والأصوب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عليَّ أمر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موضوع على أمير المؤمنين عليه السلام، خالفت الرواة، فإنّهم أطبقوا على رواية هذا الكلام عنه عليه السلام، وقد ذكر في أكثر </w:t>
      </w:r>
    </w:p>
    <w:p>
      <w:pPr>
        <w:pStyle w:val="BookText"/>
        <w:rPr/>
      </w:pPr>
      <w:r>
        <w:rPr>
          <w:rFonts w:ascii="Amiri" w:hAnsi="Amiri" w:eastAsia="Amiri" w:cs="Amiri"/>
          <w:color w:val="111111"/>
          <w:sz w:val="28"/>
          <w:sz w:val="28"/>
          <w:szCs w:val="28"/>
          <w:rtl w:val="true"/>
          <w:lang w:bidi="ar-SA"/>
        </w:rPr>
        <w:t>كتب السيرة، وإن صرفته إلى عبد الله بن عبّاس، صدّني عنه ما أعلمه من ملازمته لطاعة أمير المؤمنين عليه السلام في حياته وبعد مماته، وإن صرفته إلى غيره، لم أعلم إلى من أصرفه، فأنا في هذا الموضع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غرائب العجائب أن يكون مثل ابن أبي الحديد في ألمعيته وإحاطته يكون من المتوقّفين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 وثمّة نمط ثالث كان أقوى حجّة وأنفذ بصيرة إلى بواطن الأحداث ممّن سبق ذكره، ووجدت في هؤلاء خير نصير لي فيما رأيت، إذ لا يسع المرتاب أو المشكّك القدح فيهم، لمكانتهم العلمية، والاجتماعية فهم في ديانتهم وورعهم فوق الشبهات، وسأذكرهم حسب سنيّ الوفيّات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طاووس رحمه الله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المؤلّفات القيّمة، ومنها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المقالة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وكذا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العبرة في غبن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حرّره المرحوم الشيخ حسن ابن الشهيد الثاني،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مؤخّراً بتحقيق فاضل الجواهري وإشراف السيّد محمود المرعشي، وفقهما الله تعالى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محرّر الكتاب في مقدّمته الوجه الباعث له على التحرير،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تحرير كتاب الاختيار من كتاب أبي عمرو الكشي في الرجال، انتزعته من كتاب السيّد الجليل العلاّمة المحقّق جمال الملّة والدين، أبي الفضائل أحمد بن طاووس الحسني، قدس الله نفسه وطهر رمسه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والباعث 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أظفر لكتاب السيّد رحمه الله بنسخة غير نسخة الكتاب بكماله متعذّراً بخطّ المصنّف، وقد أصابها تلف في أكثر المواضع، بحيث صار نسخ الكتاب بكماله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بعد التأمّل أنّ المهم منه هو تحرير كتاب الاختيار، حيث أنّ السيّد رحمه الله جمع في الكتاب عدّة كتب من كتب الرجال بعد تلخيصه لها، ولمّا كان أكثر تلك الكتب محرّراً منقّحاً، اقتصر فيها على مجرّد الجمع، فيمكن الاستغناء عنها بأصل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الاختيار من كتاب الكشي للشيخ رحمه الله </w:t>
      </w:r>
      <w:r>
        <w:rPr>
          <w:rStyle w:val="FootnoteAnchor"/>
          <w:rtl w:val="true"/>
        </w:rPr>
        <w:footnoteReference w:id="1654"/>
      </w:r>
      <w:r>
        <w:rPr>
          <w:rFonts w:ascii="Amiri" w:hAnsi="Amiri" w:eastAsia="Amiri" w:cs="Amiri"/>
          <w:color w:val="111111"/>
          <w:sz w:val="28"/>
          <w:sz w:val="28"/>
          <w:szCs w:val="28"/>
          <w:rtl w:val="true"/>
          <w:lang w:bidi="ar-SA"/>
        </w:rPr>
        <w:t>، فهو باعتبار اشتماله على الأخبار المتعارضة من دون تعرّض لوجه الجمع بينهما، محتاج إلى التحرير والتحقيق، ومع ذلك ليس بمبّوب، فتحصيل المطلوب منه عسر، فعنى السيّد رحمه الله بتبويبه وتهذيبه، وبحث عن أكثر أخباره متناً وإسناداً، وضمّ إليه فوائد شريفة، وزوائد لطيفة، ووزّعه على أبواب كتابه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تعذّر نسخ الكتب، آل أمر تلك الفوائد إلى الضياع، مع أنّ أغلبها ــ بتوفيق الله تعالى ــ سليم من ذلك التلف، والذاهب منها شيء يسير قليل الجدوى، فرأيت الصواب في انتزاعه من باقي الكتاب، وجمعه كتاباً مفرداً يليق أن يوسم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 لكتاب الاختيار من كتاب أبي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نفع الله تعالى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رحمه الله في أثناء خطبة الكتاب بعد كلام له في منهجيته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وأختص كتاب الاختيار من كتاب الكشي بنوعي عناء لم يحصلا في غيره، لأنّه غير منسوق على حروف المعجم، فنسقته، وغير ذلك من تحرير دبرته، ثمّ القصد إلى تحقيق الأسانيد المتعلّقة بالقدح في الرجال، والمدح حسبما اتّفق لي، وما أعرف أحداً سبقني إلى هذا على مرّ الدهر وسالف العصر، وقد يكون عذر من ترك أوضح من عذر من فعل، ووجه عذري ما نبّهت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ملتبس جدّاً، وفي تدبيره على ما خطر لي بعد عن طعن عدوّ أو شكّ وليّ، أو طعن في وليّ أو مدح لعدوّ، وذلك مظنّة الاستئناس في موضع التهمة، والتهمة موضع الاستئناس، وبناء الأحكام وإهمالها على غير الوجه، وهو ردم لباب رحمة وفتح لباب هلكة</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كلام طويل حول مصادر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أنّي ذاكر قاعدة كلّية في الجرح والتعديل، وهي ما لا يستغني عنها في هذا الطلاب،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من الممدوحين والمجروحين ينقسم حالهم إلى أقسام ثلاثة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حصل له مدح خاصّة، ومنهم من حصل له قدح خاصّة، ومنهم من قيل فيه مدح وذمّ، فإن كان الأوّل فلا يخلو أن يكون الطريق </w:t>
      </w:r>
    </w:p>
    <w:p>
      <w:pPr>
        <w:pStyle w:val="BookText"/>
        <w:rPr/>
      </w:pPr>
      <w:r>
        <w:rPr>
          <w:rFonts w:ascii="Amiri" w:hAnsi="Amiri" w:eastAsia="Amiri" w:cs="Amiri"/>
          <w:color w:val="111111"/>
          <w:sz w:val="28"/>
          <w:sz w:val="28"/>
          <w:szCs w:val="28"/>
          <w:rtl w:val="true"/>
          <w:lang w:bidi="ar-SA"/>
        </w:rPr>
        <w:t>معتبراً ــ عقلاً أو شرعاً أو معاً ــ أو لا يكون، فإن كان الأوّل فالبناء على ذلك لازم، وإن لم يكن الأمر كذلك فلا عبرة بما قيل، وكذا من ورد فيه قدح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القسم الثالث ــ وهو تمام القسمة ــ وهو من حصل له مدح وقدح، فإنّه لا يخلو إمّا أن يكون الطريقان معتبرين، أو كلاهما غير معتبرين، أو أحدهما معتبر والآخر غير معتبر، فإن كان الأوّل فلا يخلو أن يكون مع أحدهما رجحان يحكم التدبر الصحيح باعتباره أو لا، فإن كان الأوّل فالعمل على الراجح، وإن كان الثاني فالتوقّف عن القبول لازم، وإن كان الطريقان غير معتبرين ــ بمعنى أن ليس طريق منهما محلاًّ قابلاً للبناء عليه ــ فلا عبرة بهما، وإن كان أحد الطريقين سقيماً لا يبنى عليه، والآخر عكس ذلك، فالحكم للراجح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التردّد في قبول الجرح لائق ما لم يحصل معارض، لأنّ الناس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وغير مبغض، فالمبغض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متعلّق بذنب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التعلّق صحيحاً وقد لا يكون، وغير المتعلّق بالذنب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حاسداً، وقد يكون غير حاسد، بل يتبع ميل النفس الخسيسة في الأذى والقدح في بريء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 من شيم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تجد ذا عفة فلعلّة لا يظلم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تابعاً لغرض غيره، وهو إمّا معذور، أو غير معذور، بل قد يقع </w:t>
      </w:r>
    </w:p>
    <w:p>
      <w:pPr>
        <w:pStyle w:val="BookText"/>
        <w:rPr/>
      </w:pPr>
      <w:r>
        <w:rPr>
          <w:rFonts w:ascii="Amiri" w:hAnsi="Amiri" w:eastAsia="Amiri" w:cs="Amiri"/>
          <w:color w:val="111111"/>
          <w:sz w:val="28"/>
          <w:sz w:val="28"/>
          <w:szCs w:val="28"/>
          <w:rtl w:val="true"/>
          <w:lang w:bidi="ar-SA"/>
        </w:rPr>
        <w:t>القدح ممّن ينسب إلى الثقة والصداقة لبعض ما ذكرت من العلل، والعيان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امرؤاً أمسى وأصبح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ما جنى لسعيد</w:t>
      </w:r>
    </w:p>
    <w:p>
      <w:pPr>
        <w:pStyle w:val="BookText"/>
        <w:rPr/>
      </w:pPr>
      <w:r>
        <w:rPr>
          <w:rFonts w:ascii="Amiri" w:hAnsi="Amiri" w:eastAsia="Amiri" w:cs="Amiri"/>
          <w:color w:val="111111"/>
          <w:sz w:val="28"/>
          <w:sz w:val="28"/>
          <w:szCs w:val="28"/>
          <w:rtl w:val="true"/>
          <w:lang w:bidi="ar-SA"/>
        </w:rPr>
        <w:t>وهذه الأقسام هي المستولية على أكثر البرية، فالتهمة إذاً شائعة، ولا يحصل بإزائها في جانب المادحين، فالسكون إليهم ما لم يحصل معارض راجح، والسكون إلى القادحين ما لم يحصل معارض مرجوح، وبالله الثقة وبه نستعين</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المقدّمة النفيسة، نذكر للقارئ ما قاله هذا السيّد في ترجمة ابن عبّاس وتعقيباً منه على ما جاء فيه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كما في ص</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 رضي الله عنه</w:t>
      </w:r>
    </w:p>
    <w:p>
      <w:pPr>
        <w:pStyle w:val="BookText"/>
        <w:rPr/>
      </w:pPr>
      <w:r>
        <w:rPr>
          <w:rFonts w:ascii="Amiri" w:hAnsi="Amiri" w:eastAsia="Amiri" w:cs="Amiri"/>
          <w:color w:val="111111"/>
          <w:sz w:val="28"/>
          <w:sz w:val="28"/>
          <w:szCs w:val="28"/>
          <w:rtl w:val="true"/>
          <w:lang w:bidi="ar-SA"/>
        </w:rPr>
        <w:t>حاله في المحبّة والإخلاص لمولانا أمير المؤمنين عليه السلام والموالاة والنصرة له، والذبّ عنه والخصام في رضاه والموازرة، ممّا لا شبهة فيه، وقد كان يعتمد ذلك مع من يجب اعتماده معه بعده على ما نطق به لسان السيرة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صاحب الكتاب أخباراً شاذة ضعيفة تقتضي قدحاً أو جرحاً، ومثل الحبر رضي الله عنه موضع أن يحسده الناس وينافسوه، ويقولوا فيه </w:t>
      </w:r>
    </w:p>
    <w:p>
      <w:pPr>
        <w:pStyle w:val="BookText"/>
        <w:rPr/>
      </w:pPr>
      <w:r>
        <w:rPr>
          <w:rFonts w:ascii="Amiri" w:hAnsi="Amiri" w:eastAsia="Amiri" w:cs="Amiri"/>
          <w:color w:val="111111"/>
          <w:sz w:val="28"/>
          <w:sz w:val="28"/>
          <w:szCs w:val="28"/>
          <w:rtl w:val="true"/>
          <w:lang w:bidi="ar-SA"/>
        </w:rPr>
        <w:t>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ولو اعتبر العاقل حال الناس كافّة، رأى أنّه ليس أحد منهم خالياً من متعرّض به، أو قائل فيه، إمّا مباهتاً أو غير مباهت، ومعلوم أنّ ذلك جار على قانون الصحّة ونمط السداد إذ فيهم من لا شبهة في نزاهته وبرائته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زلت أستصفي لك الودّ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حتّى كأنيّ مجرم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من الناس يسلم</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فقد يظهر السرّ المضيّع فيندم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السرّ بالكتمان يرضيك غبّة</w:t>
      </w:r>
    </w:p>
    <w:p>
      <w:pPr>
        <w:pStyle w:val="BookText"/>
        <w:rPr/>
      </w:pPr>
      <w:r>
        <w:rPr>
          <w:rFonts w:ascii="Amiri" w:hAnsi="Amiri" w:eastAsia="Amiri" w:cs="Amiri"/>
          <w:color w:val="111111"/>
          <w:sz w:val="28"/>
          <w:sz w:val="28"/>
          <w:szCs w:val="28"/>
          <w:rtl w:val="true"/>
          <w:lang w:bidi="ar-SA"/>
        </w:rPr>
        <w:t xml:space="preserve">فيظهر خرق السرّ من حيث يكتم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تفشين سرّاً إلى غير أهله</w:t>
      </w:r>
    </w:p>
    <w:p>
      <w:pPr>
        <w:pStyle w:val="BookText"/>
        <w:rPr/>
      </w:pPr>
      <w:r>
        <w:rPr>
          <w:rFonts w:ascii="Amiri" w:hAnsi="Amiri" w:eastAsia="Amiri" w:cs="Amiri"/>
          <w:color w:val="111111"/>
          <w:sz w:val="28"/>
          <w:sz w:val="28"/>
          <w:szCs w:val="28"/>
          <w:rtl w:val="true"/>
          <w:lang w:bidi="ar-SA"/>
        </w:rPr>
        <w:t xml:space="preserve">برجع جواب السائلي عنه أعجم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في الكتمان حتّى كأنني</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العاقل في كلّ شيء لَما شكّ في حال نفسه عند قول باطل </w:t>
      </w:r>
    </w:p>
    <w:p>
      <w:pPr>
        <w:pStyle w:val="BookText"/>
        <w:rPr/>
      </w:pPr>
      <w:r>
        <w:rPr>
          <w:rFonts w:ascii="Amiri" w:hAnsi="Amiri" w:eastAsia="Amiri" w:cs="Amiri"/>
          <w:color w:val="111111"/>
          <w:sz w:val="28"/>
          <w:sz w:val="28"/>
          <w:szCs w:val="28"/>
          <w:rtl w:val="true"/>
          <w:lang w:bidi="ar-SA"/>
        </w:rPr>
        <w:t>يقال فيه، وبهت يبهت به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كلام شاهد بأنّ السلامة من التعرض بعيدة، لأنّ الرفيع بمظّنة حسد المتوسّط له ومن دونه فيقولان فيه، والمتوسّط بمظنّة الحسد من الساقط فيقول فيه، والساقط بمنزلة قدح الرفيع والمتوسط حقّاً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مورد ما رواه صاحب الكتاب في خلاف ما مدحته به، ومجيب عن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 صدر فيه من مولانا زين العابدين عليه السلام من رواية إبراهيم بن عمر الصنعاني، وقال ابن الغضائري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الصنعاني اليماني يكنّى أبا إسحاق ضعيف جدّاً، روى عن أبي جعفر وأبي عبد الله عليهما السلام وله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بغضب الحسن عليه السلام عقيب مقالة قالها تتعلّق بافتخاره بالعلم وكأنّه كان يعرّض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 حدّثني حمدان بن سليمان أبو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ابن محمّد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الكوفي، عن أبيه الحسين، عن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من لا تثبت روايته، إمّا من حيث لا تعرف عدالته، أو من حيث أنّ الطعن متوجّه إليه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بأخذ عبد الله ألفي ألف درهم من مال البصرة، </w:t>
      </w:r>
    </w:p>
    <w:p>
      <w:pPr>
        <w:pStyle w:val="BookText"/>
        <w:rPr/>
      </w:pPr>
      <w:r>
        <w:rPr>
          <w:rFonts w:ascii="Amiri" w:hAnsi="Amiri" w:eastAsia="Amiri" w:cs="Amiri"/>
          <w:color w:val="111111"/>
          <w:sz w:val="28"/>
          <w:sz w:val="28"/>
          <w:szCs w:val="28"/>
          <w:rtl w:val="true"/>
          <w:lang w:bidi="ar-SA"/>
        </w:rPr>
        <w:t>من رواية سفيان بن سعيد،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 إليهما عدوّان متّهمان، وقد ذكرت في بعض ما ألفت شيئاً يتعلّق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بمراجعته لعليّ عليه السلام بما سفك من الدماء، والحديث مروي عن شيخ من أهل اليمامة يذكر عن معلى بن هلال،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ضعيف جدّاً، لا أصل له، تارة بجهالة الشيخ اليمامي، وتارة بما يعرف من حال الشعبي الشاهد بالقدح فيه من طريق المخالف، وأمّا من طرقنا فالأمر ظاهر، ومعلّى بن هلال لا بدّ من معرفة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حديثاً يتعلّق به وبأخيه عبيد الله شديداً في الطعن، لكن طريقه ضعيف، لأنّ من رواته محمّد بن سنان، يرويه عنه محمّد بن عيسى العنبري ــ كذا رأيت في النسخة والظاهر أنّه العبيدي ــ وهو مضعف</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الذي رأيت، ولو ورد في مثله ألف حديث ينقل أمكن أن يعرض للتهمة، فكيف مثل هذه الروايات الواهية الضعيفة الركيكة</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مراجيح في الرهج الأضهب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مساميح بيض كرام الجدود</w:t>
      </w:r>
    </w:p>
    <w:p>
      <w:pPr>
        <w:pStyle w:val="BookText"/>
        <w:rPr/>
      </w:pPr>
      <w:r>
        <w:rPr>
          <w:rFonts w:ascii="Amiri" w:hAnsi="Amiri" w:eastAsia="Amiri" w:cs="Amiri"/>
          <w:color w:val="111111"/>
          <w:sz w:val="28"/>
          <w:sz w:val="28"/>
          <w:szCs w:val="28"/>
          <w:rtl w:val="true"/>
          <w:lang w:bidi="ar-SA"/>
        </w:rPr>
        <w:t xml:space="preserve">قدّم وأخّر إلى أرحب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في الروع يوم الهياج</w:t>
      </w:r>
    </w:p>
    <w:p>
      <w:pPr>
        <w:pStyle w:val="BookText"/>
        <w:rPr/>
      </w:pPr>
      <w:r>
        <w:rPr>
          <w:rFonts w:ascii="Amiri" w:hAnsi="Amiri" w:eastAsia="Amiri" w:cs="Amiri"/>
          <w:color w:val="111111"/>
          <w:sz w:val="28"/>
          <w:sz w:val="28"/>
          <w:szCs w:val="28"/>
          <w:rtl w:val="true"/>
          <w:lang w:bidi="ar-SA"/>
        </w:rPr>
        <w:t xml:space="preserve">بشقان قطقطها 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مطاعيم حين نزوح الشمال</w:t>
      </w:r>
    </w:p>
    <w:p>
      <w:pPr>
        <w:pStyle w:val="BookText"/>
        <w:rPr/>
      </w:pPr>
      <w:r>
        <w:rPr>
          <w:rFonts w:ascii="Amiri" w:hAnsi="Amiri" w:eastAsia="Amiri" w:cs="Amiri"/>
          <w:color w:val="111111"/>
          <w:sz w:val="28"/>
          <w:sz w:val="28"/>
          <w:szCs w:val="28"/>
          <w:rtl w:val="true"/>
          <w:lang w:bidi="ar-SA"/>
        </w:rPr>
        <w:t xml:space="preserve">لأمثاله حين لا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مواهيب للمنفس المستزاد</w:t>
      </w:r>
    </w:p>
    <w:p>
      <w:pPr>
        <w:pStyle w:val="BookText"/>
        <w:rPr/>
      </w:pPr>
      <w:r>
        <w:rPr>
          <w:rFonts w:ascii="Amiri" w:hAnsi="Amiri" w:eastAsia="Amiri" w:cs="Amiri"/>
          <w:color w:val="111111"/>
          <w:sz w:val="28"/>
          <w:sz w:val="28"/>
          <w:szCs w:val="28"/>
          <w:rtl w:val="true"/>
          <w:lang w:bidi="ar-SA"/>
        </w:rPr>
        <w:t xml:space="preserve">مطاعيم للطارق الأجنب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أكارم غرّ حسان الوجوه</w:t>
      </w:r>
    </w:p>
    <w:p>
      <w:pPr>
        <w:pStyle w:val="BookText"/>
        <w:rPr/>
      </w:pPr>
      <w:r>
        <w:rPr>
          <w:rFonts w:ascii="Amiri" w:hAnsi="Amiri" w:eastAsia="Amiri" w:cs="Amiri"/>
          <w:color w:val="111111"/>
          <w:sz w:val="28"/>
          <w:sz w:val="28"/>
          <w:szCs w:val="28"/>
          <w:rtl w:val="true"/>
          <w:lang w:bidi="ar-SA"/>
        </w:rPr>
        <w:t xml:space="preserve">مواريّ للقادح المثقب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مقاريّ تحت جنحيّ الظلام</w:t>
      </w:r>
    </w:p>
    <w:p>
      <w:pPr>
        <w:pStyle w:val="BookText"/>
        <w:rPr/>
      </w:pPr>
      <w:r>
        <w:rPr>
          <w:rFonts w:ascii="Amiri" w:hAnsi="Amiri" w:eastAsia="Amiri" w:cs="Amiri"/>
          <w:color w:val="111111"/>
          <w:sz w:val="28"/>
          <w:sz w:val="28"/>
          <w:szCs w:val="28"/>
          <w:rtl w:val="true"/>
          <w:lang w:bidi="ar-SA"/>
        </w:rPr>
        <w:t xml:space="preserve">بظلماء ديجورها الغيهب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اللمور إذا أدلجت</w:t>
      </w:r>
    </w:p>
    <w:p>
      <w:pPr>
        <w:pStyle w:val="BookText"/>
        <w:rPr/>
      </w:pPr>
      <w:r>
        <w:rPr>
          <w:rFonts w:ascii="Amiri" w:hAnsi="Amiri" w:eastAsia="Amiri" w:cs="Amiri"/>
          <w:color w:val="111111"/>
          <w:sz w:val="28"/>
          <w:sz w:val="28"/>
          <w:szCs w:val="28"/>
          <w:rtl w:val="true"/>
          <w:lang w:bidi="ar-SA"/>
        </w:rPr>
        <w:t xml:space="preserve">إذا انقضت حبوة المحتبي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القديم وأهل الحديث</w:t>
      </w:r>
    </w:p>
    <w:p>
      <w:pPr>
        <w:pStyle w:val="BookText"/>
        <w:rPr/>
      </w:pPr>
      <w:r>
        <w:rPr>
          <w:rFonts w:ascii="Amiri" w:hAnsi="Amiri" w:eastAsia="Amiri" w:cs="Amiri"/>
          <w:color w:val="111111"/>
          <w:sz w:val="28"/>
          <w:sz w:val="28"/>
          <w:szCs w:val="28"/>
          <w:rtl w:val="true"/>
          <w:lang w:bidi="ar-SA"/>
        </w:rPr>
        <w:t>قال 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من جملة قصيدة للكميت الأسدي من هاشمياته، انظر الروضة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ففيما نقله المؤلّف أبيات لم ترد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روى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 ص</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الشاكّ في عليّ من قبره وفي عنقه طوق من نار، فيه ثلثمائة شعبة، على كلّ شعبة شيطان يكلح في وجهه حتّى يوقف موقف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ذكر ابن عبّاس في أكثر من عشرين مورداً في كتابه هذا راوياً عنه مرفوعاً وموقوفاً؛ فراجع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اهـ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تبع هذا السيّد الجليل ابن طاووس رحمه الله في رأيه سيّد آخر مثله في الدفاع عن ابن عبّاس رضي الله عنه وهو من أعلام القرن الثاني عشر، وهو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إلى ص</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وهي أطول ترجمة لهاشمي في الكتاب، ضمّت الكثير من أخبار ابن عبّاس، منذ الولادة وحتّى الوفاة، فذكر فيها ما قاله السيّد ابن طاووس مصرّحاً بالنقل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ابتدأ بحكاية قول العلاّمة الحلّي رحمه الله ، وتعليقة الشهيد الثاني رحمه الله عليه، ثمّ ذكر قول القاضي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فاعتقد </w:t>
      </w:r>
    </w:p>
    <w:p>
      <w:pPr>
        <w:pStyle w:val="BookText"/>
        <w:rPr/>
      </w:pPr>
      <w:r>
        <w:rPr>
          <w:rFonts w:ascii="Amiri" w:hAnsi="Amiri" w:eastAsia="Amiri" w:cs="Amiri"/>
          <w:color w:val="111111"/>
          <w:sz w:val="28"/>
          <w:sz w:val="28"/>
          <w:szCs w:val="28"/>
          <w:rtl w:val="true"/>
          <w:lang w:bidi="ar-SA"/>
        </w:rPr>
        <w:t>إيمانه، وأمّا أجوبة العلاّمة في كتابه الكبير فلم أقف عليها، والذي سمعناه من بعض الثقاة إنّ كتابه ضاع قبل أن يبيّض في جملة كتب وأثاث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الواقعة بعد وفاة السلطان محمّد خدابنده الماضي، وإلى الآن لم يقف أحد من الأفاضل على نسخة من الكتاب المذكور</w:t>
      </w:r>
      <w:r>
        <w:rPr>
          <w:rFonts w:eastAsia="Amiri" w:cs="Amiri" w:ascii="Amiri" w:hAnsi="Amiri"/>
          <w:color w:val="111111"/>
          <w:sz w:val="28"/>
          <w:szCs w:val="28"/>
          <w:rtl w:val="true"/>
          <w:lang w:bidi="ar-SA"/>
        </w:rPr>
        <w:t>))</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المؤلّف ــ صاحب الدرجات الرفيعة ــ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اعتقده في ابن عبّاس رضي الله عنه أنّه كان من أعظم المخلصين لأمير المؤمنين عليه السلام وأولاده، ولا شكّ في تشيعه وإيمانه، وستقف على ما نذكره من أخباره على ما تحقّق معه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جمال الدين أبو الفضائل أحمد بن طاووس الحلّي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ما تقدّم ذكره أوّلاً عن ابن طاووس بنصّه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حين نذكر جملة من أخباره، فبدأ بذكر حديث الرزية نقلاً عن الصحيحين برواية ابن عبّاس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صلي الله عليه وآله وسلم وبين أن يكتب لهم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وتعقّبه بقول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 عند كلّ عاقل مسلم، والله لو لبس المسلمون السواد وأقاموا المآتم وبلغوا أعظم الحزن لأجل ما فعل عمر بن الخطّاب لكان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ثلاثاً من محاورات ابن عبّاس مع عمر في شأن الخلافة، وذكر مدح الحطيئة له، وذكر ما يتعلّق بإقامته الحجّ وعثمان محصور، وما جرى له بعد أن رجع، فدخل على الإمام عليه السلام وقد بايعه الناس وسمع ما أشار به المغيرة من إبقاء معاوية ومناقشته في هذا، ثمّ ما كان منه وقام به في حرب الجمل، بدءاً ونهاية، وولايته على البصرة، ثمّ ذكر مواقفه في حرب صفّين، ومكاتبات عمرو بن العاص ومعاوية إليه، وجوابه لهما، ثمّ ذكر قصّة التحكيم وما إليها نثراً وشعراً، ثمّ ذكر من مناكير العامّة قصّة إحراق الإمام عليه السلام لجماعة المرّتدين وإنكار ابن عبّاس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ذكر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أكاذيب عكرمية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فراجع</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أظرف شيء سمع وأعجبه، وذلك إنّ ابن عبّاس أحد تلامذته والآخذين العلم عنه،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يجلس بيننا كأحدنا، ويداعبنا ويبسطنا،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ملأت طرفي منه قطّ هيبة له، فكيف يجوز من مثل ما وصفناه التقدّم على أمير المؤمنين في الفتيا وإظهار الخلاف عليه في الدين، لاسيّما في الحال التي هو مظهر له فيه الإتباع والتعظيم والتبجيل؟ وكيف ندم على إحراقهم وقد أحرق في آخر زمانه عليه السلام الأحد عشر الذين ادّعوا فيه الربوبية؟ أفتراه ندم على ندمه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الناصبة تتعلّق بالهباء المنثور،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أخذ عبد الله بن عبّاس الفقه وتفسير القرآن إلاّ عنه عليه السلام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حمل كلّ مال في بيت المال بالبصرة ولحق بمكّة وترك عليّاً عليه السلام ووقع بين أمير المؤمنين عليه السلام وبينه مكاتبات شنيعة من أجل ذلك، وهي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المحقّقون من العلماء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يكن، ولا فارق عبد الله بن عبّاس عليّاً ولا باينه ولا خالفه، ولم يزل أميراً على البصرة إلى أن قتل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الأمثل عندي والأصوب،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يفارق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 ابن عبّاس لم يفارق أمير المؤمنين عليه السلام إلى أن قتل، ما رواه المؤيّد الخوارزمي في مناقبه عن عثمان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دخل شهر رمضان، كان عليه السلام يتعشى ليلة عند الحسن، وليلة عند الحسين، وليلة عند ابن عبّاس، لا يزيد على ثلاث لقم،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يأتيني أمر الله وأنا خميص، إنّما هي ليلة أو ليلتان، فأصيب من الليل</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ذلك أيضاً مصنّف كتاب زهد عليّ بن أبي طالب عليه السلام</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أبو الفرج الأصبهاني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ولي غسله ابنه الحسن وعبد الله بن عبّاس</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المؤرخين أنّ ابن عبّاس لمّا قتل عليّ عليه السلام حمل مبلغاً من بيت مال البصرة ولحق بالحجاز، واستخلف على البصرة عبد الله بن الحرث بن نوفل، وهذا هو الصحيح، ويدلّ عليه أنّ ابن الزبير عيّره، بذلك كما سيأتي</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محاورة ابن عبّاس مع معاوية وجماعته، وقد مرّ ذكرها في ضمن محاوراته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تكشف الأيام منك إلاّ عن سيف صقيل</w:t>
      </w:r>
      <w:r>
        <w:rPr>
          <w:rFonts w:eastAsia="Amiri" w:cs="Amiri" w:ascii="Amiri" w:hAnsi="Amiri"/>
          <w:color w:val="111111"/>
          <w:sz w:val="28"/>
          <w:szCs w:val="28"/>
          <w:rtl w:val="true"/>
          <w:lang w:bidi="ar-SA"/>
        </w:rPr>
        <w:t>)</w:t>
      </w:r>
      <w:r>
        <w:rPr>
          <w:rStyle w:val="FootnoteAnchor"/>
          <w:rtl w:val="true"/>
        </w:rPr>
        <w:footnoteReference w:id="166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السيّد المدني جملة من أخبار ابن عبّاس وأقواله في نصرة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 ابن عبّاس حضر موت الحسن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جرى بينه وبين عائشة ومروان، وكادت الفتنة تقع بين بني هاشم وبني أُميّة، فبادر ابن عبّاس إلى مروان وعائشة فردّهما، وذكر كلامه مع كلّ منهما، وحاول المؤلّف تصحيح الروايات، وانساب يذكر ما كان يقوله ابن عبّاس في أمير المؤمنين عليه السلام </w:t>
      </w:r>
    </w:p>
    <w:p>
      <w:pPr>
        <w:pStyle w:val="BookText"/>
        <w:rPr/>
      </w:pPr>
      <w:r>
        <w:rPr>
          <w:rFonts w:ascii="Amiri" w:hAnsi="Amiri" w:eastAsia="Amiri" w:cs="Amiri"/>
          <w:color w:val="111111"/>
          <w:sz w:val="28"/>
          <w:sz w:val="28"/>
          <w:szCs w:val="28"/>
          <w:rtl w:val="true"/>
          <w:lang w:bidi="ar-SA"/>
        </w:rPr>
        <w:t>من جواب السائل عنه، والسابّ له، وما خطب به على المنبر بالبصرة، وذكر مسألة العول وموقف ابن عبّاس منها، وكذلك مسألة نكاح المتعة، وما كان من ابن عبّاس حين همّ الحسين عليه السلام بالخروج إلى العراق، مع ابن الزبير، وما كان له معه من مواقف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كان بينه وبين يزيد بن معاوية، وآخره كتابه إليه بعد شهادة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إلى ذكر ما جرى له مع ابن الزبير وما لحقه منه من الأذى، آخره إخراجه إلى الطائف وما جرى له فيه إلى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ختم به حياته من الدعاء والتقرب إلى الله تعالى بولاية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منّي ذكر هذا بتفصيل فراجع آخر الحلقة الأولى</w:t>
      </w:r>
      <w:r>
        <w:rPr>
          <w:rStyle w:val="FootnoteAnchor"/>
          <w:rtl w:val="true"/>
        </w:rPr>
        <w:footnoteReference w:id="1668"/>
      </w:r>
      <w:r>
        <w:rPr>
          <w:rFonts w:ascii="Amiri" w:hAnsi="Amiri" w:eastAsia="Amiri" w:cs="Amiri"/>
          <w:color w:val="111111"/>
          <w:sz w:val="28"/>
          <w:sz w:val="28"/>
          <w:szCs w:val="28"/>
          <w:rtl w:val="true"/>
          <w:lang w:bidi="ar-SA"/>
        </w:rPr>
        <w:t>، وخبر زيارة المؤلّف</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قبر ابن عبّاس مراراً بالطائف، وقد وُفّقت أنا كذلك والحمد لله تعالى على حسن توفيقه لي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الطائفة من معاصري السيّد ابن طاووس ممّن قد نهج نهجه في آرائه في ابن عبّاس، ذلك هو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في حرف العين في أوّل الباب الثاني فيمن اسمه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صلي الله عليه وآله وسلم، كان محبّاً لعليّ عليه السلام وتلميذه، حاله في الجلالة والإخلاص لأمير المؤمنين عليه السلام أشهر من أن يخفى، وقد ذكر الكشي أحاديث تتضمّن </w:t>
      </w:r>
    </w:p>
    <w:p>
      <w:pPr>
        <w:pStyle w:val="BookText"/>
        <w:rPr/>
      </w:pPr>
      <w:r>
        <w:rPr>
          <w:rFonts w:ascii="Amiri" w:hAnsi="Amiri" w:eastAsia="Amiri" w:cs="Amiri"/>
          <w:color w:val="111111"/>
          <w:sz w:val="28"/>
          <w:sz w:val="28"/>
          <w:szCs w:val="28"/>
          <w:rtl w:val="true"/>
          <w:lang w:bidi="ar-SA"/>
        </w:rPr>
        <w:t>قدحاً فيه، وهو أجلّ من ذلك، وقد ذكرناها في كتابنا الكبير وأجبنا عنها،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كتابه قد فقد مع آثار أُخرى له، كما مرّ ذكر هذا عن القاضي نور الله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حكاه عنه السيّد عليخان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فأنّى لنا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العلاّمة الحلّي رحمه الله في مقالته جماعة ممّن تأخّر عنه من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قوله ولم يزيدوا عليه بشيء، كما صنع السيّد مصطفى ابن الحسين الحسيني التفريشي من أعلام القرن الحادي عشر، فقد ذكر ترجمة ابن عبّاس رضي الله عنه بعين ما مرّ عن العلاّمة الحلّي، ولم يعقّب عليه بشيء</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زادوا عليه، إلاّ أنّهم افتتحوا الترجمة بمقالته، كما صنع الشيخ محمّد بن إسماعيل المازندراني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ascii="Amiri" w:hAnsi="Amiri" w:eastAsia="Amiri" w:cs="Amiri"/>
          <w:color w:val="111111"/>
          <w:sz w:val="28"/>
          <w:sz w:val="28"/>
          <w:szCs w:val="28"/>
          <w:lang w:bidi="ar-SA"/>
        </w:rPr>
        <w:t>١٢١٦</w:t>
      </w:r>
      <w:r>
        <w:rPr>
          <w:rFonts w:ascii="Amiri" w:hAnsi="Amiri" w:eastAsia="Amiri" w:cs="Amiri"/>
          <w:color w:val="111111"/>
          <w:sz w:val="28"/>
          <w:sz w:val="28"/>
          <w:szCs w:val="28"/>
          <w:rtl w:val="true"/>
          <w:lang w:bidi="ar-SA"/>
        </w:rPr>
        <w:t xml:space="preserve">هـ، 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الترجمة عين ألفاظ العلاّمة الحلّي، ثمّ تعقبه بقوله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شه</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ذكره كش من الطعن فيه خمسة أحاديث كلّها ضعيفة السند والله أعلم بحاله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كش ــ يعني رجال الكشي ــ فساق جميع ما ورد فيه من ص</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إلى ص</w:t>
      </w: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تعق ــ يعني التعليقة على الوجيزة ــ في الوجيزة مختلف فيه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كشف الغمّة عن أبي مخنف لوط بإسناده، عن أبي إسحاق السبيعي،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عليه السلام صبيحة الليلة التي قبض فيها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إلى أن قال 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الله بن عبّاس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ابن نبيّكم ووصي إمامكم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 العمّال وأمّر الأمراء وأنفذ عبد الله بن العبّاس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هذا عدم صحّة حكاية حمل بيت المال، ولعلّه الحامل له عبيد الله بن العبّاس، بل هو الظاهر، فإنّه لم يكن مرتبطاً بعليّ بن الحسين والباقر، بل والحسين عليهم السلام، وتخلّف عنه،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كتاب الحجّة من الكافي في شأن سورة إنّا أنزلناه، خبر يتضمّن ذمّاً عظيماً فيه</w:t>
      </w:r>
      <w:r>
        <w:rPr>
          <w:rStyle w:val="FootnoteAnchor"/>
          <w:rtl w:val="true"/>
        </w:rPr>
        <w:footnoteReference w:id="1675"/>
      </w:r>
      <w:r>
        <w:rPr>
          <w:rFonts w:ascii="IRNazanin" w:hAnsi="IRNazanin" w:eastAsia="IRNazanin"/>
          <w:color w:val="111111"/>
          <w:sz w:val="28"/>
          <w:sz w:val="28"/>
          <w:szCs w:val="28"/>
          <w:rtl w:val="true"/>
          <w:lang w:bidi="fa-IR"/>
        </w:rPr>
        <w:t>فلاحظ</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علي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المعروف من </w:t>
      </w:r>
    </w:p>
    <w:p>
      <w:pPr>
        <w:pStyle w:val="BookText"/>
        <w:rPr/>
      </w:pPr>
      <w:r>
        <w:rPr>
          <w:rFonts w:ascii="Amiri" w:hAnsi="Amiri" w:eastAsia="Amiri" w:cs="Amiri"/>
          <w:color w:val="111111"/>
          <w:sz w:val="28"/>
          <w:sz w:val="28"/>
          <w:szCs w:val="28"/>
          <w:rtl w:val="true"/>
          <w:lang w:bidi="ar-SA"/>
        </w:rPr>
        <w:t xml:space="preserve">كتب السيّد الرضي رضي الله عنه في مواضع متعدّدة أنّ عبد الله كان عامل عليّ عليه السلام على البصرة، وعبيد الله على اليمن، وصرّح به السيّد الرضي رضي الله عنه في مواضع متعدّدة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وكذا ابن أبي الحديد في الشرح، ومن ذلك ما نقل من أنّه خطب ابن الزبير بمكّة على المنبر وابن عبّاس جالس مع الناس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قد أعمى الله قلبه كما أعمى بصره يزعم أنّ متعة النساء حلال من الله ورسوله، ويفتي في القملة والنملة، وقد احتمل بيت مال البصرة بالأمس وترك المسلمين بها يرتضخون النوى، وكيف ألومه في ذلك وقد قاتل أُمّ المؤمنين وحواري رسول الله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العمى،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Style w:val="FootnoteAnchor"/>
          <w:rtl w:val="true"/>
        </w:rPr>
        <w:footnoteReference w:id="1678"/>
      </w:r>
      <w:r>
        <w:rPr>
          <w:rFonts w:ascii="Amiri" w:hAnsi="Amiri" w:eastAsia="Amiri" w:cs="Amiri"/>
          <w:color w:val="111111"/>
          <w:sz w:val="28"/>
          <w:sz w:val="28"/>
          <w:szCs w:val="28"/>
          <w:rtl w:val="true"/>
          <w:lang w:bidi="ar-SA"/>
        </w:rPr>
        <w:t>، وأمّا فتياي في القملة والنملة، فإنّ فيها حكمين لا تعلمهما أنت ولا أصحابك، وأمّا حملي المال، فإنّه كان مالاً جبيناه فأعطينا كلّ ذي حقّ حقّه، وبقيت بقية هي دون حقّنا في كتاب الله فأخذناها بحقّنا، وأمّا المتعة، فسل أُمّك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إليه عبيد الله لا عبد </w:t>
      </w:r>
    </w:p>
    <w:p>
      <w:pPr>
        <w:pStyle w:val="BookText"/>
        <w:rPr/>
      </w:pPr>
      <w:r>
        <w:rPr>
          <w:rFonts w:ascii="Amiri" w:hAnsi="Amiri" w:eastAsia="Amiri" w:cs="Amiri"/>
          <w:color w:val="111111"/>
          <w:sz w:val="28"/>
          <w:sz w:val="28"/>
          <w:szCs w:val="28"/>
          <w:rtl w:val="true"/>
          <w:lang w:bidi="ar-SA"/>
        </w:rPr>
        <w:t>الله، وليس كذلك، فإنّ عبيد الله كان عامل عليّ عليه السلام على اليمن، وقد ذكرنا قصّته مع بسر بن أرطاة، وقد أشكل عليَّ أمر هذا الكتاب، فإن أنا كذّبت هذا النقل وقلت هذا الكلام موضوع على أمير المؤمنين عليه السلام خالفت الرواة، فإنّهم قد أطبقوا على روايته عنه، وذكر في أكثر كتب السير، وإن صرفته إلى عبد الله بن عبّاس، صدّني عنه ما أعلمه من ملازمته لطاعة أمير المؤمنين عليه السلام في حياته وبعد وفاته، وإن صرفته إلى غيره لم أعلم إلى من أصرفه من أهل أمير المؤمنين عليه السلام، والكلام يشعر بأنّ الرجل المخاطب من أهله وبني عمّه، فأنا في هذا الموضع من المتوقّفين</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المكتوب إليه هذا الكتاب، والأكثرون على أنّه عبد الله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كشف الغمّة، فإن ثبت لا يبعد أن يكون رجع إلى عليّ عليه السلام بعد أخذ المال، ويكون الحسن عليه السلام قد أمّره على البصرة ثانياً، والله العالم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بالغ ابن طاووس رضي الله عنه في مدحه وذبّ الذّم عنه، حيث قال على ما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في المحبّة والإخلاص لمولانا أمير المؤمنين عليه السلام وموالاته والنصرة له، والذب عنه، والخصام في رضاه، والمؤزارة ممّا لا </w:t>
      </w:r>
    </w:p>
    <w:p>
      <w:pPr>
        <w:pStyle w:val="BookText"/>
        <w:rPr/>
      </w:pPr>
      <w:r>
        <w:rPr>
          <w:rFonts w:ascii="Amiri" w:hAnsi="Amiri" w:eastAsia="Amiri" w:cs="Amiri"/>
          <w:color w:val="111111"/>
          <w:sz w:val="28"/>
          <w:sz w:val="28"/>
          <w:szCs w:val="28"/>
          <w:rtl w:val="true"/>
          <w:lang w:bidi="ar-SA"/>
        </w:rPr>
        <w:t>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صاحب الكتاب ــ أي الكشي ــ أخباراً شاذّة ضعيفة تقتضي قدحاً أو جرحاً، ومثل الحبر رضي الله عنه موضع أن تحسده الناس، ويتنافسوا فيه، ويباهتوه ويقولوا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p>
    <w:p>
      <w:pPr>
        <w:pStyle w:val="BookText"/>
        <w:rPr/>
      </w:pPr>
      <w:r>
        <w:rPr>
          <w:rFonts w:ascii="Amiri" w:hAnsi="Amiri" w:eastAsia="Amiri" w:cs="Amiri"/>
          <w:color w:val="111111"/>
          <w:sz w:val="28"/>
          <w:sz w:val="28"/>
          <w:szCs w:val="28"/>
          <w:rtl w:val="true"/>
          <w:lang w:bidi="ar-SA"/>
        </w:rPr>
        <w:t>ثمّ أطال الكلام في إثبات فضله وجلالته وتنزيهه عمّا يشينه، وتضعيف الأحاديث الواردة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ورد في مثله ألف حيث ينقل، أمكن أن يعرّض للتهمة، فكيف مثل هذه الروايات الضعيفة الركيكة، انتهى</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في الحاوي في الثقاة مع ما عرفت من طريقته</w:t>
      </w:r>
      <w:r>
        <w:rPr>
          <w:rStyle w:val="FootnoteAnchor"/>
          <w:rtl w:val="true"/>
        </w:rPr>
        <w:footnoteReference w:id="168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مشكا ــ المشتركات ــ ابن العبّاس الصحابي الذي لا بأس به يعرف بوقوعه في آخر السند</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 هؤلاء الأعلام في هذا المقام الشيخ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الرجال</w:t>
      </w:r>
      <w:r>
        <w:rPr>
          <w:rFonts w:eastAsia="Amiri" w:cs="Amiri" w:ascii="Amiri" w:hAnsi="Amiri"/>
          <w:color w:val="111111"/>
          <w:sz w:val="28"/>
          <w:szCs w:val="28"/>
          <w:rtl w:val="true"/>
          <w:lang w:bidi="ar-SA"/>
        </w:rPr>
        <w:t>)</w:t>
      </w:r>
      <w:r>
        <w:rPr>
          <w:rStyle w:val="FootnoteAnchor"/>
          <w:rtl w:val="true"/>
        </w:rPr>
        <w:footnoteReference w:id="1686"/>
      </w:r>
      <w:r>
        <w:rPr>
          <w:rFonts w:ascii="IRNazanin" w:hAnsi="IRNazanin" w:eastAsia="IRNazanin"/>
          <w:color w:val="111111"/>
          <w:sz w:val="28"/>
          <w:sz w:val="28"/>
          <w:szCs w:val="28"/>
          <w:rtl w:val="true"/>
          <w:lang w:bidi="fa-IR"/>
        </w:rPr>
        <w:t>، فقال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أشكّ في أنّه ثقة، وأنّه من خاصّة أمير المؤمنين عليه السلام، وأنّه ناصح له من صميم الفؤاد، لكن في بعض الروايات ذمّ له وطعن فيه، فمن ذلك حكاية أخذه بيت مال البصرة، وهربه منها حين عمّله أمير المؤمنين عليه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كتاب الإمام عليه السلام المذكور في النهج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أمانتي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المقطوع من الخطاب في هذه الفقرات لأحد بني عمّه، وأمّا أنّه لخصوص عبد الله هذا فهو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عنون السيّد الرضي رحمه الله صدره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كتابه له عليه السلام إلى بعض عمّاله، مع صراحتها في أحد بني عمّه، هذا بالنسبة إلى نفس كلامه، وصرح ابن أبي الحديد بالتوقّف في تعيينه، ونقل هو عن الراوندي أنّه هو عبيد الله ابن العبّاس لا عبد الله، والحاصل أنّ الخلاف في تعيينه موجود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كلام ابن أبي الحديد بطوله، وحكى كلام ابن ميثم البحراني في شرحه على النهج بطوله، واستحسن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الغلظة في الكتاب وشدّة العتاب لا توجب المفارقة، لأنّه عليه السلام كان إذا فعل أحد من الصحابة ما يستحقّ به المؤاخذة أخذه به سواء كان عزيزاً أو ذليلاً، قريباً منه أو بعيداً، فإذا استوفى حقّ الله منه أو تاب إليه ممّا فعل عاد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إذاً من غلظته على ابن عبّاس ومقابلته إيّاه بما يكره مفارقته له وشقاقه، على ما بينهما من المحبّة الوكيدة والقرابة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بقية ما ورد في ذمّ ابن عبّاس في تفسير القمي والكافي، والجواب عنه بضعف السند أوّلاً،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تضمّنته من إنكار شهادته مناف لِما استفاض من مجادلته مع عمر بن الخطّاب</w:t>
      </w:r>
      <w:r>
        <w:rPr>
          <w:rStyle w:val="FootnoteAnchor"/>
          <w:rtl w:val="true"/>
        </w:rPr>
        <w:footnoteReference w:id="1687"/>
      </w:r>
      <w:r>
        <w:rPr>
          <w:rFonts w:ascii="Amiri" w:hAnsi="Amiri" w:eastAsia="Amiri" w:cs="Amiri"/>
          <w:color w:val="111111"/>
          <w:sz w:val="28"/>
          <w:sz w:val="28"/>
          <w:szCs w:val="28"/>
          <w:rtl w:val="true"/>
          <w:lang w:bidi="ar-SA"/>
        </w:rPr>
        <w:t>في أخبار كثيرة، وإن شئت أن تقف عليها فارجع إلى كتابنا في مطاعن عن الثلاثة، فقد ذكرنا بعضها، وأنّه خاصم معاوية بن أبي سفيان كثيراً</w:t>
      </w:r>
      <w:r>
        <w:rPr>
          <w:rStyle w:val="FootnoteAnchor"/>
          <w:rtl w:val="true"/>
        </w:rPr>
        <w:footnoteReference w:id="1688"/>
      </w:r>
      <w:r>
        <w:rPr>
          <w:rFonts w:ascii="Amiri" w:hAnsi="Amiri" w:eastAsia="Amiri" w:cs="Amiri"/>
          <w:color w:val="111111"/>
          <w:sz w:val="28"/>
          <w:sz w:val="28"/>
          <w:szCs w:val="28"/>
          <w:rtl w:val="true"/>
          <w:lang w:bidi="ar-SA"/>
        </w:rPr>
        <w:t>، ولِما نقله العامّة ــ من طرق كثيرة ــ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بينه وبين الكتاب</w:t>
      </w:r>
      <w:r>
        <w:rPr>
          <w:rStyle w:val="FootnoteAnchor"/>
          <w:rtl w:val="true"/>
        </w:rPr>
        <w:footnoteReference w:id="1689"/>
      </w:r>
      <w:r>
        <w:rPr>
          <w:rFonts w:ascii="Amiri" w:hAnsi="Amiri" w:eastAsia="Amiri" w:cs="Amiri"/>
          <w:color w:val="111111"/>
          <w:sz w:val="28"/>
          <w:sz w:val="28"/>
          <w:szCs w:val="28"/>
          <w:rtl w:val="true"/>
          <w:lang w:bidi="ar-SA"/>
        </w:rPr>
        <w:t>، ولِما نقل عنه متواتراً عنه من فضائل عليّ عليه السلام وهي متواترة، ومباحثته مع الخوارج معلومة، وأراد عليّ عليه السلام أن يجعله أحد الحكمين</w:t>
      </w:r>
      <w:r>
        <w:rPr>
          <w:rStyle w:val="FootnoteAnchor"/>
          <w:rtl w:val="true"/>
        </w:rPr>
        <w:footnoteReference w:id="1690"/>
      </w:r>
      <w:r>
        <w:rPr>
          <w:rFonts w:ascii="Amiri" w:hAnsi="Amiri" w:eastAsia="Amiri" w:cs="Amiri"/>
          <w:color w:val="111111"/>
          <w:sz w:val="28"/>
          <w:sz w:val="28"/>
          <w:szCs w:val="28"/>
          <w:rtl w:val="true"/>
          <w:lang w:bidi="ar-SA"/>
        </w:rPr>
        <w:t>، وهذا يدلّ على أنّه متيقّن النصح له عليه السلام والاعتماد عليه، ومذاهبه المنقولة عنه مخالفة لِما عليه العامّة من حلّية المتعة، وعدم جواز المسح على الخفّين، ومن وجوب التقيّة، وأنّ الفريضة لا تعول، وعدم توريث العصبة، وغير ذلك من المسائل الخلافية بيننا وبين العامّة</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كلّه دليل على أنّه شهد لعليّ عليه السلام بالخلافة، وأنّه تابع لقوله، </w:t>
      </w:r>
    </w:p>
    <w:p>
      <w:pPr>
        <w:pStyle w:val="BookText"/>
        <w:rPr/>
      </w:pPr>
      <w:r>
        <w:rPr>
          <w:rFonts w:ascii="Amiri" w:hAnsi="Amiri" w:eastAsia="Amiri" w:cs="Amiri"/>
          <w:color w:val="111111"/>
          <w:sz w:val="28"/>
          <w:sz w:val="28"/>
          <w:szCs w:val="28"/>
          <w:rtl w:val="true"/>
          <w:lang w:bidi="ar-SA"/>
        </w:rPr>
        <w:t>وهو يبلغ فوق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أحواله من حسن سيرته، وطاعته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والمتدبّر المطلّع على ذلك لا يجده أقلّ مرتبة من محمّد بن أبي بكر وأضرابه، من خواص عليّ عليه السلام وأهل بطانته، وأنّ كلّ متديّن لو ورد عليه مثل هذه الأخبار في حقّ محمّد بن أبي بكر وأضرابه لا يقبلها ولطرحها ورماها بكلّ مرمى، فكذا ينبغي في حقّ ابن عبّاس، بل وأولى لأنّه أعلم وأفقه وأبصر، ومحمّد وأضرابه وإن كانوا في المحبّة بلغوا تلك المرتبة، لكنّهم لم يكونوا في العلم والفقاهة كابن عبّاس، كما لا يخفى على الممارس، ومع ذلك فقد ورد ما فيه دلالة على جلالته وخاصيته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الشهيد الثاني بإسناده عن مشايخه، عن المفيد، عن ابن قولويه، عن أبيه، عن سعد بن عبد الله الأشعري، عن أحمد بن محمّد بن عيسى، عن عبد الله بن سليمان النوفلي، عن أبي عبد الله عليه السلام ــ في حديث عبد الله النجاشي الطويل ــ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تجهز الحسين عليه السلام إلى الكوفة أتاه ابن عبّاس رضي الله عنه فناشده الله والرحم أن يكون هو المقتول بالطفّ،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وكدي من الدنيا إلاّ فراقها يابن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أكثر الأجلاّء ورد فيهم ذمّ أكثر من هذا الذمّ، وطُرح وأُوّل، باعتبار ما عرفوه من حسن السيرة والسريرة وظاهر العدالة، فليكن ذلك فيمن هو دون ابن عبّاس كذلك، بل هنا أولى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مخنف، ونقله عنه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عليه السلام لمّا توجّه إلى مكّة، جاء عبد الله بن العبّاس فأشار عليه بالإمساك، فقال </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رسول الله بأمر وأنا ماض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فخرج ابن عبّاس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واحسيناه واغريباه</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روضة الواعظين، قال رسول الله صلي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فارس، وفارس القرآن عبد الله بن عبّاس</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ابن عبّاس، كأنّه ينظر إلى الغيب من وراء ستر رقيق</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719_212452"/>
      <w:bookmarkStart w:id="28" w:name="pg15719_212452"/>
      <w:bookmarkEnd w:id="28"/>
    </w:p>
    <w:p>
      <w:pPr>
        <w:pStyle w:val="Heading2"/>
        <w:numPr>
          <w:ilvl w:val="1"/>
          <w:numId w:val="1"/>
        </w:numPr>
        <w:rPr/>
      </w:pPr>
      <w:bookmarkStart w:id="29" w:name="pg15719_212452"/>
      <w:bookmarkStart w:id="30" w:name="__RefHeading___Toc12326107_2142443653"/>
      <w:bookmarkStart w:id="31" w:name="_Toc7"/>
      <w:bookmarkEnd w:id="29"/>
      <w:bookmarkEnd w:id="30"/>
      <w:r>
        <w:rPr>
          <w:rtl w:val="true"/>
        </w:rPr>
        <w:t>هل هما على طرفي نقيض؟ فمن هما؟</w:t>
      </w:r>
      <w:bookmarkEnd w:id="31"/>
    </w:p>
    <w:p>
      <w:pPr>
        <w:pStyle w:val="BookText"/>
        <w:rPr/>
      </w:pPr>
      <w:r>
        <w:rPr>
          <w:rFonts w:ascii="Amiri" w:hAnsi="Amiri" w:eastAsia="Amiri" w:cs="Amiri"/>
          <w:color w:val="111111"/>
          <w:sz w:val="28"/>
          <w:sz w:val="28"/>
          <w:szCs w:val="28"/>
          <w:rtl w:val="true"/>
          <w:lang w:bidi="ar-SA"/>
        </w:rPr>
        <w:t>هما الشيخان المتعاصران التبريزيان، ولكلّ منهما كتاب رجال، فقد اختلفت مذاهبهما في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الحجّة العلم الشيخ محمّد طه نجف التبريزي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الرجالي الشيخ الملا علي العلياري التبريزي المتوفى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منهما قولة هو متبنّيها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ذهب إليه الأوّل، فقد ذكر ابن عبّاس في كتابه ص</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في القسم الثالث في الضعفاء،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ي جخ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أصحاب الرسول صلي الله عليه وآله وسلم وعليّ عليه السلام كما في رجال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يحك عن 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عن غض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عن غيرهما من القدماء سوى 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شيئاً، وفي 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كش فيه أخبار كثيرة مدحاً وذمّاً كثيراً كلّها ضعيفة السند، 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على بعض عمّاله وهو عبد الله بن عبّاس</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كتاباً يتضمّن فيه يتضمّن ذمّاً بليغاً عظيماً، ورمياً بالخيانة والخذلان وقلّة التقوى، وضعف الإيمان، وأنّه أخذ من بيت المال بغير إذن إمامه، قال ابن أبي الحديد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ما في الشرح وقد مرّ جميعه في 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هذه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المذكور ممّا حكاه في هج عن 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 وزاد على ذلك حكاية كتابين فضيعين أرسلهما جواباً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المتضمّنة ذمّه، وهي خمسة، مضافاً إلى ما مرّ في الحسن بن العبّاس الحريش عن الكافي في باب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 للعلاّمة الحلّي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محبّاً لعليّ عليه السلام وتلميذه، حاله في الجلالة والإخلاص لأمير المؤمنين عليه السلام أشهر من أن يخفى، وقد ذكر الكشي فيه ما يتضمّن قدحاً، وهو أجلّ من ذلك، وقد أجبنا عنه في الكتاب الكبير، وكأنّه أراد بضعف الإسناد أو معارضتها </w:t>
      </w:r>
    </w:p>
    <w:p>
      <w:pPr>
        <w:pStyle w:val="BookText"/>
        <w:rPr/>
      </w:pPr>
      <w:r>
        <w:rPr>
          <w:rFonts w:ascii="Amiri" w:hAnsi="Amiri" w:eastAsia="Amiri" w:cs="Amiri"/>
          <w:color w:val="111111"/>
          <w:sz w:val="28"/>
          <w:sz w:val="28"/>
          <w:szCs w:val="28"/>
          <w:rtl w:val="true"/>
          <w:lang w:bidi="ar-SA"/>
        </w:rPr>
        <w:t>للمقطوع به، فيكون الطعن بها حينئذ على الراوي أولى من الطعن بها على المروي فيه، لاقتضائها الغضّ منه والحسد، وإلاّ فالدلالة واضحة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رجال 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حاله أعظم من أن يشار غليه، في الفضل والجلالة ومحبّة أمير المؤمنين عليه السلام وانقياده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صاحب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في المحبّة والإخلاص لمولانا أمير المؤمنين عليه السلام وموالاته والنصرة له والذبّ عنه، والخصام في رضاه، والموازرة له ممّا لا شبهة فيه ــ ثمّ قال معرضا بأخبار الذمّ ــ ومثل الخبر موضع أن يحسده الناس 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ورد في مثله ألف حديث بنقل أمكن أن تعرض للتهمة، فكيف بهذه الأخبار الضعيفة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ــ والقائل هو الشيخ نجف رحمه الله ــ هذا أوّل إطراء حكى فيه من أصحابنا</w:t>
      </w:r>
      <w:r>
        <w:rPr>
          <w:rStyle w:val="FootnoteAnchor"/>
          <w:rtl w:val="true"/>
        </w:rPr>
        <w:footnoteReference w:id="1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صحّة هذا التأويل ــ يعني فرض محبّة علي عليه السلام ــ ما قدّمناه في الفصل الذي قبله، من قول ابن عبّاس رحمه الله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اتقرّب إليك بولاية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وأهملنا الكلام فيه سهوا، وهذا القول من ابن عبّاس رحمه الله من أدل دليل على أنّ الميت يُسأل عن معرفة الله تعالى ومعرفة النبيّ صلي الله عليه وآله وسلم وولاء أمير المؤمنين عليه السلام، لأنّه قد ثبت عند من يعلم ومن لا يعلم أن منكراً ونكيرا ومبشّراً وبشيراً يسألان الميت عند نزول قبره عن ربّه ونبيّه وإمامه، وهذا من أدل دليل على سؤال الملائكة عن ولاية أمير المؤمنين عليه السلام، ولولا ذلك لما جعلها ابن عبّاس رحمه الله خاتمة عمله، لأنّه كان أعلم أصحاب رسول الله صلي الله عليه وآله وسلم بعد أمير المؤمنين بلا خلاف، وقد كان يقول له أمير المؤمنين عليه السلام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كُنيف مملوء علما، ولو لم يتحقّق في ذلك حالا من النبيّ صلي الله عليه وآله وسلم لما كان قد جعل غاية تقرّبه إلى الله تعالى ــ وهو آخر كلام يكتب له ــ ولاية عليّ بن أبي طالب عليه السلام، ولو لم يعلم أنّ فيها النجاة لما جعلها آخر عنله، وهذا ممّا يوجب على كافة خلق الله تعالى أن يأتوا بمثل ما أتى به ابن عمّ رسول الله صلي الله عليه وآله وسلم وأعلمهم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إطراء عظيم، وناهيك به من مثل السيّد والعلاّمة، وإن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حكاه شيخنا عن المحقّق السعيد الحسن بن الشهيد، أنّ العلاّمة كالتابع للسيّد ابن طاووس، فإنّه محلّ منع ظاهر، والإنصاف إنّ استقامة الرجل وذبّه عن الحقّ وأهله، وغيرته على الدين، وغزارة علمه بشريعة سيّد المرسلين، أوضح شيء لدى المسلمين، لكن لا ريب في أنّه لا ملازمة عقلاً بين كمال العلم وتمام التقوى، فإنّ الرجل لم يشتهر بالتقوى والعدالة اشتهار أويس</w:t>
      </w:r>
      <w:r>
        <w:rPr>
          <w:rStyle w:val="FootnoteAnchor"/>
          <w:rtl w:val="true"/>
        </w:rPr>
        <w:footnoteReference w:id="1699"/>
      </w:r>
      <w:r>
        <w:rPr>
          <w:rFonts w:ascii="Amiri" w:hAnsi="Amiri" w:eastAsia="Amiri" w:cs="Amiri"/>
          <w:color w:val="111111"/>
          <w:sz w:val="28"/>
          <w:sz w:val="28"/>
          <w:szCs w:val="28"/>
          <w:rtl w:val="true"/>
          <w:lang w:bidi="ar-SA"/>
        </w:rPr>
        <w:t xml:space="preserve">مثلاً الذي لم يشتهر في العلم وما هو فيه اشتهاره، بل ولا من دونه، وإنّما اشتهر باستقامة العقيدة ونصرة المذهب وكمال الدفّة عنه والذب، وهو وإن اقتضى الملازمة اعتباراً، إلاّ أنّها غير ملازمة عياناً، على أنّ الجواد قد يكبو، والصارم قد ينبو، فقد سبق في </w:t>
      </w:r>
    </w:p>
    <w:p>
      <w:pPr>
        <w:pStyle w:val="BookText"/>
        <w:rPr/>
      </w:pPr>
      <w:r>
        <w:rPr>
          <w:rFonts w:ascii="Amiri" w:hAnsi="Amiri" w:eastAsia="Amiri" w:cs="Amiri"/>
          <w:color w:val="111111"/>
          <w:sz w:val="28"/>
          <w:sz w:val="28"/>
          <w:szCs w:val="28"/>
          <w:rtl w:val="true"/>
          <w:lang w:bidi="ar-SA"/>
        </w:rPr>
        <w:t>أبي ولاد، وأحمد بن محمّد بن عيسى الثقة العدل باتّفاقهم، وغيرهما ما يونسك بالمقام، سيّما وإنّ تمام التقوى ودوامها في خصوص المال إنّما يحظى بها أبدال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ليجثوا لابن آدم عند كلّ باب، فإذا أعياه، جثم له عند المال، فإذاً لا يعجزه</w:t>
      </w:r>
      <w:r>
        <w:rPr>
          <w:rFonts w:eastAsia="Amiri" w:cs="Amiri" w:ascii="Amiri" w:hAnsi="Amiri"/>
          <w:color w:val="111111"/>
          <w:sz w:val="28"/>
          <w:szCs w:val="28"/>
          <w:rtl w:val="true"/>
          <w:lang w:bidi="ar-SA"/>
        </w:rPr>
        <w:t>)</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إنّ كمال العزّ والشرف مظنّة للزهو والغرور والفخر إلاّ من فاز من الله تعالى بقوّة قدسية، وألطاف خفيّة، فإنّ النفس أمّارة بالسوء إلاّ من رحم الله، وليس المعصوم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منّا تصديقاً لتلك الأخبار وعملاً بها، بل منع استبعاد محضاً، على أنّ الإنصاف إنّ حكاية نسبة الخيانة إليه بعيدة الاعتبار، إذ لو صحّت لاشتهرت عنه اشتهار الشمس في رابعة النهار، فإنّ صغيرة الكبير كبيرة، كما أن كبيرة الصغير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ولاّه بعد أبيه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مقتل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عند عليّ عليه السلام عند وفاته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اشتهر جدّاً أنّه رسول عليّ عليه السلام إلى أهل النهروان والمخاصم </w:t>
      </w:r>
    </w:p>
    <w:p>
      <w:pPr>
        <w:pStyle w:val="BookText"/>
        <w:rPr/>
      </w:pPr>
      <w:r>
        <w:rPr>
          <w:rFonts w:ascii="Amiri" w:hAnsi="Amiri" w:eastAsia="Amiri" w:cs="Amiri"/>
          <w:color w:val="111111"/>
          <w:sz w:val="28"/>
          <w:sz w:val="28"/>
          <w:szCs w:val="28"/>
          <w:rtl w:val="true"/>
          <w:lang w:bidi="ar-SA"/>
        </w:rPr>
        <w:t>لهم عنه، والظاهر أنّ واقعة النهروان كانت في آخر سنيّ خلافته عليه السلام، وذلك كلّه يشعر بالرجوع إلى الديانة ــ على صحّة تقدير الخيانة ــ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الاستقراء في سيرة أمير المؤمنين عليه السلام وابنه الحسن عليه السلام يفيد أنّها لم تكن على تمام مبسوطية اليد واستقامة الحكم على مرّ الحقّ، وإنّها كانت على حساب الإمكان، يشهد بذلك استعماله شريح بن الحارث، والأشعث بن قيس، وزياد بن أبيه، وأبي موسى الأشعري، والمنذر بن الجارود العبدي، وقثم بن العبّاس</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 تثبت قدامه قدماه، ولو ثبتت قدماه لأدّى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سبقني إليه ابن الخطّاب ما زنى إلاّ شفا</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مشيراً إلى نهيه عن المتعة،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سُنّة عمراه لمّا نهى عن صلاة التراويح</w:t>
      </w:r>
      <w:r>
        <w:rPr>
          <w:rStyle w:val="FootnoteAnchor"/>
          <w:rtl w:val="true"/>
        </w:rPr>
        <w:footnoteReference w:id="1703"/>
      </w:r>
      <w:r>
        <w:rPr>
          <w:rFonts w:ascii="Amiri" w:hAnsi="Amiri" w:eastAsia="Amiri" w:cs="Amiri"/>
          <w:color w:val="111111"/>
          <w:sz w:val="28"/>
          <w:sz w:val="28"/>
          <w:szCs w:val="28"/>
          <w:rtl w:val="true"/>
          <w:lang w:bidi="ar-SA"/>
        </w:rPr>
        <w:t>، إلى غير ذلك ممّا لا يحصى كثرة، وكيف كان فالظاهر ما قاله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الشيخ محمّد طه نجف التبريزي في ابن عبّاس</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قاله الشيخ العلياري التبريزي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بهجة الآمال في </w:t>
      </w:r>
    </w:p>
    <w:p>
      <w:pPr>
        <w:pStyle w:val="BookText"/>
        <w:rPr/>
      </w:pPr>
      <w:r>
        <w:rPr>
          <w:rFonts w:ascii="Amiri" w:hAnsi="Amiri" w:eastAsia="Amiri" w:cs="Amiri"/>
          <w:color w:val="111111"/>
          <w:sz w:val="28"/>
          <w:sz w:val="28"/>
          <w:szCs w:val="28"/>
          <w:rtl w:val="true"/>
          <w:lang w:bidi="ar-SA"/>
        </w:rPr>
        <w:t>شرح زبدة المقال</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فقد بدأ بشرح بيت صاحب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كُنيفُ علم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 من خيار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العبّاس، من أصحاب رسول الله صلي الله عليه وآله وسلم، كان محبّاً لعليّ عليه السلام وتلميذه، حاله في الجلالة والإخلاص لأمير المؤمنين عليه السلام أشهر من أن يخفى، وقد ذكر الكشي أحاديث تتضمّن قدحاً فيه، وهو أجلّ من ذلك، وقد ذكرناها في كتابنا الكبير وأجبنا عنه رضي الله عنه وأرضاه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يعني ما سبق مأخوذ من كتاب الخلاصة للعلاّمة الحلّي رحمه الله ــ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العلياري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وعليها بخطّ الشهيد الثاني رحمه الله جملة ما ذكر الكشي من الطعن فيه خمسة أحاديث كلّها ضعيفة السند، والله أعلم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اهـ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ما في رجال الشيخ الطوسي رحمه الله ،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الثاني رحمه الله ، ثمّ نقل ما ذكره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عبّاس نقل المسطرة، ثمّ نقل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القدح، وبعدها ما فيه من أخبار المدح من أقواله في الطائف عند موته، وعقّب عليها بخبر محاورته مع عائشة بعد وقعة الجمل بالبصرة، ثمّ ذكر خبر الخيانة نقلاً عن الكشي وما جرى فيه من مكاتبات بين الإمام عليه السلام وبين ابن عبّاس، ثمّ ذكر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تولية الإمام الحسن عليه السلام له ثانية على البصرة، ثمّ استدرك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في كتاب الحجّة من الكافي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مأثورة عن أبي عبد الله عليه السلام سنذكرها </w:t>
      </w:r>
    </w:p>
    <w:p>
      <w:pPr>
        <w:pStyle w:val="BookText"/>
        <w:rPr/>
      </w:pPr>
      <w:r>
        <w:rPr>
          <w:rFonts w:ascii="Amiri" w:hAnsi="Amiri" w:eastAsia="Amiri" w:cs="Amiri"/>
          <w:color w:val="111111"/>
          <w:sz w:val="28"/>
          <w:sz w:val="28"/>
          <w:szCs w:val="28"/>
          <w:rtl w:val="true"/>
          <w:lang w:bidi="ar-SA"/>
        </w:rPr>
        <w:t>بطولها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أيضاً مستدركاً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رواياته في مناقب أمير المؤمنين عليه السلام وسائر أهل البيت عليهم السلام من الطرفين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الحافظ الكنجي خبر وقوفه على من كان يسبّ عليّاً عليه السلام باختصار، وتعقّبه ببعض ما ورد عن ابن عبّاس في فضل الإمام عليه السلام من نزول آيات فيه، ثمّ عاد فنقل قول أبي علي ــ الحائري ــ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ترجمة ابن عبّاس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الناظم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كُنيف علم، بالتصغير بمعنى الوعاء كذا في نهاية ابن الأثير، والتصغير هنا تصغير تعظيم، ومنه قول عمر لعبد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كُنيفٌ ملأ علماً، كما ذكر حديثه في 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ختم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تبيّن لنا أنّ الشيخين ــ نجف، والعلياري ــ ليسا على تناقض تامّ، بل يلتقيان حينا، ويختلفان أكثر، وهذا شأن العلماء في حرية الرأي وصراحة الكلمة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أسماء علماء رجاليين من مختلفي القرون، مع الالتزام بترتيبهم حسب سنيّ الوفيات، لا ترتيب أسمائهم على الحروف الهجائية، بل أذكرهم كما ورد في المسودّات من قبل</w:t>
      </w:r>
      <w:r>
        <w:rPr>
          <w:rFonts w:eastAsia="Amiri" w:cs="Amiri" w:ascii="Amiri" w:hAnsi="Amiri"/>
          <w:color w:val="111111"/>
          <w:sz w:val="28"/>
          <w:szCs w:val="28"/>
          <w:rtl w:val="true"/>
          <w:lang w:bidi="ar-SA"/>
        </w:rPr>
        <w:t xml:space="preserve">: </w:t>
      </w:r>
      <w:bookmarkStart w:id="32" w:name="pg15719_212460"/>
    </w:p>
    <w:p>
      <w:pPr>
        <w:pStyle w:val="Heading2"/>
        <w:numPr>
          <w:ilvl w:val="1"/>
          <w:numId w:val="1"/>
        </w:numPr>
        <w:rPr/>
      </w:pPr>
      <w:bookmarkStart w:id="33" w:name="__RefHeading___Toc12326109_2142443653"/>
      <w:bookmarkStart w:id="34" w:name="_Toc8"/>
      <w:bookmarkEnd w:id="32"/>
      <w:bookmarkEnd w:id="33"/>
      <w:r>
        <w:rPr>
          <w:rtl w:val="true"/>
        </w:rPr>
        <w:t>قدامى وجدد آراء رجالية في ابن عبّاس</w:t>
      </w:r>
      <w:bookmarkEnd w:id="34"/>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الميرزا إبراهيم الخوئي، المستشهد سنة </w:t>
      </w:r>
      <w:r>
        <w:rPr>
          <w:rFonts w:ascii="Amiri" w:hAnsi="Amiri" w:eastAsia="Amiri" w:cs="Amiri"/>
          <w:color w:val="111111"/>
          <w:sz w:val="28"/>
          <w:sz w:val="28"/>
          <w:szCs w:val="28"/>
          <w:lang w:bidi="ar-SA"/>
        </w:rPr>
        <w:t>١٣٢٥</w:t>
      </w:r>
      <w:r>
        <w:rPr>
          <w:rFonts w:ascii="Amiri" w:hAnsi="Amiri" w:eastAsia="Amiri" w:cs="Amiri"/>
          <w:color w:val="111111"/>
          <w:sz w:val="28"/>
          <w:sz w:val="28"/>
          <w:szCs w:val="28"/>
          <w:rtl w:val="true"/>
          <w:lang w:bidi="ar-SA"/>
        </w:rPr>
        <w:t>هـ في فتنة الأكراد بخوي</w:t>
      </w:r>
      <w:r>
        <w:rPr>
          <w:rStyle w:val="FootnoteAnchor"/>
          <w:rtl w:val="true"/>
        </w:rPr>
        <w:footnoteReference w:id="1705"/>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في القسم الثالث الذي ذكر فيه الممدوحين، فحكى قول العلاّمة الحلّي ــ وقد مرّ آنفاً ــ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الرجل مختلف فيه، ولا يبعد جلالته وفاقاً لجماعة؛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الشيخ فخر الدين الطريحي، المتوفّى سنة </w:t>
      </w:r>
      <w:r>
        <w:rPr>
          <w:rFonts w:ascii="Amiri" w:hAnsi="Amiri" w:eastAsia="Amiri" w:cs="Amiri"/>
          <w:color w:val="111111"/>
          <w:sz w:val="28"/>
          <w:sz w:val="28"/>
          <w:szCs w:val="28"/>
          <w:lang w:bidi="ar-SA"/>
        </w:rPr>
        <w:t>١٠٨٥</w:t>
      </w:r>
      <w:r>
        <w:rPr>
          <w:rFonts w:ascii="Amiri" w:hAnsi="Amiri" w:eastAsia="Amiri" w:cs="Amiri"/>
          <w:color w:val="111111"/>
          <w:sz w:val="28"/>
          <w:sz w:val="28"/>
          <w:szCs w:val="28"/>
          <w:rtl w:val="true"/>
          <w:lang w:bidi="ar-SA"/>
        </w:rPr>
        <w:t xml:space="preserve">هـ،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العبّاس الصحابي الذي لا بأس به، ويعرف بوقوعه في آخر السند؛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السيّد حسن صدر الدين العاملي المتوفى سنة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 xml:space="preserve">هـ،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الذي هو تعليقة على منتهى المقال ــ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فيما نسب إليه من الخيانة منافاة لإرسال الحسن عليه السلام ثانياً إلى البصرة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موضع الحاجة، 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وفنون الإسلام ص</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ط 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 كلامه على أئمّة القرآن من الشيعة، ومنهم عبد الله ابن العبّاس، وهو أوّل من أملى في تفسير القرآن من الشيعة، وقد نصّ كلّ علمائنا على تشيّعه، وترجمه بترجمة حسنة السيّد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وذكرت في الأصل ما به الكفاية من ذلك، مات </w:t>
      </w:r>
    </w:p>
    <w:p>
      <w:pPr>
        <w:pStyle w:val="BookText"/>
        <w:rPr/>
      </w:pP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هـ في الطائف، ولمّا حضرته الوفاة،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بولائي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ـ الشيح محمّد بن الحسن الحرّ العاملي، المتوفّى سنة </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 xml:space="preserve">هـ،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كلام العلاّمة الحلّي في الخلاصة ــ وقد مرّ آنفاً 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 الذمّ الوارد فيه محمول على أنّه في أخيه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في كتاب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ـ الميرزا محمّد الاسترابادي، المتوفى سنة </w:t>
      </w:r>
      <w:r>
        <w:rPr>
          <w:rFonts w:ascii="Amiri" w:hAnsi="Amiri" w:eastAsia="Amiri" w:cs="Amiri"/>
          <w:color w:val="111111"/>
          <w:sz w:val="28"/>
          <w:sz w:val="28"/>
          <w:szCs w:val="28"/>
          <w:lang w:bidi="ar-SA"/>
        </w:rPr>
        <w:t>١٠٢٨</w:t>
      </w:r>
      <w:r>
        <w:rPr>
          <w:rFonts w:ascii="Amiri" w:hAnsi="Amiri" w:eastAsia="Amiri" w:cs="Amiri"/>
          <w:color w:val="111111"/>
          <w:sz w:val="28"/>
          <w:sz w:val="28"/>
          <w:szCs w:val="28"/>
          <w:rtl w:val="true"/>
          <w:lang w:bidi="ar-SA"/>
        </w:rPr>
        <w:t xml:space="preserve">هـ، له ثلاثة كتب في الرجال، الكبير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في المنهج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فذكر عبارة العلاّمة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ذكرها، ثمّ ما ذكره الكشي من الطعن فيه خمسة أحاديث كلّها ضعيفة السند، والله أعلم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ذكره أيضاً في رجاله الوسيط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عين ماذ كره في رجاله الصغير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نسخته في الرضوية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ـ الميرزا أبو القاسم النراقي، المتوفى سنة </w:t>
      </w:r>
      <w:r>
        <w:rPr>
          <w:rFonts w:ascii="Amiri" w:hAnsi="Amiri" w:eastAsia="Amiri" w:cs="Amiri"/>
          <w:color w:val="111111"/>
          <w:sz w:val="28"/>
          <w:sz w:val="28"/>
          <w:szCs w:val="28"/>
          <w:lang w:bidi="ar-SA"/>
        </w:rPr>
        <w:t>١٣١٩</w:t>
      </w:r>
      <w:r>
        <w:rPr>
          <w:rFonts w:ascii="Amiri" w:hAnsi="Amiri" w:eastAsia="Amiri" w:cs="Amiri"/>
          <w:color w:val="111111"/>
          <w:sz w:val="28"/>
          <w:sz w:val="28"/>
          <w:szCs w:val="28"/>
          <w:rtl w:val="true"/>
          <w:lang w:bidi="ar-SA"/>
        </w:rPr>
        <w:t xml:space="preserve">هـ، ذكر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إلى ص</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بن عبد المطّلب، رضي الله عنهم، كان محبّاً لأمير المؤمنين عليه السلام وتلميذه، وارتقى في العلم أقصى مدارجه، والأخبار فيه </w:t>
      </w:r>
    </w:p>
    <w:p>
      <w:pPr>
        <w:pStyle w:val="BookText"/>
        <w:rPr/>
      </w:pPr>
      <w:r>
        <w:rPr>
          <w:rFonts w:ascii="Amiri" w:hAnsi="Amiri" w:eastAsia="Amiri" w:cs="Amiri"/>
          <w:color w:val="111111"/>
          <w:sz w:val="28"/>
          <w:sz w:val="28"/>
          <w:szCs w:val="28"/>
          <w:rtl w:val="true"/>
          <w:lang w:bidi="ar-SA"/>
        </w:rPr>
        <w:t>مختلفة، بطرق العامّة والخاصّة، دالّة على مدحه وقدحه، قال العلاّمة وقد ذكر الكشي أحاديث تتضمّن قدحاً فيه، وهو أجل من ذلك،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والقائل هو النراقي ــ ذلك لأنّ أخبار القدح كلّها ضعيفة السند، وقد رأيت أخباراً أُخر من طريق العامّة تقتضي قدحه المشتملة على كتمان أمير المؤمنين عليه السلام أسراره عنه، والخلوة بعمّار، وكون ابن عبّاس صاحب سرّ عثمان، لكن الحجّة فيها كما ترى، وأخبار المدح فيه أيضاً فيه كثير من الطريقين، لا بأس بذكر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خبر دخول ابن عبّاس على عائشة بعد حرب الجمل بالبصرة، وما جرى بينهما، وقد مرّ ذكره في الحلقة الأولى</w:t>
      </w:r>
      <w:r>
        <w:rPr>
          <w:rStyle w:val="FootnoteAnchor"/>
          <w:rtl w:val="true"/>
        </w:rPr>
        <w:footnoteReference w:id="170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عقّب النراقي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أرغب ذكر الأخبار، لاسيّما الطوال منها في هذا الكتاب، لكن كان يعجبني ذكر هذا الحديث فذكرته، وإلاّ فالأخبار في مدحه كثيرة من طرق العامّة والخاصّة أصحّ منه سنداً، وأوضح دلالة على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الشيخ عبد الرحيم الفصولي ــ نسبة إلى جدّه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له منظومتان في الدراية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المطبوعتان معاً في إيران سنة </w:t>
      </w:r>
      <w:r>
        <w:rPr>
          <w:rFonts w:ascii="Amiri" w:hAnsi="Amiri" w:eastAsia="Amiri" w:cs="Amiri"/>
          <w:color w:val="111111"/>
          <w:sz w:val="28"/>
          <w:sz w:val="28"/>
          <w:szCs w:val="28"/>
          <w:lang w:bidi="ar-SA"/>
        </w:rPr>
        <w:t>١٣٤٣</w:t>
      </w:r>
      <w:r>
        <w:rPr>
          <w:rFonts w:ascii="Amiri" w:hAnsi="Amiri" w:eastAsia="Amiri" w:cs="Amiri"/>
          <w:color w:val="111111"/>
          <w:sz w:val="28"/>
          <w:sz w:val="28"/>
          <w:szCs w:val="28"/>
          <w:rtl w:val="true"/>
          <w:lang w:bidi="ar-SA"/>
        </w:rPr>
        <w:t>هـ، ذكر ابن عبّاس في ص</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وعدّه في الممدوحين في منظومته الرجالية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ـ السيّد يوسف بن محمّد بن زين الدين الحسيني الشامي، من علماء أواخر القرن العاشر وأوائل الحادي عشر،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سنة </w:t>
      </w:r>
      <w:r>
        <w:rPr>
          <w:rFonts w:ascii="Amiri" w:hAnsi="Amiri" w:eastAsia="Amiri" w:cs="Amiri"/>
          <w:color w:val="111111"/>
          <w:sz w:val="28"/>
          <w:sz w:val="28"/>
          <w:szCs w:val="28"/>
          <w:lang w:bidi="ar-SA"/>
        </w:rPr>
        <w:t>١٠١٨</w:t>
      </w:r>
      <w:r>
        <w:rPr>
          <w:rFonts w:ascii="Amiri" w:hAnsi="Amiri" w:eastAsia="Amiri" w:cs="Amiri"/>
          <w:color w:val="111111"/>
          <w:sz w:val="28"/>
          <w:sz w:val="28"/>
          <w:szCs w:val="28"/>
          <w:rtl w:val="true"/>
          <w:lang w:bidi="ar-SA"/>
        </w:rPr>
        <w:t>هـ، رأيت نسخته عند المرحوم الشيخ الأميني قدس سره، وذكر ابن عبّاس وحكى قول العلاّمة الحلّي رحمه الله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التي أورد الكشي بعض طرقها عامّي، وبعضها ضعيف، وبعضها فيه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ـ الشيخ أبو الحسن النباطي العاملي، المتوفى سنة </w:t>
      </w:r>
      <w:r>
        <w:rPr>
          <w:rFonts w:ascii="Amiri" w:hAnsi="Amiri" w:eastAsia="Amiri" w:cs="Amiri"/>
          <w:color w:val="111111"/>
          <w:sz w:val="28"/>
          <w:sz w:val="28"/>
          <w:szCs w:val="28"/>
          <w:lang w:bidi="ar-SA"/>
        </w:rPr>
        <w:t>١١٣٨</w:t>
      </w:r>
      <w:r>
        <w:rPr>
          <w:rFonts w:ascii="Amiri" w:hAnsi="Amiri" w:eastAsia="Amiri" w:cs="Amiri"/>
          <w:color w:val="111111"/>
          <w:sz w:val="28"/>
          <w:sz w:val="28"/>
          <w:szCs w:val="28"/>
          <w:rtl w:val="true"/>
          <w:lang w:bidi="ar-SA"/>
        </w:rPr>
        <w:t xml:space="preserve">هـ،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جاء فيه ــ في 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المخطوط ــ ذكر بني هاشم وموقفهم من نصرة أمير المؤمنين عليه السلام بعد وفاة النبيّ صلي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العبّاس بن عبد المطّلب وأولاده ــ لاسيّما الفضل، وقثم، وعبد الله ــ وعقيل ابن أبي طالب، وهؤلاء ولو من أهل المعرفة والنجاة ــ إلاّ أنّ ما سوى الفضل وقثم ــ ليس بخال عن بعض ما رود من الذمّ حتّى الشكوى من عليّ، لكن من حيث الأطماع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الحقّ من تتبّع الأحاديث التي رواها المخالفون عن عبد الله، لم يبق له شكّ في أنّ له مقاماً عظيماً في بيان ما يدلّ على مناقب عليّ، ومثالب خصمائه، لاسيّما في مناظراته مع الخلفاء، فإنّ مداره على نقل ما يتبيّن، منه بطلانهم في ضمن الكلام، ورواية ما لم يكن يرويه غيره من الأعلام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ـ السيّد حسين بن كمال الدين الأبرز الحسيني الحلّي ــ من القرن الحادي عشر ــ تلميذ الشيخ البهائي رحمه الله ، ذكر ابن عبّاس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زبدة </w:t>
      </w:r>
    </w:p>
    <w:p>
      <w:pPr>
        <w:pStyle w:val="BookText"/>
        <w:rPr/>
      </w:pPr>
      <w:r>
        <w:rPr>
          <w:rFonts w:ascii="Amiri" w:hAnsi="Amiri" w:eastAsia="Amiri" w:cs="Amiri"/>
          <w:color w:val="111111"/>
          <w:sz w:val="28"/>
          <w:sz w:val="28"/>
          <w:szCs w:val="28"/>
          <w:rtl w:val="true"/>
          <w:lang w:bidi="ar-SA"/>
        </w:rPr>
        <w:t>الأقوال في 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ــ نسخة مصورة عن نسخة مكتبة مدرسة الإمام الصادق عليه السلام ــ وحكى قول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السيّد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ـ الشيخ محمّد بن علي التبيني،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الأقوال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ابن عبّاس في ص</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نسخة مصورة عن نسخة المكتبة المركزية بطهران، فحكى قول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ـ الشيخ مهذب الدين أحمد بن عبد الرضا، من أجلة تلاميذ الشيخ المحدّث الحرّ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 المقال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فيه ابن عبّاس في ص</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ــ نسخة مصورة عن نسخة في مكتبة بريتش في لندن ــ،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العبّاس رضي الله عنه، من أصحاب رسول الله صلي الله عليه وآله وسلم، كان محبّاً لعليّ أمير المؤمنين عليه السلام وتلميذه، وحاله في الإخلاص له عليه السلام أشهر من أن يخفى أو يذكر، وكان واسع العلم والدراية، كثير الحديث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ـ الشيخ أقا بن عابد بن رمضان الدربندي، المتوفّى سنة </w:t>
      </w:r>
      <w:r>
        <w:rPr>
          <w:rFonts w:ascii="Amiri" w:hAnsi="Amiri" w:eastAsia="Amiri" w:cs="Amiri"/>
          <w:color w:val="111111"/>
          <w:sz w:val="28"/>
          <w:sz w:val="28"/>
          <w:szCs w:val="28"/>
          <w:lang w:bidi="ar-SA"/>
        </w:rPr>
        <w:t>١٢٨٥</w:t>
      </w:r>
      <w:r>
        <w:rPr>
          <w:rFonts w:ascii="Amiri" w:hAnsi="Amiri" w:eastAsia="Amiri" w:cs="Amiri"/>
          <w:color w:val="111111"/>
          <w:sz w:val="28"/>
          <w:sz w:val="28"/>
          <w:szCs w:val="28"/>
          <w:rtl w:val="true"/>
          <w:lang w:bidi="ar-SA"/>
        </w:rPr>
        <w:t xml:space="preserve"> ــ </w:t>
      </w:r>
      <w:r>
        <w:rPr>
          <w:rFonts w:ascii="Amiri" w:hAnsi="Amiri" w:eastAsia="Amiri" w:cs="Amiri"/>
          <w:color w:val="111111"/>
          <w:sz w:val="28"/>
          <w:sz w:val="28"/>
          <w:szCs w:val="28"/>
          <w:lang w:bidi="ar-SA"/>
        </w:rPr>
        <w:t>١٢٨٦</w:t>
      </w:r>
      <w:r>
        <w:rPr>
          <w:rFonts w:ascii="Amiri" w:hAnsi="Amiri" w:eastAsia="Amiri" w:cs="Amiri"/>
          <w:color w:val="111111"/>
          <w:sz w:val="28"/>
          <w:sz w:val="28"/>
          <w:szCs w:val="28"/>
          <w:rtl w:val="true"/>
          <w:lang w:bidi="ar-SA"/>
        </w:rPr>
        <w:t xml:space="preserve">هـ،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القواميس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 عن نسخة في مكتبة المرحوم السيّد النجومي في كرمنشاه، جاء في ص</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منه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وجه عدم الاعتداد بكتاب أغسال ابن عبّاس، فلعلّه لأجل القدح في ذلك الكتاب، نظراً إلى عدم ثبوت الانتساب إلى ابن عبّاس، لا </w:t>
      </w:r>
    </w:p>
    <w:p>
      <w:pPr>
        <w:pStyle w:val="BookText"/>
        <w:rPr/>
      </w:pPr>
      <w:r>
        <w:rPr>
          <w:rFonts w:ascii="Amiri" w:hAnsi="Amiri" w:eastAsia="Amiri" w:cs="Amiri"/>
          <w:color w:val="111111"/>
          <w:sz w:val="28"/>
          <w:sz w:val="28"/>
          <w:szCs w:val="28"/>
          <w:rtl w:val="true"/>
          <w:lang w:bidi="ar-SA"/>
        </w:rPr>
        <w:t>لأجل القدح فيه، فإنّ الشيخ الحرّ رحمه الله قد ذكر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حاله في الجلالة والإخلاص لأمير المؤمنين عليه السلام أشهر من أن يخفى، وروي فيه قدح، وهو أجلّ من ذلك، قاله العلاّمة الحلّي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وبعض الذمّ الوارد فيه محمول على أنّه في أخيه عبيد الله،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 ذلك ما ذكره السيّد التفريشي، وقال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الكشي أحاديث تتضمّن قدحاً فيه، وهو أجلّ من ذلك، وما ذكره الكشي من الطعن فيه ضعيف السند، هذا ويقرب من ذلك أيضاً ما ذكره السيّد الاسترابادي، وهو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الكشي من الطعن فيه خمسة أحاديث كلّها ضعيفة السند، والله أعلم بحاله،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تواتر عن أئمّتنا عليهم السلام ذمّه، وما ورد فيه من مدح إنّما كان في حال استقامته، قبل أن يلحق بمكّة ويأخذ من بيت مال البصرة، هذا وأنت خبير بما فيه، ولعلّ الأخبار المتواترة عند ذلك القائل هي تلك الأحاديث الخمسة التي أشار إليها السيّد الاسترابادي؛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المجلسي رحمه الله قد اكتفى في ترجمته بأنّه مختلف فيه، وكيف كان فإنّ الأقوى عندي هو الاعتماد بحديثه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ـ الشيخ علي بن شريعت مدار الحاج مولى محمّد جعفر الاسترابادي الطهراني، المتوفّى سنة </w:t>
      </w:r>
      <w:r>
        <w:rPr>
          <w:rFonts w:ascii="Amiri" w:hAnsi="Amiri" w:eastAsia="Amiri" w:cs="Amiri"/>
          <w:color w:val="111111"/>
          <w:sz w:val="28"/>
          <w:sz w:val="28"/>
          <w:szCs w:val="28"/>
          <w:lang w:bidi="ar-SA"/>
        </w:rPr>
        <w:t>١٣١٥</w:t>
      </w:r>
      <w:r>
        <w:rPr>
          <w:rFonts w:ascii="Amiri" w:hAnsi="Amiri" w:eastAsia="Amiri" w:cs="Amiri"/>
          <w:color w:val="111111"/>
          <w:sz w:val="28"/>
          <w:sz w:val="28"/>
          <w:szCs w:val="28"/>
          <w:rtl w:val="true"/>
          <w:lang w:bidi="ar-SA"/>
        </w:rPr>
        <w:t xml:space="preserve">هـ،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الآمال في استعلام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وهو كالتكملة لمنتهى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أبي علي الحائري ــ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الحائري،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كلام سائر علماء الرجال، ثمّ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تحقيقات المؤلّف، فقال في ص</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في أوّل كلام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حكايته قول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بعض ما ورد في الكشي، ثمّ حكى قول صاحب التعليقة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ثمّ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الإمام الحسن عليه السلام في صبيحة الليلة التي قبض فيها أبوه، وقيام ابن عبّاس بين يديه ودعا الناس إلى بيعته، فبايعه الناس، ثمّ أنفذ ــ الإمام الحسن عليه السلام ــ ابن عبّاس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هذا عدم صحّة حكاية حمل بيت المال، ولعلّ الحامل عبيد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ذلك، وأطال في ذكر خطبة ابن الزبير ورد ابن عبّاس عليه، ثمّ ذكر كلام ابن أبي الحديد وأنّه من المتوقّفين في صحّة النسبة إلى ابن عبّاس</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بالغ طس وصه ــ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والعلاّمة الحلّي في الخلاصة ــ في مدحه والذب عنه، حيث قال على ما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حكى ما فيه بطوله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ورد في مثله ألف حديث ينقل أمكن أن يعرض للتهمة، فكيف مثل هذه الروايات الضعيفة الركيكة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 من طريقته</w:t>
      </w:r>
      <w:r>
        <w:rPr>
          <w:rStyle w:val="FootnoteAnchor"/>
          <w:rtl w:val="true"/>
        </w:rPr>
        <w:footnoteReference w:id="170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أقوال جماعة من الرجاليين قبل هؤلاء الأربعة عشر وكلّهم عَلَماً عالِماً، وسيأتي ذكر أقوال آخرين قد تميّزوا عن غيرهم بعمق نظر في تمييز الصحيح في الموروث من المعثوث، ولا غضاضة فإنّ من فضل الله تعالى على العبد المخلوق الضعيف أن أنعم عليه بنعمة العقل، فأصبح منوطاً به تمييز الصحيح من الخطأ، ولم يحجب نور العلم عن أحد من الناس، إلاّ أنّ الذي يغلبه هواه، فيعشوا في الظلمات كمن هو أعمى، هو الذي أضاع نعمته، كما 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فيهم رُسُله، وواتر إليهن أنبياءه، ليستأدّوهم وهم ميثاق فطرته، ويذكروهم منسيّ نعمته، ويحتجّوا عليهم بالتبليغ، ويثيروا دفائن العقول</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العرفان التي تكشف للإنسان أسرار الكائنات وترتفع به إلى الإيقان بصانع الموجودات، وقد تحجب هذه الأنوار غيوم من الأوهام، وحجب من الخيال، فيأتي النبيّون لإثارة تلك المعارف الكامنة، وإبراز تلك الأسرار الباطنة</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تفاوت الناس في مداركهم وليس كلّ قارئ علاّمة، وليس كلّ علاّمة فهّامة، وإنّما يعرف قدر المرء بما أوتي من مواهب، وبما يملك من قدرة على البيان، وما أثمر من معرفة أبقت له أثراً من بعده، وهكذا كان ابن عبّاس صاحب الموسوعة، فقد تجلّت قدراته في فنون المعارف التي </w:t>
      </w:r>
    </w:p>
    <w:p>
      <w:pPr>
        <w:pStyle w:val="BookText"/>
        <w:rPr/>
      </w:pPr>
      <w:r>
        <w:rPr>
          <w:rFonts w:ascii="Amiri" w:hAnsi="Amiri" w:eastAsia="Amiri" w:cs="Amiri"/>
          <w:color w:val="111111"/>
          <w:sz w:val="28"/>
          <w:sz w:val="28"/>
          <w:szCs w:val="28"/>
          <w:rtl w:val="true"/>
          <w:lang w:bidi="ar-SA"/>
        </w:rPr>
        <w:t>ظهرت فيها آثاره، وشاعت أخباره، فمن ذا الذي ينكر تميّزه في التفسير والحديث والفقه والأدب والتاريخ، وحتّى أيام العرب، وإن كان مترجموه المجمعون على مدحه على تمييزه في فنون المعرفة، إلاّ أنّهم غير مجمعين على قدحه لما قيل فيه، ولمّا كانت الروايات التي وصلت إلينا فيها تغبيش وتشويش، فهي تقميش من غير تفتيش، لهذا فقدت تأثيرها الفاعل، فتناولها حملة العلم من المحقّقين بالنقد سنداً ودلالة،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لاحظ العناصر النفسية في الراوي والمروي فيه، لم ابتعد عن الصواب، فإنّ ابن عبّاس بماله من مكانة نسبية وسببية، صار مستهدفاً سياسياً وعقائدياً فقيل فيه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ما قيل إن صدقاً وإن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قول إذا قيلا</w:t>
      </w:r>
    </w:p>
    <w:p>
      <w:pPr>
        <w:pStyle w:val="BookText"/>
        <w:rPr/>
      </w:pPr>
      <w:r>
        <w:rPr>
          <w:rFonts w:ascii="Amiri" w:hAnsi="Amiri" w:eastAsia="Amiri" w:cs="Amiri"/>
          <w:color w:val="111111"/>
          <w:sz w:val="28"/>
          <w:sz w:val="28"/>
          <w:szCs w:val="28"/>
          <w:rtl w:val="true"/>
          <w:lang w:bidi="ar-SA"/>
        </w:rPr>
        <w:t>وقد قيل من أمثال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تقتل عدوك، فسلّط عليه إشاعة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قد حصل مع ابن عبّاس، فقد حملّته عناصر التضبيب أوزار التهم التي ما أنزل الله بها من سلطان، وليس بغريب أن تروي الرواة أخباراً دخلت في مخزون تراثنا الثقافي، الذي عراه من التدجين، وافداً مع العناصر اللاتي دخلت الإسلام من الأمم الأُخرى، فكان للموالي في العصر الإسلامي الأوّل ما لا ينكر من تأثير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نبش المخزون الفكري، نجد بعض الأساطير زُجّ فيها اسم ابن عبّاس، فكان من ضحايا الدسّ المتعمّد، كما في قصّة ابن سبأ وكان ابن </w:t>
      </w:r>
    </w:p>
    <w:p>
      <w:pPr>
        <w:pStyle w:val="BookText"/>
        <w:rPr/>
      </w:pPr>
      <w:r>
        <w:rPr>
          <w:rFonts w:ascii="Amiri" w:hAnsi="Amiri" w:eastAsia="Amiri" w:cs="Amiri"/>
          <w:color w:val="111111"/>
          <w:sz w:val="28"/>
          <w:sz w:val="28"/>
          <w:szCs w:val="28"/>
          <w:rtl w:val="true"/>
          <w:lang w:bidi="ar-SA"/>
        </w:rPr>
        <w:t>عبّاس شفيعا له في نفيه إلى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شرح النهج لابن أبي الحديد تجد المؤلّف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جماعة من أصحاب عليّ عليه السلام منهم ابن عبّاس شفعوا في عبد الله بن سبأ خاصّة،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تاب فأعف عنه، فأطلقه بعد أن اشترط عليه أن لا يقيم بالكوفة، فنفاه إلى المدائن</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 كما مرّ ذكر شفاعته بعد حرب الجمل لجماعة من شباب قريش بمن فيهم مروان بن الحكم ــ الوزغ ابن الوزغ ــ إلى غير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عبّاس يبقى ضحية أهواء المعاندين، فلا غرابة، إنّما الغرابة أن نجده ضحية عند الموالين، ممّن لهم المقام السامي علماً 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يكبو بهم الجواد من دون عثار، كما في صنيع الشيخ الطوسي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صحّت نسبة الواصل إلينا نسخته أنّه له ــ وأنا على ريب من صحّة النسبة إليه</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ترجمة حذيفة ــ ابن اليمان ــ وقد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مسعود، قالك أخبرني أبو الحسن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هلال، عن أبي الحسن الرضا عليه السلام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حذيفة لمّا حضرته الوفاة وكان آخر الليل،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بلغني هذا المبلغ ولم أوال ظالماً على صاحب حقّ، ولم أعاد صاحب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زيد بن عبد الرحمن بن عبد يغوث،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لقد والى على عثمان، فأجابه بعض من حضره أنّ عثمان والاه يا أخا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يتبيّن لنا وجه انقطاعة، فإنّ الانقطاع إنّما يكون في السند، وهو في هذا الخبر متّصل ليس فيه انقطاع من أوّله إلى رابع رجاله تصريح بالتحدّيث، إلاّ العبّاس بن هلال قال عن أبي الحسن الرضا عليه السلام، والعبّاس هذا هو مولى أبي الحسن، كما في الكافي كتاب الإيمان والكفر باب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ومعجم رجال الحديث 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الشيخ الطوسي هو قائل ذلك؟</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في ص</w:t>
      </w:r>
      <w:r>
        <w:rPr>
          <w:rFonts w:ascii="Amiri" w:hAnsi="Amiri" w:eastAsia="Amiri" w:cs="Amiri"/>
          <w:color w:val="111111"/>
          <w:sz w:val="28"/>
          <w:sz w:val="28"/>
          <w:szCs w:val="28"/>
          <w:lang w:bidi="ar-SA"/>
        </w:rPr>
        <w:t>١٤٨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هذا غال، وفضالة ليس من رجال يعقوب، وهذا الحديث مزاد فيه مغيّر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مزاد فيه مغيّر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الزيادة؟ وما هو التغيير؟ ولمن كان هذا التعبير، هل هو للكشي أو للطوسي؟</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ص</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 xml:space="preserve"> برقم </w:t>
      </w:r>
      <w:r>
        <w:rPr>
          <w:rFonts w:ascii="Amiri" w:hAnsi="Amiri" w:eastAsia="Amiri" w:cs="Amiri"/>
          <w:color w:val="111111"/>
          <w:sz w:val="28"/>
          <w:sz w:val="28"/>
          <w:szCs w:val="28"/>
          <w:lang w:bidi="ar-SA"/>
        </w:rPr>
        <w:t>١١٠١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أحمد بن أبي نصر أنّه كان قد اجتمع بالإمام الرضا عليه السلام في القادسية، وأنّه دفع إليه مصحفاً ففتحه،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بين يدي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أطول وأكثر ممّا يقرأ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منه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مسافر ومعه منديل وطين وخاتم،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فدفعته إليه، فجعله في المنديل ووضع عليه الطين وختمه، فذهب عنّي ما كنت حفظت منه، فجهدت أن أذكر منه حرفاً واحداً فلم 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يعقّب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يعره الطوسي اهتماماً فلم يعقّب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يؤاخذ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أن أسأل محامو الدفاع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رأيهم في هذا؟ هل هو ذا من المختار من الكشي؟ وإذا كان كذلك فلماذا لم يعقّب عليه بتكذيب، أو 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هو من نفاة التحريف وهذا الخبر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هو قد ذكر ابن عبّاس في مقدّمة كتابه تفسير التبيان فامتدحه، وابن عبّاس روى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رواه الفريقان، فهل أنّ ما رآه ابن أبي نصر في ذلك المصحف من زيادة أطول وأكثر ممّا يقرأها الناس؟ أليس من القول بالقرآن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أضاف إليه ما لم يكن منه؟ سواء كان من النصّ أو تفسير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بلايا الموروث على غثاثته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 فإنّ روايات ابن عبّاس في مؤلّفات الطوسي الأُخرى تنسف ما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أولى بالاعتبار، وقد مرّ ذكر هذا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وللتذكير ثانية، فلنقرأ</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ابن عبّاس في مؤلّفات الشيخ الطوسي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الاستبصار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١٠٢٣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الحسين بن سعيد، عن فضالة، عن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صلي الله عليه وآله وسلم يتطيّب قبل أن يزور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وآله وسلم يضمّد رأسه بالمسك قبل أن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وأعاد الشيخ الطوسي الخبر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أمير المؤمنين عليه السلام وابن عبّاس رضي الله عنه، عن النبيّ صلي الله عليه وآله وسلم توضأ ومسح على قدميه ونعليه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ورووا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وضوء رسول الله صلي الله عليه وآله وسلم فمسح على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المسح، ويأبى الناس إلاّ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وروي عن ابن عبّاس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غسلتان ومسحتان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لما ذكرنا أنّ ابن عبّاس رحمه الله كان يرى جواز بيع الدرهم بالدرهمين نقداً، وناظره على ذلك وجوه الصحابة واحتجّوا عليه بنهي النبيّ صلي الله عليه وآله وسلم عن بيع الذهب بالذهب والفضّة بالفضّة، فعارضهم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ابن عبّاس هذا الخبر دليلاً على أنّه لا ربا إلاّ في النسيئة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قبض عليها خالك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عبد الرحمن،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رضي الله عنه وعليّاً عليه السلام كانا يبعثان بهديهما من المدينة، ثمّ يتجرّدان، وإن بعثا بهما من أفق من الآفاق واعدا أصحابهما بتقليدهما وإشعارهما يوماً معلوماً، ثمّ يمسكان يومئذ إلى يوم النحر عن كلّ ما يمسك عنه المحرم، ويجتنبان كلّ ما يجتنب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سيف بن عميرة، عن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أحصى رمل عالج ليعلم أنّ السهام لا تعول من ستّة، فمن شاء لاعنته عند الحجر أنّ السهام لا تعول من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محمّد ابن يحيى، عن علي بن عبد الله، عن يعقوب بن إبراهيم بن سعد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أبو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هودة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الحضني،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ابن عبّاس رضي الله عنه، فعرض ذكر الفرائض والمواريث، فقال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أترون أنّ الذي أحصى رمل عالج عدداً جعل في مال نصفاً ونصفاً وثلثاً، وهذان النصفان قد ذهبا بالمال، فأين موضع </w:t>
      </w:r>
    </w:p>
    <w:p>
      <w:pPr>
        <w:pStyle w:val="BookText"/>
        <w:rPr/>
      </w:pPr>
      <w:r>
        <w:rPr>
          <w:rFonts w:ascii="Amiri" w:hAnsi="Amiri" w:eastAsia="Amiri" w:cs="Amiri"/>
          <w:color w:val="111111"/>
          <w:sz w:val="28"/>
          <w:sz w:val="28"/>
          <w:szCs w:val="28"/>
          <w:rtl w:val="true"/>
          <w:lang w:bidi="ar-SA"/>
        </w:rPr>
        <w:t>الثلث؟ 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من أعال الفرائض؟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لمّا التفت عنده الفرائض ودفع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الله، وما أجد شيئاً هو أوسع من أن أقسم عليكم هذا المال بالحصص، فأدخل على كلّ ذي حقّ حقّ ما دخل عليه من عول الفريضة، وأيم الله لو قدّم من قدّم الله وأخّر من أخّر الله ما عالت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زفر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قدّم الله وأيّها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وجلّ عن فريضة إلى فريضة فهذا ما قدّم، وأمّا ما أخّر الله فكلّ فريضة إذا زالت عن فرضها لم يكن لها إلاّ ما بقي فتلك التي أخّرها</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حكايته قول الفضل بن شاذان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أنّ الصحيح ما قاله ابن عبّاس رضي الله عنه والأئمّة الهادية من آل محمّد عليهم السلام، انتهى كلام الفضل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فيها ذكر ابن عبّاس أكثر من خمسين مرّة، أشير إلى بعض ما رواه الطوسي عنه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ص</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عليّ بن أبي طالب عليه السلام؟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عليّ بن أبي طالب عليه السلام صلّى القبلتين، وبايع البيعتين، ولم يعبد صنماً ولا وثناً، ولم يضرب على رأسه بزلم ولا قدح، ولد على الفطرة ولم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إنّما أسألك عن حمله سيفه على عاتقه يختال به حتّى أتى البصرة فقتل بها أربعين ألفاً، ثمّ صار إلى الشام فلقي حواجب العرب فضرب بعضهم ببعض حتّى قتلهم، ثمّ أتى النهروان وهم مسلمون فقتلهم عن آخرهم؟</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عبّاس حتّى اشتدّ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عليّ عليه السلام علّمني، وكان علمه من رسول الله صلي الله عليه وآله وسلم، ورسول الله صلي الله عليه وآله وسلم علّمه الله من فوق عرشه، فعلم النبيّ صلي الله عليه وآله وسلم من الله، وعلم عليّ من النبيّ عليه السلام، وعلمي من علم عليّ عليه السلام، وعلم أصحاب محمّد صلي الله عليه وآله وسلم كلّهم في علم عليّ كالقطرة الواحدة في سبعة أبحر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ج</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وص</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رحمه الله يخطب عندنا على منبر البصرة، إذا أقبل على الناس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المتحيّرة في دينها، أما والله لو قدّمتم من قدّم الله، وأخّرتم من أخّر الله، وجعلتم الوراثة والولاية حيث جعلها الله، ما عال سهم من فرائض الله، ولا عال وليّ الله، ولا اختلف اثنان في حكم </w:t>
      </w:r>
    </w:p>
    <w:p>
      <w:pPr>
        <w:pStyle w:val="BookText"/>
        <w:rPr/>
      </w:pPr>
      <w:r>
        <w:rPr>
          <w:rFonts w:ascii="Amiri" w:hAnsi="Amiri" w:eastAsia="Amiri" w:cs="Amiri"/>
          <w:color w:val="111111"/>
          <w:sz w:val="28"/>
          <w:sz w:val="28"/>
          <w:szCs w:val="28"/>
          <w:rtl w:val="true"/>
          <w:lang w:bidi="ar-SA"/>
        </w:rPr>
        <w:t>الله، فذوقوا وبال ما فرطّتم فيه بما قدّمت أيديكم، وَسَيَعْلَمُ الَّذِينَ ظَلَمُوا أَيَّ مُنقَلَبٍ يَنقَلِبُونَ</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ص</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وآله وسلم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 أُوْلَئِكَ الْمُقَرَّبُونَ ‡ فِي جَنَّاتِ النَّعِيمِ</w:t>
      </w:r>
      <w:r>
        <w:rPr>
          <w:rStyle w:val="FootnoteAnchor"/>
          <w:rtl w:val="true"/>
        </w:rPr>
        <w:footnoteReference w:id="17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من الله بكرامته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روايات لابن عبّاس رضي الله عنه في فضائل أهل البيت عليهم السلام رواها مشايخنا في الحديث وغيرهم، وهي من الكثرة لا أحصي لها عدداً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أولى بالذكر في المقام للختام، ما أخرجه أبو يوسف يعقوب ابن سفيان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عبد الله ابن جعفر بن درستويه النحوي في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عن الأعمش، عن عباية بن ربعي الأسدي،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الخلق قسمين، فجعلني في خيرهما قسماً، وذلك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الْيَمِينِ</w:t>
      </w:r>
      <w:r>
        <w:rPr>
          <w:rStyle w:val="FootnoteAnchor"/>
          <w:rtl w:val="true"/>
        </w:rPr>
        <w:footnoteReference w:id="17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وَأَصْحَابُ الشِّمَالِ</w:t>
      </w:r>
      <w:r>
        <w:rPr>
          <w:rStyle w:val="FootnoteAnchor"/>
          <w:rtl w:val="true"/>
        </w:rPr>
        <w:footnoteReference w:id="1716"/>
      </w:r>
      <w:r>
        <w:rPr>
          <w:rFonts w:ascii="Amiri" w:hAnsi="Amiri" w:eastAsia="Amiri" w:cs="Amiri"/>
          <w:color w:val="111111"/>
          <w:sz w:val="28"/>
          <w:sz w:val="28"/>
          <w:szCs w:val="28"/>
          <w:rtl w:val="true"/>
          <w:lang w:bidi="ar-SA"/>
        </w:rPr>
        <w:t xml:space="preserve">، فأنا من أصحاب اليمين، </w:t>
      </w:r>
    </w:p>
    <w:p>
      <w:pPr>
        <w:pStyle w:val="BookText"/>
        <w:rPr/>
      </w:pPr>
      <w:r>
        <w:rPr>
          <w:rFonts w:ascii="Amiri" w:hAnsi="Amiri" w:eastAsia="Amiri" w:cs="Amiri"/>
          <w:color w:val="111111"/>
          <w:sz w:val="28"/>
          <w:sz w:val="28"/>
          <w:szCs w:val="28"/>
          <w:rtl w:val="true"/>
          <w:lang w:bidi="ar-SA"/>
        </w:rPr>
        <w:t>وأنا خير أصحاب اليمين، ثمّ جعل القسمين أثلاثاً، فجعلني في خيرها ثلثاً،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w:t>
      </w:r>
      <w:r>
        <w:rPr>
          <w:rStyle w:val="FootnoteAnchor"/>
          <w:rtl w:val="true"/>
        </w:rPr>
        <w:footnoteReference w:id="171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وَالسَّابِقُونَ السَّابِقُونَ</w:t>
      </w:r>
      <w:r>
        <w:rPr>
          <w:rStyle w:val="FootnoteAnchor"/>
          <w:rtl w:val="true"/>
        </w:rPr>
        <w:footnoteReference w:id="1718"/>
      </w:r>
      <w:r>
        <w:rPr>
          <w:rFonts w:ascii="Amiri" w:hAnsi="Amiri" w:eastAsia="Amiri" w:cs="Amiri"/>
          <w:color w:val="111111"/>
          <w:sz w:val="28"/>
          <w:sz w:val="28"/>
          <w:szCs w:val="28"/>
          <w:rtl w:val="true"/>
          <w:lang w:bidi="ar-SA"/>
        </w:rPr>
        <w:t>، فأنا خير السابقين، ثمّ جعل الأثلاث قبائل، فجعلني في خيرها قبيلة،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شُعُوباً وَقَبَائِلَ لِتَعَارَفُوا إِنَّ أَكْرَمَكُمْ عِندَ اللَّهِ أَتْقَاكُمْ إِنَّ اللَّهَ عَلِيمٌ خَبِيرٌ</w:t>
      </w:r>
      <w:r>
        <w:rPr>
          <w:rStyle w:val="FootnoteAnchor"/>
          <w:rtl w:val="true"/>
        </w:rPr>
        <w:footnoteReference w:id="1719"/>
      </w:r>
      <w:r>
        <w:rPr>
          <w:rFonts w:ascii="Amiri" w:hAnsi="Amiri" w:eastAsia="Amiri" w:cs="Amiri"/>
          <w:color w:val="111111"/>
          <w:sz w:val="28"/>
          <w:sz w:val="28"/>
          <w:szCs w:val="28"/>
          <w:rtl w:val="true"/>
          <w:lang w:bidi="ar-SA"/>
        </w:rPr>
        <w:t>، وأنا أتقى ولد آدم وأكرمهم على الله عزّ وجلّ، ثمّ جعل القبائل بيوتاً فجعلني في خيرها بيتاً،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720"/>
      </w:r>
      <w:r>
        <w:rPr>
          <w:rFonts w:ascii="Amiri" w:hAnsi="Amiri" w:eastAsia="Amiri" w:cs="Amiri"/>
          <w:color w:val="111111"/>
          <w:sz w:val="28"/>
          <w:sz w:val="28"/>
          <w:szCs w:val="28"/>
          <w:rtl w:val="true"/>
          <w:lang w:bidi="ar-SA"/>
        </w:rPr>
        <w:t>، وأنا وأهل بيتي مطهرون من الذنوب</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اخترت الختام بهذا لعدّة 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عندي هو قدم تاريخ النصّ، لأنّ مؤلّف الكتاب متوفّى سنة </w:t>
      </w: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هـ، وهذا يعني في أوائل الغيبة الصغرى،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النصوص التي رواها مشايخنا في مصادرهم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في هذا الكتاب من فوائد نافعة، لم ترد في الموروث عندنا نقلاً عنه، مع أنّ صاحبه كان معاصراً للإمامين الهادي عليه السلام المتوفّى سنة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هـ، والعسكري عليه السلام المتوفّى سنة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هـ، وأدرك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سنة من أوائل الغيبة، لأنّ وفاته كانت </w:t>
      </w:r>
      <w:r>
        <w:rPr>
          <w:rFonts w:ascii="Amiri" w:hAnsi="Amiri" w:eastAsia="Amiri" w:cs="Amiri"/>
          <w:color w:val="111111"/>
          <w:sz w:val="28"/>
          <w:sz w:val="28"/>
          <w:szCs w:val="28"/>
          <w:lang w:bidi="ar-SA"/>
        </w:rPr>
        <w:t>٢٧٧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وفّقني الله تعالى وأعانني على طاعته في فسحة الأجل، استخرج تلك الفوائد في كراسة خاصّة بها، لأنّها نافعة، وأسأله سبحانه أن يجعل ما عملته في هذه الموسوعة لنصرة مظلوم خالصاً لوجهه الكريم، ويرزقني أحسن الثواب، ويتجاوز لي عن سقطات الألفاظ وسهوات الجنان وهفوات اللسان، إنّه هو الغفور الرحيم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تبييضه ليلة الأحد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ذي الحجّة عند الفجر، وأنا في جوار مولاي</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حامداً لله تعالى شاكراً على نعمة مجاورته وصلّى الله على محمّد وآله الطاهرين، وبحقّهم أسأله الممات على الولاية وفي الولاية</w:t>
      </w:r>
      <w:r>
        <w:rPr>
          <w:rFonts w:eastAsia="Amiri" w:cs="Amiri" w:ascii="Amiri" w:hAnsi="Amiri"/>
          <w:color w:val="111111"/>
          <w:sz w:val="28"/>
          <w:szCs w:val="28"/>
          <w:rtl w:val="true"/>
          <w:lang w:bidi="ar-SA"/>
        </w:rPr>
        <w:t xml:space="preserve">. </w:t>
      </w:r>
      <w:bookmarkStart w:id="35" w:name="pg15719_212478"/>
    </w:p>
    <w:p>
      <w:pPr>
        <w:pStyle w:val="Heading2"/>
        <w:numPr>
          <w:ilvl w:val="1"/>
          <w:numId w:val="1"/>
        </w:numPr>
        <w:rPr/>
      </w:pPr>
      <w:bookmarkStart w:id="36" w:name="__RefHeading___Toc12326111_2142443653"/>
      <w:bookmarkStart w:id="37" w:name="_Toc9"/>
      <w:bookmarkEnd w:id="35"/>
      <w:bookmarkEnd w:id="36"/>
      <w:r>
        <w:rPr>
          <w:rtl w:val="true"/>
        </w:rPr>
        <w:t>خاتمة خاطرة وناظرة قاهرة</w:t>
      </w:r>
      <w:bookmarkEnd w:id="37"/>
    </w:p>
    <w:p>
      <w:pPr>
        <w:pStyle w:val="BookText"/>
        <w:rPr/>
      </w:pPr>
      <w:r>
        <w:rPr>
          <w:rFonts w:ascii="Amiri" w:hAnsi="Amiri" w:eastAsia="Amiri" w:cs="Amiri"/>
          <w:color w:val="111111"/>
          <w:sz w:val="28"/>
          <w:sz w:val="28"/>
          <w:szCs w:val="28"/>
          <w:rtl w:val="true"/>
          <w:lang w:bidi="ar-SA"/>
        </w:rPr>
        <w:t>والآن وقد تمت ــ بحمد الله تعالى ــ أجزاء الموسوعة، بعد طول السنين ــ دام أكثر من نصف قرن ــ فماذا عن الصورة التي قرأتها عن ابن عبّاس في مصادرها، وقمّشت أنا أخبارها، وفتّشْت، هل تحسنّت فحسن عرضها؟ وإن هي كذلك فماذا هو المفيد من الموسوعة بعد ذلك الجهد الجهيد للقرّاء؟</w:t>
      </w:r>
    </w:p>
    <w:p>
      <w:pPr>
        <w:pStyle w:val="BookText"/>
        <w:rPr/>
      </w:pPr>
      <w:r>
        <w:rPr>
          <w:rFonts w:ascii="Amiri" w:hAnsi="Amiri" w:eastAsia="Amiri" w:cs="Amiri"/>
          <w:color w:val="111111"/>
          <w:sz w:val="28"/>
          <w:sz w:val="28"/>
          <w:szCs w:val="28"/>
          <w:rtl w:val="true"/>
          <w:lang w:bidi="ar-SA"/>
        </w:rPr>
        <w:t>ثمّ أخيراً هل اقتنع الباحث هو بنتائج جهده؟ وإن كان، هل أقنع القارئ بما توصل إليه؟ ليكون على حدّ قول المضرّس الأسدي</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موارده ضاقت عليه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والأمر الذي إن توسعت</w:t>
      </w:r>
    </w:p>
    <w:p>
      <w:pPr>
        <w:pStyle w:val="BookText"/>
        <w:rPr/>
      </w:pPr>
      <w:r>
        <w:rPr>
          <w:rFonts w:ascii="Amiri" w:hAnsi="Amiri" w:eastAsia="Amiri" w:cs="Amiri"/>
          <w:color w:val="111111"/>
          <w:sz w:val="28"/>
          <w:sz w:val="28"/>
          <w:szCs w:val="28"/>
          <w:rtl w:val="true"/>
          <w:lang w:bidi="ar-SA"/>
        </w:rPr>
        <w:t xml:space="preserve">فما حسنٌ أن يعذر المرء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 سائر الناس عاذر</w:t>
      </w:r>
    </w:p>
    <w:p>
      <w:pPr>
        <w:pStyle w:val="BookText"/>
        <w:rPr/>
      </w:pPr>
      <w:r>
        <w:rPr>
          <w:rFonts w:ascii="Amiri" w:hAnsi="Amiri" w:eastAsia="Amiri" w:cs="Amiri"/>
          <w:color w:val="111111"/>
          <w:sz w:val="28"/>
          <w:sz w:val="28"/>
          <w:szCs w:val="28"/>
          <w:rtl w:val="true"/>
          <w:lang w:bidi="ar-SA"/>
        </w:rPr>
        <w:t>سؤال بعد سؤال، ينبغي الإجابة على كلّ واحد منها بما فيه الإصابة، فأقول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عن 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التي قرأتها عن ابن عبّاس رضي الله عنه قبل الموسوعة، لا شكّ كانت مضبّبة بسحب التضليل السياسي، ولم تخل من تشويه في التزيد عبر القرون التي خلت، فانطلت على كثير من المؤرّخين الذين اعتمدوا الرواة ــ وما آفة الأخبار إلاّ رواتها ــ فدونّوا ما </w:t>
      </w:r>
    </w:p>
    <w:p>
      <w:pPr>
        <w:pStyle w:val="BookText"/>
        <w:rPr/>
      </w:pPr>
      <w:r>
        <w:rPr>
          <w:rFonts w:ascii="Amiri" w:hAnsi="Amiri" w:eastAsia="Amiri" w:cs="Amiri"/>
          <w:color w:val="111111"/>
          <w:sz w:val="28"/>
          <w:sz w:val="28"/>
          <w:szCs w:val="28"/>
          <w:rtl w:val="true"/>
          <w:lang w:bidi="ar-SA"/>
        </w:rPr>
        <w:t>ارتسمت صورته عندهم، دون الالتفات إلى مظاهر العناصر النفسية عند الرواة، ومرّ الزمان وهو يقرأ كسائر الناس عن الصورة وما حولها كحقائق، لاكتها ألسنة المتحدّثين، لأنّها محاطة بسياج الرواية وعنعنة الرواة، دون الالتفات إلى مظاهر الخساسة في مضاميرالسياسة، فحجبت العيون عن الشكّ فيها، وأخرست الألسن عن التفوّه حولها، فصدّت العقول عن مناقشتها، هكذا كانت الصورة المشوشة لدى الباحث، وازدادت غاشية، بل غواشي حين صرت أقرأ من التراث المتأخّر ما يصف العبّاس ــ والد صاحب الصورة ــ طليقاً، جلفاً، جافياً، ولكن بعد البحث تبيّن أن وراء الأكمة ممّن تزيّدوا في التهمة بهمة، وأكثروا التناد على العباد، فزادوا الصورة تشويها باهتزاز، ولكنّي والحمد لله أقولها بفخر واعتزاز، لقد عرفت أنّ للهوى سلطان على العقول عند ذوي النقول، لا يبرأ منه حاكم ولا محكوم، ومن هذا المنظور الصواب، كشفت كثيراً من خفايا تاريخ ابن عبّاس، ومن إليه كأبيه وبعض ذويه، فاتضحت عندي الصورة التي عاشها هو وذويه وعايشوها من دون تزويق ولا تمزيق، وهذا هو فتح مبين لمن كان على شكّ، وإن لم يبلغ مرحلة اليقين بعدُ، لكن تجلّى لي أنّ في الموروث ما هو معثوث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جزء الجواب عن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هو المفيد من هذه الموسوعة؟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أنفقت عمراً طويلاً في الجمع والتحرّي في المصادر التراثية المختلفة من مطبوع ومخطوط، وكانت الثمرة كبيرة </w:t>
      </w:r>
    </w:p>
    <w:p>
      <w:pPr>
        <w:pStyle w:val="BookText"/>
        <w:rPr/>
      </w:pPr>
      <w:r>
        <w:rPr>
          <w:rFonts w:ascii="Amiri" w:hAnsi="Amiri" w:eastAsia="Amiri" w:cs="Amiri"/>
          <w:color w:val="111111"/>
          <w:sz w:val="28"/>
          <w:sz w:val="28"/>
          <w:szCs w:val="28"/>
          <w:rtl w:val="true"/>
          <w:lang w:bidi="ar-SA"/>
        </w:rPr>
        <w:t>وجليلة، إذ بلغ ما سجلت في الجزازات والدفاتر ممّا ينفع القارئ من معلومات يحتاجها الباحث لتصحيح ما علق بالأذهان من أوهام وإبهام أنتج الاتهام، وكان كشف تلك الحقائق المغيّبة، ضرورياً ومعيناً على تصحيح المفاهيم الخاطئة التي نالت ابن عبّاس وذويه، فساعدت على نبذ ونسف تلك التراكمات التي أساء الرواة روايتها، وأسيء فهمهما، فكان ابن عبّاس رضي الله عنه من أبرز ضحاياها، لغلبة الموروث فكانت الموسوعة ــ وفيها عن ابن عبّاس رضي الله عنه ما أحاط به تاريخياً وعلمياً وسياسياً ــ ساعدت الباحث في لملمتها وعرضها، فصحّحت بعض المفاهيم الخاطئة عند القارئ، وهذا في نظر الباحث مفيد ما عليه من مزيد، وهو كافٍ وشافٍ في جواب 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جواب 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أغنت قناعة البحث قرّاء كتابه، ولم يكن على قول المضرّس الأسدي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فأقولها بصراحة دون تبجح أو إدلال، ولست أفاخر، فقد وجدت لنفسي من الناس أكثر من عاذر وناصر، من قبل طبع الموسوعة ــ كما قد مرّ ذكر العلَمَين اللذين قرّضاها قبل نشرها بما ذكرته في أوّل الأجزاء ذكراً وشكراً لهما، وأمّا بعد صدورها، فثمّة رسائل ووسائل شفاها وخطاً كتاباً، حمد أصحابها صبري على مواصلة البحث من بدايته إلى نهايته، حتّى أنجزت مهمّتي بهمتي من فضل الله تعالى</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فخور وشكور لتلك العواطف وأصحابها، داعياً الله تعالى أن يثيبني </w:t>
      </w:r>
    </w:p>
    <w:p>
      <w:pPr>
        <w:pStyle w:val="BookText"/>
        <w:rPr/>
      </w:pPr>
      <w:r>
        <w:rPr>
          <w:rFonts w:ascii="Amiri" w:hAnsi="Amiri" w:eastAsia="Amiri" w:cs="Amiri"/>
          <w:color w:val="111111"/>
          <w:sz w:val="28"/>
          <w:sz w:val="28"/>
          <w:szCs w:val="28"/>
          <w:rtl w:val="true"/>
          <w:lang w:bidi="ar-SA"/>
        </w:rPr>
        <w:t>على عملي، ويجعل كتابي هذا كتاب علم ينتفع به، وهو خير ما أخلّف، ويختم لي بما ختم به ابن عبّاس حياته،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بولاية الشيخ عليّ بن أبي طالب</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 ولو لم يعلم أنّها خير وسيلة للنجاة، لما دعا بها وجعلها خاتمة عمله،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بخواتيمها</w:t>
      </w:r>
      <w:r>
        <w:rPr>
          <w:rFonts w:eastAsia="Amiri" w:cs="Amiri" w:ascii="Amiri" w:hAnsi="Amiri"/>
          <w:color w:val="111111"/>
          <w:sz w:val="28"/>
          <w:szCs w:val="28"/>
          <w:rtl w:val="true"/>
          <w:lang w:bidi="ar-SA"/>
        </w:rPr>
        <w:t>)</w:t>
      </w:r>
      <w:r>
        <w:rPr>
          <w:rStyle w:val="FootnoteAnchor"/>
          <w:rtl w:val="true"/>
        </w:rPr>
        <w:footnoteReference w:id="1724"/>
      </w:r>
      <w:r>
        <w:rPr>
          <w:rFonts w:ascii="Amiri" w:hAnsi="Amiri" w:eastAsia="Amiri" w:cs="Amiri"/>
          <w:color w:val="111111"/>
          <w:sz w:val="28"/>
          <w:sz w:val="28"/>
          <w:szCs w:val="28"/>
          <w:rtl w:val="true"/>
          <w:lang w:bidi="ar-SA"/>
        </w:rPr>
        <w:t>، وهذا منه دعوة حسنة فريدة في بابها، عظيمة في ثوابها، وجيزة في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أولاني أن أودّع القارئ في ختام الموسوعة، بما ختم به الأديب الكبير المسيحي اللبناني مارون عبّود ــ رئيس الجامعة الوطنية في عالية ــ قصيدته العصماء في مدح النبيّ صلي الله عليه وآله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فلتنحني الأجيال إجلالاً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الأطهر العدناني</w:t>
      </w:r>
    </w:p>
    <w:p>
      <w:pPr>
        <w:pStyle w:val="BookText"/>
        <w:rPr/>
      </w:pPr>
      <w:r>
        <w:rPr>
          <w:rFonts w:ascii="Amiri" w:hAnsi="Amiri" w:eastAsia="Amiri" w:cs="Amiri"/>
          <w:color w:val="111111"/>
          <w:sz w:val="28"/>
          <w:sz w:val="28"/>
          <w:szCs w:val="28"/>
          <w:rtl w:val="true"/>
          <w:lang w:bidi="ar-SA"/>
        </w:rPr>
        <w:t xml:space="preserve">المالئ الدنيا بذكر الله والداعي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الأرض للوجداني</w:t>
      </w:r>
    </w:p>
    <w:p>
      <w:pPr>
        <w:pStyle w:val="BookText"/>
        <w:rPr/>
      </w:pPr>
      <w:r>
        <w:rPr>
          <w:rFonts w:ascii="Amiri" w:hAnsi="Amiri" w:eastAsia="Amiri" w:cs="Amiri"/>
          <w:color w:val="111111"/>
          <w:sz w:val="28"/>
          <w:sz w:val="28"/>
          <w:szCs w:val="28"/>
          <w:rtl w:val="true"/>
          <w:lang w:bidi="ar-SA"/>
        </w:rPr>
        <w:t xml:space="preserve">ولينعق المتعصّبون فلم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الجنان تمطّق</w:t>
      </w:r>
      <w:r>
        <w:rPr>
          <w:rStyle w:val="FootnoteAnchor"/>
          <w:rtl w:val="true"/>
        </w:rPr>
        <w:footnoteReference w:id="1725"/>
      </w:r>
      <w:r>
        <w:rPr>
          <w:rFonts w:ascii="IRNazanin" w:hAnsi="IRNazanin" w:eastAsia="IRNazanin"/>
          <w:color w:val="111111"/>
          <w:sz w:val="28"/>
          <w:sz w:val="28"/>
          <w:szCs w:val="28"/>
          <w:rtl w:val="true"/>
          <w:lang w:bidi="fa-IR"/>
        </w:rPr>
        <w:t>الغربان</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أمّا أنا فأقول في ابن عبّاس رضي الله عنه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ولتنحني الأجيال للحبر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 الصحاب مفسّر القرآن </w:t>
      </w:r>
    </w:p>
    <w:p>
      <w:pPr>
        <w:pStyle w:val="BookText"/>
        <w:rPr/>
      </w:pPr>
      <w:r>
        <w:rPr>
          <w:rFonts w:ascii="Amiri" w:hAnsi="Amiri" w:eastAsia="Amiri" w:cs="Amiri"/>
          <w:color w:val="111111"/>
          <w:sz w:val="28"/>
          <w:sz w:val="28"/>
          <w:szCs w:val="28"/>
          <w:rtl w:val="true"/>
          <w:lang w:bidi="ar-SA"/>
        </w:rPr>
        <w:t xml:space="preserve">بهدى عليّ يستنير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معاً من سيّد الأكوان</w:t>
      </w:r>
    </w:p>
    <w:p>
      <w:pPr>
        <w:pStyle w:val="BookText"/>
        <w:rPr/>
      </w:pPr>
      <w:r>
        <w:rPr>
          <w:rFonts w:ascii="Amiri" w:hAnsi="Amiri" w:eastAsia="Amiri" w:cs="Amiri"/>
          <w:color w:val="111111"/>
          <w:sz w:val="28"/>
          <w:sz w:val="28"/>
          <w:szCs w:val="28"/>
          <w:rtl w:val="true"/>
          <w:lang w:bidi="ar-SA"/>
        </w:rPr>
        <w:t xml:space="preserve">فليَّ الفخار بأن نصرت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عميّه من عدنان</w:t>
      </w:r>
    </w:p>
    <w:p>
      <w:pPr>
        <w:pStyle w:val="BookText"/>
        <w:rPr/>
      </w:pPr>
      <w:r>
        <w:rPr>
          <w:rFonts w:ascii="Amiri" w:hAnsi="Amiri" w:eastAsia="Amiri" w:cs="Amiri"/>
          <w:color w:val="111111"/>
          <w:sz w:val="28"/>
          <w:sz w:val="28"/>
          <w:szCs w:val="28"/>
          <w:rtl w:val="true"/>
          <w:lang w:bidi="ar-SA"/>
        </w:rPr>
        <w:t xml:space="preserve">وليخسأ الأقزام من زعموا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أكذوبة بصياغة البهتان</w:t>
      </w:r>
    </w:p>
    <w:p>
      <w:pPr>
        <w:pStyle w:val="BookText"/>
        <w:rPr/>
      </w:pPr>
      <w:r>
        <w:rPr>
          <w:rFonts w:ascii="Amiri" w:hAnsi="Amiri" w:eastAsia="Amiri" w:cs="Amiri"/>
          <w:color w:val="111111"/>
          <w:sz w:val="28"/>
          <w:sz w:val="28"/>
          <w:szCs w:val="28"/>
          <w:rtl w:val="true"/>
          <w:lang w:bidi="ar-SA"/>
        </w:rPr>
        <w:t>وإلى هنا انتهى الكلام في الجواب عن أثر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وفائدة، وقناعة، ولئن ذكرت شعر المضرّس الأسدي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حسنٌ أن يعذر المرء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 سائر الناس عاذر</w:t>
      </w:r>
    </w:p>
    <w:p>
      <w:pPr>
        <w:pStyle w:val="BookText"/>
        <w:rPr/>
      </w:pPr>
      <w:r>
        <w:rPr>
          <w:rFonts w:ascii="Amiri" w:hAnsi="Amiri" w:eastAsia="Amiri" w:cs="Amiri"/>
          <w:color w:val="111111"/>
          <w:sz w:val="28"/>
          <w:sz w:val="28"/>
          <w:szCs w:val="28"/>
          <w:rtl w:val="true"/>
          <w:lang w:bidi="ar-SA"/>
        </w:rPr>
        <w:t>فإنّي لم أعذر نفسي إلاّ بعدما وجدت كثيراً ممّن يعذرني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بلى يا ذا المضرّس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فخورٌ رأيت الحقّ حقّاً فناصرُ</w:t>
      </w:r>
    </w:p>
    <w:p>
      <w:pPr>
        <w:pStyle w:val="BookText"/>
        <w:rPr/>
      </w:pPr>
      <w:r>
        <w:rPr>
          <w:rFonts w:ascii="Amiri" w:hAnsi="Amiri" w:eastAsia="Amiri" w:cs="Amiri"/>
          <w:color w:val="111111"/>
          <w:sz w:val="28"/>
          <w:sz w:val="28"/>
          <w:szCs w:val="28"/>
          <w:rtl w:val="true"/>
          <w:lang w:bidi="ar-SA"/>
        </w:rPr>
        <w:t xml:space="preserve">تناثرت الأقلام تكتب حرفها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مضى عنا وثانٍ معاصرُ</w:t>
      </w:r>
    </w:p>
    <w:p>
      <w:pPr>
        <w:pStyle w:val="BookText"/>
        <w:rPr/>
      </w:pPr>
      <w:r>
        <w:rPr>
          <w:rFonts w:ascii="Amiri" w:hAnsi="Amiri" w:eastAsia="Amiri" w:cs="Amiri"/>
          <w:color w:val="111111"/>
          <w:sz w:val="28"/>
          <w:sz w:val="28"/>
          <w:szCs w:val="28"/>
          <w:rtl w:val="true"/>
          <w:lang w:bidi="ar-SA"/>
        </w:rPr>
        <w:t xml:space="preserve">فكلّ له أجرُ بمقدار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يفضل الماضين آت وآخرُ</w:t>
      </w:r>
    </w:p>
    <w:p>
      <w:pPr>
        <w:pStyle w:val="BookText"/>
        <w:rPr/>
      </w:pPr>
      <w:r>
        <w:rPr>
          <w:rFonts w:ascii="Amiri" w:hAnsi="Amiri" w:eastAsia="Amiri" w:cs="Amiri"/>
          <w:color w:val="111111"/>
          <w:sz w:val="28"/>
          <w:sz w:val="28"/>
          <w:szCs w:val="28"/>
          <w:rtl w:val="true"/>
          <w:lang w:bidi="ar-SA"/>
        </w:rPr>
        <w:t xml:space="preserve">فما كلّ نجم يستضاء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ليل فيه بدر وباهرُ</w:t>
      </w:r>
    </w:p>
    <w:p>
      <w:pPr>
        <w:pStyle w:val="BookText"/>
        <w:rPr/>
      </w:pPr>
      <w:r>
        <w:rPr>
          <w:rFonts w:ascii="Amiri" w:hAnsi="Amiri" w:eastAsia="Amiri" w:cs="Amiri"/>
          <w:color w:val="111111"/>
          <w:sz w:val="28"/>
          <w:sz w:val="28"/>
          <w:szCs w:val="28"/>
          <w:rtl w:val="true"/>
          <w:lang w:bidi="ar-SA"/>
        </w:rPr>
        <w:t xml:space="preserve">وما كلّ روض يستطاب أريجُه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غيم فيه ماءٌ وماطرُ</w:t>
      </w:r>
    </w:p>
    <w:p>
      <w:pPr>
        <w:pStyle w:val="BookText"/>
        <w:rPr/>
      </w:pPr>
      <w:r>
        <w:rPr>
          <w:rFonts w:ascii="Amiri" w:hAnsi="Amiri" w:eastAsia="Amiri" w:cs="Amiri"/>
          <w:color w:val="111111"/>
          <w:sz w:val="28"/>
          <w:sz w:val="28"/>
          <w:szCs w:val="28"/>
          <w:rtl w:val="true"/>
          <w:lang w:bidi="ar-SA"/>
        </w:rPr>
        <w:t xml:space="preserve">ولا كلّ سيف في الكريهة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كف المحارب باترُ</w:t>
      </w:r>
      <w:r>
        <w:rPr>
          <w:rStyle w:val="FootnoteAnchor"/>
          <w:rtl w:val="true"/>
        </w:rPr>
        <w:footnoteReference w:id="1727"/>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لست مغروراً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التحدث بنعمة الله تعالى أن وفّقت لإصدار الموسوعة، وأنا أعترف أنّها بحاجة إلى إعادة نظر في التصحيح والتنقيح، وهذا مبلغ علمي وفوق كلّ ذي علم عليم والحمد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من الموسوعة،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ـ فاردد عليه ظلامته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من الموسوعة،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ـ يكرهون ولايتكم لهم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من الموسوعة،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ـ قد رشحه لها رسول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من الموسوعة،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عودة إلى ابن عبّاس في مدرسته الأولى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والثامن، والتاسع، والحادي عشر من الموسوعة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السادس، آخر 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ابن حمدون صاحب التذكرة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ط محقّقة بقم، والكُنيف مصغر الكنيف ــ بالفتح ــ الوعاء الذي يضع الرجل فيه أدامه وتصغيره على جهة المدح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وفضائل الصحابة، لأحمد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٩٨٢</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١٨٧٣</w:t>
      </w:r>
      <w:r>
        <w:rPr>
          <w:rFonts w:ascii="IRNazanin" w:hAnsi="IRNazanin" w:eastAsia="IRNazanin"/>
          <w:b w:val="false"/>
          <w:b w:val="false"/>
          <w:bCs w:val="false"/>
          <w:i w:val="false"/>
          <w:i w:val="false"/>
          <w:iCs w:val="false"/>
          <w:color w:val="333333"/>
          <w:sz w:val="20"/>
          <w:sz w:val="20"/>
          <w:szCs w:val="20"/>
          <w:rtl w:val="true"/>
        </w:rPr>
        <w:t>، ط مؤسّسة الرسالة 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تحقيق السلمي، وفضائل الصحابة برقم </w:t>
      </w:r>
      <w:r>
        <w:rPr>
          <w:rFonts w:ascii="IRNazanin" w:hAnsi="IRNazanin" w:eastAsia="IRNazanin"/>
          <w:b w:val="false"/>
          <w:b w:val="false"/>
          <w:bCs w:val="false"/>
          <w:i w:val="false"/>
          <w:i w:val="false"/>
          <w:iCs w:val="false"/>
          <w:color w:val="333333"/>
          <w:sz w:val="20"/>
          <w:sz w:val="20"/>
          <w:szCs w:val="20"/>
        </w:rPr>
        <w:t>١٣٧٧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تح المصطفوي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الجزء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طبعة المكتبة الإسلامية بطهران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الجزء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طبعة المكتبة الإسلامية بطهران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الصفحات التالية من الأمالي الطبعة الحيدرية بتقديمي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للمجلسي الأوّل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ط بتحقيق الكرماني، قم </w:t>
      </w:r>
      <w:r>
        <w:rPr>
          <w:rFonts w:ascii="IRNazanin" w:hAnsi="IRNazanin" w:eastAsia="IRNazanin"/>
          <w:b w:val="false"/>
          <w:b w:val="false"/>
          <w:bCs w:val="false"/>
          <w:i w:val="false"/>
          <w:i w:val="false"/>
          <w:iCs w:val="false"/>
          <w:color w:val="333333"/>
          <w:sz w:val="20"/>
          <w:sz w:val="20"/>
          <w:szCs w:val="20"/>
        </w:rPr>
        <w:t>١٣٩٩</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ذكر أكثر من أربعين مورداً؛ فراجع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السين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حرف السين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عشر من الموسوعة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٥٠٢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١٠٢٣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٨٣٤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١٤٧٣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ط الآداب في النجف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باب اللباس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٩٣٤</w:t>
      </w:r>
      <w:r>
        <w:rPr>
          <w:rFonts w:ascii="IRNazanin" w:hAnsi="IRNazanin" w:eastAsia="IRNazanin"/>
          <w:b w:val="false"/>
          <w:b w:val="false"/>
          <w:bCs w:val="false"/>
          <w:i w:val="false"/>
          <w:i w:val="false"/>
          <w:iCs w:val="false"/>
          <w:color w:val="333333"/>
          <w:sz w:val="20"/>
          <w:sz w:val="20"/>
          <w:szCs w:val="20"/>
          <w:rtl w:val="true"/>
        </w:rPr>
        <w:t xml:space="preserve"> في باب وجوه الحاجّ برقم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باب ضروب الحجّ برقم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ط مؤسّسة دار الكتاب الإسلامي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٩٦٢</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ط الأولى في النجف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تضرب، هو أبان بن تغلب بن رباح، أبو سعيد البكري الجريري، مولى بني جرير بن عبادة بن صبيعة بن قيس بن ثعلبة بن عكاشة بن صعب بن بكر بن وائل، وجلالة قدره ووثاقته وتبحّره في العلوم مسلّمة عند العامّة والخاصّة، فمن شاء أزيد من هذا فليراجع إلى مظانه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يتعلّمون العلم للمراء والجدال، كسابقه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العمل،كسابقه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لدينهم،كسابقه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كسابقه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في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يعقوب بن نعيم قرقارة ــ بالقاف قبل الراء وبعدها والراء الأُخرى بعد الألف ــ الكاتب أبو يوسف كان جليلاً في أصحابنا ثقة في الحديث، روى عن الرضا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يؤبه به ولا يوبه 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يبالي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كما يستفاد من الكافي سقوط جملة من هنا إمّا من الصدوق، أو من النسّاخ ومن روى الحديث عنه، وهي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عظم الله الأجر في مسيركم وأنتم سائرون، وفى مقامكم وأنتم مقيمون، وفى منصرفكم وأنتم منصرفون، ولم تكونوا في شيء من حالاتكم مكرهين، ولا إليه مضطرين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لم نكن في شيء من حالاتنا مكرهين ولا إليه مضطرين وكان بالقضاء والقدر مسيرنا ومنقلبنا ومنصرفنا؟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وتظنّ أنّه كان قضاءاً 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 وأورد مثله العلاّمة في شرح التجريد في باب القضاء والقدر بإسناده عن الأصبغ مع اختلاف نشير إليه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بعد قوله يا أمير المؤمنين،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لي من الأجر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نحوه أيضاً في خبر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من الباب الثالث مع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الكافي هنا أيضاً زيادة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يبعث النبيّين مبشّرين ومنذرين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كالكليني في الكافي، إلاّ أنّه قال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الزاي المعجمة على الراء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من أنبياء بني إسرائيل، وهو الذي قال بنو إسرائيل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كتب التوراة عن ظهر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ذكره وقصّته في كتاب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التوقّي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روايات تدلّ على النهي عن الاستحقار بالبول، وعن عدم المبالات بإصابة البول الجسد، أبواب التخلّي من الكتاب ومن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وتشديد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يشتمل على الانباء بجلائل من الأمور التي تقع بعده صلي الله عليه وآله وسلم التي لا يطلع عليه إلاّ من له صلة بعالم الغيب وعلام الغيوب، ففيه من أعلام النبوّة وآيات الرسالة ما يبصر كلّ ناظر ويرشده إلى الإيمان بنبوّة خاتم النبيّين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بحلقة باب الكعبة م، كسابقه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وتعظيم أصحاب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ويؤتمن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أبع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ليستأثرن يفيئهم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أخلاقهم، فلا ترى فيهم الخلق الإسلامية، كسابقه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يتجافون عن شيء، جثثهم جثت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وأوقع بهم، كسابقه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النصارى، مفردها بيعة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اليهود والنصارى مفردها كنيسة، كسابقه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بالعينة والرشاء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يتساقطون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استعماله في الشرّ، كسابقه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ويفشو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من 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يخشى الغنىّ إلاّ الفقير وهكذا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يكلح في وجهه،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يوم القيامة، كسابقه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 ولا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شفته م، كسابقه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عام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لطم خدّ مسلم بدّد الله عظامه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تنينا أسود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العظمية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الأفاعي، كسابقه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والمحول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ملاء عينيه من امرأة حراما حشاهما الله يوم القيامة بمسامير من نار وحشاهما نارا حتّى يقضى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الله عليه وسخطه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سوء خلق امرأة واحتسبه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متراكم، كسابقه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تدبير أمور القوم والقيام بسياستهم، كسابقه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مأوى لعابري سبيل بعثه الله يوم القيامة على تخت من درّ، كسابقه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لهذه الخطبة عنه صلي الله عليه وآله وسلم أبو هريرة وابن عبّاس وهي أخر خطبة خطبها صلي الله عليه وآله وسلم، وبها ختم كتاب عقاب الأعمال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والضاد المعجمة علم لناقته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يأتي من كلام المصنّف بعد الخبر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السائل سأله استهزاءاً وتعنتاً، فأجابه صلي الله عليه و آله وسلم بذلك ودعا عليه بالثكل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 مناد ما هذا ملك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كسابقه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طاووس أيضاً في كتابه اليقين 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بإسناده عن الخوارزمي، عن مهذب الأئمّة أبى المظفّر عبد الملك بن علي بن محمّد الهمداني، عن أبي القاسم أحمد بن عمر المقرى، عن عاصم بن الحسين بن محمّد، عن عبد الواحد بن محمّد بن عبد الله، عن أحمد بن سعيد، وبأسانيد أُخرى عن ابن عقدة في ص</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طاوس عن مجموعة لورام بن أبي فراس حكاه فيه عن ناظر الحلّة ابن الحداد ممّا انتقاه من تاريخ الخطيب يرفعه عن جعفر بن ربيعة، عن عكرمة، عن ابن عبّاس،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رأسه تاج من نور، لذلك التاج سبعون ركناً ما من ركن إلاّ وفيه ياقوتة حمراء تضئ للراكب المحّث ثلاثة أيام، عليه حلتان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ملك مقرّب، أو حامل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وإيّاك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والجمع أرجاء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أخرجه الحاكم الحسكاني في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الذين آمنوا فقد بعث محمّد، فيقوم عليّ بن أبي طالب 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والصحيح كما في الأمالي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كدينة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يحيى بن المهلب البجلي الكوفي المترجم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جنب ا 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وفى الأمالي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الرحمن العرزمي إ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والعرزمي بفتح العين وسكون الراء وفتح الزاي نسبة إلى عرزم بطن من فزارة، وجبانة عرزم بالكوفة معروفة، ولعلّ هذا البطن نزلوا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اللباب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التقريب ص</w:t>
      </w:r>
      <w:r>
        <w:rPr>
          <w:rFonts w:ascii="IRNazanin" w:hAnsi="IRNazanin" w:eastAsia="IRNazanin"/>
          <w:b w:val="false"/>
          <w:b w:val="false"/>
          <w:bCs w:val="false"/>
          <w:i w:val="false"/>
          <w:i w:val="false"/>
          <w:iCs w:val="false"/>
          <w:color w:val="333333"/>
          <w:sz w:val="20"/>
          <w:sz w:val="20"/>
          <w:szCs w:val="20"/>
        </w:rPr>
        <w:t>٥٩٤</w:t>
      </w:r>
      <w:r>
        <w:rPr>
          <w:rFonts w:ascii="IRNazanin" w:hAnsi="IRNazanin" w:eastAsia="IRNazanin"/>
          <w:b w:val="false"/>
          <w:b w:val="false"/>
          <w:bCs w:val="false"/>
          <w:i w:val="false"/>
          <w:i w:val="false"/>
          <w:iCs w:val="false"/>
          <w:color w:val="333333"/>
          <w:sz w:val="20"/>
          <w:sz w:val="20"/>
          <w:szCs w:val="20"/>
          <w:rtl w:val="true"/>
        </w:rPr>
        <w:t xml:space="preserve"> في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عن ابن عبّاس اسمه 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وقال في ص</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البصري أبو صالح مقبول من الثالثة وهو مشهور بكنيته، كسابقه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وأعطى عليّاً الإلهام وأسرى بي إليه، وفتحت له أبواب السماء حتّى رأى ما رأيت ونظر إلى ما نظرت إليه، كسابقه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أتنتهرني يا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وسكون الواو، هو عطية بن الحارث الهمداني الكوفي صاحب التفسير،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الخامسة، وفي تعقيب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الكوفيون بلا جرح وصدقه أحمد وأبو حاتم،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في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الحارث أبو روق الهمداني الكوفي تابعي، 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يقول بولاية أهل البيت</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تحرق بالنار ألسنتنا وقد نطقت بتوحيدك في دار الدنيا، وكيف تحرق قلوبنا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٣٥٩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صفته أسمر ربعة فجعلوه آدم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لونه بين السواد والبياض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 يستعمل للمذكر والمؤنث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علاه أدنى سواد فهو أسمر، فإذا زاد سواده على الصفرة فهو آدم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عظم سواد عينه في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جفونها خلقة من غير كحل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وميكائيل ينزل باليسر والرخاء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أُميّة، كسابقه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صفته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صلت الجبين،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ذا مسربة ــ بضم الراء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من شعر الصدر سائلاً إلى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دقيق المسربة، وكث اللحية، الكثاثة في اللحية أن تكون غير دقيقة ولا طويلة وفيها كثافة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الأرض أو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الإنسان فوق الورك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تفسير بعض ألفاظ الخبر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كسابقه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تلك عشرة كاملة، كما سيأتي، كسابقه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عن أشياء إن كنت تجيب سألتك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هم المسلمون بقتل اليهودي وكان ممّن حضر ذلك ابن عبّاس فزعق بالناس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ما أنصفتم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اه‍، كسابقه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قوماً جلسوا في مقام النبيّ صلي الله عليه وآله وسلم بغير مراتبهم، كسابقه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الإسلام حتّى لا تجيبوا عن مسألة واحدة، كسابقه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اذهب، كسابقه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أرادوا أن يفعلوا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ذلك قال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مخلصاً بالرضا، كسابقه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ما أقول، كسابقه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قادر على ما يريد وفى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القادر على ما يشاء ويريد، كسابقه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وفيهما اختلافات لفظية يسير، كسابقه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الأشقر، ولعلّه هو الحسين بن الحسن الأشقر الفزاري الكوفي المترجم في التقريب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بهم ويغلو في التشيع من العاشرة مات سنة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وذكر ابن حبيب في المحبر أسماءهم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ـ مصدع بن دهر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ـ قدار بن سالف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ـ هريم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ـ صؤاب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ـ دأب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ـ رئاب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ـ دعمى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ـ هرمى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ـ رعين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الثعلبي في العرائس أسماء أربعة منهم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ـ قدار بن سالف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ـ مصدع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ـ هديات بن مبلع خال قدار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ـ دعر بن غنم بن داعرة أخو مصدع، ولم يتعرّض أسماء بقيتهم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ناقته عضباء، هو علم لها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العضباء أي مشقوقة الأذن ولم تكن مشقوقة الأذن،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مشقوقة الأذن والأوّل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العضباء وهي قصيرة اليد، كسابقه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كسابقه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وهو وهم،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 فالمدّ، والرجل هو ابن أحمد اليشكري بصرى من القرّاء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خطط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كسابقه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لم أدع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قضينا إلى موسى الأمر، كسابقه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علي بن أحمد بن حاتم، كسابقه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حدّث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كائن، وحدثه باختلاف هذه الأُمّة من بعده، فمن زعم أنّ رسول الله صلي الله عليه وآله وسلم مات بغير وصية فقد كذب الله وجهل نبيّه، كسابقه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منيع، وحكى في ذيل الخصال المطبوع جديداً عن النسخ المخطوطة أنّه أبو العبّاس بن منيع،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وهم والصحيح ما في المتن وما في الخصال المطبوع والظاهر أنّه أبو القاسم عبد الله بن محمّد بن عبد العزيز البغوي الحافظ كان ابن بنت أحمد بن منيع البغوي، ولد سنة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وتوفى سنة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وشيبان بن فروخ هو شيبان بن فروخ أبي شيبة الحبطي الإبلي أبو محمّد المتوفى في سنة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وله بضع وتسعون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وداود بن أبي الفرات هو داود بن بكر بن أبي الفرات الأشجعي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وعلباء بالكسر فالسكون هو ابن أحمر اليشكري البصري كان من القرّاء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أحمد بن أيوب اللخمي أبو القاسم الطبراني الحافظ، صاحب المعاجم الثلاث الكبير والأوسط والصغير وقد عاش مائة سنة، وسمع وهو ابن ثلاث عشرة سنة وبقى إلى سنة ستين وثلاث مائة، كسابقه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عليّ وفاطمة والحسن والحسين عليهم السلام، ولم يذكر المصنّف إسناد الحديث اختصاراً ويذكره في محلّه وهو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موسى الدقّاق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عمران النخعي، عن عمّه الحسين بن يزيد النوفلي، عن الحسن بن علي بن أبي حمزة، عن أبيه، عن سعيد بن جبير،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داواه واعتنى به في مرضه، كسابقه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كسابقه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يمضغ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الفاعل بك هذا؟ قال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باغند بفتح الغين وسكون النون،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تاج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قرى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إليها أبو بكر أحمد بن محمّد بن سليمان الأزدي المعروف بالباغندى، كان عارفاً حافظاً للحديث، توفي في ذي الحجّة سنة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وأخوه محمّد بن محمّد، حدّث عن شعيب بن أيوب الصريفيني، روى عنه أبو الحسين محمّد بن المظفر الحافظ، وذكر أنّه سمع منه بالموصل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جرجرايا بفتح الجيم وسكون الراء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أعمال النهروان الأسفل بين واسط وبغداد من الجانب الشرقي، كانت مدينة وخربت مع ما خرب من النهروانات وقد خرج منها جماعة من العلماء والشعراء والكتاب والوزراء، منهم محمّد بن الصباح بن سفيان الجرجرائي وابنه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الإيعاز إلى موضع الآية في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فصمت عن ذلك،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إمّا من صام يصوم،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أمسكت، أو بتشديد التاء من صمت،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بسم الله، فأكل القوم حتّى نهلوا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أسقهم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بذلك العس فشربوا منه حتّى نهلوا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أسقهم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بذلك العس فشربوا منها حتّى نهلوا جميعاً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أعدلى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نركع ولا نسجد،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اتّفاق الإمامية كما تقدّم، وأمّا سائر الأقوال فشاذة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فإذا النبيّ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تركك وتبرأ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محمّد صلي الله عليه وآله وسلم محبّوك، ومبغضه مبغضوك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مصحف عبيد الله أي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عبدون، وأبو طالب بن عرفة، وأبو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الصقال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علي الحسن ابن إسماعيل بن أشناس،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المفضل محمّد بن عبد الله بن المطّلب الشيباني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في المصدر بالنحوي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أحمد وهو وهم،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واقد الأسلمي قاضى الشرقية وهو الصحيح وهو الواقدي المشهور، راجع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إسماعيل بن أبي حبيبة يعنى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مذكور في التراجم راجع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هو ابن طريق أو ابن مالك المرى المدني،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وفى المصدر يطوفون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عددهم خمسة وعشرون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خبتم وخسرتم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مرّ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وهو عبد الواحد بن محمّد بن عبد الله بن محمّد بن مهدي، على ما في حديث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يوافق ما يأتي عن الطبري وابن حنبل، وأمّا سائر الروايات ففيها أنّه لقيه رسول الله صلي الله عليه وآله وسلم في الطريق، ولعلّ التوفيق بينهما أنّ النبيّ صلي الله عليه وآله وسلم بعد ما لم يطلع أحداً على خروجه مخافة أن يعلم المشركون ذلك، بل نهى أصحابه عن الخروج في تلك الليلة، خرج بنفسه، ثمّ أتى أبو بكر إلى دار النبيّ صلي الله عليه وآله وسلم ليتعرّف ما هو فيه، فاعلمه عليّ عليه السلام أنّه قد خرج وحيداً، فتعجّل أبو بكر حتّى لحق به في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ذلك بعد ما عرفوه أنّه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استكثرنا منك</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راجع ما قدّمنا ذيل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والعون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واستفتح أبو جهل يومئذ،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أقطعنا للرحم، وآتانا بما لا يعلم فأحنه الغداة، فأنزل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إِن تَسْتَفْتِحُواْ فَقَدْ جَاءكُمُ الْفَتْحُ وَإِن تَنتَهُواْ فَهُوَ خَيْرٌ لَّكُمْ وَإِن تَعُودُواْ نَعُدْ وَلَن تُغْنِيَ عَنكُمْ فِئَتُكُمْ شَيْئاً وَلَوْ كَثُرَتْ وَأَنَّ اللّهَ مَعَ الْمُؤْمِنِينَ</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وقال يومئذ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 بكسر أوّله، ابن بجرة بالضمّ فسكون،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نجدة بفتح النون، أبو القاسم مولى عبد الله بن الحارث،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ابن عبّاس للزومه له، مات سنة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اسمه في الأمالي، ففي أوّل حديث رواه الشيخ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خشيش بن نصر بن جعفر بن إبراهيم التميمي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المفسدون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وغيرها وهو مصحف ظريف بالظاء المعجمة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وغيرها وهو مصحف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كما في المصدر أيضاً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استندب رسول الله صلي الله عليه وآله وسلم الناس ليلة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ذلك يقول السيّد الحميري إسماعيل بن محمّد في قصيدة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موضع الآية في صدر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بالسين، وهو سهو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مروى عنه في السيرة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وهو مترجم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الحصين الأموي مولاهم أبو سليمان المدني ثقة إلاّ في عكرمة، ورمى برأي الخوارج، من السادسة مات سنة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بنكاح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ماعض،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معاض بن قيس بن خلدة بن عامر بن زريق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سجال،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لهم، وتارة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بن يوسف معنعناً عن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عبّاس رضي الله عنه يقول حين انجفل عنه يوم أحد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ذيل تركه المصنّف لعدم تعلّقه بالباب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إمام البررة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أموالنا وديارنا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وأورده أيضاً في باب البشائر بمولده؛ راجع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ولم تبرح من مكانها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عثمان إلى مكّة فلقيه أبان بن سعيد بن العاص حين دخل مكّة أو قبل أن يدخلها، فحمله بين يديه، ثمّ أجاره حتّى بلغ رسالة رسول الله صلي الله عليه وآله وسلم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وبايعه الناس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البخاري وغيره من أئمّة الحديث وجماعة من مفسّري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٤٧٤</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والآيتان في 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الخلد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٤٧٢</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الجزء الأوّل من الحلقة الأولى تحقيق وافٍ حول حديث الرزية وقد عمدت العتبة العبّاسية فاستلته وطبعته في مجلة العقيدة كما طبعته ثانية بمفرده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٤٧٤</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٤٧٥</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٤٩٧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٤٩٨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اسأل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المهدى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ط المكتبة الإسلامية طهران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مخطوط ليست نسخته عندي، والحديث يوجد في حلية الأولياء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رواه ابن نعيم بإسناده عن محمّد بن المظفر، عن محمّد بن جعفر بن عبد الرحيم، عن أحمد بن محمّد بن يزيد بن سليم، عن عبد الرحمن بن عمران بن أبي ليلى أخو محمّد بن عمران، عن يعقوب ابن موسى الهاشمي، عن ابن أبي رواد، عن إسماعيل بن أُميّة، عن عكرمة، عن ابن عبّاس،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ويسكن جنّة عدن غرسها ربّى فليوال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كالضياء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الأصبهاني، عن إبراهيم بن محمّد الثقفي،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أحمد بن أبي عميرة النهدي،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المخطوطة خالية عن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الحديث في الأمالي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محمّد عبد الله بن يحيى بن عبد الباقي، عن أبيه، عن علي بن الحسن ابن عبد الغني المعاني، عن عبد الرزاق، عن 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هو مندل بن علي العنزل أبو عبد الله الكوفي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عمرو ومندل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٤٨٤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وادفع ذمامي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وأولادي منك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وأنتم الأسوة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فَاجْعَلْ أَفْئِدَةً مِّنَ النَّاسِ تَهْوِي إِلَيْهِمْ</w:t>
      </w:r>
      <w:r>
        <w:rPr>
          <w:rFonts w:eastAsia="IRNazanin" w:cs="IRNazanin"/>
          <w:b w:val="false"/>
          <w:bCs w:val="false"/>
          <w:i w:val="false"/>
          <w:iCs w:val="false"/>
          <w:color w:val="333333"/>
          <w:sz w:val="20"/>
          <w:szCs w:val="20"/>
        </w:rPr>
        <w:t>ayebaste</w:t>
      </w:r>
      <w:r>
        <w:rPr>
          <w:rFonts w:ascii="IRNazanin" w:hAnsi="IRNazanin" w:eastAsia="IRNazanin"/>
          <w:b w:val="false"/>
          <w:b w:val="false"/>
          <w:bCs w:val="false"/>
          <w:i w:val="false"/>
          <w:i w:val="false"/>
          <w:iCs w:val="false"/>
          <w:color w:val="333333"/>
          <w:sz w:val="20"/>
          <w:sz w:val="20"/>
          <w:szCs w:val="20"/>
          <w:rtl w:val="true"/>
        </w:rPr>
        <w:t>، والآية في 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حسكان، كغضبان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نيسابور، والرجل هو الحاكم أبو القاسم عبيد الله بن عبد الله بن أحمد بن محمّد بن حمد بن محمّد بن حسكان القرشي العامري النيسابوري الحنفي يعرف بابن الحدّاد، ترجمه الذهبي في تذكرة الحفاظ، ووصفه بالقاضي المحدّث، وقال شيخ متقن ذو عناية تامّة بعلم الحديث، وهو من ذرّية الأمير عبد الله بن عامر بن كريز الذي افتتح خراسان زمن عثمان، وكان معمّراً عالي الإسناد، صنّف وجمع، وحدّث عن جدّه، وابن أبي الحسن العلوي، وأبى عبد الله الحاكم، وأبى طاهر بن محمش، وأبى الحسن علي بن السقا، وأبى عبد الله ابن باكويه، وخلق، واختصّ بصحبة أبى بكر بن الحارث الأصبهاني النحوي وأخذ عنه، وأخذ أيضاً عن الحافظ أحمد بن علي بن منجويه، وتفقّه على القاضي أبى العلاء صاعد بن محمّد، وما زال يسمع ويجمع ويفيد، وقد أكثر عنه المحدّث عبد النافر بن إسماعيل الفارسي وذكره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وترجمه أيضاً ابن شهرآشوب في معالم العلماء وعد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بقواعد التفضيل، وخصائص عليّ بن أبي طالب عليه السلام في القرآن، ومسألة في تصحيح ردّ الشمس وترغيم النواصب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بعد سنة </w:t>
      </w:r>
      <w:r>
        <w:rPr>
          <w:rFonts w:ascii="IRNazanin" w:hAnsi="IRNazanin" w:eastAsia="IRNazanin"/>
          <w:b w:val="false"/>
          <w:b w:val="false"/>
          <w:bCs w:val="false"/>
          <w:i w:val="false"/>
          <w:i w:val="false"/>
          <w:iCs w:val="false"/>
          <w:color w:val="333333"/>
          <w:sz w:val="20"/>
          <w:sz w:val="20"/>
          <w:szCs w:val="20"/>
        </w:rPr>
        <w:t>٤٩٠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ومصدره، والظاهر أنّ الصحيح الأشقر، وهو الحسين بن الحسن الأشقر الفزاري الكوفي يروى عن قيس بن الربيع، راجع تهذيب التهذيب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وسيأتي في حديث عن تفسير فرات التصريح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الله بمودّتهم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تعرك أمور فهذه أموالنا تحكم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الكشاف، للزمخشري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وتفسير الرازي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ط العامرة بمصر وتفسير القرطبي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وتفسير الثعلبي في آية المودّة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ومناقب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وذخائر العقبى،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وينابيع المودّة، للقندوزي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ط الحيدرية بتقديمي، وفرائد السمطين، للحمويني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وإحياء الميت،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وتخريج الأحاديث والآثار، للزيلعي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بالرياض دار ابن خزيمة الحديث الخامس برقم </w:t>
      </w:r>
      <w:r>
        <w:rPr>
          <w:rFonts w:ascii="IRNazanin" w:hAnsi="IRNazanin" w:eastAsia="IRNazanin"/>
          <w:b w:val="false"/>
          <w:b w:val="false"/>
          <w:bCs w:val="false"/>
          <w:i w:val="false"/>
          <w:i w:val="false"/>
          <w:iCs w:val="false"/>
          <w:color w:val="333333"/>
          <w:sz w:val="20"/>
          <w:sz w:val="20"/>
          <w:szCs w:val="20"/>
        </w:rPr>
        <w:t>١١٤٧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تؤذوني في أقاربي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الصحيح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بشار، عن محمّد بن جعفر، عن شعبة، عن عبد الملك بن ميسرة،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طاووساً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العمدة عن مسلم، ولم نجد روايته عن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ط محقّقة وفي فضائل الصحابة، لأحمد بن حنبل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٦٦٩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١١٤١</w:t>
      </w:r>
      <w:r>
        <w:rPr>
          <w:rFonts w:ascii="IRNazanin" w:hAnsi="IRNazanin" w:eastAsia="IRNazanin"/>
          <w:b w:val="false"/>
          <w:b w:val="false"/>
          <w:bCs w:val="false"/>
          <w:i w:val="false"/>
          <w:i w:val="false"/>
          <w:iCs w:val="false"/>
          <w:color w:val="333333"/>
          <w:sz w:val="20"/>
          <w:sz w:val="20"/>
          <w:szCs w:val="20"/>
          <w:rtl w:val="true"/>
        </w:rPr>
        <w:t xml:space="preserve">، ط جامعة أُمّ القرى بمكّة المكرّمة سنة </w:t>
      </w:r>
      <w:r>
        <w:rPr>
          <w:rFonts w:ascii="IRNazanin" w:hAnsi="IRNazanin" w:eastAsia="IRNazanin"/>
          <w:b w:val="false"/>
          <w:b w:val="false"/>
          <w:bCs w:val="false"/>
          <w:i w:val="false"/>
          <w:i w:val="false"/>
          <w:iCs w:val="false"/>
          <w:color w:val="333333"/>
          <w:sz w:val="20"/>
          <w:sz w:val="20"/>
          <w:szCs w:val="20"/>
        </w:rPr>
        <w:t>١٤٠٣</w:t>
      </w:r>
      <w:r>
        <w:rPr>
          <w:rFonts w:ascii="IRNazanin" w:hAnsi="IRNazanin" w:eastAsia="IRNazanin"/>
          <w:b w:val="false"/>
          <w:b w:val="false"/>
          <w:bCs w:val="false"/>
          <w:i w:val="false"/>
          <w:i w:val="false"/>
          <w:iCs w:val="false"/>
          <w:color w:val="333333"/>
          <w:sz w:val="20"/>
          <w:sz w:val="20"/>
          <w:szCs w:val="20"/>
          <w:rtl w:val="true"/>
        </w:rPr>
        <w:t>هـ، وأخرجه الثعلبي في تفسيره الكشف والبيان ــ وساق السند والمتن ــ في تفسير الآية، كما أخرجه السيوطي في الدرّ المنثور في تفسير الآية،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المنذر، وابن أبي حاتم، والطبراني، وابن مردويه من طريق سعيد بن جبير، وساق الحديث</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وَإِذَا الْمَوْؤُدَةُ سُئِلَتْ</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٣٢٧</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وأقسط منك لساناً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٣٨٣</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٣٨٤</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٣٨٤</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 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هوذة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والآيتان في 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واضح، فإنّ الشيخ متقدّم على أخطب زماناً ولا يصحّ روايته عنه، توفّى الشيخ في سنة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وأخطب خوارزم في سنة </w:t>
      </w:r>
      <w:r>
        <w:rPr>
          <w:rFonts w:ascii="IRNazanin" w:hAnsi="IRNazanin" w:eastAsia="IRNazanin"/>
          <w:b w:val="false"/>
          <w:b w:val="false"/>
          <w:bCs w:val="false"/>
          <w:i w:val="false"/>
          <w:i w:val="false"/>
          <w:iCs w:val="false"/>
          <w:color w:val="333333"/>
          <w:sz w:val="20"/>
          <w:sz w:val="20"/>
          <w:szCs w:val="20"/>
        </w:rPr>
        <w:t>٥٦٨</w:t>
      </w:r>
      <w:r>
        <w:rPr>
          <w:rFonts w:ascii="IRNazanin" w:hAnsi="IRNazanin" w:eastAsia="IRNazanin"/>
          <w:b w:val="false"/>
          <w:b w:val="false"/>
          <w:bCs w:val="false"/>
          <w:i w:val="false"/>
          <w:i w:val="false"/>
          <w:iCs w:val="false"/>
          <w:color w:val="333333"/>
          <w:sz w:val="20"/>
          <w:sz w:val="20"/>
          <w:szCs w:val="20"/>
          <w:rtl w:val="true"/>
        </w:rPr>
        <w:t>، ومنشأ الوهم أنّ الشولستاني نقل الحديث عن أخطب خوارزم، ثمّ قال بعد 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ذكره الشيخ في أماليه، ومراده أنّ الشيخ ذكره أيضاً في أماليه، فتوهّم المصنّف أنّه رواه فيه عن أخطب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إسناد الحديث في الأمالي فرواه الشيخ عن الحفّار، عن إسماعيل بن علي، عن أبيه، عن دعبل، عن مجاشع،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عبيد الله، عن عبد الكريم الجزري، عن سعيد بن جبير، عن ابن عبّاس راجع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موضعكم ومنازلكم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النسخة الرضوية، والآية في 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وفى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الجحيم هم الذين قاسم النار فاستحقّ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 أمالي الشيخ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رواه الشيخ، عن المفيد، عن محمّد بن الحسين المقري، عن عمر بن محمّد الورّاق، عن علي بن عبّاس البجلي، عن حميد بن زياد، عن محمّد بن تسنيم الورّاق، عن أبي نعيم الفضل بن دكين، عن مقاتل بن سليمان، عن الضحّاك بن مزاحم،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أُوْلَئِكَ الْمُقَرَّبُونَ ‡ فِي جَنَّاتِ النَّعِيمِ</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النسخة الرضوية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الصحيح، وهو حيّان بن علي العنزي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إلى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النسخة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لفظ الخبر عن ابن عبّاس الثعلبي في تفسيره الكشف والبيان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وقريباً منه في شواهد التنزيل، للحسكاني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٥١٧</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والثمالي بإسناده عن السدي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الخبر ابن مردويه عن ابن عبّاس، وعنه السيوطي في 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من النسخة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xml:space="preserve"> من النسخة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والآية في 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الرضوية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المقدام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اختصر المصنّف الحديث متناً وسند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حمزة بن القاسم العلوي،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العبّاس بن بسام، قال حدّثنا محمّد بن خالد بن إبراهيم السعدي،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 الله اليماني، قال حدّثنا علي بن العبّاس المقري،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عمرو النصيبي، عن جعفر بن عرفان، عن ميمون بن مهران، عن عبد 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عزّ وجلّ حرمات 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لم نظفر بالحديث في الخصال بالإسناد المذكور، بل الموجود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محمّد بن عبد الحميد، عن ابن أبي نجران، عن عاصم بن حميد، عن أبي حمزة الثمالي،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سوري الجنّة والنار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سور الجنّة والنار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كثير بإسناده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الشيخ الطوسي سهو وخطأ، راجع الذريعة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تجد توضيح ذلك، والخبر أخرجه الحاكم الحسكاني في 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٧٨٩</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كرائم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والآيات في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الخبر الحاكم الحسكاني في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٦٠٤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الله الحميري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أمضاه ونفذه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والآيات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نزل من القرآن في علي عليه السلام، لأبي الفضائل أحمد بن محمّد بن المظفر بن المختار الحنفي ت</w:t>
      </w:r>
      <w:r>
        <w:rPr>
          <w:rFonts w:ascii="IRNazanin" w:hAnsi="IRNazanin" w:eastAsia="IRNazanin"/>
          <w:b w:val="false"/>
          <w:b w:val="false"/>
          <w:bCs w:val="false"/>
          <w:i w:val="false"/>
          <w:i w:val="false"/>
          <w:iCs w:val="false"/>
          <w:color w:val="333333"/>
          <w:sz w:val="20"/>
          <w:sz w:val="20"/>
          <w:szCs w:val="20"/>
        </w:rPr>
        <w:t>٦٣١</w:t>
      </w:r>
      <w:r>
        <w:rPr>
          <w:rFonts w:ascii="IRNazanin" w:hAnsi="IRNazanin" w:eastAsia="IRNazanin"/>
          <w:b w:val="false"/>
          <w:b w:val="false"/>
          <w:bCs w:val="false"/>
          <w:i w:val="false"/>
          <w:i w:val="false"/>
          <w:iCs w:val="false"/>
          <w:color w:val="333333"/>
          <w:sz w:val="20"/>
          <w:sz w:val="20"/>
          <w:szCs w:val="20"/>
          <w:rtl w:val="true"/>
        </w:rPr>
        <w:t>هـ، ط العتبة العبّاسية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بن مالك بن شهاب، عن أبي صالح،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الخبر الحاكم الحسكاني في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وابن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وكلاهما بصورة أوسع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نصر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الجهضمي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نسخة المكتبة الرضوية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في الدرّ المنثور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٥٣٨</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عدي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إِنَّ الَّذِينَ آمَنُوا وَعَمِلُوا الصَّالِحَاتِ أُوْلَئِكَ هُمْ خَيْرُ الْبَرِيَّةِ، قال رسول الله صلي الله عليه وآله وسلم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أنت وشيعتك يوم القيامة راضين مرضيين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الإفراط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قصد،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جسيم ولا نحيف، وطريق قصد،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وإنّه على قصد،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رشد، وعلى الله قصد السبيل،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الطريق المستقيم الموصل إلى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محمّد عن أبي فاطمة جابر 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تعيّن وصيه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بدر بلا عاطف، ورفعه بحدّثني أو أخبرني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براءة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بسنده عن أنس، وفي ذخائر العقبى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نقلاً عن ابن السمان في الموافقة، والخبر رواه ابن حجر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ط الميمنية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لطيب مواليدهم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للديلمي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١٥٢١</w:t>
      </w:r>
      <w:r>
        <w:rPr>
          <w:rFonts w:ascii="IRNazanin" w:hAnsi="IRNazanin" w:eastAsia="IRNazanin"/>
          <w:b w:val="false"/>
          <w:b w:val="false"/>
          <w:bCs w:val="false"/>
          <w:i w:val="false"/>
          <w:i w:val="false"/>
          <w:iCs w:val="false"/>
          <w:color w:val="333333"/>
          <w:sz w:val="20"/>
          <w:sz w:val="20"/>
          <w:szCs w:val="20"/>
          <w:rtl w:val="true"/>
        </w:rPr>
        <w:t xml:space="preserve">، وأخرجه ابن عدي في الكامل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في ترجمة أحمد بن العبّاس الهاشمي ص</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أطراف الحديث النبوي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تجد ذكر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ومستدرك الحاكم النيسابوري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ومشكاة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٦٩٢</w:t>
      </w:r>
      <w:r>
        <w:rPr>
          <w:rFonts w:ascii="IRNazanin" w:hAnsi="IRNazanin" w:eastAsia="IRNazanin"/>
          <w:b w:val="false"/>
          <w:b w:val="false"/>
          <w:bCs w:val="false"/>
          <w:i w:val="false"/>
          <w:i w:val="false"/>
          <w:iCs w:val="false"/>
          <w:color w:val="333333"/>
          <w:sz w:val="20"/>
          <w:sz w:val="20"/>
          <w:szCs w:val="20"/>
          <w:rtl w:val="true"/>
        </w:rPr>
        <w:t xml:space="preserve">، وسلسلة الأحاديث الصحيحة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وخصائص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وبداية ابن كثير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وابن عساكر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عرشي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وقسيم النيران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أخرج الحديث ابن جرير، وابن المنذر، وابن أبي حاتم، وأبو الشيخ عن ابن عبّاس بلفظه، راجع الدرّ المنثور، للسيوطي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أخرج الحديث غير واحد من أعلام المحدّثين منهم الشيخان البخاري ومسلم، والحديث من جملة أحاديث الحوض التي قال عنها الحافظ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 بعض المتأخّرين أوصلهم إلى ثمانين نفساً، وفي مناهل الصفاء روى أحاديث الحوض خمسة وخمسون صحابياً خرجت أحاديثهم في الأحاديث المتواترة، ولكاتب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الروض في أحاديث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عمدة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والحديث هو الذي مرّ تحت ــ الرقم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من كتاب الكشف بإخراجه عن الحافظ الگنجي، ترى الحديث وما هو بمضمونه في صحيح البخاري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من كتاب الأنبياء، صحيح مسلم كتاب الجنّة تحت الرقم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صحيح الترمذي الباب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كتاب القيامة، صحيح النسائي الباب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من كتاب الجنائز، سنن ابن ماجة الباب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من كتاب المناسك، مسند ابن حنبل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الصحيفة التي عهد بما فيها رسول الله صلي الله عليه وآله وسلم إلى عليّ عليه السلام مستفيض مشهور، وسيجيء تمام الكلام فيها في أبواب الجمل وصفّين والنهروان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عكرمة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من شرحه على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واشتغل عليّ عليه السلام بغسله ودفنه وبويع أبو بكر، خلا الزبير وأبو سفيان وجماعه من المهاجرين ــ بعبّاس وعليّ عليه السلام لإجالة الرأي، وتكلّموا بكلام يقتضى الاستنهاض والتهييج،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سمعنا قولكم فلا لقلّة نستعين بكم، ولا لظنّة نترك آراءكم، فأمهلونا نراجع الفكر، فإن يكن لنا من الإثم مخرج يصر بنا وبهم الحقّ صرير الجدجد ونبسط إلى المجد أكفاً لا نقبضها أو نبلغ المدى، وإن تكن الأُخرى فلا لقلّة في العدد، ولا لوهن في الأيد، والله لولا أنّ الإسلام قيد الفتك، لتد كدت جنادل صخر يسمع اصطكاكها من المحلّ 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عليّ عليه السلام حبوته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حلم، والتقوى دين، والحجّة محمّد، والطريق الصراط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قسم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 لم نحصل على نسخة جيدة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الحشمة ــ بالكسر ــ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والانقباض، احتشم منه وعنه وحشمه وأحشمه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أخجله، وأن يجلس إليك الرجل فتؤذيه وتسمعه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قرّتها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وأسخن الله عينه وبعينه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٥٢٣</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٦٢١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عن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ــ حديث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عن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عن تأويل الآيات الظاهرة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٥٨٥</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٦٤٣</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٦٥٦</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رواها الشيخ الطوسي</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٥١٥</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رحمه الله في كتاب كنز الفوائد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الموسوعة ذكر ما جرى بين ابن عبّاس وعائشة وتوثيق ذلك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رفع الله مقامه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ولقصّة أُمّ سلمة مصادر وأسانيد جمّة يجد الباحث كثيراً منها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وتواليه من ترجمة عليّ من تاريخ دمشق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أيضاً ابن خالويه في كتاب الآل، كما رواها عنه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محبّة الرسول وتحريضه على محبّته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ــ رواه العلاّمة في كتاب كشف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في كتاب كشف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في كتاب كشف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رحمه الله في أواخر الجزء الرابع من كتاب بشارة المصطفى ص</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وللخطبة أسانيد ومصادر أخر يجد الباحث بعضها في المختار من كتاب نهج السعادة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٦٠٤</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فرات بن إبراهيم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 وهي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وَإِن طَائِفَتَانِ مِنَ الْمُؤْمِنِينَ اقْتَتَلُوا فَأَصْلِحُوا بَيْنَهُمَا فَإِن بَغَتْ إِحْدَاهُمَا عَلَى الْأُخْرَى فَقَاتِلُوا الَّتِي تَبْغِي حتّى تَفِيءَ إِلَى أَمْرِ اللَّهِ</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٦٠٧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من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ــ رواه ابن أبي الحديد تاما ــ وابن ميثم ناقصا ــ في شرح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من الباب الثاني من نهج البلاغة من شرحيهما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٥٢٨</w:t>
      </w:r>
      <w:r>
        <w:rPr>
          <w:rFonts w:ascii="IRNazanin" w:hAnsi="IRNazanin" w:eastAsia="IRNazanin"/>
          <w:b w:val="false"/>
          <w:b w:val="false"/>
          <w:bCs w:val="false"/>
          <w:i w:val="false"/>
          <w:i w:val="false"/>
          <w:iCs w:val="false"/>
          <w:color w:val="333333"/>
          <w:sz w:val="20"/>
          <w:sz w:val="20"/>
          <w:szCs w:val="20"/>
          <w:rtl w:val="true"/>
        </w:rPr>
        <w:t xml:space="preserve">، ط الحديث ببيروت، وفي شرح كمال الدين ابن ميثم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نصر بن مزاحم رحمه الله في أواسط الجزء الثاني من كتاب صفّين ص</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ورويناه عنه وعن مصدر آخر تحت الرقم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من باب كتب أمير المؤمنين عليه السلام من كتاب نهج السعادة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عمر ابن عبد البرّ في ترجمة معاوية من كتاب الاستيعاب بهامش الإصابة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داود الطيالسي،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هشيم وأبو عوانة، عن أبي حمزة،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وآله وسلم بعث إلى معاوية يكتب 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إليه،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إليه أيضاً ابن حجر في ترجمة معاوية من كتاب الإصابة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ولكنّه راوغ ولم يسرد الحديث حرفياً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أحمد ــ وأصله في مسلم ــ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النبيّ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لي معاوية، وكان كاتبه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رحمه الله في المطّلب الرابع من كتاب نهج الحقّ وكشف الصدق ص</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ط بيروت،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أشعث بن إسحاق، عن جعفر بن أبي المايرة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والرجلان قميان موثّقان عند حفّاظ أهل السُنّة، وذكرهما ابن حجر، ولكن ذكر الأوّل بعنوان التمييز، والثاني بعنوان كونه من رجال الصحاح في كتاب تهذيب التهذيب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 الأخير من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من أماليه ص</w:t>
      </w:r>
      <w:r>
        <w:rPr>
          <w:rFonts w:ascii="IRNazanin" w:hAnsi="IRNazanin" w:eastAsia="IRNazanin"/>
          <w:b w:val="false"/>
          <w:b w:val="false"/>
          <w:bCs w:val="false"/>
          <w:i w:val="false"/>
          <w:i w:val="false"/>
          <w:iCs w:val="false"/>
          <w:color w:val="333333"/>
          <w:sz w:val="20"/>
          <w:sz w:val="20"/>
          <w:szCs w:val="20"/>
        </w:rPr>
        <w:t>٦٠٩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حاققت زيدا على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خاصمته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الأربلي رحمه الله ــ مع الحديث التالي ــ في العنوان المتقدّم الذكر آنفا من كتاب كشف الغمّة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وللكلام شواهد كثيرة ذكرنا بعضها في تعليق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١٥٠٥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من تاريخ دمشق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بعض الشواهد يجده الباحث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وتعليقاته من ترجمة الإمام الحسن من تاريخ دمشق ص</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أخذ هذا الاختلاق وقول الزور بعض شيعة بني عبّاس المتملقين لهم في أيامهم المتقربين إليهم بالترهات والأباطيل فافترى على رسول الله صلي الله عليه وآله وسلم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في ولد عمّي العبّاس إلى أن يسلموها إلى المسيح عيسى بن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بعض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ملكتمونا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غير موجود في طبعة الكمباني من البحار، وأخذناه من كتاب الاحتجاج، ط بيروت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صلي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بمنزلة الكعبة تؤتى ولا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ابن الأثير في ترجمة أمير المؤمنين عليه السلام من كتاب أسد الغابة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روى ما في معناه ابن عساكر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عليه السلام من تاريخ دمشق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٤٠٧</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المغازلي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 ص</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وليلاحظ ما رواه السيوطي نقلاً عن الديلمي في ذيل كتاب اللآلي المصنوعة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احتجاجه عليه السلام على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الاحتجاج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عنه السيّد البحراني رحمه الله في تفسير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من تفسير البرهان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كتاب الزي والتجمّل من الكافي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 رحمه الله في تفسير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البحراني في تفسير الآية الكريمة من سورة الكهف من تفسير البرهان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٤٧٨</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الشيخ الصدوق رحمه الله في باب التوحيد ونفي الشريك من كتاب التوحيد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المجلسي في البحار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الحافظ ابن عساكر بسندين عن عكرمة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من تاريخ دمشق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ومثله في طبع بيروت من شرح ابن ميثم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٣٩٥</w:t>
      </w:r>
      <w:r>
        <w:rPr>
          <w:rFonts w:ascii="IRNazanin" w:hAnsi="IRNazanin" w:eastAsia="IRNazanin"/>
          <w:b w:val="false"/>
          <w:b w:val="false"/>
          <w:bCs w:val="false"/>
          <w:i w:val="false"/>
          <w:i w:val="false"/>
          <w:iCs w:val="false"/>
          <w:color w:val="333333"/>
          <w:sz w:val="20"/>
          <w:sz w:val="20"/>
          <w:szCs w:val="20"/>
          <w:rtl w:val="true"/>
        </w:rPr>
        <w:t>،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قدامة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من باب كتب أمير المؤمنين عليه السلام من كتاب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الرضي رفع الله مقامه في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٥٦٦</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٥٩٥</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رواها الثقفي رحمه الله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وتواليه من كتاب الغارات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عنه ابن أبي الحديد في شرحه على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٧٦٢</w:t>
      </w:r>
      <w:r>
        <w:rPr>
          <w:rFonts w:ascii="IRNazanin" w:hAnsi="IRNazanin" w:eastAsia="IRNazanin"/>
          <w:b w:val="false"/>
          <w:b w:val="false"/>
          <w:bCs w:val="false"/>
          <w:i w:val="false"/>
          <w:i w:val="false"/>
          <w:iCs w:val="false"/>
          <w:color w:val="333333"/>
          <w:sz w:val="20"/>
          <w:sz w:val="20"/>
          <w:szCs w:val="20"/>
          <w:rtl w:val="true"/>
        </w:rPr>
        <w:t>، ط الحديث ببيروت، وفي،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المصنّف عنهما هاهنا هو تلخيص، ما فيهما وليس نص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كنّا إلى قوله ولتتبعنها ندماً، رواه السيّد الرضي رحمه الله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منه رواه السيّد الرضي رفع الله مقامه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الذيل قد تقدّم عن مصادر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رواه الثقفي رحمه الله تحت الرقم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من كتاب الغارات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 ص</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 ص</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البلاذري مسنداً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عليه السلام من كتاب أنساب الأشراف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 تاليه هما الحديثان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 ص</w:t>
      </w:r>
      <w:r>
        <w:rPr>
          <w:rFonts w:ascii="IRNazanin" w:hAnsi="IRNazanin" w:eastAsia="IRNazanin"/>
          <w:b w:val="false"/>
          <w:b w:val="false"/>
          <w:bCs w:val="false"/>
          <w:i w:val="false"/>
          <w:i w:val="false"/>
          <w:iCs w:val="false"/>
          <w:color w:val="333333"/>
          <w:sz w:val="20"/>
          <w:sz w:val="20"/>
          <w:szCs w:val="20"/>
        </w:rPr>
        <w:t>٥٢٠</w:t>
      </w:r>
      <w:r>
        <w:rPr>
          <w:rFonts w:ascii="IRNazanin" w:hAnsi="IRNazanin" w:eastAsia="IRNazanin"/>
          <w:b w:val="false"/>
          <w:b w:val="false"/>
          <w:bCs w:val="false"/>
          <w:i w:val="false"/>
          <w:i w:val="false"/>
          <w:iCs w:val="false"/>
          <w:color w:val="333333"/>
          <w:sz w:val="20"/>
          <w:sz w:val="20"/>
          <w:szCs w:val="20"/>
          <w:rtl w:val="true"/>
        </w:rPr>
        <w:t>، ط</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والدرجة والمنزلة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صغار الحجارة،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الأنف وما حوله من ثوب أو 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القضم ــ بفتح أوله وثانيه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توسد ذراعه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عليه وجعله كالوسادة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المصدر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 لحقتها هاء السكت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غرف باليد من التراب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ممّا تقدّم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صل جناح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المشركون يقولون للنبيّ صلي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زوج حليمة السعدية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الفاعل بك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أمامها آخذاً بقيادها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أبو الفرج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العبدي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الإيعاز إلى موضع الآية في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واطبخ لحماً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طعاماً يكفي بالاثنين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فلقة العود والعظم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اللحمان المنضجة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بضعوا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البيان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إغارة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وأوقع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 وهو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وتصادقوا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مرسل ولئن لاعنتموه إنّه ليستأصلكم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بانقضاض الكوكب أو النجم في دار عليّ عليه السلام كما تدلّ عليه روايات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شهاب من الشهب الساقطة عن الكواكب والنجوم كما نراه كثيراً، ولا إشكال في ذلك، ويكون هذا آية من الله سبحانه لفضله عليه السلام وكونه خليفة الرسول، فإنّ التصريح بهذا الأمر مع حداثة عهدهم بالإسلام ونفاق بعضهم مشكل جدّاً كما أشير عليه في بعض روايات الباب، فلا بدّ عن تعريف خلافته ووصايته وولايته بالكنايات والعلامات، فسقوط الشهاب في نفسه في دار أحد من الناس لا يوجب فضيلة أبداً، وأمّا إذا جعل علامة قبلاً كما قاله رسول الله صلي الله عليه وآله وسلم، فيوجب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وجمعه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١٠٢٦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٩٣١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بقم، وأخرجه السيوطي في الدرّ المنثور في تفسير الآية من سورة الواقعة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 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٩٧٥</w:t>
      </w:r>
      <w:r>
        <w:rPr>
          <w:rFonts w:ascii="IRNazanin" w:hAnsi="IRNazanin" w:eastAsia="IRNazanin"/>
          <w:b w:val="false"/>
          <w:b w:val="false"/>
          <w:bCs w:val="false"/>
          <w:i w:val="false"/>
          <w:i w:val="false"/>
          <w:iCs w:val="false"/>
          <w:color w:val="333333"/>
          <w:sz w:val="20"/>
          <w:sz w:val="20"/>
          <w:szCs w:val="20"/>
          <w:rtl w:val="true"/>
        </w:rPr>
        <w:t xml:space="preserve"> بقم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ذيل الآية أيضاً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ط منشورات الشريف الرضي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الرواية الثامنة يوجد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الكتيبة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والآية في سورة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بينهم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حاداً، والرجل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لسانه فهو ذرب وهذا أذرب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يريد قوّة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وأملأ منك حشواً في 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تودّد إليه وتذلّل له، وأبدى له بلسانه من الإكرام والودّ ما ليس في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وأهل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الغضاب جمع الغضوب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أقمح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شمخ به، هذا إذا قرئ مبنياً للفاعل، وأمّا إذا قرئ مبنياً للمفعول،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يرفعون رؤوسهم لشدّة الغلّ وضيقه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عدوك غضبانا مقمحين وهو مصحب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توجدان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الفارغ ليس فيه أحد،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يبالغون في مناجاة الرسول حتّى إذا انفرد في خلوة ليشغل بنفسه أو بعبادة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الطبري في تفسيره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والحسكاني في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والثعلبي في الكشف والبيان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وقال السيوطي في الدرّ المنثور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جرير وابن مردويه وأبو نعيم في المعرفة والديلمي وابن عساكر وابن النجّار، فذكر الحديث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الخبر الحاكم الحسكاني في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والثعلبي في الكشف والبيان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وابن مردويه وعنه السيوطي في الدرّ المنثور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أوصيائي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فليقتد بالأئمّة من بعدى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القاطعين منهم صلتي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بأمري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فيعلن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طاعتهم كطاعتي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 كريهة وشديدة 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وإيّاهم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الباب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 من نصرهم، وأعان من أعانهم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المغازلي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 السلام، لأحمد بن حنبل ص</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تح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٣٨٧٠</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٤٧١٤</w:t>
      </w:r>
      <w:r>
        <w:rPr>
          <w:rFonts w:ascii="IRNazanin" w:hAnsi="IRNazanin" w:eastAsia="IRNazanin"/>
          <w:b w:val="false"/>
          <w:b w:val="false"/>
          <w:bCs w:val="false"/>
          <w:i w:val="false"/>
          <w:i w:val="false"/>
          <w:iCs w:val="false"/>
          <w:color w:val="333333"/>
          <w:sz w:val="20"/>
          <w:sz w:val="20"/>
          <w:szCs w:val="20"/>
          <w:rtl w:val="true"/>
        </w:rPr>
        <w:t>، وابن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ابن بطريق مخطوط، ولم نظفر بنسخته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على ظهره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فصلّينا،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صوموا فصمنا فأظمأنا نهارنا وأتعبنا أبداننا،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فحججنا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تح السيّد علي عاشور، ط مؤسّسة الأعلمي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إمارة لأحد معي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من كنت وليه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علي الغنوي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يبلغ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شعيب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وكلح في وجه الصبي أو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زحزح عن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أو أزيل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 ولم 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 المخطوطة لن تضلّ ولن تزلّ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عند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سعد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الرجل بالمكروه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وجبهه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وسوء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تعمل من الخوص للتمر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كبير وعروتان وفم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 يفعل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الترب ــ بكسر التاء وسكون الراء ــ الصديق أو من ولد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الدلو 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ــ بفتح أوله وسكون ثانيه ــ الدلو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المزرعة، وفي المساحة أربعمائة قصبة مربعة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الحسين بن عبد الكريم، عن جابر بن الحسن الجعفي 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في الفردوس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٨٢٩٩</w:t>
      </w:r>
      <w:r>
        <w:rPr>
          <w:rFonts w:ascii="IRNazanin" w:hAnsi="IRNazanin" w:eastAsia="IRNazanin"/>
          <w:b w:val="false"/>
          <w:b w:val="false"/>
          <w:bCs w:val="false"/>
          <w:i w:val="false"/>
          <w:i w:val="false"/>
          <w:iCs w:val="false"/>
          <w:color w:val="333333"/>
          <w:sz w:val="20"/>
          <w:sz w:val="20"/>
          <w:szCs w:val="20"/>
          <w:rtl w:val="true"/>
        </w:rPr>
        <w:t xml:space="preserve">، وفي آخره حديث المنزلة، والمتّقي في 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٣٦٣٩٥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من النصوص الضائعة من نسخة كتاب المعرفة والتاريخ، المطبوعة بنشر وزارة الأوقاف العراقية بتحقيق الدكتور أكرم ضياء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المقدّمة نقصان النسخة والمفقود منها، كما ذكر بعض من أخذ عن كتاب المعرفة والتاريخ، ولم يذكر عن المجلسي وكتابه شيئاً، وقد نبهت في نسختي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على ذلك، وذكرت النص المنقول عن المعرفة والتاريخ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ص</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أحد الأخبار المتظافرة المشتهرة عن ابن عبّاس، وله شرح وتوثيق قيد التحقيق نسأله تعالى دوام التوفيق لإكماله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مط الميمنية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ص</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فرّ عنه غيره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المجلسي رحمه الله هو جزء حديث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آية في القرآن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يَا أَيُّهَا الَّذِينَ آمَنُوَاْ</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وعليّ رأسها وأميرها وشريفها، ولقد 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أحمد في الفضائل ص</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تح الطباطبائي رحمه الله، وأبو نعيم في الحلية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دمشق في ترجمة الإمام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تح المحمودي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وفيه تقديم وتأخير بين الحديثين،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أخرج أبو عيسى الترمذي اهـ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ذكره بعد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السناني 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أنا فتحت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النبيّ وأصحاب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فطانته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فنظرنا فإذا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التيوس جمع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المعز والظباء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والشفار جمع 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العظيمة العريضة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 ثمّ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يموت فيه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كلّ واحد من جبرئيل وميكائيل وإسرافيل عليهم السلام داخل في الألف، ولو لم يكن كذلك لم يصحّ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ثلاثة آلاف منقبة، وكان اللازم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ثلاث وثلاثة آلاف منقبة، وهذا خلاف ظاهر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إِذْ تَقُولُ لِلْمُؤْمِنِينَ أَلَن يَكْفِيكُمْ أَن يُمِدَّكُمْ رَبُّكُم بِثَلاَثَةِ آلاَفٍ مِّنَ الْمَلآئِكَةِ مُنزَلِينَ</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الثلج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لي من كلّ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حفص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 الديك أو الضفدع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أعطى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وطفا مصباحها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الخبر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ابن أبي الحديد في شرح النهج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حبت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ملازمته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احتبى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بين ظهره وساقيه بعمامة ونحوها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قعد في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جبرئيل خد على اليسار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راجع المصدر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نسخة كمباني، موجود في نسخة المصنّف والمصدر ص</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تجد الحديث في 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٥٢٩</w:t>
      </w:r>
      <w:r>
        <w:rPr>
          <w:rFonts w:ascii="IRNazanin" w:hAnsi="IRNazanin" w:eastAsia="IRNazanin"/>
          <w:b w:val="false"/>
          <w:b w:val="false"/>
          <w:bCs w:val="false"/>
          <w:i w:val="false"/>
          <w:i w:val="false"/>
          <w:iCs w:val="false"/>
          <w:color w:val="333333"/>
          <w:sz w:val="20"/>
          <w:sz w:val="20"/>
          <w:szCs w:val="20"/>
          <w:rtl w:val="true"/>
        </w:rPr>
        <w:t xml:space="preserve"> مع تغيير ما، بإسناده إلى سليم ابن قيس،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بعد سطرين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فقرأ شيئاً معه يوافقه فيه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وَلاَ تَسُبُّواْ الَّذِينَ يَدْعُونَ مِن دُونِ اللّهِ فَيَسُبُّواْ اللّهَ عَدْواً بِغَيْرِ عِلْمٍ</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يعنى فكما سبّ المشركون الله عدوا بغير علم، يشرك هؤلاء بالله من غير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والخصال وعيون الأخبار، للصدوق وهكذا عن غيبة الشيخ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يعبّر ابن شهرآشوب عن الكتاب ومؤلّفه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عن الزمخشري، والعقد عن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مع أنّ ربيع الأبرار، للزمخشري نفسه والعقد الفريد، لابن ربّه الأندلسي، ففيه تسامح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هبيرة بن 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وبريم وزان عظيم كما في تهذيب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صوار ــ كغراب وكتاب ــ ومن معانيها وعاء المسك، كأنّه أراد تشبيه البعر بنافجة المسك لطيبها، ويحتمل أن يكون جمع صور ــ بالفتح ــ وأراد به الحشيش الملتف النابت في تلك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كلّها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النحول وهو الأنسب بقافية النظم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مشكاة المصابيح ص</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البيهقي في دلائل النبوّة 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في الإصابة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وابن عبد البرّ في الاستيعاب بذيله ص</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xml:space="preserve">، وهكذا ابن الأثير في أسد الغابة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بين المعقوفتين استدركه النسخة المطبوعة في الهامش وجعل عليه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سهو مكرّر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تح محمّد محي الدين عبد الحميد، ط دار الفكر بيروت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وترى مثله في غيبة الشيخ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من الطبعة الحديثة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ظاهر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وترى مثله في غيبة الشيخ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الدرّ المنثور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٣٨٦</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ممدود بين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الله به عينك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بلده يسير في مملكته وهو مستخف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فغدت فرعت ثمّ راحت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أخطار الأسفار والأزمان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الجناح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شئت بعثتها بلاء على 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هذا الخبر حول ما ورد في الكشي من تزوير وتغيير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أنّهما مصحفان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أن أنبا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حاتم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اطراف الحديث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٤٥٩</w:t>
      </w:r>
      <w:r>
        <w:rPr>
          <w:rFonts w:ascii="IRNazanin" w:hAnsi="IRNazanin" w:eastAsia="IRNazanin"/>
          <w:b w:val="false"/>
          <w:b w:val="false"/>
          <w:bCs w:val="false"/>
          <w:i w:val="false"/>
          <w:i w:val="false"/>
          <w:iCs w:val="false"/>
          <w:color w:val="333333"/>
          <w:sz w:val="20"/>
          <w:sz w:val="20"/>
          <w:szCs w:val="20"/>
          <w:rtl w:val="true"/>
        </w:rPr>
        <w:t xml:space="preserve"> عن عشرة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أطراف الحديث النبوي الشريف نقلاً عن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٢٨٢٨٨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نقلاً عن تسعة عشر مصدراً أولها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والآية في 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والآية في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وقوله فليسند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فليشد عليه، ولعلّه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فليشهد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يشهد عليه أنّه بعد بلوغه واحتلامه ليس له رشد، ولذلك حجر عليه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فليسد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استعتبه أي طلب منه العتبى أي استرضاه، يعنى ليس بعد الموت من استرضاء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المسرور، واحتقب الشيء جمعه، وغانم فاعل من غنم يغنم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والمتيسر هو الذي يمكنه أن يفعل ما يشاء من الخيرات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الأهداب جمع هدب وهو خمل الثوب وطرته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الثوب ــ بكسر الجيم وشد الدال ــ كونه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والأحلاس ــ بالحاء المهملة ــ جمع حلس ــ بكسر الحاء ــ وهو ما يوضع على ظهر الدابة تحت السراج، والرحل الذي يبسط في البيت على الأرض تحت حرّ الثياب والمتاع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التاط بقلبى أي لصق به وأحببته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الازال ــ بكسر الهمزة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طحيها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الاهلاك والتتبير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الاهلاك أيضاً، وأصلاه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إياها وأثواه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أوكى ايكاء ــ القربة وعلى ما في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 بالوكاء، والوكاء رباط القربة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وأكدى اكداء ــ الرجل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يظفر بحاجته، أو بخل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وأكداه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عنه ومنعه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الدسكرة بناء يشبه القصر، حوله بيوت، ويكون للملوك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وأحسبه 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والدسكرة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البيت ــ من باب التفعيل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نسوا ما 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 الرجل أي غرغر عند الموت وتردد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والفواق ــ بالضم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 الإنسان عند النزع، وترجيع الشهقة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غَيْرَ مَدِينِينَ</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مجزيين يوم القيامة أو غير مملوكين مقهورين من دانه إذا أذله واستعبده وأصل التركيب للذل والانقياد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وقع هذا التسيير بعد قتل المختار الناهض الوحيد لطلب ثار الإمام السبط المفدى فالكتاب هذا لا يمكن أن يكون للحسين السبط عليه السلام ولعلّه لولده الطاهر علي بن الحسين السجاد سلام الله عليهما فاشتبه على الراوي علي بن الحسين بالحسين بن علي صلوات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والراحة وخفض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ترك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٤٥٧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يريد بالثلاث آيات آيتين من 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وثالث الثلاثة آية الصافات، إلا أنّ الراوي اضطرب كلامه في نقل معنى الحديث ذيلاً كما في صدر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فوار بالدم له صوت، وترى الحديث في مكارم الأخلاق مسنداً عن زرارة، عن أحدهما عليهما السلام ص</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نقلاً عن الروضة والفضائل، ولقد مرّ ذكر الحديث بطوله في ص</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 برقم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ص</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تح المصطفوي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بالشيخ هو الطوسي رحمه الله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الشعر في ديوان أبي الأسود الدؤلي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تح عبد الكريم الدجيلي، ط الأولى سنة </w:t>
      </w:r>
      <w:r>
        <w:rPr>
          <w:rFonts w:ascii="IRNazanin" w:hAnsi="IRNazanin" w:eastAsia="IRNazanin"/>
          <w:b w:val="false"/>
          <w:b w:val="false"/>
          <w:bCs w:val="false"/>
          <w:i w:val="false"/>
          <w:i w:val="false"/>
          <w:iCs w:val="false"/>
          <w:color w:val="333333"/>
          <w:sz w:val="20"/>
          <w:sz w:val="20"/>
          <w:szCs w:val="20"/>
        </w:rPr>
        <w:t>١٣٧٣</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الجاحظ في المحاسن والأضداد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ط مصر المعاهد سنة </w:t>
      </w:r>
      <w:r>
        <w:rPr>
          <w:rFonts w:ascii="IRNazanin" w:hAnsi="IRNazanin" w:eastAsia="IRNazanin"/>
          <w:b w:val="false"/>
          <w:b w:val="false"/>
          <w:bCs w:val="false"/>
          <w:i w:val="false"/>
          <w:i w:val="false"/>
          <w:iCs w:val="false"/>
          <w:color w:val="333333"/>
          <w:sz w:val="20"/>
          <w:sz w:val="20"/>
          <w:szCs w:val="20"/>
        </w:rPr>
        <w:t>١٣٥٠</w:t>
      </w:r>
      <w:r>
        <w:rPr>
          <w:rFonts w:ascii="IRNazanin" w:hAnsi="IRNazanin" w:eastAsia="IRNazanin"/>
          <w:b w:val="false"/>
          <w:b w:val="false"/>
          <w:bCs w:val="false"/>
          <w:i w:val="false"/>
          <w:i w:val="false"/>
          <w:iCs w:val="false"/>
          <w:color w:val="333333"/>
          <w:sz w:val="20"/>
          <w:sz w:val="20"/>
          <w:szCs w:val="20"/>
          <w:rtl w:val="true"/>
        </w:rPr>
        <w:t xml:space="preserve"> أربعة أبيات فيها البيت المذكور بتغيير يسير ولم يعزها إلى أحد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ذكر المناقشة في هذه الأحاديث في الجزء الثالث من هذه الحلقة؛ فراجع</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وللسيّد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في فضل بني هاشم،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العبرة في غبن 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 في آخره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والعبّاس بن عبد المطّلب رحمه الله ، وولده عبد الله الحبر المعظم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وعبيد الله الأريحي السخيّ، والفضل البطل الكميّ، وقثم المقدّم السريّ</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للقاضي نور الله التستري المتوفى سنة </w:t>
      </w:r>
      <w:r>
        <w:rPr>
          <w:rFonts w:ascii="IRNazanin" w:hAnsi="IRNazanin" w:eastAsia="IRNazanin"/>
          <w:b w:val="false"/>
          <w:b w:val="false"/>
          <w:bCs w:val="false"/>
          <w:i w:val="false"/>
          <w:i w:val="false"/>
          <w:iCs w:val="false"/>
          <w:color w:val="333333"/>
          <w:sz w:val="20"/>
          <w:sz w:val="20"/>
          <w:szCs w:val="20"/>
        </w:rPr>
        <w:t>١٠١٩</w:t>
      </w:r>
      <w:r>
        <w:rPr>
          <w:rFonts w:ascii="IRNazanin" w:hAnsi="IRNazanin" w:eastAsia="IRNazanin"/>
          <w:b w:val="false"/>
          <w:b w:val="false"/>
          <w:bCs w:val="false"/>
          <w:i w:val="false"/>
          <w:i w:val="false"/>
          <w:iCs w:val="false"/>
          <w:color w:val="333333"/>
          <w:sz w:val="20"/>
          <w:sz w:val="20"/>
          <w:szCs w:val="20"/>
          <w:rtl w:val="true"/>
        </w:rPr>
        <w:t xml:space="preserve"> مطبوع وهو بالفارسية، وما حكاه عنه السيّد المدني فهو في آخر ترجمته 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ط المكتبة الإسلامية بطهران سنة </w:t>
      </w:r>
      <w:r>
        <w:rPr>
          <w:rFonts w:ascii="IRNazanin" w:hAnsi="IRNazanin" w:eastAsia="IRNazanin"/>
          <w:b w:val="false"/>
          <w:b w:val="false"/>
          <w:bCs w:val="false"/>
          <w:i w:val="false"/>
          <w:i w:val="false"/>
          <w:iCs w:val="false"/>
          <w:color w:val="333333"/>
          <w:sz w:val="20"/>
          <w:sz w:val="20"/>
          <w:szCs w:val="20"/>
        </w:rPr>
        <w:t>١٣٧٥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الرابع من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الثامن عشر من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صدقوا وكذبوا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عشاء الإمام عليه السلام عنده في بعض ليالي شهر رمضان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الثامن عشر من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صدقوا وكذبوا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مشاركته في تغسيل الإمام عليه السلام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أيام ابن الزبير والمروانيين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ياعريّة؟</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المحاورة السابعة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الموسوعة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ط حجرية سنة </w:t>
      </w:r>
      <w:r>
        <w:rPr>
          <w:rFonts w:ascii="IRNazanin" w:hAnsi="IRNazanin" w:eastAsia="IRNazanin"/>
          <w:b w:val="false"/>
          <w:b w:val="false"/>
          <w:bCs w:val="false"/>
          <w:i w:val="false"/>
          <w:i w:val="false"/>
          <w:iCs w:val="false"/>
          <w:color w:val="333333"/>
          <w:sz w:val="20"/>
          <w:sz w:val="20"/>
          <w:szCs w:val="20"/>
        </w:rPr>
        <w:t>١٣١٠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ط مؤسّسة آل البيت عليهم السلام</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الشهيد الثاني في تعليقته على الخلاصة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نسختنا من تعليقة الشهيد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١٠٧٦</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ط مؤسّسة آل البيت عليهم السلام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ط الآداب مطبوعات مكتبة الإمام الحكيم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الثاني من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عهد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الجزء التاسع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تجد أربعة عشر احتجاجاً على عمر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 من الموسوعة من 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إلى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وفي الجزء التاسع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تجد أكثر من عشرين محاورة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الموسوعة من ص</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إلى ص</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وقد طبعت هذا الحديث العتبة العبّاسية في كتاب خاص</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الرابع من الموسوعة ص</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فما بعدها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الثامن من الموسوعة ص</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فقيهاً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الخامس من الموسوعة ص</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 الطبعة الحيدرية، بتقديمي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الموسوعة الجزء الرابع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نقلاً عن تاريخ الإسلام للذهبي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ط القدسي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المطبعة العلوية في النجف الأشرف سنة </w:t>
      </w:r>
      <w:r>
        <w:rPr>
          <w:rFonts w:ascii="IRNazanin" w:hAnsi="IRNazanin" w:eastAsia="IRNazanin"/>
          <w:b w:val="false"/>
          <w:b w:val="false"/>
          <w:bCs w:val="false"/>
          <w:i w:val="false"/>
          <w:i w:val="false"/>
          <w:iCs w:val="false"/>
          <w:color w:val="333333"/>
          <w:sz w:val="20"/>
          <w:sz w:val="20"/>
          <w:szCs w:val="20"/>
        </w:rPr>
        <w:t>١٣٤٠</w:t>
      </w:r>
      <w:r>
        <w:rPr>
          <w:rFonts w:ascii="IRNazanin" w:hAnsi="IRNazanin" w:eastAsia="IRNazanin"/>
          <w:b w:val="false"/>
          <w:b w:val="false"/>
          <w:bCs w:val="false"/>
          <w:i w:val="false"/>
          <w:i w:val="false"/>
          <w:iCs w:val="false"/>
          <w:color w:val="333333"/>
          <w:sz w:val="20"/>
          <w:sz w:val="20"/>
          <w:szCs w:val="20"/>
          <w:rtl w:val="true"/>
        </w:rPr>
        <w:t>هـ بسعي المرحوم الخطيب الشيخ حسن سبتي رحمه الله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المطبعة العلمية بقم، عني بتصحيحه الحاج السيّد هداية الله المسترحمي الجرقوئي الأصفهاني سنة </w:t>
      </w:r>
      <w:r>
        <w:rPr>
          <w:rFonts w:ascii="IRNazanin" w:hAnsi="IRNazanin" w:eastAsia="IRNazanin"/>
          <w:b w:val="false"/>
          <w:b w:val="false"/>
          <w:bCs w:val="false"/>
          <w:i w:val="false"/>
          <w:i w:val="false"/>
          <w:iCs w:val="false"/>
          <w:color w:val="333333"/>
          <w:sz w:val="20"/>
          <w:sz w:val="20"/>
          <w:szCs w:val="20"/>
        </w:rPr>
        <w:t>١٤٠٦</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عبّاس وإنما ألحقها بعض الناسخين في بعض النسخ</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فات الشيخ نجف قدس سره الاطلاع على ما قاله الحافظ ابن البطريق المتوفى سنة </w:t>
      </w:r>
      <w:r>
        <w:rPr>
          <w:rFonts w:ascii="IRNazanin" w:hAnsi="IRNazanin" w:eastAsia="IRNazanin"/>
          <w:b w:val="false"/>
          <w:b w:val="false"/>
          <w:bCs w:val="false"/>
          <w:i w:val="false"/>
          <w:i w:val="false"/>
          <w:iCs w:val="false"/>
          <w:color w:val="333333"/>
          <w:sz w:val="20"/>
          <w:sz w:val="20"/>
          <w:szCs w:val="20"/>
        </w:rPr>
        <w:t>٦٠٠</w:t>
      </w:r>
      <w:r>
        <w:rPr>
          <w:rFonts w:ascii="IRNazanin" w:hAnsi="IRNazanin" w:eastAsia="IRNazanin"/>
          <w:b w:val="false"/>
          <w:b w:val="false"/>
          <w:bCs w:val="false"/>
          <w:i w:val="false"/>
          <w:i w:val="false"/>
          <w:iCs w:val="false"/>
          <w:color w:val="333333"/>
          <w:sz w:val="20"/>
          <w:sz w:val="20"/>
          <w:szCs w:val="20"/>
          <w:rtl w:val="true"/>
        </w:rPr>
        <w:t xml:space="preserve"> في كتابه عمدة عيون صحاح الأخبار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ط مكتبة العلاّمة المجلسي، حيث قال</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أويس القرني الذي قال فيه النبيّ صلي الله عليه وآله وسلم ذات يوم لأصحابه ابشروا برجل من أُمّتي يقال له أويس القرني، فانه يشفع لمثل ربيعة ومضر، ثمّ قال لعمر، يا عمر إن انت أدركته فاقرأه مني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في رجال الكشي وعنه في قاموس الرجال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٤٤٠</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الشيطان يدبر ابن آدم في كلّ شيء، فإذا أعياه جثم له عند المال فأخذ برقبته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البحار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يستغرب في كلام الشيخ نجف ذكر قثم مع من سبق له ذكرهم، فهو كان واليا على مكّة ولم يبدو منه خلاف أو خيانة، بل كان مرضيّاً وهو الذي سئل من أين ورث علي عليه السلام النبيّ صلي الله عليه وآله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أولنا به لحوقا، وأشدّنا لزوقا كما في خصائص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وأسد الغابة وغيرها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عهد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عن نصّ المحاورة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صاحب الحاوي ــ وهو الشيخ عبد النبيّ الجزائري المتوفى سنة </w:t>
      </w:r>
      <w:r>
        <w:rPr>
          <w:rFonts w:ascii="IRNazanin" w:hAnsi="IRNazanin" w:eastAsia="IRNazanin"/>
          <w:b w:val="false"/>
          <w:b w:val="false"/>
          <w:bCs w:val="false"/>
          <w:i w:val="false"/>
          <w:i w:val="false"/>
          <w:iCs w:val="false"/>
          <w:color w:val="333333"/>
          <w:sz w:val="20"/>
          <w:sz w:val="20"/>
          <w:szCs w:val="20"/>
        </w:rPr>
        <w:t>١٠٢١</w:t>
      </w:r>
      <w:r>
        <w:rPr>
          <w:rFonts w:ascii="IRNazanin" w:hAnsi="IRNazanin" w:eastAsia="IRNazanin"/>
          <w:b w:val="false"/>
          <w:b w:val="false"/>
          <w:bCs w:val="false"/>
          <w:i w:val="false"/>
          <w:i w:val="false"/>
          <w:iCs w:val="false"/>
          <w:color w:val="333333"/>
          <w:sz w:val="20"/>
          <w:sz w:val="20"/>
          <w:szCs w:val="20"/>
          <w:rtl w:val="true"/>
        </w:rPr>
        <w:t xml:space="preserve"> ــ قال شيخنا الرازي قدس سره في كتابه المصفى ص</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من رتّب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 الأقوال في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الرواة على أربعة أقسام بحسب القسمة الأصلية للحديث الصحيح، والموثّق والحسن والضعيف، والكتب الرجالية قبله إمّا غير مقسّمة، أو مقسّمة لها على قسمين، مثل خلاصة العلاّمة ورجال ابن داود، وفي المتأخّرين رتّب شيخنا الشيخ محمّد طه نجف رجاله الموسوم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أقسام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من وجوه الريب في صحّة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الرجال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الحاكم النيسابوري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ط حيدر أباد، والسنن الكبرى، للبيهقي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ط حيدر آباد، وكنز العمّال، للمتّقي الهندي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ط حيدر آباد، وأحكام القرآن، للجصاص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ــ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للبسوي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أكرم ضياء العمري نشر أحياء التراث الإسلامي رئاسة ديوان الأوقاف الجمهورية العراقية سنة</w:t>
      </w:r>
      <w:r>
        <w:rPr>
          <w:rFonts w:ascii="IRNazanin" w:hAnsi="IRNazanin" w:eastAsia="IRNazanin"/>
          <w:b w:val="false"/>
          <w:b w:val="false"/>
          <w:bCs w:val="false"/>
          <w:i w:val="false"/>
          <w:i w:val="false"/>
          <w:iCs w:val="false"/>
          <w:color w:val="333333"/>
          <w:sz w:val="20"/>
          <w:sz w:val="20"/>
          <w:szCs w:val="20"/>
        </w:rPr>
        <w:t>١٣٩٤</w:t>
      </w:r>
      <w:r>
        <w:rPr>
          <w:rFonts w:ascii="IRNazanin" w:hAnsi="IRNazanin" w:eastAsia="IRNazanin"/>
          <w:b w:val="false"/>
          <w:b w:val="false"/>
          <w:bCs w:val="false"/>
          <w:i w:val="false"/>
          <w:i w:val="false"/>
          <w:iCs w:val="false"/>
          <w:color w:val="333333"/>
          <w:sz w:val="20"/>
          <w:sz w:val="20"/>
          <w:szCs w:val="20"/>
          <w:rtl w:val="true"/>
        </w:rPr>
        <w:t xml:space="preserve">هـ ــ </w:t>
      </w:r>
      <w:r>
        <w:rPr>
          <w:rFonts w:ascii="IRNazanin" w:hAnsi="IRNazanin" w:eastAsia="IRNazanin"/>
          <w:b w:val="false"/>
          <w:b w:val="false"/>
          <w:bCs w:val="false"/>
          <w:i w:val="false"/>
          <w:i w:val="false"/>
          <w:iCs w:val="false"/>
          <w:color w:val="333333"/>
          <w:sz w:val="20"/>
          <w:sz w:val="20"/>
          <w:szCs w:val="20"/>
        </w:rPr>
        <w:t>١٩٧٤</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المضرّس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إسلامي محسن متمكّن كان معاصراً للفرزدق، وله معه خبر ذكره المرزباني في 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والجاحظ في البيان والتبيين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الموسوعة 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الخاتمة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٥١٤</w:t>
      </w:r>
      <w:r>
        <w:rPr>
          <w:rFonts w:ascii="IRNazanin" w:hAnsi="IRNazanin" w:eastAsia="IRNazanin"/>
          <w:b w:val="false"/>
          <w:b w:val="false"/>
          <w:bCs w:val="false"/>
          <w:i w:val="false"/>
          <w:i w:val="false"/>
          <w:iCs w:val="false"/>
          <w:color w:val="333333"/>
          <w:sz w:val="20"/>
          <w:sz w:val="20"/>
          <w:szCs w:val="20"/>
          <w:rtl w:val="true"/>
        </w:rPr>
        <w:t xml:space="preserve"> نقلاً عن صحيح البخاري وغيره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التذوّق والتصويت باللسان والغار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إلصاق اللسان بالغار الأعلى فيسمع له صوت، وذلك عند استطابة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مطق</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نظمها في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١٩٣٤</w:t>
      </w:r>
      <w:r>
        <w:rPr>
          <w:rFonts w:ascii="IRNazanin" w:hAnsi="IRNazanin" w:eastAsia="IRNazanin"/>
          <w:b w:val="false"/>
          <w:b w:val="false"/>
          <w:bCs w:val="false"/>
          <w:i w:val="false"/>
          <w:i w:val="false"/>
          <w:iCs w:val="false"/>
          <w:color w:val="333333"/>
          <w:sz w:val="20"/>
          <w:sz w:val="20"/>
          <w:szCs w:val="20"/>
          <w:rtl w:val="true"/>
        </w:rPr>
        <w:t xml:space="preserve">م وتشرّفت بشرحها جريدة صوت الأحرار اللبنانية، ونشرتها مستقلّة مكتبة العرفان لصاحبها الحاج إبراهيم الزين بمطبعة العرفان ــ صيدا سنة </w:t>
      </w:r>
      <w:r>
        <w:rPr>
          <w:rFonts w:ascii="IRNazanin" w:hAnsi="IRNazanin" w:eastAsia="IRNazanin"/>
          <w:b w:val="false"/>
          <w:b w:val="false"/>
          <w:bCs w:val="false"/>
          <w:i w:val="false"/>
          <w:i w:val="false"/>
          <w:iCs w:val="false"/>
          <w:color w:val="333333"/>
          <w:sz w:val="20"/>
          <w:sz w:val="20"/>
          <w:szCs w:val="20"/>
        </w:rPr>
        <w:t>١٣٥٣</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لقوّته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image" Target="media/image2.jpeg"/><Relationship Id="rId538" Type="http://schemas.openxmlformats.org/officeDocument/2006/relationships/image" Target="media/image2.jpeg"/><Relationship Id="rId539" Type="http://schemas.openxmlformats.org/officeDocument/2006/relationships/footer" Target="footer532.xml"/><Relationship Id="rId540" Type="http://schemas.openxmlformats.org/officeDocument/2006/relationships/footnotes" Target="footnotes.xml"/><Relationship Id="rId541" Type="http://schemas.openxmlformats.org/officeDocument/2006/relationships/numbering" Target="numbering.xml"/><Relationship Id="rId542" Type="http://schemas.openxmlformats.org/officeDocument/2006/relationships/fontTable" Target="fontTable.xml"/><Relationship Id="rId543" Type="http://schemas.openxmlformats.org/officeDocument/2006/relationships/settings" Target="settings.xml"/><Relationship Id="rId5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107984</Words>
  <Characters>461993</Characters>
  <CharactersWithSpaces>567189</CharactersWithSpaces>
  <Paragraphs>4984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2026-08-25T03:40:37Z</dcterms:created>
  <dc:creator>ghaemiyeh.com</dc:creator>
  <dc:description/>
  <dc:language>en-US</dc:language>
  <cp:lastModifiedBy/>
  <dcterms:modified xsi:type="dcterms:W3CDTF">2026-08-25T07:10:53Z</dcterms:modified>
  <cp:revision>1</cp:revision>
  <dc:subject/>
  <dc:title>موسوعة عبد الله بن عبّاس حبر الأُمة وترجمان القرآن جلد 20</dc:title>
</cp:coreProperties>
</file>

<file path=docProps/custom.xml><?xml version="1.0" encoding="utf-8"?>
<Properties xmlns="http://schemas.openxmlformats.org/officeDocument/2006/custom-properties" xmlns:vt="http://schemas.openxmlformats.org/officeDocument/2006/docPropsVTypes"/>
</file>