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الزکاة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887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153887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38875_2142443653">
            <w:r>
              <w:rPr>
                <w:webHidden/>
                <w:rStyle w:val="IndexLink"/>
                <w:rtl w:val="true"/>
              </w:rPr>
              <w:t>«</w:t>
            </w:r>
            <w:r>
              <w:rPr>
                <w:rStyle w:val="IndexLink"/>
                <w:rtl w:val="true"/>
              </w:rPr>
              <w:t>فصل في أصناف المستحقين للزكاة</w:t>
            </w:r>
            <w:r>
              <w:rPr>
                <w:rStyle w:val="IndexLink"/>
                <w:rtl w:val="true"/>
              </w:rPr>
              <w:t>»</w:t>
              <w:tab/>
            </w:r>
            <w:r>
              <w:rPr>
                <w:rStyle w:val="IndexLink"/>
              </w:rPr>
              <w:t>8</w:t>
            </w:r>
          </w:hyperlink>
        </w:p>
        <w:p>
          <w:pPr>
            <w:pStyle w:val="Contents2"/>
            <w:tabs>
              <w:tab w:val="clear" w:pos="8743"/>
              <w:tab w:val="right" w:pos="9026" w:leader="dot"/>
            </w:tabs>
            <w:rPr/>
          </w:pPr>
          <w:hyperlink w:anchor="__RefHeading___Toc11538877_2142443653">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الفقير و المسكين</w:t>
            </w:r>
            <w:r>
              <w:rPr>
                <w:rStyle w:val="IndexLink"/>
                <w:rtl w:val="true"/>
              </w:rPr>
              <w:t>»</w:t>
              <w:tab/>
            </w:r>
            <w:r>
              <w:rPr>
                <w:rStyle w:val="IndexLink"/>
              </w:rPr>
              <w:t>9</w:t>
            </w:r>
          </w:hyperlink>
        </w:p>
        <w:p>
          <w:pPr>
            <w:pStyle w:val="Contents2"/>
            <w:tabs>
              <w:tab w:val="clear" w:pos="8743"/>
              <w:tab w:val="right" w:pos="9026" w:leader="dot"/>
            </w:tabs>
            <w:rPr/>
          </w:pPr>
          <w:hyperlink w:anchor="__RefHeading___Toc11538879_2142443653">
            <w:r>
              <w:rPr>
                <w:webHidden/>
                <w:rStyle w:val="IndexLink"/>
                <w:rtl w:val="true"/>
              </w:rPr>
              <w:t>«</w:t>
            </w:r>
            <w:r>
              <w:rPr>
                <w:rStyle w:val="IndexLink"/>
                <w:rtl w:val="true"/>
              </w:rPr>
              <w:t>الثالث</w:t>
            </w:r>
            <w:r>
              <w:rPr>
                <w:rStyle w:val="IndexLink"/>
                <w:rtl w:val="true"/>
              </w:rPr>
              <w:t xml:space="preserve">: </w:t>
            </w:r>
            <w:r>
              <w:rPr>
                <w:rStyle w:val="IndexLink"/>
                <w:rtl w:val="true"/>
              </w:rPr>
              <w:t>العاملون عليها</w:t>
            </w:r>
            <w:r>
              <w:rPr>
                <w:rStyle w:val="IndexLink"/>
                <w:rtl w:val="true"/>
              </w:rPr>
              <w:t>»</w:t>
              <w:tab/>
            </w:r>
            <w:r>
              <w:rPr>
                <w:rStyle w:val="IndexLink"/>
              </w:rPr>
              <w:t>49</w:t>
            </w:r>
          </w:hyperlink>
        </w:p>
        <w:p>
          <w:pPr>
            <w:pStyle w:val="Contents2"/>
            <w:tabs>
              <w:tab w:val="clear" w:pos="8743"/>
              <w:tab w:val="right" w:pos="9026" w:leader="dot"/>
            </w:tabs>
            <w:rPr/>
          </w:pPr>
          <w:hyperlink w:anchor="__RefHeading___Toc11538881_2142443653">
            <w:r>
              <w:rPr>
                <w:webHidden/>
                <w:rStyle w:val="IndexLink"/>
                <w:rtl w:val="true"/>
              </w:rPr>
              <w:t>«</w:t>
            </w:r>
            <w:r>
              <w:rPr>
                <w:rStyle w:val="IndexLink"/>
                <w:rtl w:val="true"/>
              </w:rPr>
              <w:t>الرابع</w:t>
            </w:r>
            <w:r>
              <w:rPr>
                <w:rStyle w:val="IndexLink"/>
                <w:rtl w:val="true"/>
              </w:rPr>
              <w:t xml:space="preserve">: </w:t>
            </w:r>
            <w:r>
              <w:rPr>
                <w:rStyle w:val="IndexLink"/>
                <w:rtl w:val="true"/>
              </w:rPr>
              <w:t>المؤلفة قلوبهم</w:t>
            </w:r>
            <w:r>
              <w:rPr>
                <w:rStyle w:val="IndexLink"/>
                <w:rtl w:val="true"/>
              </w:rPr>
              <w:t>»</w:t>
              <w:tab/>
            </w:r>
            <w:r>
              <w:rPr>
                <w:rStyle w:val="IndexLink"/>
              </w:rPr>
              <w:t>58</w:t>
            </w:r>
          </w:hyperlink>
        </w:p>
        <w:p>
          <w:pPr>
            <w:pStyle w:val="Contents2"/>
            <w:tabs>
              <w:tab w:val="clear" w:pos="8743"/>
              <w:tab w:val="right" w:pos="9026" w:leader="dot"/>
            </w:tabs>
            <w:rPr/>
          </w:pPr>
          <w:hyperlink w:anchor="__RefHeading___Toc11538883_2142443653">
            <w:r>
              <w:rPr>
                <w:webHidden/>
                <w:rStyle w:val="IndexLink"/>
                <w:rtl w:val="true"/>
              </w:rPr>
              <w:t>«</w:t>
            </w:r>
            <w:r>
              <w:rPr>
                <w:rStyle w:val="IndexLink"/>
                <w:rtl w:val="true"/>
              </w:rPr>
              <w:t>الخامس</w:t>
            </w:r>
            <w:r>
              <w:rPr>
                <w:rStyle w:val="IndexLink"/>
                <w:rtl w:val="true"/>
              </w:rPr>
              <w:t xml:space="preserve">: </w:t>
            </w:r>
            <w:r>
              <w:rPr>
                <w:rStyle w:val="IndexLink"/>
                <w:rtl w:val="true"/>
              </w:rPr>
              <w:t>الرقاب</w:t>
            </w:r>
            <w:r>
              <w:rPr>
                <w:rStyle w:val="IndexLink"/>
                <w:rtl w:val="true"/>
              </w:rPr>
              <w:t>»</w:t>
              <w:tab/>
            </w:r>
            <w:r>
              <w:rPr>
                <w:rStyle w:val="IndexLink"/>
              </w:rPr>
              <w:t>61</w:t>
            </w:r>
          </w:hyperlink>
        </w:p>
        <w:p>
          <w:pPr>
            <w:pStyle w:val="Contents2"/>
            <w:tabs>
              <w:tab w:val="clear" w:pos="8743"/>
              <w:tab w:val="right" w:pos="9026" w:leader="dot"/>
            </w:tabs>
            <w:rPr/>
          </w:pPr>
          <w:hyperlink w:anchor="__RefHeading___Toc11538885_2142443653">
            <w:r>
              <w:rPr>
                <w:webHidden/>
                <w:rStyle w:val="IndexLink"/>
                <w:rtl w:val="true"/>
              </w:rPr>
              <w:t>«</w:t>
            </w:r>
            <w:r>
              <w:rPr>
                <w:rStyle w:val="IndexLink"/>
                <w:rtl w:val="true"/>
              </w:rPr>
              <w:t>السادس</w:t>
            </w:r>
            <w:r>
              <w:rPr>
                <w:rStyle w:val="IndexLink"/>
                <w:rtl w:val="true"/>
              </w:rPr>
              <w:t xml:space="preserve">: </w:t>
            </w:r>
            <w:r>
              <w:rPr>
                <w:rStyle w:val="IndexLink"/>
                <w:rtl w:val="true"/>
              </w:rPr>
              <w:t>الغارمون</w:t>
            </w:r>
            <w:r>
              <w:rPr>
                <w:rStyle w:val="IndexLink"/>
                <w:rtl w:val="true"/>
              </w:rPr>
              <w:t>»</w:t>
              <w:tab/>
            </w:r>
            <w:r>
              <w:rPr>
                <w:rStyle w:val="IndexLink"/>
              </w:rPr>
              <w:t>65</w:t>
            </w:r>
          </w:hyperlink>
        </w:p>
        <w:p>
          <w:pPr>
            <w:pStyle w:val="Contents2"/>
            <w:tabs>
              <w:tab w:val="clear" w:pos="8743"/>
              <w:tab w:val="right" w:pos="9026" w:leader="dot"/>
            </w:tabs>
            <w:rPr/>
          </w:pPr>
          <w:hyperlink w:anchor="__RefHeading___Toc11538887_2142443653">
            <w:r>
              <w:rPr>
                <w:webHidden/>
                <w:rStyle w:val="IndexLink"/>
                <w:rtl w:val="true"/>
              </w:rPr>
              <w:t>«</w:t>
            </w:r>
            <w:r>
              <w:rPr>
                <w:rStyle w:val="IndexLink"/>
                <w:rtl w:val="true"/>
              </w:rPr>
              <w:t>السابع</w:t>
            </w:r>
            <w:r>
              <w:rPr>
                <w:rStyle w:val="IndexLink"/>
                <w:rtl w:val="true"/>
              </w:rPr>
              <w:t xml:space="preserve">: </w:t>
            </w:r>
            <w:r>
              <w:rPr>
                <w:rStyle w:val="IndexLink"/>
                <w:rtl w:val="true"/>
              </w:rPr>
              <w:t>سبيل الله</w:t>
            </w:r>
            <w:r>
              <w:rPr>
                <w:rStyle w:val="IndexLink"/>
                <w:rtl w:val="true"/>
              </w:rPr>
              <w:t>»</w:t>
              <w:tab/>
            </w:r>
            <w:r>
              <w:rPr>
                <w:rStyle w:val="IndexLink"/>
              </w:rPr>
              <w:t>86</w:t>
            </w:r>
          </w:hyperlink>
        </w:p>
        <w:p>
          <w:pPr>
            <w:pStyle w:val="Contents2"/>
            <w:tabs>
              <w:tab w:val="clear" w:pos="8743"/>
              <w:tab w:val="right" w:pos="9026" w:leader="dot"/>
            </w:tabs>
            <w:rPr/>
          </w:pPr>
          <w:hyperlink w:anchor="__RefHeading___Toc11538889_2142443653">
            <w:r>
              <w:rPr>
                <w:webHidden/>
                <w:rStyle w:val="IndexLink"/>
                <w:rtl w:val="true"/>
              </w:rPr>
              <w:t>«</w:t>
            </w:r>
            <w:r>
              <w:rPr>
                <w:rStyle w:val="IndexLink"/>
                <w:rtl w:val="true"/>
              </w:rPr>
              <w:t>الثامن</w:t>
            </w:r>
            <w:r>
              <w:rPr>
                <w:rStyle w:val="IndexLink"/>
                <w:rtl w:val="true"/>
              </w:rPr>
              <w:t xml:space="preserve">: </w:t>
            </w:r>
            <w:r>
              <w:rPr>
                <w:rStyle w:val="IndexLink"/>
                <w:rtl w:val="true"/>
              </w:rPr>
              <w:t>ابن السبيل</w:t>
            </w:r>
            <w:r>
              <w:rPr>
                <w:rStyle w:val="IndexLink"/>
                <w:rtl w:val="true"/>
              </w:rPr>
              <w:t>»</w:t>
              <w:tab/>
            </w:r>
            <w:r>
              <w:rPr>
                <w:rStyle w:val="IndexLink"/>
              </w:rPr>
              <w:t>90</w:t>
            </w:r>
          </w:hyperlink>
        </w:p>
        <w:p>
          <w:pPr>
            <w:pStyle w:val="Contents2"/>
            <w:tabs>
              <w:tab w:val="clear" w:pos="8743"/>
              <w:tab w:val="right" w:pos="9026" w:leader="dot"/>
            </w:tabs>
            <w:rPr/>
          </w:pPr>
          <w:hyperlink w:anchor="__RefHeading___Toc11538891_2142443653">
            <w:r>
              <w:rPr>
                <w:webHidden/>
                <w:rStyle w:val="IndexLink"/>
                <w:rtl w:val="true"/>
              </w:rPr>
              <w:t>«</w:t>
            </w:r>
            <w:r>
              <w:rPr>
                <w:rStyle w:val="IndexLink"/>
                <w:rtl w:val="true"/>
              </w:rPr>
              <w:t>فصل</w:t>
            </w:r>
            <w:r>
              <w:rPr>
                <w:rStyle w:val="IndexLink"/>
                <w:rtl w:val="true"/>
              </w:rPr>
              <w:t xml:space="preserve">: </w:t>
            </w:r>
            <w:r>
              <w:rPr>
                <w:rStyle w:val="IndexLink"/>
                <w:rtl w:val="true"/>
              </w:rPr>
              <w:t>في أوصاف المستحقين</w:t>
            </w:r>
            <w:r>
              <w:rPr>
                <w:rStyle w:val="IndexLink"/>
                <w:rtl w:val="true"/>
              </w:rPr>
              <w:t>»</w:t>
              <w:tab/>
            </w:r>
            <w:r>
              <w:rPr>
                <w:rStyle w:val="IndexLink"/>
              </w:rPr>
              <w:t>102</w:t>
            </w:r>
          </w:hyperlink>
        </w:p>
        <w:p>
          <w:pPr>
            <w:pStyle w:val="Contents2"/>
            <w:tabs>
              <w:tab w:val="clear" w:pos="8743"/>
              <w:tab w:val="right" w:pos="9026" w:leader="dot"/>
            </w:tabs>
            <w:rPr/>
          </w:pPr>
          <w:hyperlink w:anchor="__RefHeading___Toc11538893_2142443653">
            <w:r>
              <w:rPr>
                <w:webHidden/>
                <w:rStyle w:val="IndexLink"/>
                <w:rtl w:val="true"/>
              </w:rPr>
              <w:t>«</w:t>
            </w:r>
            <w:r>
              <w:rPr>
                <w:rStyle w:val="IndexLink"/>
                <w:rtl w:val="true"/>
              </w:rPr>
              <w:t>فصل</w:t>
            </w:r>
            <w:r>
              <w:rPr>
                <w:rStyle w:val="IndexLink"/>
                <w:rtl w:val="true"/>
              </w:rPr>
              <w:t xml:space="preserve">: </w:t>
            </w:r>
            <w:r>
              <w:rPr>
                <w:rStyle w:val="IndexLink"/>
                <w:rtl w:val="true"/>
              </w:rPr>
              <w:t>في بقية أحكام الزكاة</w:t>
            </w:r>
            <w:r>
              <w:rPr>
                <w:rStyle w:val="IndexLink"/>
                <w:rtl w:val="true"/>
              </w:rPr>
              <w:t>»</w:t>
              <w:tab/>
            </w:r>
            <w:r>
              <w:rPr>
                <w:rStyle w:val="IndexLink"/>
              </w:rPr>
              <w:t>149</w:t>
            </w:r>
          </w:hyperlink>
        </w:p>
        <w:p>
          <w:pPr>
            <w:pStyle w:val="Contents2"/>
            <w:tabs>
              <w:tab w:val="clear" w:pos="8743"/>
              <w:tab w:val="right" w:pos="9026" w:leader="dot"/>
            </w:tabs>
            <w:rPr/>
          </w:pPr>
          <w:hyperlink w:anchor="__RefHeading___Toc11538895_2142443653">
            <w:r>
              <w:rPr>
                <w:webHidden/>
                <w:rStyle w:val="IndexLink"/>
                <w:rtl w:val="true"/>
              </w:rPr>
              <w:t>«</w:t>
            </w:r>
            <w:r>
              <w:rPr>
                <w:rStyle w:val="IndexLink"/>
                <w:rtl w:val="true"/>
              </w:rPr>
              <w:t>فصل</w:t>
            </w:r>
            <w:r>
              <w:rPr>
                <w:rStyle w:val="IndexLink"/>
                <w:rtl w:val="true"/>
              </w:rPr>
              <w:t xml:space="preserve">: </w:t>
            </w:r>
            <w:r>
              <w:rPr>
                <w:rStyle w:val="IndexLink"/>
                <w:rtl w:val="true"/>
              </w:rPr>
              <w:t>في وقت وجوب اخراج الزكاة</w:t>
            </w:r>
            <w:r>
              <w:rPr>
                <w:rStyle w:val="IndexLink"/>
                <w:rtl w:val="true"/>
              </w:rPr>
              <w:t>»</w:t>
              <w:tab/>
            </w:r>
            <w:r>
              <w:rPr>
                <w:rStyle w:val="IndexLink"/>
              </w:rPr>
              <w:t>183</w:t>
            </w:r>
          </w:hyperlink>
        </w:p>
        <w:p>
          <w:pPr>
            <w:pStyle w:val="Contents2"/>
            <w:tabs>
              <w:tab w:val="clear" w:pos="8743"/>
              <w:tab w:val="right" w:pos="9026" w:leader="dot"/>
            </w:tabs>
            <w:rPr/>
          </w:pPr>
          <w:hyperlink w:anchor="__RefHeading___Toc11538897_2142443653">
            <w:r>
              <w:rPr>
                <w:webHidden/>
                <w:rStyle w:val="IndexLink"/>
                <w:rtl w:val="true"/>
              </w:rPr>
              <w:t>«</w:t>
            </w:r>
            <w:r>
              <w:rPr>
                <w:rStyle w:val="IndexLink"/>
                <w:rtl w:val="true"/>
              </w:rPr>
              <w:t>فصل</w:t>
            </w:r>
            <w:r>
              <w:rPr>
                <w:rStyle w:val="IndexLink"/>
                <w:rtl w:val="true"/>
              </w:rPr>
              <w:t xml:space="preserve">: </w:t>
            </w:r>
            <w:r>
              <w:rPr>
                <w:rStyle w:val="IndexLink"/>
                <w:rtl w:val="true"/>
              </w:rPr>
              <w:t>الزكاة من العبادات</w:t>
            </w:r>
            <w:r>
              <w:rPr>
                <w:rStyle w:val="IndexLink"/>
                <w:rtl w:val="true"/>
              </w:rPr>
              <w:t>»</w:t>
              <w:tab/>
            </w:r>
            <w:r>
              <w:rPr>
                <w:rStyle w:val="IndexLink"/>
              </w:rPr>
              <w:t>197</w:t>
            </w:r>
          </w:hyperlink>
        </w:p>
        <w:p>
          <w:pPr>
            <w:pStyle w:val="Contents2"/>
            <w:tabs>
              <w:tab w:val="clear" w:pos="8743"/>
              <w:tab w:val="right" w:pos="9026" w:leader="dot"/>
            </w:tabs>
            <w:rPr/>
          </w:pPr>
          <w:hyperlink w:anchor="__RefHeading___Toc11538899_2142443653">
            <w:r>
              <w:rPr>
                <w:webHidden/>
                <w:rStyle w:val="IndexLink"/>
                <w:rtl w:val="true"/>
              </w:rPr>
              <w:t>«</w:t>
            </w:r>
            <w:r>
              <w:rPr>
                <w:rStyle w:val="IndexLink"/>
                <w:rtl w:val="true"/>
              </w:rPr>
              <w:t>ختام</w:t>
            </w:r>
            <w:r>
              <w:rPr>
                <w:rStyle w:val="IndexLink"/>
                <w:rtl w:val="true"/>
              </w:rPr>
              <w:t xml:space="preserve">: </w:t>
            </w:r>
            <w:r>
              <w:rPr>
                <w:rStyle w:val="IndexLink"/>
                <w:rtl w:val="true"/>
              </w:rPr>
              <w:t>فيه مسائل متفرقة</w:t>
            </w:r>
            <w:r>
              <w:rPr>
                <w:rStyle w:val="IndexLink"/>
                <w:rtl w:val="true"/>
              </w:rPr>
              <w:t>»</w:t>
              <w:tab/>
            </w:r>
            <w:r>
              <w:rPr>
                <w:rStyle w:val="IndexLink"/>
              </w:rPr>
              <w:t>211</w:t>
            </w:r>
          </w:hyperlink>
        </w:p>
        <w:p>
          <w:pPr>
            <w:pStyle w:val="Contents2"/>
            <w:tabs>
              <w:tab w:val="clear" w:pos="8743"/>
              <w:tab w:val="right" w:pos="9026" w:leader="dot"/>
            </w:tabs>
            <w:rPr/>
          </w:pPr>
          <w:hyperlink w:anchor="__RefHeading___Toc11538901_2142443653">
            <w:r>
              <w:rPr>
                <w:webHidden/>
                <w:rStyle w:val="IndexLink"/>
                <w:rtl w:val="true"/>
              </w:rPr>
              <w:t>«</w:t>
            </w:r>
            <w:r>
              <w:rPr>
                <w:rStyle w:val="IndexLink"/>
                <w:rtl w:val="true"/>
              </w:rPr>
              <w:t>فصل</w:t>
            </w:r>
            <w:r>
              <w:rPr>
                <w:rStyle w:val="IndexLink"/>
                <w:rtl w:val="true"/>
              </w:rPr>
              <w:t xml:space="preserve">: </w:t>
            </w:r>
            <w:r>
              <w:rPr>
                <w:rStyle w:val="IndexLink"/>
                <w:rtl w:val="true"/>
              </w:rPr>
              <w:t>في زكاة الفطرة</w:t>
            </w:r>
            <w:r>
              <w:rPr>
                <w:rStyle w:val="IndexLink"/>
                <w:rtl w:val="true"/>
              </w:rPr>
              <w:t>»</w:t>
              <w:tab/>
            </w:r>
            <w:r>
              <w:rPr>
                <w:rStyle w:val="IndexLink"/>
              </w:rPr>
              <w:t>267</w:t>
            </w:r>
          </w:hyperlink>
        </w:p>
        <w:p>
          <w:pPr>
            <w:pStyle w:val="Contents2"/>
            <w:tabs>
              <w:tab w:val="clear" w:pos="8743"/>
              <w:tab w:val="right" w:pos="9026" w:leader="dot"/>
            </w:tabs>
            <w:rPr/>
          </w:pPr>
          <w:hyperlink w:anchor="__RefHeading___Toc11538903_2142443653">
            <w:r>
              <w:rPr>
                <w:webHidden/>
                <w:rStyle w:val="IndexLink"/>
                <w:rtl w:val="true"/>
              </w:rPr>
              <w:t>«</w:t>
            </w:r>
            <w:r>
              <w:rPr>
                <w:rStyle w:val="IndexLink"/>
                <w:rtl w:val="true"/>
              </w:rPr>
              <w:t>فصل</w:t>
            </w:r>
            <w:r>
              <w:rPr>
                <w:rStyle w:val="IndexLink"/>
                <w:rtl w:val="true"/>
              </w:rPr>
              <w:t xml:space="preserve">: </w:t>
            </w:r>
            <w:r>
              <w:rPr>
                <w:rStyle w:val="IndexLink"/>
                <w:rtl w:val="true"/>
              </w:rPr>
              <w:t>في شرائط وجوبها</w:t>
            </w:r>
            <w:r>
              <w:rPr>
                <w:rStyle w:val="IndexLink"/>
                <w:rtl w:val="true"/>
              </w:rPr>
              <w:t>»</w:t>
              <w:tab/>
            </w:r>
            <w:r>
              <w:rPr>
                <w:rStyle w:val="IndexLink"/>
              </w:rPr>
              <w:t>269</w:t>
            </w:r>
          </w:hyperlink>
        </w:p>
        <w:p>
          <w:pPr>
            <w:pStyle w:val="Contents2"/>
            <w:tabs>
              <w:tab w:val="clear" w:pos="8743"/>
              <w:tab w:val="right" w:pos="9026" w:leader="dot"/>
            </w:tabs>
            <w:rPr/>
          </w:pPr>
          <w:hyperlink w:anchor="__RefHeading___Toc11538905_2142443653">
            <w:r>
              <w:rPr>
                <w:webHidden/>
                <w:rStyle w:val="IndexLink"/>
                <w:rtl w:val="true"/>
              </w:rPr>
              <w:t>«</w:t>
            </w:r>
            <w:r>
              <w:rPr>
                <w:rStyle w:val="IndexLink"/>
                <w:rtl w:val="true"/>
              </w:rPr>
              <w:t>فصل</w:t>
            </w:r>
            <w:r>
              <w:rPr>
                <w:rStyle w:val="IndexLink"/>
                <w:rtl w:val="true"/>
              </w:rPr>
              <w:t xml:space="preserve">: </w:t>
            </w:r>
            <w:r>
              <w:rPr>
                <w:rStyle w:val="IndexLink"/>
                <w:rtl w:val="true"/>
              </w:rPr>
              <w:t>فيمن تجب عنه</w:t>
            </w:r>
            <w:r>
              <w:rPr>
                <w:rStyle w:val="IndexLink"/>
                <w:rtl w:val="true"/>
              </w:rPr>
              <w:t>»</w:t>
              <w:tab/>
            </w:r>
            <w:r>
              <w:rPr>
                <w:rStyle w:val="IndexLink"/>
              </w:rPr>
              <w:t>288</w:t>
            </w:r>
          </w:hyperlink>
        </w:p>
        <w:p>
          <w:pPr>
            <w:pStyle w:val="Contents2"/>
            <w:tabs>
              <w:tab w:val="clear" w:pos="8743"/>
              <w:tab w:val="right" w:pos="9026" w:leader="dot"/>
            </w:tabs>
            <w:rPr/>
          </w:pPr>
          <w:hyperlink w:anchor="__RefHeading___Toc11538907_2142443653">
            <w:r>
              <w:rPr>
                <w:webHidden/>
                <w:rStyle w:val="IndexLink"/>
                <w:rtl w:val="true"/>
              </w:rPr>
              <w:t>فهرس المحتويات</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0_147417"/>
      <w:bookmarkStart w:id="1" w:name="pg15680_147417"/>
      <w:bookmarkEnd w:id="1"/>
    </w:p>
    <w:p>
      <w:pPr>
        <w:pStyle w:val="Heading2"/>
        <w:numPr>
          <w:ilvl w:val="1"/>
          <w:numId w:val="1"/>
        </w:numPr>
        <w:rPr/>
      </w:pPr>
      <w:bookmarkStart w:id="2" w:name="pg15680_147417"/>
      <w:bookmarkStart w:id="3" w:name="__RefHeading___Toc1153887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كتاب الزكاة الجزء الثاني</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الحاج السید حسن النبوی الچاشمی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رضا و السید محمدحسین النبوی الچاشمی</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كاظمی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3887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الحاج السید حسن النبوی الچاشمی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80_147421"/>
      <w:bookmarkStart w:id="8" w:name="pg15680_147421"/>
      <w:bookmarkEnd w:id="8"/>
    </w:p>
    <w:p>
      <w:pPr>
        <w:pStyle w:val="Heading2"/>
        <w:numPr>
          <w:ilvl w:val="1"/>
          <w:numId w:val="1"/>
        </w:numPr>
        <w:rPr/>
      </w:pPr>
      <w:bookmarkStart w:id="9" w:name="pg15680_147421"/>
      <w:bookmarkStart w:id="10" w:name="__RefHeading___Toc11538875_2142443653"/>
      <w:bookmarkStart w:id="11" w:name="_Toc3"/>
      <w:bookmarkEnd w:id="9"/>
      <w:bookmarkEnd w:id="10"/>
      <w:r>
        <w:rPr>
          <w:rtl w:val="true"/>
        </w:rPr>
        <w:t>«</w:t>
      </w:r>
      <w:r>
        <w:rPr>
          <w:rtl w:val="true"/>
        </w:rPr>
        <w:t>فصل في أصناف المستحقين للزكاة</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مصارفها ثمانية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 الكريمة و ادعاء الاجماع بين المسلمين، لكن في الشرايع عدها سبعة بجعل الفقير و المسكين صنفاً واحداً، لكن مقتضى الظاهر من الآية الشريفة و النصوص كونها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ما رواه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على بن ابراهيم أنه ذكر في تفسيره تفصيل هذه الثمانية الاصناف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هم الذين لا يسألون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الذين احصروا في سبيل الله لا يستطيعون ضرباً في الأرض يحسبهم الجاهل أغنياء من التعفف تعرفهم بسيماهم لا يسألون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المساكين هم أهل الزمانات قد دخل فيهم الرجال و النساء و الصبيان، و العاملين عليها هم السعاة و الجباة في أخذها و جمعها و حفظها حتى يؤدوها إلى من يقسمها، و المؤلفة قلوبهم،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 خلعوا عبادة من دون الله و لم تدخل المعرفة قلوبهم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يتألفهم و يعلمهم و يعرفهم كيما يعرفوا فجعل لهم نصيباً في الصدقات لكي يعرفوا و يرعووا، و في الرقاب قوم لزمتهم كفارات في قتل الخطأ و في الظهار و في الأيمان و في قتل الصيد في الحرم و ليس عندهم ما يكفرون و هم مؤمنون فجعل الله لهم سهماً في الصدقات لكيفر عنهم، و الغارمين قوم قد وقعت عليهم ديون أنفقوها في طاعة الله من غير اسراف فيجب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يقضي عنهم و يفكهم من مال الصدقات و في سبيل الله قوم يخرجون </w:t>
      </w:r>
      <w:bookmarkStart w:id="12" w:name="pg15680_147422"/>
    </w:p>
    <w:p>
      <w:pPr>
        <w:pStyle w:val="Heading2"/>
        <w:numPr>
          <w:ilvl w:val="1"/>
          <w:numId w:val="1"/>
        </w:numPr>
        <w:rPr/>
      </w:pPr>
      <w:bookmarkStart w:id="13" w:name="__RefHeading___Toc11538877_2142443653"/>
      <w:bookmarkStart w:id="14" w:name="_Toc4"/>
      <w:bookmarkEnd w:id="12"/>
      <w:bookmarkEnd w:id="13"/>
      <w:r>
        <w:rPr>
          <w:rtl w:val="true"/>
        </w:rPr>
        <w:t>«</w:t>
      </w:r>
      <w:r>
        <w:rPr>
          <w:rtl w:val="true"/>
        </w:rPr>
        <w:t>الأول و الثاني</w:t>
      </w:r>
      <w:r>
        <w:rPr>
          <w:rtl w:val="true"/>
        </w:rPr>
        <w:t xml:space="preserve">: </w:t>
      </w:r>
      <w:r>
        <w:rPr>
          <w:rtl w:val="true"/>
        </w:rPr>
        <w:t>الفقير و المسكين</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 المسكين و الثاني أسوأ حالاً من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الجهاد و ليس عندهم ما يتقوون به أو قوم من المؤمنين ليس عندهم ما يحجون به أو في جميع سبيل الخير فعلى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يعطيهم من مال الصدقات حتى يقووا على الحج و الجهاد، و ابن السبيل أبناء الطريق الذين يكونون في الأسفار في طاعة الله فيقطع عليهم و يذهب مالهم فعلى الامام أن يردّهم إلى أوطانهم من مال الصدقات</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اشكال في تغايرهما مفهوماً بين اللغويين فإنّ الفقير هو المحتاج و المسكين هو الذليل، إنما الخلاف في كون الفقير أحسن من المسكين أو العكس، قال الطريحي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عند العرب المحتاج،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الغنى و أنتم الفقراء</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الفقراء إلى الله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 المساكين من جهة الذلة فإن كان من جهة الفقر فهو مسكين، ثم نقل عن ابن 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له بلغة من العيش و المسكين الذي لا شيء له، و 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أحسن حالا من الفقير، و قال يونس بالعكس من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أن أيهما أسوأ حالاً، فقال الفراء و تغلب و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من علماء الشيعة الامامية رضوان الله عليهم منهم ابن الجنيد و سلار و الشيخ الطوسي في النهاية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هو المطروح على التراب لشدة الاحتياج و 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أسوأ حالاً منه و به قال الشافعي و وافقه من الامامية المحقق ابن ادريس الحلي و الشيخ أبوجعفر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 الخلاف لأن الله بدأ به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الفقير الشرعي من لا يملك مؤنة السنة له و لعياله و الغنى الشرعي بخلافه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الزكاة ثم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أن المسكين أسوأ حالا من الفقير إلى آخر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 على حسب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أنّ المسكين أسوأ حالاً من الفقير كما أفاده الشيخ في المبسوط لاحظ ما رواه محمد بن مسلم عن أحدهما‘ أنه سأله عن الفقير و المسكين،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و المسكين الذي هو أجهد منه الذي يسأل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ما رواه أبوبصير يعنى ليث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لا يسأل الناس و المسكين أجهد منه و البائس أجهدهم، الحديث</w:t>
      </w:r>
      <w:r>
        <w:rPr>
          <w:rStyle w:val="FootnoteAnchor"/>
          <w:rtl w:val="true"/>
        </w:rPr>
        <w:footnoteReference w:id="8"/>
      </w:r>
      <w:r>
        <w:rPr>
          <w:rFonts w:ascii="Amiri" w:hAnsi="Amiri" w:eastAsia="Amiri" w:cs="Amiri"/>
          <w:color w:val="111111"/>
          <w:sz w:val="28"/>
          <w:sz w:val="28"/>
          <w:szCs w:val="28"/>
          <w:rtl w:val="true"/>
          <w:lang w:bidi="ar-SA"/>
        </w:rPr>
        <w:t>و منها ما رواه علي بن ابراهيم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هذا الفرع ثلاثة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بين الأعلام و استدل على ذلك بما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الزكاة صاحب السبعمائة إذا لم يجد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السبعمائة تجب عليه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زكاته صدقة على عياله و لا يأخذها إلّا أن يكون إذا اعتمد على السبعمائة أنفدها في أقل من سنة فهذا يأخذها و لا تحل الزكاة لمن كان محترفاً و عنده ما تجب فيه الزكاة أن يأخذ الزكاة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بتقريب أن المستفاد من الرواية أن السبعمائة إذا لم تكن كافية لمؤنة سنته يجوز له أخذ الزكاة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واضحة أنه متى كان يملك سبعمائة درهم و هي موضوعة عنده إلّا أنه متى أقبل عليها و أنفق منها لم تكفه لمؤنة سنته فإنه يجوز له أخذ الزكاة، و ما رواه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هل تصلح لصاحب الدار و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تكون داره دار غلة فخرج له من غلتها دراهم ما يكفيه لنفسه و عياله فإن لم تكن الغلة تكفيه لنفسه و عياله في طعامهم و كسوتهم و حاجتهم من غير اسراف فقد حلت له الزكاة فإن كانت غلتها تكفيهم فلا</w:t>
      </w:r>
      <w:r>
        <w:rPr>
          <w:rStyle w:val="FootnoteAnchor"/>
          <w:rtl w:val="true"/>
        </w:rPr>
        <w:footnoteReference w:id="11"/>
      </w:r>
      <w:r>
        <w:rPr>
          <w:rFonts w:ascii="IRNazanin" w:hAnsi="IRNazanin" w:eastAsia="IRNazanin"/>
          <w:color w:val="111111"/>
          <w:sz w:val="28"/>
          <w:sz w:val="28"/>
          <w:szCs w:val="28"/>
          <w:rtl w:val="true"/>
          <w:lang w:bidi="fa-IR"/>
        </w:rPr>
        <w:t xml:space="preserve">فإن الظاهر منه أن من له دار ينفع من غلته ما يكفيه فهو الغني و إلّا فهو فقير يجوز له أخذ الزكاة 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تكن الغلة تكفيه لنفسه و عياله في طعامهم و كسوتهم و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كفاية السنة عرفاً و لذا لا يقال عرفاً لمن يملك قوت ستة أشهر أنّ عنده ما يكفيه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ثلاثمائة درهم أو أربعمائة درهم و له عيال و هو يحترف فلا يصيب نفقته فيها أيكب فيأكلها و لا يأخذ الزكاة أو يأخذ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ينظر إلى فضلها فيقوت بها نفسه و من وسعه ذلك من عياله و يأخذ البقية من الزكاة و يتصرف بهذه لا ينفقها</w:t>
      </w:r>
      <w:r>
        <w:rPr>
          <w:rStyle w:val="FootnoteAnchor"/>
          <w:rtl w:val="true"/>
        </w:rPr>
        <w:footnoteReference w:id="12"/>
      </w:r>
      <w:r>
        <w:rPr>
          <w:rFonts w:ascii="Amiri" w:hAnsi="Amiri" w:eastAsia="Amiri" w:cs="Amiri"/>
          <w:color w:val="111111"/>
          <w:sz w:val="28"/>
          <w:sz w:val="28"/>
          <w:szCs w:val="28"/>
          <w:rtl w:val="true"/>
          <w:lang w:bidi="ar-SA"/>
        </w:rPr>
        <w:t>فإن الظاهر من المؤنة، مؤنة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هذه الروايات ما ذهب إليه المشهور و بينه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المنسوب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الغني من يملك أحد النصب الزكوية عيناً أو قيمةً و استدل عليه بجملة من الروايات الدالة على أن الله تبارك و تعالى جعل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عنده ضيعة أو عقار أو مواشٍ أو نحو ذلك تقوم بكفايته و كفاية عياله في طول السنة لا يجوز له أخذ الزكاة و كذا إذا كان له رأس مال يقوم ربحه بمؤنته أو كان له من النقد أو الجنس ما يكفيه و عياله و إن كان لسنة واحدة و أما إذا كان أقل من مقدار كفاية سنته يجوز له أخذها و على هذا فلو كان عنده بمقدار الكفاية و نقص عنه بعد صرف بعضه في أثناء السنة يجوز له الأخذ و لا يلزم أن يصبر إلى آخر السنة حتى يتم ما عنده ففي كل وقت ليس عنده مقدار الكفاية المذكورة يجوز له الأخذ و كذا لا يجوز لمن كان ذا صنعة أو كسب يحصل منهما مقدار مؤنته و الأحوط عدم أخذ القادر على الاكتساب إذا لم يفعل تكاسلاً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أموال الأغنياء للفقراء ما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ليست في صدد بيان مفهوم الغني و الفقير بوجه بل هي بصدد بيان وجوب أداء الزكاة التي لا تتعلق غالباً إلّا بالأغنياء، و بعبارة واضحة أنها في صدد بيان أن الغني تجب عليه الزكاة لا أن من تجب عليه الزكاة فهو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الغني كون الشخص قادراً على الكفاية مستمراً مادام الحياة و الظاهر أنه لا دليل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يتصور بصور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 فقير بحيث لا يملك شيئاً أصلاً ما عدا قوت يومه و هذا لا اشكال في جواز أخذه الزكاة بمقدار مؤنة السنة أو أكثر منه على خلاف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 جواز أخذه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من جنس أو نقد، لكن لا يفي بمؤنته فهو أيضاً لا اشكال في جواز أخذه الزكاة لتتميم مؤنته بل لو كان عنده مؤنة سنته، لكن بعد صرفه مقداراً منه و لو خلال أيام نقصت عن مؤنة سنته جاز له الأخذ حينئذٍ و لا يلزم الصبر إلى آخر السنة لتبدل الموضوع بذلك فصار فقيراً بعد أن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أعده للاستفادة من منافعه لا للتجارة و حينئذٍ إذا كان ذلك الربح كافٍ لمؤنته و مؤنة عياله اللائقة بحاله لا تحل له الزكاة و إلّا فيجوز كما هو مقتضى حديث سماعة المتقدم ذكره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له مال لكن أعده للتجارة و يتعاوض العين بعين أخرى و يتبدل حتى يربح و حينئذٍ إذا كان الربح الحاصل وافياً بمؤنته يكون غنياً لا يجوز له أخذ الزكاة و أما إذا لم يكن الربح وافياً لكن مجرد رأس ماله كافٍ عن مؤنته فهل يجوز له الأخذ أم لا؟ نسب إلى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استدل على مدعاه بما رواه معاوية بن وهب المتقدم ذكره بتقريب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يفصل بين كون رأس المال وافياً بمؤنته أم لا؟،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ناظر إلى كونه وافياً إذ الثلاثمائة درهم أو الاربعمائة يكون وافياً غالباً و مع ذلك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بجواز الأخذ في صورة عدم كون الفضل وافياً بمؤنته خصوصاً مع النظر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ينظر إلى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المعيار النظر إلى الفضل و الربح و لم يجعل المقدار المذكور من رأس المال معياراً في كونه وافياً أم لا، و يدل على ما ذكر غيرها من الروايات لاحظ ما رواه اسماعيل بن عبدالعزيز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أبوبصير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صديقاً،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دار تسوى أربعة آلاف درهم و له جارية و له غلام يستقى على الجمل كل يوم ما بين الدرهمين إلى الاربعة سوى علف الجمل و له عيال أ له أن يأخذ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هذه العروض؟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 فتأمرني أن آمره ببيع داره و هي عزه و مسقط رأسه أو ببیع خادمه الذي يقيه الحر و البرد و يصون وجهه و وجه عياله أو آمره أن يبيع غلامه و جمله و هو معيشته و قوته بل يأخذ الزكاة فهي له حلال و لا يبيع داره و لا غلامه و لا جمله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ما رواه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 و لا لذي مرة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ثلاثمائة درهم في بضاعة و له عيال فإن أقبل عليها أكلها عياله و لم يكتفوا بربحها،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ما يستفضل منها فليأكله هو و من يسعه ذلك و ليأخذ لمن لم يسعه من عياله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ثمانمائة درهم و هو رجل خفاف و له عيال كثير أ له أن يأخذ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 أيربح في دراهمه ما يقوت به عياله و يفضل،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يفضل عن القوت مقدار نصف القوت فلا يأخذ الزكاة و إن كان أقل من نصف القوت أخذ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في ماله زكاة تلزمه؟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يوسع بها على عياله في طعامهم و كسوتهم و يبقى منها شيئاً يناوله غيرهم و ما أخذ من الزكاة فضه على عياله حتى يلحقهم بالناس</w:t>
      </w:r>
      <w:r>
        <w:rPr>
          <w:rFonts w:eastAsia="IRNazanin" w:cs="IRNazanin"/>
          <w:color w:val="111111"/>
          <w:sz w:val="28"/>
          <w:szCs w:val="28"/>
          <w:rtl w:val="true"/>
          <w:lang w:bidi="fa-IR"/>
        </w:rPr>
        <w:t>.</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حرفة يتعيش بها و حينئذٍ إذا كانت الحرفة وافية بمؤنته ومونة عياله فلا يجوز له الأخذ و إلّا فيجوز و يدل على ما ذكر أولاً صدق العرفي حيث أن العرف يراه غنياً أي كونه ذا مال وافٍ بمونته فلا ينطبق عليه عنوان الفقير، و </w:t>
      </w:r>
    </w:p>
    <w:p>
      <w:pPr>
        <w:pStyle w:val="BookText"/>
        <w:rPr/>
      </w:pPr>
      <w:r>
        <w:rPr>
          <w:rFonts w:ascii="IRNazanin" w:hAnsi="IRNazanin" w:eastAsia="IRNazanin"/>
          <w:color w:val="111111"/>
          <w:sz w:val="28"/>
          <w:sz w:val="28"/>
          <w:szCs w:val="28"/>
          <w:rtl w:val="true"/>
          <w:lang w:bidi="fa-IR"/>
        </w:rPr>
        <w:t xml:space="preserve">ثانياً طائفة من الروايات الدالة على ما ذكرنا لاحظ ما رواه عن أبي بصير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يأخذ الزكاة صاحب السبعمائة إذا لم يجد غيره قلت فإن صاحب السبعمائة تجب عليه الزكاة قال زكاته صدقةٌ على عياله و لا يأخذها إلا أن يكون إذا اعتمد على السبعمائة أنفدها في أقل من سنة فهذا يأخذها و لا تحل الزكاة لمن كان محترفاً و عنده ما تجب فيه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يأخذ الزكاة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ما رواه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لمحترف و لا لذي مرة سوى قوي فتنزهوا عنها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 و لا لذي مرة سوى و لا لمحترف و لا 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له أن يأخذها و هو يقدر على أن يكف نفسه عنها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الشخص قادراً على الاكتساب لكن لم يفعل تكاسلاً ففي هذه الصورة احتاط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الأخذ و عن الجواهر الجواز بعد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محترفاً فعلاً إلّا أنه قابل لاكتساب ذلك فلا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اختلاف عبارات الأصحاب في المقام لظهور جملة منها في اعتبار كونه محترفاً فعلاً ثم نقل عبارات الأصحاب كالشيخ و العلامة و الشهيد الأول في الدروس و كذا العبارات الدالة على كفاية القدرة على الكسب كعبارة ابن ادريس في السرائر بل نقل عن المدارك نسبة الشهرة إلى الاكتفاء بالقدرة على الاكتساب، ثم بعد ذلك نقل النصوص المتعددة الدالة على جواز الأخذ إذا لم يكن محترفاً حيث استظهر منها كون الشخص محترفاً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من النصوص أن القدرة كافية لاحظ ما رواه زرارة المتقدم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في إزاء هذه الرواية رواية رواها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لغنى و لا لذي مرة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لغني و لم يقل لذي مرة سوي</w:t>
      </w:r>
      <w:r>
        <w:rPr>
          <w:rStyle w:val="FootnoteAnchor"/>
          <w:rtl w:val="true"/>
        </w:rPr>
        <w:footnoteReference w:id="20"/>
      </w:r>
      <w:r>
        <w:rPr>
          <w:rFonts w:ascii="Amiri" w:hAnsi="Amiri" w:eastAsia="Amiri" w:cs="Amiri"/>
          <w:color w:val="111111"/>
          <w:sz w:val="28"/>
          <w:sz w:val="28"/>
          <w:szCs w:val="28"/>
          <w:rtl w:val="true"/>
          <w:lang w:bidi="ar-SA"/>
        </w:rPr>
        <w:t>لعلها معارضة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 ما عن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آخر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لغني و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لذي مرة سوي</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أجاب عنها المحقق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السند ضعيف بالارسال، و ثانياً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الحكم بل أنكر القول فلا ينافي ثبوت الحكم بدليل آخر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في بيانه على مجرد قول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صدق الغنى على ذي مرة سوي كما قد تشير إليه صحيحة معاوية بن وهب</w:t>
      </w:r>
      <w:r>
        <w:rPr>
          <w:rStyle w:val="FootnoteAnchor"/>
          <w:rtl w:val="true"/>
        </w:rPr>
        <w:footnoteReference w:id="22"/>
      </w:r>
      <w:r>
        <w:rPr>
          <w:rFonts w:ascii="Amiri" w:hAnsi="Amiri" w:eastAsia="Amiri" w:cs="Amiri"/>
          <w:color w:val="111111"/>
          <w:sz w:val="28"/>
          <w:sz w:val="28"/>
          <w:szCs w:val="28"/>
          <w:rtl w:val="true"/>
          <w:lang w:bidi="ar-SA"/>
        </w:rPr>
        <w:t>حيث اقتصر على بيان الحكم و ان الصدقة لا تصلح للغنى ايعازاً إلى شمول الحكم لذيمرة سوي لأنه من مصاديقه و ثالثاً أنها معارضة بصحيحة زرارة</w:t>
      </w:r>
      <w:r>
        <w:rPr>
          <w:rStyle w:val="FootnoteAnchor"/>
          <w:rtl w:val="true"/>
        </w:rPr>
        <w:footnoteReference w:id="23"/>
      </w:r>
      <w:r>
        <w:rPr>
          <w:rFonts w:ascii="IRNazanin" w:hAnsi="IRNazanin" w:eastAsia="IRNazanin"/>
          <w:color w:val="111111"/>
          <w:sz w:val="28"/>
          <w:sz w:val="28"/>
          <w:szCs w:val="28"/>
          <w:rtl w:val="true"/>
          <w:lang w:bidi="fa-IR"/>
        </w:rPr>
        <w:t xml:space="preserve">المصرحة باسناد تلك الجملة إلى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حكم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كافٍ في المقام هذا كله إذا كان قادراً و لم يكتسب تكاسلاً و أما إذا لم يكتسب لعدم كونه في أوانه كما إذا كان الاكتساب موقتاً بوقت خاص و هو تكاسل في وقته و الآن لم يكن الكسب مقدوراً له فهو حينئذٍ فقير و ليس له كسب آخر حتى يتعيش به فالظاهر أنه يجوز له الأخذ</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رأس مال لا يقوم ربحه بمؤنته لكن عينه تكفيه لا يجب عليه صرفها في مؤنته بل يجوز له ابقاؤه للاتجار به و أخذ البقية من الزكاة و كذا لو كان صاحب صنعة تقوم آلاتها أو صاحب ضيعة تقوم قيمتها بمؤنته و لكن لا يكفيه الحاصل منهما، لا يجب عليه بيعها و صرف العوض في المؤنة بل يبقيها و يأخذ من الزكاة بقية المؤنة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الفقير أزيد من مقدار مؤنة سنته دفعة فلا يلزم الاقتصار على مقدار مؤنة سنة واحدة و كذا في الكاسب الذي لا يفي كسبه بمؤنة سنته أو صاحب الضيعة التي لا يفي حاصلها أو التاجر الذي لا يفي ربح تجارته بمؤنة سنته فلا يلزم الاقتصار على اعطاء التتمة بل يجوز دفع ما يكفيه لسنين بل يجوز جعله غنياً عرفياً و إن كان الأحوط الاقتصار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صورة الرابعة من الفروع السابقة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بين الأعلام كما في الجواهر و استدل عليه باطلاق النصوص الدالة على الترخیص في الإعطاء حتى حدّ الإغناء لاحظ ما رواه سعيد بن غزوان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تعطيه من الزكاة حتى تغنيه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ما رواه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كم يعطى الرجل الواحد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من الزكاة حتى تغنيه</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كم يعطى الرجل من الزكاة؟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أعطيت فاغنه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ما رواه اسحاق بن عمار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الرجل من الزكاة ثمانين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اعطيته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اغنه إن قدرت أن تغنيه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ما رواه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الرجل من الزكاة 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تغنيه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بأن المراد بالغنی في الروايات ما يقابل الفقر الذي من أجله كان مصرفاً للزكاة فبقرينة المقابلة يراد به ما يخرجه من تلك الصفة المصرفية فلا محالة يكون المراد من الغنى، الغنى الشرعي المفسر في الرواية بمالكية الشخص مؤنة سنته دون الغنى العرفي كي يجوز له الإعطاء أضعافاً مضاعفة فالروايات قاصرة الشمول لما ذكره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لهذه الروايات هو الفقير فهو موضوع لجواز الإعطاء حتى صار غنياً عرفاً و أما الغنى الشرعي فهو المانع عن الإعطاء لا ربط له بهذا الأمر أصلا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الأقدس بيّن الغنى و عرفه ليكون مانعاً عن الإعطاء و أما موضوع الإعطاء و هو الفقير الشرعي فلم يبين الشارع محدودية الإعطاء بمقدار خاص بل أحال إلى العرف في مفهوم الغناء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يؤيد ما ذكرنا ما رواه زياد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ألف درهم</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في قبال القول المشهور قول بجواز الإعطاء بمقدار مؤنة سنته فقط و استدل لهذا القول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إنما شرعت لسدّ الحاجة و رفع الفاقة عن الفقراء و هذا لا يقتضى أكثر من ذلك فالملاك في تشريع الزكاة إنما هو رفع حاجة الفقراء و ارتفاع الفقر عنهم و هذا إنما يكون بالإعطاء بمقدار مؤنة سنة واحدة و يؤيد ذلك الروايات</w:t>
      </w:r>
      <w:r>
        <w:rPr>
          <w:rStyle w:val="FootnoteAnchor"/>
          <w:rtl w:val="true"/>
        </w:rPr>
        <w:footnoteReference w:id="31"/>
      </w:r>
      <w:r>
        <w:rPr>
          <w:rFonts w:ascii="Amiri" w:hAnsi="Amiri" w:eastAsia="Amiri" w:cs="Amiri"/>
          <w:color w:val="111111"/>
          <w:sz w:val="28"/>
          <w:sz w:val="28"/>
          <w:szCs w:val="28"/>
          <w:rtl w:val="true"/>
          <w:lang w:bidi="ar-SA"/>
        </w:rPr>
        <w:t>الدالة على أن الله تبارك و تعالى جعل للفقراء في أموال الأغنياء ما يكفيهم و ما يكتفون به و لو علم أنّ الذي فرض لهم لا يكفيهم لزادهم فإنّ الظاهر من الكفاية كفاية مؤنة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احراز الملاك ليس بأيدينا فإن العقول لا تناله و أما الروايات المشار إليها فهي ليست بصدد بيان مقدار الإعطاء فلاحظ</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جواز أخذ التتمة من الزكاة كحديث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ثلاثمائة درهم أو أربعمائة درهم و له عيالٌ و هو يحترف فلا يصيب نفقته فيها أ يكب فيأكلها و لا يأخذ الزكاة أو يأخذ الزكاة قال لا بل ينظر إلى فضلها فيقوت بها نفسه و من وسعه ذلك من عياله و يأخذ البقية من الزكاة و يتصرف بهذه لا ينفقها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عن هارون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لا تحل الصدقة 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لذي مرة سوي فقال لا تصلح لغني قال فقلت له الرجل يكون له ثلاثمائة درهم في بضاعة و له عيالٌ فإن أقبل عليها أكلها عياله و لم يكتفوا بربحها قال فلينظر ما يستفضل منها فليأكله هو و من يسعه ذلك و ليأخذ لمن لم يسعه من عياله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هل تصلح لصاحب الدار و الخادم فقال نعم إلا أن تكون داره دار غلة فخرج له من غلتها دراهم ما يكفيه لنفسه و عياله فإن لم تكن الغلة تكفيه لنفسه و عياله في طعامهم و كسوتهم و حاجتهم من غير إسراف فقد حلت له الزكاة فإن كانت غلتها تكفيهم فلا</w:t>
      </w:r>
      <w:r>
        <w:rPr>
          <w:rFonts w:eastAsia="IRNazanin" w:cs="IRNazanin"/>
          <w:color w:val="111111"/>
          <w:sz w:val="28"/>
          <w:szCs w:val="28"/>
          <w:rtl w:val="true"/>
          <w:lang w:bidi="fa-IR"/>
        </w:rPr>
        <w:t>.</w:t>
      </w:r>
      <w:r>
        <w:rPr>
          <w:rStyle w:val="FootnoteAnchor"/>
          <w:rtl w:val="true"/>
        </w:rPr>
        <w:footnoteReference w:id="3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 أنّ المستفاد من هذه النصوص الواردة في ذي الكسب القاصر، جواز أخذ التتمة من الزكاة و أما الزائد فلا، بل يمكن أن يستدل على هذا القول بما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شيخاً من أصحابنا يقال له عمر سأل عيسى بن أعين و هو محتاج، فقال له عيسى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عندي من الزكاة و لكن لا اعطيك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رأيتك اشتريت لحماً و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ربحت درهماً فاشتريت بدانقين لحماً و بدانقين تمراً ثم رجعت بدانقين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جبهته ساعة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في أموال الأغنياء ثم نظر في الفقراء فجعل في أموال الأغنياء ما يكتفون به و لو لم يكفهم لزادهم بلى فليعطه ما يأكل و يشرب و يكتسى و یتزوج و يتصدق و يحج</w:t>
      </w:r>
      <w:r>
        <w:rPr>
          <w:rStyle w:val="FootnoteAnchor"/>
          <w:rtl w:val="true"/>
        </w:rPr>
        <w:footnoteReference w:id="35"/>
      </w:r>
      <w:r>
        <w:rPr>
          <w:rFonts w:ascii="IRNazanin" w:hAnsi="IRNazanin" w:eastAsia="IRNazanin"/>
          <w:color w:val="111111"/>
          <w:sz w:val="28"/>
          <w:sz w:val="28"/>
          <w:szCs w:val="28"/>
          <w:rtl w:val="true"/>
          <w:lang w:bidi="fa-IR"/>
        </w:rPr>
        <w:t xml:space="preserve">حيث اقتصر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يحتاج إليه نوع الانسان من مؤنة السنة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في مقام البيان </w:t>
      </w:r>
    </w:p>
    <w:p>
      <w:pPr>
        <w:pStyle w:val="BookText"/>
        <w:rPr/>
      </w:pPr>
      <w:r>
        <w:rPr>
          <w:rFonts w:ascii="IRNazanin" w:hAnsi="IRNazanin" w:eastAsia="IRNazanin"/>
          <w:color w:val="111111"/>
          <w:sz w:val="28"/>
          <w:sz w:val="28"/>
          <w:szCs w:val="28"/>
          <w:rtl w:val="true"/>
          <w:lang w:bidi="fa-IR"/>
        </w:rPr>
        <w:t xml:space="preserve">يكون الحديث دالاً على عدم الجواز بالنسبة إلى الزائد منها، و يدل على ما ذكر ما رواه الحسين بن علوان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المستدينون من الصدقة و الزكاة دينهم كل ما بلغ إذا استدانوا في غير سرف فأما الفقراء فلا يزاد أحدهم على خمسين درهماً و لا يعطى أحد له خمسون درهماً أو عدلها من الذهب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هذه الروايات من قصر كسبه عن مؤنة سنته أو قصر ماله، فلا تدل على عدم جواز الأكثر ممن ليس كذلك بل لا تدل على عدم الجواز في موردها أيضاً و لنعم ما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القول الآخر أي قبال المشهور فلم أقف على حجة، و أحسن منه ما أفاده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الالتفات إلى شيء من مثل هذه الإشعارات الغير البالغة مرتبة الدلالة في مقابل المعتبرة المستفيضة المتقدمة</w:t>
      </w:r>
      <w:r>
        <w:rPr>
          <w:rStyle w:val="FootnoteAnchor"/>
          <w:rtl w:val="true"/>
        </w:rPr>
        <w:footnoteReference w:id="37"/>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الأخبار المزبورة كرواية أبي بصير نص في جواز أخذ الفقير من الزكاة زائداً عما يحتاج إليه في أكله و شربه و كسوته بمقدار ما يتمكن من التزويج و الصدقة و الحج و ذكر هذه الامور في الرواية جارٍ مجرى التمثيل اُريد به بيان جواز تناول الفقير من الزكاة زائداً عن ضروريات معاشه بمقدار ما يتمكن معه من القيام بمثل هذه المصارف العظيمة من غير ضرورة عرفية ملجئة إليها،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متين جداً ولقد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المراد فشكر الله سعيه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رواية ابن علوان ما يدل على عدم جواز الإعطاء أكثر من خمسين درهماً، لكن لا يعلم الوجه فيه من حصول الكفاية في السنة بذلك فلا يعطى مرة اخرى كما نبّه عليه صاحب الوسائل أو عدم جواز الأكثر و لو فرض أنّ هذا المقدار لم يكن كافياً أو أنه يجوز الإعطاء بهذا المقدار و لو كان زائد عن الكفاية تعبداً فلم نر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أعطاه دفعات لا يجوز بعد أن حصل عنده مؤنة السنة أن يعطى شيئاً و لو قليلاً مادام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 الخادم و فرس الركوب المحتاج إليها بحسب حاله و لو لعزه و شرفه لا يمنع من إعطاء الزكاة و أخذها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أي تقدير لو تعارض بين هذه الرواية و الروايات الواردة في جواز الإعطاء حد الغنى، يكون الترجيح مع الطائفة الثانية لأنّ فيها أحدث لاحظ ما رواه عن إسحاق بن عمار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أعطي الرجل من الزكاة ثمانين درهماً قال نعم و زده قلت أعطيه مائةً قال نعم و أغنه إن قدرت أن تغنيه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غنياً بالدفعة الاولى فلا يجوز له الأخذ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فيه كما في الجواهر بل ادعى تحصيل الاجماع عليه و يدل عليه ما رواه عبد 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أبو بصير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بصير إن لنا صديقاً إلى أن قال و له دارٌ تسوى أربعة آلاف درهم و له جاريةٌ و له غلامٌ يستقي على الجمل كل يوم ما بين الدرهمين إلى الأربعة سوى علف الجمل و له عيالٌ أ له أن يأخذ من الزكاة قال نعم قال و له هذه العروض فقال يا أبا محمد فتأمرني أن آمره ببيع داره و هي عزه و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ببيع خادمه الذي 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 البرد و يصون وجهه و وجه عياله أو آمره أن يبيع غلامه و جمله و هو معيشته و قوته بل يأخذ الزكاة فهي له حلالٌ و لا يبيع داره و لا غلامه و لا جمله</w:t>
      </w:r>
      <w:r>
        <w:rPr>
          <w:rFonts w:eastAsia="IRNazanin" w:cs="IRNazanin"/>
          <w:color w:val="111111"/>
          <w:sz w:val="28"/>
          <w:szCs w:val="28"/>
          <w:rtl w:val="true"/>
          <w:lang w:bidi="fa-IR"/>
        </w:rPr>
        <w:t>.</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الزكاة هل تصلح لصاحب الدار و الخادم فقال نعم إلا أن تكون داره دار غلة فخرج له من غلتها دراهم ما يكفيه لنفسه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لو كانت متعددة مع الحاجة إليها و كذا الثياب و الألبسة الصيفية و الشتوية السفرية و الحضرية و لو كانت للتجمل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أثاث البيت من الفروش و الظروف و سائر ما يحتاج إليه فلا يجب بيعها في المؤنة بل لو كان فاقداً لها مع الحاجة جاز أخذ الزكاة لشرائها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أخذها لشراء الدار و الخادم و فرس الركوب و الكتب العلمية و نحوها مع الحاجة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عياله فإن لم تكن الغلة تكفيه لنفسه و عياله في طعامهم و كسوتهم و حاجتهم من غير إسراف فقد حلت له الزكاة فإن كانت غلتها تكفيهم فلا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يؤيده ما رواه ابن اذينة عن غير واحد عن أبي جعفر و أبي عبدالله‘ أنهما سئلا عن الرجل له دار و خادم أو عبد أ يقبل الزكاة؟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الدار و الخادم ليسا بمال</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فإن المستفاد من تلك النصوص أن المدار في الفقر هو الاحتياج فإذا كانت الحاجة ماسة إليه، كانت من لوازم المعيشة و لو باعتبار حفظ عزه و شرفه جاز له أخذ الزكاة و لا يجب عليه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بملاك الذي ذكرناه من أنه مما يحتاج إليه لمؤنته و لو كان لحفظ شرفه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جملة النفقة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بملاك واحد كما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عنده من المذكورات أو بعضها أزيد من مقدار حاجته بحسب حاله وجب صرفه في المؤنة بل إذا كانت عنده دار تزيد عن حاجته و أمكنه بيع المقدار الزائد منها عن حاجته وجب بيعها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كانت له دار تندفع حاجته بأقل منها قيمة فالأحوط بيعها و شراء الأدون و كذا في العبد و الجارية و الفرس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الادلة منصرفة عن مثل هذه الصورة كموثقة سماعة بل يمكن أن يؤيد ذلك بما رواه عبدالعزيز المتقدم من أنّ الملاك في الاستثناء إنما هو كون ذلك عزاً و شرفاً للمرء فإذا فرضنا أن بيع الدار الزائد من مقدار الحاجة في دار واحدة لا ينافي عز المرء و شرفه، لم يكن دليلاً على استثنائه إلّا أن يقال إن رواية ابن اذينة مطلقة، لكن الرواية ضعيفة و إلّا فالاطلاق محكم و أما رواية عبدالعزيز فضعيفة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الفرعين بالكم و الكيف، ففي الأول كمية الدار زائدة على مقدار الحاجة و في الثاني كيفيتها الناشئة عن غلاء القيمة و الماتن حكم في الأول بوجوب البيع جزماً و في الثاني احتاط في الحكم تبعاً لصاحب المدارك حيث قال على ما حكي عنه أنه لو كانت دار السكنى تزيد عن حاجته بحيث تكفيه قيمته الزيادة حولاً و أمكنه بيعها منفردة فالأظهر خروجه عن حدّ الفقر أما لو كانت حاجته تندفع بأقل منها قيمة فالأظهر أنه لا يكلف بيعها و شراء الأدون لاطلاق النص و لما في التكليف من العسر و المشقة، 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اطلاق حديث ابن اذينة و موثقة سماعة عدم الوجوب كما في الفرع السابق إلّا أن يدعى الانصراف كما في بعض الكلمات و كذا إذا كان البیع عسراً عليه فإنه لا فرق بين الزيادة العينية و زيادة القيمة، إلّا أن يقال إن المستفاد من حديث سماعة إن الدار إذا كانت بمقدار يوجب منافعها خروج الشخص عن عنوان الفقر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يقدر على التكسب لكن ينافي شأنه كما لو كان قادراً على الاحتطاب و الاحتشاش الغير اللائقين بحاله يجوز له أخذ الزكاة و كذا إذا كان عسراً و مشقة من جهة كبر أو مرض أو ضعف فلا يجب عليه التكسب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فالزيادة العينية لو لم يكن أقوى فلا أقل مثلها، مضافاً إلى أن حديث ابن اذينة ضعيف للارسال و كذا رواية عبدالعزيز لعدم وثاقته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على وجوب الاحتراف و أنّ من هو ذامرة سوي لا يجوز له أخذ الزكاة، منصرفة عن مثل المقام مما كانت نوعية الاكتساب غير لائقة بحاله فلا يصدق عليه عنوان 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العسر و الحرج تنفي الوجوب فإن التصدي لمثل هذا الكسب و تحمل الذل و الوهن، فيه مشقة عظيمة و حرج شديد جداً فله أخذ الزكاة كي لا يقع في هذه الورطة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أدلة الحرج، نفي وجوب الاكتساب و أما اثبات الفقر الذي هو موضوع لجواز أخذ الزكاة فلا تثبته فإن غاية ما يترتب على دليل نفي الحرج هو عدم وجوب الاكتساب، لا عدم التمكن منه ليثبت الفقر الذي هو عدم التمكن من المؤنة فعلاً و قوةً إلّا أنه للمناقشة فيما ذكر مجال، إذ الفقير بمعنى المحتاج صادق عليه فعلا بالوجدان، غاية الأمر أدلة الدالة على أنّ المحترف و من هو ذو مرة سوي، يصيره غنياً شرعاً و إذا قلنا أنّ هذه الأدلة منصرفة عما نحن فيه فلا دليل على نفي الزكاة مع تحقق الموضوع وجداناً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الواردة في استثناء العبد و الخادم عدم مداقة الشارع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حرفة وصنعة ولكن لايمكنه الاشتغال بها من جهة فقد الآلات أو عدم الطالب جاز له أخذ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حرفة و لكن يمكنه تعلمها من غير مشقة ففي وجوب التعلم و حرمة أخذ الزكاة بتركه اشكالٌ و الأحوط التعلم و ترك الأخذ بعده، نعم ما دام مشتغلاً بالتعلم لا مانع من أخذها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نظره المقدس أوسع من ذلك فوجوب الاكتساب بهذه الكيفية بعيد عن نظره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الفقير عليه بالوجدان و ما دل على أن الزكاة حرام على المحترف و ذي مرة سوي لا يشمله لما في ذيله من تحديد الموضوع بمن يقدر على كف نفسه عن الزكاة و تحصيل مؤنته، و هذا المحترف لا يقدر على ذلك فلا تشمله الأدلة فلا فرق بينه و بين غير المحترف في صدق الفقير عليه عرفاً المسوغ لأخذ الزكاة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المانع من أخذ الزكاة كون الشخص محترفاً بحيث كان قادراً أن يكف نفسه عن الحاجة فإذا كان قادراً على التعلم حتى يكتسب، يكون قادراً على كف نفسه و حينئذٍ لا اشكال في حرمة أخذه الزكاة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أخذ الزكاة في زمان التعلم إذا لم يجد طريقاً آخر لعدم كونه قادراً على الكف في ذلك الزمان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يتمكن من التكسب طول السنة إلّا في يوم أو اسبوع مثلا و لكن يحصل له في ذلك اليوم أو الاسبوع مقدار مؤنة السنة فتركه و بقى طول السنة لا يقدر على الاكتساب لا يبعد جواز أخذه و إن قلنا أنه عاصٍ بالترك في ذلك اليوم أو الاسبوع لصدق الفقير عليه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القادر على الكسب بطلب العلم المانع عنه يجوز له أخذ الزكاة إذا كان مما يجب تعلمه عيناً أو كفايةً و كذا إذا كان مما يستحب تعلمه كالتفقه في الدين اجتهاداً أو تقليداً و إن كان مما لا يجب و لا يستحب كالفلسفة و النجوم و الرياضيات و العروض و الادبية لمن يريد التفقه في الدين فلا يجوز أخذه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النصوص عنوان المحترف الذي يكون قادراً على كف نفسه عن الزكاة و حينئذٍ إذا كان الشخص قادراً عليه لكن ترك عمداً ثم صار عاجزاً عن التكسب يكون فقيراً جاز له الأخذ لتبدل الموضوع،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أنه عاصٍ، لا نرى وجهاً لذلك إذ وجوب الاكتساب عقليٌ مقدميٌ لوجوب الانفاق الواجب لنفسه و لعياله فلا عصيان في ترك ذلك و لذا يجوز للشخص أن يجعل نفسه فقيراً باعطاء ما يملك إلى الغير مجاناً كما يجوز له أن يدرج نفسه في موضوع الغنى اختياراً بالاكتساب و الجهد في تحصيل ما يكفيه أو عدم اعطاء ما يملك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طلب العلم واجباً عينياً أو كفائياً مع عدم قيام من به الكفاية، فالظاهر جواز الأخذ إذ الوجوب الشرعى يجعله عاجزاً عن الاكتساب فلا قدرة على الاكتساب لأن المانع عن جواز الأخذ إنما هو القدرة على كف النفس عن الزكاة و هي أعم من القدرة العقلية و القدرة الشرعية فإذا وجب التعلم كان ذلك موجباً لزوال القدرة شرعاً </w:t>
      </w:r>
    </w:p>
    <w:p>
      <w:pPr>
        <w:pStyle w:val="BookText"/>
        <w:rPr/>
      </w:pPr>
      <w:r>
        <w:rPr>
          <w:rFonts w:ascii="Amiri" w:hAnsi="Amiri" w:eastAsia="Amiri" w:cs="Amiri"/>
          <w:color w:val="111111"/>
          <w:sz w:val="28"/>
          <w:sz w:val="28"/>
          <w:szCs w:val="28"/>
          <w:rtl w:val="true"/>
          <w:lang w:bidi="ar-SA"/>
        </w:rPr>
        <w:t>فيصير عاجزاً فيجوز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التعلم يزاحم وجوب الاكتساب و لو كان الوجوب مقدمياً، فمع عدم الترجيح تصل النوبة إلى العام الفوق و هو حرمة أخذ الزكاة لمن كان محترفاً و قادراً على الاكتساب إذ المانع عن صدق عنوان القادر على الكف إنما هو وجوب التعلم فإذا سقط فعليته بالمزاحمة مع وجوب التكسب صار الحكم المذكور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وجوب التعلم بنفسها توجب انتفاء القدرة الشرعية عن التكسب فيجوز له أخذ الزكاة إذ المقرر في محله أنّ التزاحم إنما يوجب سقوط فعلية الواجبين الفعليين إذا لم يكن أحدهما بوجوده موجباً لاعدام موضوع الآخر و فيما نحن فيه من هذا القبيل و أما إذا كان التعلم واجباً كفائياً مع فرض وجود من به الكفاية أو كان مستحباً، ففي جواز الأخذ و عدمه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لعدم الجواز بتمكنه من الاكتساب شرعاً و عقلاً و مجرد وجوب الكفائي لا يستوجب العجز بالضرورة، هذا من ناحية و من ناحية اخرى لم يرد دليل خاص يقتضى تخصيص طلبة العلم بما دل على منع الزكاة عن ذي مرة سوي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الجواز فقد أشار إليه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دل على مانعية القدرة على التكسب عن أخذ الزكاة غير شامل للمقام إذ العمدة في ذلك هي الروايات الواردة في المحترف و هي لا تصلح للمانعية إذ حدد في ذيلها موضوع الأخذ بغير القادر على كف نفسه عن أخذ الزكاة و المراد بغير القادر، إنما هو من يكون كذلك بنظر العرف لا بالدقة العقلية و من المعلوم أنّ المشتغل بطلب العلم، لا يكون قادراً عليه بنظره و إن كان الاشتغال مستحباً فضلاً أن يكون واجباً بل ما ذكره جارٍ في المباح أيضاً فالمشتغل فقير، لا يكون القدرة على الاكتساب مانعاً عن أخذه، فيجوز له الأخذ و لذا أفتى بعض المحشين للعروة بجوازه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ما بيده كافٍ لمؤنة سنته أم لا، فمع سبق وجود ما به الكفاية لا يجوز الأخذ و مع سبق العدم و حدوث ما يشك في كفايته يجوز عملاً بالأصل في الصورتين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للفقر إن عرف صدقه أو كذبه عومل به و إن جهل الأمران فمع سبق فقره يعطى من غير يمين و مع سبق الغنى أو الجهل بالحالة السابقة فالأحوط عدم الاعطاء إلا مع الظن بالصدق خصوصاً في الصورة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واضح، لأن مقتضى الاستصحاب في كلتا الصورتين،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فرض العلم بصدقه أو كذبه عومل به بلا ارتياب، و أما في صورة الجهل، فإن علم بسبق فقره فيعطى من غير يمين بمقتضى الاستصحاب لأنه حجة شرعية و لا يحتاج إلى اليمين لعدم الدليل عليه، إنما الكلام فيما إذا جهل حاله أو مع سبق الغنى، فعن المشهور جواز الاعطاء بل ادعى عليه الاجماع بل عن المدارك أنه المعروف بين الاصحاب، و عن العلامة أنه موضوع وفاق و 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الجارية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صحة فعل المسلم معناها عدم اقدامه على الباطل و أما الآثار الشرعية على قوله فلا يترتب عليه و لذا لو تردد قول أحد بين السلام و السب لا يجب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 كل مسلم كونه عادلاً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سيدنا الاستاذ دام ظله أولاً أن الدليل أخص من المدعى إذ يمكن العلم بعدم كونه عادلاً مع ذلك نحتمل صدقه في هذه القضية، و ثانياً أن مقتضى الأصل عدم </w:t>
      </w:r>
    </w:p>
    <w:p>
      <w:pPr>
        <w:pStyle w:val="BookText"/>
        <w:rPr/>
      </w:pPr>
      <w:r>
        <w:rPr>
          <w:rFonts w:ascii="Amiri" w:hAnsi="Amiri" w:eastAsia="Amiri" w:cs="Amiri"/>
          <w:color w:val="111111"/>
          <w:sz w:val="28"/>
          <w:sz w:val="28"/>
          <w:szCs w:val="28"/>
          <w:rtl w:val="true"/>
          <w:lang w:bidi="ar-SA"/>
        </w:rPr>
        <w:t>العدالة سواء قلنا بأن العدالة بمعنى الملكة النفسانية، أم قلنا بأنها عبارة عن الاستقامة في جادة الشرع، بل يمكن أن يقال إن مقتضى الأصل عدم صدقه في هذه الدعوى أي دعوى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البينة على صدق دعواه إذلال بالنسبة إليه و لا يجوز إذلال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يفرض طلب البينة منه على نحو لا يوجب إذلاله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كذلك لا يطالب بالبينة و لكن لا يعطى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الإذلال لا توجب التصرف في الزكاة و دفعها إلى غير أهلها و أما اليمين فلا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اثبات المدعى باليمين في جميع الموارد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في المعتبر من أنه مسلم ادعى أمرا ممكناً و لم يظهر ما ينافي دعواه فكان قوله مقبولاً و مرجعه إلى قبول قول المدعى إذا كان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ادعى دينا على أحد و المدعى عليه يحتمل صدقه فهل يمكن أن يقال إنه يقبل قوله بلا بينة أو ادعى العدالة أو الاجتهاد و أمثالها، و ثانياً أنه لا دليل على حجية قوله إذا كان بلا معارض من دون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إقامة البينة في المقام مشكلة و أنه لا يعرف إلّا من قِبله كتصديق المرأة في ادعائها الخلو من الزوج و العدة على ما هو المستفاد من جملة من النصوص لاحظ ما رواه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القى المرأة بالفلاة التي ليس فيها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المصدقة على نفسها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إقامة البينة مشكلة لا توجب حجية الدعوى، و أما قياس المقام بما ذكر </w:t>
      </w:r>
    </w:p>
    <w:p>
      <w:pPr>
        <w:pStyle w:val="BookText"/>
        <w:rPr/>
      </w:pPr>
      <w:r>
        <w:rPr>
          <w:rFonts w:ascii="IRNazanin" w:hAnsi="IRNazanin" w:eastAsia="IRNazanin"/>
          <w:color w:val="111111"/>
          <w:sz w:val="28"/>
          <w:sz w:val="28"/>
          <w:szCs w:val="28"/>
          <w:rtl w:val="true"/>
          <w:lang w:bidi="fa-IR"/>
        </w:rPr>
        <w:t>في غير محله لوجود الدليل هناك دون المقام فيمكن أن يكون مصلحة التسهيل في أمر النكاح تقتضي ذلك و لم يكن في المقام دليل عام إلّا ما يترأى من حديث محمد بن عبدالله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بالمرأة فيقع في قلبه أنه لها زوجاً،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عليه أرأيت لو سألها البينة كان يجد من يشهد أن ليس لها زوج</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لكنها ضعيفة سنداً بهيثم بن مسروق كما أفاده سيدنا الاستاذ دام ظله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حرجية إقامة البينة فلا تجب عليه اقامتها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الاقامة لم تكن واجبة حتى ترفع بقاعدة الحرج، مضافاً إلى أنّ قاعدة الحرج لا تثبت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في المقام يستفاد من جملة من النصوص منها ما رواه على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جاريته هدياً للكعبة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منادياً يقوم على الحجر فينادى ألا من قصرت به نفقته أو قطع به أو نفد طعامه فليأت فلان بن فلان و مره أن يعطى اولاً فاولاً حتى ينفد ثمن الجارية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الوارد في جواز اعطاء ثمن الهدي لمن يدعى الاحتياج و منها ما رواه عبدالرحمن العرزمى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الحسن و الحسين‘ و هما جالسان على الصفا فسألهما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إلّا في دين موجع أو غرم مفظع أو فقر مدقع ففيك شيء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فأعطياه، الحديث</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عامر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قرض إلى ميسرة، فقال له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غلة تدرك؟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تجارة تؤوب؟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عقدة تباع؟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 ممن جعل الله له في أموالناً حقاً ثم دعا بكيس فيه دراهم فأدخل يده فيه فناوله منه قبضة ثم قال له اتق الله و لا تسرف و لا تقتر و الكف بين ذلك قواماً إن التبذير من الاسراف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الاولى و أمثالها حكم خاص في مورد خاص فلا يجوز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فضعيفة بالارسال، و الثالثة فأيضاً ضعيفة بعامر و لها سند آخر و فيه سعدان بن مسلم و الرجل لم يوثق كما ذكره سيدنا الاستاذ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الجارية بین المتشرعة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عليه سيدنا الاستاذدام ظله أن جريان السيرة مع الالتفات و عدم الوثوق بقول المدعى أول الكلام فلا يمكن اثباتها في غير مورد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فإن مقتضاه عدم كونه غنياً فإنّ كل أحد قبل وجوده بل بعد تولده لا يكون واجداً لشيء غالباً فإذا شك في بقاء على ما كان، مقتضى الاستصحاب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المال لا يثبت الفقر لأنه عنوان بسيط منتزع من عدم المال في ظرف الحاجة فمجرد الاستصحاب لا يثبت ذلك إلّا على القول بحجية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بالفقير عدم ما يكفيه لنفسه و عياله كما في الرواية و هذا بنفسه مورد للاستصحاب فلا نحتاج إلى الاثبات فلاحظ</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أن الاستصحاب إنما يجد في صورة كون الشخص مجهول الحال و أما إذا علم سبق الغنى فلا يجرى الاستصحاب للعلم بالنقض، فالأحوط إن لم يكن أقوى عدم جواز الاعطاء إلّا أن يكون الحكم اجماعياً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الفقير جاز احتسابه زكاة سواء كان حياً أو ميتاً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حيث عطفت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فقهراً يدخل الحرف الجر عليها، فمقتضاه أنّ الصرف في الغارمين من أحد مصاريف الزكاة سواء كان الصرف على نحو الاداء مباشرة أو الوفاء بالاحتساب عنه و سواء كان المديون حياً أو ميتاً و يدل على ما ذكر جملة من الروايات منها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 لي على قوم قد طال حبسه عندهم لا يقدرون على قضائه و هم مستوجبون للزكاة هل لي أن أدعه فأحتسب به عليهم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منها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الدين على رجل فقير يريد أن يعطيه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 فإن لم يكن عند الفقير وفاء و لا يرجو أن يأخذ منه شيئاً فيعطيه من زكاته و لا يقاصه بشيء من الزكاة</w:t>
      </w:r>
      <w:r>
        <w:rPr>
          <w:rStyle w:val="FootnoteAnchor"/>
          <w:rtl w:val="true"/>
        </w:rPr>
        <w:footnoteReference w:id="4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 ما ذكر رواية عقبة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عثمان بن بهرام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موسر و يجيئني الرجل و يسألني الشيء و ليس هو إبّان زكاتي، فقال </w:t>
      </w:r>
    </w:p>
    <w:p>
      <w:pPr>
        <w:pStyle w:val="BookText"/>
        <w:rPr/>
      </w:pPr>
      <w:r>
        <w:rPr>
          <w:rFonts w:ascii="IRNazanin" w:hAnsi="IRNazanin" w:eastAsia="IRNazanin"/>
          <w:color w:val="111111"/>
          <w:sz w:val="28"/>
          <w:sz w:val="28"/>
          <w:szCs w:val="28"/>
          <w:rtl w:val="true"/>
          <w:lang w:bidi="fa-IR"/>
        </w:rPr>
        <w:t xml:space="preserve">له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عندنا بثمانية عشر و الصدقة بعشرة و ماذا عليك إذا كنت كما تقول موسراً أعطيته فإذا كان إبّان زكاتك احتسبت بها من الزكاة، يا عثمان لا ترده فإن رده عند الله عظيم</w:t>
      </w:r>
      <w:r>
        <w:rPr>
          <w:rStyle w:val="FootnoteAnchor"/>
          <w:rtl w:val="true"/>
        </w:rPr>
        <w:footnoteReference w:id="50"/>
      </w:r>
      <w:r>
        <w:rPr>
          <w:rFonts w:ascii="Amiri" w:hAnsi="Amiri" w:eastAsia="Amiri" w:cs="Amiri"/>
          <w:color w:val="111111"/>
          <w:sz w:val="28"/>
          <w:sz w:val="28"/>
          <w:szCs w:val="28"/>
          <w:rtl w:val="true"/>
          <w:lang w:bidi="ar-SA"/>
        </w:rPr>
        <w:t>هذا بالنسبة إلى الحى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بالنسبة إلى الميت فمضافاً إلى اطلاق الآية كما ذكرنا يدل عليه ما رواه عبدالرحمان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عارف فاضل توفى و ترك عليه ديناً قد ابتلى به لم يكن بمفسد و لا بمسرف و لا معروف بالمسألة هل يقضى عنه من الزكاة الألف و الألفان؟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1"/>
      </w:r>
      <w:r>
        <w:rPr>
          <w:rFonts w:ascii="Amiri" w:hAnsi="Amiri" w:eastAsia="Amiri" w:cs="Amiri"/>
          <w:color w:val="111111"/>
          <w:sz w:val="28"/>
          <w:sz w:val="28"/>
          <w:szCs w:val="28"/>
          <w:rtl w:val="true"/>
          <w:lang w:bidi="ar-SA"/>
        </w:rPr>
        <w:t>و هذه الرواية و ان كانت ظاهرة في جواز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إن القضاء بمعنى الأداء يشمل الاحتساب إذ المراد ظاهراً والله أعلم تفريغ ذمة الميت بأي نحو كان من الدفع و الاحتساب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يدل عليه أيضاً ما رواه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المؤمن غنيمة و تعجيل أجر ان ايسر قضاك و إن مات قبل ذلك احتسبت به من الزكاة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ما رواه ابراهيم بن السندي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المؤمن غنيمة و تعجيل الخير إن أيسر ادى و إن مات احتسب من زكاته</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هيثم الصيرفي و 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الواحد بثمانية عشر و إن مات احتسب بها من الزكاة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يشترط في الميت أن لا يكون له تركة تفي بدينه و إلّا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له تركة لكن لا يمكن الاستيفاء منها لامتناع الورثة أو غيرهم فالظاهر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عليه الزكاة و مات أبوه و عليه دين أ يؤدى زكاته في دين أبيه و للابن مال 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r>
        <w:rPr>
          <w:rStyle w:val="FootnoteAnchor"/>
          <w:rtl w:val="true"/>
        </w:rPr>
        <w:footnoteReference w:id="55"/>
      </w:r>
      <w:r>
        <w:rPr>
          <w:rFonts w:ascii="Amiri" w:hAnsi="Amiri" w:eastAsia="Amiri" w:cs="Amiri"/>
          <w:color w:val="111111"/>
          <w:sz w:val="28"/>
          <w:sz w:val="28"/>
          <w:szCs w:val="28"/>
          <w:rtl w:val="true"/>
          <w:lang w:bidi="ar-SA"/>
        </w:rPr>
        <w:t>حيث إن الظاهر منها جواز الاحتساب لو لم يترك الميت مالاً يفي بدينه و يؤيد ذلك ما رواه ابن الحجاج المتقدم</w:t>
      </w:r>
      <w:r>
        <w:rPr>
          <w:rStyle w:val="FootnoteAnchor"/>
          <w:rtl w:val="true"/>
        </w:rPr>
        <w:footnoteReference w:id="56"/>
      </w:r>
      <w:r>
        <w:rPr>
          <w:rFonts w:ascii="IRNazanin" w:hAnsi="IRNazanin" w:eastAsia="IRNazanin"/>
          <w:color w:val="111111"/>
          <w:sz w:val="28"/>
          <w:sz w:val="28"/>
          <w:szCs w:val="28"/>
          <w:rtl w:val="true"/>
          <w:lang w:bidi="fa-IR"/>
        </w:rPr>
        <w:t>إذ الظاهر منه أن الميت لم يخلف شيئاً من المال، مضافاً إلى أنّ الميت إذا كان له مال یفى بمقدار دينه يكون غنياً يتمكن من أداء دينه عن مال الشخصی فلا وجه لأداء دينه من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جواز الاحتساب مطلقاً إذا تعذر الاستيفاء من التركة، إما لعدم امكان اثباته أو لغير ذلك كما صرح به في المسالك و كذا الروضة اقتصاراً في تقييد المطلق على محل اليقين بمعنى أن المتيقن من دلالة رواية زرارة على عدم الاحتساب هو ما لو كان الوارث راغباً في تفريغ ذمة الميت عن الدين لأنّ موردها ذلك، فلا تشمل الممتنع و إن كان لفظياً فيقتصر على المتيقن من التقييد فيرجع فيما عدا إلى اطلاق الأدلة المقتضى لجواز الاحتساب عن الزكاة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بأنّ النصوص المعتبرة خاصة بصورة فقدان التركة فلا اطلاق لها لصورة وجودها كي يقال بلزوم الاقتصار في تقييد على محل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هذا الكلام غير جارٍ في المقيد أو المخصص اللفظي، ثم بعد ذلك نقل عن المحقق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الجواز أن المستفاد من الآية الكريمة بملاحظة مجموع الأخبار الواردة، هو أن الملاك في جواز الاعطاء هو الاحتياج في أداء الدين بلا فرق بين الأحياء و الأموات فمع عدم امكان الاستيفاء من التركة يكون الميت محتاجاً إلى الزكاة فيجوز الاحتساب عليه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صاحب الجواهر لعله أراد من اقتصار التقييد على محل اليقين عدم المقتضى للاطلاق بأنّ الصحيحة ناظرة إلى أن الوارث فيما إذا كان راغباً في تفريغ ذمة الميت عن الدين يجوز له الاحتساب، و أما في صورة الامتناع فلا تشمله فلا اطلاق بالنسبة إلى الامتناع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دلالة الصحيحة على عدم الاحتساب، هو ما لو كان الوارث راغباً في تفريغ ذمة الميت عن الدين، لأنّ موردها ذلك فلا تشمل الممتنع و إن كان الدليل لفظياً فيقتصر على المتيقن من التقييد و يرجع فيما عداه إلى اطلاق الأدلة المقتضى لجواز الاحتساب عن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اعلام الفقير أنّ المدفوع إليه زكاة بل لو كان ممن يترفع و يدخله الحياء منها و هو مستحق يستحب دفعها إليه على وجه الصلة ظاهراً، و الزكاة واقعاً بل لو اقتضت المصلحة التصريح كذباً بعدم كونها زكاة جاز إذا لم يقصد القابض عنواناً آخر غير الزكاة بل قصد مجرد التملك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فروعاً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يجب الاعلام بكون المدفوع زكاة بل يستحب الدفع بعنوان الصلة ظاهراً لو كان الفقير رفيعاً و يدخله الحياء، و استدل على ذلك برواية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يستحيي أن يأخذ من الزكاة فاعطيه من الزكاة و لا اسمى له إنها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 لا تسم له و لا تذل المؤمن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تعارض هذه الرواية 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محتاجاً فيبعث إليه بالصدقة فلا يقبلها على وجه الصدقة يأخذه من ذلك ذمام و استحياء و انقباض فنعطيها إياه على غير ذلك الوجه و هي منا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كانت زكاة فله أن يقبلها فإن لم يقبلها على وجه الزكاة فلا تعطها أياه، الحديث</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لكن الظاهر أنها لا تعارضها إذ لا يبعد أن يكون الرواية ناظرة إلى أنه يلزم القصد و لو اجمالاً بحيث لا يكفى قصد غيرها حين الأخذ</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واضحة أنّ المستفاد من الرواية أنه لا يكفى أخذها مقيداً بغير الزكاة كما أفاده سيدنا الاستاذ دام ظله في المباني و على هذا تكون الرواية من أدلة الصورة الثانية كما يأتي، و لو سلمنا المعارضة و التساقط يكون اطلاق الأدلة كافٍ في المقام إذ لم يقيد في </w:t>
      </w:r>
    </w:p>
    <w:p>
      <w:pPr>
        <w:pStyle w:val="BookText"/>
        <w:rPr/>
      </w:pPr>
      <w:r>
        <w:rPr>
          <w:rFonts w:ascii="IRNazanin" w:hAnsi="IRNazanin" w:eastAsia="IRNazanin"/>
          <w:color w:val="111111"/>
          <w:sz w:val="28"/>
          <w:sz w:val="28"/>
          <w:szCs w:val="28"/>
          <w:rtl w:val="true"/>
          <w:lang w:bidi="fa-IR"/>
        </w:rPr>
        <w:t xml:space="preserve">شيء منها بوجوب الاعلام بل مجرد الايصال، كافٍ في سقوط التكليف بل يمكن استفادة ذلك من رواية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الزكاة فهي كماله يصنع بها 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للفقراء في أموال الاغنياء فريضة لا يحمدون إلّا بأدائها و هي الزكاة فإذا هي وصلت إلى الفقير فهي بمنزلة ماله يصنع بها ما يشاء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بها و يحج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هى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يؤجر الفقير إذا حج من الزكاة كما يؤجر الغني صاحب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اقتضت المصلحة التصريح بالكذب بعدم كونها زكاة جاز، لعل الوجه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مصلحة أقوى من مفسدة الكذب، لكن احراز هذه المصلحة مشكلٌ جداً مضافاً إلى امكان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سقوط الذمة عدم قصد القابض عنواناً آخر مغايراً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القبض على أنها ليست زكاة بل هبة أو نحوها أشكل برائة ذمة الدافع بذلك و أشكل دخول المدفوع في ملك القابض ضرورة كونه حينئذٍ كالذي لم ينو التملك لأن ما نواه لم يسلم له في الواقع و الإكتفاء بمجرد القبض و لو كان مجرداً عن النية لا يخلو من اشكال لاستصحاب الشغل و عدم الدخول في ملك الفقير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لم يقصد و ما قصد لم يقع فلا يقع زكاة بمجرد الدفع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الزكاة وظيفة الدافع لا الفقير القابض فلا عبرة بقصده إذ لا شأن له عدى أنه مورد مصرف لها و أنّ دفع الزكاة ليس من قبيل المعاملات و العقود حتى يحتاج إلى القبول بل لو دفع بقصد الزكاة و قبض الفقير بقصد الوفاء عن دين تخيل له عليه، صح و برئت ذمة الدافع عن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باعتقاد الفقر فبان كون القابض غنياً فإن كانت العين باقية ارتجعها و كذا مع تلفها إذا كان القابض عالماً بكونها زكاة و إن كان جاهلاً بحرمتها للغني، بخلاف ما إذا كان جاهلاً بكونها زكاة فإنه لا ضمان عليه و لو تعذر الارتجاع أو تلفت بلا ضمان أو معه و لم يتمكن الدافع من أخذ العوض كان ضامناً فعليه الزكاة مرة اخرى، نعم لو كان الدافع هو المجتهد أو المأذون منه لا ضمان عليه و لا على المالك الدافع اليه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القصد صدوره ممن هو وظيفته دفع الزكاة و ليس في المقام إلّا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ببعض الموارد الواردة في جواز صرف الزكاة فيها كصرف الزكاة في الأيتام و إعاشتهم منها بل جواز دفع الزكاة إلى فقير لا يعرف معنى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الدافع معتقداً بفقر المدفوع إليه فبان كون القابض غنياً و العين باقية و حينئذٍ فإن عزل الزكاة و تعيّن الزكاة في العين المخصوصة فالظاهر أنه يجب عليه الارتجاع لعدم جواز التصرف في العين المعزولة إلّا الايصال إلى صاحبها و المفروض عدم وصوله إليه فعند بقاء العين تجب الأخذ من غير الصاحب و إيصاله إلى صاحبه و هذا لا كلام فيه، و أما إذا لم يعزله فهل يجب عليه الارتجاع أم لا؟ فعن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الارتجاع إذ المدفوع لم يتعين في الزكاة فهو كسبيل ماله فله الإبقاء و الارتجاع بل يجوز له الهبة إليه و أداء الزكاة من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المالك إذا تصدى لدفع هذا المال بنية الزكاة و أخذ </w:t>
      </w:r>
    </w:p>
    <w:p>
      <w:pPr>
        <w:pStyle w:val="BookText"/>
        <w:rPr/>
      </w:pPr>
      <w:r>
        <w:rPr>
          <w:rFonts w:ascii="IRNazanin" w:hAnsi="IRNazanin" w:eastAsia="IRNazanin"/>
          <w:color w:val="111111"/>
          <w:sz w:val="28"/>
          <w:sz w:val="28"/>
          <w:szCs w:val="28"/>
          <w:rtl w:val="true"/>
          <w:lang w:bidi="fa-IR"/>
        </w:rPr>
        <w:t>القابض هذا المال بعنوان الزكاة، لا محالة يتعين المدفوع فيها إذ الوصف العنواني يتحقق بهذا العنوان قبل قبض الفقير و تسلمه لأن نية الزكاة موجبة لتشخص المدفوع فيها مطلقاً من غير أن يكون مقيداً بقبض الفقير و معلقاً عليه فحيث أنّ المالك حال الاخراج قُبیل الدفع، ناوٍ لتشخيص الزكاة في المدفوع و تعيّنه فيها يتحقق العزل بنفس هذا العمل و لا يختص الحكم بسبق العزل خارجاً قبل الدفع بل الحكم شامل للعزل المقارن أيضاً و حينئذٍ كل دفع مشتمل على العزل قبل الدفع و لو آناً مّا و لو بتخيل أن المدفوع إليه فقير، موجباً لتعين المدفوع في الزكاة و على هذا الاساس يجب عليه الارتجاع لأنه زكاة في ید غير صاحبها فعليه الارتجاع و الدفع إلى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يختص هذا بالأعيان الشخصية و في مورد احتساب الدين فلا يجري ما ذكر إذ الدين موطنه الذمة فلا يقبل العزل الذي هو من شوؤن الأعيان الشخصية و حينئذٍ لا معنى للارتجاع كما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تالفة و الدافع قد اجتهد و فحص عن حال الفقير و لم يقصر في تشخيص المورد و سلك طريقة العقلائية، سواء كان القابض جاهلا أم عالماً و حينئذٍ هل هو ضامن أم لا؟ و استدل لعدم الضمان تارة على مقتضى القاعدة الأولية و اخرى على مقتضى الرواية، أما على الأول فالظاهر أن مقتضى القاعدة عدم الضمان لأن المالك له الولاية على تطبيق الزكاة حيثما يشاء و لا ريب أن الولي الغير المقصر في أداء وظيفته أمين غير ضامن كما هو الحال في سائر الموارد و لذا لو قامت البينة لدى الحاكم الشرعي أو المالك أنه فقير فأدى إليه الزكاة ثم انكشف الخلاف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أمين و ليس على الأمين ضمان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وجه عدم الضمان أمر آخر غير ما ذكر و هو أن الفقير </w:t>
      </w:r>
    </w:p>
    <w:p>
      <w:pPr>
        <w:pStyle w:val="BookText"/>
        <w:rPr/>
      </w:pPr>
      <w:r>
        <w:rPr>
          <w:rFonts w:ascii="Amiri" w:hAnsi="Amiri" w:eastAsia="Amiri" w:cs="Amiri"/>
          <w:color w:val="111111"/>
          <w:sz w:val="28"/>
          <w:sz w:val="28"/>
          <w:szCs w:val="28"/>
          <w:rtl w:val="true"/>
          <w:lang w:bidi="ar-SA"/>
        </w:rPr>
        <w:t>مورد للصرف فقط و لا ملكية في البين و 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أشرك الفقراء في أموال الأغنياء</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ضرب من المسامحة فالنتيجة لا ملكية لهم حتى يقال له من أتلف مال الغير فهو له ضامن لعدم المقتضي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أنّا لا نجد و لو في رواية واحدة قولهم من أتلف مال الغير فهو له ضامن، ليتمسك بعمومها في المقام على القول بملكية الفقير و إنما هي عبارة الفقهاء اصطادوا من الموارد المتفرقة فليس هذا بنفسه مدركاً للضمان بل المدرك للضمان السيرة العقلائية الممضاة لدى الشارع القائمة على الضمان في موارد الاتلاف بل التلف في يد الغير و من الضروري عدم قيام السيرة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من كون الفقير مورد الصرف و أنه مصرف لا غير، فهو خلاف الظاهر من الرواية المشار إليها في كلامه لاحظ غيرها من الروايات الواردة فى باب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ذكره من عدم وجود رواية دالة على الضمان في فرض الاتلاف بل التلف و إنما المدرك هو السيرة العقلائية مردود بوجود رواية جميل على ذلك لاحظ ما رواه 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شاهد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الشيء قائماً بعينه رد على صاحبه و إن لم يكن قائماً ضمن بقدر ما أتلف من مال الرجل</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أيضاً ما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شهادة الزور إن كان قائماً و إلا ضمن بقدر ما أتلف من مال الرجل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على الثاني فهو ما رواه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عارف أدى زكاته إلى غير أهلها زماناً هل عليه أن يؤديها ثانية إلى أهلها إذا </w:t>
      </w:r>
    </w:p>
    <w:p>
      <w:pPr>
        <w:pStyle w:val="BookText"/>
        <w:rPr/>
      </w:pPr>
      <w:r>
        <w:rPr>
          <w:rFonts w:ascii="Amiri" w:hAnsi="Amiri" w:eastAsia="Amiri" w:cs="Amiri"/>
          <w:color w:val="111111"/>
          <w:sz w:val="28"/>
          <w:sz w:val="28"/>
          <w:szCs w:val="28"/>
          <w:rtl w:val="true"/>
          <w:lang w:bidi="ar-SA"/>
        </w:rPr>
        <w:t>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لها أهلاً فلم يؤدها أو لم يعلم أنها عليه فعلم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إلى أهلها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أهلها فدفعها إلى من ليس هو لها بأهل و قد كان طلب و اجتهد ثم علم بعد ذلك سوء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اخرى</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ما رواه زرارة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اجتهد فقد بريء و إن قصّر في الاجتهاد في الطلب فلا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مرسلة إبن أبي عمير،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يعطى زكاة ماله رجلاً و هو يرى أنه معسر فوجده موسراً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يجزيء عنه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عليه أن المرسلة لا اعتبار بها، و أما ما رواه عبيد بن زرارة و ما رواه زرارة فهما أجنبيتان عن المورد، إذ موردهما هو المخالف فلا ترتبطان بما نحن فيه، و ادعاء عدم الفرق بينهما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القابض ضامن لما قبضه أم لا؟ فصّل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عالماً بكونه زكاة و إن كان جاهلاً بحرمة أخذه الزكاة و بين عدم كونه جاهلاً به، فعلى الأول فهو ضامن لما قبضه، و أما على الثاني فلا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الضمان أن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بتقريب أنّ يده يد غير المستحق فلابد من خروجه عن عهدته و كذا مقتضى قاعدة من أتلف أيضاً ضمانه و أما جهله بذلك فلا يكون موجباً لرفع الضمان إذ غايته كونه معذوراً تكليفاً إذا كان جهله عن قصور فلا مانع من شمول على اليد للمورد، و أما إذا كان جاهلاً بكونه زكاة فالظاهر عدم استقرار الضمان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مقتضى عموم على اليد و قاعدة الاتلاف هو الضمان، غاية الأمر أنه إذا أدّاها كان له الرجوع إلى المالك لكونه مغروراً من ناحيته إذ المالك سلطه على ذلك المال من دون اعلامه بكونه زكاة، فتخيل القابض أنه هدية فالمراد بعدم الضمان في كلام الماتن ما ذكرنا، من عدم استقرار الضمان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الدافع مقصر في الفحص و تشخيص الفقير فهو ضامن كما هو مقتضى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النص الخاص في مورد التفريط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إليه أخٌ له زكاته ليقسمها فضاعت فقال ليس على الرسول و لا على المؤدي ضمانٌ قلت فإنه لم يجد لها أهلا ففسدت و تغيرت أ يضمنها قال لا و لكن إن عرف لها أهلًا فعطبت أو فسدت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يخرجها</w:t>
      </w:r>
      <w:r>
        <w:rPr>
          <w:rFonts w:eastAsia="IRNazanin" w:cs="IRNazanin"/>
          <w:color w:val="111111"/>
          <w:sz w:val="28"/>
          <w:szCs w:val="28"/>
          <w:rtl w:val="true"/>
          <w:lang w:bidi="fa-IR"/>
        </w:rPr>
        <w:t>)</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الدافع و أما القابض فبمقتضى قاعدة على اليد ثبوت الضمان سواء كان عالماً أم جاهلا إلّا أن القابض إذا كان عالماً يستقر الضمان عليه فإن أخرج الدافع الزكاة ثانياً يرجع إلى القابض لأنه أتلف مال الغير مع علمه بكونه كذلك فيستقر عليه الضمان و للدافع الرجوع إليه، و أما لو تصدى القابض للاخراج فليس له الرجوع </w:t>
      </w:r>
    </w:p>
    <w:p>
      <w:pPr>
        <w:pStyle w:val="BookText"/>
        <w:rPr/>
      </w:pPr>
      <w:r>
        <w:rPr>
          <w:rFonts w:ascii="Amiri" w:hAnsi="Amiri" w:eastAsia="Amiri" w:cs="Amiri"/>
          <w:color w:val="111111"/>
          <w:sz w:val="28"/>
          <w:sz w:val="28"/>
          <w:szCs w:val="28"/>
          <w:rtl w:val="true"/>
          <w:lang w:bidi="ar-SA"/>
        </w:rPr>
        <w:t>إلى الدافع لعدم موجب له بعد استقرار الضمان عليه، و أما إذا كان جاهلاً بكونه زكاة فالأمر عكس ذلك فإن اخرج القابض إلى الفقير الواقعي يجوز له الرجوع إلى الدافع لأنه غرر من ناحية الدافع بخلاف ما إذا أخرجها الدافع فإنه لا يجوز له الرجوع إلى القابض لاستقرار الضمان عليه بتسليطه اياه على المال و إيقاعه في الضرر فالمغرور يرجع إلى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الدافع هو المجتهد أو المأذون منه لا ضمان عليه و لا على المالك الدافع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ولي الفقير فلا محالة يكون الدفع إليه أو إلى المأذون من قِبله موجباً لسقوط الزكاة عن ذمة الدافع لدفعه إلى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ضمان الفقيه أو المأذون منه فلأن يده يد أمانة و هي غير متعقبة للضمان مع دعوى عدم الخلاف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عبارة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آخر من الأعلام عدم الضمان مطلقاً و لو مع التفريط، لكنه ليس كذلك إذ يد الفقيه أو المأذون منه يد أمانة لا يضمن إلّا بالتعدي أو التفريط فمع التعدي أو التفريط يكون ضامناً إلّا أن يقال إن التفريط و التعدي بالنسبة إلى الفقيه غير متصور لإنهما خلاف كونه جامعاً للشرائط، منها العدالة فإن مقتضاها عدمها، و أما بالنسبة إلى المأذون من ناحيته فيتصور ذلك فلابد من التفصيل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إلى غنى جاهلاً بحرمتها عليه أو متعمداً استرجعها مع البقاء أو عوضها مع التلف و علم القابض و مع عدم الامكان يكون عليه مرة اخرى و لا فرق في ذلك بين الزكاة المعزولة و غيرها و كذا في المسألة السابقة و كذا الحال لو بان أنّ المدفوع إليه كافر أو فاسق إن قلنا باشتراط العدالة أو ممن تجب نفقته عليه أو هاشمي إذا كان الدافع من غير قبيله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هذه المسئلة و المسئلة السابقة في التفاصيل التي ذكرناها سابقاً إلّا في نقطة واحدة و هي أنّ الدافع هناك يدفع الزكاة لمن له الولاية عليه حسب تشخيصه و هو الفقير فيجرى فيه التفصيل المتقدم بين التفريط في مقدمات التشخيص و عدمه، و أما هاهنا فيصرفها بالدفع إلى الغنى الذي يعلم بغناه فيما هو خارج عن شوؤن الولاية و لم يجعل له الشارع سبيلاً في هذا الصرف فيكون ضامناً لا محالة كما أن القابض أيضاً ضامن مع العلم و عدمه على نحو ما ذكرنا و نزيد على ما ذكرناه، أنّ الكلام في هذه المسئلة تارة يقع على القول باختيار تعلق الزكاة بالعين على نحو الكلي في المعين، و اخرى على مقتضى القول بكونه من قبيل حق الجناية كما هو مختار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على الأول فحيث ان تطبيق الكلي على الفرد بيد المالك، فإن دفع الزكاة إلى من لم يكن أهلاً لها لم تقع الزكاة في موقعها فمع البقاء يجب الاسترجاع ليصرفها في موردها و مع التلف يكون ضامناً لقاعدة الاتلاف و كذلك القابض إذا كان عالماً بكونه زكاة، و أما مع الجهل فإن كان جهله مستنداً إلى تغرير المالك كان له الرجوع إليه فيما لو أدّاها عملاً بقاعدة الغرور و إن كان جهله بذلك جهلا مركباً بأن كان معتقداً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الزكاة باعتقاد أنه عادل فبان فقيراً فاسقاً أو باعتقاد</w:t>
      </w:r>
    </w:p>
    <w:p>
      <w:pPr>
        <w:pStyle w:val="BookText"/>
        <w:rPr/>
      </w:pPr>
      <w:r>
        <w:rPr>
          <w:rFonts w:ascii="Amiri" w:hAnsi="Amiri" w:eastAsia="Amiri" w:cs="Amiri"/>
          <w:color w:val="111111"/>
          <w:sz w:val="28"/>
          <w:sz w:val="28"/>
          <w:szCs w:val="28"/>
          <w:rtl w:val="true"/>
          <w:lang w:bidi="ar-SA"/>
        </w:rPr>
        <w:t>أنه عالم فبان جاهلاً أو زيدٌ فبان عمرواً أو نحو ذلك، صح و أجزأ إذا لم يكن على وجه التقييد بل كان من باب الاشتباه في التطبيق و لا يجوز استرجاعه حينئذٍ و إن كانت العين باقية و أما إذا كان على وجه التقييد فيجوز كما يجوز نيتها مجدداً مع بقاء العين أو تلفها إذا كان ضامناً بأن كان عالماً باشتباه الدافع و تقييده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المدفوع إليه ليس بزكاة فهو لها ضامن بقاعدة على اليد، و أما إذا كان جاهلاً بجهل بسيط و كان تصرفه في المال اعتماداً على أصل أو ظاهر، فعن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إن قدمنا ذلك على اليد و إلّا كان ضامناً بقاعدة اليد، لكن في الحقيقة تفصيل في مصداق الغرور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بكون التعلق على نحو الحق فعن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تلف الزكاة لا يكون القابض ضامناً لفرض كونه مسلطاً على المال باذن المالك فلم يكن يده يد ضمان فيجب على الدافع أداء المال مرة اخرى لأن ما أداه بقصد الزكاة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بعض الكلمات أن الأقوال في المسألة ثلاثة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إذا كان ذلك بنحو التخلف في الداعى و الاشتباه في التطبيق فيصح و بين ما إذا كان على نحو التقييد فلا، بل يلزم الاسترجاع إذا كانت العين باقية و بدلها مع تلفها على وجه الضمان كما في صورة العلم باشتباه الدافع في تقييد دون الجهل إذ على هذا سلّط الدافع بنفسه على العين مجاناً، فلا وجه لضمان القابض و الوجه في ذلك أنّ المقصود هو إعطاء الزكاة للشخص </w:t>
      </w:r>
    </w:p>
    <w:p>
      <w:pPr>
        <w:pStyle w:val="BookText"/>
        <w:rPr/>
      </w:pPr>
      <w:r>
        <w:rPr>
          <w:rFonts w:ascii="Amiri" w:hAnsi="Amiri" w:eastAsia="Amiri" w:cs="Amiri"/>
          <w:color w:val="111111"/>
          <w:sz w:val="28"/>
          <w:sz w:val="28"/>
          <w:szCs w:val="28"/>
          <w:rtl w:val="true"/>
          <w:lang w:bidi="ar-SA"/>
        </w:rPr>
        <w:t>المعين لكنه انضم إليه اعتقاده بانطباق عنوان العادل أو العالم عليه ففي هذه الصورة يحصل المأمور به و هو صرف الزكاة في مورد الفقير، غايته حصول التخلف في أمر منضم إليه و هو اعتقاد انطباق العناوين المذكورة عليه، و أما إذا كانت ملحوظة بنحو التقييد بأن كان قصد الدافع هو تمليك المدفوع إليه بقيد كونه مصداقاً للعناوين المذكورة فمع التخلف و عدم الانطباق يكون ما قصد لم يقع و ما وقع لم يقصد، فلم يصح و لم يجزى، فوجب عليه الاسترجاع مع بقاء العين و عوضها مع تلفها إذا كانت العين مضمونة القول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الصحة في كلتا الصورتين بدعوى أنّ التقييد مما لا أثر له في أمثال المقام، توضيح ذلك أن الموضوع أو المتعلق في الأحكام لا يخلو عن 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كلیاً له مفهوماً واسعاً شاملاً لتضييق تلك التوسعة و قابلاً للتقييد بحصة خاصة مثل قولك بعتك مناً من السمن على أن يكون من البقر أو من الشاة مثلاً ففي هذه الصورة لا بأس بالتقييد و الوجه فيه واضح إذ الموضوع أو المتعلق قابل للتوسعة و التضييق فللمولى أن يضيق كما أن له أن يبقى الموضوع على اطلاق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الموضوع أو المتعلق من الامور الجزئية مثل قولك بعتك هذا العبد على أن يكون كاتباً فالتقييد هاهنا أمر غير معقول ضرورة أن الموجود، الشخص الخارجي فرد واحد لا اطلاق فيه ليقيد، و لا سعة فيه ليضيق و عليه يكون التقييد في أمثال ذلك يرجع إلى الاشتراط في الحقيقة، مثلاً إذا قلت بعتك هذا العبد الكاتب معناه بعتك هذا العبد إذا كان كاتباً، بحيث لو لم يكن كذلك له الخيار في الفسخ و الامضاء، و أما في غير ذلك من الامور الاعتبارية سواء كانت تكليفية أو وضعية كالوجوب و الملكية و ما الحق بها مثل الرضا و الاجازة فالتقييد فيها يرجع إلى التعليق و التقدير ففي مثل صل عند الزوال معناه انشاء الحكم معلقاً على الزوال بنحو الواجب المعلق و في مثل </w:t>
      </w:r>
    </w:p>
    <w:p>
      <w:pPr>
        <w:pStyle w:val="BookText"/>
        <w:rPr/>
      </w:pPr>
      <w:r>
        <w:rPr>
          <w:rFonts w:ascii="Amiri" w:hAnsi="Amiri" w:eastAsia="Amiri" w:cs="Amiri"/>
          <w:color w:val="111111"/>
          <w:sz w:val="28"/>
          <w:sz w:val="28"/>
          <w:szCs w:val="28"/>
          <w:rtl w:val="true"/>
          <w:lang w:bidi="ar-SA"/>
        </w:rPr>
        <w:t>الرضا و الاجازة، فالتقييد فيها مرجعه إلى التعليق بمعنى أنه يجز العقد الفضولي الواقع على حاله إن كان الثمن كذا أو إذا كان المشتري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الموجود الخارجي لا يقبل التقييد، فإن الشرب الخارجي مثلا ًمقيد بكونه ماء لا معنى له فإذا كان الموضوع من الامور الاعتبارية فمعناه هو الاشتراط و حينئذٍ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من التفصيل غير صحيح إذا كان المراد من التقييد ما هو ظاهره من التضييق إذ ذكرنا أن الموضوع الخارجي لا يقبل التقييد، و أما إذا كان المراد منه التعليق فيصح فإذا دفع الزكاة فحيث كان الدفع منوطاً برضا المالك من أجل أن له الولاية على التطبيق فتارة يرضى بتصرف الفقير رضاً قطعياً استناداً إلى اعتقاد اتصافه بصفة كذائي لا واقع له و اخرى يرضى على تقدير هذه الصفة الخاصة بحيث لا يرضى بتصرفه لو لم يكن كذلك فيصح على الأول دون الثاني لاختصاص نية الزكاة و الرضا بتصرف الفقير و تملكه بتقدير خاص و هو كونه عادلاً فقهراً لا يقع المدفوع زكاة عند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المثالين الأولين و بين المثال الثالث بأنه يصح على الأولين دون الثالث، أما الصحة فلما ذكر من اعتقاد انطباق العناوين المذكورة إنما هو أمر انضمامي حصل التخلف فيه فلا يضر بالصحة، و أما عدم الصحة في المثال الثالث فلأن قصد الدافع لم يكن مركباً بل هو أمر بسيط و حينئذٍ ما وقع لم يقصد و ما قصد لم يقع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التحقيق هو القول الثاني بل في الحقيقة هو القول الأول مع توضيح ما ذكرنا من أنّ المراد بالتقييد هو التعلق في الامور الاعتبارية فالنتيجة هو التفصيل بين التعليق و الاشتباه في التطبيق فيصح على الثاني دون الأول والله العالم بحقايق الامور</w:t>
      </w:r>
      <w:r>
        <w:rPr>
          <w:rFonts w:eastAsia="Amiri" w:cs="Amiri" w:ascii="Amiri" w:hAnsi="Amiri"/>
          <w:color w:val="111111"/>
          <w:sz w:val="28"/>
          <w:szCs w:val="28"/>
          <w:rtl w:val="true"/>
          <w:lang w:bidi="ar-SA"/>
        </w:rPr>
        <w:t xml:space="preserve">. </w:t>
      </w:r>
      <w:bookmarkStart w:id="15" w:name="pg15680_147462"/>
    </w:p>
    <w:p>
      <w:pPr>
        <w:pStyle w:val="Heading2"/>
        <w:numPr>
          <w:ilvl w:val="1"/>
          <w:numId w:val="1"/>
        </w:numPr>
        <w:rPr/>
      </w:pPr>
      <w:bookmarkStart w:id="16" w:name="__RefHeading___Toc11538879_2142443653"/>
      <w:bookmarkStart w:id="17" w:name="_Toc5"/>
      <w:bookmarkEnd w:id="15"/>
      <w:bookmarkEnd w:id="16"/>
      <w:r>
        <w:rPr>
          <w:rtl w:val="true"/>
        </w:rPr>
        <w:t>«</w:t>
      </w:r>
      <w:r>
        <w:rPr>
          <w:rtl w:val="true"/>
        </w:rPr>
        <w:t>الثالث</w:t>
      </w:r>
      <w:r>
        <w:rPr>
          <w:rtl w:val="true"/>
        </w:rPr>
        <w:t xml:space="preserve">: </w:t>
      </w:r>
      <w:r>
        <w:rPr>
          <w:rtl w:val="true"/>
        </w:rPr>
        <w:t>العاملون عليها</w:t>
      </w:r>
      <w:r>
        <w:rPr>
          <w:rtl w:val="true"/>
        </w:rPr>
        <w:t>»</w:t>
      </w:r>
      <w:bookmarkEnd w:id="17"/>
    </w:p>
    <w:p>
      <w:pPr>
        <w:pStyle w:val="BookText"/>
        <w:rPr/>
      </w:pPr>
      <w:r>
        <w:rPr>
          <w:rFonts w:ascii="IRNazanin" w:hAnsi="IRNazanin" w:eastAsia="IRNazanin"/>
          <w:color w:val="111111"/>
          <w:sz w:val="28"/>
          <w:sz w:val="28"/>
          <w:szCs w:val="28"/>
          <w:rtl w:val="true"/>
          <w:lang w:bidi="fa-IR"/>
        </w:rPr>
        <w:t xml:space="preserve">و هم المنصوبون 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العام لأخذ الزكوات و ضبطها و حسابها و ايصالها إليه أو إلى الفقراء على حسب اذنه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تعريف العامل بمن تصدى من 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الخاص أو العام فلأن أخذ الزكاة من المالك تصرف في ملك الغير فيحتاج إلى الإذن من الشارع أو المالك، و أما بدون الإذن فلا يجوز و أما الآية الشريفة فلا يشمل كل من تصدى العمل و لو لم يكن مأذوناً إذ لا اطلاق لها من هذه الجهة بل الظاهر منها والله العالم أن العامل الذي يكون عمله سائغاً على الوجه المقرر الشرعى يكون من المصارف، و أما أنّ العمل أين يسوغ له و ما هو الشرط في صحة عمله فلا يستفاد منها بل يستفاد من بعض النصوص الإذن لاحظ ما رواه 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يستعملهم على صدقات المواشي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لنا هذا السهم الذي جعل الله عزوجل للعاملين عليها فنحن أولى به،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عبدالمطلب إن الصدقة لا تحل لي و لا لكم و لكني قد وعدت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أتروني مؤثراً عليكم غيركم</w:t>
      </w:r>
      <w:r>
        <w:rPr>
          <w:rStyle w:val="FootnoteAnchor"/>
          <w:rtl w:val="true"/>
        </w:rPr>
        <w:footnoteReference w:id="69"/>
      </w:r>
      <w:r>
        <w:rPr>
          <w:rFonts w:ascii="IRNazanin" w:hAnsi="IRNazanin" w:eastAsia="IRNazanin"/>
          <w:color w:val="111111"/>
          <w:sz w:val="28"/>
          <w:sz w:val="28"/>
          <w:szCs w:val="28"/>
          <w:rtl w:val="true"/>
          <w:lang w:bidi="fa-IR"/>
        </w:rPr>
        <w:t xml:space="preserve">حيث إن المستفاد منه تعيين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أشخاصاً للعمل ثم إن المراد من العامل، كل من تصدى للعمل سواء كان عاملاً للجباية و الحراسة و الكتابة أو كان عاملاً للايصال إلى الحاكم الشرعي و لا وجه لاختصاصه بالأول لصدق عنوان العامل المأخوذ في الآية و أما ما رواه علي بن ابراهيم في تفسيره تفصيل هذه الثّمانية الأصناف فقال فسّر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هم الّذين لا يسألون لقول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أحصروا في سبيل اللّه لا يستطيعون ضرباً في الأرض يحسبهم الجاهل أغنياء من التّعفّف تعرفهم بسيماهم لا يسئلون النّاس إلحافاً 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الزّمانات قد دخل فيهم الرّجال و النّساء و الصّبيان و العاملين عليها هم السّعاة و الجباة في أخذها و جمعها و حفظها حتّى يؤدّوها إلى من يقسمها و المؤلّفة قلوبهم قال هم قومٌ وحّدوا اللّه و خلعوا عبادة من دون اللّه و لم تدخل المعرفة قلوبهم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يتألّفهم و يعلّمهم و يعرّفهم كيما يعرفوا فجعل لهم نصيباً في الصّدقات لكي يعرفوا و يرعوا و في الرّقاب قومٌ لزمتهم كفّاراتٌ في قتل الخطإ و في الظّهار و في الأيمان و في قتل الصّيد في الحرم و ليس عندهم ما يكفّرون و هم مؤمنون فجعل اللّه لهم سهماً في الصّدقات ليكفّر عنهم و الغارمين قومٌ قد وقعت عليهم ديونٌ أنفقوها في طاعة اللّه من غير إسراف فيجب على الإمام أن يقضي عنهم و يفكّهم من مال الصّدقات و في سبيل اللّه قومٌ يخرجون في الجهاد و ليس عندهم ما يتقوّون به أو قومٌ من المؤمنين ليس عندهم ما يحجّون به أو في جميع سبل الخير فعلى الإمام أن يعطيهم من مال الصّدقات حتّى يقووا على الحجّ و الجهاد و ابن السّبيل أبناء الطّريق الّذين يكونون في الأسفار في طاعة اللّه فيقطع عليهم و يذهب مالهم فعلى الإمام أن يردّهم إلى أوطانهم من مال الصّدقات</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في الاختصاص بالاوليين فسنده مخدوش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يستحق منها سهماً في مقابل عمله و إن كان غنياً و لا يلزم استئجاره من الأول أو تعيين مقدار له على وجه الجعالة بل يجوز أيضاً أن لا يعين له و يعطيه بعد ذلك ما يراه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الآية الشريفة و لا سيما بقرينة السياق كون استحقاق العامل منها بجعل الشارع مجاناً لا بجعل الامام بعنوان المعاوضة و حينئذٍ فلو جعل الامام للعامل شيئاً بطريق الجعالة أو بطريق الاجارة لم يكن ذلك مما هو مجعول بالآية الشريفة بل كان تصرفاً منه نافذ حسب ولايته نظير اجرة المكان و قيمة العلف و نحو ذلك،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تعليق الحكم على العامل نوع اشعار بل ظهور في أن للوصف العنواني مدخلاً في التعلق و أنه يستحق السهم بإزاء عمله كما لو أوصى بأن يدفع شيء للعامل، فإنه ظاهر في كونه في مقابل العمل، لكن الدفع بازاء العمل لا يختص بأن يكون على وجه الإجارة أو الجعالة بل يجوز من غير سبق التعيين بمقتضى إطلاق الأدلة من الكتاب و السنة، و أما ما ورد في الحديث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يعطى المصدق،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يرى الامام و لا يقدر له شيء</w:t>
      </w:r>
      <w:r>
        <w:rPr>
          <w:rStyle w:val="FootnoteAnchor"/>
          <w:rtl w:val="true"/>
        </w:rPr>
        <w:footnoteReference w:id="71"/>
      </w:r>
      <w:r>
        <w:rPr>
          <w:rFonts w:ascii="IRNazanin" w:hAnsi="IRNazanin" w:eastAsia="IRNazanin"/>
          <w:color w:val="111111"/>
          <w:sz w:val="28"/>
          <w:sz w:val="28"/>
          <w:szCs w:val="28"/>
          <w:rtl w:val="true"/>
          <w:lang w:bidi="fa-IR"/>
        </w:rPr>
        <w:t xml:space="preserve">فلا دلالة فيه على عدم جواز الاجارة أو الجعالة بل المقصود أنه لم يقدر للعامل في الشريعة المقدسة شيء بل هو موكول إلى نظر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الكمية حسبما يراه من المصلحة فعدم التقدير لا يدل على المجانية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يرد في رواية على ما نحن فيه فما لنا إلّا ظاهر الآية و الظاهر منها والله تبارك و تعالى عالم أنّ العنوان المأخوذ فيها ظاهر في التعليل و معناه أن اعطاء الزكاة إليهم من أجل كونهم عاملين عليها فالعمل علة لإعطائهم مجاناً كسائر الفرق فإن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علة لإعطائهم مجاناً و كذلك الغارمين فالمستفاد منها إعطائهم مجاناً فيكون عملهم إما من باب الوكالة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النيابة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ولايته يبعث شخصاً أو أشخاصاً للجباية و أخذ الزكاة من الملاك فيكونوا وكلاء أو نوابهم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أن يكونوا فقراء بل يجوز إعطائهم و لو كانوا أغنياء، فعن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العامل يعطى مع الفقر و الغنى بلا خلاف بل هو الظاهر من الآية الشريفة حيث جعلهم عدل الفقراء ثم إنه من أحكام المترتبة على البحث تلف الزكاة بعد العمل فهل يضمن الحاكم سهم العاملين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فرض عدم التعيين باجارة أو جعالة فالأمر واضح خصوصاً على ما ذكرنا من أنهم من موارد المصرف لا غير إذ لا يعطى في قبال عملهم إلّا من الزكاة فمع التلف لا يبقى موضوع حتى يعطى منه و أما على فرض التعيين بأحد الأمرين لو قلنا بذلك فالظاهر كما عن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أيضاً كذلك إذ قد عيّنت له الاجرة أو الجعل من نفس الزكاة لا من مال آخر فمع التلف لا استحقاق له لانتفاء الموضوع، هذا كله على القول الأول و أما على القول بكون عملهم من باب الاجارة فالظاهر يلزم اعطاء ما قُدّر لهم لا الاقتصار على الأقل من اجرة المثل لأن عمل المسلم محترم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فيهم التكليف بالبلوغ و العقل و الايمان بل العدالة و الحرية أيضاً على الأحوط، نعم لا بأس بالمكاتب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اشتراط البلوغ و العقل فقد ادعى عليه الاجماع، قال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فيه و لا اشكال، فلا تجوز عمالة الصبي أو المجنون و لو باذن وليهما و استدل على ذلك بأنها نيابة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الولاية على قبض مال الفقراء و حفظه لهم و هما قاصران عن ذلك،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لولا الاجماع في المسئلة لكان لدعوى عدم اعتبار البلوغ في المقام مجال واسع إذ هما كسائر المتصدين في حصول الغرض بفعلهم فإنه إذا كان الصبي أو المجنون ممن يأتي منه العمالة في أخذ الزكاة و ايصالها إلى الفقراء أو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العام لم يكن وجه لاعتبار البلوغ و العقل فإن بعض الصبيان لهم القابلية لهذا العمل بل في بعض الموارد هم أقوى من البالغين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الايمان فمضافاً إلى الاجماع المدعى، فقد يستدل على ذلك بما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كلامه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تأمنن عليها إلّا من تثق بدينه، فإن المستفاد منه الايمان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استفادة ذلك مما دل من الروايات على عدم جواز دفع الزكاة الى المخالف،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هذا العنوان و بين عنوان العامل و إن كانت عموماً من وجه، إلّا أن الحكم في الآية المباركة حكم وحداني متعلق بمجموع الأصناف الثمانية و لم يكن انحلالياً بأن تجعل الزكاة للعامل مستقلاً و للفقير مستقلاً حتى تلاحظ النسبة بين هذه العناوين بالخصوص و لا شك أنّ النسبة حينئذٍ عموم مطلق فكأنه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ثم ذيّلها بعدم جواز اعطائها إلى المخالف </w:t>
      </w:r>
    </w:p>
    <w:p>
      <w:pPr>
        <w:pStyle w:val="BookText"/>
        <w:rPr/>
      </w:pPr>
      <w:r>
        <w:rPr>
          <w:rFonts w:ascii="Amiri" w:hAnsi="Amiri" w:eastAsia="Amiri" w:cs="Amiri"/>
          <w:color w:val="111111"/>
          <w:sz w:val="28"/>
          <w:sz w:val="28"/>
          <w:szCs w:val="28"/>
          <w:rtl w:val="true"/>
          <w:lang w:bidi="ar-SA"/>
        </w:rPr>
        <w:t>و معلوم أنّ العرف لا يرى تهافتاً بين الصدر و الذيل بل يجمع بينهما بحمل الصدر على الذيل فيكون الحاصل اعطاء الصدقات لهذه الاصناف إلّا أن يكونوا مخالفين، بل يمكن استفادة ذلك من رواية زرارة و محمد بن مسلم عن أبي جعفر و أبي عبدالله‘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لأهل الولاية قد بيّن الله لكم موضعها في كتابه</w:t>
      </w:r>
      <w:r>
        <w:rPr>
          <w:rStyle w:val="FootnoteAnchor"/>
          <w:rtl w:val="true"/>
        </w:rPr>
        <w:footnoteReference w:id="73"/>
      </w:r>
      <w:r>
        <w:rPr>
          <w:rFonts w:ascii="Amiri" w:hAnsi="Amiri" w:eastAsia="Amiri" w:cs="Amiri"/>
          <w:color w:val="111111"/>
          <w:sz w:val="28"/>
          <w:sz w:val="28"/>
          <w:szCs w:val="28"/>
          <w:rtl w:val="true"/>
          <w:lang w:bidi="ar-SA"/>
        </w:rPr>
        <w:t>بتقريب أن هذه الرواية دلت على أن الزكاة مختصة بأهل الولاية التي بيّن الله تعالى شأنه موضعها في كتابه و هي المصارف الثمانية التي منها سهم العاملين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اشتراط العدالة فقد ادعى عليه الاجماع كما عن نهاية الأحكام و الدروس و الروضة و هو العمدة، و أما الاستدلال عليه بقول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ذكره فلا يستفاد منه إلّا الأمانة و الوثاقة كما أنّ الاجماع المدعى غير محقق، مضافاً إلى أنّ الرواية إنما تدل على اعتبار الامانة بعد القبض، أما القابض أي المتصدق فلا تدل عليه، إلّا أن يقال أنه إذا اعتبرت في وكيل القابض فدلالتها على نفسه بطريق أولى،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الحرية 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لأنّ العبد لا يملك، فلا يمكن أن يستحق سهماً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يتوجه عليه أنّ اعطاء العاملين نصيبهم من الزكاة ليس من باب التمليك مع أن عمل العبد إذا كان باذن مولاه، ففي الحقيقة هو عمل مولاه فلا مانع من أن يكون نصيبه من الزكاة لمولاه، ثم قد يستدل على ما نحن فيه بجملة من النصوص الواردة في عدم جواز اعطاء الزكاة إلى العبد لاحظ ما رواه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يعطى العبد من الزكاة شيئاً</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علي بن جعفر عن أخيه موسى بن جعفر’ قال سألته عن المملوك يعطى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أيضاً معرفة المسائل المتعلقة بعملهم اجتهاداً أو تقليداً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يكونوا من بني هاشم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5"/>
      </w:r>
      <w:r>
        <w:rPr>
          <w:rFonts w:ascii="Amiri" w:hAnsi="Amiri" w:eastAsia="Amiri" w:cs="Amiri"/>
          <w:color w:val="111111"/>
          <w:sz w:val="28"/>
          <w:sz w:val="28"/>
          <w:szCs w:val="28"/>
          <w:rtl w:val="true"/>
          <w:lang w:bidi="ar-SA"/>
        </w:rPr>
        <w:t>و غيرها في الباب المشار إليه بالتقريب الذي ذكرناه في اشتراط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ناظرة إلى عدم جواز اعطاء الزكاة من سهم الفقراء فلا اطلاق لها حتى تشمل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عدم اعطاء الزكاة إليهم و أما كونها من سهم الفقراء فلا، فالدليل تام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العبيد المكاتب، فلعل الوجه فيه أنه صالح للملك و التكسب لكونه متلبساً بالحرية فلا مانع من صيرورته عاملاً كساير افراده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واضح، فإنه مع الجهل بها غير صالح للعمالة لعدم امكانه من القيام بها على الوجه الصحيح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كما في الجواهر بل في صحيح 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و قالوا يكون لنا هذا السهم الذي جعل الله عز و جل للعاملين عليها فنحن أولى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لي و لا لكم و لكني قد وعدت الشفاعة إلى أن قال أ تروني مؤثراً عليكم غيركم</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التصريح به مضافاً إلى التقريب الذي ذكرنا في اشتراط الايمان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استئجارهم من بيت المال أو غيره كما يجوز عملهم تبرعاً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الأقوى عدم سقوط هذا القسم في زمان الغيبة مع بسط يد نائب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الأقطار، نعم يسقط بالنسبة إلى من تصدى بنفسه لاخراج زكاته و ايصالها إلى نائب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الفقراء بنفسه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نفوذ الولاية و الاجارة من دون معارض كما في المستمسك فلا مانع من اتخاذه اجيراً على ما يحتاج إليه من العمل فتدفع الاجرة إليه من بيت المال لكونه معداً بمصالح المسلمين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الدليل على الاختصاص بزمن الحضور و التعبير بالامام في بعض النصوص لاحظ ما رواه زرارة و محمد بن مسلم أنهما قالا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 فريضة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هؤلاء يعطى و إن كان لا يعرف؟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يعطى هؤلاء جميعاً لأنهم يقرون 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كانوا لا يعرفون؟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لو كان يعطى من يعرف دون من لا يعرف لم يوجد لها موضع و إنما يعطى من لا يعرف ليرغب في الدين فيثبت عليه فأما اليوم فلا تعطها أنت و أصحابك إلّا من يعرف فمن وجدت من هؤلاء المسلمين عارفاً فاعطه دون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المؤلفة قلوبهم و سهم الرقاب عام و الباقي خاص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يوجدوا؟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فريضة فرضها الله عزوجل و لا يوجد لها 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تسعهم الصدقات؟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للفقراء في مال الأغنياء ما يسعهم و لو علم أنّ ذلك لا يسعهم لزادهم إنهم لم يؤتوا من قِبل فريضة الله عزوجل و لكن اوتوا من منع من منعهم حقهم لا مما فرض الله لهم فلو أنّ الناس أدوا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حقوقهم لكانوا عايشين بخير</w:t>
      </w:r>
      <w:r>
        <w:rPr>
          <w:rStyle w:val="FootnoteAnchor"/>
          <w:rtl w:val="true"/>
        </w:rPr>
        <w:footnoteReference w:id="77"/>
      </w:r>
      <w:r>
        <w:rPr>
          <w:rFonts w:ascii="Amiri" w:hAnsi="Amiri" w:eastAsia="Amiri" w:cs="Amiri"/>
          <w:color w:val="111111"/>
          <w:sz w:val="28"/>
          <w:sz w:val="28"/>
          <w:szCs w:val="28"/>
          <w:rtl w:val="true"/>
          <w:lang w:bidi="ar-SA"/>
        </w:rPr>
        <w:t>باعتبار كونه الولي الأصلي و يؤيد ما ذكرنا الحديث المروي في تفسير على بن ابراهيم</w:t>
      </w:r>
      <w:r>
        <w:rPr>
          <w:rStyle w:val="FootnoteAnchor"/>
          <w:rtl w:val="true"/>
        </w:rPr>
        <w:footnoteReference w:id="78"/>
      </w:r>
      <w:r>
        <w:rPr>
          <w:rFonts w:ascii="Amiri" w:hAnsi="Amiri" w:eastAsia="Amiri" w:cs="Amiri"/>
          <w:color w:val="111111"/>
          <w:sz w:val="28"/>
          <w:sz w:val="28"/>
          <w:szCs w:val="28"/>
          <w:rtl w:val="true"/>
          <w:lang w:bidi="ar-SA"/>
        </w:rPr>
        <w:t>حيث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العاملين عليها هم السعاة و الجباة في أخذها و جمعها و حفظها حتى يؤدوها إلى من قسّمها فلاحظ</w:t>
      </w:r>
      <w:r>
        <w:rPr>
          <w:rFonts w:eastAsia="Amiri" w:cs="Amiri" w:ascii="Amiri" w:hAnsi="Amiri"/>
          <w:color w:val="111111"/>
          <w:sz w:val="28"/>
          <w:szCs w:val="28"/>
          <w:rtl w:val="true"/>
          <w:lang w:bidi="ar-SA"/>
        </w:rPr>
        <w:t xml:space="preserve">. </w:t>
      </w:r>
      <w:bookmarkStart w:id="18" w:name="pg15680_147471"/>
    </w:p>
    <w:p>
      <w:pPr>
        <w:pStyle w:val="Heading2"/>
        <w:numPr>
          <w:ilvl w:val="1"/>
          <w:numId w:val="1"/>
        </w:numPr>
        <w:rPr/>
      </w:pPr>
      <w:bookmarkStart w:id="19" w:name="__RefHeading___Toc11538881_2142443653"/>
      <w:bookmarkStart w:id="20" w:name="_Toc6"/>
      <w:bookmarkEnd w:id="18"/>
      <w:bookmarkEnd w:id="19"/>
      <w:r>
        <w:rPr>
          <w:rtl w:val="true"/>
        </w:rPr>
        <w:t>«</w:t>
      </w:r>
      <w:r>
        <w:rPr>
          <w:rtl w:val="true"/>
        </w:rPr>
        <w:t>الرابع</w:t>
      </w:r>
      <w:r>
        <w:rPr>
          <w:rtl w:val="true"/>
        </w:rPr>
        <w:t xml:space="preserve">: </w:t>
      </w:r>
      <w:r>
        <w:rPr>
          <w:rtl w:val="true"/>
        </w:rPr>
        <w:t>المؤلفة قلوبهم</w:t>
      </w:r>
      <w:r>
        <w:rPr>
          <w:rtl w:val="true"/>
        </w:rPr>
        <w:t>»</w:t>
      </w:r>
      <w:bookmarkEnd w:id="20"/>
    </w:p>
    <w:p>
      <w:pPr>
        <w:pStyle w:val="BookText"/>
        <w:rPr/>
      </w:pPr>
      <w:r>
        <w:rPr>
          <w:rFonts w:ascii="Amiri" w:hAnsi="Amiri" w:eastAsia="Amiri" w:cs="Amiri"/>
          <w:color w:val="111111"/>
          <w:sz w:val="28"/>
          <w:sz w:val="28"/>
          <w:szCs w:val="28"/>
          <w:rtl w:val="true"/>
          <w:lang w:bidi="ar-SA"/>
        </w:rPr>
        <w:t>من الكفار الذين يراد من اعطائهم الفتهم و ميلهم إلى الاسلام أو إلى معاونة المسلمين في الجهاد مع الكفار أو الدفاع و من المؤلفة قلوبهم الضعفاء العقول من المسلمين لتقوية اعتقادهم أو لإمالتهم إلى المعاونة في الجهاد أو الدفاع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مما لا خلاف فيه و لا اشكال نصاً و لا فتوى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عليه اجماع المسلمين، إنما الكلام في تنقيح الموضوع و أنه ما المراد من المؤلفة قلوبهم؟ فالأقوال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بالكفار و هو خيرة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المبسوط بل نسب إلى المشهور، فعن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عندنا الكفار الذين يستمالون بشيء من مال الصدقات إلى الاسلام و يتألفون ليستعان بهم على قتال أهل الشرك و لا نعرف لأصحابنا مؤلفة أهل الاسلام، و عن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و هم الكفار الذين يستمالون إلى الجهاد و لا نعرف مؤلفة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المفيد و تبعه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المؤلفة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و هم من عرفت،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و هم ضعفاء الايمان فيعطى لهم الزكاة لتقوية عقيدتهم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الحدائق، قال في حدائقه بعد ايراد الروايات الواردة في مقصود، هذه الاخبار كلها كما ترى ظاهرة في أنّ المؤلفة قلوبهم قوم مسلمون قد أقروا بالاسلام و دخلوا فيه لكنه لم يستقر في قلوبهم و لم يثبت ثبوتاً راسخاً فأمر الله تعالى نبيه بتألفهم بالمال لكي تقوى عزائمهم و تشتد قلوبهم على البقاء على هذا الدين، انتهى موضع الحاجة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 عليه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يظهر له أي مستند بل يدفعه اطلاقات الادلة من الكتاب و السنة، نعم استدل عليه بجملة من الروايات منها ما عن 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يتألفون على الاسلام من رؤساء القبائل 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يعطيهم ليتألفهم و يكون ذلك في كل زمان إذا احتاج إلى ذلك الامام فعله</w:t>
      </w:r>
      <w:r>
        <w:rPr>
          <w:rStyle w:val="FootnoteAnchor"/>
          <w:rtl w:val="true"/>
        </w:rPr>
        <w:footnoteReference w:id="79"/>
      </w:r>
      <w:r>
        <w:rPr>
          <w:rFonts w:ascii="Amiri" w:hAnsi="Amiri" w:eastAsia="Amiri" w:cs="Amiri"/>
          <w:color w:val="111111"/>
          <w:sz w:val="28"/>
          <w:sz w:val="28"/>
          <w:szCs w:val="28"/>
          <w:rtl w:val="true"/>
          <w:lang w:bidi="ar-SA"/>
        </w:rPr>
        <w:t>و ما رواه زرارة و محمد بن مسلم</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لكن الأول ضعيف سنداً، و الثاني ضعيف دلالة بالنسبة إلى ما نحن فيه، مضافاً إلى امكان التقييد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حاشية الارشاد على ما نقل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أنهم قوم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سنداً للارسال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فهو مطابق للاطلاقات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الكلام في القول الثالث و استدل صاحب الحدائق لمدعاه بجملة من النصوص منها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عزوجل و خلعوا عبادة من يعبد من دون الله و شهدوا أن لا إله إلا الله و أن محمداً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 ذلك شكاك في بعض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عزوجل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يتألفهم بالمال و العطاء لكي يحسن اسلامهم و يثبتوا على دينهم الذي دخلوا فيه و أقروا به، الحديث</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ایضاً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قوم وحدوا الله و خلعوا عبادة من يعبد من دون الله و لم تدخل المعرفة قلوبهم أن محمداً رسول‌الله و 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يتألفهم و يعرفهم لكيما يعرفوا و يعلمهم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منها مرسل موسى بن بكر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المؤلفة قلوبهم قط أكثر منهم اليوم و هو قوم وحدوا الله و خرجوا من الشرك و لم تدخل معرفة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و ما جاء به فتألفهم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تألفهم المؤمنون بعد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لكيما يعرفوا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لم يكونوا قط أكثر منهم اليوم</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ما رواه اسحاق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كم ترى أهل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اعطوا منها رضوا و إن لم يعطوا منها إذا هم يسخطون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أكثر من ثلثي الناس</w:t>
      </w:r>
      <w:r>
        <w:rPr>
          <w:rStyle w:val="FootnoteAnchor"/>
          <w:rtl w:val="true"/>
        </w:rPr>
        <w:footnoteReference w:id="85"/>
      </w:r>
      <w:r>
        <w:rPr>
          <w:rFonts w:ascii="Amiri" w:hAnsi="Amiri" w:eastAsia="Amiri" w:cs="Amiri"/>
          <w:color w:val="111111"/>
          <w:sz w:val="28"/>
          <w:sz w:val="28"/>
          <w:szCs w:val="28"/>
          <w:rtl w:val="true"/>
          <w:lang w:bidi="ar-SA"/>
        </w:rPr>
        <w:t>و ما رواه علي بن ابراهيم في تفسيره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زرارة الذي هم العمدة في المقام قاصر عن الدلالة إذ مقتضاه التعرض لشأن نزول الآية و إن مورده هو تلك القصة و من البين أن المورد لا يخصص الموارد، فمن الجائز دفع الزكاة أيضاً جائز لاستمالتهم إلى الجهاد أو إلى الاسلام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إن الرواية في مقام التحديد و من البين في محله أن مفهوم التحديد من أقوى المفاهيم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فلا وجه للحمل على المثبتين بل النسبة بين هذه الرواية و الآية، نسبة الخاص إلى العام فلا وجه لرفع اليد عن التقييد، فالحق ما أفاده صاحب الحدائق</w:t>
      </w:r>
      <w:r>
        <w:rPr>
          <w:rFonts w:eastAsia="Amiri" w:cs="Amiri" w:ascii="Amiri" w:hAnsi="Amiri"/>
          <w:color w:val="111111"/>
          <w:sz w:val="28"/>
          <w:szCs w:val="28"/>
          <w:rtl w:val="true"/>
          <w:lang w:bidi="ar-SA"/>
        </w:rPr>
        <w:t xml:space="preserve">. </w:t>
      </w:r>
      <w:bookmarkStart w:id="21" w:name="pg15680_147474"/>
    </w:p>
    <w:p>
      <w:pPr>
        <w:pStyle w:val="Heading2"/>
        <w:numPr>
          <w:ilvl w:val="1"/>
          <w:numId w:val="1"/>
        </w:numPr>
        <w:rPr/>
      </w:pPr>
      <w:bookmarkStart w:id="22" w:name="__RefHeading___Toc11538883_2142443653"/>
      <w:bookmarkStart w:id="23" w:name="_Toc7"/>
      <w:bookmarkEnd w:id="21"/>
      <w:bookmarkEnd w:id="22"/>
      <w:r>
        <w:rPr>
          <w:rtl w:val="true"/>
        </w:rPr>
        <w:t>«</w:t>
      </w:r>
      <w:r>
        <w:rPr>
          <w:rtl w:val="true"/>
        </w:rPr>
        <w:t>الخامس</w:t>
      </w:r>
      <w:r>
        <w:rPr>
          <w:rtl w:val="true"/>
        </w:rPr>
        <w:t xml:space="preserve">: </w:t>
      </w:r>
      <w:r>
        <w:rPr>
          <w:rtl w:val="true"/>
        </w:rPr>
        <w:t>الرقاب</w:t>
      </w:r>
      <w:r>
        <w:rPr>
          <w:rtl w:val="true"/>
        </w:rPr>
        <w:t>»</w:t>
      </w:r>
      <w:bookmarkEnd w:id="23"/>
    </w:p>
    <w:p>
      <w:pPr>
        <w:pStyle w:val="BookText"/>
        <w:rPr/>
      </w:pPr>
      <w:r>
        <w:rPr>
          <w:rFonts w:ascii="Amiri" w:hAnsi="Amiri" w:eastAsia="Amiri" w:cs="Amiri"/>
          <w:color w:val="111111"/>
          <w:sz w:val="28"/>
          <w:sz w:val="28"/>
          <w:szCs w:val="28"/>
          <w:rtl w:val="true"/>
          <w:lang w:bidi="ar-SA"/>
        </w:rPr>
        <w:t>و 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العاجز عن أداء مال الكتابة مطلقاً كان أو مشروطاً و الأحوط أن يكون بعد حلول النجم ففي جواز إعطائه قبل حلوله اشكالٌ و يتخير بين الدفع إلى كل من المولى و العبد لكن إن دفع إلى المولى و اتفق عجز العبد عن باقى مال الكتابة في المشروط فردّ إلى الرق يسترجع منه كما أنه لو دفعها إلى العبد و لم يصرفها في فك رقبته لاستغنائه بابراء أو تبرع أجنبي يسترجع منه، نعم يجوز الاحتساب حينئذٍ من باب سهم الفقراء إذا كان فقيراً و لو ادعى العبد أنه مكاتب أو أنه عاجز فإن علم صدقه أو أقام بيّنة قبل قوله و إلّا ففي قبول قوله اشكال و الأحوط عدم القبول سواء صدّقه المولى أو كذبه كما أن في قبول المولى مع عدم العلم و البينة أيضاً كذلك سواء صدقه العبد أو كذّبه و يجوز إعطاء المكاتب من سهم الفقراء إذا كان عاجزاً عن التكسب للأداء و لا يشترط اذن المولى في الدفع إلى المكاتب سواء كان من باب الرقاب أو من باب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تحت الشدة و المرجع في صدق الشدة العرف فيشترى و يعتق خصوصاً إذا كان مؤمناً في يد غير المؤمن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عتق العبد مع عدم وجود المستحق للزكاة و نية الزكاة في هذا و السابق عند دفع الثمن إلى البائع و الأحوط الاستمرار بها إلى حين الإعتاق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صرف الزكاة في الرقاب فلا ريب فيه كتاباً و سنة إنما الكلام في انحصار جواز الإعطاء في الأصناف الثلاثة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في المسألة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بين الأعلام هو الانحصار و زاد بعض صنفاً رابعاً و هو من وجب عليه العتق كفارة و لم يجد ما يكفر به، فإنه يعتق عنه و زاد الآخرون صنفاً خامسا و هو الصرف فی الرقاب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بالنسبة إلى المكاتب بما رواه الصدوق مرسلاً عن محمدبن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عجز عن مكاتبته و قد أدى بعضها قال يؤدى عنه من مال الصدقة إن الله عزوجل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للصنف الثاني و العبد فی الشدة بما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يجتمع عنده من الزكاة الخمسمائة و الستمائة يشترى بها نسمة و يعتقها؟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يظلم قوماً آخرين حقوقهم، ثم مكث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عبدا مسلماً في ضرورة فيشتريه و يعتقه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بالنسبة إلى الصنف الثالث مطلق العبد بما رواه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اخرج زكاة ماله ألف درهم فلم يجد موضعاً يدفع ذلك إليه فنظر إلى مملوك يباع فيمن يريده فاشتراه بتلك الألف الدراهم التي أخرجها من زكاته فأعتقه هل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أن اعتق و صار حراً اتجر و احترف فأصاب مالاً ثم مات و ليس له وارث فمن يرثه إذا لم يكن له 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يرثه الفقراء المؤمنون الذين يستحقون الزكاة لأنه إنما اشترى بمالهم</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الرواية الاولى فهى ضعيفة سنداً بالإرسال مضافاً إلى أن </w:t>
      </w:r>
    </w:p>
    <w:p>
      <w:pPr>
        <w:pStyle w:val="BookText"/>
        <w:rPr/>
      </w:pPr>
      <w:r>
        <w:rPr>
          <w:rFonts w:ascii="Amiri" w:hAnsi="Amiri" w:eastAsia="Amiri" w:cs="Amiri"/>
          <w:color w:val="111111"/>
          <w:sz w:val="28"/>
          <w:sz w:val="28"/>
          <w:szCs w:val="28"/>
          <w:rtl w:val="true"/>
          <w:lang w:bidi="ar-SA"/>
        </w:rPr>
        <w:t>صرف الزكاة في مورد الرواية مما لا اشكال فيه بمقتضى الآية الشريفة لانطباق الآية على المكاتب فإن صرف الزكاة من سهم الرقاب تارة يكون بشراء الرقبة و تبدل العين الزكوية بها ثم يعتقها المالك بنفسه أو بانشاء جديد من ولي الامر و اخرى بالصرف في نفس العتق مباشرة بأن يدفع المال إلى العبد ليسدد به مال الكتابة فيترتب عليه العتق قهراً و الثاني أولى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الرواية الثانية فأفاده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الرواية ضعيفة سنداً إذ العمرو الوارد في طريق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أنه عمرو بن أبي نصر الثقة الراوي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سند الشيخ فالظاهر أنه متحد لما في الكافي إلى آخر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أنه مأخوذ من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روايتها عن عمرو بن أبي نصر اشتباه نشأ من تحريف النساخ كما نبه عليه في الحدائق حيث ذكر أن هذه الرواية رواها الشيخ في التهذيب عن الكافى عن عمرو بن أبي نصر مع أن الموجود في الكافي عمرو بن أبي نصر عن أبي بصير و قد اغتر صاحب المدارك بنقل صاحب التهذيب لها بهذه الكيفية فنظمها في الصحيح، 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مع احتمال تعدد الرواية لا يرد عليه هذا الاشكال، قال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منتقى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الحديث رواه الشيخ باسناده عن محمد بن يعقوب بما ذكرنا من الطريق و قد اتفقت عدة نسخ عندي للكافي على تصحيف اسناده بما يوجب ضعفه و ذلك في تسمیة راويه، فذكر هكذا عن عمرو عن أبي بصير و إنما اعتمدنا في تصحيحه على ايراد الشيخ له في التهذيب، موافقاً للصواب، انتهى موضع الحاجة فلاحظ</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حيث الدلالة فأورد عليه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يظلم قوماً آخرون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بمنزلة العلة يرشدنا إلى الجواز بالنسبة إلى شراء مطلق العبيد في حد نفسه إلا أنه </w:t>
      </w:r>
    </w:p>
    <w:p>
      <w:pPr>
        <w:pStyle w:val="BookText"/>
        <w:rPr/>
      </w:pPr>
      <w:r>
        <w:rPr>
          <w:rFonts w:ascii="Amiri" w:hAnsi="Amiri" w:eastAsia="Amiri" w:cs="Amiri"/>
          <w:color w:val="111111"/>
          <w:sz w:val="28"/>
          <w:sz w:val="28"/>
          <w:szCs w:val="28"/>
          <w:rtl w:val="true"/>
          <w:lang w:bidi="ar-SA"/>
        </w:rPr>
        <w:t>حيث كان ذلك موجباً لتضييع حق الآخرين يكون مرجوحاً فإذا إبتل بالمزاحم الأقوى و هو كون العبد في الشدة، صار راجحاً، فتكون هذه الرواية لجواز الشراء مطلقاً أدل، عكس ما ادعاه المستدل من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 فأورد عليه بأن مورد الرواية و إن كان ظاهراً في اختصاص الصرف بعدم وجدان مصرف آخر للزكاة لكن المورد لا يكون موجباً للتخصيص بل المدار اطلاق الجواب إذن لا مانع من التمسك باطلاق 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إلى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على ذلك بما رواه على بن ابراهيم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لكنه ضعيف سنداً بالإرسال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الصرف في مطلق عتق الرقبة فيدل عليه مضافاً إلى اطلاق الكتاب ما رواه أيوب بن الحر أخي أديم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يعرف هذا الأمر الذي نحن عليه اشتريه من الزكاة و اعتقه؟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و اعتقه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مات و ترك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لأهل الزكاة لأنه اشترى بسهمهم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الظاهر من الرواية اشتراء العبد من الزكاة من سهم الرقاب لا من سهم سبيل الله إذ لا توسعة لهذا السهم بهذا المقدار و إلّا لجاز صرفه في مطلق امور الخير حتى ادخال السرور في قلب المؤمن باعطاء الغنى و هذا منافٍ لحكمه التشريع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يويد ذلك ما رواه أبومحمد الوابشي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رجل اشترى أباه من الزكاة زكاة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خير رقبة لا بأس بذلك</w:t>
      </w:r>
      <w:r>
        <w:rPr>
          <w:rStyle w:val="FootnoteAnchor"/>
          <w:rtl w:val="true"/>
        </w:rPr>
        <w:footnoteReference w:id="92"/>
      </w:r>
      <w:r>
        <w:rPr>
          <w:rFonts w:ascii="Amiri" w:hAnsi="Amiri" w:eastAsia="Amiri" w:cs="Amiri"/>
          <w:color w:val="111111"/>
          <w:sz w:val="28"/>
          <w:sz w:val="28"/>
          <w:szCs w:val="28"/>
          <w:rtl w:val="true"/>
          <w:lang w:bidi="ar-SA"/>
        </w:rPr>
        <w:t>و حيث ان البحث في الرقاب غير مبتلى به في زماننا هذا نكتفي بهذا المقدار من البحث</w:t>
      </w:r>
      <w:r>
        <w:rPr>
          <w:rFonts w:eastAsia="Amiri" w:cs="Amiri" w:ascii="Amiri" w:hAnsi="Amiri"/>
          <w:color w:val="111111"/>
          <w:sz w:val="28"/>
          <w:szCs w:val="28"/>
          <w:rtl w:val="true"/>
          <w:lang w:bidi="ar-SA"/>
        </w:rPr>
        <w:t xml:space="preserve">. </w:t>
      </w:r>
      <w:bookmarkStart w:id="24" w:name="pg15680_147478"/>
    </w:p>
    <w:p>
      <w:pPr>
        <w:pStyle w:val="Heading2"/>
        <w:numPr>
          <w:ilvl w:val="1"/>
          <w:numId w:val="1"/>
        </w:numPr>
        <w:rPr/>
      </w:pPr>
      <w:bookmarkStart w:id="25" w:name="__RefHeading___Toc11538885_2142443653"/>
      <w:bookmarkStart w:id="26" w:name="_Toc8"/>
      <w:bookmarkEnd w:id="24"/>
      <w:bookmarkEnd w:id="25"/>
      <w:r>
        <w:rPr>
          <w:rtl w:val="true"/>
        </w:rPr>
        <w:t>«</w:t>
      </w:r>
      <w:r>
        <w:rPr>
          <w:rtl w:val="true"/>
        </w:rPr>
        <w:t>السادس</w:t>
      </w:r>
      <w:r>
        <w:rPr>
          <w:rtl w:val="true"/>
        </w:rPr>
        <w:t xml:space="preserve">: </w:t>
      </w:r>
      <w:r>
        <w:rPr>
          <w:rtl w:val="true"/>
        </w:rPr>
        <w:t>الغارمون</w:t>
      </w:r>
      <w:r>
        <w:rPr>
          <w:rtl w:val="true"/>
        </w:rPr>
        <w:t>»</w:t>
      </w:r>
      <w:bookmarkEnd w:id="26"/>
    </w:p>
    <w:p>
      <w:pPr>
        <w:pStyle w:val="BookText"/>
        <w:rPr/>
      </w:pPr>
      <w:r>
        <w:rPr>
          <w:rFonts w:ascii="Amiri" w:hAnsi="Amiri" w:eastAsia="Amiri" w:cs="Amiri"/>
          <w:color w:val="111111"/>
          <w:sz w:val="28"/>
          <w:sz w:val="28"/>
          <w:szCs w:val="28"/>
          <w:rtl w:val="true"/>
          <w:lang w:bidi="ar-SA"/>
        </w:rPr>
        <w:t>و هم الذين ركبتهم الديون و عجزوا عن أدائها و إن كانوا مالكين لقوت سنتهم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الاعطاء إليهم فلا خلاف فيه في الجملة و لا اشكال، و يدل عليه الآية الشريفة و جملة من النصوص منها ما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عليه الزكاة و مات أبوه و عليه دينٌ أ يؤدي زكاته في دين أبيه و للابن مالٌ كثيرٌ فقال 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على أبيه دين و لأبيه مؤونة أ يعطى أباه من زكاته يقضى دينه؟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أحق من أبيه؟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ما رواه الحسين بن علوان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المستدينون من الصدقة و الزكاة دينهم كله ما بلغ إذا استدانوا في غير سرف</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النصوص جواز الاعطاء من هذا السهم لتسد به ديونهم، حياً كان المديون أو ميتاً و أما عدم جوازه لمن يقدر على الأداء فأيضاً لا اشكال فيه لما عن زرارة المتقدم ذكره، مضافاً إلى أن الاعطاء في هذا الفرض منافٍ لحكمة التشريع، أي سد حوائج المحتاجين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أضف إلى ذلك الدليل الدال على عدم جواز الاعطاء إلى الغنى، أما عدم اعتبار كونهم فقيراً شرعياً بمعنى يجوز الاعطاء و لو كانوا مالكين لقوت سنتهم فلاطلاق الأدلة المتقدمة حيث انها لم تقيد بالفقر و إن كانت مقيدة بالعجز، ثم إنه ربما يستدل على اشتراط الفقر الشرعي أي عدم كونهم مالكاً لقوت سنتهم بما رواه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منّا يكون عنده الشيء يتبلغ به و عليه دين أيطعمه عياله حتى يأتيه الله تعالى بميسرة فيقضى دينه أو يستقرض على ظهره في جدب الزمان و شدة المكاسب أو يقضى بما عنده دينه و يقبل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يقضى بما عنده و يقبل الصدقة، الحديث</w:t>
      </w:r>
      <w:r>
        <w:rPr>
          <w:rStyle w:val="FootnoteAnchor"/>
          <w:rtl w:val="true"/>
        </w:rPr>
        <w:footnoteReference w:id="96"/>
      </w:r>
      <w:r>
        <w:rPr>
          <w:rFonts w:ascii="Amiri" w:hAnsi="Amiri" w:eastAsia="Amiri" w:cs="Amiri"/>
          <w:color w:val="111111"/>
          <w:sz w:val="28"/>
          <w:sz w:val="28"/>
          <w:szCs w:val="28"/>
          <w:rtl w:val="true"/>
          <w:lang w:bidi="ar-SA"/>
        </w:rPr>
        <w:t>ففي هذه الرواية تارة نبحث من حيث السند و اخرى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أشكل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 ابن ادريس إلى كتاب المشيخة، مجهولٌ فلا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أجاب عنه سيدنا الاستاذفي الدلائل</w:t>
      </w:r>
      <w:r>
        <w:rPr>
          <w:rStyle w:val="FootnoteAnchor"/>
          <w:rtl w:val="true"/>
        </w:rPr>
        <w:footnoteReference w:id="97"/>
      </w:r>
      <w:r>
        <w:rPr>
          <w:rFonts w:ascii="Amiri" w:hAnsi="Amiri" w:eastAsia="Amiri" w:cs="Amiri"/>
          <w:color w:val="111111"/>
          <w:sz w:val="28"/>
          <w:sz w:val="28"/>
          <w:szCs w:val="28"/>
          <w:rtl w:val="true"/>
          <w:lang w:bidi="ar-SA"/>
        </w:rPr>
        <w:t>أنّ ابن ادريس ينقل عن كتاب حسن بن محبوب فلا يلزم العلم بطريقه إلى الكتاب، فإنّ الظاهر من الخبر الحس فاخبار ابن ادريس حسي يجوز أخذه كسائر الموارد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الأخذ بها مشكلٌ لعدم دلالتها على المطلوب إذ يمكن أن يكون الوجه في وجوب الأداء و عدم صرفه في المؤنة، عدم جواز تأخير أداء دينه لا أنه مالك لقوت سنته بل الظاهر منها أنّ الشخص إذا كان له مقدار من المال يفي بدينه يجب عليه صرفه فيه و إن كان ذلك المال أقل من مقدار مؤنة سنته بقليل و الحال أنه فقير قطعاً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أن لا يكون الدين مصروفاً في المعصية و إلّا لم يقض من هذا السهم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المستفاد من الحديث أنه لا يجوز تأخير الدين و لا يستفاد منه ما نحن بصدده من أنه إذا كان له مقدار أداء الدين لا يجوز له أخذ الزكاة لعدم كونه فقيراً و الحال أنه لا اشكال في أن من يكون مالكاً لقوت عياله ثلاثة أيام مثلاً و مع ذلك يكون مديوناً بهذا المقدار، يكون فقيراً بلا 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على هذا الاشتراط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حاله معلوم لأنه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 الزكاة للغارم الصارف دينه في المعصية اغراء له بالقبيح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استحسان و لا يمكن جعله دليلا على الحكم الشرعي مضافاً إلى أنه يمكن أن يصرف الغارم في المعصية، لكن بعد ذلك تاب و لم يقدر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الانصراف، أي انصراف الأدلة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عهدتها على مدعيها خصوصاً إذا كان الغارم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لاحظ ما رواه علي بن ابراهيم</w:t>
      </w:r>
      <w:r>
        <w:rPr>
          <w:rStyle w:val="FootnoteAnchor"/>
          <w:rtl w:val="true"/>
        </w:rPr>
        <w:footnoteReference w:id="98"/>
      </w:r>
      <w:r>
        <w:rPr>
          <w:rFonts w:ascii="IRNazanin" w:hAnsi="IRNazanin" w:eastAsia="IRNazanin"/>
          <w:color w:val="111111"/>
          <w:sz w:val="28"/>
          <w:sz w:val="28"/>
          <w:szCs w:val="28"/>
          <w:rtl w:val="true"/>
          <w:lang w:bidi="fa-IR"/>
        </w:rPr>
        <w:t>لكن السند ضعيف، مضافاً إلى أن الحديث لا يمكن أن يؤخذ به لأنه قيد فيه بأن الصرف في طاعة الله و لا يشترط هذا في المقام قطعاً، و 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عارف فاضل توفّي و ترك عليه ديناً قد ابتلي به لم يكن بمفسد و لا بمسرف و لا معروف بالمسألة هل يقضى عنه من الزّكاة الألف و الألفان قال نعم</w:t>
      </w:r>
      <w:r>
        <w:rPr>
          <w:rFonts w:eastAsia="IRNazanin" w:cs="IRNazanin"/>
          <w:color w:val="111111"/>
          <w:sz w:val="28"/>
          <w:szCs w:val="28"/>
          <w:rtl w:val="true"/>
          <w:lang w:bidi="fa-IR"/>
        </w:rPr>
        <w:t>.</w:t>
      </w:r>
      <w:r>
        <w:rPr>
          <w:rStyle w:val="FootnoteAnchor"/>
          <w:rtl w:val="true"/>
        </w:rPr>
        <w:footnoteReference w:id="9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بأن الشرط مذكور في كلام الراوي و أما الجواب فمطلق و من المعلوم أن </w:t>
      </w:r>
    </w:p>
    <w:p>
      <w:pPr>
        <w:pStyle w:val="BookText"/>
        <w:rPr/>
      </w:pPr>
      <w:r>
        <w:rPr>
          <w:rFonts w:ascii="IRNazanin" w:hAnsi="IRNazanin" w:eastAsia="IRNazanin"/>
          <w:color w:val="111111"/>
          <w:sz w:val="28"/>
          <w:sz w:val="28"/>
          <w:szCs w:val="28"/>
          <w:rtl w:val="true"/>
          <w:lang w:bidi="fa-IR"/>
        </w:rPr>
        <w:t>المدار اطلاق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صباح بن سيابة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أو مسلم مات و ترك ديناً لم يكن في فساد و لا اسراف، فعلى الامام أن يقضيه، فإن لم يقضه فعليه إثم ذلك إن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فهو من الغارمين و له سهم عند الامام فإن حبسه فإثمه عليه</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 محمد بن سليمان عن رجل من أهل الجزيرة يكنى أبامحمد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أنا أسمع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الله جل و عز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ذو عسرة فنظرة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النظرة التي ذكرها الله عزوجل في كتابه لها حد يعرف إذا صار هذا المعسر إليه لابد له من أن ينتظر و قد اخذ مال هذا الرجل و انفقه على عياله و ليس له غلة ينتظر ادراكها و لا دين ينتظر محله و لا مال غائب ينتظر قدومه؟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ينتظر بقدر ما ينتهي خبره إلى الامام فيقضى عنه ما عليه من الدين من سهم الغارمين إذا كان أنفقه في طاعة الله عزوجل فإن كان أنفقه في معصية الله عزوجل فلا شيء له على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لهذا الرجل الذي ائتمنه و هو لا يعلم فيما أنفقه في طاعة الله أم في معصيته؟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له في ماله فيرده عليه و هو صاغر</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الحسين بن علوان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يعطى المستدينون من الصّدقة و الزّكاة دينهم كلّه ما بلغ إذا استدانوا في غير سرف الحديث</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جاز اعطاؤه من سهم الفقراء سواء تاب عن المعصية أو لم يتب بناءً على عدم اشتراط العدالة في الفقير و كونه مالكاً لقوت سنته لا ينافي فقره لأجل وفاء الدين الذي لا يفى كسبه أو ما عنده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الرواية لا بأس بها سنداً و دلالة حيث أن الحسين بن علوان موثق على الأقوى حيث قال النجاشي في ترجمته ما لفظه على ما نقله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الكلبي مولاهم كوفي عامي و أخوه الحسن يكنى أبامحمد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كلمة ثقة خبر لحسين بن علوان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عنوان الفقير عرفاً بمجرد العجز عن الأداء و لو كان مالكاً لقوت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أنّ المستفاد من الروايات أي الموضوع لسهم الفقراء، هو الفقير الشرعي المفسر بمن لا يملك قوت سنته، فالمالك له غنى شرعاً لا يحق له الأخذ من هذا السهم و إن كان فقيراً عرفاً إذ الموضوع لإعطاء الزكاة من سهم الفقراء هو الفقير الشرعى بخلاف الموضوع لسهم الغارمين فإن الموضوع فيه الفقير العرفي و إن كان غنياً شرعياً و هذا الاشكال لا بأس به بمقتضى الجمع بين الروايات الواردة في سهم الغارمين و بين الروايات الواردة في سهم الفقراء لاحظ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الدين على رجل فقير يريد أن يعطيه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الفقير عنده وفاء بما كان عليه من دين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 فإن لم يكن عند الفقير وفاء و لا يرجو أن يأخذ منه شيئاً فيعطيه من زكاة و لا يقاصه بشيء من الزكاة</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المستفاد منه عدم جواز الاعطاء من سهم الفقراء إذا كان غنياً، نعم لا يبعد انصرافه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اعطاؤه من سهم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أنه صرفه في المعصية أم لا؟ فالأقوى جواز اعطائه من هذا السهم و إن كان الأحوط خلافه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استدان لقوت سنته بحيث أصبح غنياً من هذا السبيل فإنه في الحقيقة لا يعد مالكاً لما عليه دين بازائه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فسّرنا السهم المذكور بمطلق سبيل الخير فما أفاده وجيه و أما لو خصصنا بما يرجع إلى الامور العامة فلا و سيأتي البحث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القول بالجواز إلى الأكثر بل المشهور 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المنع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مبنى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الصرف في الطاعة شرط أو أن الصرف في المعصية مانع، و بعبارة اخرى أن القيد الملحوظ في الجواز هل هو قيد عدمي حتى يحرز بالأصل أم لا؟ بل يكون أمراً وجودياً لا يثبت به إلّا بالمثبت و حينئذٍ نقول إنّ المدرك المقيد إذا كان اجماعاً، فالقدر المتيقن منه عدم صرفه في المعصية، فإذا شك فى تحقق المانع مقتضى الأصل المنقح، عدم تحقق المانع و أما إذا كان المدرك هو الاخبار، فهى بين ما هو ظاهر في الشرطية كحديث على بن ابراهيم و بين ما هو ظاهر في المانعية كحديث علوان و حيث أن المدرك منحصر في هذا الحديث كما تقدم، فلا مناص من ترتب حكم المانع على القيد، فلو شك فمقتضى الأصل عدم صرفه في المعصية فالنتيجة هو الجواز و يؤيد المدعى الأدلة الدالة على جواز أداء دين الأموات منها من غير استفصال لاحظ ما رواه موسى بن بكر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الرزق فغلب عليه فليستدن على الله عزوجل و على رسوله ما يقوت به عياله فإن مات و لم يقض على الامام قضاؤه فإن لم يقضه كان عليه وزره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يجوز له الأخذ إذا كان قد صرفه في المعصية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فقير مسكين مغرم</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يؤيده أيضاً أن الجواز مقتضى الأصل أى أصالة الصحة بحمل فعل المسلم على الصحة و أنه كان مشروعاً ثم إنه ربما يستدل للقول بالمنع بما رواه محمد بن سليمان عن رجل من أهل الجزيرة يكنى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أنا أسمع فقال له جعلت فداك إن الله جل و عز يقول و إن كان ذو عسرة فنظرةٌ إلى ميسرة أخبرني عن هذه النظرة التي ذكرها الله عز و جل في كتابه لها حد يعرف إذا صار هذا المعسر إليه لا بد له من أن ينتظر و قد أخذ مال هذا الرجل و أنفقه على عياله و ليس له غلةٌ ينتظر إدراكها و لا دينٌ ينتظر محله و لا مالٌ غائبٌ ينتظر قدومه قال نعم ينتظر بقدر ما ينتهي خبره إلى الإمام فيقضي عنه ما عليه من الدين من سهم الغارمين إذا كان أنفقه في طاعة الله عز و جل فإن كان أنفقه في معصية الله عزوجل فلا شي‌ء له على الإمام قلت فما لهذا الرجل الذي ائتمنه و هو لا يعلم فيما أنفقه في طاعة الله أم في معصيته قال يسعى له في ماله فيرده عليه و هو صاغرٌ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بدعوى تعرضها لتكليف الدافع عند جهله بالحال و أنه لا يدفع الزكاة في صورة الشك في صرف الدين في الطاعة أو المعصية، بل اللازم حينئذ سعي المديون في تسديد دينه و رد ما عليه من المال إلى دائنه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بعدم كونه مستحقاً للمال المذكور فإن الدين في المعصية ليس أداؤه من مصارف الزكاة حسب الفرض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معذوراً في الصرف في المعصية لجهل أو اضطرار أو نسيان أو نحو ذلك، لا بأس باعطائه و كذا لو صرفه فيها في حال عدم التكليف لصغر أو 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الجاهل بين كونه جاهلاً بالموضوع أو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الدين من قرض أو ثمن مبيع أو ضمان مال أو عوض صلح أو نحو ذلك كما لو كان من باب غرامة اتلاف فلو كان الاتلاف جهلاً أو نسياناً و لم يتمكن من أداء العوض جاز اعطاؤه من هذا السهم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المعصية المانعة لأخذ الزكاة و اعطائها فلم يكن الدين مصروفاً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الجهل بالموضوع فلأنه معذور فلا مانع منه، و أما الجاهل بالحكم فلابد من تقييده بالقصور، و أما الجاهل المقصر فلا يجوز اعطائه من هذا السهم لأنه عاصٍ لعدم كونه معذوراً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الآية حيث ان العنوان المأخوذ فيها الغارم و هذا يصدق على جميع الموارد المذكورة و أما ما رواه عن موسى بن بكرٍ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الرزق فغلب عليه فليستدن على الله عزوجل و على رسوله ما يقوت به عياله فإن مات و لم يقض كان على الإمام قضاؤه فإن لم يقضه كان عليه وزره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الصدقات للفقراء و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فقيرٌ مسكينٌ مغرمٌ</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بأن المأخوذ في كلام الراوي هو عنوان الاستدانة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كان على وجه العمد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دينه مؤجلاً فالأحوط عدم الاعطاء من هذا السهم قبل حلول أجله و إن كان الأقوى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فيمكن أن يجاب بأن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عليه عنوان الغارم، فیكون المدار هو عنوان الغارم، سواء كان على نحو القرض المتعارف أو غرامة اخرى من الامور المزبورة من أي سبب كان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لفحوا ما دل على عدم جواز الاعطاء إذا صرف الغارم الدين في المعصية فإن حرمة الصرف المتأخر عن الدين إذا كان مانعاً عنه فحرمة سببه السابق عليه يكون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ما ذكرنا بل يدل عليه ما رواه عبدالرحمن بن الحجاج عن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في من قال الله عزوجل و لا تعطين من سهم الغارمين الذين ينادون بنداء الجاهلية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نداء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لبني فلان، فيقع بينهما القتل و الدماء فلا يؤدوا ذلك من سهم الغارمين و لا الذين يغرمون من مهور النساء و لا اعلمه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الذين لا يبالون ما صنعوا في أموال الناس</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مضافاً إلى أنّ المسئلة مما لا خلاف فيه و لا اشكال، نعم يجوز الإعطاء إليهم من باب سهم الفقراء إذا تاب كما تقدم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الغارم عليه فالاطلاق يقتضي جواز الاعطاء، نعم هذا مبني على صدق عنوان العجز عن الأداء فإذا لم يتمكن من الأداء قبل حلول الأجل وقت الأداء، لم يصدق العجز عنه و ذلك لأن المقسم للعجز عن الأداء و عدمه، إنما هو حال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كسوباً يقدر على أداء دينه بالتدريج فإن كان الدّيان مطالباً فالظاهر جواز اعطائه من هذا السهم و إن لم يكن مطالباً فالأحوط عدم اعطائه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الزكاة إلى الغارم فبان بعده أنّ دينه في معصية ارتجع منه إلّا إذا كان فقيراً فإنه يجوز احتسابه عليه من سهم الفقراء و كذا إذا تبين أنه غير مديون و كذا إذا أبرأه الدائن بعد الأخذ لوفاء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أنه مديون فإن أقام بينة قَبِل قوله و إلّا فالأحوط عدم تصديقه و إن صدقه الغريم فضلاً عما لو كذبه أو لم يصدقه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الأداء، ففي وقت الأداء إذا كان متمكناً لا يجوز له الأخذ قبل حلول الأجل و أما إذا كان عاجزاً يجوز له الأخذ، فالمدار هو التمكن و العجز حال الأداء المتوقف على حلول الاجل و استحقاق المطالبة المستتبع لوجوب الأداء أما قبل ذلك، فلا يجوز له الأخذ، فلعدم جواز الاعطاء قبل حلول الاجل، وجه قوي فلا أقل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المطالبة فلصدق العجز عن الأداء فيشمله اطلاقات الأدلة لأنه غارم غير قادر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عدم المطالبة، فلعدم صدق العجز عنه لأنه قادر و لو تدريجاً عن الأداء و قد تقدم أنّ المدار هو التمكن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احتياط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لذهاب بعض الأعلام إلى الجواز لصدق الغارم عليه لكنه خلاف التحقيق على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تفصيل ذلك في المسئلة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أحكام الفروع المتعددة فراجع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المسئلة ذات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المحقق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تصديق الغريم فيما لو تجردت دعواه من تصديق الدائن و انكاره فضلاً عما إذا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المدارك إلى عدم القبول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بحسب الخارج أنه لا سبيل إلى الاطلاع إلّا من قِبل المديون مع تصديق الغريم اياه، فلو لم يقبل منه لزم من ذلك محرومية الغارمين منها و هو منافٍ لحكمة التشريع للصرف في جهة المذكورة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قبول مدعى الدين على نحو الاطلاق بل ما يثبت بذلك إنما هو ما يكون عليه لا على غيره فهذه الدعوى لغيرها يحتاج إلى البينة، و أما أنه لا يعرف إلا من قبله، فلا دليل على هذه الكلية إلا في بعض الموارد الذي لا يكون المقام من هذا القبيل، و أما ادعاء الغالبية ممنوع صغروياً و كبروياً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من سهم الغارمين ليصرفه في أداء الدين ثم صرفه في غيره ارتجع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للمالك الولاية على التطبيق و صرف الزكاة في الأصناف و عليه فإذا أعطاها له بعنوان سهم الغارمين، لم يكن قد ملكه مطلقاً إذ الدفع كان مقيداً بالصرف في الدين فعند التخلف كان تصرفه في المال المذكور في غير الجهة المذكورة غصباً محرماً فيكون ضامناً له، فما قيل أن الغارم صار مالكاً للزكاة فله أن يتصرف في غير أداء الدين، ضعيفٌ إذ التمليك كان في اطار خاص و حصة خاصة فلا يكون مالكاً ملكا طلقاً حتى يجوز له التصرف كيفما شاء، أما إذا دفع إلى الغارم و اشترط عليه أن يسدد دينه بها فمشروعية هذا الشرط مشكلٌ فإنه داخل فى اشتراط استرداد ما كان تمليكه لله تبارك و تعالى إذ ما كان لله لا يرجع كما في الحديث لاحظ ما رواه الحسين بن علوان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فردت عليه فلا يجوز له أكلها و لا يجوز له إلا انفاقها إنما منزلتها بمنزلة العتق لله فلو أنّ رجلاً اعتق عبداً لله فَرُد ذلك العبد لم يرجع في الأمر الذي جعله لله فكذلك لا يرجع في الصدقة</w:t>
      </w:r>
      <w:r>
        <w:rPr>
          <w:rStyle w:val="FootnoteAnchor"/>
          <w:rtl w:val="true"/>
        </w:rPr>
        <w:footnoteReference w:id="10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لاحظ ما رواه موسى بن بكر عن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والدي تصدق على بدار ثم بدا له أن يرجع فيها و إنّ قضاتنا يقضون لي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قضت به قضاتكم و بئس ما صنع والدك إنما الصدقة لله عزوجل فما جعله لله عزوجل فلا رجعة له فيه فإن أنت خاصمته فلا ترفع عليه صوتك و إن رفع صوته فاخفض أنت صوتك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فأطب بها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الصرف في المعصية أو الطاعة لا القصد من حين الاستدانة، فلو استدان للطاعة فصرف في المعصية لم يعط من هذا السهم و في العكس بالعكس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العبرة في صدق أحد العنوانين بحال الصرف، لأنه المنصرف إليه من الأدلة لا الدين المنوى به حين الاستدانة، لا يقال إنّ المستفاد من حديث الحسين بن علوان</w:t>
      </w:r>
      <w:r>
        <w:rPr>
          <w:rStyle w:val="FootnoteAnchor"/>
          <w:rtl w:val="true"/>
        </w:rPr>
        <w:footnoteReference w:id="110"/>
      </w:r>
      <w:r>
        <w:rPr>
          <w:rFonts w:ascii="Amiri" w:hAnsi="Amiri" w:eastAsia="Amiri" w:cs="Amiri"/>
          <w:color w:val="111111"/>
          <w:sz w:val="28"/>
          <w:sz w:val="28"/>
          <w:szCs w:val="28"/>
          <w:rtl w:val="true"/>
          <w:lang w:bidi="ar-SA"/>
        </w:rPr>
        <w:t>مراعاة حال الاستدانة،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ارادة الصرف من الظرف بمعنى أنه صرفه في غير سرف فلا تكون ظاهرة في مدعاه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لو تم ما أفاده فلابد من رفع اليد عن الظاهر للتسالم المدعى في بعض الكلمات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الغارم متمكناً من الأداء حالّاً و تمكن بعد حين كأن يكون له غلة لم يبلغ أوانها أو دين موجل يحل أجله بعد مدة ففي جواز إعطائه من هذا السهم إشكالٌ و إن كان الأقوى عدم الجواز مع عدم المطالبة من الدائن أو إمكان الاستقراض و الوفاء من محل آخر ثم قضائه بعد التمكن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 الغارم لمن عليه الزكاة جاز له احتسابه عليه زكاة بل يجوز أن يحتسب ما عنده من الزكاة وفاء للدين و يأخذها مقاصة و إن لم يقبضها المديون و لم يوكل في قبضها و لا يجب إعلام المديون بالاحتساب عليه أو يجعلها وفاء و أخذها مقاصة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التمكن من الأداء في الفرض فلا يشمله الأدلة سواء كان الدين مؤجلاً أو كان معجلاً، لكن لم يطالبه مع التمكن من التسديد في ظرف المطالبة و أما مع المطالبة فإن تمكن من الأداء ببيع الغلة أو الاستقراض و الأداء بعد ذلك من دون أن يقع في الحرج، فلا يحل له الأخذ لعدم صدق العجز كما إذا كان قادراً ببيع بعض أمتعة منزله التي لا يحتاج إليها لعدم الفرق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الحرج بالاستقراض أو التبديل فيجوز له الاخذ لصدق العجز و أما وقوعه في الضرر فهو مبني على أن قاعدة لا ضرر رافع للحكم الاولى و أما على القول بأنّ القاعدة دالة على النهي لا النفي كما ذهب إليه شيخ الشريعة و تبعه سيدنا الاستاذ دام ظله في قواعده فلا موضوع لها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الزكاة من سهم الغارمين يتصور على صور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إلى المديون لتسديد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إلى الدائن مباشرة إذا كان الدائن غير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الاحتساب عليه من الزكاة بأن يجعل ماله في ذمة المديون من الدين بدلاً عما عليه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لكن على نحو المقاصة بأن يفرز و يعزل ما عنده من الزكاة ثم يجعله للمديون ثم يأخذه من باب التقاص عما عليه من الدين و يدل على جميع الصور ظاهر الآية الشريفة لصدق الغارم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ظاهر النصوص بالنسبة إلى هذه الصور، أما الصورة الاولى فيدل عليها رواية عن الحسين بن علوان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يعطى المستدينون من الصدقة و الزكاة دينهم كله ما بلغ إذا استدانوا في غير سرفٍ الحديث</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على الصورة الثانية ما رواه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على أبيه دينٌ و لأبيه مئونةٌ أ يعطي أباه من زكاته يقضي دينه قال نعم و من أحق من أبيه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على الصورة الثالثة ما رواه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 لي على قومٍ قد طال حبسه عندهم لا يقدرون على قضائه و هم مستوجبون للزكاة هل لي أن أدعه فأحتسب به عليهم من الزكاة قال نعم</w:t>
      </w:r>
      <w:r>
        <w:rPr>
          <w:rFonts w:eastAsia="IRNazanin" w:cs="IRNazanin"/>
          <w:color w:val="111111"/>
          <w:sz w:val="28"/>
          <w:szCs w:val="28"/>
          <w:rtl w:val="true"/>
          <w:lang w:bidi="fa-IR"/>
        </w:rPr>
        <w:t>.</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الرابعة ما رواه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الدين على رجلٍ فقيرٍ يريد أن يعطيه من الزكاة فقال 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لغير من عليه الزكاة يجوز له وفاؤه عنه بما عنده منها و لو بدون اطلاع الغارم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الزكاة أو يحتسب بها فإن لم يكن عند الفقير وفاءٌ و لا يرجو أن يأخذ منه شيئاً فيعطيه من زكاته و لا يقاصه بشي‌ءٍ من الزكاة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الاعطاء و الوفاء عنه بما عنده من الزكاة فلما رواه عبدالرحمن بن الحجاج</w:t>
      </w:r>
      <w:r>
        <w:rPr>
          <w:rStyle w:val="FootnoteAnchor"/>
          <w:rtl w:val="true"/>
        </w:rPr>
        <w:footnoteReference w:id="115"/>
      </w:r>
      <w:r>
        <w:rPr>
          <w:rFonts w:ascii="Amiri" w:hAnsi="Amiri" w:eastAsia="Amiri" w:cs="Amiri"/>
          <w:color w:val="111111"/>
          <w:sz w:val="28"/>
          <w:sz w:val="28"/>
          <w:szCs w:val="28"/>
          <w:rtl w:val="true"/>
          <w:lang w:bidi="ar-SA"/>
        </w:rPr>
        <w:t>و مورده و إن كان الميت لكن بحسب الفهم العرفي لا فرق بين الميت و الحى من هذه الجهة، و أما عدم لزوم الاطلاع فلما يستفاد من رواية عبدالرحمن حيث أن الميت غير قابل للاطلاع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المستفاد من روايته الاخرى</w:t>
      </w:r>
      <w:r>
        <w:rPr>
          <w:rStyle w:val="FootnoteAnchor"/>
          <w:rtl w:val="true"/>
        </w:rPr>
        <w:footnoteReference w:id="116"/>
      </w:r>
      <w:r>
        <w:rPr>
          <w:rFonts w:ascii="Amiri" w:hAnsi="Amiri" w:eastAsia="Amiri" w:cs="Amiri"/>
          <w:color w:val="111111"/>
          <w:sz w:val="28"/>
          <w:sz w:val="28"/>
          <w:szCs w:val="28"/>
          <w:rtl w:val="true"/>
          <w:lang w:bidi="ar-SA"/>
        </w:rPr>
        <w:t>ذلك، فإن المستفاد من اطلاقها جواز الاحتساب و لو مع عدم اطلاع المدين فلا يشترط في افراغ ذمته من الزكاة اطلاعه و يؤيد المدعى مرسلة القمي</w:t>
      </w:r>
      <w:r>
        <w:rPr>
          <w:rStyle w:val="FootnoteAnchor"/>
          <w:rtl w:val="true"/>
        </w:rPr>
        <w:footnoteReference w:id="117"/>
      </w:r>
      <w:r>
        <w:rPr>
          <w:rFonts w:ascii="IRNazanin" w:hAnsi="IRNazanin" w:eastAsia="IRNazanin"/>
          <w:color w:val="111111"/>
          <w:sz w:val="28"/>
          <w:sz w:val="28"/>
          <w:szCs w:val="28"/>
          <w:rtl w:val="true"/>
          <w:lang w:bidi="fa-IR"/>
        </w:rPr>
        <w:t xml:space="preserve">و ما رواه العباس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يقضى عن المؤمنين الديون ما خلا مهور النساء</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الغارم ممن تجب نفقته على من عليه الزكاة جاز له إعطاؤه لوفاء دينه أو الوفاء عنه و إن لم يجز إعطاؤه لنفقته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الاعطاء لأداء دينه فلما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عليه الزكاة و مات أبوه و عليه دينٌ أ يؤدي زكاته في دين أبيه و للابن مالٌ كثيرٌ فقال 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أما جواز الوفاء عنه فلما رواه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على أبيه دينٌ و لأبيه مئونةٌ أ يعطي أباه من زكاته يقضي دينه قال نعم و من أحق من أبيه</w:t>
      </w:r>
      <w:r>
        <w:rPr>
          <w:rFonts w:eastAsia="IRNazanin" w:cs="IRNazanin"/>
          <w:color w:val="111111"/>
          <w:sz w:val="28"/>
          <w:szCs w:val="28"/>
          <w:rtl w:val="true"/>
          <w:lang w:bidi="fa-IR"/>
        </w:rPr>
        <w:t>.</w:t>
      </w:r>
      <w:r>
        <w:rPr>
          <w:rStyle w:val="FootnoteAnchor"/>
          <w:rtl w:val="true"/>
        </w:rPr>
        <w:footnoteReference w:id="1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جواز اعطائه لنفقته فلما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ديّان الغارم مديوناً لمن عليه الزكاة جاز له إحالته على الغارم ثم يحسب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له أن يحسب ما على الديّان وفاء عما في ذمة الغارم و إن كان الأحوط أن يكون ذلك بعد الإحالة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الحوالة يكون المحال عليه، هو الغارم لصاحب الزكاة يجوز له احتساب دينه من الزكاة التي في ذمته كما إذا فرضنا أنّ عمرو المفروض كونه مستحقاً للزكاة مدين لزيد بعشرة دنانير مثلاً و كان زيد مديناً لمن عليه الزكاة بذلك المقدار أيضاً، جاز لزيد حينئذٍ احالة من عليه الزكاة على عمرو المستحق فيكون صاحب الزكاة مالكاً لعشرة دنانير في ذمة الفقير المستحق للزكاة فيجوز له الاحتساب كما تقدم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للزكاة يصير مالكاً في ذمة الديّان بمقدار ما كان يملكه في ذمته فيحصل التهاتر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الاحتساب على هذا المبنى، يكون بمنزلة الاعطاء و الأداء الخارجي فكما يجوز أداء نفس الزكاة للديان وفاء عما في ذمة الغارم، كذلك يجوز احتساب الدين الذي يملكه صاحب الزكاة عنها، سواء ملكه في ذمة الغارم مباشرة فيما لو كان الغريم مديناً لنفس المزكى أم في ذمة من يكون الغريم مديناً له فيتحقق التهاتر القهري على الثاني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 أنّ من عليه الزكاة ينوي كون ماله في ذمة الديّان، زكاةٌ ثم يجعل ملكاً للغارم الذي يستحق الزكاة فيملكه الدائن عوضاً لماله في ذمة الغارم بعنوان الوفاء فيترتب فراغ ذمة المالك عن الزكاة و ذمة الدائن الغارم عما عليه من دين المالك و ذمة الغارم عما عليه من دين الدائن فيكون ذلك أيضاً مصداق لصرف الزكاة في سهم الغارمين للقطع بعدم الفرق بين الموردين في المناط و هو إفراغ ذمة الغريم من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للضمان عن الغير تبرعاً لمصلحة مقتضية لذلك مع عدم تمكنه من الأداء و إن كان قادراً على قوت سنته يجوز الإعطاء من هذا السهم، و إن كان المضمون عنه غنياً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القطع عهدتها على مدعيها فإن الاحتساب لما لم يكن صرفاً لنفس الزكاة بل كان جعلاً و فرضاً لغير الزكاة، زكاة فلا جرم يكون على خلاف القاعدة و هذا منوط بقيام دليل على ذلك، و ما عليه الدليل إنما هو احتساب صاحب الزكاة دينه الذي على ذمة الغارم زكاة و أما الدين الذي له على ذمة شخص آخر، فلا دليل على احتسابه منها إلّا بعد صدور عملية الحوالة و انتقال ذمة الغريم مباشرة و أما قبل الحوالة فلا يشمله الدليل و لعله منشأ احتياط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كونه غارماً، لا يتمكن من أداء دينه إذ بالضمان ينتقل ذمة المضمون عنه إلى الضامن و قد تقدم أنه لا فرق في الغارم بين أن يكون الدين من ثمن مبيع أو قرض أو ضمان مال أو نحو ذلك، نعم لابد أن يكون الضمان لأجل مصلحة عقلائية بأن كان بطلب من المضمون عنه و كان ذلك احساناً في حقه أو صلة لرحمه، و قد تقدم أنه لا يعتبر أن يكون الدين في الطاعة بل يكفي عدم كونه في سبيل المعصية فيجوز الإعطاء من هذا السهم و إن كان المضمون عنه غنياً لاطلاق الأدلة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استدان لإصلاح ذات البين كما لو وجد قتيل لا يدري قاتله و كاد أن يقع بسببه الفتنة فاستدان للفصل فإن لم يتمكن من أدائه جاز الإعطاء من هذا السهم و كذا لو استدان لتعمير مسجد أو نحو ذلك من المصالح العامة و أما لو تمكن من الأداء فمشكلٌ، نعم لا يبعد جواز الإعطاء من سهم سبيل الله و إن كان لا يخلو عن إشكال أيضاً إلّا إذا كان من قصده حين الاستدانة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فرض عدم التمكن فالحكم فيه واضح لأنه غارم عاجز عن الأداء و قد صرف دينه في الطاعة بل نقل أنه أفضل الطاعات فتشمله اطلاقات الأدلة فلا اشكال، كما أنه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في فرض التمكن أفاد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مشكلٌ و الوجه فيه أن بعض الاعلام كما نقل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الإعطاء من هذا السهم لاطلاق الآية و الرواية المنقولة من طريق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 إلّا 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لغاز في سبيل الله أو لعامل عليها أو لغارم، الحدیث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عليه أنّ اطلاق الآية منصرف إلى مورد العجز و إلّا فلابد من القول بالجواز بالنسبة إلى الأغنياء و صاحب الأموال الكثيرة، و لم يلتزم به أحد لأنه منافٍ لحكمة التشريع من سد أبواب احتياج المحتاجين، و أما الرواية فعامية لا ينبغي الاعتماد عليها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و أما جواز الاعطاء من سهم سبيل الله فأيضاً مشكلٌ لما أفاد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من أن ما يكون مصداقاً لسبيل الله ليس هو الاستدانة و إنما هو </w:t>
      </w:r>
    </w:p>
    <w:p>
      <w:pPr>
        <w:pStyle w:val="BookText"/>
        <w:rPr/>
      </w:pPr>
      <w:r>
        <w:rPr>
          <w:rFonts w:ascii="Amiri" w:hAnsi="Amiri" w:eastAsia="Amiri" w:cs="Amiri"/>
          <w:color w:val="111111"/>
          <w:sz w:val="28"/>
          <w:sz w:val="28"/>
          <w:szCs w:val="28"/>
          <w:rtl w:val="true"/>
          <w:lang w:bidi="ar-SA"/>
        </w:rPr>
        <w:t>صرف المال الذي استحصله بالدين في الامور المذكورة فلا ينطبق عنوان سبيل الله على نفس الدين ليكون وفائه من الزكاة من سهم سبيل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صرفه في سبيل الله لم يكن زكاة بل ديناً شخصياً و ما كان زكاة لم يصرفه في سبيل الله بل في أداء دين نفسه و من المعلوم أنّ أداء الدين لا يعد عرفاً من سبيل الله فلا يجوز الأخذ من هذا السهم و من هذا البيان يظهر الحال بالنسبة إلى ما إذا كان قصده حين الاستدانة ذلك، إذ القصد لا يغير الواقع و لا يكون موجباً لصدق عنوان ما هو المصروف الذي عين ما استدان، زكاة فلا يكون صرفه صرف الزكاة</w:t>
      </w:r>
      <w:r>
        <w:rPr>
          <w:rFonts w:eastAsia="Amiri" w:cs="Amiri" w:ascii="Amiri" w:hAnsi="Amiri"/>
          <w:color w:val="111111"/>
          <w:sz w:val="28"/>
          <w:szCs w:val="28"/>
          <w:rtl w:val="true"/>
          <w:lang w:bidi="ar-SA"/>
        </w:rPr>
        <w:t xml:space="preserve">. </w:t>
      </w:r>
      <w:bookmarkStart w:id="27" w:name="pg15680_147499"/>
    </w:p>
    <w:p>
      <w:pPr>
        <w:pStyle w:val="Heading2"/>
        <w:numPr>
          <w:ilvl w:val="1"/>
          <w:numId w:val="1"/>
        </w:numPr>
        <w:rPr/>
      </w:pPr>
      <w:bookmarkStart w:id="28" w:name="__RefHeading___Toc11538887_2142443653"/>
      <w:bookmarkStart w:id="29" w:name="_Toc9"/>
      <w:bookmarkEnd w:id="27"/>
      <w:bookmarkEnd w:id="28"/>
      <w:r>
        <w:rPr>
          <w:rtl w:val="true"/>
        </w:rPr>
        <w:t>«</w:t>
      </w:r>
      <w:r>
        <w:rPr>
          <w:rtl w:val="true"/>
        </w:rPr>
        <w:t>السابع</w:t>
      </w:r>
      <w:r>
        <w:rPr>
          <w:rtl w:val="true"/>
        </w:rPr>
        <w:t xml:space="preserve">: </w:t>
      </w:r>
      <w:r>
        <w:rPr>
          <w:rtl w:val="true"/>
        </w:rPr>
        <w:t>سبيل الله</w:t>
      </w:r>
      <w:r>
        <w:rPr>
          <w:rtl w:val="true"/>
        </w:rPr>
        <w:t>»</w:t>
      </w:r>
      <w:bookmarkEnd w:id="29"/>
    </w:p>
    <w:p>
      <w:pPr>
        <w:pStyle w:val="BookText"/>
        <w:rPr/>
      </w:pPr>
      <w:r>
        <w:rPr>
          <w:rFonts w:ascii="Amiri" w:hAnsi="Amiri" w:eastAsia="Amiri" w:cs="Amiri"/>
          <w:color w:val="111111"/>
          <w:sz w:val="28"/>
          <w:sz w:val="28"/>
          <w:szCs w:val="28"/>
          <w:rtl w:val="true"/>
          <w:lang w:bidi="ar-SA"/>
        </w:rPr>
        <w:t>و هو جميع سبل الخير كبناء القناطر و المدارس و الخانات و المساجد و تعميرها و تخليص المؤمنين من يد الظالمين و نحو ذلك من المصالح كإصلاح ذات البين و دفع وقوع الشرور و الفتن بين المسلمين و كذا إعانة الحجاج و الزائرين و إكرام العلماء و المشتغلين، مع عدم تمكنهم من الحج و الزيارة و الإشتغال و نحوها من أموالهم، بل الأقوى جواز دفع هذا السهم في كل قربة مع عدم تمكن المدفوع إليه من فعلها بغير الزكاة، بل مع تمكنه أيضاً، لكن مع عدم إقدامه إلّا بهذا الوجه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صرف الزكاة في الجهة المذكورة كتاباً، بل في الجملة سنة إنما البحث يقع في جهات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سهم سبيل الله؟ هل هو مطلق الخيرات أو مخصوص بمورد خاص؟ نُسب إلى المقنعة و النهاية و المراسم، اختصاص ذلك بالجهاد فقط، و نسب إلى المشهور بل إلى عامة المتأخرين أنه يعم سبل الخير و استدل على الاختصاص بما رواه يونس بن يعقوب أنّ رجلاً كان بهمدان ذكر أن أباه مات و كان لا يعرف هذا الأمر فأوصى بوصية عند الموت و أوصى أن يعطى شيء في سبيل الله فسئل عنه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نفعل و أخبرناه أنه كان لا يعرف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أوصى إلى أن أضع في يهودي أو نصراني لوضعته فيهما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اثمه على الذين يبدلونه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إلى ما يخرج إلى هذا الأمر يعنى بعض </w:t>
      </w:r>
    </w:p>
    <w:p>
      <w:pPr>
        <w:pStyle w:val="BookText"/>
        <w:rPr/>
      </w:pPr>
      <w:r>
        <w:rPr>
          <w:rFonts w:ascii="Amiri" w:hAnsi="Amiri" w:eastAsia="Amiri" w:cs="Amiri"/>
          <w:color w:val="111111"/>
          <w:sz w:val="28"/>
          <w:sz w:val="28"/>
          <w:szCs w:val="28"/>
          <w:rtl w:val="true"/>
          <w:lang w:bidi="ar-SA"/>
        </w:rPr>
        <w:t>الثغور فابعثوا به إليه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السند ضعيف بسهل، و ثانياً أنّ الدلالة قاصرة، لأنه مخصوص بباب الوصية و لعل الوجه في الاختصاص أن الموصى غير شيعي كما هو المفروض في الرواية و سبيل الله عندهم مختص بالجهاد، فلا جرم تنصرف الوصية إلى ما يعتقده الموصى، و ثالثاً أن الرواية لا دلالة لها على الحصر إذ لم تكن بصدد تفسير الآية بل تكون في مقام التطبيق و لعله ما تفضل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موردها بالصرف في الثغور من باب أنه أهم المصاديق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ما ورد في بعض النصوص أنّ المراد سبيل الله في باب الوصية هو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بمال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شيعتنا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فما ذهب إليه المشهور من المتأخرين هو الأقوى و الدليل على ذلك مضافاً إلى رواية الحسن بن راشد</w:t>
      </w:r>
      <w:r>
        <w:rPr>
          <w:rStyle w:val="FootnoteAnchor"/>
          <w:rtl w:val="true"/>
        </w:rPr>
        <w:footnoteReference w:id="124"/>
      </w:r>
      <w:r>
        <w:rPr>
          <w:rFonts w:ascii="IRNazanin" w:hAnsi="IRNazanin" w:eastAsia="IRNazanin"/>
          <w:color w:val="111111"/>
          <w:sz w:val="28"/>
          <w:sz w:val="28"/>
          <w:szCs w:val="28"/>
          <w:rtl w:val="true"/>
          <w:lang w:bidi="fa-IR"/>
        </w:rPr>
        <w:t xml:space="preserve">المتقدمة و ما رواه محمد بن مسلم أنه 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أيحج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5"/>
      </w:r>
      <w:r>
        <w:rPr>
          <w:rFonts w:ascii="IRNazanin" w:hAnsi="IRNazanin" w:eastAsia="IRNazanin"/>
          <w:color w:val="111111"/>
          <w:sz w:val="28"/>
          <w:sz w:val="28"/>
          <w:szCs w:val="28"/>
          <w:rtl w:val="true"/>
          <w:lang w:bidi="fa-IR"/>
        </w:rPr>
        <w:t xml:space="preserve">و ما رواه 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الصرورة أيحجه الرجل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ما رواه على بن يقطين أنه قال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عندي المال من الزكاة أفأحج به موالى و أقاربي؟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يؤيده حديث الحسين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أوصى إلىّ بمال </w:t>
      </w:r>
    </w:p>
    <w:p>
      <w:pPr>
        <w:pStyle w:val="BookText"/>
        <w:rPr/>
      </w:pPr>
      <w:r>
        <w:rPr>
          <w:rFonts w:ascii="Amiri" w:hAnsi="Amiri" w:eastAsia="Amiri" w:cs="Amiri"/>
          <w:color w:val="111111"/>
          <w:sz w:val="28"/>
          <w:sz w:val="28"/>
          <w:szCs w:val="28"/>
          <w:rtl w:val="true"/>
          <w:lang w:bidi="ar-SA"/>
        </w:rPr>
        <w:t>في السبيل،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في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إصرفه في الحج فإني لا أعلم سبيلاً من سبله أفضل من الحج</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تعتبر الحاجة إلى هذا السهم في الصرف أم لا؟ ذهب بعض الأعلام إلى اعتبار ذلك و استدل عليه بأنّ الزكاة إنما شرعت لرفع حاجة المحتاجين و سدّ خلتهم فلا يجوز صرفها في غير مورد الحاجة و الفقر و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لابد فيه من التفصيل، إذ تارة يصرف في جهة من الجهات العامة كبناء المساجد و المدارس، فلا اشكال في جواز ذلك من هذا السهم و لا ينافي ما ورد من أنه لا تحل الزكاة لغني إذ الظاهر منه نفي كون الغنى مالكاً للزكاة فيعتبر الفقر في مورد يقصد به التملك، و أما في مورد الصرف في جهة العامة من مصالح المسلمين، فلا يشترط فيها الفقر، و اخرى يدفع إلى أحد ليصرفه و هذا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ما يصرفه بمنزلة الاجرة على العمل كما لو لم يكن لمن يباشر العمل بنفسه داعٍ إلى فعل الحج أو الجهاد أو نحو ذلك و لكن رأى المتولى للصرف المصلحة في ايجاد هذه الأفعال من باب تشديد الدين أو تعظيم الشعائر فبعث هذا الشخص أفراداً على هذه الأفعال بجعل اجرة لهم أو باذل النفقة عليهم من الصدقات و هذا أيضاً لا اشكال في الاعطاء من هذا السهم فإن مصرف الزكاة في الحقيقة صرف في الجهة العامة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يصرفه فيمن يرد بنفسه الحج أو الجهاد فيعينه ببذل الزاد أو الراحلة أو السلاح و هذا القسم مما أشكل عليه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القسم الثاني الذي هو في الحقيقة صرف إلى من يعمل الخيرات لا في نفس عمل الخير و إن كان هذا الصرف أيضاً باعتبار كونه إعانة على البر و التقوى يعد من السبيل فهذا هو الذي وقع </w:t>
      </w:r>
    </w:p>
    <w:p>
      <w:pPr>
        <w:pStyle w:val="BookText"/>
        <w:rPr/>
      </w:pPr>
      <w:r>
        <w:rPr>
          <w:rFonts w:ascii="Amiri" w:hAnsi="Amiri" w:eastAsia="Amiri" w:cs="Amiri"/>
          <w:color w:val="111111"/>
          <w:sz w:val="28"/>
          <w:sz w:val="28"/>
          <w:szCs w:val="28"/>
          <w:rtl w:val="true"/>
          <w:lang w:bidi="ar-SA"/>
        </w:rPr>
        <w:t>فيه الاشكال على تقدير عدم كون المصروف إليه محتاجاً إلى تناوله و الاحتياط لا ينبغي تركه،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الروايات الواردة في المقام خصوصاً الروايات التي تدل على جواز الإحجاج بالزكاة من هذا السهم مطلقة فالاحتياط المذكور لا بأس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ما يصرفه في السبلات العامة مثل المضائف و السقايات الواقعة في الطريق، و هذا القسم أيضاً لا ينبغي الاشكال في عدم اشتراط الفقر فيه كما ذكره في القسم الأول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عدم الاختصاص بالجهاد كما ذكرنا لا يعم جميع الامور الخيرية القربية حتى ما كان الخير فيه شخصياً كصلاة الليل و صلاة الجعفر بل الظاهر اختصاصه بالامور العامة المشتملة على مصالح المسلمين و الامور الدينية كما نبّه على ذلك الفقيه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و لعل الوجه فيه أن تشريع الزكاة إنما كان بلحاظ تأمين المنافع و المصالح العامة للمسلمين و هذا يناسب اختصاص هذا السهم في الامور القربية المشتملة على المصالح الدينية العامة فلاحظ</w:t>
      </w:r>
      <w:r>
        <w:rPr>
          <w:rFonts w:eastAsia="Amiri" w:cs="Amiri" w:ascii="Amiri" w:hAnsi="Amiri"/>
          <w:color w:val="111111"/>
          <w:sz w:val="28"/>
          <w:szCs w:val="28"/>
          <w:rtl w:val="true"/>
          <w:lang w:bidi="ar-SA"/>
        </w:rPr>
        <w:t xml:space="preserve">. </w:t>
      </w:r>
      <w:bookmarkStart w:id="30" w:name="pg15680_147503"/>
    </w:p>
    <w:p>
      <w:pPr>
        <w:pStyle w:val="Heading2"/>
        <w:numPr>
          <w:ilvl w:val="1"/>
          <w:numId w:val="1"/>
        </w:numPr>
        <w:rPr/>
      </w:pPr>
      <w:bookmarkStart w:id="31" w:name="__RefHeading___Toc11538889_2142443653"/>
      <w:bookmarkStart w:id="32" w:name="_Toc10"/>
      <w:bookmarkEnd w:id="30"/>
      <w:bookmarkEnd w:id="31"/>
      <w:r>
        <w:rPr>
          <w:rtl w:val="true"/>
        </w:rPr>
        <w:t>«</w:t>
      </w:r>
      <w:r>
        <w:rPr>
          <w:rtl w:val="true"/>
        </w:rPr>
        <w:t>الثامن</w:t>
      </w:r>
      <w:r>
        <w:rPr>
          <w:rtl w:val="true"/>
        </w:rPr>
        <w:t xml:space="preserve">: </w:t>
      </w:r>
      <w:r>
        <w:rPr>
          <w:rtl w:val="true"/>
        </w:rPr>
        <w:t>ابن السبيل</w:t>
      </w:r>
      <w:r>
        <w:rPr>
          <w:rtl w:val="true"/>
        </w:rPr>
        <w:t>»</w:t>
      </w:r>
      <w:bookmarkEnd w:id="32"/>
    </w:p>
    <w:p>
      <w:pPr>
        <w:pStyle w:val="BookText"/>
        <w:rPr/>
      </w:pPr>
      <w:r>
        <w:rPr>
          <w:rFonts w:ascii="Amiri" w:hAnsi="Amiri" w:eastAsia="Amiri" w:cs="Amiri"/>
          <w:color w:val="111111"/>
          <w:sz w:val="28"/>
          <w:sz w:val="28"/>
          <w:szCs w:val="28"/>
          <w:rtl w:val="true"/>
          <w:lang w:bidi="ar-SA"/>
        </w:rPr>
        <w:t>و هو المسافر الذي نفدت نفقته أو تلفت راحلته بحيث لا يقدر معه على الذهاب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ظاهراً و لا اشكال في أنه من مصارف الزكاة في الجملة لصراحة الآية الشريفة في ذلك و لما رواه عن علي بن إبراهيم أنه ذكر في تفسيره تفصيل هذه الثمانية الأصناف فقال فسر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هم الذين لا يسألون لقول الله تعالى للفقراء الذين أحصروا في سبيل الله لا يستطيعون ضرباً في الأرض يحسبهم الجاهل أغنياء من التعفف تعرفهم بسيماهم لا يسئلون الناس إلحافاً و المساكين هم أهل الزمانات قد دخل فيهم الرجال و النساء و الصبيان و العاملين عليها هم السعاة و الجباة في أخذها و جمعها و حفظها حتى يؤدوها إلى من يقسمها و المؤلفة قلوبهم قال هم قومٌ وحدوا الله و خلعوا عبادة من دون الله و لم تدخل المعرفة قلوبهم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يتألفهم و يعلمهم و يعرفهم كيما يعرفوا فجعل لهم نصيباً في الصدقات لكي يعرفوا و يرعوا و في الرقاب قومٌ لزمتهم كفاراتٌ في قتل الخطإ و في الظهار و في الأيمان و في قتل الصيد في الحرم و ليس عندهم ما يكفرون و هم مؤمنون فجعل الله لهم سهماً في الصدقات ليكفر عنهم و الغارمين قومٌ قد وقعت عليهم ديونٌ أنفقوها في طاعة الله من غير إسرافٍ فيجب على الإمام أن يقضي عنهم و يفكهم من مال الصدقات و في سبيل الله قومٌ يخرجون في الجهاد و ليس عندهم ما يتقوون به أو قومٌ من المؤمنين ليس عندهم ما يحجون به أو في جميع سبل الخير فعلى الإمام أن يعطيهم من مال الصدقات حتى يقووا على الحج و الجهاد و ابن السبيل أبناء الطريق الذين يكونون في الأسفار في طاعة الله فيقطع عليهم و يذهب مالهم فعلى الإمام أن يردهم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غنياً في وطنه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أوطانهم من مال الصدقات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ثم إن المتفاهم العرفي من هذه الكلمة إنما هو المنقطع عن أهله في الطريق بحيث صار السفر لازماً له لا مطلق المسافر و لا يكون المراد المسافر الشرعي بل مطلق من هذه الجهة أيضاً، نعم نفاد النفقة أو تلف الراحلة مأخوذ في مفهومه إذ الانقطاع لا يكون إلّا بذلك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الإطلاق في الآية حيث أنه جعل قبال المسكين و الفقير فيها و لا ينافي ذلك عدم جواز الإعطاء لغني حيث أن الممنوع هو الدفع للغنى بشخصه على حذو الدفع للفقير ليتملكه و يتصرف فيه و أما فيما نحن فيه فمجرد صرف لا تمليك فيعطى لعنوانه الخاص ليصرفه في جهة معينة و هي الايصال إلى وطنه من غير تمليك و لعله ذلك صار منشأ لاختلاف التعبير في الآية الكريمة حيث نظمت التعدية باللام الملكیة في مصارف الأربعة الاولى و في الأربعة الثانية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تمكنه من الاستدانة أو بيع ما يملكه أو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بشرط أن لا يكون سفره في 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تمكنه لا يصدق عليه ابن السبيل مفهوماً كما تقدم، نعم لابد من تقييده بما لا يستلزم الحرج و المشقة بحيث لا يتحمله عادة إذ على هذا لا يكون الشخص متمكناً من طى سفره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المدارك لا خلاف بين العلماء في عدم جواز الدفع إلى المسافر في سهم ابن السبيل إذا كان سفره معصية و هذا هو العمدة في المقام و إلّا فلا دليل على الظاهر لهذا الشرط، أما رواية علي بن ابراهيم فمرسلة، و أما الاستدلال على ذلك بمناسبة الحكم و الموضوع حيث أنّ الزكاة إنما شرعت للارفاق بالفقراء و سدّ حاجة المحتاجين، فهذا إنما يناسب إذا لم یكن الإعطاء اغراء له و تشجيعاً للمعصية و اعانة على الاثم و أما إذا كان كذلك كما إذا كان الشخص تائباً و أصبح ابن السبيل بعد الانتهاء عن المعصية فلا يجرى قید ما ذكر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التوبة تكون موجبة لكون السفر بعد ذلك مباحاً لا جعل السفر الذي كان قبل ذلك عصياناً، مباحا و مع تبدله بالاباحة لا مانع منه فالذي يمكن أن يعتمد عليه في مقام الاستدلال هو التشجيع للمعصية و الرضا بما فعله و هذا يصير منشأ لانصراف الدليل عنه و أما من دون ذلك فلا مانع في مثله من الاعطاء فإن كان اجماع في البين و إلّا فهو مشكلّ،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 إليه قدر الكفاية اللائقة بحاله من الملبوس و المأكول و المركوب أو ثمنها أو أجرتها إلى أن يصل إلى بلده بعد قضاء وطره من سفره أو يصل إلى محل يمكنه تحصيلها بالاستدانة و البيع أو نحوهما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فضل مما أعطي شيء و لو بالتضييق على نفسه أعاده على الأقوى من غير فرق بين النقد و الدابة و الثياب و نحوها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الآية الشريفة كون جهة ابن سبيل مصرفاً للزكاة كما تقدم نظير الغارمين و الرقاب و سبيل الله فالذي يجوز دفعه إليه منها بمقدار يخرجه عن الانقطاع كما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المدفوع من الأثمان فإن فُضل، فالظاهر وجوب الرد لأنه من موارد الصرف كما تقدم لا التمليك فمع الفضل يكون الثمن باقياً على الزكاة فلابد من إرجاعه إلى محله ليصرف في محلها كالغارم الذي ابرأه الدائن قبل أداء دينه و بعد أخذه الزكاة لانتفاء الموضوع فإنها إنما اُبيحت لأجل حاجته الفعلية العارضة اثناء الطريق و هى صارت زائلة بعد الحضور و المفروض أنه غني في وطنه و لا تحل الزكاة لغنى و هذا على الظاهر لا كلام فيه و إن مال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الفرق بين الأثمان و 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يكون المدفوع عروضاً و متاعاً فهل يجب عليه الارجاع أم لا؟ فعن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عدم وجوب الاعادة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فضل منه شيء و لو بالتضييق على نفسه أعاده وفاقاً للأكثر بل المشهور،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و في المسالك لا فرق في وجوب الرد بين النقدين و الدابة و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ملكها بالاعطاء </w:t>
      </w:r>
    </w:p>
    <w:p>
      <w:pPr>
        <w:pStyle w:val="BookText"/>
        <w:rPr/>
      </w:pPr>
      <w:r>
        <w:rPr>
          <w:rFonts w:ascii="Amiri" w:hAnsi="Amiri" w:eastAsia="Amiri" w:cs="Amiri"/>
          <w:color w:val="111111"/>
          <w:sz w:val="28"/>
          <w:sz w:val="28"/>
          <w:szCs w:val="28"/>
          <w:rtl w:val="true"/>
          <w:lang w:bidi="ar-SA"/>
        </w:rPr>
        <w:t>بل عن بعض الحواشي الحاق الثياب و الآلات بها و لعل ذلك لأن المزكى يملك المستحق عين ما دفعه إليه و المنافع تابعة و الواجب على المستحق ردّ ما زاد من العين على الحاجة، و لا زيادة في هذه الأشياء إلّا في المنافع و لا أثر لها مع ملكية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يلتزم انفساخ ملكه عن العين بمجرد الاستغناء لأن ملكه متزلزل فهو كالزيادة التي تجدد الاستغناء عنها، انتهى كلامه، و وافقه في ذلك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المسئلة مبتنیة على اشتراك ابن السبيل مع الفقیر و عدمه فعلى الاشتراك و القول بالملكية، لا يجب عليه الرد و إلّا فيجب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ابن السبيل لا يملك الزائد، إذ تملكه الزكاة إنما كان بعنوان كونه كذلك، بحيث يكون هذا الوصف العنواني دخيلاً في ملكيته فأي مقدار من المال كان دخيلاً في رفع العنوان المذكور، فقد ملكه صاحب الزكاة و أما الزائد على ذلك، فلا سبب لدخوله في ملكه، و هذا بخلاف الفقير فإنه يملك ما يدفع إليه من سهم الفقراء و المفروض أنّ هذه الجهة إنما تكون داعية إلى تمليكه المقدار المذكور و حينئذٍ إذ إقتّر على نفسه لم يكن موجب لخروج الزائد عن ملكه و بما ذكرنا من الفرق يتبين الحال بالنسبة إلى ما أفاده أخيراً من أن الملكية متزلزلة إذ لا نرى لها وجهاً، فإنه إما أن يكون مالكاً مطلقاً و إما أن يكون مورداً للصرف، فالاحتمال الثالث موهوم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 إلى الحاكم و يعلمه بأنه من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ولي الفقراء في أخذ الزكاة عنهم من صاحب الزكاة فالزائد حكمه حكم سائر موارد الزكاة، و عن الروضة أن يعيدها إلى المالك لأنه الولى على الزكاة فإن تعذر فإلى الحاكم، و لعل الوجه في ذلك استصحاب بقاء ولايته عليها قبل الدفع و الآن كما كان لكن لابد من التفصيل، فإن دفع إلى ابن السبيل بمقدار حاجته و زاد اتفاقاً لأجل التقتير أو لتنزل القيمة و أمثال ذلك، فالظاهر عدم الرد إلى المالك بل لابد من الرد إلى الولى الحاكم إذ ولاية المالك إنما كانت بقمدار الدفع إلى المستحق، و أما الولاية على الاسترداد فلا دليل عليه و المفروض أنه دفع الزكاة في موردها فولايته قد انتهت بالدفع و الشك في ثبوت ولايته جديد على الرد فلا دليل عليها فلابد من الرد إلى الحاكم الشرعي و إن دفع الزكاة إليه زائداً على مقدار حاجته لأجل الاشتباه و تخيل أنه يحتاج إلى هذا المقدار، ثم انكشف الأمر فكان دفع الزائد من باب الخطاء في التطبيق فالظاهر أن ولايته باقية عليها لأن الدفع وقع فی غير محله فكأنه دفعها إلى الغنى بتخيل أنه فقير ثم بان أنه غني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كان في وطنه و أراد إنشاء السفر المحتاج إليه و لا قدرة له عليه فليس من 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تلبس بالسفر على وجه يصدق عليه ذلك يجوز إعطاوه من هذا السهم و إن لم يتجدد نفاد نفقته بل كان أصل ماله قاصراً فلا يعطى من هذا السهم قبل أن يصدق عليه اسم 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فقيراً يعطى من سهم الفقراء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هذه المسئلة واضح إذ المتفاهم العرفي من هذا العنوان كون الشخص مسافراً قد فقدت نفقته فعلاً بمعنى أنه لابد من وقوعه ابن السبيل حتى يشمله الدليل و إلّا فلا، خصوصاً مع ملاحظة مرسلة على بن ابراهيم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العنوان المأخوذ في الدليل فيشمله الاطلاق إذ المدار كون الشخص معنون بهذا العنوان و الحاجة إلى ما يصله إلى وطنه و إن كان المال الموجود في يده قاصراً من أول الأمر فالمدار صدق هذا العنوان و أما كيفية تعنونه بهذا و منشأ ذلك فلا يعتبر فيها شيء لاطلاق الدليل كما تقدم، و أما المرسلة الظاهرة في ذهاب المال، فالظاهر إنها ناظرة إلى جهة الحاجة لا لخصوصية في الذهاب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مالكاً فله أن يتصرف فيه بما شاء من مؤنة السفر أو غير ذلك كما في النص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استحقاق شخص للزكاة و لكن لم يعلم من أى الأصناف يجوز إعطاوه بقصد الزكاة من غير تعيين الصنف بل إذا علم استحقاقه من جهتين يجوز إعطاوه من غير تعيين الجهة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يعطي زكاته فقيراً معيناً لجهة راجحة أو مطلقاً ينعقد نذره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سها فأعطى فقيراً آخر أجزأ و لا يجوز استرداده و إن كانت العين باقية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التعيين و إنما المعتبر مجرد الايصال إلى مورد الصرف و مع الشك مقتضى البرائة عدم الاعتبار فيجزى أن يعطيه بما له من العنوان الواقعي و إن كان جاهلاً به كما إذا كان الشخص فقيراً و غارماً، نعم على القول بالبسط فلابد من التعيين في الفرض الثاني ليوزع الباقي على المصارف السبعة الاُخر، و أما في الفرض الأول فلا يجزى الدفع إليه في احراز البسط فلابد من التعيين، لكن الاشكال في وجوب البسط كما سيأتي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متعلق النذر راجحاً فلا اشكال في انعقاد نذره و لو لم تكن الخصوصية المكتنفة في جهة خاصة راجحة كما لو نذر أن يعطى إلى عالم أو مسجد خاص لأن الرجحان في طبيعى الفعل كافٍ في تحقق النذر و إن لم يكن لزيد العالم خصوصية مزيدة على فرد آخر من الطبيعي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الإجزاء فلأنه صدر من أهله و وقع في محله، إذ الأمر النذري لا يوجب تضيقاً في متعلق الزكاة، بل يكون من قبيل واجب في واجب فترك الأمر النذري لا يقتضي عدم الاجزاء بالنسبة إلى الأمر الأول، نعم يعاقب من ناحية ترك العمل بالنذر لكن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صحيح و لذا لو نذر أن يصلي صلاة واجبة في المسجد و عصى و صلى في المنزل تكون صلاته صحيحة،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بالصلاة قد تعلق بالطبيعي فالخصوصيات الفردية خارجة عن متعلق الأمر الصلاتي فالمأتي به مطابق للمأمور به، فيكون الاجزاء عقلياً، نعم لو خالف النذر تحقق العصيان بالنسبة إلى الأمر النذرى إذ الأمر الاولى لم يتغير بالنذر و لم ينقلب عما هو عليه و حينئذٍ لو تخلف النذر و دفع الزكاة لمستحق آخر، برأت ذمته عن أصل الزكاة إذ الإنطباق بعد البقاء على الاطلاق قهري و الاجزاء عقلي و إن عصى باعدام متعلق النذر لتحقق العصيان و لو بانتفاء الموضوع عمداً، هذا كله إذا خالف عمداً و أما إذا سها فاعطى فقيراً آخر فلا عصيان بالنسبة إلى مخالفته للنذر لحديث الرفع و أما بالنسبة إلى الكفارة، فالظاهر أنه لا كفارة عليه، إذ الكفارة تتبع المخالفة ليتحقق بها الحنث و المخالفة تابعة لكيفية النذر، و حيث أنّ الظاهر من النذر في نفس الناذر الالتزام على نفسه بأن يعمل العمل اختياراً فلا جرم يختص متعلقه بالحصة الاختيارية الناشئة عن العمد و الارادة و حينئذٍ فالمخالفة السهوية غير مشمولة للنذر من أول الأمر فلم يتحقق الحنث باعطائه الزكاة لغير المنذور له نسياناً فلا تجب عليه الكفارة فلا اشكال في صحة العمل و عدم تحقق الحنث و عدم وجوب الكفارة عليه و منه يظهر الوجه في عدم وجوب الاسترجاع لأنّ الفقير المدفوع إليه حيث أنه لم يخرج عن كونه مورداً لصرف الزكاة كان قد ملك الزكاة لا محالة فلا مجال للاسترجاع و الاسترداد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كان ملتفتاً إلى نذره و أعطى غيره متعمداً أجزأ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ذكرنا الوجه في الإجزاء لأن تحقق الامتثال بعد عدم استیجاب النذر لتضييق متعلق الزكاة، أمر واضح كما تقدم، و أما الكفارة فلحصول الحنث إذا كانت المخالفة عن التفات كما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التطبيق على غير المنذور مفوت للواجب فيكون حراماً فكيف يتحقق به الامتثال و الحال أن المبغوض لا يمكن أن يكون مصداقاً للمحبوب مع أن قصد القربة معتبر في اعطائها الزكاة لأنها عمل 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محله أن الأمر بالشيء لا يقتضي النهي عن ضده الخاص، فإن الأمر النذري و إن أوجب تطبيق الطبيعي على الفرد المنذور له لكنه لا يقتضي النهي عن ضده و تطبيقه على فرد آخر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مقدمية في البين، بل هما متلازمان في الوجود و من المعلوم أنّ الأمر بالشيء لا يقتضي الأمر بملازمه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النذر في أمثال المقام إلى نذر عدم تفريغ الذمة إلّا بهذا الفرد الخاص أو عدم تطبيق الطبيعة إلّا هذا الفرد فتكون النتيجة أن التطبيق على غير هذا الفرد الذي يكون موجباً لمخالفة النذر، حرامٌ بل موجب لبطلان اعطاء الزكاة و حينئذٍ كيف يمكن القول بحنث النذر و صحة الاعطاء و الاجزاء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تارة تعلق بالعنوان الوجودي كاعطاء الزكاة إلى زيد و اخرى تعلق النذر بالعنوان العدمي كعدم الاعطاء إلى غير زيد و على كلا التقديرين لا يسرى الأمر النذرى إلى لازمه أعني عدم الضد الآخر، أما في الفرض الأول فلأن الأمر بأحد الضدين لا يستلزم الأمر بترك الآخر و لا العكس لعدم لزوم اشتراك المتلازمين في الحكم و قد تقدم أنه لا مقدمية بين عدم أحد الضدين لوجود ضده الآخر و أن الأمر بالشيء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آثماً في مخالفة النذر و تجب عليه الكفارة و لا يجوز استرداده أيضاً لأنه قد ملك بالقبض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وجوب الزكاة عليه فأعطاها فقيراً ثم تبين له عدم وجوبها عليه جاز له الإسترجاع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العين باقية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 النهي عن ضده و بعد عدم حصول التقييد في موضوع الأمر الأول لا مانع من تحقق الامتثال بالفرد الآخر، و أما في الفرض الثاني فالظاهر عدم انعقاد النذر لعدم الرجحان في متعلقه إذ لا رجحان لعدم التطبيق على غير هذا الفرد هذا أولاً و ثانياً 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غير صحيح من ناحية اخرى، حيث إنه يلزم من فرض وجوده عدمه، لأن النذر مشروطاً بالقدرة في متعلق النذر بحيث يتمكن من امتثاله بعد انعقاده مع أنه بعد فرض الانعقاد عاجز عن المخالفة لعدم تمكنه بعدئذٍ من تفريغ الذمة بالاعطاء إلى الغير، ضرورة أنّ نفوذ النذر أوجب حرمته و بما أن الزكاة عبادة فتحريمها مساوق لفسادها و معه يستحيل التفريغ فيلزم من انعقاد النذر عدم انعقاده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آثماً فلمخالفته الأمر النذري و أما وجوب الكفارة فلمقتضى أدلة حنث النذر و أما عدم جواز الاسترداد فلما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ملك بالقبض فلا وجه للاسترداد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بقاء ملكه على ما هو عليه و عدم خروجه عنه بعد أن كان الدفع غير لازم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تلفت فإن كان الفقير عالماً بعدم وجوبها عليه ضمن بقاعدة اليد و إلّا فلا ضمان عليه لأنه استعملها بعنوان المجانية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شك في وجوبها عليه و عدمه فأعطى احتياطاً ثم تبين له عدمه فالظاهر عدم جواز الاسترجاع و إن كانت العين باقية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أعطاها من باب رجاء المطلوبية و هو بنفسه أمر قربى صادر لوجه الله و ما كان لله لا يرجع كما في الحديث لاحظ ما رواه عن الحسين بن علوان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من تصدق بصدقةٍ فردت عليه فلا يجوز له أكلها و لا يجوز له إلا انفاقها إنما منزلتها بمنزلة العتق لله فلو أن رجلًا أعتق عبداً لله فرد ذلك العبد لم يرجع في الأمر الذي جعله لله فكذلك لا يرجع في الصدقة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ما رواه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يتصدق بالصدقة أ له أن يرجع في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محدثة إنما كان النحل و الهبة و لمن وهب أو نحل أن يرجع في هبته حيز أو لم يحز و لا ينبغي لمن اعطى شيئاً لله عزوجل أن يرجع فيه</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الاسترجاع و إن كانت العين باقية و بذلك يظهر الفرق بين هذه الصورة و الصورة السابقة أي ما يعتقد الوجوب ثم تبين خلافه لأنه في الصورة الاولى يكون الأمر تخيلاً و في هذه الصورة يكون الداعي احتمال الأمر و لا كشف خلاف في المقام لأنه لا ينقلب عما هو عليه إذ الاحتمال باقٍ على حاله و لو كان فارغاً ذمته في مقام الظاهر و الاثبات، فتأمل</w:t>
      </w:r>
      <w:r>
        <w:rPr>
          <w:rFonts w:eastAsia="Amiri" w:cs="Amiri" w:ascii="Amiri" w:hAnsi="Amiri"/>
          <w:color w:val="111111"/>
          <w:sz w:val="28"/>
          <w:szCs w:val="28"/>
          <w:rtl w:val="true"/>
          <w:lang w:bidi="ar-SA"/>
        </w:rPr>
        <w:t xml:space="preserve">. </w:t>
      </w:r>
      <w:bookmarkStart w:id="33" w:name="pg15680_147515"/>
    </w:p>
    <w:p>
      <w:pPr>
        <w:pStyle w:val="Heading2"/>
        <w:numPr>
          <w:ilvl w:val="1"/>
          <w:numId w:val="1"/>
        </w:numPr>
        <w:rPr/>
      </w:pPr>
      <w:bookmarkStart w:id="34" w:name="__RefHeading___Toc11538891_2142443653"/>
      <w:bookmarkStart w:id="35" w:name="_Toc11"/>
      <w:bookmarkEnd w:id="33"/>
      <w:bookmarkEnd w:id="34"/>
      <w:r>
        <w:rPr>
          <w:rtl w:val="true"/>
        </w:rPr>
        <w:t>«</w:t>
      </w:r>
      <w:r>
        <w:rPr>
          <w:rtl w:val="true"/>
        </w:rPr>
        <w:t>فصل</w:t>
      </w:r>
      <w:r>
        <w:rPr>
          <w:rtl w:val="true"/>
        </w:rPr>
        <w:t xml:space="preserve">: </w:t>
      </w:r>
      <w:r>
        <w:rPr>
          <w:rtl w:val="true"/>
        </w:rPr>
        <w:t>في أوصاف المستحقين</w:t>
      </w:r>
      <w:r>
        <w:rPr>
          <w:rtl w:val="true"/>
        </w:rPr>
        <w:t>»</w:t>
      </w:r>
      <w:bookmarkEnd w:id="35"/>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يعطى للكافر بجميع أقسامه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لمن يعتقد خلاف الحق من فرق المسلمين حتى المستضعفين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معتد به بين المسلمين فضلاً عن المؤمنين، بل الاجماع بقسميه عليه، بل المحكي منه متواتر، بل يمكن دعوى كونه من ضروريات المذهب أو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ذلك غير القسمين الآتیين فحوى النصوص الدالة على عدم جواز الاعطاء إلى المخالفين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فيه بيننا بل الاجماع بقسميه عليه بل المحكى منه متواتر، و استدل مضافاً إلى ذلك جملة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عن بريد بن معاوية العجلي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عملٍ عمله و هو في حال نصبه و ضلالته ثم من الله عليه و عرفه الولاية فإنه يؤجر عليه إلا الزكاة فإنه يعيدها لأنه يضعها في غير مواضعها لأنها لأهل الولاية و أما الصلاة و الحج و الصيام فليس عليه قضاءٌ</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صحيحة الفضلاء عن أبي جعفر و أبي عبدالله‘ أنهما قالا في الرجل يكون في بعض هذه الاهواء الحرورية و المرجئة و العثمانية و القدرية ثم يتوب و يعرف هذا الأمر و يحسن رأيه أ يعيد كل صلاة صلاها أو صوم أو زكاة أو حج أو ليس عليه اعادة شيء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اعادة شيء من ذلك غير الزكاة لابد أن يؤديها لأنه وضع الزكاة في غیر موضعها و إنما موضعها أهل الولاية</w:t>
      </w:r>
      <w:r>
        <w:rPr>
          <w:rStyle w:val="FootnoteAnchor"/>
          <w:rtl w:val="true"/>
        </w:rPr>
        <w:footnoteReference w:id="13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ابن اذينة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عمل عمله الناصب في حال ضلاله أو حال نصبه ثم منّ الله عليه و عرفه هذا الأمر فإنه يؤجر عليه و يكتب له إلّا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سهم المولفة قلوبهم و سهم سبيل الله في الجملة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فإنه يعيدها لأنه وضعها في غير موضعها و إنما موضعها أهل الولاية و أما الصلاة و الصوم فليس عليه قضاؤهما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ما رواه اسماعيل بن سعد الاشعري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هل توضع فيمن لا يعرف؟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زكاة الفطرة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مكاتبة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هل يجوز أن ادفع زكاة المال و الصدقة إلى محتاج غير أصحابي،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الصدقة و الزكاة إلّا لأصحابك</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فإنها باطلاقها تدل على المطلوب حتى المستضعفين منهم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فلأن الدفع إنما يكون لاستمالتهم على الاسلام أو الايمان على الخلاف المتقدم و قد ذكرنا أن الأقوى هو الثاني فلا جرم تكون النصوص المتقدمة منصرفة عن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فإن كان الدفع لأجل مصلحة بالنسبة إلى المؤمنين فهو جائز لأنه في الحقيقة يكون الدفع راجع إليهم لا إلى غيرهم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غير هذه الصورة فالظاهر عدم الجواز لاطلاق الأدلة المتقدمة المانعة من عدم اعطائهم من الزكاة شيئاً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وجود المومن و المولفة و سبيل الله يحفظ إلى حال 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الحدائق نسبته إلى المشهور و عن الجواهر بلا خلاف أجده بل يمكن تحصيل الاجماع عليه، و استدل على ذلك مضافاً إلى الاطلاق في الروايات المتقدمة ذكرها خصوص ما رواه ابراهيم الأوسي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يوماً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أهل الري و لي زكاة فإلى من أدفعها؟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الصدقة محرمة عليكم؟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إذا دفعتها إلى شيعتنا فقد دفعتها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أعرف لها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أصب لها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بها سنتين حتى بلغ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تصب لها أحداً فصرها صرراً و اطرحها في البحر فإن الله عزوجل حرم أموالنا و أموال شيعتنا على عدونا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لكن محمولة على المبالغة في منع غير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الرواية ضعيفة بالارسال و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يستدل على جواز الاعطاء إلى غير الناصب من أهل الخلاف برواية يعقوب بن شعيب الحداد عن عبدالصالح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يكون في أرض منقطعة كيف يصنع بزكاة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يضعها في اخوانه و أهل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يحضره منهم فيها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بها إليهم،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يجد من يحملها إليهم؟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يدفعها إلى من لا ينصب،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لغيرهم إلّا الحجر</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لكن عن الجواهر أنها مطروحة أو محمولة على المستضعف من الشيعة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ما أفاده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السند ضعيف، إذ المراد بابراهيم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الزكاة من سهم الفقراء لأطفال المومنين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بقرينة روايته عن عبدالله بن حماد الأنصاري و كونه من رواة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النهاوندي و هو ضعيف في حديثه و دينه كما صرح به النجاشي، و لا يحتمل أن يراد به ابراهيم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الطبقة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الروايات الواردة في المقام لاحظ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يموت و يترك العيال أ يعطون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ينشأوا و يبلغوا و يسألوا من أين كانوا يعيشعون إذا قطع ذلك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يعرفون؟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فيهم ميتهم و يحبب إليهم دين أبيهم فلا يلبثوا أن يهتموا بدين أبيهم فإذا بلغوا و عدلوا إلى غيركم فلا تعطوهم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ما رواه أبوخديجة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الرجل المسلم إذا مات يعطون من الزكاة و الفطرة كما كان يعطى أبوهم حتى يبلغوا فإذا بلغوا و عرفوا ما كان أبوهم يعرف، اعطوا و ان نصبوا لم يعطوا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ما رواه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اعطيهم من الزكاة، فاشترى لهم منها ثياباً و طعاماً و أرى ان ذلك خير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مملوك و مولاه رجل مسلم و له مال يزكيه و للمملوك ولد صغير حر، أ يجزى مولاه أن يعطى ابن عبده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اطلاق الآية من أنه يصدق عليهم عنوان الفقير و المسكين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مجانينهم من غير فرق بين الذكر و الأنثى و الخنثى و لا بين المميز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بالتمليك بالدفع إلى وليهم و إما بالصرف عليهم مباشرة أو بتوسط أمين إن لم يكن لهم ولى شرعى من الأب و الجد و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العنوان المأخوذ في الأدلة من الفقير و المسكين في الآية و عنوان الأصحاب كما في رواية على بن بلال</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ما عن صاحب المستند من المناقشة بأنّ النصوص مقيدة بالعارف بالأمر، غير صادق على المجنون، فيمكن تفصيل ذلك بأن المجنون قد يفرض إلى حد لم يمس جنونه باعتقادياته، فلا اشكال في جواز الاعطاء و أما إذا فرض وصوله إلى حد لا يعرف هذا الأمر أصلا، فالأدلة منصرفة عنه بالملاحظة الأولية و أما مع التأمل فيها يمكن الحاقهم بالأصحاب و أهل المعرفة فيجوز الاعطاء لأطفال المؤمنين و مجانينهم من غير فرق بين الذكر و الانثى و الخنثى و المميز و غيره، كل ذلك للاطلاق الواردة في المقام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الدفع إلى الولى فلا اشكال فيه لتوفر الشروط من التمليك و التملك و أما الصرف عليهم فالأقوال فيه مختلفة فقول بالجواز مع عدم الولى، كما ذهب إليه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قول ثانٍ من جواز الصرف و لو مع وجود الولي و قول ثالث من منعه في كلتا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القول بالمنع بامور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الزكاة ملك للفقير فقهراً يحتاج إلى التملك و حيث ان تملك الصبى كلا تملك فلا يترتب عليه الأثر، فلابد من تملك الولى الشرعى حتى يتحقق فلا جدوىٌ في الصرف عليه ما دام لم يقبضها الولي بل المال باقٍ على ملك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اثبات الملكية من أول الأمر مشكلٌ لأن الأدلة قاصرة أن اثبات ذلك بل المستفاد منها أن الأصناف الثمانية مصارف فقط، فلا يمكن الالتزام بالملكية مع عدم حصر الزكاة في سهم الفقراء و الالتزام بالملكية بالنسبة إلى سهم الفقراء دون سائر الأصناف، و القول بالتفكيك بالملكية بالنسبة إليهم دون سائر الأصناف منافٍ لاتحاد السياق، بل يمكن الاستظهار من هذا الاتحاد أنّ الجعل في الجميع إنما هو على سبيل الصرف بعد التسالم من عدم التمليك في بقية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الأدلة خصوصاً السنة في ترتب الملك على القبض بالنسبة إلى هذا السهم، و إن لم يكن كذلك بالنسبة إلى سائر السهام و حيث ان قبض الأطفال و المجانين كلا قبض، لأن الشارع سلب أفعالهم و أقوالهم فلابد من قبض الولى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أيضاً بأن الأدلة قاصرة عن اثباتها بل مقتضى الاطلاقات أن العبرة في تفريغ الذمة بوصول المال إلى الفقير تمليكاً أو صرفاً و لم ينهض أيّ دليل على التخصيص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الصرف و إن صح في الفقير لكنه لا يتم في الصغير إلّا باذن وليه لأنه تصرف فيه من غير مسوغ</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عليه ثالثاً بأنّ التوقف على الإذن إنما هو في التصرفات الاعتبارية من العقود و الايقاعات و ما يلحق بها من القبض و الإقباض و نحوهما و أما التصرفات التكوينية و الأفعال الخارجية سيما الحاوية على نوع من الاحسان كالإطعام، فلم يدل دليل على منعها و اعتبار الاستيذان من وليه خصوصاً مع ملاحظة رواية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المسلمين أعطيهم من الزّكاة فأشتري لهم منها ثياباً و طعاماً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السفيه تمليكاً و إن كان يحجر عليه بعد ذلك كما أنه يجوز الصرف عليه من سهم سبيل الله، بل من سهم الفقراء أيضاً على الأظهر من كونه كسائر السهام أعم من التمليك و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المتولد بين المومن و غيره يلحق بالمومن خصوصاً إذا كان هو الأب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أنّ ذلك خيرٌ لهم قال فقال لا بأس</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حيث دلت على جواز الصرف عليهم من دون حاجة إلى مراجعة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تمليكه فلوجود المقتضي و عدم المانع، أما الأول فلاطلاقات الموجودة و أما عدم المانع، فلأن السفيه إنما يكون محجوراً بالنسبة إلى تصرفاته فيما يملكه فلا يعم التملك، فله القبول و القبض، فيكون بعد الدخول في ملكه كسائر أمواله من عدم جواز تصرفه إلا بإذن الولى، و أما جواز الصرف من سهم سبيل الله فإن قلنا بأن المراد منه مطلق سبيل الخير، فلا اشكال فيه، و أما إذا قلنا أن المراد به ما يكون فيه نفع للدين و مصلحة نوعية للمسلمين كبناء المساجد و الحسينيات و القناطير و أمثالها، فلا يعم ما نحن فيه إلّا أن ينطبق عليه جهة من هذه الجهات بعنوان آخر، و أما اعطائه من سهم الفقراء إذا كانت السفيه فقيراً فلا اشكال فيه من ناحية التمليك و أما صرفه في ذلك فقد تقدم الكلام فيه من أن المستفاد من الدليل هو التمليك أو الأعم منه و من الصرف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تارة بأدلة الالحاق و تبعية الولد لأشرف الأبوين لكنه غير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الجد مومناً و الأب غير مومن ففيه إشكال و الأحوط عدم الإعطاء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ابن الزنا من المومنين فضلاً عن غيرهم من هذا السهم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 إذ الأدلة غير ناهضة عليها بقول مطلق بل هي دالة عليه بالنسبة إلى الاسلام و الكفر لا غيرهما، و أخرى بالروايات الواردة في جواز الاعطاء بالنسبة إلى ولد المؤمنين فإنها باطلاقها تشمل المورد لكن إذا كانت امه غير مؤمنة و الأب مؤمناً و أما إذا كان عكس ذلك فالاطلاق المذكور غير شامل فلا دليل على الجواز بل يمكن أن يقال إنه وُلد لغير أهل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ذلك لعدم الدليل عليه كما تقدم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ذلك تارة بانتفاء البنوة شرعاً و إن كان ولد المؤمن لغة، لكنه غير وجيه، إذ المستفاد من الأدلة انتفاء الارث فقط و أما غيره من الأحكام فيترتب على ذلك و لذا لا يفتى أحد بجواز نكاحه و 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 مانع عن الارث، لا أنه لا مقتضى له، فلا يكون عدم الإرث من باب التخصص، اذن لا مانع من الاعطاء من هذه الجهة، و أخرى بالانصراف،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المنسبق من الأدلة ما هو المتعارف من عوائد المؤمنين أي الأولاد الشرعي، فمن ولد على غير طريق شرعي، غير داخل في العناوين المزبورة في الروايات من العيال و الذراري و أطفال المؤمنين، نعم إذا كان مميزاً و أظهر الايمان، فإن قلنا بقبول ايمانه و صحة 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الصواب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الاعطاء إليه، فإنه لا يعتبر البلوغ في دفع الزكاة بالنسبة إلى المدفوع إليه فالحق هو التفصيل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غير المومن زكاته أهل نحلته ثم استبصر أعادها بخلاف الصلاة و الصوم إذا جاء بهما على وفق مذهبه بل و كذا الحج و إن كان قد ترك منه ركناً عندنا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الاعادة بالنسبة إلى الزكاة فلنصوص المتعددة المتقدمة لاحظ الروايات الواردة في الباب</w:t>
      </w:r>
      <w:r>
        <w:rPr>
          <w:rStyle w:val="FootnoteAnchor"/>
          <w:rtl w:val="true"/>
        </w:rPr>
        <w:footnoteReference w:id="146"/>
      </w:r>
      <w:r>
        <w:rPr>
          <w:rFonts w:ascii="IRNazanin" w:hAnsi="IRNazanin" w:eastAsia="IRNazanin"/>
          <w:color w:val="111111"/>
          <w:sz w:val="28"/>
          <w:sz w:val="28"/>
          <w:szCs w:val="28"/>
          <w:rtl w:val="true"/>
          <w:lang w:bidi="fa-IR"/>
        </w:rPr>
        <w:t xml:space="preserve">و أما عدم وجوب اعادة غيرها من الصلاة و الحج و الصوم، فلرواية بريد بن معاوية العجلي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عملٍ عمله و هو في حال نصبه و ضلالته ثم من الله عليه و عرفه الولاية فإنه يؤجر عليه إلا الزكاة فإنه يعيدها لأنه يضعها في غير مواضعها لأنها لأهل الولاية و أما الصلاة و الحج و الصيام فليس عليه قضاءٌ</w:t>
      </w:r>
      <w:r>
        <w:rPr>
          <w:rFonts w:eastAsia="IRNazanin" w:cs="IRNazanin"/>
          <w:color w:val="111111"/>
          <w:sz w:val="28"/>
          <w:szCs w:val="28"/>
          <w:rtl w:val="true"/>
          <w:lang w:bidi="fa-IR"/>
        </w:rPr>
        <w:t>.</w:t>
      </w:r>
      <w:r>
        <w:rPr>
          <w:rStyle w:val="FootnoteAnchor"/>
          <w:rtl w:val="true"/>
        </w:rPr>
        <w:footnoteReference w:id="14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اشتراط كونها على وفق مذهبهم، فلانصراف الدليل إليه، و أما الحج فلوروده في الرواية، و أما عدم اشتراط اتيانه بالركن المعتبر عندنا، فلاطلاق الدلیل، و أما الخلاف المنقول من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قيد الحكم بعدم ترك الركن عندنا بل عن العلامة نسبته إلى الأصحاب فلم أجد دليلاً على ذلك بعد وجود الاطلاق، فما أفاده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الاشتراط وجيه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قد دفع الزكاة إلى المومن ثم استبصر أجزأ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الأحوط الإعادة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دفع الزكاة للطفل و المجنون عند الدفع إلى الولى إذا كان على وجه التمليك و عند الصرف عليهما إذا كان على وجه الصرف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في محله فالاطلاقات يشمله فلا يجري التعليل الوارد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فيها اطلاق النصوص الشامل لحالتي الدفع إلى المؤمن و المخالف، لكن بعد التعليل المذكور فيها لا مجال لهذا الإحتمال، نعم الاحتياط حسن على كل حال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الزكاة من العبادات فلابد من قصد القربة و هذا إنما يحصل عند فراغ الذمة و يعتبر قصد القربة عند الدفع، إما علی نحو الايتاء بالتمليك فيعتبر حينئذٍ عند الدفع إلى الولي و إما على نحو الصرف إن قلنا بجوازه فيعتبر عنده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بعض العلماء في جواز إعطاء الزكاة لعوام المومنين الذين لا يعرفون الله إلّا بهذا اللفظ أو النبي أو الأئمة كلا أو بعضاً أو شيئاً من المعارف الخمس و استقرب عدم الإجزاء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ذكر بعض آخر أنه لا يكفي معرفة الأئمة بأسمائهم بل لابد في كل واحد أن يعرف أنه من هو و ابن من، فيشترط تعيينه و تمييزه عن غيره و أن يعرف الترتيب في خلافتهم و لو لم يعلم أنه هل يعرف ما يلزم معرفته أم لا يعتبر الفحص عن حاله، و لا يكفي الإقرار الإجمالي بأني مسلم مومن و اثنی عشرى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يبقى الاشكال في جملة من عوام الشيعة الضعفة العقول ممن لا يعرفون الله سبحانه إلّا بهذه الترجمة حتى لو سئل عنه من هو، لربما يقال محمد أو علي و لا يعرف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كُملاً و لا يعرف شيئاً من المعارف الخمس أصلاً، فضلاً عن التصديق بها و الظاهر أن مثل هؤلاء لا يحكم بايمانهم و إن حكم باسلامهم و أجراء أحكام الاسلام عليهم في الدنيا و أما في الآخرة فهم من المرجئين لأمر الله، إما يعذبهم و إما يتوب عليهم و في إعطاء هؤلاء من الزكاة اشكال لاشتراط ذلك بالايمان و هو غير ثابت و ليس ذلك كالنكاح و الميراث و نحوهما فإن الشرط فيها الاسلام و هو حاصل، و بالجملة الأقرب عندي عدم جواز اعطائهم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منسوب إلى المحقق النراقي في المستند حيث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عن صاحب الحدائق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إذ موضوع الزكاة من يعرف صاحب هذا الأمر و من كان من أهل الولاية، و من لم يعرف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واحداً منهم أو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يصدق عليه أنه يعرف صاحب هذا الأمر و لا يعلم أنه من أهل الولاية و أنه العارف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ذكروه مشكلٌ جداً بل الأقوى كفاية الإقرار الإجمالي و إن لم يعرف أسماءهم أيضاً فضلاً عن أسماء آبائهم و الترتيب في خلافتهم، لكن هذا مع العلم بصدقه في دعواه أنه من المومنين الاثني عشريين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كذلك لو عرف الكل بأسمائهم فقط، يعني مجرد اللفظ و لم يعرف أنه من هو و ابن من اذ لا يصدق عليه أنه يعرفه و لا يتميز عن غيره، و الحاصل أنه يشترط معرفته بحيث يعينه في شخصه و يميزه عن غيره و كذا من لا يعرف الترتيب في خلافتهم و لو لم يعلم أنه هل يعرف ما يلزم معرفته أم لا، فهل يشترط في الاعطاء الفحص عنه، الظاهر نعم إذا احتمل في حقه عدم المعرفة و لا يكفي الاقرار الاجمالي بأني مسلم مؤمن اثنی عشري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مضافاً إلى عدم الدليل على المعرفة التفصيلية، بل المعرفة الاجمالية كافية في انتسابهم إلى هذه الطائفة الناجية كما هو كذلك بالنسبة إلى سائر المذاهب لصدق العنوان المذكور في الروايات على من كان معترفاً اجمالاً بمقالة الحقة كعنوان العارف و من أهل الولاية بل نقل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 أنه لم يستشكل أحد من القدماء و المتأخرين عدا ما عرفت فى جواز اعطاء الزكاة لضعاف العقول من عامة المؤمنين مع أن كثيراً منهم لا يعرفون إلّا القليل منهم أسماء الأئمة و أوصافهم صلوات الله عليهم أجمعين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يكشف في المقام و ذلك للزوم الاقتصار في المخصص المنفصل المجمل الدائر بين الأقل و الأكثر على المقدار المتيقن فإن الخارج من العمومات عنوان المخالف و القدر المتيقن منه من لا يعرف الحق رأساً، لا تفصيلاً و لا اجمالاً و أما من يعرف الحق اجمالاً فخروجه غير معلوم فيتمسك في جواز 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بالعمومات الدالة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بمجرد الدعوى و لم يعلم صدقه و كذبه فيجب الفحص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مومناً فأعطاه الزكاة ثم تبين خلافه فالأقوى عدم الإجزاء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احراز الموضوع في ترتب الحكم عليه خصوصاً فيما إذا كان مقتضى الأصل هو العدم، و عن المحقق النراقي في مستنده سماع الدعوى و عدم احتياجه على الفحص للسيرة و أيده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المرتقى و ادعى أن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المعاملة مع المقطوع بنفاقه معاملة المؤمن و المسلم، لكن هذا إنما يصح في مورد احتفت الدعوى بقرينة الصدق كما إذا كان المدعى من بلد كان كلهم أو أكثرهم من مذهب الحق و أما إذا كانت عارية عن القرينة فدعوى السيرة، عهدتها على مدعيها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المسئلة الثالثة عشرة و حاصل الكلام في المقام أن الأقوال في المسئلة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الاعادة، ذهب إليه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الدليل علیه أنّ الاعتقاد لا يغير الواقع و حينئذٍ توضع الزكاة في غير موضعها فلابد من اعادتها، نعم لا يترتب عليه الاثم في اتلافها أو تأخيرها كما أن الأمر كذلك إذا اعطى شخصاً بما أنه فقير فبان غنياً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الاعادة خصوصاً إذا قامت البينة على كون الشخص واجداً للشرائط إذ ترخيص الشارع بالاعطاء و اذنه في دفع الزكاة إليه كاشف عن الاجزاء، لكنه مندفع بأن الترخيص يكون تخيلياً لا واقعياً، نعم لو قام الدليل على جواز الاعطاء عند اقامة البينة فلازمه الاجزاء، لكن أنى لنا باثبات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من اجتهد و فحص ثم اعتقد فهو مجزءٍ و بين من لم يجتهد و لم يفحص فإنه غير مجزء و استدل على ذلك بما رواه عبيد بن زرارة 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عارف أدى زكاته إلى غير أهلها زمانا هل عليه أن يؤديها ثانية إلى أهلها إذا علمهم قال نعم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يعرف لها أهلا فلم يؤدها أو لم يعلم أنها عليه فعلم بعد ذلك قال يؤديها إلى أهلها لما مضى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فإنه لم يعلم أهلها فدفعها إلى من ليس هو لها بأهل و قد كان طلب و اجتهد ثم علم بعد ذلك سوء ما صنع قال ليس عليه أن يؤديها مرة أخرى</w:t>
      </w:r>
      <w:r>
        <w:rPr>
          <w:rFonts w:eastAsia="IRNazanin" w:cs="IRNazanin"/>
          <w:color w:val="111111"/>
          <w:sz w:val="28"/>
          <w:szCs w:val="28"/>
          <w:rtl w:val="true"/>
          <w:lang w:bidi="fa-IR"/>
        </w:rPr>
        <w:t>.</w:t>
      </w:r>
      <w:r>
        <w:rPr>
          <w:rStyle w:val="FootnoteAnchor"/>
          <w:rtl w:val="true"/>
        </w:rPr>
        <w:footnoteReference w:id="14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أيضاً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اجتهد فقد بريء و إن قصر في الاجتهاد في الطلب فلا</w:t>
      </w:r>
      <w:r>
        <w:rPr>
          <w:rStyle w:val="FootnoteAnchor"/>
          <w:rtl w:val="true"/>
        </w:rPr>
        <w:footnoteReference w:id="149"/>
      </w:r>
      <w:r>
        <w:rPr>
          <w:rFonts w:ascii="IRNazanin" w:hAnsi="IRNazanin" w:eastAsia="IRNazanin"/>
          <w:color w:val="111111"/>
          <w:sz w:val="28"/>
          <w:sz w:val="28"/>
          <w:szCs w:val="28"/>
          <w:rtl w:val="true"/>
          <w:lang w:bidi="fa-IR"/>
        </w:rPr>
        <w:t>لكنه غير ناظر بما نحن فيه بل هو دال على الاجزاء بالنسبة إلى من فحص عن أهل المعرفة و لم يجده فدفع إلى غيره عالماً بعدم كونه أهلاً لها ثم بعد ذلك تبين نقصان فحصه و خطائه في الفحص و هو غير ما نحن فيه، مضافاً إلى أنه معارض في مورده بروايات اخر لاحظ ما رواه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الزكاة لمن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فنعطى السؤّال منها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التراب إلّا أن ترحمه فإن رحمته فاعطه كسرة ثم أومأ بيده فوضع ابهامه على اصول اصابعه</w:t>
      </w:r>
      <w:r>
        <w:rPr>
          <w:rStyle w:val="FootnoteAnchor"/>
          <w:rtl w:val="true"/>
        </w:rPr>
        <w:footnoteReference w:id="150"/>
      </w:r>
      <w:r>
        <w:rPr>
          <w:rFonts w:ascii="IRNazanin" w:hAnsi="IRNazanin" w:eastAsia="IRNazanin"/>
          <w:color w:val="111111"/>
          <w:sz w:val="28"/>
          <w:sz w:val="28"/>
          <w:szCs w:val="28"/>
          <w:rtl w:val="true"/>
          <w:lang w:bidi="fa-IR"/>
        </w:rPr>
        <w:t>فلابد من رد علمه إلى أهله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يكون الدفع إليه إعانة على الإثم و إغراء بالقبيح فلا يجوز إعطاوها لمن يصرفها في المعاصي خصوصاً إذاكان تركه ردعاً له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اشتراط العدالة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اعانة على الاثم فإن الاعطاء في المقام مصداق للاعانة المحرمة عند المشهور و من الواضح أنّ المحرم لا يكون مصداقاً للواجب خصوصاً إذا انطبق على تركه عنوان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الاعطاء حينئذٍ بنفسه مصداق للأمر بالمعروف الواجب و مع ذلك كيف يكون مصداقاً للزكاة التي هي من العبادات، هذا كله إذا قلنا بحرمة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حرمة الاعانة على الاثم كبروياً لا يصدق على ما نحن فيه صغروياً إذ صدق عنوان الاعانة متوقف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بآخر مقدمة الحرام بحيث يترتب عليها الحرام مباشرة،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بالمقدمة بقصد التوصل إلى الحرام و مع انتفاء الأمرين لا يصدق الاعانة على الحرام و ما نحن فيه حيث لا يكون الاعطاء مقدمة الأخيرة للحرام كما أنه ليس بقصد الصرف في ذلك فلا موجب للمنع من الاعطاء، و أما إذا لم نقل بذلك كما ذهب إليه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أيضاً كذلك من ناحية أنّ الاعطاء منافٍ لحكمة التشريع إذ الزكاة إنما شرعت لسدّ الحاجة و الإرفاق بالفقراء و من المعلوم أن الصرف في المعصية لم يكن من الحاجات التي شرع من أجلها الزكاة بل يمكن استيناس ذلك من الأدلة الدالة على عدم جواز الاعطاء بالنسبة إلى الغارمين الذين استدانوا للمعصية فإن كان أداء الدين المصروف في المعصية غير جائز من الزكاة فعدم الجواز في المقام بطريق أولى إذ في الدين لم تصرف الزكاة بعينها في الحرام و أما في المقام تصرف فيه مباشرة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ذات قولين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العدالة كما عن كثير من المتقدمين و ظاهر السيد و عن أبي الصلاح </w:t>
      </w:r>
    </w:p>
    <w:p>
      <w:pPr>
        <w:pStyle w:val="BookText"/>
        <w:rPr/>
      </w:pPr>
      <w:r>
        <w:rPr>
          <w:rFonts w:ascii="Amiri" w:hAnsi="Amiri" w:eastAsia="Amiri" w:cs="Amiri"/>
          <w:color w:val="111111"/>
          <w:sz w:val="28"/>
          <w:sz w:val="28"/>
          <w:szCs w:val="28"/>
          <w:rtl w:val="true"/>
          <w:lang w:bidi="ar-SA"/>
        </w:rPr>
        <w:t>و ابن ادريس و ابن براج و ابن حمزة و الشيخ في المبسوط و عن 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كما عن أكثر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للقول الأول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 حال الاجماع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الاحتياط كذلك و فيه أن بعد وجود المطلقات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الاعطاء في مفروض الكلام اعانة على الاثم و الفسق و الزكاة إنما شرعت ليسدّ به خلّة الفقراء و المعصية ليست كذلك و قد تقدم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النصوص و هو ما رواه أبوخديجة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الزكاة أحداً ممن تعول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لرجل خمسمائة درهم و كان عياله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زكاة ينفقها على عياله يزيدها في نفقتهم و في كسوتهم و في طعام لم يكونوا يطعمونه و إن لم يكن له عيال و كان وحده فليقسمها و في قوم ليس بهم بأس اعفاء عن المسئلة لا يسألون أحداً شيئاً،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تعطين قرابتك الزكاة كلها و لكن أعطهم بعضها و اقسم بعضها في سائر المسلمين،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تحل لصاحب الدار و الخادم و من كان له خمسمائة درهم بعد أن يكون له عيال و يجعل زكاة الخمسمائة زيادة في نفقة عياله يوسع عليهم</w:t>
      </w:r>
      <w:r>
        <w:rPr>
          <w:rStyle w:val="FootnoteAnchor"/>
          <w:rtl w:val="true"/>
        </w:rPr>
        <w:footnoteReference w:id="151"/>
      </w:r>
      <w:r>
        <w:rPr>
          <w:rFonts w:ascii="Amiri" w:hAnsi="Amiri" w:eastAsia="Amiri" w:cs="Amiri"/>
          <w:color w:val="111111"/>
          <w:sz w:val="28"/>
          <w:sz w:val="28"/>
          <w:szCs w:val="28"/>
          <w:rtl w:val="true"/>
          <w:lang w:bidi="ar-SA"/>
        </w:rPr>
        <w:t>لكن السند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52"/>
      </w:r>
      <w:r>
        <w:rPr>
          <w:rFonts w:ascii="Amiri" w:hAnsi="Amiri" w:eastAsia="Amiri" w:cs="Amiri"/>
          <w:color w:val="111111"/>
          <w:sz w:val="28"/>
          <w:sz w:val="28"/>
          <w:szCs w:val="28"/>
          <w:rtl w:val="true"/>
          <w:lang w:bidi="ar-SA"/>
        </w:rPr>
        <w:t>و هو و إن دل على عدم جواز الاعطاء بالنسبة إلى شارب الخمر لكن نلغى الخصوصية عن المورد و يحمل على ضرب من المثال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الغاء الخصوصية لا وجه له بعد أن نحتمل ذلك فلا يتعدى إلى كل فاسق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التعدي إلى ما هو أشد من شرب الخمر كتارك الصلاة بالاولوية القطعية فمبني على احراز الملاك المجهول عندنا كما أن المنع عن الدفع لشارب الخمر لأجل كونه في معرض ارتكاب المعصية و حيث أن مطلق غير العادل كذلك، فيشمله مناط المنع فأيضاً لا وجه لالتزامه لعدم الدليل على ذلك فالاقتصار على مورد الرواية متين، مضافاً إلى الضعف في سندها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وقوع الشخص في أسناد كامل الزيارات كافٍ في وثاقته، هذا كله بالنسبة إلى الفقير و المسكين و أما سائر الفرق من الأصناف المستحقين فلا يعتبر فيه العدالة ظاهراً لاطلاق الأدلة و عدم مانع في المقام، نعم قد استدل على المنع بالنسبة إلى الغارمين تارة بالاجماع لكنه محتمل المدرك و اخرى بما رواه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قبضته فلاتوكل به إلا ناصحاً شفیقاً أمیناً حفیظا، الخ</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لكنه أجنبى عن المقام لأنه ناظر إلى وكيل العامل بعد ما قبض الزكاة من أربابها لا إلى العامل، أضف إلى ذلك أنه دال على اشتراط الأمانة لا العدالة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عدم ارتكاب الكبائر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عدم كونه شارب الخمر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دفعها إلى الفساق و مرتكبي الكبائر و شاربي الخمر بعد كونهم فقراء من أهل الإيمان و إن كان الأحوط اشتراطها بل وردت رواية بالمنع عن إعطائها لشارب الخمر، نعم يشترط العدالة في العاملين على الأحوط و لا يشترط في المولفة قلوبهم بل و لا في سهم سبيل الله بل و لا في الرقاب و إن قلنا باعتبارها في سهم الفقراء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دفع الزكاة إلى الأعدل فالأعدل و الأفضل فالأفضل و الأحوج فالأحوج و مع تعارض الجهات يلاحظ الأهم فالأهم المختلف ذلك بحسب المقامات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الوجه و الاشكال فيه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الصرمي المتقدمة ذكرها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الوجه في جميع ذلك فلا نحتاج الی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دليل خاص بالنسبة إلى الترتيب المذكور إنما المذكور في رواية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يفضل بعض من يعطى ممن لا يسأل على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يفضل الذي لا يسأل على الذي يسأل</w:t>
      </w:r>
      <w:r>
        <w:rPr>
          <w:rStyle w:val="FootnoteAnchor"/>
          <w:rtl w:val="true"/>
        </w:rPr>
        <w:footnoteReference w:id="155"/>
      </w:r>
      <w:r>
        <w:rPr>
          <w:rFonts w:ascii="Amiri" w:hAnsi="Amiri" w:eastAsia="Amiri" w:cs="Amiri"/>
          <w:color w:val="111111"/>
          <w:sz w:val="28"/>
          <w:sz w:val="28"/>
          <w:szCs w:val="28"/>
          <w:rtl w:val="true"/>
          <w:lang w:bidi="ar-SA"/>
        </w:rPr>
        <w:t>ترجيح من لا يسأل عما يسأل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عبدالله بن عجلان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ربما قسّمت الشيء بين أصحابي أصلهم به فكيف أعطيهم؟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أعطهم على الهجرة في الدين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المزكي كالأبوين و إن علوا و الأولاد و إن سفلوا من الذكور أو من الآناث و الزوجة الدائمة التي لم يسقط وجوب نفقتها بشرط أو غيره من الأسباب الشرعية و المملوك سواء كان آبقاً أم مطيعاً فلا يجوز إعطاء زكاته إياهم للانفاق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الفقه و العقل</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لجملة من الروايات لاحظ ما رواه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الام و الولد و المملوك و المرأة و ذلك أنهم عياله لازمون له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ما رواه اسحاق بن عمار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يلزمنى من ذوي قرابتي حتى لا أحتسب الزكاة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و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w:t>
      </w:r>
      <w:r>
        <w:rPr>
          <w:rStyle w:val="FootnoteAnchor"/>
          <w:rtl w:val="true"/>
        </w:rPr>
        <w:footnoteReference w:id="1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يقال إنها معارضة بما رواه عمران بن اسماعيل بن عمران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ولداً رجالاً و نساءاً أ فيجوز أن اعطيهم من الزكاة شيئاً؟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جائز لك</w:t>
      </w:r>
      <w:r>
        <w:rPr>
          <w:rStyle w:val="FootnoteAnchor"/>
          <w:rtl w:val="true"/>
        </w:rPr>
        <w:footnoteReference w:id="159"/>
      </w:r>
      <w:r>
        <w:rPr>
          <w:rFonts w:ascii="Amiri" w:hAnsi="Amiri" w:eastAsia="Amiri" w:cs="Amiri"/>
          <w:color w:val="111111"/>
          <w:sz w:val="28"/>
          <w:sz w:val="28"/>
          <w:szCs w:val="28"/>
          <w:rtl w:val="true"/>
          <w:lang w:bidi="ar-SA"/>
        </w:rPr>
        <w:t xml:space="preserve">لكنها ضعيفة به، مضافاً إلى أنه يمكن ان تحمل على الانفاق للتوسعة كما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بينها و بين الروايات المتقدمة حيث انها تدل على عدم الجواز مطلقاً و هذه الرواية تقيدها بصورة التوسعة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 لا للتوسعة على الأحوط و إن كان لا يبعد جوازه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التوسعة في المقام هي التي تكون من مراتب الانفاق لا التوسعة بمعنى الزائد عن ذلك فإن اعطاء الزكاة للتوسعة بهذا المعنى لم يلتزم به الفقهاء على الظاهر، أما جواز الاعطاء بمعنى الأول فعن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الالتزام به حيث نقل عنه يجوز دفعها إليه في توسعته الزائدة على قدر الواجب بحيث لا يخرج إلى حد يتجاوز عادة نفقة أمثاله،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المزكى إذا لم يكن عنده ما يوسع به عليهم كما إذا لم يتمكن من أزيد من أقل الواجب في الانفاق كسد الرمق من الطعام بلا إدام و من الكسوة بمقدار ستر العورة جاز له أن يعطيهم من الزكاة بمقدار يلحقهم بالمتعارف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المقتضى للمنع، لاختصاص الدليل بالانفاق اللازم فيبقى غيره تحت اطلاقات الكتاب و السنة القاضية بجواز الاعطاء لكل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عموم التعليل الوارد في رواية ابن الحجاج عدم جواز الانفاق حتى علی المبنی التوسعة و بهذا يقيد الاطلاقات، نعم يمكن استفادة ذلك عن مرفوعة ابن الصلت عن عدة من أصحابنا يرفعونه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الولد و الولدان و المرأة و الملوك لأنه يجبر على النفقة عليهم</w:t>
      </w:r>
      <w:r>
        <w:rPr>
          <w:rStyle w:val="FootnoteAnchor"/>
          <w:rtl w:val="true"/>
        </w:rPr>
        <w:footnoteReference w:id="160"/>
      </w:r>
      <w:r>
        <w:rPr>
          <w:rFonts w:ascii="Amiri" w:hAnsi="Amiri" w:eastAsia="Amiri" w:cs="Amiri"/>
          <w:color w:val="111111"/>
          <w:sz w:val="28"/>
          <w:sz w:val="28"/>
          <w:szCs w:val="28"/>
          <w:rtl w:val="true"/>
          <w:lang w:bidi="ar-SA"/>
        </w:rPr>
        <w:t>لكنها ضعيفة سنداً كما هو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جواز ذلك منها ما رواه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من الزكاة أحدا ممن تعول و قال إذا كان لرجل خمسمائة درهم و كان عياله كثيرا قال ليس عليه زكاة ينفقها على عياله يزيدها في نفقتهم و في كسوتهم و في طعام </w:t>
      </w:r>
    </w:p>
    <w:p>
      <w:pPr>
        <w:pStyle w:val="BookText"/>
        <w:rPr/>
      </w:pPr>
      <w:r>
        <w:rPr>
          <w:rFonts w:ascii="Amiri" w:hAnsi="Amiri" w:eastAsia="Amiri" w:cs="Amiri"/>
          <w:color w:val="111111"/>
          <w:sz w:val="28"/>
          <w:sz w:val="28"/>
          <w:szCs w:val="28"/>
          <w:rtl w:val="true"/>
          <w:lang w:bidi="ar-SA"/>
        </w:rPr>
        <w:t>لم يكونوا يطعمونه و إن لم يكن له عيال و كان وحده فليقسمها في قوم ليس بهم بأس أعفاء عن المسألة لا يسألون أحدا شيئا و قال لا تعطين قرابتك الزكاة كلها و لكن أعطهم بعضها و اقسم بعضها في سائر المسلمين و قال الزكاة تحل لصاحب الدار و الخادم و من كان له خمسمائة درهم بعد أن يكون له عيال و يجعل زكاة الخمسمائة زيادة في نفقة عياله يوسع عليهم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بتقريب أن الرواية ناظرة إلى التوسعة المستحبة على العائلة فإن الظاهر منها أن الخمسمائة بقيت عنده حتى حال عليه الحول و تعلقت بها الزكاة الواجبة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صرفها في التوسعة على العائلة و مزيد الانفاق عليهم و ليست ناظرة إلى المال الذي معد للتجارة كما قيل إذ لا شاهد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ثمانمائة درهم و لابن له مائتا درهم و له عشر من العيال و هو يقوتهم فيها قوتاً شديداً و ليست له حرفة بيده إنما يستبقبضها فتغيب عنه الاشهر ثم يأكل من فضلها أترى له إذا حضرت الزكاة أن يخرجها من ماله فيعود بها على عياله يتسع عليهم بها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 يخرج منها الشيء الدرهم</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بتقريب أنّ مورده و إن كان المال المعد للتجارة و البضاعة لكن مقتضى اطلاق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ترك الاستفصال ترخيصه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صرفها على العيال للاتساع و مزيد الانفاق، فتأمل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عنده ما يوسع به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دفعها إليهم إذا كان عندهم من تجب نفقته عليهم لا عليه كالزوجة للوالد أو الولد و المملوك لهما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إعطاوه لواجبي النفقة هو ما كان من سهم الفقراء و لأجل الفقر و أما من غيره من السهام كسهم العاملين إذا كان منهم أو الغارمين أو المولفة قلوبهم أو سبيل الله أو ابن السبيل أو الرقاب إذا كان من أحد المذكورات فلا مانع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القدر المتيقن من دليل الجواز لو قلنا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بعض الكلمات و لظاهر دليل المنع، إذ المستفاد منه بمقتضى التعليل المذكور في رواية ابن الحجاج حيث أن الظاهر منه اختصاص المنع بغير ذلك لأن التعليل الوارد فيها ظاهر فيمن هو لازم للمزكى نفسه و أنهم عياله فلا تشمله لمن يعوله المزكى فيجوز الدفع بمقتضى اطلاقات جواز الدفع إلى الفقير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كما عن الجواهر بل عن السبزواري أنه مقطوع به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الأدلة و عدم شمول دليل المنع إذ الظاهر منه اختصاص المنع من سهم الفقراء و بعنوان الفقراء و أما العناوين الآخر فلا يشملها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الدليل الوارد في قضاء دين الأب من سهم الغارمين لاحظ ما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حلت عليه الزكاة و مات أبوه و عليه دين أ يؤدي زكاته في دين أبيه و للابن مال كثير فقال 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تجب نفقته على غيره أن يأخذ الزكاة من غير من تجب عليه إذا لم يكن قادراً على انفاقه أو كان قادراً و لكن لم يكن باذلاً و أما إذا كان باذلاً فيشكلٌ الدفع إليه و إن كان فقيراً كأبناء الأغنياء إذا لم يكن عندهم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أجزأت عنه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على أبيه دين و لأبيه مئونة أ يعطي أباه من زكاته يقضي دينه قال نعم و من أحق من أبيه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تجب نفقته على الغير إما أن يكون المنفق عليه قادراً على انفاقه، و إما أن لا يكون كذلك، و على الأول إما أن يكون باذلاً و إما أن لا يكون كذلك، و المنفق عليه إما أن يكون زوجة و إما أن لا يكون، و على الأول قد يكون الزوج باذلاً و قد يكون ممتنعاً، يمكن اجباره أم لا، و أما على الثاني فإما أن يكون الاعطاء للتوسعة و إما أن لا يكون كذلك، فالصور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جواز الأخذ و عدم جواز الاعطاء لانصراف الأدلة عن مثل هذا الفقير و عدم شمول حكمة التشريع لمثل هؤلاء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يصدق عليه عنوان المحتاج المأخوذ في الدليل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عدم كون المنفق باذلاً فيجوز الاعطاء به لصدق الفقير عليه فيشمله اطلاق الأدلة فإن دليل المنع مقيدٌ بصورة فعلية الانفاق و مجرد وجوب الانفاق على من لا يكون باذلاً فعلاً لا يخرج المنفق عليه عن الفقر، و أما إذا كان باذلاً لكن كان بذله مقروناً بالمنة و الذلة فالحكم أيضاً كذلك لعين الملاك و هو صدق الفقير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ينبغي الإشكال في عدم جواز الدفع إلى زوجة الموسر الباذل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عليه، اللهم إلا أن يقال ان غير الزوجة و إن كان لا يملك النفقة على المنفق و لذا يعد فقيراً حتى لو كان المعيل غنياً إلّا أن الامر باعطاء الصدقة للفقراء لا يشمله اذ المستفاد من بعض الأدلة عدم جواز اعطاء الزكاة لمن يقدر على كف نفسه عن الزكاة لاحظ ما رواه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 و لا لذي مرة سوي و لا لمحترف و لا لقوي قلنا ما معنى هذا قال لا يحل له أن يأخذها و هو يقدر على أن يكف نفسه عنها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لكن الظاهر عدم شموله لأن الظاهر منه من يقدر على تحصيل النفقة بالكسب و لا يعم ما إذا وجب نفقته على الغير لفقره و عليه فلا بأس بالدفع إليه إذا كان فقيراً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جواز، صدق الغنى عليها إذ الزوجة مالكة للنفقة فإنّ نفقة الزوجة على الزوج إنما تكون من قبيل الحق المالي و ليست هي مجردة تكليف شرعاً بالانفاق عليها كما هو الحال في الأولاد و الأبوين فهي غنية بالقوة إذا كان الزوج باذلاً تدريجاً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عدم جوازه مع إمكان إجبار الزوج على البذل إذا كان ممتنعاً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الأحوط عدم جواز الدفع إليهم للتوسعة اللائقة بحالهم مع كون من عليه النفقة باذلاً للتوسعة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الزوج ممتنعاً عن الانفاق مع امكان اجبار الزوج و الحكم فيها عدم الجواز و الوجه فيه أنه مع امكان الاجبار تكون الزوجة غنية لا يجوز اعطاء الزكاة إليها لقدرتها على تحصيل النفقة و الدين الذي في ذمة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الدفع إلى واجبي النفقة للتوسعة اللائقة بحالهم و عدمه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احتاط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الدفع إليهم للتوسعة مع كون المنفق باذلاً لأجل التوسعة و لعل الوجه فيه ما ذكرنا بالنسبة إلى مقدار النفقة فإنه مع البذل لا يصدق عليهم عنوان المحتاج فلا يشملهم الدليل، و أما إذا لم يكن باذلاً جاز الدفع اليهم لصدق عنوان الفقير عليهم و تحقق الحاجة فيشمله إطلاق الأدلة و مجرد وجوب الانفاق عليهم لا يوجب صدق عنوان الغني عليهم كي يقال بأنه لا فرق بين بذل المنفق و امتناعه، بتقريب أنه إن صدق عليهم عنوان الغنى مع اقتصاره على النفقة اللازمة و لأجله لم يجز دفع الزكاة إليهم فلا فرق بين الدفع إليهم لأجل النفقة و بين الدفع إليهم لأجل التوسعة و إن لم يصدق عليهم عنوان الغني فلا مانع من الدفع في كلا الفرضين فالتفصيل لا وجه له فإنه لا ريب في صدق عنوان الفقير عليهم غاية الأمر بالنسبة إلى النفقة اللازمة إذا كان المنفق باذلاً لا تشمله الأدلة و أنها منصرفة عنهم لما ذكرنا أن العنوان المأخوذ فيها الاحتياج و هذا لا يصدق عليهم، و أما إذا لم يكن باذلاً بالنسبة إلى التوسعة فيصدق عليهم العنوان فيجوز، فتأمل، إذ الاحتياج النسبي لا يتصور كما قيل هذا مع التصريح بالجواز في رواية عبدالرحمن بن الحجاج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p>
    <w:p>
      <w:pPr>
        <w:pStyle w:val="BookText"/>
        <w:rPr/>
      </w:pPr>
      <w:r>
        <w:rPr>
          <w:rFonts w:ascii="Amiri" w:hAnsi="Amiri" w:eastAsia="Amiri" w:cs="Amiri"/>
          <w:color w:val="111111"/>
          <w:sz w:val="28"/>
          <w:sz w:val="28"/>
          <w:szCs w:val="28"/>
          <w:rtl w:val="true"/>
          <w:lang w:bidi="ar-SA"/>
        </w:rPr>
        <w:t>يكون أبوه أو عمه أو أخوه يكفيه مؤنته أ يأخذ من الزكاة فيتوسع به إن كانوا لا يوسعون عليه في كل ما يحتاج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66"/>
      </w:r>
      <w:r>
        <w:rPr>
          <w:rFonts w:ascii="IRNazanin" w:hAnsi="IRNazanin" w:eastAsia="IRNazanin"/>
          <w:color w:val="111111"/>
          <w:sz w:val="28"/>
          <w:sz w:val="28"/>
          <w:szCs w:val="28"/>
          <w:rtl w:val="true"/>
          <w:lang w:bidi="fa-IR"/>
        </w:rPr>
        <w:t xml:space="preserve">فإن المدار فيها هو الاحتياج، فالفقير المحتاج يجوز الدفع إليه سواء كان احتياجه إلى حد النفقة اللازمة أم كان احتياجه بالنسبة إلى التوسعة اللائقة بحاله و قد يستدل على الجواز بما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له ألف درهم يعمل بها و قد وجب عليه فيها الزكاة و يكون فضله الذي يكسب بماله كفاف عياله لطعامهم و كسوتهم و لا يسعه لأدمهم و إنما هو ما يقوتهم في الطعام و الكسوة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زكاة ماله ذلك فليخرج منها شيئاً قل أو كثر فيعطيه بعض من تحل له الزكاة و ليعد بما بقي من الزكاة على عياله فليشتر بذلك ادامهم و ما يصلحهم من طعامهم في غير اسراف و لا يأكل هو منه فإنه رب فقير أسرف من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الفقير أسرف من الغنى؟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الغنى ينفق مما اوتى و الفقير ينفق من غير ما اوتى</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ثمانمائة درهم و لابن له مائتا درهم و له عشر من العيال و هو يقوتهم فيها قوتا شديدا و ليس له حرفة بيده إنما يستبضعها فتغيب عنه الأشهر ثم يأكل من فضلها أ ترى له إذا حضرت الزكاة أن يخرجها من ماله فيعود بها على عياله يتسع عليهم بها النفقة قال نعم و لكن يخرج منها الشي‌ء الدرهم</w:t>
      </w:r>
      <w:r>
        <w:rPr>
          <w:rFonts w:eastAsia="IRNazanin" w:cs="IRNazanin"/>
          <w:color w:val="111111"/>
          <w:sz w:val="28"/>
          <w:szCs w:val="28"/>
          <w:rtl w:val="true"/>
          <w:lang w:bidi="fa-IR"/>
        </w:rPr>
        <w:t>.</w:t>
      </w:r>
      <w:r>
        <w:rPr>
          <w:rStyle w:val="FootnoteAnchor"/>
          <w:rtl w:val="true"/>
        </w:rPr>
        <w:footnoteReference w:id="16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أورد عليه سيدنا الاستاذ دام ظله بأنه لا يبعد أن يكون المراد من الزكاة فيها زكاة مال التجارة فلا يرتبط بالمقام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المتمتع بها سواء كان المعطي هو الزوج أم غيره و سواء كان للانفاق أم للتوسعة و كذا يجوز دفعها إلى الزوجة الدائمة مع سقوط وجوب نفقتها بالشرط أو نحوه نعم لو وجبت نفقة المتمتع بها على الزوج من جهة الشرط أو نحوه لا يجوز الدفع إليها مع يسار الزوج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أدلة المنع عدم جواز الاعطاء إلى من تجب نفقته عليه لأنه عياله لاحظ ما رواه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شيئا الأب و الأم و الولد و المملوك و المرأة و ذلك أنهم عياله لازمون له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حيث أن المتمتع بها لا تجب النفقة عليها لا تشملها الأدلة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رواه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اجبر عليه و تلزمنى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w:t>
      </w:r>
      <w:r>
        <w:rPr>
          <w:rStyle w:val="FootnoteAnchor"/>
          <w:rtl w:val="true"/>
        </w:rPr>
        <w:footnoteReference w:id="170"/>
      </w:r>
      <w:r>
        <w:rPr>
          <w:rFonts w:ascii="IRNazanin" w:hAnsi="IRNazanin" w:eastAsia="IRNazanin"/>
          <w:color w:val="111111"/>
          <w:sz w:val="28"/>
          <w:sz w:val="28"/>
          <w:szCs w:val="28"/>
          <w:rtl w:val="true"/>
          <w:lang w:bidi="fa-IR"/>
        </w:rPr>
        <w:t xml:space="preserve">الدال على عدم الجواز على الاطلاق لكونها زوجته فإنه مقيد بما رواه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نفقة و لا عدة عليك</w:t>
      </w:r>
      <w:r>
        <w:rPr>
          <w:rStyle w:val="FootnoteAnchor"/>
          <w:rtl w:val="true"/>
        </w:rPr>
        <w:footnoteReference w:id="171"/>
      </w:r>
      <w:r>
        <w:rPr>
          <w:rFonts w:ascii="Amiri" w:hAnsi="Amiri" w:eastAsia="Amiri" w:cs="Amiri"/>
          <w:color w:val="111111"/>
          <w:sz w:val="28"/>
          <w:sz w:val="28"/>
          <w:szCs w:val="28"/>
          <w:rtl w:val="true"/>
          <w:lang w:bidi="ar-SA"/>
        </w:rPr>
        <w:t xml:space="preserve">و بما ذكرنا يظهر الحال بالنسبة إلى الدائمة التي سقطت نفقتها بالشرط و نحوه فإنها به تخرج عن كونها لازمة للزوج فلا يشملها التعليل الوارد في رواية ابن حجاج فإذا كانت فقيرة شملتها إطلاقات الأدلة الدالة على جواز الاعطاء إلى الفقراء كما أن مقتضى التعليل شموله المتمتع بها التي وجبت نفقتها على الزوج من ناحية الشرط و أما ادعاء الانصراف إلى كون العيال لازمون له بالأصالة فلا شاهد عليه إذ المدار في عدم الجواز بمقتضى التعليل كون الشخص عيالاً و لازماً له و لا فرق بين كونه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دفع الزكاة إلى الزوجة الدائمة إذا كان سقوط نفقتها من جهة النشوز لتمكنها من تحصيلها بتركه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أصالة أو عرضاً على ما يقتضيه الاطلاق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أخيراً من أنه لا يجوز الدفع إلى المتمتع بها مع الشرط إذا كان الزوج موسراً فغير مقبول على الاطلاق بل لابد من تقييده بعدم الامتناع و الجبر فمع الامتناع و عدم امكان الجبر، يجوز الاعطاء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سقطت نفقة المرأة بالنشوز احتمل جواز دفعها إليها بناء على جوازها للفاسق و يحتمل العدم بسبب قدرتها على الطاعة بل في كشف الأستاذ الجزم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الناشزة حكمها في المنع حكم غيرها و كذا العبد الآبق و الاجير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ضرورة اندراجها في إطلاق الأدلة و عمومها، السالمين عن معارضة ماهنا بعد عدم وجوب الانفاق عليها و قدرتها على الطاعة لا تدرجها تحت الموضوع المزبور الذي قد عرفت كونه المدار لا غيره مع امكان منع صدق الغني عليها بالقدرة المزبورة، انتهى كلامه رفع مقامه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عدم الجواز إذ لا يصدق عليها الفقير مع قدرتها على تحصيل مؤنتها فإنّ نفقة الزوجة بمنزلة الحق فهي إذاً قادرة على تحصيل المؤنة فهي بمنزلة المحترف القادر على الاكتساب فهي غنية بالقوة لأنها متمكنة من تركها النشوز اختياراً و أخذ حقها بالطاعة فلا يصدق عليها حينئذٍ عنوان الفقير و لذا أفتى المحقق الأول على عدم الجواز حيث قال في المعتبر لا يعطى الزوجة من سهم الفقراء و المسكنة مطيعة كانت أم عاصية لتمكنها من النفقة، 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إلى الزوج و إن أنفقها عليها و كذا غيرها ممن تجب نفقته عليه بسبب من الأسباب الخارجية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 بأحد تبرعاً جاز له دفع زكاته له فضلاً عن غيره للانفاق أو التوسعة من غير فرق بين القريب الذي لا تجب نفقته عليه كالأخ و أولاده و العم و الخال و أولادهم و بين الأجنبي و من غير فرق بين كونه وارثاً له لعدم الولد مثلاً و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الدليل و عدم المقيد له و لعدم وجوب نفقة الزوج على الزوجة و حينئذٍ فبعد أخذه منها يصير المال كسائر أملاكه يصرفه كيفما شاء من نفقة نفسه و عياله و منها الزوجة و الولد فما 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فغير ظاهر الوجه عندنا و بذلك يظهر الحال بالنسبة إلى من تجب نفقته عليه للإطلاق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عليه بأنّ الروايات المانعة مختصة بمن هو واجب النقة بحيث تلزمه نفقتهم شرعاً و أما غير الواجب منهم فلا تشمله الأدلة و إن عدّ عيالاً له عرفاً فإن التبرع لا يغير الواقع بل التعليل المذكور في رواية ابن حجاج يقيد اطلاق ما في رواية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من الزكاة أحدا ممن تعول و قال إذا كان لرجل خمسمائة درهم و كان عياله كثيرا قال ليس عليه زكاة ينفقها على عياله يزيدها في نفقتهم و في كسوتهم و في طعام لم يكونوا يطعمونه و إن لم يكن له عيال و كان وحده فليقسمها في قوم ليس بهم بأس أعفاء عن المسألة لا يسألون أحدا شيئا و قال لا تعطين قرابتك الزكاة كلها و لكن أعطهم بعضها و اقسم بعضها في سائر المسلمين و قال الزكاة تحل لصاحب الدار و الخادم و من كان له خمسمائة درهم بعد أن يكون له </w:t>
      </w:r>
    </w:p>
    <w:p>
      <w:pPr>
        <w:pStyle w:val="BookText"/>
        <w:rPr/>
      </w:pPr>
      <w:r>
        <w:rPr>
          <w:rFonts w:ascii="Amiri" w:hAnsi="Amiri" w:eastAsia="Amiri" w:cs="Amiri"/>
          <w:color w:val="111111"/>
          <w:sz w:val="28"/>
          <w:sz w:val="28"/>
          <w:szCs w:val="28"/>
          <w:rtl w:val="true"/>
          <w:lang w:bidi="ar-SA"/>
        </w:rPr>
        <w:t>عيال و يجعل زكاة الخمسمائة زيادة في نفقة عياله يوسع عليهم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الاجماع المدعى في المقام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مؤيدة للتعليل إذ المستفاد منه عمومية الحكم لكل من يعول فيكون المدار هو العيلولة و هذه عيال له باعتراف المستدل فالحصر على كونه واجب النفقة خلاف الظاهر فلا دليل على التقييد إلّا أن يقال إنّ المراد من كلمة لازمون له في رواية ابن حجاج كون نفقتهم في عهدته فلا تشمل من لا تجب نفقته عليه و حيث أنها في مقام التحدید يكون مفهومها جواز اعطاء الزكاة على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المسئلة كانها مسلمة بين الأعلام فلا مانع منه و يؤيد المدعى مرفوعة 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أبي طالب عبد الله بن الصلت عن عدة من أصحابنا يرفعونه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الولد و الوالدان و المرأة و المملوك لأنه يجبر على النفقة عليهم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أما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اجبر على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 و الوارث الصغير</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الوارث الصغير يعني الأخ و ابن الأخ و نحوه</w:t>
      </w:r>
      <w:r>
        <w:rPr>
          <w:rStyle w:val="FootnoteAnchor"/>
          <w:rtl w:val="true"/>
        </w:rPr>
        <w:footnoteReference w:id="175"/>
      </w:r>
      <w:r>
        <w:rPr>
          <w:rFonts w:ascii="IRNazanin" w:hAnsi="IRNazanin" w:eastAsia="IRNazanin"/>
          <w:color w:val="111111"/>
          <w:sz w:val="28"/>
          <w:sz w:val="28"/>
          <w:szCs w:val="28"/>
          <w:rtl w:val="true"/>
          <w:lang w:bidi="fa-IR"/>
        </w:rPr>
        <w:t xml:space="preserve">فمحمول على الاستحباب كما في كلام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 فلا فرق فيما ذكرنا بين القريب سواء كان وارثاً له أم لا، و بين الأجنبي لعدم وجوب النفقة عليهم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إعطاء الزكاة للأقارب مع حاجتهم و فقرهم وعدم كونهم ممن تجب نفقتهم عليه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ذي الرحم الكاشح 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ابن عمار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قرابة انفق على بعضهم و اُفضّل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فيأتيني إبّان الزكاة أفاعطيهم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مستحقون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أفضل من غيرهم اعطهم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ما رواه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ذيالرحم الكاشح</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للوالد أن يدفع زكاته إلى ولده للصرف في مؤنة التزويج و كذا 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الدفع لأجل ذلك من باب التوسعة لا الانفاق الواجب و حينئذٍ فإما أن يدفعه من باب سهم سبيل الله، و إما أن يدفعه من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جوازه لكل عمل قربي مشروع خيري و إلّا فلا و حيث استشكلنا في ذلك في ذاك البحث و قلنا إن مصرف سهم سبيل الله ما يكون له مصالح عامة لا كلّ أمر خيري و لذا لا يجوز اعطاء هذا السهم إلى الغني لإزدواجه مع أنه موجب لادخال السرور في قلب المؤمن الذي هو مشروع، لا يجوز ذلك في ما نحن فيه أيضاً، نعم اعطائه من ناحية كون الولد واجب النفقة من هذا السهم لا مانع منه إذ المانع من الاعطاء من هذه الجهة مخصوص بسهم الفقراء فلاحظ</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داخل في عنوان التوسعة و قد ذكرنا أن مقتضى حديث عبد الرحمن بن الحجاج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أبوه أو عمه أو أخوه يكفيه مئونته أ يأخذ من الزكاة فيتوسع به إن كانوا لا يوسعون عليه في كل ما يحتاج إليه فقال لا بأس</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جوازها إذا لم يكن المنفق قادراً على البذل و إلّا فهو مشمول لإطلاق الأدلة المانعة من اعطاء الزكاة إلى من وجبت نفقته على المنفق، هذا كله بالنسبة إلى اعطاء المنفق الوالد أو الولد، و أما إذا كان أجنبياً فيجوز له الاعطاء من سهم الفقراء بلا اشكال لصدق الفقير المحتاج عليه بعد عدم تحقق البذل من المنفق خارجاً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 الزكاة إلى ولده للانفاق على زوجته أو خادمه من سهم الفقراء كما يجوز له دفعه إليه لتحصيل الكتب العلمية من سهم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انفاق زوجته من سهم الفقراء فالظاهر أنه لا مانع منه إذ الممنوع من الدفع انفاق نفقته و أما ما يتعلق به فلا تشمله الأدلة المانعة، مضافاً إلى أن دليل التوسعة يمكن أن يشمله لاحظ ما رواه ابن الحجاج المتقدم ذكره الدال على جواز التوسعة بالنسبة إلى كل ما يحتاج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الاعطاء لاشتراء الكتب العلمية فتارة يعطيه من سهم سبيل الله و اخرى من سهم الفقراء،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و إن كان محبوباً شرعاً، لكن قد ذكرنا سابقاً أنه لا تشمل الأدلة الدالة على الاعطاء من هذا السهم هذه الموارد بل مخصوصة بما يرجع إلى الجهات العامة و المصالح النوعية فلا يعم المقام، نعم إذا اشترى الكتب العلمية للمراكز العامة تعضيماً لشعائر الاسلام بحيث يكون من طرق المصالح العامة للمسلمين و يكون موجباً لترويج الدين و هذا الولد ممن يستفيد من هذه الكتب فلا بأس باشترائها من الزكاة من هذا السهم،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بأن الأدلة المرخصة للتوسعة ظاهر في التوسعة في النفقة و أما التوسعة لغير هذه الجهة فلا تعمها و لذا لا تشمل التنزه و أمثاله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ابن حجاج يشمل المورد من جهة أن المورد مما يحتاج إليه المنفق عليه، غاية الأمر أورد على هذا بأن الظاهر من الحديث إعطاء الزكاة من غير ناحية المنفق و أما من هذه الناحية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جواز دفع الزكاة إلى من تجب نفقته عليه بين أن يكون قادراً على انفاقه أو عاجزاً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بين أن يكون ذلك من سهم الفقراء أو من سائر السهام فلا يجوز الانفاق عليهم من سهم سبيل الله أيضاً و إن كان يجوز لغير الانفاق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فرق على الظاهر الأحوط بين إتمام ما يجب عليه و بين إعطاء تمامه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باطلاق أدلة المنع عن دفع الزكاة إلى واجب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المنع بمن تجب نفقته عليه فعلا و أما إذا لم تجب عليه النفقة لمانع خارجي من العجز أو الشرط فلا تشمله أدلة المنع إذ الظاهر منها بقرينة التعليل الواقع في ذيل الحديث اختصاص المنع بصورة فعلية التكليف بالنفقة و أما مع العجز و سقوط التكليف فلا اطلاق، فذيل الحديث موجب لتقييد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نفقة غير الزوجة صحيح لا كلام فيه و أما بالنسبة إلى الزوجة و حيث أن النفقة بالنسبة إليها وضعيٌ فلا معنى لسقوطه عند العجز إلّا أن يقال أن المستفاد من دليل المنع هو الوجوب التكليفي فقط لا الوضعي الثابت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دليل المنع بالنسبة إلى النفقة اللازمة و أما الزائد للتوسعة فقد تقدم الكلام فيها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دليل المنع لصورة العجز عن الانفاق فلا مانع من الاعطاء لاطلاق الدليل كما تقدم و بذلك يظهر الاشكال 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حكي عن جماعة أنه لو عجز عن انفاق تمام ما يجب عليه جاز له إعطاء البقية كما لو عجز عن إكسائهم أو عن إدامهم لإطلاق بعض الأخبار الواردة في التوسعة بدعوى شمولها للتتمة لأنها أيضاً نوع من التوسعة لكنه مشكلٌ فلا يترك الاحتياط بترك الإعطاء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على مملوك الغير إذا لم يكن ذلك الغير باذلاً لنفقته إما لفقره أو لغيره سواء كان العبد آبقاً أم مطيعاً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مستنده حيث حكى فيه التفصيل بين جواز الإعطاء بالنسبة إلى التتميم و عدمه بالنسبة إلى التمام، بدعوى شمول أدلة التوسعة الأول دون الثاني، لكن قد ذكرنا أن الدليل بالنسبة إلى التوسعة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التوسعة بالنسبة إلى المنفق،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دليل معتبر بالنسبة إليه لأنه إما غير معتبر دلالة و إما غير معتبر سنداً كرواية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بالنسبة إلى غير المنفق فقد ذكرنا أن رواية ابن الحجاج</w:t>
      </w:r>
      <w:r>
        <w:rPr>
          <w:rStyle w:val="FootnoteAnchor"/>
          <w:rtl w:val="true"/>
        </w:rPr>
        <w:footnoteReference w:id="180"/>
      </w:r>
      <w:r>
        <w:rPr>
          <w:rFonts w:ascii="Amiri" w:hAnsi="Amiri" w:eastAsia="Amiri" w:cs="Amiri"/>
          <w:color w:val="111111"/>
          <w:sz w:val="28"/>
          <w:sz w:val="28"/>
          <w:szCs w:val="28"/>
          <w:rtl w:val="true"/>
          <w:lang w:bidi="ar-SA"/>
        </w:rPr>
        <w:t>دال على جواز التوسعة لكنه مخصوص بمن كان قادراً على النفقة تماماً و أما غيره فلا و هي غير شاملة لمن يكون قادراً على البعض لتعم التتميم إلّا أن يقال أنه متى جاز الدفع من الزكاة للتوسعة جاز للتتميم بطريق أولى، لكن لا شاهد على هذه الاولوية فإنّ مناطات الأحكام ليست بأيدينا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سيدنا الاستاذ استدل على جواز التتميم برواية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بها و قد وجب عليه فيها الزكاة و 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كانت الزكاة من غيره مع عدم الإضطرار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فضله الذي يكسب بماله كفاف عياله لطعامهم و كسوتهم و لا يسعه لأدمهم و إنما هو ما يقوتهم في الطعام و الكسوة قال فلينظر إلى زكاة ماله ذلك فليخرج منها شيئا قل أو كثر فيعطيه بعض من تحل له الزكاة و ليعد بما بقي من الزكاة على عياله فليشتر بذلك إدامهم و ما يصلحهم من طعامهم في غير إسراف و لا يأكل هو منه فإنه رب فقير أسرف من غني فقلت كيف يكون الفقير أسرف من الغني فقال إن الغني ينفق مما أوتي و الفقير ينفق من غير ما أوتي</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لكن قد ذكرنا أن هذه الرواية ناظرة إلى زكاة مال التجارة فلا ترتبط بالزكاة الواجبة، فلا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فلو كان كذلك لم تحل له زكاة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 المؤمنين بل و بين المسلمين بل الاجماع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على ذلك جملة وافرة من النصوص منها صحيحة 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و قالوا يكون لنا هذا السهم الذي جعل الله عز و جل للعاملين عليها فنحن أولى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الصدقة لا تحل لي و لا لكم و لكني قد وعدت الشفاعة إلى أن قال أ تروني مؤثرا عليكم غيركم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الفضلاء عن أبي جعفر و أبي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أوساخ أيدي الناس و إن الله قد حرم على منها و من غيرها ما قد حرمه و إن </w:t>
      </w:r>
    </w:p>
    <w:p>
      <w:pPr>
        <w:pStyle w:val="BookText"/>
        <w:rPr/>
      </w:pPr>
      <w:r>
        <w:rPr>
          <w:rFonts w:ascii="Amiri" w:hAnsi="Amiri" w:eastAsia="Amiri" w:cs="Amiri"/>
          <w:color w:val="111111"/>
          <w:sz w:val="28"/>
          <w:sz w:val="28"/>
          <w:szCs w:val="28"/>
          <w:rtl w:val="true"/>
          <w:lang w:bidi="ar-SA"/>
        </w:rPr>
        <w:t>الصدقة لا تحل لبني عبدالمطلب، الحديث</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منها ما رواه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 لا لنظرائهم من بني هاشم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منها ما رواه اسماعيل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التي حرمت على بني هاشم 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 صدقة بعضهم على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يعارض ما رواه أبوخديجة سالم بن مكرم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الزكاة من أرادها من بني هاشم فإنها تحل لهم و إنما تحرم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الامام الذي من بعده و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قد حملت هذه الرواية تارة على مورد الضرورة و اخرى على الصدقات المندوبة و ثالثة على زكاة بعض لبعض لكن كل هذه المحامل خلاف الظاهر، بل ما يمكن أن يقال إن الرواية ضعيفة بجميع اسنادها أما الأول فباسناد الصدوق إلى سالم بن مكرم كما ذكره صديقنا الحاجیانی في رجاله بمحمد بن على ماجيلويه و محمد بن على الكوفي، و أما الثاني فبالارسال، و أما الثالث فبالوشاء حيث لم يوثق صريحاً حيث قال النجاشي في حقه و كان هذا الشيخ عيناً من عيون هذه الطائفة أو قيل في حقه خيرٌ، من أصحاب الرضا عليه آلاف التحية و الثناء و كان من وجوه هذه الطائفة و قد ادرك تسعمائة شيخ، كلهم يقول حدثني جعفر بن محمد‘ و أما الرابع فلاسناد الشيخ إلى على بن الحسن فضال مضافاً إلى أنه هذه الرواية الواحدة لا تقاوم ما ذكرنا من الاجماعات و الروايات المتواترة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سهم الفقراء و غيره من سائر السهام حتى سهم العاملين و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بتصرفه في الخانات و المدارس و سائر الأوقاف المتخذة من سهم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الأعلام لاطلاق النصوص الواردة في المقام لاحظ ما رواه الفضلاء و ابن سنان و صراحة رواية 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سهم العاملين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بالنسبة إلى سهم سبيل الله بين ما إذا كان المصرف هي الجهة و كان الشخص الهاشمي بمنزلة الأجير كالبنّاء الهاشمي الذي يستأجر لبناء المسجد إذا كان ما يصرف على البناء من سهم سبيل الله، و بين ما لا يكون كذلك فأجاز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أنّ الأول في الحقيقة لا يكون من باب اعطاء الزكاة إلى الهاشمي بل يكون من باب اعطاء الاجرة لأجل عمله لكن من الزكاة فالتفصيل في غير محله، بل يمكن أن يقال أنّ رواية العيص ناظرة إلى هذه الجهة أي جهة الاجرة و أن تكون الزكاة اجرة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الصرف من سهم المؤلفة قلوبهم كما لو ارتد الهاشمي أو كان من ذرية أبي لهب و لم يكن في سلسلتهم مسلم، و استدل على ذلك بأن مناط المنع هو التعظيم و التكريم و الكافر لا حرمة له، لكن فيه تأمل ظاهر لوجود الاطلاق و عدم معلومية المناط في المنع بل نوع استحسان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التأمل بالنسبة إلى الفرع السابق عن كاشف الغطاء 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بالنسبة الى بعض أفراد سهم سبيل الله مما لا يعد أنه صدقه عليهم كالتصرف في بعض الأوقاف العامة المتخذة منه و الانتفاع بها و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زكاة الهاشمى فلا بأس بأخذها له من غير فرق بين السهام أيضاً حتى سهم العاملين فيجوز استعمال الهاشمى على جباية صدقات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مما جرت السيرة و الطريقة في عدم الفرق فيها بين الهاشمي و غيره مع أنها في الحقيقة كتناول الهاشمي الزكاة من يد مستحقها بعد الوصول إليه فإنه لا اشكال في جواز ذلك له، ضرورة عدم كونها زكاة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يرجع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المورد عن كونه مصرف الزكاة و اندراجها تحت الموقوفات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على ذلك بجملة من النصوص منها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جعلت صدقاتها لبني هاشم و بني عبدالمطلب</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منها ما رواه القاسم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لبني هاشم</w:t>
      </w:r>
      <w:r>
        <w:rPr>
          <w:rStyle w:val="FootnoteAnchor"/>
          <w:rtl w:val="true"/>
        </w:rPr>
        <w:footnoteReference w:id="188"/>
      </w:r>
      <w:r>
        <w:rPr>
          <w:rFonts w:ascii="Amiri" w:hAnsi="Amiri" w:eastAsia="Amiri" w:cs="Amiri"/>
          <w:color w:val="111111"/>
          <w:sz w:val="28"/>
          <w:sz w:val="28"/>
          <w:szCs w:val="28"/>
          <w:rtl w:val="true"/>
          <w:lang w:bidi="ar-SA"/>
        </w:rPr>
        <w:t>و منها ما رواه اسماعيل بن الفضل الهاشمي</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منها ما رواه احمد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صدقات بعضهم على بعض تحل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إذا خرجت إلى مكة كيف تصنع بهذه المياه المتصلة بين مكة و المدينة و عامتها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فيها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ابن بزيع 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لهم</w:t>
      </w:r>
      <w:r>
        <w:rPr>
          <w:rStyle w:val="FootnoteAnchor"/>
          <w:rtl w:val="true"/>
        </w:rPr>
        <w:footnoteReference w:id="1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رواه ابن أبي الكرام الجعفري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لا تحل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أخذ زكاة غير الهاشمى له مع الإضطرار إليها و عدم كفاية الخمس و سائر الوجوه و لكن الأحوط حينئذٍ الإقتصار على قدر الضرورة يوماً فيوماً مع الإمكان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لبني هاشم؟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محرم علينا من غيرنا فأما بعضنا على بعض فلا بأس بذلك</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أما عدم الفرق من حيث السهام فلاطلاق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عليه الاجماع كما عن الانتصار 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عليه بعده بما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العدل ما احتاج هاشمي و لا مطلبى إلى صدقة، إن الله جعل لهم في كتابه ما كان فيه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يجد شيئاً حلت له الميتة و الصدقة لا تحل لأحد منهم إلّا أن لا يجد شيئاً و يكون ممن يحل له الميتة</w:t>
      </w:r>
      <w:r>
        <w:rPr>
          <w:rStyle w:val="FootnoteAnchor"/>
          <w:rtl w:val="true"/>
        </w:rPr>
        <w:footnoteReference w:id="192"/>
      </w:r>
      <w:r>
        <w:rPr>
          <w:rFonts w:ascii="Amiri" w:hAnsi="Amiri" w:eastAsia="Amiri" w:cs="Amiri"/>
          <w:color w:val="111111"/>
          <w:sz w:val="28"/>
          <w:sz w:val="28"/>
          <w:szCs w:val="28"/>
          <w:rtl w:val="true"/>
          <w:lang w:bidi="ar-SA"/>
        </w:rPr>
        <w:t>لكن السند ضعيف باسناد الشيخ إلى على بن الحسن الفضال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المطلوب بأنّ الخمس عوض عن الزكاة فإذا حرموا عن العوض أخذوا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العوضية لو ثبت كما تقدم علة للتشريع لا قيد للمتعلق فلا تكون دليلاً على البدلية حتى يستقيم ما ذكر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الاستدلال على ذلك بالعمومات الدالة على أنّ الاضطرار يبيح المحذورات لاحظ ما رواه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تقية لم يضره إذا هو اكره و اضطر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مما حرم الله إلّا و قد أحله لمن اضطر إليه</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صدقات غير الهاشمى عليه إنما هو زكاة المال الواجبة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لابد في الجواز من الاقتصار على قدر الضرورة يوماً فيوماً مع الإمكان كما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خصوصية بما ذكره لاختلاف المقام من حيث الضرورة و رافعها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جملة من الأعلام منهم العلامة في القواعد و المحقق الثاني و الشهيد الثاني في روضته و مسالكه و نسب إلى بعض الأعلام القول بعدم الجواز بالنسبة إلى مطلق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الصدقة بقول مطلق لاحظ ما رواه عيص</w:t>
      </w:r>
      <w:r>
        <w:rPr>
          <w:rStyle w:val="FootnoteAnchor"/>
          <w:rtl w:val="true"/>
        </w:rPr>
        <w:footnoteReference w:id="194"/>
      </w:r>
      <w:r>
        <w:rPr>
          <w:rFonts w:ascii="IRNazanin" w:hAnsi="IRNazanin" w:eastAsia="IRNazanin"/>
          <w:color w:val="111111"/>
          <w:sz w:val="28"/>
          <w:sz w:val="28"/>
          <w:szCs w:val="28"/>
          <w:rtl w:val="true"/>
          <w:lang w:bidi="fa-IR"/>
        </w:rPr>
        <w:t>و ما رواه الفضلاء</w:t>
      </w:r>
      <w:r>
        <w:rPr>
          <w:rStyle w:val="FootnoteAnchor"/>
          <w:rtl w:val="true"/>
        </w:rPr>
        <w:footnoteReference w:id="195"/>
      </w:r>
      <w:r>
        <w:rPr>
          <w:rFonts w:ascii="IRNazanin" w:hAnsi="IRNazanin" w:eastAsia="IRNazanin"/>
          <w:color w:val="111111"/>
          <w:sz w:val="28"/>
          <w:sz w:val="28"/>
          <w:szCs w:val="28"/>
          <w:rtl w:val="true"/>
          <w:lang w:bidi="fa-IR"/>
        </w:rPr>
        <w:t>و ابن سنان</w:t>
      </w:r>
      <w:r>
        <w:rPr>
          <w:rStyle w:val="FootnoteAnchor"/>
          <w:rtl w:val="true"/>
        </w:rPr>
        <w:footnoteReference w:id="196"/>
      </w:r>
      <w:r>
        <w:rPr>
          <w:rFonts w:ascii="Amiri" w:hAnsi="Amiri" w:eastAsia="Amiri" w:cs="Amiri"/>
          <w:color w:val="111111"/>
          <w:sz w:val="28"/>
          <w:sz w:val="28"/>
          <w:szCs w:val="28"/>
          <w:rtl w:val="true"/>
          <w:lang w:bidi="ar-SA"/>
        </w:rPr>
        <w:t>و غيرها الواردة في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الجواز بقول مطلق منها ما رواه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حرمت علينا الصدقة لم يحل لنا أن نخرج إلى مكة لأن كل ماء بين مكة و المدينة فهو صدقة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التفصيل بين الصدقة الواجبة و غيرها و هو ما رواه جعفر بن ابراهيم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تحل الصدقة لبني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تلك الصدقة الواجبة على الناس لا تحل لنا فأما غير ذلك فليس به بأس و لو كان كذلك ما استطاعوا أن يخرجوا إلى مكة هذه المياه عامتها صدقة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المحرم هو الزكاة لاحظ ما رواه ابواسامة زيد الشحام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التي حرمت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الزكاة المفروضة و لم يحرم علينا صدقة بعضنا على بعض</w:t>
      </w:r>
      <w:r>
        <w:rPr>
          <w:rStyle w:val="FootnoteAnchor"/>
          <w:rtl w:val="true"/>
        </w:rPr>
        <w:footnoteReference w:id="199"/>
      </w:r>
      <w:r>
        <w:rPr>
          <w:rFonts w:ascii="Amiri" w:hAnsi="Amiri" w:eastAsia="Amiri" w:cs="Amiri"/>
          <w:color w:val="111111"/>
          <w:sz w:val="28"/>
          <w:sz w:val="28"/>
          <w:szCs w:val="28"/>
          <w:rtl w:val="true"/>
          <w:lang w:bidi="ar-SA"/>
        </w:rPr>
        <w:t>و ما رواه اسماعيل بن الفضل الهاشمي</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أما رواية زيد الشحام فهي ضعيفة بمفضل بن صالح، و أما رواية اسماعيل فأيضاً كذلك باسماعيل فلا شاهد للجمع بين الطائفتين الاولتين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جعفر بن ابراهيم الهاشمي يمكن أن يكون شاهد جمع في المقام لأنها ظاهرة في الزكاة الواجبة فتحمل الطائفة الاولى عليها، بتقريب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وجوبها على جميع الناس بعنوانه الأولي لا بسبب من الأسباب الخارجية نظير الكفارات فإن وجوبها عند أسبابها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الرواية ناظرة إلى التفصيل بين الصدقات الواجبة و المندوبة و كونها واجبة لأجل أي شيء فلا نظر فيها إليه و حينئذٍ يمكن أن يفصل بين الصدقة الواجبة و بين الصدقة المندوبة بالحرمة في الاولى و الجواز في الثانية، لكن المهم أن الرواية ضعيفة بمحمد بن اسماعيل لا جعفر بن ابراهيم الهاشمي كما في كلام سيدنا الاستاذ في المباني لأنه هو جعفر بن ابراهيم الهاشمي من ولد جعفر الطيار و وثقه النجاشي و العلامة في ابنه سليمان بن جعفر كما في الوسائل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على انحصار الحرمة في الزكاة كرواية اسماعيل بن الفضل فهو و إن كان ثقة على الأظهر لقول الكشي في حقه على ما نقله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حسن بن فضال ان اسماعيل بن فضل الهاشمي كان من ولد نوفل بن الحارث بن عبدالمطلب و كان ثقة و كان من أهل البصرة و لكن </w:t>
      </w:r>
    </w:p>
    <w:p>
      <w:pPr>
        <w:pStyle w:val="BookText"/>
        <w:rPr/>
      </w:pPr>
      <w:r>
        <w:rPr>
          <w:rFonts w:ascii="Amiri" w:hAnsi="Amiri" w:eastAsia="Amiri" w:cs="Amiri"/>
          <w:color w:val="111111"/>
          <w:sz w:val="28"/>
          <w:sz w:val="28"/>
          <w:szCs w:val="28"/>
          <w:rtl w:val="true"/>
          <w:lang w:bidi="ar-SA"/>
        </w:rPr>
        <w:t>القاسم بن محمد الجوهري ضعيف و إن وثقه ابن داود، لكن 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مأخذ التوثيق خفى، و أما سنده الاخر فأيضاً ضعيف بالارسال و ما ورد فيه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التواتر بل يناسب الإستفاضة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يقع التعارض بين الأدلة الدالة على حرمة أخذ الصدقات على الهاشمي و ما دل على الجواز و هو ما رواه ابن الحجاج فإن أمكن الحمل على معنى غير منافٍ للطائفة الاولى فهو و إلّا فلابد من العلاج قال سيدنا الاستاذدام ظله في المباني أن المقدار المستفاد من الرواية أن الموقوفات العامة لا تحرم على الهاشمي و أما الزائد على هذا المقدار فلا يستفاد من الحديث، لكن عهدة هذه الدعوى على مدعيها،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الطائفة الدالة على الحرمة أحدث لاحظ ما رواه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لبني هاشم فقال لا و لكن صدقات بعضهم على بعض تحل لهم فقلت جعلت فداك إذا خرجت إلى مكة كيف تصنع بهذه المياه المتصلة بين مكة و المدينة و عامتها صدقة قال سم فيها شيئا قلت عين ابن بزيع و غيره قال و هذه لهم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مقتضى اطلاقه هو الحرمة من غير فرق بين الصدقات الواجبة و المستحبة و الزكاة و غيرها، مضافاً إلى أن المستفاد من رواية على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اعلمه أن اسحاق بن ابراهيم وقف ضيعته على الحج و ام ولده و ما فضل عنها للفقراء و ان محمد بن ابراهيم اشهد على نفسه بمال يفرق في اخواننا و إن في بني هاشم من يعرف حقه يقول بقولنا ممن هو محتاج فترى أن يصرف ذلك إليهم إذا كان سبيله سبيل الصدقة لأن وقف اسحاق إنما هو صدقة،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رحمك الله ما ذكرت من وصية اسحاق بن ابراهيم رضى الله عنه و ما اشهد بذلك محمد بن ابراهيم رضى الله عنه و ما استأمرت به من ايصالك بعض ذلك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الفطرة و أما الزكاة المندوبة و لو زكاة مال التجارة و سائر الصدقات المندوبة فليست محرمة عليه بل لا تحرم الصدقات الواجبة ما عدا الزكاتين عليه أيضاً كالصدقات المنذورة و الموصى بها للفقراء و الكفارات و نحوها كالمظالم إذا كان من يدفع عنه من غير الهاشميين، و أما إذا كان المالك المجهول الذي يدفع عنه الصدقة هاشمياً فلا إشكال أصلا و لكن الأحوط في الواجبة عدم الدفع إليه و أحوط منه عدم دفع مطلق الصدقة و لو مندوبة خصوصاً مثل زكاة مال التجارة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ميل و مودة من بني هاشم ممن هو مستحق فقير فأوصل ذلك إليهم يرحمك الله فهم إذا صاروا إلى هذه الخطة أحق من غيرهم لمعنى لو فسرته لك لعلمته إن شاء الله</w:t>
      </w:r>
      <w:r>
        <w:rPr>
          <w:rStyle w:val="FootnoteAnchor"/>
          <w:rtl w:val="true"/>
        </w:rPr>
        <w:footnoteReference w:id="202"/>
      </w:r>
      <w:r>
        <w:rPr>
          <w:rFonts w:ascii="IRNazanin" w:hAnsi="IRNazanin" w:eastAsia="IRNazanin"/>
          <w:color w:val="111111"/>
          <w:sz w:val="28"/>
          <w:sz w:val="28"/>
          <w:szCs w:val="28"/>
          <w:rtl w:val="true"/>
          <w:lang w:bidi="fa-IR"/>
        </w:rPr>
        <w:t xml:space="preserve">كون الصدقة المستحبة حرام على بني هاشم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على ذلك، لكن</w:t>
      </w:r>
    </w:p>
    <w:p>
      <w:pPr>
        <w:pStyle w:val="BookText"/>
        <w:rPr/>
      </w:pPr>
      <w:r>
        <w:rPr>
          <w:rFonts w:ascii="Amiri" w:hAnsi="Amiri" w:eastAsia="Amiri" w:cs="Amiri"/>
          <w:color w:val="111111"/>
          <w:sz w:val="28"/>
          <w:sz w:val="28"/>
          <w:szCs w:val="28"/>
          <w:rtl w:val="true"/>
          <w:lang w:bidi="ar-SA"/>
        </w:rPr>
        <w:t>أن المورد من موارد الموقوفات العامة، فيجوز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التسالم بالنسبة إلى الصدقة المستحبة و ادعاء السيرة بالنسبة إلى دفع غير الزكاة المال و زكاة الفطرة إلى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أفاد سيدنا الاستاذ دام ظله أنه هل يمكن اثبات جريان السيرة المدعاة إلى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الامور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بما ذكرنا أن الأحوط وجوباً ما أفاده في آخر كلامه من عدم دفع مطلق الصدقة و لو مندوبة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كونه هاشمياً بالبينة و الشياع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حجية البينة في الموارد المختلفة التي يحصل منها العلم بحجية البينة و أما رواية مسعدة بن صدقة</w:t>
      </w:r>
      <w:r>
        <w:rPr>
          <w:rStyle w:val="FootnoteAnchor"/>
          <w:rtl w:val="true"/>
        </w:rPr>
        <w:footnoteReference w:id="203"/>
      </w:r>
      <w:r>
        <w:rPr>
          <w:rFonts w:ascii="IRNazanin" w:hAnsi="IRNazanin" w:eastAsia="IRNazanin"/>
          <w:color w:val="111111"/>
          <w:sz w:val="28"/>
          <w:sz w:val="28"/>
          <w:szCs w:val="28"/>
          <w:rtl w:val="true"/>
          <w:lang w:bidi="fa-IR"/>
        </w:rPr>
        <w:t xml:space="preserve">فضعيفة كما حقق في محله، و أما الشياع فإن أفاد الاطمئنان فلا اشكال في حجيته و إلّا ففی حجية الشياع إذا أفاد الظن فيه خلاف، فعن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نظيره اعتباره و حاصل ما أفاده أن اعتبار اليقين بالخصوص في الموضوعات التي يلزم فيها من الاقتصار في ترتب الحكم عليها على خصوص مورد اليقين رفع اليد عن الحكم المذكور في الغالب غير ثابت قطعاً بل يكتفي في مثل ذلك بمجرد الظن بل الاحتمال أيضاً و إلّا لزم منه رفع اليد عن الحكم في غالب الموارد، انتهى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المقام من هذا القبيل فإنّ الاقتصار في ثبوت الهاشمية على مورد العلم أي خصوص ما إذا كان الشياع مفيداً للعلم يوجب الوقوع في المخالفة الكثيرة إذ قل ما يوجد الشياع العلمي في حق أحد على كونه هاشمياً و عليه فلابد فيه من الإكتفاء بالظن، هكذا اُفيد في تقريرات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مشكلٌ إذ المورد كثيراً مّا يثبت بالبينة و الانساب و الشياع المفيد للاطمئنان خصوصاً إذا قلنا بحجية قول الثقة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القياس مع الفارق إذ لم يوجد في دليل أن المقام يثبت بالشياع حتى يحمل على الشياع المفيد للظن أو مطلقاً بخلاف الضرر الواقع في دليل جواز الافطار مثلاً في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مجرد دعواه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حرم دفع الزكاة إليه مواخذة له بإقراره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لاحتياجها إلى الاثبات كسائر الدعاوي فأصالة عدم الانتساب محكم فلا يجوز اعطاء الخمس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قلنا بأنه لا يجوز دفع الخمس إليه فهل يجوز له أخذ الزكاة من غير الهاشمي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إقراره عدم تملكه لما أخذه فلا يكون الاعطاء موجباً لتفريغ ذمة الدافع لأنه بإعترافه لا يستحق الزكاة لعدم احرازه ذلك و هذا نظير الدفع إلى من يعترف بغناه استناداً إلى أصالة الفقر أو استصحابه فيما إذا كان مسبوقاً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ذمة الدافع،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الاقرار إنما يمنع من العمل بالحجة بالنسبة إلى الأحكام التي تكون للمقر لا للمالك و افراغ ذمته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مخدوش بما ذكرنا في القول الأول بأنّ الاعتراف بعدم الاستحقاق موجب لعدم احراز الدافع، افراغ ذمته بالدفع إليه و من المعلوم أنّ الاحراز لازم في تفريغ ذمته، لكن منشأ الشك في افراغ الذمة سبب عن الشك في كونه هاشمياً أم لا؟ و بعد جريان الأصل في السبب لا مجال لجريان الشك في فراغ الذمة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المرتقى أفاد في وجه عدم الجواز و عدم الفراغ أنّ كون الدفع الیه يكون مصداقاً للاعانة على الاثم و اغراء بالقبيح في ما إذا كان المدفوع إليه یصرفه فيه في حوائجه لأنه مع اقرار بكونه هاشمياً يقر لا محالة بحرمة تصرفه في الزكاة فمع اقراره بحرمة ذلك عليه يكون دفعها إليه اغراء بالقبيح و اعانة له على الاثم و مع عدم الصرف في حوائجه يكون ذلك اتلافاً لها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أنه ليس بهاشمى يعطى من الزكاة لا لقبول قوله بل لأصالة العدم عند الشك في كونه منهم أم لا و لذا يجوز إعطاوها لمجهول النسب كاللقيط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إعطاء زكاة غير الهاشمى لمن تولد من الهاشمى بالزنا فالأحوط عدم إعطائه و كذا الخمس فيقتصر فيه على زكاة الهاشمى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مبتنن على حرمة الاعانة على الاثم و إلّا فلا يكون هذا وجهاً لما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تام لا غبار عليه لما ذكره من الأصل أي استصحاب عدم كونه هاشمياً فإن الاستصحاب في الاعدام الأزلية يجرى كما حقق في محله و أما ما افيد في المقام من أن الوجه في ذلك اتفاق العلماء على العمل به في جميع أبواب الفقه فغايته الاجماع و حال الاجماع واضح، و بما ذكرنا يظهر الحال بالنسبة إلى مجهول الحال الذي لا يدعى شيئاً كاللقيط فلاحظ</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 دفع الانصراف إلى الولد الشرعى و لذا لا توارث بينهما، لكنه غير ظاهر لصدق الولد عليه لغة و عرفاً و لذا يترتب عليه أحكام الولد من عدم جواز النكاح و جواز النظر و جريان سائر الأحكام غير التوارث عليه و أما التوارث فلمكان دليل خاص بأنّ الزنا مانع عن التوارث لا أنه غير ولد له فدليل المنع عن الارث لا يدل على عدم كونه ولداً له فلاحظ</w:t>
      </w:r>
      <w:r>
        <w:rPr>
          <w:rFonts w:eastAsia="Amiri" w:cs="Amiri" w:ascii="Amiri" w:hAnsi="Amiri"/>
          <w:color w:val="111111"/>
          <w:sz w:val="28"/>
          <w:szCs w:val="28"/>
          <w:rtl w:val="true"/>
          <w:lang w:bidi="ar-SA"/>
        </w:rPr>
        <w:t xml:space="preserve">. </w:t>
      </w:r>
      <w:bookmarkStart w:id="36" w:name="pg15680_147562"/>
    </w:p>
    <w:p>
      <w:pPr>
        <w:pStyle w:val="Heading2"/>
        <w:numPr>
          <w:ilvl w:val="1"/>
          <w:numId w:val="1"/>
        </w:numPr>
        <w:rPr/>
      </w:pPr>
      <w:bookmarkStart w:id="37" w:name="__RefHeading___Toc11538893_2142443653"/>
      <w:bookmarkStart w:id="38" w:name="_Toc12"/>
      <w:bookmarkEnd w:id="36"/>
      <w:bookmarkEnd w:id="37"/>
      <w:r>
        <w:rPr>
          <w:rtl w:val="true"/>
        </w:rPr>
        <w:t>«</w:t>
      </w:r>
      <w:r>
        <w:rPr>
          <w:rtl w:val="true"/>
        </w:rPr>
        <w:t>فصل</w:t>
      </w:r>
      <w:r>
        <w:rPr>
          <w:rtl w:val="true"/>
        </w:rPr>
        <w:t xml:space="preserve">: </w:t>
      </w:r>
      <w:r>
        <w:rPr>
          <w:rtl w:val="true"/>
        </w:rPr>
        <w:t>في بقية أحكام الزكاة</w:t>
      </w:r>
      <w:r>
        <w:rPr>
          <w:rtl w:val="true"/>
        </w:rPr>
        <w:t>»</w:t>
      </w:r>
      <w:bookmarkEnd w:id="3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بل الأحوط نقل الزكاة إلى الفقيه الجامع للشرائط في زمن الغيبة سيما إذا طلبها لأنه أعرف بمواقعها لكن الأقوى عدم وجوبه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بين الأعلام عدم وجوب النقل إليه و في قبال المشهور ذهب بعض إلى الوجوب، نسب هذا القول إلى المفيد و عن الحلبي وجوبه إلى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حضوره و إلى الفقيه الجامع للشرائط مع غيبته و استدل على الوجوب بوجهين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بتقريب أنّ وجوب الأخذ يستلزم وجوب الدفع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سيرة مولانا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جرت على ارسال العاملين عليها و جبايتهم من النواحي و 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عليهم السنن و آداباً خاصاً كما في نهج البلاغة لاحظ ما رواه محمد بن الحسين الرضي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على الأول تارة بأنه لعل المراد من الصدقات فيها هو الكفارات و اخرى بأن الأمر بالأخذ بقرينة ما بعده مقدمة للتطهير و لا موضوعية له بحيث تكون البرائة مشروط به و حينئذٍ إذا كانت الطهارة حاصلة لتصدى المالك للدفع مباشرة، لا موضوعية للأخذ منهم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على الثاني فمن الممكن أن يقال إن ذلك إنما يكون من شؤون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الرياسة و الخلافة الظاهرية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أنه ولي الأمر تؤتي الزكاة إليه و إلّا فلا موضوعية للدفع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المدعى ما رواه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w:t>
      </w:r>
    </w:p>
    <w:p>
      <w:pPr>
        <w:pStyle w:val="BookText"/>
        <w:rPr/>
      </w:pPr>
      <w:r>
        <w:rPr>
          <w:rFonts w:ascii="IRNazanin" w:hAnsi="IRNazanin" w:eastAsia="IRNazanin"/>
          <w:color w:val="111111"/>
          <w:sz w:val="28"/>
          <w:sz w:val="28"/>
          <w:szCs w:val="28"/>
          <w:rtl w:val="true"/>
          <w:lang w:bidi="fa-IR"/>
        </w:rPr>
        <w:t xml:space="preserve">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اقبض مني هذه الخمسمائة درهم فضعها في مواضعها فإنها زكاة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خذها أنت فضعها في جيرانك و الأيتام و المساكين و في إخوانك من المسلمين إنما يكون هذا إذا قام قائمنا فإنه يقسم بالسوية و يعدل في خلق الرحمن البر منهم و الفاجر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استدل لقول المشهور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موارد دوران الأمر بين التعيين و التخيير فينفى التعيين بالأصل فيثبت التخيير فيجوز للمالك أن يدفع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من موارد التعيين و التخيير في مقام الامتثال لا مقام الجعل و الأصل في مثله هو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المقامات المختلفة و 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على جواز النقل من بلد إلى بلد آخر بتقريب أن المستفاد منها أنّ جواز تصدى المالك بنفسه للقسمة أمر مسلم مرتكز في ذهن السائل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قرره على ذلك ثم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النقل لاحظ ما رواه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يعطى الزكاة يقسمها أ له أن يخرج الشيء منها من البلدة التي هو بها إلى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ما رواه يعقوب بن شعيب الحداد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يكون في أرض منقطعة كيف يصنع بزكاة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يضعها في اخوانه و أهل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يحضره منهم فيها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بها إليهم، الحديث</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جواز أخذ المقسم مقداراً منها لنفسه إذا كان بنفسه مورداً </w:t>
      </w:r>
    </w:p>
    <w:p>
      <w:pPr>
        <w:pStyle w:val="BookText"/>
        <w:rPr/>
      </w:pPr>
      <w:r>
        <w:rPr>
          <w:rFonts w:ascii="IRNazanin" w:hAnsi="IRNazanin" w:eastAsia="IRNazanin"/>
          <w:color w:val="111111"/>
          <w:sz w:val="28"/>
          <w:sz w:val="28"/>
          <w:szCs w:val="28"/>
          <w:rtl w:val="true"/>
          <w:lang w:bidi="fa-IR"/>
        </w:rPr>
        <w:t xml:space="preserve">لها و التقريب هو التقريب و هي ما رواه سعيد بن يسار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يعطى الزكاة فيقسمها في أصحابه أ يأخذ منها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ما رواه الحسين بن عثمان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اعطى مالا يفرقه في من يحل له أ له أن يأخذ منه شيئاً لنفسه و إن لم يسم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منه لنفسه مثل ما يعطى غيره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يعطى الرجل الدراهم یقسمها و يضعها في مواضعها و هو ممن تحل له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يأخذ لنفسه كما يعطى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يجوز له أن يأخذ إذا أمره أن يضعها في مواضع مسماة إلّا باذنه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جواز شراء العبيد من الزكاة و عتقهم لاحظ ما رواه أبوبصير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يجتمع عنده من الزكاة الخمسمائة و الستمائة يشتري بها نسمة و يعتقها؟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يظلم قوماً آخرين حقوقهم ثم مكث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عبدا مسلماً في ضرورة فيشتريه و يعتقه</w:t>
      </w:r>
      <w:r>
        <w:rPr>
          <w:rStyle w:val="FootnoteAnchor"/>
          <w:rtl w:val="true"/>
        </w:rPr>
        <w:footnoteReference w:id="212"/>
      </w:r>
      <w:r>
        <w:rPr>
          <w:rFonts w:ascii="Amiri" w:hAnsi="Amiri" w:eastAsia="Amiri" w:cs="Amiri"/>
          <w:color w:val="111111"/>
          <w:sz w:val="28"/>
          <w:sz w:val="28"/>
          <w:szCs w:val="28"/>
          <w:rtl w:val="true"/>
          <w:lang w:bidi="ar-SA"/>
        </w:rPr>
        <w:t>و ما رواه عبيد بن زرارة</w:t>
      </w:r>
      <w:r>
        <w:rPr>
          <w:rStyle w:val="FootnoteAnchor"/>
          <w:rtl w:val="true"/>
        </w:rPr>
        <w:footnoteReference w:id="213"/>
      </w:r>
      <w:r>
        <w:rPr>
          <w:rFonts w:ascii="Amiri" w:hAnsi="Amiri" w:eastAsia="Amiri" w:cs="Amiri"/>
          <w:color w:val="111111"/>
          <w:sz w:val="28"/>
          <w:sz w:val="28"/>
          <w:szCs w:val="28"/>
          <w:rtl w:val="true"/>
          <w:lang w:bidi="ar-SA"/>
        </w:rPr>
        <w:t>و ما رواه أيوب بن الحر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جواز قضاء دين الأب من الزكاة فيما إذا لم يكن له مال لاحظ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حلت عليه الزكاة و مات أبوه و عليه دين أ يؤدي زكاته في دين أبيه و للابن مال كثير فقال إن كان أبوه أورثه مالا ثم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فيجوز للمالك مباشرة أو بالاستنابة و التوكيل تفريقها على الفقراء و صرفها في مصارفها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طلبها الفقيه على وجه الإيجاب بأن يكون هناك ما يقتضي وجوب صرفها في مصرف بحسب الخصوصيات الموجبة لذلك شرعاً و كان مقلداً له يجب عليه الدفع إليه من حيث أنه تكليفه الشرعي لا لمجرد طلبه و إن كان أحوط كما ذكرنا بخلاف ما إذا طلبها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الحضور فإنه يجب الدفع إليه بمجرد طلبه من حيث وجوب طاعته في كل ما يأمر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و ما رواه اسحاق بن عمار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يدل على المقصود بخصوصه ما رواه سعد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عليه الزكاة في السنة في ثلاثة أوقات أيؤخرها حتى يدفعها في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حلت أخرجها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الكثيرة الواردة في الأبواب المختلفة يشرف الفقيه على القطع بالجواز والله العالم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المباشرة فقد ظهر حكمه و أما بالاستنابة فقد يقال إن الزكاة أمر عبادي يحتاج إلى قصد القربة فكفاية نية النائب مورد للاشكال لأنه خلاف القاعدة فيحتاج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البسط على الأصناف الثمانية بل يجوز التخصيص ببعضها كما لا يجب في كل صنف البسط على أفراده إن تعددت و لا مراعاة أقل الجمع الذي هو الثلاثة بل يجوز تخصيصها بشخص واحد من صنف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أن الروايات المتعددة دالة على ذلك فلا اشكال لاحظ ما رواه الحسين بن عثمان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أعطي مالاً يفرّقه فيمن يحلّ له أ له أن يأخذ منه شيئاً لنفسه و إن لم يسمّ له قال يأخذ منه لنفسه مثل ما يعطي غيره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عدم وجوب البسط على الأصناف و أنه يجوز تخصيص جماعة من كل صنف أو صنف واحد بل شخص واحد من بعض الأصناف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على ذلك مضافاً إلى الإجماع عدة من النصوص منها ما رواه أحمد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مواليك له قرابة كلهم يقول بك و له زكاة أ يجوز له أن يعطيهم جميع زكاته؟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ما رواه اسحاق بن عمار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قرابة أنفق على بعضهم و افضل بعضهم على بعض، فيأتيني إبًان الزكاة أ فاعطيهم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مستحقون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أفضل من غيرهم أعطهم الحديث</w:t>
      </w:r>
      <w:r>
        <w:rPr>
          <w:rStyle w:val="FootnoteAnchor"/>
          <w:rtl w:val="true"/>
        </w:rPr>
        <w:footnoteReference w:id="22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عبدالكريم بن عتبة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 لعمرو بن عبيد في احتجاجه عليه، ما تقول في الصدقة؟ فقرأ عليه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w:t>
      </w:r>
    </w:p>
    <w:p>
      <w:pPr>
        <w:pStyle w:val="BookText"/>
        <w:rPr/>
      </w:pPr>
      <w:r>
        <w:rPr>
          <w:rFonts w:ascii="Amiri" w:hAnsi="Amiri" w:eastAsia="Amiri" w:cs="Amiri"/>
          <w:color w:val="111111"/>
          <w:sz w:val="28"/>
          <w:sz w:val="28"/>
          <w:szCs w:val="28"/>
          <w:rtl w:val="true"/>
          <w:lang w:bidi="ar-SA"/>
        </w:rPr>
        <w:t>و المساكين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w:t>
      </w:r>
    </w:p>
    <w:p>
      <w:pPr>
        <w:pStyle w:val="BookText"/>
        <w:rPr/>
      </w:pPr>
      <w:r>
        <w:rPr>
          <w:rFonts w:ascii="IRNazanin" w:hAnsi="IRNazanin" w:eastAsia="IRNazanin"/>
          <w:color w:val="111111"/>
          <w:sz w:val="28"/>
          <w:sz w:val="28"/>
          <w:szCs w:val="28"/>
          <w:rtl w:val="true"/>
          <w:lang w:bidi="fa-IR"/>
        </w:rPr>
        <w:t>على ثمانية أجزاء فاعطى كل جزء من الثمانية جزءاً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صنف منهم عشرة آلاف و صنف منهم رجلاً واحداً أو رجلين أو ثلاثة؟ جعلت لهذا الواحد ما جعلت للعشرة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الصدقات أهل الحضر و أهل البوادي فتجعلهم فيها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كل ما قلت فی سیرته،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و صدقة أهل الحضر في أهل الحضر و لا يقسمه بينهم بالسوية و إنما يقسمه على قدر ما يحضره منهم و ما يرى و ليس في ذلك شيء موقت موظف و إنما يصنع ذلك بما يرى على قدر من يحضره منهم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ما رواه على بن يقطين أنه قال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عندي المال من الزكاة أفاحج به موالي و أقاربي؟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2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عليه الزكاة و مات أبوه و عليه دين أ يؤدي زكاته في دين أبيه و للابن مال كثير فقال إن كان أبوه أورثه مالا ثم ظهر عليه دين لم يعلم به يومئذ فيقضيه عنه قضاه من جميع الميراث و لم يقضه من زكاته و إن لم يكن أورثه مالا لم يكن أحد أحق بزكاته من دين أبيه فإذا أداها في دين أبيه على هذه الحال أجزأت عنه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يستحب البسط على الأصناف مع سعتها و وجودهم بل يستحب مراعاة الجماعة التي أقلها ثلثه في كل صنف منهم حتى إبن السبيل و سبيل الله لكن هذا مع عدم مزاحمة جهة أخرى مقتضية للتخصيص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أهل الفضل بزيادة النصيب بمقدار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يستحب ترجيح الأقارب و تفضيلهم على الأجانب و أهل الفقه و العقل على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يسأل من الفقراء على أهل السوال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على الاستحباب، نعم يدل عليه في الجملة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بالمصر غير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فاعطهم إن قدرت جميعاً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عبدالله بن عجلان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ربما قسمت الشيء بين أصحابي أصِلهم به فكيف أعطيهم؟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على الهجرة في الدين و الفقه و العقل</w:t>
      </w:r>
      <w:r>
        <w:rPr>
          <w:rStyle w:val="FootnoteAnchor"/>
          <w:rtl w:val="true"/>
        </w:rPr>
        <w:footnoteReference w:id="225"/>
      </w:r>
      <w:r>
        <w:rPr>
          <w:rFonts w:ascii="Amiri" w:hAnsi="Amiri" w:eastAsia="Amiri" w:cs="Amiri"/>
          <w:color w:val="111111"/>
          <w:sz w:val="28"/>
          <w:sz w:val="28"/>
          <w:szCs w:val="28"/>
          <w:rtl w:val="true"/>
          <w:lang w:bidi="ar-SA"/>
        </w:rPr>
        <w:t>لكن السند مخدوش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اسحاق بن عمار</w:t>
      </w:r>
      <w:r>
        <w:rPr>
          <w:rStyle w:val="FootnoteAnchor"/>
          <w:rtl w:val="true"/>
        </w:rPr>
        <w:footnoteReference w:id="226"/>
      </w:r>
      <w:r>
        <w:rPr>
          <w:rFonts w:ascii="Amiri" w:hAnsi="Amiri" w:eastAsia="Amiri" w:cs="Amiri"/>
          <w:color w:val="111111"/>
          <w:sz w:val="28"/>
          <w:sz w:val="28"/>
          <w:szCs w:val="28"/>
          <w:rtl w:val="true"/>
          <w:lang w:bidi="ar-SA"/>
        </w:rPr>
        <w:t>و تفضيل أهل الفقه و العقل على غيرهم فلما رواه عبدالله بن عجلان المتقدم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الزكاة يفضل بعض من يعطى ممن لا يسأل على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يفضل الذي لا يسأل على الذي يسأل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صرف صدقة المواشي إلى أهل التجمل من الفقراء، لكن هذه جهات موجبة للترجيح في حد نفسها و قد يعارضها أو يزاحمها مرجحات اُخر فينبغي حينئذٍ ملاحظة الأهم و الأرجح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 بدفع الزكاة أفضل من الإسرار به بخلاف الصدقات المندوبة فإن الأفضل فيها الإعطاء سراً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لرواية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الخُف و الظِّلف تدفع إلى المتجملين من المسلمين فأما صدقة الذهب و الفضة و ما كيل بالقفیز مما أخرجت الأرض فللفقراء المدقعين،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صار هذا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متجملون يستحيون من الناس فيدفع إليهم أجمل الأمرين عند الناس و كلٌ صدقة</w:t>
      </w:r>
      <w:r>
        <w:rPr>
          <w:rStyle w:val="FootnoteAnchor"/>
          <w:rtl w:val="true"/>
        </w:rPr>
        <w:footnoteReference w:id="228"/>
      </w:r>
      <w:r>
        <w:rPr>
          <w:rFonts w:ascii="Amiri" w:hAnsi="Amiri" w:eastAsia="Amiri" w:cs="Amiri"/>
          <w:color w:val="111111"/>
          <w:sz w:val="28"/>
          <w:sz w:val="28"/>
          <w:szCs w:val="28"/>
          <w:rtl w:val="true"/>
          <w:lang w:bidi="ar-SA"/>
        </w:rPr>
        <w:t>لكنها ضعيفة سنداً بمحمد بن 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أبوبصير يعنى ليث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فرض الله عليك فإعلانه أفضل من إسراره و كل ما كان تطوعاً فإسراره أفضل من إعلانه و لو أن رجلاً يحمل زكاة ماله على عاتقه فقسمها علانية كان ذلك حسناً جميلا</w:t>
      </w:r>
      <w:r>
        <w:rPr>
          <w:rStyle w:val="FootnoteAnchor"/>
          <w:rtl w:val="true"/>
        </w:rPr>
        <w:footnoteReference w:id="229"/>
      </w:r>
      <w:r>
        <w:rPr>
          <w:rFonts w:ascii="Amiri" w:hAnsi="Amiri" w:eastAsia="Amiri" w:cs="Amiri"/>
          <w:color w:val="111111"/>
          <w:sz w:val="28"/>
          <w:sz w:val="28"/>
          <w:szCs w:val="28"/>
          <w:rtl w:val="true"/>
          <w:lang w:bidi="ar-SA"/>
        </w:rPr>
        <w:t>لكن السند ضعيف بعبدالله بن يحيى لعدم كونه الكاهلي بل هو غيره و هو مجهول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أن يستدل على ذلك بما رواه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تخفوها و تؤتوها الفقراء فهو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سوى الزكاة إن الزكاة علانية غير سر</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المالك أخرجت زكاة مالي أو لم يتعلق بمالي شيء قَبِلَ قوله بلا بينة و لا يمين ما لم يعلم كذبه و مع التهمة لا بأس بالتفحص و التفتيش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في الفرض الأول فلما عرفت من أن المالك له الولاية على الاخراج و التقسيم و أنه لا يجب عليه النقل إلى الفقيه فحينئذٍ يسمع قوله بلا بينة للسيرة القطعية العملية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المتشرعة يعاملون مع المال الذي تعلقت به الزكاة و قد ادعى المالك اخراجها معاملة المال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فبمقتضى الأصل العملي و هو أن الأصل عدم تعلق الزكاة بماله و عدم بلوغ ماله إلى حد النصاب مضافاً إلى النص الخاص في المقام لاحظ ما رواه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لله في أموالكم من حق فتؤدوه إلى وليه فإن قال لك قائل لا فلا تراجعه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غياث بن ابراهيم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صلوات الله عليه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فإن ولى عنك فلا تراجعه</w:t>
      </w:r>
      <w:r>
        <w:rPr>
          <w:rStyle w:val="FootnoteAnchor"/>
          <w:rtl w:val="true"/>
        </w:rPr>
        <w:footnoteReference w:id="232"/>
      </w:r>
      <w:r>
        <w:rPr>
          <w:rFonts w:ascii="Amiri" w:hAnsi="Amiri" w:eastAsia="Amiri" w:cs="Amiri"/>
          <w:color w:val="111111"/>
          <w:sz w:val="28"/>
          <w:sz w:val="28"/>
          <w:szCs w:val="28"/>
          <w:rtl w:val="true"/>
          <w:lang w:bidi="ar-SA"/>
        </w:rPr>
        <w:t>فإنهما يدل على المطلوب بمقتضى الإطلاق في الفرضين كما أن مقتضاه عدم لزوم التفتيش و حيث أن النهي في رواية غياث وارد مورد توهم اللزوم يدل على الجواز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الزكاة و تعيينها في مال مخصوص و إن كان من غير الجنس الذي تعلقت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العزل فلما رواه أبوبصير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الزكاة من ماله ثم سماها لقوم فضاعت أو ارسل بها إليهم فضاعت فلا شيء عليه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ما رواه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 لم يسمها لأحد فقد بريء منها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زكاته فيقسم بعضها و يبقى بعض يلتمس لها المواضع فيكون بين أوله و آخره ثلاثة أشهر قال لا بأس</w:t>
      </w:r>
      <w:r>
        <w:rPr>
          <w:rFonts w:eastAsia="IRNazanin" w:cs="IRNazanin"/>
          <w:color w:val="111111"/>
          <w:sz w:val="28"/>
          <w:szCs w:val="28"/>
          <w:rtl w:val="true"/>
          <w:lang w:bidi="fa-IR"/>
        </w:rPr>
        <w:t>.</w:t>
      </w:r>
      <w:r>
        <w:rPr>
          <w:rStyle w:val="FootnoteAnchor"/>
          <w:rtl w:val="true"/>
        </w:rPr>
        <w:footnoteReference w:id="2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العزل من غير جنسه فلما رواه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اخرج عما يجب في الحرث من الحنطة و الشعير و ما يجب على الذهب دراهم بقيمة ما یسوى أم لا يجوز إلّا أن يخرج من كل شيء ما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وجود المستحق و عدمه على الأصح و إن كان الأحوط الاقتصار على الصورة الثانية، و حينئذٍ فتكون في يده أمانة لا يضمنها إلّا بالتعدي أو التفريط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الفرق بين وجود المستحق و عدمه فقد مر الكلام في 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زكات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عدم كونه ضامناً بالنسبة إلى المعزول إلّا بالتعدي أو التفريط فلأن العزل إذا كان جائزاً و كان التأخير أيضاً سائغاً لوجود مصلحة مرجح شرعي فيه كانتظار قدوم أحد أقاربه المستحقين يكون المعزول أمانة في يده و من الواضح أن اليد الأماني لا ضمان عليها، مضافاً إلى ما رواه أبوبصير</w:t>
      </w:r>
      <w:r>
        <w:rPr>
          <w:rStyle w:val="FootnoteAnchor"/>
          <w:rtl w:val="true"/>
        </w:rPr>
        <w:footnoteReference w:id="237"/>
      </w:r>
      <w:r>
        <w:rPr>
          <w:rFonts w:ascii="Amiri" w:hAnsi="Amiri" w:eastAsia="Amiri" w:cs="Amiri"/>
          <w:color w:val="111111"/>
          <w:sz w:val="28"/>
          <w:sz w:val="28"/>
          <w:szCs w:val="28"/>
          <w:rtl w:val="true"/>
          <w:lang w:bidi="ar-SA"/>
        </w:rPr>
        <w:t>و ما رواه عبيد بن زرارة</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إطلاقهما عدم الضمان سواء كان المستحق موجوداً أم لا؟ نعم قد يقال إنهما يتعارضان بما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إليه أخ له زكاته ليقسمها فضاعت فقال ليس على الرسول و لا على المؤدي ضمان قلت فإنه لم يجد لها أهلا ففسدت و تغيرت أ يضمنها قال لا و لكن إن عرف لها أهلا فعطبت أو فسدت فهو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تبديلها بعد العزل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بمجموع النصاب قبل أداء الزكاة كان الربح للفقير بالنسبة و الخسارة عليه و كذا لو اتجر بما عزله و عينه للزكاة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لكن مورد الروايتين هو بعث الزكاة و ظاهرهما النقل إلى بلد آخر لا التأخير المجاز في البلد فلا يكونا موجباً لتقييد اطلاق الروايتين المتقدمتين، نعم يدلان على التفصيل عند من بعثت الزكاة إليه أما في صورة التفريط و التعدي فالضمان على طبق القاعدة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بأنّ الثابت بالأدلة إنما هو الولاية على العزل فطبعاً تخرج الزكاة عن ملك المالك فتصير ملكاً للفقراء فالتبديل يحتاج إلى دليل مفقود في المقام إذ لا دليل على ولاية المالك على التبديل بعد العزل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يمكن أن يقال إن مقتضى رواية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اعطيهم من الزكاة فاشترى لهم منها ثياباً و طعاماً و أرى أنّ ذلك خير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41"/>
      </w:r>
      <w:r>
        <w:rPr>
          <w:rFonts w:ascii="Amiri" w:hAnsi="Amiri" w:eastAsia="Amiri" w:cs="Amiri"/>
          <w:color w:val="111111"/>
          <w:sz w:val="28"/>
          <w:sz w:val="28"/>
          <w:szCs w:val="28"/>
          <w:rtl w:val="true"/>
          <w:lang w:bidi="ar-SA"/>
        </w:rPr>
        <w:t>جوازه فإنه المستفاد منه، فيدل ما هو صار زكاة بجنس آخر لمصلحة يراها من بيده الزكاة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نبحث فيها على مقتضى القاعدة الأولية و اخرى على مقتضى النص فیقع البحث في موردين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صيرورة المعاملة فضولياً بناءً على القول بالاشاعة أو الكلي في المعين أو ثبوت حق في العين من قبيل حق الرهانة فيحتاج الصحة على الاجازة من </w:t>
      </w:r>
    </w:p>
    <w:p>
      <w:pPr>
        <w:pStyle w:val="BookText"/>
        <w:rPr/>
      </w:pPr>
      <w:r>
        <w:rPr>
          <w:rFonts w:ascii="IRNazanin" w:hAnsi="IRNazanin" w:eastAsia="IRNazanin"/>
          <w:color w:val="111111"/>
          <w:sz w:val="28"/>
          <w:sz w:val="28"/>
          <w:szCs w:val="28"/>
          <w:rtl w:val="true"/>
          <w:lang w:bidi="fa-IR"/>
        </w:rPr>
        <w:t>حاكم الشرع إلّا إذا أخرج الزكاة بعد البیع من مال آخر فإنه يندرج حينئذٍ في كبرى من باع ثم ملك، فإن قلنا بصحته كان تمام الربح للمالك و الخسارة عليه و إلا يحتاج إلى الاجازة كما ذكرنا و إن أجاز كان الربح و الخسارة عليهما بمقتضى الشركة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على الصحة بنحو خاص بما رواه علي بن أبي حمزة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تجب علي في موضع لا تمكنني أن أؤديها قال اعزلها فإن اتجرت بها فأنت لها ضامن و لها الربح و إن تويت في حال ما عزلتها من غير أن تشغلها في تجارة فليس عليك فإن لم تعزلها فاتجرت بها في جملة مالك فلها بقسطها من الربح و لا وضيعة عليها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لكن السند ضعيف بمعلى بن عبيد أو یعلي بن عبيد فإنه مجهول على التقديرين و أما علي بن محمد فهو ابن بندار الثقة كما أفاده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رواه عبد 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إبله أو شاته عامين فباعها، على من اشترها أن يزكيها لما 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تؤخذ منها زكاتها و يتبع بها البائع أو يؤدى زكاتها البائع</w:t>
      </w:r>
      <w:r>
        <w:rPr>
          <w:rStyle w:val="FootnoteAnchor"/>
          <w:rtl w:val="true"/>
        </w:rPr>
        <w:footnoteReference w:id="243"/>
      </w:r>
      <w:r>
        <w:rPr>
          <w:rFonts w:ascii="Amiri" w:hAnsi="Amiri" w:eastAsia="Amiri" w:cs="Amiri"/>
          <w:color w:val="111111"/>
          <w:sz w:val="28"/>
          <w:sz w:val="28"/>
          <w:szCs w:val="28"/>
          <w:rtl w:val="true"/>
          <w:lang w:bidi="ar-SA"/>
        </w:rPr>
        <w:t>حيث يدل على صحة المعاملة و وقوعها للمالك فله الربح و عليه الخسارة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إذا أدركته الوفاة قبله و كذا الخمس و سائر الحقوق الواجبة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الوارث مستحقاً جاز احتسابه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يستحب دفع شيء منه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القاعدة الأولية إذ يجب على المكلف افراغ ذمته بأي وجه ممكن و هذا من أحد الطرق، بل قد ادعى أن الشخص إذا كان مديوناً و لم يكن له مال لكن احتمل التبرع من ناحية شخص آخر يجب عليه الوصية خروجاً من عهدة التكليف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عليه زكاة و أوصى أن تقضى عنه الزكاة و ولده محاويج إن دفعوها أضر ذلك بهم ضرراً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يخرجونها فيعودون بها على أنفسهم و يخرجون منها شيئاً فيدفع إلى غيرهم</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كونهم من عياله و أنهم ممن تجب نفقته عليه حال حياته، الممنوع من أخذ الزكاة منه، واضح الدفع لسقوط الوجوب بالموت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 في الرواية المتقدمة لكن نرفع اليد عن الوجوب بالتسالم على 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يعدل بالزكاة إلى غير من حضره من الفقراء خصوصاً مع المرجحات و إن كانوا مطالبين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الأفضل حينئذٍ الدفع إليهم من باب استحباب قضاء حاجة المومن إلا إذا زاحمه ما هو أرجح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نقل الزكاة من بلده إلى غيره مع عدم وجود المستحق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مجرد الحضور لا يوجب تعيين الإعطاء إلى من حضر لأن ولاية التعيين بمقتضى الأدلة المتقدمة للمالك فله أن يعين أي شخص من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لاستحباب قضاء حاجة المؤمن عند مطالبتها ما لم يزاحم بمرجح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عليه الاجماع و عدم الخلاف و أنه لا ريب فيه و استدل على ذلك بجملة من النصوص منها ما رواه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المدايني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زكاة نخرجها من أموالنا ففي من نضعها؟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ولايتك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في بلاد ليس فيها أحد من أوليائك؟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إلى بلدهم تدفع إليهم و لا تدفعها إلى قوم إذا دعوتهم غداً إلى أمرك لم يجيبوك و كان والله الذبح</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 ما رواه يعقوب بن شعيب الحداد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منا يكون في أرض منقطعة كيف يصنع بزكاة ماله قال يضعها في إخوانه و أهل ولايته قلت فإن لم يحضره منهم فيها أحد قال يبعث بها إليهم قلت فإن لم يجد من يحملها إليهم قال يدفعها إلى من لا ينصب قلت فغيرهم قال ما لغيرهم إلا الحجر</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لكنه ضعيف بابراهيم بن اسحاق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يعطى الزكاة يقسمها أ له أن </w:t>
      </w:r>
    </w:p>
    <w:p>
      <w:pPr>
        <w:pStyle w:val="BookText"/>
        <w:rPr/>
      </w:pPr>
      <w:r>
        <w:rPr>
          <w:rFonts w:ascii="Amiri" w:hAnsi="Amiri" w:eastAsia="Amiri" w:cs="Amiri"/>
          <w:color w:val="111111"/>
          <w:sz w:val="28"/>
          <w:sz w:val="28"/>
          <w:szCs w:val="28"/>
          <w:rtl w:val="true"/>
          <w:lang w:bidi="ar-SA"/>
        </w:rPr>
        <w:t>يخرج الشي‌ء منها من البلدة التي هو بها إلى غيرها فقال لا بأس</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ما رواه احمد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زكاته من بلد إلى بلد آخر و يصرفها في اخوانه فهل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ربما يقال بعدم جواز النقل حتى مع عدم المستحق و استدل على ذلك بما رواه إبراهيم الأوسي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أبي يقول كنت عند أبي يوما فأتاه رجل فقال إني رجل من أهل الري و لي زكاة فإلى من أدفعها فقال إلينا فقال أ ليس الصدقة محرمة عليكم فقال بلى إذا دفعتها إلى شيعتنا فقد دفعتها إلينا فقال إني لا أعرف لها أحدا قال فانتظر بها سنة فقال فإن لم أصب لها أحدا قال انتظر بها سنتين حتى بلغ أربع سنين ثم قال له إن لم تصب لها أحدا فصرها صررا و اطرحها في البحر فإن الله عز و جل حرم أموالنا و أموال شيعتنا على عدونا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لكن السند ضعيف بالارسال مضافاً إلی الاشكال فی الدلالة، فعن الحدائق أنه المشهور، و اسنده في التذكرة إلى علمائنا أجمع و استدل على هذا القول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مدركي أو محتمل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نقله خطر التلف،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بالضمان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النقل منافٍ مع الفورية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أخص من المدعی،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قائم على الجواز و معه كيف يمكن الجزم بالفورية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صدقة المهاجرين في الأعراب و </w:t>
      </w:r>
    </w:p>
    <w:p>
      <w:pPr>
        <w:pStyle w:val="BookText"/>
        <w:rPr/>
      </w:pPr>
      <w:r>
        <w:rPr>
          <w:rFonts w:ascii="Amiri" w:hAnsi="Amiri" w:eastAsia="Amiri" w:cs="Amiri"/>
          <w:color w:val="111111"/>
          <w:sz w:val="28"/>
          <w:sz w:val="28"/>
          <w:szCs w:val="28"/>
          <w:rtl w:val="true"/>
          <w:lang w:bidi="ar-SA"/>
        </w:rPr>
        <w:t>لا صدقة الأعراب في المهاجرين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ما رواه عبدالكريم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و صدقة أهل الحضر في أهل الحضر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إذ يمكن أن ينقل و يدفع من البادية إلى بادية اخرى مع أن هذا غير واجب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بعض النصوص الضمان بالنقل مع وجوده، لاحظ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لا يستلزم حرمة النقل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ذلك إذا لم يكن مرجو الوجود بعد ذلك و لم يتمكن من الصرف في سائر المصارف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الاطلاقات الاولیة الواردة في الكتاب و السنة الدالة على وجوب اخراج الزكاة و ايصالها إلى أربابها بعد عدم كفاية مجرد العزل في إتيان الوظيفة مع اليأس عن الفقير و حينئذٍ فلابد من النقل مقدمة لاتيان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 من الشريعة وجوب الأداء في مقابل الحبس و المنع، و أما الأداء بمعنى الدفع والإعطاء فلم يثبت وجوب ذلك و لذلك يجوز التأخير في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ضريس</w:t>
      </w:r>
      <w:r>
        <w:rPr>
          <w:rStyle w:val="FootnoteAnchor"/>
          <w:rtl w:val="true"/>
        </w:rPr>
        <w:footnoteReference w:id="253"/>
      </w:r>
      <w:r>
        <w:rPr>
          <w:rFonts w:ascii="Amiri" w:hAnsi="Amiri" w:eastAsia="Amiri" w:cs="Amiri"/>
          <w:color w:val="111111"/>
          <w:sz w:val="28"/>
          <w:sz w:val="28"/>
          <w:szCs w:val="28"/>
          <w:rtl w:val="true"/>
          <w:lang w:bidi="ar-SA"/>
        </w:rPr>
        <w:t>حيث دل على وجوب النقل عند عدم المستحق حيث لا رجاء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صاحب الجواهر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الرواية في مقام توهم الحظر فلا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منه إنما هو المنع عن اعطائه لغير الموالي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الأول بأنه خلاف الظاهر إذ مجرد الاحتمال لم يكف ما لم تقم قرينة عليه، و أما الثاني فالاشكال في محله فإن الظاهر هو خطور جواز الدفع إلى غير الموالي عند عدم وجود الموالي في ذهن السائل فلذلك 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بالنقل من البلد لأجل ذلك، مضافاً إلى أنّ الأمر في الرواية يمكن أن يكون للإرشاد حيث أن السائل في مقام الدفع إلى الفقير و لا يرد الصرف في سائر المصارف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أرشده إلى طريق ايصاله إلى مطلوبه و الشاهد على ذلك لزوم تقييد الحكم التكليفي بالیأس عن الفقير و بتعذر مصرف آخر و هذا يوجب حمل المطلق على الفرد النادر المستهجن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مؤنة النقل حينئذٍ من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 كونه مرجو الوجود فيتخير بين النقل و الحفظ إلى أن يوجد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مذاق الشارع تحريم الإبقاء في فرض عدم وجود المستحق و عدم رجاء وجوده أيضاً لئلا يلزم تضييع الحق على مستحقه و عليه فيجب النقل دفعاً للتضييع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حسن لو ثبت هذا الذوق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دليل وجوب النقل فإن الدليل عليه هو الوجه الأول و الثاني من النقل واجب عليه بالوجوب التكليفي فلا وجه لاخراجها من الزكاة و أما إذا كان الوجه في الوجوب هو الثالث كانت المؤنة حينئذٍ من الزكاة إذ الشارع لم يرض بابقاء المال المستلزم لتضييع حق الفقراء بل لابد من ايصالها إلى أربابها و صرفها إلى مستحقها فلا جرم يجب حسبة التصدي لذلك بماله من المقدمات التي منها صرف المؤنة بمقدار منها، إما باجازة الحاكم الشرعي لو كان و إلّا فباجازة عدول المؤمنين و إلّا فبتصدي المتصرف كما هو كذلك في أمثاله من أموال الناس فلاحظ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بعد امكان الحفظ و رجاء الوجود لا دليل على وجوب النقل لاختصاص أدلة الوجوب بعدم رجاء المستحق فبمقتضى أدلة جواز النقل يكون المكلف مخيراً بين جواز النقل و الحفظ و لعل السيرة قائمة على حفظ الزكاة حتى يأتي الجابي من ناحية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تلفت بالنقل لم يضمن مع عدم الرجاء و عدم التمكن من الصرف في سائر المصارف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معهما فالأحوط الضمان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حديث محمد بن مسلم</w:t>
      </w:r>
      <w:r>
        <w:rPr>
          <w:rStyle w:val="FootnoteAnchor"/>
          <w:rtl w:val="true"/>
        </w:rPr>
        <w:footnoteReference w:id="254"/>
      </w:r>
      <w:r>
        <w:rPr>
          <w:rFonts w:ascii="IRNazanin" w:hAnsi="IRNazanin" w:eastAsia="IRNazanin"/>
          <w:color w:val="111111"/>
          <w:sz w:val="28"/>
          <w:sz w:val="28"/>
          <w:szCs w:val="28"/>
          <w:rtl w:val="true"/>
          <w:lang w:bidi="fa-IR"/>
        </w:rPr>
        <w:t>كذلك، لكن مقتضى ظاهر الحديث عدم خصوصية لرجاء الوجود و عدمه فإنه باطلاقه ينفي الضمان في فرض عدم وجود المستحق و سيأتي البحث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مورد رجاء وجود المستحق فالظاهر عدم الضمان لاطلاق حديث ابن مسلم المتقدم ذكره فإنه باطلاقه يشمل صورتى الرجاء و اليأس و أما في مورد التمكن من الصرف في سائر المصارف فقد يقال بالضمان كما أن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يستدل عليه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w:t>
      </w:r>
      <w:r>
        <w:rPr>
          <w:rStyle w:val="FootnoteAnchor"/>
          <w:rtl w:val="true"/>
        </w:rPr>
        <w:footnoteReference w:id="255"/>
      </w:r>
      <w:r>
        <w:rPr>
          <w:rFonts w:ascii="Amiri" w:hAnsi="Amiri" w:eastAsia="Amiri" w:cs="Amiri"/>
          <w:color w:val="111111"/>
          <w:sz w:val="28"/>
          <w:sz w:val="28"/>
          <w:szCs w:val="28"/>
          <w:rtl w:val="true"/>
          <w:lang w:bidi="ar-SA"/>
        </w:rPr>
        <w:t>المتقدم،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الموضع الذي علق عليه الضمان هو الأعم من الفقر و سائر المصارف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يتمكن من الصرف في شيء من المصارف الثمانية فلا ضمان و إلا فعليه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w:t>
      </w:r>
      <w:r>
        <w:rPr>
          <w:rStyle w:val="FootnoteAnchor"/>
          <w:rtl w:val="true"/>
        </w:rPr>
        <w:footnoteReference w:id="256"/>
      </w:r>
      <w:r>
        <w:rPr>
          <w:rFonts w:ascii="Amiri" w:hAnsi="Amiri" w:eastAsia="Amiri" w:cs="Amiri"/>
          <w:color w:val="111111"/>
          <w:sz w:val="28"/>
          <w:sz w:val="28"/>
          <w:szCs w:val="28"/>
          <w:rtl w:val="true"/>
          <w:lang w:bidi="ar-SA"/>
        </w:rPr>
        <w:t>حيث علق الضمان على وجود الأهل بدعوى أن الأهل شامل لمطلق المصرف من غير اختصاص بالمستحق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الثاني فإن الظاهر من الأهل هو الشخص لا مطلق المصرف، مضافاً إلى أنّ مورد الرواية هو التلف عند من نقلت إليه الزكاة لا عند المالك الناقل، فلا ربط لها بما نحن فيه، و أما في الأول، فالمراد من الموضع هو المستحق لقرائن متعددة منها التعبير بالتقسيم الظاهر في التوزيع على الفقراء، و منها التعبير بالدفع الظاهر في الدفع إلى الفقراء 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يجد لها من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النقل بين أن يكون إلى البلد القريب أو البعيد مع الاشتراك في ظن السلامة و إن كان الأولى التفريق في القريب ما لم يكن مرجح للبعيد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الموصول هو ذوي العقول مضافاً إلى اطلاق جملة من الروايات الدالة على نفي الضمان منها ما رواه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الزكاة من ماله ثم سماها لقوم فضاعت أو أرسل بها إليهم فضاعت فلا شي‌ء عليه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منها ما رواه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يبعث بزكاته فتسرق أو تضيع؟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منها 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يبعث بزكاة ماله من أرض إلى أرض فيقطع عليه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أجزأته و لو كنت أنا لاعدتها</w:t>
      </w:r>
      <w:r>
        <w:rPr>
          <w:rStyle w:val="FootnoteAnchor"/>
          <w:rtl w:val="true"/>
        </w:rPr>
        <w:footnoteReference w:id="259"/>
      </w:r>
      <w:r>
        <w:rPr>
          <w:rFonts w:ascii="IRNazanin" w:hAnsi="IRNazanin" w:eastAsia="IRNazanin"/>
          <w:color w:val="111111"/>
          <w:sz w:val="28"/>
          <w:sz w:val="28"/>
          <w:szCs w:val="28"/>
          <w:rtl w:val="true"/>
          <w:lang w:bidi="fa-IR"/>
        </w:rPr>
        <w:t>فإنه كيف يمكن حمل هذه الاطلاقات على عدم وجود صرف الزكاة في سائر الجهات التی هي فرض نادر جداً فلا تصح تقييدها بما إذا اعتذر الصرف في البلد بقول مطلق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الكل نظرٌ أما الاطلاقات فيمكن تقييدها بما رواه ابن مسلم و زرارة</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للاطلاق و عدم صلاحية ما يوجب التقييد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النقل إلى البلد الآخر و لو مع وجود المستحق في البلد و إن كان الأحوط عدمه كما أفتى به 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الظاهر الإجزاء لو نقل على هذا القول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ذيل المسئلة العاشرة و حاصله أن المستفاد من رواية هشام بن الحكم و أحمد بن حمزة</w:t>
      </w:r>
      <w:r>
        <w:rPr>
          <w:rStyle w:val="FootnoteAnchor"/>
          <w:rtl w:val="true"/>
        </w:rPr>
        <w:footnoteReference w:id="261"/>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يقال بأنهما معارضان برواية الحلبي</w:t>
      </w:r>
      <w:r>
        <w:rPr>
          <w:rStyle w:val="FootnoteAnchor"/>
          <w:rtl w:val="true"/>
        </w:rPr>
        <w:footnoteReference w:id="262"/>
      </w:r>
      <w:r>
        <w:rPr>
          <w:rFonts w:ascii="Amiri" w:hAnsi="Amiri" w:eastAsia="Amiri" w:cs="Amiri"/>
          <w:color w:val="111111"/>
          <w:sz w:val="28"/>
          <w:sz w:val="28"/>
          <w:szCs w:val="28"/>
          <w:rtl w:val="true"/>
          <w:lang w:bidi="ar-SA"/>
        </w:rPr>
        <w:t xml:space="preserve">و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عتبة الهاشمي</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تدلان على النهي عن نقل صدقة البدوي إلى الحضري و بالعكس، لكن حملتا على الكراهة كما افادها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هما أجنبيان عن ما نحن فيه فإن المستفاد منهما المماثلة في الاعطاء و أما النقل فلا يستفاد منهما أصلا مضافاً إلى أنّ المماثلة لا قائل بها ظاهراً فلابد من الحكم بها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يؤيد ذلك ما أفاده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فعل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بعث العمال لجباية الزكوات و نقلها إليهم فلو وجب صرف صدقات أهل البوادي فيهم كيف تؤخذ منهم و تنقل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المستفاد من حديث محمد بن مسلم كون الموجب للضمان هو ضیاع و رافعه هو الدفع إلى المستحق حيثما تحقق و إن كان في غير البلد، و مجرد المنع لو سُلّم إنما هو حكم تكليفي لا يستتبع الوضع فيكون مجزياً و لا يكون موجباً للضمان و إن كان آثماً على هذا القول كما لا يجب عليه الإرجاع بعد النقل و اعطائها في أهل البلد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القائلين بعدم الجواز وجوب التقسيم في بلدها لا في أهلها فيجوز الدفع في بلدها إلى الغرباء و أبناء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القولين إذا تلفت بالنقل يضمن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مؤنة النقل عليه لا من الزكاة و لو كان النقل بإذن الفقيه لم يضمن و إن كان مع وجود المستحق في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كان قبل الإعطاء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الممنوع إنما هو النقل و اما لزوم التوزيع لأهل البلد كي لا يشمل الغرباء و أبناء السبيل فلا يستفاد من الأدلة المدعاة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النص المتقدم على الضمان عند وجود المستحق أو إمكان صرفها في غيره من المصارف كما تقدم فلاحظ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مقتضى لكون المؤنة على الزكاة مع وجود المستحق و عدم توقف الايصال إليه على النقل، نعم مع عدم وجود المستحق و كان النقل لمصلحة الفقير، صح القول بكون المؤنة من الزكاة، لكنه خارج عن المقام و أما عدم الضمان إذا كان بإذن الفقيه الجامع للشرائط فمن جهة أنّ الإذن مع ملاحظة كونه ولي الأمر و أن أمرها بيده و له الولاية الشريعة عليها يتضمن توكيلاً ضمنياً في القبض عن المالك و النقل إلى البلد الآخر و من المعلوم أن الإذن كذلك بمنزلة إذن المالك الفقير في انتفاء الضمان فلا يرد على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إذن الفقيه لا يزيد عن اذن الشارع فإن ثبوت الجواز من الشارع لا ينافي الضمان كما نطقت به الرواية المتقدمة فلا ينافي الإذن الضمان، لكن قد ذكرنا أن المراد بالإذن فيما نحن فيه ليس مجرد الفتوى بل توكيل ضمني للأخذ و النقل فإذا كان النقل باجازة الولي لا يكون موجباً للضمان كما إذا كان النقل بإذن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بل و أولى منه لو وكّله في قبضها عنه بالولاية العامة ثم أذن له في نقلها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في غير بلد الزكاة أو نقل مالاً له من بلد الزكاة إلى بلد آخر، جاز احتسابه زكاة عما عليه في بلده و لو مع وجود المستحق فيه و كذا لو كان له دين في ذمة شخص في بلد آخر جاز احتسابه زكاة و ليس شيء من هذه من النقل الذي هو محل الخلاف في جوازه و عدمه فلا إشكال في شيء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بعنوان الولاية بمنزلة القبض و الوكالة فلا ضمان و الحال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الوجه في عدم الضمان بالنسبة إلى هذه الصورة بل أولى من السابق لتصريح الولى بالوكالة و النقل قبال التوكيل الضمني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للمنع هو النقل من بلد إلى بلد آخر و هذا لا يشمل ما نحن فيه إلّا أن يقال ان المستفاد من النصوص هو أن زكاة أهل البلد لفقراء البلد فلا يجوز نقل الزكاة من بلد المالك إلى بلد آخر باعتبار أن ذلك يوجب إعطاء زكاة أهل البلد لغير أهله، فنقل الزكاة لا خصوصية له بل المناط عدم جواز اعطاء زكاة أهل البلد، إلى أهل بلد آخر، لكن قد ذكرنا سابقاً أن المماثلة غير معتبرة و لعل التسالم على خلافها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الذي فيه الزكاة في بلد آخر غير بلده جاز له نقلها إليه مع الضمان لو تلف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الأفضل صرفها في بلد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الفقيه الزكاة بعنوان الولاية العامة برئت ذمة المالك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تلفت عنده بتفريط أو بدونه أو أعطى لغير المستحق اشتباهاً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النقل فلما تقدم من الروايات الدالة عليه فإنه لا فرق في الجواز بين نقل الزكاة من بلد المالك إلى بلد آخر أو نقلها من بلدها إلى بلد المالك لصدق النقل المبحوث عنه في كلا المقامين، و أما الضمان مع التلف فقد تقدم التفصيل فيه من أنه ثابت مع وجود المستحق و عدمه مع عدمه على ما هو المستفاد من حديث ابن مسلم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الحلبي المحمول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الزكاة إلى أهلها بايصالها إلى ولى مستحقيهم فقبض الولى كقبض المولى عليه فلا ضمان بعد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الوجه في ذلك و المراد من التفريط تفريط غير الفقيه و إلّا خرج عن العدالة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الزكاة إلى كيل أو وزن كانت أجرة الكيّال و الوّزان على المالك لا من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سبب الإستحقاق في شخص واحد كأن يكون فقيراً و عاملاً و غارماً مثلا جاز أن يعطى بكل سبب نصيباً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مؤنة الكيل و الوزن على الزكاة، كما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 استدل على ذلك بأن الله تبارك و تعالى أوجب على المالك قدراً معلوماً من الزكاة فلو وجبت الاجرة عليه لزم أن يزداد الواجب على القدر الذي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عنه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الوجوب مقدمية لا أنه واجب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مؤنتهما على المالك، ذهب إليه الأكثر و الدليل على ذلك أن الواجب على المالك اخراج زكاة ماله فإذا كان هذا موقوفاً على شيء كان اللازم تحقيق ذلك الأمر الموقوف عليه و اجرة الكيال أو الوزان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على المالك هو الدفع و عدم الحبس و الحيلولة بين العين و المستحق و هذا المقدار لا يتوقف على الكيل أو 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عنه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الذي يمكن حمل الايتاء عليه هو رفع الحوائل عن وضع المستحق يده على الحق و من الواضح أن عدم تعينه في مصداق خارجى ملازم للحائل فلا فرق في عدم رفع الحائل بين عدم تعيینه أصلاً أو تعيینه في المشاع و حينئذٍ إذا توقف التعيين على مؤنة يجب على المالك من تحملها لأنه المخاطب بالتعيين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لأطلاق أدلة السهام الشامل لما نحن فيه و دعوى الانصراف كما عن صاحب الحدائق فلا نرى لها وجهاً يمكن أن يعول عليه في رفع الاطلاق خصوصاً على القول بعدم وجوب البسط كما هو الصحيح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المملوك الذي يشتري من الزكاة إذا مات و لا وارث له ورثه أرباب الزكاة 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الأحوط صرفه في الفقراء فقط</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بينهم شهرة عظيمة ذلك كما عن الجواهر بل عن المعتبر و المنتهى عليه علمائنا، و استدل على ذلك بما رواه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أخرج زكاة ماله ألف درهم فلم يجد موضعا يدفع ذلك إليه فنظر إلى مملوك يباع فيمن يريده فاشتراه بتلك الألف الدراهم التي أخرجها من زكاته فأعتقه هل يجوز ذلك قال نعم لا بأس بذلك قلت فإنه لما أن أعتق و صار حرا اتجر و احترف فأصاب مالا ثم مات و ليس له وارث فمن يرثه إذا لم يكن له وارث قال يرثه الفقراء المؤمنون الذين يستحقون الزكاة لأنه إنما اشتري بمالهم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ما رواه أيوب بن الحر أخي أديم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يعرف هذا الأمر الذي نحن عليه أشتريه من الزكاة فأعتقه قال فقال اشتره و أعتقه قلت فإن هو مات و ترك مالا قال فقال ميراثه لأهل الزكاة لأنه اشتري بسهمهم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فما عن بعض المتأخرين خلاف ذلك لأن أرباب الزكاة لم يكونوا مالكين له قبل عتقه حتى يكون ارثه لهم لعدم ثبوت ولاء العتق المترتب عليه الإرث فلابد من أن يكون وارثه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ما يستفاد من النص فلابد من رفع اليد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شبهة الخلاف و لعل المنشأ لهذا الاحتياط هو الجمود على ظاهر النص و هو ما رواه عبید بن زرارة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المتعين رفع اليد عنه لمكان التعليل الوارد فيه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اشترى 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تعميم الحكم إذ من الواضح أنّ الزكاة لم تكن ملكاً للفقراء و إنما هم من جملة المصارف على أن العبد لم يشترى من سهمهم بل من سهم الرقاب فيعلم من ذلك أنّ المراد بمالهم أي المال الذي يصرف فيهم فيكون ذكر الفقراء من باب التمثيل لمطلق أرباب الزكاة فالولاء لها، لا لخصوص الفقراء و يؤيد ذلك ما في رواية أيوب حيث لم يذكر فيها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المذكور ليس تعليلاً واقعياً ليكون موجباً للتعميم أو التخصيص بل التعليل في الرواية تعبدي نظير التعليل في رواية عدم جواز قرائة العزائم في الصلاة لأنه زيادة في المكتوبة فكما أن الزيادة في المكتوبة إنما يتحقق باتيان الشيء بما أنه جزء من العمل و إلّا فلا يكون مصداقاً للزيادة و لهذه الجهة يكون التعليل تعبدياً كذلك ما نحن فيه فإن الإشتراء لم يتحقق بمال الفقراء بل اشترى بسهم الرقاب فالتعليل تعبدي فلابد من الاقتصار على مورده، و أما رواية أيوب فهي مطلقة من هذه الجهة فلابد من تقييدها بالموثقة فالأحوط عدم التعدي عن مورد الرواية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التطبيق تعبدى لا التعليل و لذا يمكن التعدي كما في المقيس عليه أيضاً كذلك مضافاً إلى احتمال الملكية بالنسبة إلى الفقراء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لا يجب الاقتصار في دفع الزكاة على مؤنة السنة بل يجوز دفع ما يزيد على غناه إذا أعطي دفعة فلا حدّ لأكثر ما يدفع إليه و إن كان الأحوط الاقتصار على قدر الكفاف خصوصاً في المحترف الذي لا تكفيه حرفته، نعم لو أعطي تدريجاً فبلغ مقدار مؤنة السنة حرم عليه أخذ ما زاد، للانفاق و الأقوى أنه لا حدّ لها في طرف القلة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وجوب الإقتصار على مؤنة السنة فقد تقدم الكلام فيه في المسئلة الثانیة من أصناف المستحقين فراجع، و أما من حيث القلة فما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كما نسب إلى المشهور و في قباله نسب إلى جماعة أنه لا يعطى الفقير أقل مما يجب في النصاب الأول و هو خمسة دراهم أو نصف دينار، و استدل على هذا القول بما رواه أبو ولاد الحناط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يعطى أحد من الزكاة أقل من خمسة دراهم و هو أقل ما فرض الله عزوجل من الزكاة في أموال المسلمين فلا تعطوا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خمسة دراهم فصاعداً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ما رواه معاوية بن عمار و عبدالله بن بكير جمیعاً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يدفع الزكاة أقل من خمسة دراهم فإنها أقل الزكاة</w:t>
      </w:r>
      <w:r>
        <w:rPr>
          <w:rStyle w:val="FootnoteAnchor"/>
          <w:rtl w:val="true"/>
        </w:rPr>
        <w:footnoteReference w:id="2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يعارضهما ما رواه محمد بن عبدالجبار أنّ بعض أصحابنا كتب على يدي احمد بن اسحاق إلى على بن محمد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الرجل من إخواني من الزكاة الدرهمين و الثلاثة،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إن شاء الله تعالى</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العرفي بينهما حمل النهي في رواية الحناط على الكراهة بتقريب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الحرمة و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الجواز فيرفع به اليد عن ظهور النهي في الحرمة و يحمل على الكراهة، نعم في رواية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يدفع من الزكاة أقل من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معارض مع رواية محمد بن عبدالجبار الدالة على الجواز و لا يمكن أن يحمل على الكراهة فإنهما بنظر العرف من المتعارضين بحيث يكون المكلف بها متحيراً في مقام الامتثال فلابد من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يهون الخطب أن رواية معاوية بن عمار ضعيف سنداً بإبراهيم بن اسحاق بن ابراهيم، فإن المراد به الأحمري كما نقل أنه صريح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و الرجل مجهول فالأظهر هو القول بالجواز أي جواز الإعطاء أقل من أقل النصاب و إن كان مكروهاً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ذلك ما رواه محمد بن أبي الصهبان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لي يا سيدي أن اعطى الرجل من إخوانى من الزكاة الدرهمين و الثلاثة الدراهم فقد اشتبه ذلك على؟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جائز</w:t>
      </w:r>
      <w:r>
        <w:rPr>
          <w:rStyle w:val="FootnoteAnchor"/>
          <w:rtl w:val="true"/>
        </w:rPr>
        <w:footnoteReference w:id="2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الغض عما ذكرنا و التسليم بالمعارضة يكون الأحدث ما رواه محمد بن عبدالجبار فالترجيح معه فلا حد للأقل في الإعطاء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زكاة النقدين و غيرهما و لكن الأحوط عدم النقصان عما في النصاب الأول من الفضة في الفضة و هو خمس دراهم و عما في النصاب الأول من الذهب في الذهب و هو نصف دينار بل الأحوط مراعاة مقدار ذلك في غير النقدين أيضاً و أحوط من ذلك مراعاة ما في أول النصاب من كل جنس ففي الغنم و الإبل لا يكون أقل من شاة و في البقر لا يكون أقل من تبيع وهكذا في الغلات يعطى ما يجب في أول حد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للفقيه أو العامل أو الفقير الذي يأخذ الزكاة الدعاء للمالك بل هو الأحوط بالنسبة إلى الفقيه الذي يقبض بالولاية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الرواية أن أقل ما يعطى من الزكاة خمسة دراهم و أما كون ما فيه الزكاة أىُّ صنف من الأجناس الزكوية فلا نظر لها إليه فيلزم أو يستحب أن يكون المعطى بمقدار خمسة دراهم أو نصف دينار سواء كان الجنس الزكوى من الدراهم و الدنانير أو غيرهما مع ملاحظة جواز تبديل الزكاة عن كل جنس زكوى بالنقدين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و قد ذهب بعضهم إلى الوجوب و استدل بظاهر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بتقريب أن الآية الشريفة و إن كان موردها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يجب على غيره للتأسي أو للاشتراك أو للتعليل الوارد فيها فلا فرق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غيره فيجب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دعوى الوجوب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عليه إن ذلك مبنى على القول بكون الوجوب مدلولاً لفظياً للأمر و مستفاداً منه وضعاً، و أما على القول بأن الوجوب مستفاد من العقل و أنّ الظاهر من الأمر ليس إلّا الطلب فلا يستفاد منها الوجوب لاقترانه بما يستفاد منه الترخيص المستفاد من التعليل و مناسبة الحكم 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الأمر بمقتضاه هو الأمر الإرشادي لا المولوى فلاحظ</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الذّيل يمكن أن يكون حكمة للتشريع لا علة للحكم حتى يكون موجباً للترخيص أو قرينة للإرشاد، مضافاً إلى الإشكال في أصل المبنى من أنّ الوجوب إنما يستفاد من اللفظ كما حقق في محله فالتحقيق يقتضى الوجوب، نعم استفاد الوجوب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التأسي أو الاشتراك مشكلٌ جداً، أما الأول فلعدم الدليل على وجوب التأسي على الاطلاق كما أن الاشتراك غير ثابت، فالقول بالوجوب بالنسبة إلى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عن قوة كما أن ثبوت الاستحباب بالنسبة إلى غيره لا يخلو عن اشكال، و أما منشأ الاحتياط بالنسبة إلى الفقيه الآخذ بها من باب الولاية العامة فلعله من جهة أن ولاية العامة للفقيه هي ولاية النبى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ثبت له من هذه الجهة ثبت لغيره من هذه الجهة لكنه يحتاج إلى تأمل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طلب تملك ما أخرجه في الصدقة الواجبة و المندوبة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أراد الفقير بيعه بعد تقويمه عند من أراد كان المالك أحق به من غيره و لا كراهة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النهي الوارد في المقام لاحظ ما رواه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الرجل بصدقة لم يحل له أن يشتريها و لايستوهبها و لايستردها إلّا في ميراث</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ما رواه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تصدقت بصدقة لم ترجع إليك و لم تشترها إلّا أن تورث</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ظاهر النص و إن كان هو الحرمة لكن لابد من رفع اليد عن ظاهره إذ لو كان لبان و في بعض الكلمات ان عدم التحرم من الواضحات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محمد بن خالد أنه 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لايقبل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احمل ذلك في مالي، فقال له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مصدقك أن لا يحشر من ماء إلى ماء و لا يجمع بين المتفرق و لا يفرق بين المجتمع و إذا دخل المال فليقسم الغنم نصفين ثم يخير صاحبها أیّ القسمين شاء فإذا اختار فليدفعه إليه فان تتبعت نفس صاحب الغنم من النصف الآخر منها شاة أو شاتين أو ثلاثاً فليدفعها إليه ثم ليأخذ صدقته فإذا أخرجها فليقسمها فيمن يريد فإذا قامت على ثمن فإن أرادها صاحبها فهو أحق بها و إن لم يردها فليبعها</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لو كان جزءاً من حيوان لا يمكن للفقير الانتفاع به و لا يشتريه غير المالك أو يحصل للمالك ضرر بشراء الغير فإنه تزول الكراهة حينئذٍ 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بأس بابقائه في ملكه إذا عاد إليه بميراث و شبهه من المملكات القهرية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الرواية إمّا مرسلة لعدم امكان نقل محمد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الرضا و الجواد‘ فلا يكون المراد به محمد بن خالد البرقي و لعل المراد به محمد بن خالد القسرى و هو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عدم الكراهة انصراف النص عن هذه الموارد لكن عهدتها على مدعيها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المتقدم فإنه استثنى المورد من النهي و أما سائر المملكات القهرية فشموله لها مشكلٌ و الحمل على المثال أشكل و كذلك شبهه و هو شراء الوكيل العام و استيفائها له من مال الموكل</w:t>
      </w:r>
      <w:r>
        <w:rPr>
          <w:rFonts w:eastAsia="Amiri" w:cs="Amiri" w:ascii="Amiri" w:hAnsi="Amiri"/>
          <w:color w:val="111111"/>
          <w:sz w:val="28"/>
          <w:szCs w:val="28"/>
          <w:rtl w:val="true"/>
          <w:lang w:bidi="ar-SA"/>
        </w:rPr>
        <w:t xml:space="preserve">. </w:t>
      </w:r>
      <w:bookmarkStart w:id="39" w:name="pg15680_147596"/>
    </w:p>
    <w:p>
      <w:pPr>
        <w:pStyle w:val="Heading2"/>
        <w:numPr>
          <w:ilvl w:val="1"/>
          <w:numId w:val="1"/>
        </w:numPr>
        <w:rPr/>
      </w:pPr>
      <w:bookmarkStart w:id="40" w:name="__RefHeading___Toc11538895_2142443653"/>
      <w:bookmarkStart w:id="41" w:name="_Toc13"/>
      <w:bookmarkEnd w:id="39"/>
      <w:bookmarkEnd w:id="40"/>
      <w:r>
        <w:rPr>
          <w:rtl w:val="true"/>
        </w:rPr>
        <w:t>«</w:t>
      </w:r>
      <w:r>
        <w:rPr>
          <w:rtl w:val="true"/>
        </w:rPr>
        <w:t>فصل</w:t>
      </w:r>
      <w:r>
        <w:rPr>
          <w:rtl w:val="true"/>
        </w:rPr>
        <w:t xml:space="preserve">: </w:t>
      </w:r>
      <w:r>
        <w:rPr>
          <w:rtl w:val="true"/>
        </w:rPr>
        <w:t>في وقت وجوب اخراج الزكاة</w:t>
      </w:r>
      <w:r>
        <w:rPr>
          <w:rtl w:val="true"/>
        </w:rPr>
        <w:t>»</w:t>
      </w:r>
      <w:bookmarkEnd w:id="41"/>
    </w:p>
    <w:p>
      <w:pPr>
        <w:pStyle w:val="BookText"/>
        <w:rPr/>
      </w:pPr>
      <w:r>
        <w:rPr>
          <w:rFonts w:ascii="Amiri" w:hAnsi="Amiri" w:eastAsia="Amiri" w:cs="Amiri"/>
          <w:color w:val="111111"/>
          <w:sz w:val="28"/>
          <w:sz w:val="28"/>
          <w:szCs w:val="28"/>
          <w:rtl w:val="true"/>
          <w:lang w:bidi="ar-SA"/>
        </w:rPr>
        <w:t>قد عرفت سابقاً أنّ وقت تعلق الوجوب فيما يعتبر فيه الحول حولانه بدخول الشهر الثاني عشر و أنه يستقر الوجوب بذلك و إن احتسب الثاني عشر من الحول الأول لا الثاني و في الغلات التسمية و ان وقت وجوب الاخراج في الأول هو وقت التعلق و في الثاني هو الخرس و الصرم في النخل و الكرم و التصفية في الحنطة و الشعير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الوجوب بعد تحققه فوري أو لا؟ أقوالٌ ثالثها أنّ وجوب الاخراج و لو بالعزل فوري، و أما الدفع و التسليم فيجوز فيه التأخير، و الأحوط عدم تأخير الدفع مع وجود المستحق و امكان الاخراج إلّا لغرض كانتظار مستحق معين أو الافضل فيجوز حينئذٍ و لو مع عدم العزل الشهرين و الثلاثة بل الأزيد و إن كان الأحوط حينئذٍ العزل ثم الانتظار المذكور و لكن لو تلفت بالتأخير مع امكان الدفع يضمن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الشرط الرابع من شرائط وجوب زكاة الأنعام ما يتعلق بوقت الوجوب و ان الاحتساب بدخول الشهر الثاني عشر و أنه يستقر الوجوب بذلك و أيضاً ذكرنا في المسألة الاولى و السادسة من فصل زكاة الغلات ان وقت وجوب الاخراج فيها هو وقت الخرس و الصرم في النخل و الكرم و التصفية في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العزل و الدفع فوراً،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الأمرين فوراً،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العزل، فيجب فوراً و بين الدفع فلا يجب كذلك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الأول بامور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فيه ما لا يخفى مع وجود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المتعلق بالزكاة،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يدل على الوجوب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شاهد الحال، بتقريب أن حكمها حكم الدين المطالب به، في وجوب الأداء فوراً، لكن يمكن أن يقال أنه فرق بين ما نحن فيه و بين الدين حيث أن الفقير ليس هو مستحق الزكاة بل مصرفها هو طبيعي الفقير لا خصوص الشخص المعين فلا يقاس أحدهما بالآخر، مضافاً إلى ما أورد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إنما يتم إذا كان التكليف بدفع الزكاة تابعاً لمطالبة أربابها نظير الوديعة و الدين، و أما إذا لم يكن كذلك بل كان الأمر بالعكس كما هو الظاهر في المقام، كان حق المطالبة للفقراء تابعاً للتوسعة و التضييق لكيفية التكليف، ألا ترى أنه لو قلنا بالتوسعة لم يكن للفقراء و لا لوليهم المطالبة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بزكاة ماله لتقسم فضاعت هل عليه ضمانها حتى تقسم فقال إذا وجد لها موضعا فلم يدفعها فهو لها ضامن حتى يدفعها و إن لم يجد لها من يدفعها إليه فبعث بها إلى أهلها فليس عليه ضمان لأنها قد خرجت من يده و كذلك الوصي الذي يوصى إليه يكون ضامنا لما دفع إليه إذا وجد ربه الذي أمر بدفعه إليه فإن لم يجد فليس عليه ضمان</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فإن ثبوت الضمان مما يكشف عن عدم جواز التأخير في الاخراج و الدفع عند وجدان الأهل،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الضمان لا يلازم وجوب فورية الاخراج و الدفع، فيمكن أن يكون ضامناً مع جواز التأخير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تعطى زكاتك قبل </w:t>
      </w:r>
    </w:p>
    <w:p>
      <w:pPr>
        <w:pStyle w:val="BookText"/>
        <w:rPr/>
      </w:pPr>
      <w:r>
        <w:rPr>
          <w:rFonts w:ascii="Amiri" w:hAnsi="Amiri" w:eastAsia="Amiri" w:cs="Amiri"/>
          <w:color w:val="111111"/>
          <w:sz w:val="28"/>
          <w:sz w:val="28"/>
          <w:szCs w:val="28"/>
          <w:rtl w:val="true"/>
          <w:lang w:bidi="ar-SA"/>
        </w:rPr>
        <w:t>حلها بشهر أو شهرين فلا بأس و ليس لك أن تؤخرها بعد حلها</w:t>
      </w:r>
      <w:r>
        <w:rPr>
          <w:rStyle w:val="FootnoteAnchor"/>
          <w:rtl w:val="true"/>
        </w:rPr>
        <w:footnoteReference w:id="275"/>
      </w:r>
      <w:r>
        <w:rPr>
          <w:rFonts w:ascii="Amiri" w:hAnsi="Amiri" w:eastAsia="Amiri" w:cs="Amiri"/>
          <w:color w:val="111111"/>
          <w:sz w:val="28"/>
          <w:sz w:val="28"/>
          <w:szCs w:val="28"/>
          <w:rtl w:val="true"/>
          <w:lang w:bidi="ar-SA"/>
        </w:rPr>
        <w:t>لكن السند ضعيف بعلى بن أبي حمزة البطائني و القاسم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سعد بن سعد الأشعري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تحل عليه الزكاة في السنة في ثلاثة أوقات أ يؤخرها حتى يدفعها في وقت واحد فقال متى حلت أخرجها و عن الزكاة في الحنطة و الشعير و التمر و الزبيب متى تجب على صاحبها قال إذا صرم و إذا خرص</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فإنه ظاهر في المنع عن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جواز التأخير، فقد استدل على ذلك بما رواه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بتعجيل الزكاة شهرين و تأخيرها شهرين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ما رواه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تحل عليه الزكاة في شهر رمضان فيؤخرها إلى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تحل عليه إلّا في المحرم فيعجلها في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زكاته فيقسم بعضها و يبقى بعض يلتمس لها المواضع فيكون بين أوله و آخره ثلاثة أشهر قال لا بأس</w:t>
      </w:r>
      <w:r>
        <w:rPr>
          <w:rFonts w:eastAsia="IRNazanin" w:cs="IRNazanin"/>
          <w:color w:val="111111"/>
          <w:sz w:val="28"/>
          <w:szCs w:val="28"/>
          <w:rtl w:val="true"/>
          <w:lang w:bidi="fa-IR"/>
        </w:rPr>
        <w:t>.</w:t>
      </w:r>
      <w:r>
        <w:rPr>
          <w:rStyle w:val="FootnoteAnchor"/>
          <w:rtl w:val="true"/>
        </w:rPr>
        <w:footnoteReference w:id="2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التفصيل، فالدليل عليه ما رواه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زكاتي تحل علي في شهر أ يصلح لي أن أحبس منها شيئا مخافة أن يجيئني من يسألني فقال إذا حال الحول فأخرجها من مالك لا تخلطها بشي‌ء ثم </w:t>
      </w:r>
    </w:p>
    <w:p>
      <w:pPr>
        <w:pStyle w:val="BookText"/>
        <w:rPr/>
      </w:pPr>
      <w:r>
        <w:rPr>
          <w:rFonts w:ascii="Amiri" w:hAnsi="Amiri" w:eastAsia="Amiri" w:cs="Amiri"/>
          <w:color w:val="111111"/>
          <w:sz w:val="28"/>
          <w:sz w:val="28"/>
          <w:szCs w:val="28"/>
          <w:rtl w:val="true"/>
          <w:lang w:bidi="ar-SA"/>
        </w:rPr>
        <w:t>أعطها كيف شئت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 أثبتها يستقيم لي قال لا يضرك</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بذلك يمكن الجمع بين القولين الاولين بحمل الطائفة الاولى على فورية العزل و الثانية بجواز التأخير بعد العزل و أما مقدار التأخير، قد يقال أنه لا يجوز التأخير أكثر من ثلاثة أشهر لاحظ ما رواه عبدالله بن سنان المتقدم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المستفاد من رواية معاوية بن عمار أكثر من ذلك بل المستفاد من رواية يونس عدم التحديد، نعم لابد من ملاحظة أن لا يكون التأخير موجباً للتعدي أو التفريط في الحفظ حيث أن المعزول من الزكاة أمانة شرعية بيد المالك، هذا كله بالنسبة إلى الحكم التكليفي و أما بالنسبة إلى الحكم الوضعي أي الضمان فالمستفاد من حديث محمد بن مسلم المتقدم ذكره التفصيل بين وجود المستحق و عدمه فالضمان ثابت على الأول دون الثاني و إن ناقشنا فيه قبل ذلك، لكن التفصيل على مقتضى القاعدة، إذ التأخير مع عدم وجه له موجب للتفريط فيضمن و إلّا فلا، نعم ورد في جملة من الروايات عدم الضمان مع العزل لاحظ ما رواه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الزكاة من ماله ثم سماها لقوم فضاعت أو أرسل بها إليهم فضاعت فلا شي‌ء عليه</w:t>
      </w:r>
      <w:r>
        <w:rPr>
          <w:rFonts w:eastAsia="IRNazanin" w:cs="IRNazanin"/>
          <w:color w:val="111111"/>
          <w:sz w:val="28"/>
          <w:szCs w:val="28"/>
          <w:rtl w:val="true"/>
          <w:lang w:bidi="fa-IR"/>
        </w:rPr>
        <w:t>.</w:t>
      </w:r>
      <w:r>
        <w:rPr>
          <w:rStyle w:val="FootnoteAnchor"/>
          <w:rtl w:val="true"/>
        </w:rPr>
        <w:footnoteReference w:id="2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 لم يسمها لأحد فقد برئ منها</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و نحوهما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المناط في الضمان مع وجود المستحق هو التأخير عن الفور العرفي فلو أخّر ساعة أو ساعتين بل أزيد فتلفت من غير تفريط فلا ضمان و إن أمكنه الايصال إلى المستحق من حينه مع عدم كونه حاضراً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حضوره فمشكلٌ خصوصاً إذا كان مطالباً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الضمان مع التأخير العلم بوجود المستحق فلو كان موجوداً لكن المالك لم يعلم به فلا ضمان، لأنه معذور حينئذٍ في 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إلى ذلك إذ العبرة بالصدق العرفي و يختلف باختلاف الموارد و مناطه الايصال على النحو المتعارف فلا ضمان مادام يصدق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اطلاق النصوص ذلك مع أنه يمكن أن يقال إن التأخير صادق حتى مع عدم المطالبة إذ بعد حضور المستحق و عدم المانع من الدفع يصدق عرفاً أنه أخر مع وجود المستحق فيصدق التفريط 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النص تعليق الضمان بوجدان الأهل و معرفة الأهل كما في رواية ابن مسلم و زرارة و كلاهما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التعليل الذي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فأورد عليه بأن المعذورية في التأخير في المقام لم تجعل موضوعاً لنفي الضمان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بالتعليل هو المعذورية بالدفع كما هو مفاد الروايتين المتقدمتين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الزكاة المعزولة أو جميع النصاب متلَف فإن كان مع عدم التأخير الموجب للضمان يكون الضمان على المتلِف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 التأخير المزبور من المالك فكل من المالك و الأجنبي ضامن و للفقيه أو العامل الرجوع على أيهما شاء و إن رجع على المالك رجع هو على المتلف و يجوز له الدفع من ماله ثم الرجوع على المتلف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الزكاة قبل وقت الوجوب على الأصح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الاتلاف عليه و عدم المقتضى لضمان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مسئلة تعاقب الأيدي حيث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الواحد لا يقبل الضمان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 تصدى أحدٌ للاداء سقط الضمان عن الآخرين و حينئذٍ لو رجع المالك إلى الأخير أي من استقر عليه الضمان فلا يجوز له أن يرجع إلى الآخرين و أما إذا رجع إليهم لهم الرجوع إلى من استقر عليه الضمان و التفصيل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المشهور شهرة عظيمة كما في بعض الكلمات و استدل على ذلك بجملة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يفيد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يزكيه حتى يحول عليه الحول</w:t>
      </w:r>
      <w:r>
        <w:rPr>
          <w:rStyle w:val="FootnoteAnchor"/>
          <w:rtl w:val="true"/>
        </w:rPr>
        <w:footnoteReference w:id="28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المال أيزكيه إذا مضى نصف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حتى يحول عليه الحول و يحل عليه إنه ليس لأحد يصلى صلاة إلّا لوقتها و كذلك الزكاة و لا يصوم أحد شهر رمضان إلّا </w:t>
      </w:r>
    </w:p>
    <w:p>
      <w:pPr>
        <w:pStyle w:val="BookText"/>
        <w:rPr/>
      </w:pPr>
      <w:r>
        <w:rPr>
          <w:rFonts w:ascii="Amiri" w:hAnsi="Amiri" w:eastAsia="Amiri" w:cs="Amiri"/>
          <w:color w:val="111111"/>
          <w:sz w:val="28"/>
          <w:sz w:val="28"/>
          <w:szCs w:val="28"/>
          <w:rtl w:val="true"/>
          <w:lang w:bidi="ar-SA"/>
        </w:rPr>
        <w:t>في شهره إلّا قضاءاً أو كل فريضة إنما تؤدى إذا حلت</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أيزكى الرجل ماله إذا مضى ثلث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تصلى الأولى قبل الزوال</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بازاء هذه الروايات جملة منها تدل على الجواز،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معاوية بن عمار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تحل عليه الزكاة في شهر رمضان فيؤخرها إلى المحرم قال لا بأس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تحل عليه إلا في المحرم فيعجلها في شهر رمضان قال لا بأس</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بتعجيل الزكاة شهرين و تأخيرها شهرين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ابوبصير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سأله عن رجل حال عليه الحول و حل الشهر الذي كان يزكى فيه و قد أتى نصف ماله سنة و لنصفه الآخر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يزكى الذي مرت عليه سنة و يدع الآخر حتى تمر عليه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اشتهى أن يزكى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ذلك</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فيقع التعارض بينهما فلابد من العلاج فقد يرجح الطائفة الدالة على عدم الجواز بمخالفة العامة حيث جوّزوا التعجيل على ما ذكر من ذهاب أحمد و الشافعي و أبي حنيفة إلى الجواز فالنتيجة هو المنع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قد ذكرنا في محله أنّ الترجيح بمخالفة العامة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مبنی سیدنا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يجمع بين الطائفتين بحمل روايات جواز التعجيل على اعطاء المال بعنوان </w:t>
      </w:r>
    </w:p>
    <w:p>
      <w:pPr>
        <w:pStyle w:val="BookText"/>
        <w:rPr/>
      </w:pPr>
      <w:r>
        <w:rPr>
          <w:rFonts w:ascii="IRNazanin" w:hAnsi="IRNazanin" w:eastAsia="IRNazanin"/>
          <w:color w:val="111111"/>
          <w:sz w:val="28"/>
          <w:sz w:val="28"/>
          <w:szCs w:val="28"/>
          <w:rtl w:val="true"/>
          <w:lang w:bidi="fa-IR"/>
        </w:rPr>
        <w:t xml:space="preserve">القرض بشهادة رواية الأحول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عجل زكاة ماله ثم أيسر المعطى قبل رأس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المعطى الزكاة</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ما رواه يونس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قرض المؤمن غنيمة و تعجيل أجر إن أيسر قضاك و إن مات قبل ذلك احتسبت به من الزكاة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ما رواه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عثمان بن بهرام قال له إني رجل موسر و يجيئني الرجل و يسألني الشي‌ء و ليس هو إبان زكاتي فقال له أبو عبد الله القرض عندنا بثمانية عشر و الصدقة بعشرة و ما ذا عليك إذا كنت كما تقول موسرا أعطيته فإذا كان إبان زكاتك احتسبت بها من الزكاة يا عثمان لا ترده فإن رده عند الله عظيم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لكن العمدة رواية الأحول،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المدفوع لو كان تمليكاً على وجه الزكاة، لا وجه للاعادة إذا أيسر المعطى قبل حلول السنة، إذ المدار في الجواز هو الفقر حين الدفع فيكون الموجب للاعادة كون الاعطاء و هو القرض مثلاً و إلّا يلزم اشتراط استمرار الاستحقاق إلى زمان الوجوب و هذا بعيد جداً فحكمه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بالاعادة شاهد على أن الاعطاء كان على وجه القرض و بذلك یجمع بين الطائفتين بحمل الروايات المجوز على الاعطاء بعنوان القرض</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الوارد في هذه النصوص عنوان التعجيل و المتبادر منه هو الاعطاء بعنوان الزكاة قبل الوقت لأنه هو التعجيل، و أما القرض فلا يعد تعجيلاً خصوصاً مع ملاحظة بعض النصوص الدالة على تحديد التعجيل بشهرين أو ثلاثة أشهر و من الواضح أن هذا لا يلائم القرض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قدمها كان المال باقياً على ملكه مع بقاء عينه و يضمن تلفه القابض إن علم بالحال و للمالك احتسابه جديداً مع بقائه أو احتساب عوضه مع ضمانه و بقاء فقر القابض و له العدول عنه إلى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المرتقى كلام في المقام لا بأس بذكره و هو أن المقام من موارد دوران الأمر بين التخصيص و التخصص و الثاني أولى و ذلك أنّ السائل حينما يسأل عن تعجيل الزكاة مع علمه بأن وقت الوجوب هو رأس السنة إنما يريد اعطاء مقدار الزكاة إليه لكن لا بعنوان الزكاة بل بعنوان آخر مثل القرض لكن يحتسب عليه ذلك زكاة في وقت الوجوب و لذلك حكم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الاعادة إذا أيسر وقت الزكاة و حينئذٍ يدور الأمر بين أن نحكم بأنّ الاعطاء كان من باب الزكاة، لكن یخصص الدليل الدال على أن المناط في الاعطاء الاستحقاق حين الدفع و قلنا بأن الاستحقاق شرطٌ حدوثاً و بقاءً بمعنى اشتراطه حين الدفع و استمراره إلى زمان تعلق الوجوب أو التخصص و أنّ الاعطاء يكون من باب القرض حتى يكون الخروج موضوعیاً و هذا ما ذكرنا من الدوران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واضحة أن أمر التعجيل في الاعطاء دائر بين كونه من باب الزكاة و نخصص الدليل الدال على اشتراط الاستحقاق حين الدفع فقط و قلنا بأنّ الأمر و إن كان كذلك في سائر الموارد، أما فيما نحن فيه يشترط فيه الاستمرار و بين كونه من القرض لا من باب الزكاة و حينئذٍ يكون المورد من موارد دوران الأمر بين التخصيص و التخصص و الثاني أولى كما قرر في محله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بقائه على ملك المالك فلأنه لم يدفعها إلّا بعنوان الزكاة و المفروض أنه لم يقع على ذلك فلا وجه لخروجه عن ملك المالك فيكون باقياً على ملك مالكه مع بقاء عينه و إن تلف فإن كان المدفوع إليه عالماً بذلك يكون ضامناً لقاعدة الإتلاف و 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يعطي فقيراً شيئاً و لم يجيء وقت وجوب الزكاة عليه، يجوز أن يعطيه قرضاً، فإذا جاء وقت الوجوب حسبه عليه زكاة بشرط بقائه على صفة الاستحقاق و بقاء الدافع و المال على صفة الوجوب و لا يجب عليه ذلك بل يجوز مع بقائه على الاستحقاق الأخذ منه و الدفع إلى غيره و إن كان الأحوط الاحتساب عليه و عدم الأخذ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جاهلاً بذلك، فلا ضمان إما لقاعدة الغرور أو غيرها كما تقدم تفصيله في بحث أصناف المستحقين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الاعطاء قرضاً فلوجود المقتضى و عدم المانع و أما احتسابه زكاة عند إبّان الزكاة و بقاء الدافع و المدفوع إليه و المال على صفة الوجوب فلما تقدم من الروايات المتعددة الدالة على ذلك لاحظ 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 لي على قوم قد طال حبسه عندهم لا يقدرون على قضائه و هم مستوجبون للزكاة هل لي أن أدعه فأحتسب به عليهم من الزكاة قال نعم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ما رواه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 عثمان بن بهرام قال له إني رجل موسر و يجيئني الرجل و يسألني الشي‌ء و ليس هو إبان زكاتي فقال له أبو عبد الله القرض عندنا بثمانية عشر و الصدقة بعشرة و ما ذا عليك إذا كنت كما تقول موسرا أعطيته فإذا كان إبان زكاتك احتسبت بها من الزكاة يا عثمان لا ترده فإن رده عند الله عظيم</w:t>
      </w:r>
      <w:r>
        <w:rPr>
          <w:rFonts w:eastAsia="IRNazanin" w:cs="IRNazanin"/>
          <w:color w:val="111111"/>
          <w:sz w:val="28"/>
          <w:szCs w:val="28"/>
          <w:rtl w:val="true"/>
          <w:lang w:bidi="fa-IR"/>
        </w:rPr>
        <w:t>.</w:t>
      </w:r>
      <w:r>
        <w:rPr>
          <w:rStyle w:val="FootnoteAnchor"/>
          <w:rtl w:val="true"/>
        </w:rPr>
        <w:footnoteReference w:id="29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وجوب ذلك لعدم الدليل عليه، و أما رواية يونس بن عمار قال سمعت أبا عبد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قرضاً فزاد عنده زيادة متصلة أو منفصلة فالزيادة له لا للمالك كما أنه لو نقص كان النقص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قرض المؤمن غنيمة و تعجيل أجر إن أيسر قضاك و إن مات قبل ذلك احتسبت به من الزكاة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 ما رواه هيثم الصيرفي و 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الواحد بثمانية عشر و إن مات احتسب بها من الزكاة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ما رواه إبراهيم بن السندي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المؤمن غنيمة و تعجيل خير إن أيسر أدى و إن مات احتسب من زكاته</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فمضافاً إلى ضعف سندها واردة في مقام توهم الحظر فلا تدل على الوجوب، نعم الاحتياط حسن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حدثتا في ملك المقترض لا في ملك المقرض فتكونان له و عليه بمقتضى عقد القرض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عن الاستحقاق أو أراد المالك الدفع إلى غيره يسترد عوضه لا عينه كما هو مقتضى حكم القرض بل مع عدم الزيادة أيضاً ليس عليه إلّا رد المثل أو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أقرض الفقير في أثناء الحول بقصد الاحتساب عليه بعد حلوله بعضاً من النصاب و خرج الباقي عن حده، سقط الوجوب على الأصح لعدم بقائه في ملكه طول الحول، سواء كانت العين باقية عند الفقير أو تالفة فلا محل للاحتساب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القرض كما قرر في محله هو التمليك بالضمان كما عرفه بعض الأعلام و حينئذٍ يكون ذمة المقترض مشغولة بالبدل من المثل أو القيمة فله تطبيق ما في ذمته على ما شاء، فإن كانت العين باقية، فله أن يؤدي ذمته بها كما أن له أن يطبق ما في ذمته على غيرها من المثل إن كان مثلياً و القيمة إن قيمياً، و ما يظهر من كلام المصنف من انحصار الافراغ بالمثل أو القيمة، فلم نر وجهه إلّا أن يكون المراد المتن أن المقترض في فرض كون المال قيمياً عليه رد القيمة و المثل إن كان مثلياً مع تلف العين و إلّا فمع وجود العين يجوز له رد نفس العين لا المثل و لا القيمة فلاحظ</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أن الزكاة متعلقة بالعين لا بالدين و حينئذٍ إذا خرجت العين عن ملكه طول الحول لا يبقى موضوع لوجوب أداء الزكاة و المفروض أن الأمر كذلك إذ بالاقراض خرج عن ملكه و نتيجة ذلك عدم بلوغ ما ملك إلى حد النصاب فلا تجب الزكاة، هذا خلافاً لما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الزكاة فما أفاده إما مبني على أن القرض يملك بالتصرف لا بالقبض فلم ينقص النصاب على تقدير بقاء العين عند الفقير، و إما مبني على أن الزكاة ثابتة على الدين أيضاً كما انها تتعلق بالعين، لكنه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أعطاه بعض النصاب أمانة بالقصد المذكور لم يسقط الوجوب مع بقاء عينه عند الفقير فله الاحتساب حينئذ بعد حلول الحول إذا بقي على الاستحقاق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استغنى الفقير الذي أقرضه بالقصد المذكور بعين هذا المال ثم حال الحول يجوز الاحتساب عليه لبقائه على صفة الفقر بسبب هذا الدين و يجوز الاحتساب من سهم الغارمين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التحقيق كما قرر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واضح لعدم خروج المال عن ملك مالكه بالأمانة فإذا كانت العين باقية طول السنة و كان الشخص باقياً على صفة الاستحقاق، يجوز له أن يحتسب عليه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الاحتساب من جهة الفقر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كما نسب إلى ابن ادريس و استدل على القول الثاني بأنّ الشخص يصير غنياً بالدين، فلا يجوز له أن يعطى الزكاة من جهة الفقر و لا مانع من اجتماع الدين و الغنى كما قد تجب على المديون الزكاة إذا كان مالكاً للنصاب إذ الدين في الذمة و الزكاة تتعلق بالعين فلا تنافي بينهما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بأنّ ما افيد من عدم التنافي بين الغنى و الدين صحيح و لذا قد يكون الشخص مالكاً لقوة سنته و عياله و مع ذلك كان مدينا لأجل أمر خارج عن المؤنة و لذا يجوز له أن يأخذ الزكاة من جهة الغارمين لا من جهة الفقر، لكن هذا إذا لم يكن الغنى الفعلي من ناحية الاستدانة و أما إذا كان كذلك ففي الحقيقة لا يصدق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استغنى بنماء هذا المال أو بارتفاع قيمته إذا كان قيمياً و قلنا إن المدار قيمته يوم القرض لا يوم الأداء لم يجز الاحتساب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إذ هو محتاج إلى الآن فيكون من باب تبديل الحاجة لا رفع الحاجة فلا مانع من اعطاء الزكاة إليه من باب الفقر كما أنه يجوز له لأخذ من باب الغارمين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الاستغناء بالنماء، و الأمر فيه واضح لخروجه عن صفة الفقر بذلك فلا يجوز لاشتراط استمراره إلى حين الأداء و الاحتساب، و أما إذا كان بارتفاع القيمة و كان قيمياً و قلنا في باب ضمان القيميات، أنّ المدار قيمة يوم التلف الذي يكون المراد به في المقام يوم القرض فقد 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الاحتساب حينئذٍ إذ يصير غنياً بذلك بارتفاع القيمة مع قدرته على أداء دينه كما إذا استقرض من شخص خمسة من الشياه قبل حلول الحول و كانت قيمتها آنَ ذلك عشرة دنانير و إن صارت قيمتها مائتين لترقى السوق و كانت مؤنته مأة و خمسين دينار فهو واجد لمؤنة سنته مع قدرته على أداء دينه فلا يكون مستحقاً حتى يجوز الاحتساب و أما إذا قلنا بأن المدار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الأداء فيجوز الاحتساب، لأن ارتفاع القيمة السوقية لم تؤثر في رفع حاجته فيكون استغنائه مسبباً عن الدين الذي قد ذكر في المسئلة السابقة أنه لا يوجب عدم الجواز فلاحظ</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المدار في باب الضمانات إذا كان المنشأ للضمان هو الغصب، يوم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فالمدار، يوم الاداء ففي ما نحن فيه يجوز الاحتساب لما ذكرنا</w:t>
      </w:r>
      <w:r>
        <w:rPr>
          <w:rFonts w:eastAsia="Amiri" w:cs="Amiri" w:ascii="Amiri" w:hAnsi="Amiri"/>
          <w:color w:val="111111"/>
          <w:sz w:val="28"/>
          <w:szCs w:val="28"/>
          <w:rtl w:val="true"/>
          <w:lang w:bidi="ar-SA"/>
        </w:rPr>
        <w:t xml:space="preserve">. </w:t>
      </w:r>
      <w:bookmarkStart w:id="42" w:name="pg15680_147610"/>
    </w:p>
    <w:p>
      <w:pPr>
        <w:pStyle w:val="Heading2"/>
        <w:numPr>
          <w:ilvl w:val="1"/>
          <w:numId w:val="1"/>
        </w:numPr>
        <w:rPr/>
      </w:pPr>
      <w:bookmarkStart w:id="43" w:name="__RefHeading___Toc11538897_2142443653"/>
      <w:bookmarkStart w:id="44" w:name="_Toc14"/>
      <w:bookmarkEnd w:id="42"/>
      <w:bookmarkEnd w:id="43"/>
      <w:r>
        <w:rPr>
          <w:rtl w:val="true"/>
        </w:rPr>
        <w:t>«</w:t>
      </w:r>
      <w:r>
        <w:rPr>
          <w:rtl w:val="true"/>
        </w:rPr>
        <w:t>فصل</w:t>
      </w:r>
      <w:r>
        <w:rPr>
          <w:rtl w:val="true"/>
        </w:rPr>
        <w:t xml:space="preserve">: </w:t>
      </w:r>
      <w:r>
        <w:rPr>
          <w:rtl w:val="true"/>
        </w:rPr>
        <w:t>الزكاة من العبادات</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فيها نية القربة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بل ادعى التسالم بل ارتكاز المتشرعة في أذهان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الزكاة بالصدقة في الكتاب و السنة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و من الواضح أنه يعتبر فيها قصد القربة بل هذا هو الفارق بين الصدقة و الهدية كما في رواية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الصدقة محدثة إنما كان الناس على عهد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ينحلون و يهبون و لا ينبغي لمن أعطى لله شيئاً أن يرجع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يعطه لله و في الله فإنه يرجع فيه نحلة كانت أو هبة حيزت أو لم تحز</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ما رواه علي بن جعفر في كتابه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إذا لم تقبض هل تجوز لصاحبها؟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أب تصدق بها على ولد صغير فإنها جائزة لأنه يقبض لولده إذا كان صغيراً و إذا كان ولداً كبيراً فلا يجوز له حتى يقبض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تصدق على رجل بصدقة فلم يحزها هل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جائزة حيزت أم لم تحز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الصدقة تجعل لله مبتوتة هل له أن يرجع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جعلها لله فهي للمساكين و ابن السبيل فليس له أن يرجع فيها</w:t>
      </w:r>
      <w:r>
        <w:rPr>
          <w:rStyle w:val="FootnoteAnchor"/>
          <w:rtl w:val="true"/>
        </w:rPr>
        <w:footnoteReference w:id="2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صدقة و لا عتق إلا ما اريد به </w:t>
      </w:r>
    </w:p>
    <w:p>
      <w:pPr>
        <w:pStyle w:val="BookText"/>
        <w:rPr/>
      </w:pPr>
      <w:r>
        <w:rPr>
          <w:rFonts w:ascii="IRNazanin" w:hAnsi="IRNazanin" w:eastAsia="IRNazanin"/>
          <w:color w:val="111111"/>
          <w:sz w:val="28"/>
          <w:sz w:val="28"/>
          <w:szCs w:val="28"/>
          <w:rtl w:val="true"/>
          <w:lang w:bidi="fa-IR"/>
        </w:rPr>
        <w:t>وجه الله عزوجل</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ما رواه هشام و حماد و ابن اذينة و ابن بكير و غيرهم كلهم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اريد به وجه الله عزوجل</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ما رواه داود بن حصين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لأحد أن يرجع في صدقة أو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تصدق به لله فلا و أما الهبة و النحلة فإنه يرجع فيها حازها أو لم يحزها و إن كانت لذي قرابة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من مباني الاسلام و أحدها لا تقبل إلّا بصاحبتها لاحظ ما رواه معروف بن خربوذ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قرن الزكاة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الصلاة و لم يؤت الزكاة فكأنه لم يقم الصلاة</w:t>
      </w:r>
      <w:r>
        <w:rPr>
          <w:rStyle w:val="FootnoteAnchor"/>
          <w:rtl w:val="true"/>
        </w:rPr>
        <w:footnoteReference w:id="303"/>
      </w:r>
      <w:r>
        <w:rPr>
          <w:rFonts w:ascii="Amiri" w:hAnsi="Amiri" w:eastAsia="Amiri" w:cs="Amiri"/>
          <w:color w:val="111111"/>
          <w:sz w:val="28"/>
          <w:sz w:val="28"/>
          <w:szCs w:val="28"/>
          <w:rtl w:val="true"/>
          <w:lang w:bidi="ar-SA"/>
        </w:rPr>
        <w:t>لكنه في النفس شيء بالنسبة إلى هذا الدليل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بين الحكم و الموضوع،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و السنة يدلان على أن الله تبارك و تعالى يأخذ الصدقات مباشرة،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و في رواية سالم بن أبي حفصة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 قد وكلت به من يقبضه غيري إلّا الصدقة فإني اتلقفها بيدي تلقفاً حتى أنّ الرجل ليتصدق بالتمرة أو بشق تمرة فاربيها له كما يربى الرجل فلوه و فصيله فيأتي يوم القيامة و هو مثل احد و أعظم من احد</w:t>
      </w:r>
      <w:r>
        <w:rPr>
          <w:rStyle w:val="FootnoteAnchor"/>
          <w:rtl w:val="true"/>
        </w:rPr>
        <w:footnoteReference w:id="305"/>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هذین الدلیلین لایثبت عبادیت الزكاة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التعيين مع تعدد ما عليه بأن يكون عليه خمس و زكاة و هو هاشمي فأعطى هاشمياً فإنه يجب عليه أن يعين أنه من أيهما و كذا لو كان عليه زكاة و كفارة فإنه يجب التعيين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أن اعبتار التعيين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الأمر بعنوان خاص فإذا فرض أن هناك شيئين لا مائز بينهما ذاتاً و قد تعلق بكل واحد منهما أمر، لكن كل منهما بعنوان خاص بأن كان الاختلاف بينهما بالعنوان فحينئذٍ لابد من قصد ذلك العنوان و إلّا لم يتحقق ما هو متعلق الأمر كما إذا كان قوام تمييز الظهر عن العصر بالنية فإن متعلق الأمر بصلاة الظهر لا يغاير متعلق الامر بصلاة العصر بحسب الذات و إنما التميز بالعنوان و حينئذٍ لابد من قصد العنوان حتى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المأخوذ في الموضوع بنحو المشير ففي مثله يكون الوجه في قصد التعيين هو امتثال الأمر، بمعنى أن وقوع الفعل عبادة و امتثالاً للأمر المتعلق به مما يتوقف على قصد العنوان المذكور بحيث لولاه لم يتحقق الامتثال، إذ الفعل يصلح لأن يقع امتثالاً لكل من العنوانين فلابد من التعيين و بدونه لم يتحقق الامتثال،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عالماً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هاشمياً فإذا اكرم شخص بقصد كونه عالماً فقد وقع الفعل المذكور امتثالاً للامر باكرام العالم كما أنه إذا أكرمه بقصد كونه هاشمياً كان ذلك امتثالاً للامر باكرام الهاشمي، و أما إذا اكرمه من دون قصد أيهما، لم يقع ذلك امتثالاً لشيء منهما و ما يظهر من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أن قصد التعيين لازم من جهة أن التعيين معتبر بلحاظ دخله في تحقق متعلق التكليف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 إن اعتبار التعيين في المقام الثاني إنما يكون من جهة أنه معتبر في المتعلق إذ لولا اعتبار ذلك لم يكن معتبراً في مقام الامتثال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كذا إذا كان عليه زكاة المال و الفطرة فإنه يجب التعيين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المنشأ للاحتياط ما أفاده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زكاة الفطر تغاير زكاة المال ذاتاً لاختصاص الثانية بالغلات و عموم الاولى لغيرها فحقيقة الواجبين مختلفة ذاتاً، مورداً و سبباً و وقتاً و احكاماً، فكل ذلك كاشف عن اختلاف الخصوصيات المعتبرة في موضوع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يبعد الاتحاد و أنهما فردان من حقيقة واحدة و هي الصدقة الواجبة، لكن منشأ الاختلاف هو الاختلاف في السبب فإن سبب الاولى ملك النصاب و الثانية دخول شهر شوال فالتعدد في السبب، لا في المسبب فالاختلاف في السبب لا يوجب الاختلاف في الحقيقة كما أن كون احداهما زكاة عن المال، و الاخرى زكاة عن البُدن، لا يوجب ذلك بعد اتحاد متعلقي الوجوب أعني الزكاة و الحال أنّ حال الاختلاف في السبب حال الاختلاف في الاجناس الزكوية فكما أن سبب الوجوب قد يكون ملكية عشرين ديناراً و أخرى اربعين شاة و هكذا كذلك قد يكون السبب هلال شهر الشوال و من البيّن عدم لزوم قصد التعيين بعد اتحاد السبب كما هو كذلك في سائر المقامات، مثلاً إذا كان الشخص مديناً لزيد بدرهم للاتلاف و آخر استقرض و ثالث لأجل اشتراء شيء منه لا يلزمه قصد التعيين في مقام الوفاء فكذلك فيما نحن فيه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إذ السبب فيما نحن فيه يوجب الاختلاف في المسبب سنخاً و وضعاً و تكليفاً و في المقيس لا يوجب ذلك تعدد الذمم المختلفة سنخاً و وضعاً و تكليفاً بل يوجب تكليفاً واحداً بأداء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اتحد الحق الذي عليه فإنه يكفيه الدفع بقصد ما في الذمة و إن جهل نوعه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مع التعدد أيضاً يكفيه التعيين الإجمالي بأن ينوي ما وجب عليه أولا أو ما وجب ثانياً 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نية الوجوب و الندب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يعتبر أيضاً نية الجنس الذي تخرج منه الزكاة أنه من الأنعام أو الغلات أو النقدين من غير فرق بين أن يكون محل الوجوب متحداً أو متعدداً بل و من غير فرق بين أن يكون نوع الحق متحداً أو متعدداً كما لو كان عنده أربعون من الغنم و خمس من الإبل فإن الحق في كل منهما شاة أو كان عنده من أحد النقدين و من الأنعام فلا يجب تعيين شيء من ذلك سواء كان المدفوع من جنس واحد مما عليه أو لا؟ فيكفي مجرد قصد كونه زكاة بل لو كان له مالان متساويان أو مختلفان حاضران أو غائبان أو مختلفان فأخرج الزكاة عن أحدهما من غير تعيين أجزأه و له التعيين بعد ذلك و لو نوى الزكاة عنهما وزّعت بل يقوى التوزيع مع نية مطلق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التعيين بعد اتحاد الحق بل قصد الاجمالى كافٍ فإنه مع قصد عنوان كونه في الذمة ينطبق عليه العنوان فلا يحتاج إلى الأزيد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الملاك 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كما قرر في بحث العلم الاجمالي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كما عن المنتهى و عن المدارك مقطوع به في كلام الأصحاب لأن مجرد قصد كونه زكاة كافٍ في تفريغ الذمة و لا يلزم نية الجنس سواء كان متحداً أو متعدداً </w:t>
      </w:r>
    </w:p>
    <w:p>
      <w:pPr>
        <w:pStyle w:val="BookText"/>
        <w:rPr/>
      </w:pPr>
      <w:r>
        <w:rPr>
          <w:rFonts w:ascii="Amiri" w:hAnsi="Amiri" w:eastAsia="Amiri" w:cs="Amiri"/>
          <w:color w:val="111111"/>
          <w:sz w:val="28"/>
          <w:sz w:val="28"/>
          <w:szCs w:val="28"/>
          <w:rtl w:val="true"/>
          <w:lang w:bidi="ar-SA"/>
        </w:rPr>
        <w:t>و سواء كان المدفوع من نفس الجنس المتعلق به الزكاة أم غيره، هذا على مبنى المصنف و المشهور واضح إذ الزكاة على هذا المبنى تتعلق بالأعم من العين الزكوية و مطلق القيمة، سواء كانت من النقدين أو جنس آخر، و بالجملة إن قلنا بأن الزكاة تتعلق بمقدار من المال المنطبق على نفس المتعلق أو جنس آخر من النقدين أو غيرهما يكون من باب تعلق الأمر بفردين أو أفراد من طبيعة واحدة فقهراً لا يحتاج في تعيين المتعلق من قصده فإذا كان عليه مقدار مالية عشرة دراهم زكاة للغنم و عشرة زكاتاً للحنطة و دفع عشرة بقصد الزكاة من غير تعيين، فرغت ذمته عن احداهما و بقيت الاخرى إذ الاختلاف في السبب لا يوجب الاختلاف في المسبب كما تقدم و حينئذٍ إن عيّن العشرة المدفوعة في الغنم جاز التصرف في باقيها دون الحنطة و إذا تلفت كان ضامناً بالنسبة إليها و إن قصد الحنطة يتعين فيها و يجوز له التصرف في باقي الحنطة، و بالنسبة إلى الدرهم يكون ضامناً لو تلف و لا يجوز له التصرف في باقي الدراهم، هذا كله إذا قصد حين الدفع، و أما إذا دفعها من غير قصد فهل يجوز له التعيين بعد الدفع، فيشكلٌ، لعدم الدليل على ولايته على ذلك إلا أن يرجع إلى القرعة لو قلنا بعموميتها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على ما سلكه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المنصور لرواية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يعطي عن زكاته عن الدراهم دنانير و عن الدنانير دراهم بالقيمة أ يحل ذلك قال لا بأس به</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من الاختصاص بأن الجامع هو متعلق الحق و قيمته من النقد الرائج لا جنس آخر فلابد من التفصيل بين ما إذا كان هناك نوعان من الحق و عدمه فإن كان جنس الحق متحداً، كما إذا كان له أربعون من الغنم و خمسة من الابل ففي كل واحد منهما شاة و حينئذٍ يكون متعلق التكليف شيء واحد فيجوز له أن يدفع شاتان أو قيمتهما فيكون المتعلق هو الجامع بين الأمرين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للمالك التوكيل في أداء الزكاة كما يجوز له التوكيل في الإيصال إلى الفقير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قبيل تعلق التكليف بالطبيعي القابل للانطباق على جميع أفراده و حينئذٍ إذا دفع قيمة شاة واحدة و لم يعين فحيث انها قابلة للتطبيق على كل منهما فلا محالة توزّع عليهما إلا إذا قصد أحدهما المعين و لو اجمالاً و أما إذا كان الجنسان مختلفين كما إذا كان له حنطة و غنم و حينئذٍ يتعلق التكليف بين الجامع الحنطة و قيمتها و الغنم و قيمتها و هما متغايران و حينئذٍ إن أدى نفس ما تعلق به الزكاة كما إذا أعطى الحنطة في الأول و الشاة في الثاني فلا كلام في ذلك و أما إذا أعطى القيمة فلأجل أنها قابلة لكل منهما فلابد من التعيين، فإن عين أحدهما وقع له و إلّا يوزع عليهما بالمناصفة لتساوي كل منهما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هذه المسئلة تارة نبحث على مقتضى القاعدة الأولية و أخرى على مقتضى النص فيقع البحث 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القاعدة الأولية جواز التوكيل في مقام الأداء و الايصال إذ الأصل الأولي و إن اقتضى عدم تحقق العبادة عن غير المباشر و يحتاج القول بالأعم من المباشرة و التسبيب إلى الدليل لكن مقتضى الاجماع بل الروايات المتعددة بل المستفاضة كما في الجواهر قبول هذا الفعل للنيابة فحينئذٍ يكون مقتضی ذلك كون المأمور به أعم من صدوره من المكلف أو التسبيب إلى تحققه هذا من ناحية و من ناحية اخرى أنّ مقتضى العرف كون الفعل الصادر من الوكيل مستند إلى الموكل استناداً حقيقياً فكأنّ المكلف بنفسه قام بالفعل و قد تقدم أن المكلف يجوز له أن يؤدى ما عليه من الزكاة فلا كلام في جواز ذلك بمقتضى القاعدة الأولية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هنا اموراً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يجوز له الأداء بنفسه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الأداء قابل للنيابة،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الوكيل مستند إلى فعل المكلف فمع ملاحظة هذه الامور يجزم الفقيه بجواز التوكيل في مقام الأداء، مضافاً إلى السيرة القطعية المدعاة في كلام صاحب الجواهر في جواز ذلك و بذلك يظهر الحال بالنسبة إلى التوكيل في الايصال بل بالاولوية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على جواز التوكيل في مقام الأداء بما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يلى صدقة العشر على من 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ثقة فمره يضعها في مواضعها و إن لم یكن ثقة فخذها منه و ضعها في مواضعها</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ناظر إلى أمر المالك و توكيله الغير في أداء الزكاة عنه و الاجتزاء بذلك إن كان الوكيل ثقة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ناظرة إلى فعل المصدق الذي يلي أمر الصدقة و يوصلها بعد جمعها إلى أربابها و لا ناظر إلى توكيل المالك غيره بالأداء أو بالايصال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 ينوي الوكيل حين الدفع إلى الفقير عن المالك و الأحوط تولي المالك للنية أيضاً حين الدفع إلى الوكيل، و في الثاني لابد من تولي المالك للنية حين الدفع إلى الوكيل و الأحوط استمرارها إلى حين دفع الوكيل إلى الفقير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المتولى للنية هو الموكل حين الدفع إلى الوكيل أو الوكيل حين الدفع إلى الفقير أو الموكل حين دفع الوكيل إلى الفقير،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المخاطب للأداء هو الموكل و المفروض أنه بتسبيبه مؤدّ للزكاة فلابد من قصده القربة حتى يؤدى ما عليه من التكليف، و أما الوكيل فهو غير مخاطب به و إنما هو يمتثل أمر موكله فتوقف صحة الأداء على قصد النائب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الوكيل نائب عن المالك في الأداء فلابد من أن تكون النية من النائب حين الدفع إلى الفقير لأنه بدل تنزيلي للمالك و بأدائه يملك الفقير فلابد من أن تكون النية مقارنة لأدائه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به يكون الاعطاء للزكاة الذي هو موضوع الوجوب العبادي، و أما الدفع إلى الوكيل في الأداء فليس موضوعاً للواجب العبادي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مقتضى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التوكيل إذا كان في الايصال فالوجه في لزوم نية المالك القربة حين الدفع إلى الوكيل واضحٌ لأن الدفع إلى الوكيل في الايصال في الحقيقة دفع إلى الفقير بواسطته و أما إذا كان وكيلاً في الاداء، فقد يقال إن المدار نية الموكل حين الدفع إلى الوكيل لأن نية القربة في العبادات لما كانت هي الداعي إلى العمل فلا جرم كانت مقارنة للعمل كأداء الزكاة في المقام و من الواضح أن نية العمل عبادياً كان أم لا، إنما تصدر من الموكل حين تسبيبه إليه فلابد من أن يكون ذلك بداعي التقرب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المالك أو وكيله بلا نية القربة، له أن ينوي بعد وصول المال إلى الفقير و إن تأخرت عن الدفع بزمان بشرط بقاء العين في يده أو تلفها مع ضمانه كغيرها من الديون، و أما مع تلفها بلا ضمان فلا محل للنية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تعالى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الظاهر أن النية شرط في مقام الأداء أی الامتثال و دفع الموكل إلى الوكيل ليس مصداقاً للأداء بل مقدمة له فلابد من أن تكون النية من النائب حين الدفع إلى الفقير فكأن الموكل بتوكيله فوض أمر الأداء إلى الوكيل بجميع شؤناته من العزل و الافراز و الدفع إلى الفقير و منها النية لأنه بدل تنزيلي للمالك و لذا بأدائه يملك الفقير لا بالدفع إلى الوكيل فلابد من أن تكون النية مقارنة للأداء و هو فعل، فعل الوكيل لا الموكل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الزكاة من العبادات فلابد من تحققها قصد القربة فإذا دفعها من دون قصدها تكون العين باقية على ملك مالكها و حينئذٍ كان له أن ينوى القربة بعد ذلك، إذ المتفاهم العرفي من الأداء هو الأعم من الحدوث و البقاء، إذ المقصود الوصول إلى الفقير مع قصد القربة و معه لا موجب للاسترداد و الدفع إلى الفقير ثانياً نظير ما اذا كان المال أمانة عند الفقير، فيحاسب عليه زكاة فيكون قصد القربة بقاء مجزىءٌ، و أما الاجزاء عند التلف مع الضمان أي ضمان الفقير كما إذا تلف مع علمه بالحال، فيجوز للمالك احتسابه زكاة كسائر الديون التي سبق القول بجواز احتسابها زكاة، و أما مع عدم الضمان كما إذا كان جاهلاً بالحال لقاعدة الغرور فلا مجال للاحتساب حيث أنه لا عين باقية، فينوى و لا دين فيحتسب فلابد من الاعادة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الحاكم الشرعي بعنوان الوكالة عن المالك في الأداء كما يجوز بعنوان الوكالة في الإيصال و يجوز بعنوان أنه ولي عام على الفقراء، ففي الأول يتولى الحاكم النية وكالة حين الدفع إلى الفقير و الأحوط تولي المالك أيضاً حين الدفع إلى الحاكم، و في الثاني يكفي نية المالك حين الدفع إليه و إبقاوها مستمرة إلى حين الوصول إلى الفقير، و في الثالث أيضاً ينوي المالك حين الدفع إليه لأن يده حينئذٍ يد الفقير المولى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ولي اليتيم أو المجنون زكاة مالهما يكون هو المتولي للنية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الحاكم الزكاة عن الممتنع يتولى هو النية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دفع الزكاة إلى الحاكم الشرعي بعنوان الوكالة فلأن الحاكم و غیره في هذه الجهة سواء فما قلنا قبل ذلك من أنه يتولى الوكيل النية إذا كان وكيلا في الأداء و ينوى الموكل إذا كان وكيلاً في الايصال، يجرى هنا أيضاً و أما اعطائه من باب أنه ولي عام على الفقراء فلأن يد الولي يد المولى عليه، فالمالك إذا دفع إليه فكأنه دفع إلى الفقير و لذا يجوز له النية حين الدفع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مخاطب للأداء، فعليه النية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الحاكم وليّ الممتنع و من المعلوم أن الولي يتصدى ما عليه المولى عليه و ما هو مطلوب منه، هو الاعطاء على وجه القربة فلا جرم يكون الحاكم هو المتصدى لها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أخذها من الكافر يتولاها أيضاً عند أخذه منه أو عند الدفع إلى الفقير عن نفسه لا عن الكافر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الزكاة عبادة مشروطة بالنية، هذا من ناحية و من ناحية اخرى أنه لا يكاد تصح نية القربة من الكافر لعدم صلاحيته لذلك فلابد من أن يكون المتولي للزكاة هو الحاكم، غاية الأمر يقع البحث في أن الحاكم ينوى عن نفسه، كما فى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يتولى الحاكم النية عنه، قد يقال إنه ينوى عن الكافر لا عن نفسه،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لو كان مكلفاً بالفروع كما هو المفروض فليس ذلك إلا من جهة شمول الاطلاقات و العمومات إيّاه على حد غيره من المسلمين و اذن فكما أن الزكاة مطلوبة من المسلم مشروطة بقصد القربة فكذلك بالنسبة إليه و حيث أنّ قصد القربة مقدور للكافر من جهة أنه قادر على اعتناقه للاسلام يكون عدم اعتناقه بسوء اختياره فيكون من مصاديق الممتنع و حيث أنّ الحاكم وليّ الممتنع يتولى عن الكافر، و ربما يقال أنّ المتولي للنية هو الحاكم ينوى عن نفسه لأنه المأمور بأخذ الزكاة و دفعها إلى الفقير، لكنه مخدوش بأن الأمر متوجه إلى الكافر فكيف يمكن أن يكون الأمر المتوجه إلى الشخص موجباً لتقرب شخص آخر إلّا أن يلتزم بأن الامر المتوجه إلى الكافر ليس عبادياً و هذا كما ترى فالجمع بين عبادية الزكاة و عدم صحة العبادة عن الكافر بنفسه أو بوكيله أو وليه مما لا يجتمعان و حينئذٍ نقول إنّ الامر العبادي المتوجه إلى الكافر هو الداعي إلى الأداء و حيث أنّ الكافر ممتنع عنه لامتناعه عن اعتناقه للاسلام يكون المتولي للنية هو الحاكم، لكن حيث أنه وليّ عليه، ينوى عنه لا عن نفسه، هذا كله على القول بكون الكافر مكلفاً بالفروع و أما إذا لم نقل ذلك فلا موضوع للبحث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غائب مثلاً فنوى أنه إن كان باقياً فهذا زكاته و إن كان تالفاً فهو صدقة مستحبة صح بخلاف ما لو ردّد في نيته و لم يعين هذا المقدار أيضاً فنوى أن هذا زكاة واجبة أو صدقة مندوبة فإنه لا يجزي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عن ماله الغائب زكاة ثم بان كونه تالفاً فإن كان ما أعطاه باقياً، له أن يسترده و إن كان تالفاً، استرد عوضه إذا كان القابض عالماً بالحال و إلّا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الفرض الأول فالأمر كما أفاده فإنه لا ترديد في الأمر الذي قصده أي الأمر الفعلي المتوجه إليه فعلاً و إن جهل جهة الأمر الفعلي و أنه وجوبي أو استحبابي فلا ترديد في ذات المنوي بعد أن كان له تعيّن واقعي و إنما الترديد في صفة الأمر و خصوصيته و أنّ الزكاة واجبة أو مستحبة، لا ضير فيه و كم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في النية و هو لا يسرى في المنوي حتى يكون مردداً كي يقال أن المردد لا واقع له و أما في الفرض الثاني فعدم الاجزاء إنما يكون من جهة سراية الترديد في النية إلى المنوي فعليه تكون نسبة المال إلى المدفوع و إلى الفقير و إلى كل من نية الزكاة و الصدقة على حد سواء فيكون تخصيصه بأحدهما دون الآخر ترجيح بلا مرجح فلا يقع ذلك زكاة و لا صدقة مستحبة و هذا نظير ما لو أتى بركعتين من دون أن يقصد بهما فريضة الفجر و لا نافلته فإنه لا تقع امتثالاً لأى واحد منهما لما عرفت من لزوم قصد عنوان المأمور به و لو اجمالاً المفقود في هذا الفرض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الاولى فلبقائه على ملكه و عدم خروجه عنه لعدم انطباق عنوان الزكاة عليه، و أما في الصورة الثانية فلعدم صدق عنوان الزكاة فلا محالة يكون الشخص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ضامناً لما أتلفه فتكون يده يد ضمان فعليه الخسارة و أما في الصورة الثالثة فلا ضمان في البين لأن المالك بنفسه سلّط ماله فلا ضمان فيكون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bookmarkStart w:id="45" w:name="pg15680_147624"/>
    </w:p>
    <w:p>
      <w:pPr>
        <w:pStyle w:val="Heading2"/>
        <w:numPr>
          <w:ilvl w:val="1"/>
          <w:numId w:val="1"/>
        </w:numPr>
        <w:rPr/>
      </w:pPr>
      <w:bookmarkStart w:id="46" w:name="__RefHeading___Toc11538899_2142443653"/>
      <w:bookmarkStart w:id="47" w:name="_Toc15"/>
      <w:bookmarkEnd w:id="45"/>
      <w:bookmarkEnd w:id="46"/>
      <w:r>
        <w:rPr>
          <w:rtl w:val="true"/>
        </w:rPr>
        <w:t>«</w:t>
      </w:r>
      <w:r>
        <w:rPr>
          <w:rtl w:val="true"/>
        </w:rPr>
        <w:t>ختام</w:t>
      </w:r>
      <w:r>
        <w:rPr>
          <w:rtl w:val="true"/>
        </w:rPr>
        <w:t xml:space="preserve">: </w:t>
      </w:r>
      <w:r>
        <w:rPr>
          <w:rtl w:val="true"/>
        </w:rPr>
        <w:t>فيه مسائل متفرقة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استخراج زكاة مال التجارة و نحوه للصبي و المجنون تكليف للولي و ليس من باب النيابة عن الصبي و المجنون فالمناط فيه اجتهاد الولي أو تقليده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من مذهبه اجتهاداً أو تقليداً وجوب إخراجها أو استحبابه ليس للصبي بعد بلوغه معارضته و إن قلد من يقول بعدم الجواز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النيابة إنما تتحقق في مورد توجه التكليف إلي المنوب عنه فالمخاطب للتكليف في الحقيقة هو المنوب عنه و النائب إنما هو منزل منزلة المنوب عنه و لذا قلنا بأنه يقصد ما في ذمته و حينئذٍ إذا فرضنا في مورد امتنع توجه الخطاب إليه كما فی ما نحن فيه لا موضوع للنيابة، غاية الأمر أن البحث في باب الزكاة جهة وضعي، مضافاً إلى جهة التكليفي فتثبت في مال الصبي و المجنون الجهة الوضعية فقط فيكون المتصدي لإخراج مال الفقراء عن أموالهما هو الولي كما هو الحال في سائر التصرفات في أموالهما من بيع و اجارة و تزويج و نحوها فلا معنى للنيابة هنا فالتكليف متوجه إلى الولي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أن هذا وجيه بحسب الكبرى فلا تجوز المعارضة فيما ثبتت فيه الولاية كما إذا طلّق زوجته أو باع ماله بمقتضى ما يراه من المصلحة و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غير منطبقة على المقام إذ الصبي بعد ما بلغ، يرى اجتهاد الولي أو تقليده باطلاً فلم يكن له الولاية على الاخراج و أن التصرف الصادر منه لم يكن من أهله و لا في محله و أنه تخيل ذلك و هذا لا يوجب سقوط ضمانه و عليه فإن كانت العين باقية استردها و إلّا فله حق المطالبة و المعارضة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يمكن أن يقال أن يد الولي إذا كانت يد أمانة و أنه تصرف في مال الصغير حسب </w:t>
      </w:r>
    </w:p>
    <w:p>
      <w:pPr>
        <w:pStyle w:val="BookText"/>
        <w:rPr/>
      </w:pPr>
      <w:r>
        <w:rPr>
          <w:rFonts w:ascii="Amiri" w:hAnsi="Amiri" w:eastAsia="Amiri" w:cs="Amiri"/>
          <w:color w:val="111111"/>
          <w:sz w:val="28"/>
          <w:sz w:val="28"/>
          <w:szCs w:val="28"/>
          <w:rtl w:val="true"/>
          <w:lang w:bidi="ar-SA"/>
        </w:rPr>
        <w:t>الموازين الشرعية و لو حسب اعتقاده، لم يكن ضامناً لما تصرف فيه لأنه لم يفرط فيه و حينئذٍ لا وجه لضمانه، نعم إذا كانت العين باقية فللصبي إذا بلغ أن يتصرف و يسترد ماله إذ لم يخرج عن ملكه حسب اعتقاده، و أما في صورة التلف فلا وجه لمطالبته و الحكم بالضمان و هذا نظير ما إذا اعطى الفقيه الزكاة إلى شخص اعتقد أنه فقير فبان أنه غني و تلف المال و لذا لو عكس الأمر و اعتقد الولي عدم الوجوب و الصبي اعتقد ذلك بعد البلوغ و كون تصرف الولي مقتضى الحكم الظاهر لا يوجب أن يكون تصرفه عدوانياً الذي هو المدار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تصرفات الولي بنظر الصبي لا يستلزم صيرورة يد الولى غير أمانة حتى يوجب الضمان، نعم لا يجوز للصبي ترتب الاثر في تصرفاته بقاء بل حدوثاً و بقاء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ثبوت الضمان على الولي لا ضمان تلف و لا اتلاف لأن يده لم تكن إلّا يد أمانة و المفروض أنه لم يتعد و لم يفرط في التصرف فلا وجه للضمان، و أما تكليف الصبي في حد نفسه فإذا بلغ و خالف اجتهاداً أو تقليداً ما عمله الولي قبل بلوغه ليس له أن يكتفي بما عمله الولي كما إذا كان رأى الولي الاستحباب في الاخراج و صار رأى الصبي الوجوب كان عليه أن يعمل برأيه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الحال كذلك في سائر تصرفات الولي في مال الصبي أو نفسه من تزويج و نحوه فلو باع ماله بالعقد الفارسي أو عقد له النكاح بالعقد الفارسي أو نحو ذلك من المسائل الخلافية و كان مذهبه الجواز ليس للصبي بعد بلوغه إفساده بتقليد من لا يرى الصحة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شك الولي بحسب الاجتهاد أو التقليد في وجوب الإخراج أو استحبابه أو عدمهما و أراد الاحتياط بالإخراج ففي جوازه إشكال لأن الاحتياط فيه معارض بالاحتياط في تصرف مال الصبي، نعم لا يبعد ذلك إذا كان الاحتياط وجوبياً و كذا الحال في غير الزكاة كمسئلة وجوب إخراج الخمس من أرباح التجارة للصبي حيث انه محل للخلاف و كذا في سائر التصرفات في ماله و المسئلة محل إشكال مع أنها سيّالة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الوجه في ذلك و الاشكال عليه إذ الحكم الظاهري بالنسبة إلى أحد لا يكون واقعياً بالنسبة إلى الآخر كما قرر في محله، فالقاعدة تقتضي أن يقال بأنّ المعاملة الواقعة لو كان لها أثر بقاءً كان المتعين على الصبي بعد البلوغ، العمل على طبق وظيفته فليس له أن يترتب الأثر بقاء على هذه المعاملة و العقد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 عدم جواز التصرف في مال الصبي من غير معذر شرعي و مجرد احتمال الوجوب مع جريان أصالة البرائة لا يكون موجباً للجواز، هذا إذا كان الأصل المؤمّن جارياً و أما إذا لم يكن كذلك كما إذا فرض الشك قبل الفحص فإن أمكن له التأخير حتى ينكشف الحال فهو و إلّا فالامر دائر بين المحذورين إذ الأصل في كلا الطرفين جارٍ فمقتضى العقل هو التخيير حتى يتبين الحال بالفحص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كلام 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الاحتياط في مال اليتيم أهم، فيتعين في نظر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بتعلق الزكاة بماله و شك في أنه أخرجها أم لا؟ وجب عليه الإخراج للاستصحاب إلّا إذا كان الشك بالنسبة إلى السنين الماضية فإن الظاهر جريان قاعدة الشك بعد الوقت أو بعد تجاوز المحل هذا و لو شك في أنه أخرج الزكاة عن مال الصبي في مورد يستحب إخراجها، كمال التجارة له بعد العلم بتعلقها به فالظاهر جواز العمل بالاستصحاب لأنه دليل شرعي و المفروض أن المناط فيه شكه و يقينه لأنه المكلف لا شك الصبي و يقينه و بعبارة أخرى ليس نائباً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الأخذ به و كذا مع احتمال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بالاهمية إنما هو من خواص باب التزاحم و أما المقام فهو داخل في باب التعارض إذ المجعول الشرعي غير معلوم في ما نحن فيه لأن المكلف غير قادر على الاتيان مع وضوح الحكم الشرعي فلابد من المراجعة إلى المرجحات في باب التعارض فإن كان موجوداً فيقدم و إلّا يكون مخيراً بين الأمرين بمقتضى 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الاخراج بعد العلم بالتعلق وجب عليه الاخراج للاستصحاب أي استصحاب عدم الاخراج لا الوجوب حتى يرد عليه بأنه معارض بعدم جعل الزائد، هذا فيما إذا كانت العين باقية، لا غبار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تالفة فهل يحكم عليه بالضمان، و الظاهر أنه لا يحكم عليه به إذ يده بالنسبة إلى الزكاة أمانية فالحكم بالضمان مشكلٌ مضافاً إلى أن استصحاب عدم الاخراج، لا يثبت الضمان إلّا على القول بالأصل المثبت الذي لا 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الاخراج بالنسبة إلى السنين السابقة حكم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لقاعدة الحيلولة أو لقاعدة التجاوز إذا كان بعد تجاوز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السيد المستمسك في الأول بأن القاعدة مخصوصة بالصلاة فالتعدي عنها إلى غيرها مشكل إذ المستند لها رواية زرارة و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استيقنت أو شككت في وقت فريضة أنك لم تصلها أو في وقت فوتها أنك لم تصلها صليتها و إن شككت بعد ما خرج وقت الفوت و قد دخل حائل فلا اعادة عليك من شك حتى تستيقن فإن استيقنت فعليك أن تصليها في أى حالة كنت</w:t>
      </w:r>
      <w:r>
        <w:rPr>
          <w:rStyle w:val="FootnoteAnchor"/>
          <w:rtl w:val="true"/>
        </w:rPr>
        <w:footnoteReference w:id="308"/>
      </w:r>
      <w:r>
        <w:rPr>
          <w:rFonts w:ascii="Amiri" w:hAnsi="Amiri" w:eastAsia="Amiri" w:cs="Amiri"/>
          <w:color w:val="111111"/>
          <w:sz w:val="28"/>
          <w:sz w:val="28"/>
          <w:szCs w:val="28"/>
          <w:rtl w:val="true"/>
          <w:lang w:bidi="ar-SA"/>
        </w:rPr>
        <w:t>هي غير شاملة لما نحن فيه، مضافاً إلى أن كون الزكاة من قبيل الموقت الذي يفوت بفوات وقته، غير ظاهر، و أما الثاني فلأن قاعدة التجاوز موضوعها الخروج عن محل المشكوك و الدخول في غيره مما هو مترتب عليه و حصوله في المقام ممنوع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الولي في اخراج مال الصبي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مستحب للاستصحاب أيضاً و من المعلوم أن المدار شك الولي لأنه المكلف بالاخراج كما هو المقرر في محله لا أنه نائب عن الصبي و الأمر كذلك، لكن ما ذكره أخيراً من أنه ليس بنائب عنه و إن كان صحيحاً كبروياً لما تقدم من أن المكلف هو الولي لا أنه نائب لعدم تصور النيابة عنه، لأنه غير المكلف حتى يكون الولي نائباً عنه، و أما صغروياً ففيه اشكال فلو فرض أنه نائب يمكن جريان الاستصحاب في حقه، فإن شكّه و يقينه في بقاء و الاستحباب في حقه أي الصبي، يصححان جريان الاستصحاب فيه و إذا ثبت الاستحباب في حقه و لو ظاهراً، يكون الولي نائباً عنه كما لو ثبت ذلك بالبينة لعدم الفرق بين طرق الاثبات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الزرع أو الثمر و شك في كون البيع بعد زمان تعلق الوجوب حتى يكون الزكاة عليه أو قبله حتى يكون على المشتري ليس عليه شيء إلّا إذا كان زمان التعلق معلوماً و زمان البيع مجهولاً فإن الأحوط حينئذٍ إخراجه على إشكال في وجوبه، و كذا الحال بالنسبة إلى المشتري إذا شك في ذلك فإنه لا يجب عليه شيء إلّا إذا علم زمان البيع و شك في تقدم التعلق و تأخره فإن الأحوط حينئذ إخراجه على إشكال في وجوبه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الشاك هو البايع و أخرى يكون الشاك هو المشتري، أما الأول فتارة يكون التاريخ بالنسبة إلى كل من زمان البيع و التعلق مجهولاً و اخرى يكون أحدهما معلوماً دون الآخر، و أما في صورة الجهل بالتاريخين، فالأمر فيه واضح فإن مقتضى القاعدة عدم الوجوب، إما لمعارضة الاستصحابين، و إما لعدم جريان الاستصحاب في مجهول التاريخ كما ذهب إليه صاحب الكفاية، و بعد عدم جريانه تصل النوبة إلى البرائة و كذلك الأمر بالنسبة إلى ما إذا كان تاريخ التعلق مجهولاً و تاريخ البيع معلوماً إذ مقتضى الاستصحاب عدم تعلق الزكاة إلى زمان البيع و أما استصحاب عدم البيع إلى زمان التعلق إما أن لا يجرى لعدم جريانه في المجهول، و إما يعارضه استصحاب عدم التعلق إلى زمان البيع فمقتضى الأمرين عدم الوجوب، إما للبرائة بعد التعارض و التساقط، و إما استصحاب عدم التعلق إلى زمان البيع، و أما عكس ذلك بأن كان زمان التعلق معلوماً و زمان البيع مجهولاً فأفاد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الأحوط هو الاخراج على اشكال في وجوبه، منشأ الاشكال جريان الاستصحاب في معلوم التاريخ و عدمه في الحادثين المتعاقبين يكون أحدهما معلوم التاريخ و الآخر مجهولة فإن قلنا بجريانه في المعلوم </w:t>
      </w:r>
    </w:p>
    <w:p>
      <w:pPr>
        <w:pStyle w:val="BookText"/>
        <w:rPr/>
      </w:pPr>
      <w:r>
        <w:rPr>
          <w:rFonts w:ascii="Amiri" w:hAnsi="Amiri" w:eastAsia="Amiri" w:cs="Amiri"/>
          <w:color w:val="111111"/>
          <w:sz w:val="28"/>
          <w:sz w:val="28"/>
          <w:szCs w:val="28"/>
          <w:rtl w:val="true"/>
          <w:lang w:bidi="ar-SA"/>
        </w:rPr>
        <w:t xml:space="preserve">كما أنه جارٍ في المجهول تاريخه، لا يجب على البايع اخراجها لأنه باع في زمان لم تتعلق به الزكاة بمقتضى الأصل و بعد التعارض يكون المرجع أصالة البرائة عن الوجوب، و إن قلنا بعدم جريانه في المعلوم لا يجرى في المقام الاستصحاب عدم البيع إلى زمان التعلق لعدم المعارضة فنتيجته وجوب أداء الزكاة و وجوب خروجه عن عهدته، إما من نفس العين أو من بدله لأن العين حينئذٍ يكون عند المشتري لا عنده فلابد من اخراج بدله، و أما إذا كان الشاك هو المشتري فأفتى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شيء عليه إلّا إذا علم زمان البيع و شك في زمان التعلق من حيث تأخره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هذا الفرع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المعاملة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الزكاة على المشترى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 فساد المعاملة إذ استصحاب عدم التعلق إلى زمان البيع، معارض باستصحاب عدم البيع إلى زمان التعلق فبعد التعارض و التساقط يكون البيع فاسداً لعدم مصحح لهذا البيع إلا إذا أحرز المشتري التفات البايع إلى هذه الجهة حين البيع فبأصالة الصحة نحكم بصحة المعاملة الحاكمة على أصالة الفساد، لكن أصالة الصحة لا يثبت كون المبيع ملكاً للبايع بعد احتمال كون بعض المبيع ملكاً للفقراء، نعم مقتضى قاعدة اليد كون المبيع ملكاً له فيصح البيع بالنسبة إلى تمامه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شيء على البايع مطلقاً حتى في الصورة الأخيرة أي إذا كان زمان البيع معلوماً و زمان التعلق مشكوكاً و قلنا بعدم جريان الاستصحاب في المعلوم و ذلك لا لتعارض الاستصحابين على ما أفاده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فيه عدم أثر على استصحاب عدم التعلق إلى زمان البيع إذ الاستصحاب المذكور لا يثبت أن التعلق كان بعد الشراء إذ الموضوع للوجوب أن يكون مالكاً حال التعلق لا أن لا </w:t>
      </w:r>
    </w:p>
    <w:p>
      <w:pPr>
        <w:pStyle w:val="BookText"/>
        <w:rPr/>
      </w:pPr>
      <w:r>
        <w:rPr>
          <w:rFonts w:ascii="Amiri" w:hAnsi="Amiri" w:eastAsia="Amiri" w:cs="Amiri"/>
          <w:color w:val="111111"/>
          <w:sz w:val="28"/>
          <w:sz w:val="28"/>
          <w:szCs w:val="28"/>
          <w:rtl w:val="true"/>
          <w:lang w:bidi="ar-SA"/>
        </w:rPr>
        <w:t>يكون تعلق قبل أن يملك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يمكن اثبات أحد الضدين بنفي الضد الآخر فلا يثبت باستصحاب عدم التعلق قبل الشراء، التعلق بعد الشراء و أما أصالة تأخر الحادث، فلا أصل لها فلا يجب على المشتري شيء مطلقاً، نعم يجب عليه مقداراً من المال بعنوان الزكاة من جهة العلم الاجمالي بوجوب التعلق إما في ماله بناءً على تعلق الوجوب بعد البيع، و إما في مال البايع و عدم انتقاله إلیه، بناءً على تعلقه قبل البيع فيجب عليه الأداء، و أما أنه هل يجوز له الرجوع إلى البايع فالظاهر أنه لا يجوز له الرجوع إلى البايع إذ بعد صحة المعاملة و لو بقاعدة اليد كما تقدم لم يحرز تعلق الزكاة قبل البيع حتى يكون مانعاً عن النفوذ فيه، فلا شيئ على البايع و لو ظاهراً حتى يجوز له الرجوع إليه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بعد تعلق الزكاة وجب الإخراج من تركته و إن مات قبله وجب على من بلغ سهمه النصاب من الورثة، و إذا لم يعلم أن الموت كان قبل التعلق أو بعده، لم يجب الإخراج من تركته و لا على الورثة إذا لم يبلغ نصيب واحد منهم النصاب إلّا مع العلم بزمان التعلق و الشك في زمان الموت فإن الأحوط حينئذٍ الإخراج على الإشكال المتقدم، و أما إذا بلغ نصيب كل منهم النصاب أو نصيب بعضهم فيجب على من بلغ نصيبه منهم للعلم الإجمالي بالتعلق، به إما بتكليف الميت في حياته أو بتكليفه هو بعد موت مورثه بشرط أن يكون بالغاً عاقلاً و إلّا فلا يجب عليه لعدم العلم الإجمالي بالتعلق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الموت بعد تعلق الزكاة فوجب الاخراج من تركته إذ على فرض بقاء العين لم ينتقل إلى الورثة لعدم دخول هذا المقدار في ملك المورث حتى ينتقل إلى الورثة ففي الحقيقة ليس هذا المقدار من تركته، و أما إذا لم تكن العين باقية فلابد من أدائه من تركته لأنه دين كساير الديون و الإرث إنما يكون من بعد وصية أو دين، و أما إذا مات قبل التعلق فلا وجه لوجوب الزكاة على المورث لعدم التعلق مادام كونه حياً، و أما الوارث فإن بلغ نصيب كل واحد منهم حد النصاب، وجب عليهم الزكاة مع اجتماع سائر الشرائط و إلّا فلا تجب عليهم، هذا كله مع العلم و أما مع الشك في التقدم و التأخر فإن بلغ نصيب الوارث النصاب فلا اشكال في وجوب الزكاة عليه للعلم الاجمالي على تعلق الزكاة على هذا المقدار من المال، إما من جهة مورثه و إما من جهة نفسه، فهذا المقدار المذكور من الزكاة ملك للفقراء بلا شبهة فلابد من إخراجه، و أما إذا لم يبلغ نصيب كل واحد النصاب فهذا داخل في المسئلة السابقة من أن تاريخ كل من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 التعلق إن كان مجهولاً لا يجب عليه شيء لتعارض الاستصحابين و مقتضى البرائة عدمه، و أما إذا علمنا تاريخ زمان التعلق و شك في زمان الموت ذكر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حينئذٍ الإخراج على اشكال في وجوبه و هذا مبتنن على ما بيّناه سابقاً من جريان الاستصحاب في معلوم التاريخ و عدمه، فإن قلنا بالجريان يتعارض الأصلان فيتساقطان فمقتضى ذلك البرائة و إلّا فتجب الزكاة لاستصحاب عدم الموت إلى زمان التعلق، لكن يمكن أن يقال أنّ الظاهر عدم الوجوب حتى في هذا الفرض إذ نشك أن هذا المال ملك للمالك حين موته أم لا بل ملك للفقراء و مقتضى قاعدة اليد كونه ملكاً له فلا يجب عليه شيء</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مورثه كان مكلفاً بإخراج الزكاة و شك في أنه أدّاها أم لا؟ ففي وجوب إخراجه من تركته لاستصحاب بقاء تكليفه أو عدم وجوبه للشك في ثبوت التكليف بالنسبة إلى الوارث، و استصحاب بقاء تكليف الميت لا ينفع في تكليف الوارث وجهان أوجههما الثاني، لأن تكليف الوارث بالإخراج فرع تكليف الميت حتى يتعلق الحق بتركته و ثبوته فرع شك الميت و إجرائه الاستصحاب لا شك الوارث و حال الميت غير معلوم أنه متيقن بأحد الطرفين أو شاك و فرق بين ما نحن فيه و ما إذا علم نجاسة يد شخص أو ثوبه سابقاً و هو نائم و نشك في أنه طهرهما أم لا، حيث أن مقتضى الاستصحاب بقاء النجاسة مع أنّ حال النائم غير معلوم أنه شاك أو متيقن إذ في هذا المثال لا حاجة إلى إثبات التكليف بالاجتناب بالنسبة إلى ذلك الشخص النائم بل يقال إنّ يده كانت نجسة و الأصل بقاء نجاستها فيجب الاجتناب عنها بخلاف المقام حيث أنّ وجوب الإخراج من التركة فرع ثبوت تكليف الميت و اشتغال ذمته بالنسبة إليه من حيث هو، نعم لو كان المال الذي تعلق به الزكاة موجوداً، أمكن أن يقال الأصل بقاء الزكاة فيه ففرق بين صورة الشك في تعلق الزكاة بذمته و عدمه و الشك في أن هذا المال الذي كان فيه الزكاة أخرجت زكاته أم لا هذا كله إذا كان الشك في مورد لو كان حياً و كان شاكّاً وجب عليه الإخراج، و أما إذا كان الشك بالنسبة إلى الاشتغال بزكاة </w:t>
      </w:r>
    </w:p>
    <w:p>
      <w:pPr>
        <w:pStyle w:val="BookText"/>
        <w:rPr/>
      </w:pPr>
      <w:r>
        <w:rPr>
          <w:rFonts w:ascii="Amiri" w:hAnsi="Amiri" w:eastAsia="Amiri" w:cs="Amiri"/>
          <w:color w:val="111111"/>
          <w:sz w:val="28"/>
          <w:sz w:val="28"/>
          <w:szCs w:val="28"/>
          <w:rtl w:val="true"/>
          <w:lang w:bidi="ar-SA"/>
        </w:rPr>
        <w:t>السنة السابقة أو نحوها مما يجري فيه قاعدة التجاوز و المضي و حمل فعله على الصحة فلا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للمسئلة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الزكاة في العين و هي باقية و نحتمل أن الميت أداها،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الاخراج نظراً إلى أن هذا المال الخارج قد تعلق به الزكاة فكان متعلقاً لحق الفقراء و نشك في اخراجها عنه فيستصحب بقاء الزكاة فيه فيجب على الوارث الاخراج، و هذا وجيه لكنه لا يختص بالسنة الحالية بل يجري بالنسبة إلى السنين السابقة لعدم الفرق و أما جريان قاعدة التجاوز أو قاعدة الحيلولة فلا وجه لجريانهما كما تقدم كما أن أصالة الصحة لا موضوع لها في المقام إذ غاية ما يستفاد منها عدم صدور القبيح و الحرام من المسلم و أما ترتيب آثار الصحة على فعل المسلم فلا، اذ معناها أن المسلم إذا صدر منه فعل نحتمل الصحة و الفساد، نحمل على الصحة كما إذا صدر منه بيع أو عقد أو ايقاع يحمل على الصحة و أما في المقام فلا موضوع لها لعدم صدور فعل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تالفة و نشك في اشتغال ذمة الميت فالظاهر عدم وجوب الاخراج لأن الضمان يحتاج إلى دليل مفقود في المقام، و استصحاب عدم الأداء لا يثبت الضمان كما تقدم نظيره في الحي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باشتغال ذمته و نشك في اخراجه عن عهدته، 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على الورثة و ذكر في وجهه أن تكليف الورثة بالإخراج فرع تكليف الميت حتى يتعلق الحق بتركته و ثبوته فرع شك الميت و إجرائه الاستصحاب لا شك الوارث و حال الميت غير معلوم أنه متيقن بأحد الطرفين أو شاك و لا يقاس المقام بما إذا علم بنجاسة يد شخص أو ثوبه سابقاً و هو نائم و نشك في أنه طهرها أم لا، فإن النجاسة </w:t>
      </w:r>
    </w:p>
    <w:p>
      <w:pPr>
        <w:pStyle w:val="BookText"/>
        <w:rPr/>
      </w:pPr>
      <w:r>
        <w:rPr>
          <w:rFonts w:ascii="Amiri" w:hAnsi="Amiri" w:eastAsia="Amiri" w:cs="Amiri"/>
          <w:color w:val="111111"/>
          <w:sz w:val="28"/>
          <w:sz w:val="28"/>
          <w:szCs w:val="28"/>
          <w:rtl w:val="true"/>
          <w:lang w:bidi="ar-SA"/>
        </w:rPr>
        <w:t>حينئذٍ تستصحب لعدم تفرعها على تكليف هذا الشخص بنفسه بخلاف المقام لثبوت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الإخراج غير متفرع على تنجز التكليف على الميت بل يكفي فيه مجرد ثبوت التكليف واقعاً سواء تنجز عليه أم لا، فإذا ثبت عند الورثة ثبوته عليه بمقتضى الاستصحاب لزمهم الاخراج و إن لم يكن منجزآ على الميت، و ثانياً أن لزوم الاخراج غير متفرع على تكليف الميت واقعاً، فضلاً عن التنجز عليه بل كونه مديناً في الواقع و علم الورثة بثبوته، كافٍ في وجوب الاخراج من التركة و لذا لو استدان الميت من شخص أو أتلف مال الغير و نسى حتى مات و علم الورثة بذلك يجب عليهم الإخراج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يجري فيما إذا شككنا في فراغ ذمة الميت قبل الموت، هذا لا كلام فيه إنما الكلام في أن هذا الاستصحاب كافٍ في لزوم الاخراج بمعنى أنّ الدين على الميت هل يثبت به أم لا؟ ذهب الأصحاب إلى أنّ الدعوى على الميت لا تثبت بالبينة فقط بل يحتاج إلى ضم اليمين، لكن اختلفوا في أن هذه الضميمة جزءٌ متممٌ للاثبات و مقيد لدليل حجيته البينة أم أنه مخصص لدليل الاستصحاب بحيث لو كان مخصصاً لدليل حجية البينة فلا مانع من جريان الاستصحاب إذ المفروض ثبوت الدين لعلم الورثة فلا يكون مشكوكاً حتى يحتاج إلى البينة و ضم اليمين كساير الديون الثابتة التي لا تحتاج إلى ضم اليمين و حينئذٍ إذا ثبت الدين و شك في أدائه نستصحب و أما إذا كان دليل ضم اليمين مخصصاً لدليل الاستصحاب لا يجب الإخراج في المقام لعدم جريان الاستصحاب لاثبات البقاء إلى حال الموت حتى يجب الإخراج على الورثة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دليل ضم اليمين مخصص لدليل حجية البينة لا أنه مخصص لدليل الاستصحاب إذ غاية ما يستدل على الانضمام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رواه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ابن الحسن يعني الصفار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الوصي للميت بدين له على رجل مع شاهد آخر عدل؟ فوقع اذا شهد معه آخر عدلٌ فعلی المدعی یمین و كتب أ یجوز للوصی أم یشهد لوارث المیت صغیراً أو كبیراً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القابض للصغیر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للكبیر بقابض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ينبغي للوصى أن يشهد بالحق و لا يكتم الشهادة و كتب أو تقبل شهادت الوصي على الميت مع شاهد آخر عدل فوقع نعم من بعد يمين</w:t>
      </w:r>
      <w:r>
        <w:rPr>
          <w:rStyle w:val="FootnoteAnchor"/>
          <w:rtl w:val="true"/>
        </w:rPr>
        <w:footnoteReference w:id="30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عن الرجل يدعى قبل الرجل الحق فلم تكن له بينة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فيمين المدعى عليه فإن حلف فلا حق له و إن رد اليمين على المدعى فلم يحلف فلا حق له و إن لم يحلف فعليه و إن كان المطلوب بالحق قد مات فاقيمت عليه البينة فعلى المدعى اليمين بالله الذي لا إله إلا هو لقد مات فلان و أن حقه لعليه فإن حلف و إلّا فلا حق له لأنّا لا ندري لعله قد أوفاه ببينة لا نعلم موضعها أو غير بينة قبل الموت فمن ثم صارت عليه اليمين مع البينة فإن ادعى بلا بينة فلا حق له لأن المدعى عليه ليس بحى و لو كان حياً لألزم اليمين أو الحق أو يرد اليمين عليه فمن ثم لم يثبت الحق</w:t>
      </w:r>
      <w:r>
        <w:rPr>
          <w:rStyle w:val="FootnoteAnchor"/>
          <w:rtl w:val="true"/>
        </w:rPr>
        <w:footnoteReference w:id="310"/>
      </w:r>
      <w:r>
        <w:rPr>
          <w:rFonts w:ascii="IRNazanin" w:hAnsi="IRNazanin" w:eastAsia="IRNazanin"/>
          <w:color w:val="111111"/>
          <w:sz w:val="28"/>
          <w:sz w:val="28"/>
          <w:szCs w:val="28"/>
          <w:rtl w:val="true"/>
          <w:lang w:bidi="fa-IR"/>
        </w:rPr>
        <w:t xml:space="preserve">فإن الظاهر من الأول أنّ ضم اليمين إنما هو لأجل تتميم حجية البينة و اثبات أصل الدعوى و لا نظر فيها إلى جهة البقاء و عليه فإذا فرضنا أن الدين كان قطعياً و الشك في الأداء لا مانع من جريان الاستصحاب و لزوم الإخراج من التركة من غير حاجة إلى ضم اليمين مع اعتراف الورثة و علم ثبوت الدين على الميت، و أما الرواية الثانية فالظاهر أنها ناظرة إلى عدم حجية الاستصحاب في المقام فإن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لا 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اليمين إنما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إذا علم اشتغاله بدين أو كفارة أو نذر أو خمس أو 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اشتغال ذمته إما بالخمس أو الزكاة وجب عليه إخراجهما إلّا إذا كان هاشمياً فإنه يجوز أن يعطى للهاشمي بقصد ما في الذمة و إن اختلف مقدارهما قلة و كثرة أخذ بالأقل و الأحوط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أجل دفع احتمال الوفاء بعد أن لم يكن الميت قادراً على أن يدافع عن نفسه فتكون النتيجة أن هذه الرواية دالة على عدم حجية الاستصحاب في المقام و احتياج ذلك إلى ضم اليمين، فعلى هذا المبنى لا مجال للاستصحاب لأنا و إن علمنا أن الميت مدين، لكن نحتمل أنه أوفاه فلا يسعنا أن نثبت دينه إلّا بالاستصحاب و المفروض أنه ليس بحجة بمقتضى هذه الرواية، غاية الأمر أن الرواية ضعيفة سنداً لأجل ياسين الضريس فالمدار صحيحة الصفار الغیر الدالة على نفي حجية الاستصحاب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اشتغاله بالدين فواضح لأن الارث إنما يكون من بعد وصية أو دين و كذلك الخمس و أمّا ما الحق به من الكفارة أو النذر فهو منوط بكونها من الديون كما ذهب إليه بعض الأعلام و وجهه غير ظاهر و التحقيق في محله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الاخراج فللعلم الاجمالي و جواز الاعطاء للهاشمي بقصد ما في الذمة فلأنه يوجب القطع بالفراغ و إن لم يتميز العنوان،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له أن يعطى لمن يكون وكيلاً عن الهاشمي و عن غيره كما أنه يجوز له أن يعطى للفقيه الذي هو ولي الحقين بقصد ما في الذمة و الظاهر أنه لا بأس به إنما الكلام في الصرف و أنه كيف يصرف بعد أخذ الفقيه فنقول أن الفقيه قد يصرف في الهاشمي تمام المقدار المذكور </w:t>
      </w:r>
    </w:p>
    <w:p>
      <w:pPr>
        <w:pStyle w:val="BookText"/>
        <w:rPr/>
      </w:pPr>
      <w:r>
        <w:rPr>
          <w:rFonts w:ascii="IRNazanin" w:hAnsi="IRNazanin" w:eastAsia="IRNazanin"/>
          <w:color w:val="111111"/>
          <w:sz w:val="28"/>
          <w:sz w:val="28"/>
          <w:szCs w:val="28"/>
          <w:rtl w:val="true"/>
          <w:lang w:bidi="fa-IR"/>
        </w:rPr>
        <w:t>فالظاهر أنه لا بأس به إذا كان المالك هاشمياً و أما إذا لم يكن هاشمياً فقد نقل أن المعروف بين الفقهاء رضوان الله عليهم هو التنصيف بقاعدة العدل و الانصاف و الدليل عليه ما رواه السكوني عن الصادق عن أبيه‘ في رجل استودع رجلاً دينارين فاستودعه آخر ديناراً فضاع دينار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صاحب الدينارین ديناراً و يقسم الآخر بينهما نصفين</w:t>
      </w:r>
      <w:r>
        <w:rPr>
          <w:rStyle w:val="FootnoteAnchor"/>
          <w:rtl w:val="true"/>
        </w:rPr>
        <w:footnoteReference w:id="311"/>
      </w:r>
      <w:r>
        <w:rPr>
          <w:rFonts w:ascii="Amiri" w:hAnsi="Amiri" w:eastAsia="Amiri" w:cs="Amiri"/>
          <w:color w:val="111111"/>
          <w:sz w:val="28"/>
          <w:sz w:val="28"/>
          <w:szCs w:val="28"/>
          <w:rtl w:val="true"/>
          <w:lang w:bidi="ar-SA"/>
        </w:rPr>
        <w:t xml:space="preserve">لكن السند ضعيف بالنوفلي و أما اسناد الصدوق إلى السكوني فغير معلوم لعدم ذكره في المشيخة إلّا أن يقال أن النوفلي ثقة من جهة وقوعه في أسناد كامل الزيارات فراجع، فعلى هذا لابد من المراجعة إلى القرعة لكنه مشكلٌ لعدم تمامية العمومية في قاعدة القرعة، هذا إذا كان المقدار مساوياً أما إذا كان مختلفاً قلة و كثرة فأفتى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بالأقل ثم احتاط بالأكثر، لكن لابد من التفصيل فنقول تارة يكون المورد مختلفاً جنساً بأن يكون المفروض و المعلوم اشتغاله إما ديناراً خمساً أو شاة زكاة، فعليه يتعين الاحتياط للعلم الاجمالي و تعارض الاصلين من الطرفين مع كونهما من المتباينين فلابد من دفع الأكثر قيمة بقصد ما في الذمة و اخرى يكون المورد من النقدين فإنه يعلم أنه إما يجب عليه دينار من الزكاة أو ديناران من الخمس، فعن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الاقتصار على الأقل لانحلال العلم الاجمالي في المقام بعلم اجمالي صغير و إن لم ينحل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يكون من قبيل الأقل و الأكثر فإنه يعلم بأنه مدين بدينارين للهاشمي أو بدينار لغير الهاشمي فهو لا محالة يعلم بأنه مدين بدينار إما للهاشمي أو لغيره قطعاً و الباقي مشكوك ينفى بالأصل فلا تعارض بين الأصلين لعدم جريان الأصل بالنسبة إلى أحد الطرفين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أشكل عليه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بأن مستحق الزكاة ليس هم الفقراء فقط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 حنطته بلغت النصاب أو شعيره و لم يتمكن من التعيين فالظاهر وجوب الاحتياط بإخراجهما إلّا إذا أخرج بالقيمة فإنه يكفيه إخراج قيمة أقلهما قيمة على إشكال لأن الواجب أولاً هو العين و مردد بينهما إذا كانا موجودين بل في صورة التلف أيضاً لأنهما مثليان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الجامع بين الأصناف الثمانية المقررة في الآية الكريمة بناءً على كون الأزيد هو الزكاة و بين درهم واحد للهاشميين و هذا هو دوران الأمر بين المتباينين و معه لا مجال للانحلال فلابد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اخراج المثلين كالحنطة و الشعير فللعلم الاجمالي فيجب عليه الاحتياط لأنهما متباينين فلو أراد اخراجهما من نفس العين، فلا كلام في أنه يجب الاحتياط و أما لو أراد الاخراج من القيمة فهل يجب الأكثر أو يكفي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عليه الأكثر نظراً إلى أن الواجب عليه أولاً هو العين سواء كانت موجودة أم تالفة لكونها مثلياً و القيمة إنما هي بدل عن الواجب بالأصالة فليست القيمة متعلقة للوجوب لتكون دائرة بين الأقل و الأكثر و من الواضح أن العين مرددة بين المتباينين فلابد من الاحتياط بأداء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عليه الأكثر سواء قلنا بأن الواجب عليه أولاً هو العين أم لا، لكون الأمر في المقام دائر بين المتباينين على كلا التقديرين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و إن تعلقت بالعين كما تقدم مفصلاً، لكن يكون متعلق الوجوب، هو الجامع بين العين و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متعلق الحق و متعلق الوجوب بأن الأول هو العين و الثاني هو الجامع فعليه لو ترددت العين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أن عليه إما زكاة خمس من الإبل أو زكاة أربعين شاة يكفيه إخراج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أن عليه إما زكاة ثلاثين بقرة أو أربعين شاة، وجب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التلف فإنه يكفيه قيمة شاة و كذا الكلام في نظائر المذكورات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الزكوية بين الحنطة و الشعير يكون المرجح هو التردد في أن الواجب عليه هل هو الجامع بين العين و قيمتها أو الجامع بين الشعير و قيمته، فحينئذٍ يعلم اجمالاً بوجوب أحد الجامعين و هما من المتباينين فيجب الاحتياط، نعم تكون النسبة بين القيمتين نسبة الأقل و الأكثر إلّا أن القيمة لم تكن بنفسها متعلقة للوجوب حتى يكون كذلك، بل هي أحد فردي الواجب و المتعلق هو الجامع فلا مناص من الاحتياط لتنجز العلم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فراغ الذمة بذلك قطعاً فإن تردد السبب دون المسبب،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الاجمالي بين الأمرين المتباينين لأنه يعلم إما أن يجب عليه شاة و إما أن يجب عليه تبيع و من المعلوم أنهما قيميان متباينان فلابد من الاحتياط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ذلك بأن انتقال الضمان في القيميات إلى القيمة يكون بمجرد التلف ففي يوم التلف ينقلب التكليف في المقام من الجامع بين العين و القيمة إلى خصوص القيمة كما هو المستفاد من صحيحة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بغل يوم خالفته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فالذمة مشغولة بالقيمة يوم التلف و لا يقال بالمثلي فإنه بنفسه ينتقل إلى الذمة و لو بعد التلف فإذا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الزكاة فمات قبل أدائها هل يجوز إعطاوها من تركته لواجب النفقة عليه حال حياته أم لا؟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الذمة مشغولة بالقيمة و تردد أمرها بين الأقل و الأكثر يقتصر على الأقل لأنه القدر المتيقن فنرفع اليد عن الأكثر بالبرائة،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في محله أن العين تنتقل إلى الذمة بمجرد تلفها بلا فرق بين القيمي و المثلي و الفرق إنما يكون في مقام الأداء بأن نطالب الغريم بالعين فإن لم يقدر على تحصيلها نطالب بالمثل و إن لم يقدر فبالقيمة و إنما نلتزم بالقيمة في القيميّات في باب الغصب فقط من جهة صحيحة أبي ولاد و أما غيره فلابد من المشي على مقتضى القاعدة العقلائية الثابتة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 جريان استصحاب حكم المخصص أي عدم جواز الاعطاء إلى واجب النفقة لا العام، لكنه غير موجه إذ الممنوع عن أداء الزكاة هو الأب أو الابن و بعد وفاته لا موضوع ليتوجه إليه التكليف لأنه ليس ممن تجب عليه نفقته إذ لا تجب النفقة على الابن بعد وفاته و كذلك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أن المستفاد من رواية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الزكاة شيئاً الاب و الام و الولد و المملوك و المراة و ذلك أنهم عياله لازمون له</w:t>
      </w:r>
      <w:r>
        <w:rPr>
          <w:rStyle w:val="FootnoteAnchor"/>
          <w:rtl w:val="true"/>
        </w:rPr>
        <w:footnoteReference w:id="313"/>
      </w:r>
      <w:r>
        <w:rPr>
          <w:rFonts w:ascii="Amiri" w:hAnsi="Amiri" w:eastAsia="Amiri" w:cs="Amiri"/>
          <w:color w:val="111111"/>
          <w:sz w:val="28"/>
          <w:sz w:val="28"/>
          <w:szCs w:val="28"/>
          <w:rtl w:val="true"/>
          <w:lang w:bidi="ar-SA"/>
        </w:rPr>
        <w:t>كون العلة لعدم جواز الاعطاء أنهم عيال لازمون له و هذا مختص بحال الحياة لا بعد الممات كما لا يخفى فبعد قصور المقتضى للمنع يكون اطلاق الأدلة كافٍ للمقام كما أنه لا مجال للاستصحاب بعد تغيير الموضوع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كله وجود نص خاص في المقام لاحظ ما رواه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عليه زكاة و أوصى أن تقضى عنه الزكاة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النصاب بعد وجوب الزكاة و شرط على المشتري زكاته لا يبعد الجواز إلّا إذا قصد كون الزكاة عليه لا أن يكون نائباً عنه فإنه 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 محاويج إن دفعوها أضر ذلك بهم ضرراً شديداً فقال يخرجونها فيعودون بها على أنفسهم و يخرجون منها شيئا فيدفع إلى غيرهم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أما دفع شيء للغير فلا يضر بأصل المطلوب بعد أن يمكن أن يكون الوجه فيه قانون العدل و الانصاف و عدم لزوم التقسيط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الاخراج على انحاء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على المشترى أن يؤدى زكاة العين نيابة عن المالك و هذا لا اشكال فيه ظاهراً إذ نتيجة ذلك توكيل البايع المشتري في الأداء حينئذٍ إذا أدّاه من مال آخر يدخل مقدار الزكاة في ملك البايع فيكون المورد من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ثم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الاجازة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 أن يؤدى الزكاة من مال نفسه من دون نيابة أو وكالة و هذا الاشتراط مشكلٌ جداً إذ الشرط لم يكن مشرعاً بل لابد من أن يكون المتعلق مشروعاً قبل الاشتراط و لا دليل على جواز تبديل متعلق الزكاة من مال آخر لغير المالك لعدم التولية له فهذا الاشتراط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على المشتري أن يؤدى الزكاة من نفس العين لا بعنوان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استشكل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لعله لاعتبار قصد النيابة و بدون ذلك لم يكن مشروعاً فلا يشمله دليل الشرط لعدم كونه مشرعاً كما تقدم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اعتبار قصد النيابة في الاخراج الصادر من </w:t>
      </w:r>
    </w:p>
    <w:p>
      <w:pPr>
        <w:pStyle w:val="BookText"/>
        <w:rPr/>
      </w:pPr>
      <w:r>
        <w:rPr>
          <w:rFonts w:ascii="Amiri" w:hAnsi="Amiri" w:eastAsia="Amiri" w:cs="Amiri"/>
          <w:color w:val="111111"/>
          <w:sz w:val="28"/>
          <w:sz w:val="28"/>
          <w:szCs w:val="28"/>
          <w:rtl w:val="true"/>
          <w:lang w:bidi="ar-SA"/>
        </w:rPr>
        <w:t>الغير، إذ اللازم على المالك اخراج الزكاة من هذا المال و المفروض أن المشتري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للمالك قبل الشراء أن يوكّل أحداً بالاخراج و قد جعل ذلك بالاشتراط على المشتري فيكون المشترى هو المكلف بالاخراج بمقتضى وجوب الوفاء بالشرط فإذا أخرجها و قصد القربة تُبرأ ذمة البايع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مقتضى التحقيق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حديث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يزك إبله أو شاءه عامين فباعها على من اشتراها أن يزكيها لما مضى قال نعم تؤخذ منها زكاتها و يتبع بها البائع أو يؤدي زكاتها البائع</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صحة المعاملة غاية الأمر أن المشتري يتبع البايع في المقدار المذكور من الزكاة و حينئذٍ يكون مرجع الاشتراط سقوط حق الرجوع و إنه لا حق للمشتري و بما ذكرنا يظهر الحال بالنسبة إلى ما أفاده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الاخراج، بما هو مضاف إلى المالك، واجب فلا يصح من غيره إلّا بعنوان النيابة عنه لأن الخطاب بالأداء و الاخراج متوجه إلى المالك و ثبوت الملاك في فعل غيره غير معلوم، غاية الأمر أنه لا يعتبر الاخراج من المالك مباشرة بل يجوز فعله من الغير بعنوان النيابة عنه، وجه الظهور أن مقتضى اطلاق الرواية جواز الاخراج من ناحية المشتري و عدم اعتبار نية النيابة فمقتضى الجمع بين هذه الرواية و دليل الاشتراط لزوم العمل به، من دون قصد النيابة و من دون أن يرجع على البايع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من غيره أن يودى زكاته تبرعاً من ماله جاز و أجزأ عنه و لا يجوز للمتبرع الرجوع عليه و أما إن طلب و لم يذكر التبرع فأدّاها عنه من ماله فالظاهر جواز رجوعه عليه بعوضه لقاعدة احترام المال إلّا إذا علم كونه متبرعاً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الطلب تبرعاً و اجزائه عنه، فلأن اعطاء الزكاة قابل للنيابة كما تقدم فإذا طلب منه الأداء عنه تبرعاً و قَبِل منه يكون الأداء مجزئاً، إذ المعتبر في الأداء اعطاء الزكاة من نفس العين أو من مال آخر من ماله أو مال الغير الذي يباح له التصرف بنحو المطلق و حينئذٍ إذا جاز له أن يؤدى زكاته من مال الغير جاز له أن يأمر ذلك الغير بأداء الزكاة عنه الذي هو مثابة التوكيل في الاخراج</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الأداء بالمباشرة أو بالتسبيب، هذا لا كلام فيه إنما البحث فيما إذا أمر أن يؤدي زكاته و لم يصرح بالتبرع و لم يكن منصرفاً إليه أيضاً، فهل يجوز للمؤدي أن يرجع إلى المالك بعد الأداء أم لا؟ و الظاهر هو الجواز لما أشار إليه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احترام مال المسلم و لقيام السيرة العقلائية على عدم مجانية هذا العمل و لذا لو أمر شخص أن يفعل الآخر فعلاً لهذا الشخص يكون هذا الأمر موجباً للضمان للسيرة العقلائية على ذلك و من أجل ذلك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مضمن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غيره بأداء دينه من زكاة أو غيرها فأدى، ضمن و لزم عليه الخروج عن عهدته فله أن يرجع إليه بعد الأداء، نعم لو قصد المجانية لم يستحق شيئاً لأنه بنفسه أقدم على ذلك فلا وجه للضمان لعدم جريان السيرة المزبورة في ذلك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غيره في أداء زكاته أو في الإيصال إلى الفقير هل تبرأ ذمته بمجرد ذلك أو يجب العلم بأنه أدّاها أو يكفي إخبار الوكيل بالأداء لا يبعد جواز الاكتفاء إذا كان الوكيل عدلاً بمجرد الدفع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اشتغال ذمته بالزكاة فأعطى شيئاً للفقير و نوى أنه إن كان عليه الزكاة كان زكاة و إلّا فإن كان عليه مظالم كان منها و إلا فإن كان على أبيه زكاة كان زكاة له و إلا فمظالم له و إن لم يكن على أبيه شيء فلجده إن كان عليه و هكذا فالظاهر الصحة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مجرد احالة الاداء على الوكيل الثقة نوع من الأداء الواجب عليه و لذلك لا ضمان عليه عند التلف فتُبرأ الذمة بمجرد الدفع إلى الثقة كما أن إخبار الثقة بالأداء أيضاً كافٍ في المقام و أما الاستدلال برواية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يلي صدقة العشر على من لا بأس به فقال إن كان ثقة فمره يضعها في مواضعها و إن لم يكن ثقة فخذها منه و ضعها في مواضعها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ما رواه شهاب بن عبد ربه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وجبت زكاتي أخرجتها فأدفع منها إلى من أثق به يقسمها،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بذلك أما انه أحد المعطين</w:t>
      </w:r>
      <w:r>
        <w:rPr>
          <w:rStyle w:val="FootnoteAnchor"/>
          <w:rtl w:val="true"/>
        </w:rPr>
        <w:footnoteReference w:id="317"/>
      </w:r>
      <w:r>
        <w:rPr>
          <w:rFonts w:ascii="IRNazanin" w:hAnsi="IRNazanin" w:eastAsia="IRNazanin"/>
          <w:color w:val="111111"/>
          <w:sz w:val="28"/>
          <w:sz w:val="28"/>
          <w:szCs w:val="28"/>
          <w:rtl w:val="true"/>
          <w:lang w:bidi="fa-IR"/>
        </w:rPr>
        <w:t>فهی أجنبية عن المقام إذ الظاهر منها هو السؤال عن تصدى من يلي الصدقات الذي هو كعامل له حيث انه كان وزیراً للسلطان فلا يرتبط بما نحن فيه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قدح هذا الترديد الذي في النية مع تعين المنوي في الواقع فإنه قد نوى ما هو معين في الواقع و ما عند الله تبارك و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 أداء الزكاة بتقديم ما وجب عليه أولاً فأولاً فلو كان عليه زكاة السنة السابقة و زكاة الحاضرة جاز تقديم الحاضرة بالنية و لو أعطى من غير نية التعيين فالظاهر التوزيع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أمر متعين واقعاً، غاية الأمر أن المكلف لا يدرى و لم يعلم به بوصفه و لا ضير فيه بعد تعلق القصد بالواقع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وجوب الترتيب فلعدم الدليل عليه فمقتضى الاطلاق عدم لزومه، و أما اعطاء ما وجب من غير نية التعيين فإما أن يكون ما وجب عليه غير قابل للانطباق إلّا على أحدهما كما لو كان علیه زكاة الذهب و الفضة و زكاة الغنم فأخرج شاة فحكمه واضح فإن ما خرج منطبق على زكاة الغنم فقط، و إما أن يكون قابلاً للانطباق على كليهما كما لو كان عنده خمس من الابل و أربعون شاة فأخرج شاة واحدة من غير نية التعيين، ففي الفرض أفاد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فيه هو التوزيع، و استدل على ذلك أن نسبة الموضوع إلى الزكاتين على حدّ سواء و عليه فلا مناص من الالتزام بالتوزيع و إلّا يلزم الترجيح بلا مرجح و المقام نظير ما لو كان شخص مديناً لزيد عشرة دنانير و للعمرو عشرة اخرى و بكر وكيلاً لهما فدفع عشرة دنانير إلى بكر من غير تعيين فإنه يقسّط بينهما لتساوى النسبتين بينهما و لعدم كون ذلك ارتباطيين و لامتناع الترجيح بلا مرجح و حينئذٍ يكون التقسيط على مقتضى القاعدة و لا يقاس ما نحن فيه بباب الصلاة فيما إذا كان عليه صلاتان كالظهرين و صلى واحدة من غير تعيين حيث يسقط أحدهما و بقيت الاخرى لأنه لا يعقل التقسيط هناك لكونهما ارتباطي لا يعقل الانحلال حتى يقسط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الفاسدة الزكاة مع بلوغ النصاب على صاحب البذر و في الصحيحة منها عليهما إذا بلغ نصيب كل منهما و إن بلغ نصيب أحدهما دون الآخر فعليه فقط و إن لم يبلغ نصيب واحد منهما فلا يجب على واحد منهما و إن بلغ المجموع النصاب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الشرعي أن يقترض على الزكاة و يصرفه في بعض مصارفها كما إذا كان هناك مفسدة لا يمكن دفعها إلّا بصرف مال و لم يكن عنده ما يصرفه فيه أو كان فقيراً مضطرّ لا يمكنه إعانته و رفع اضطراره إلّا بذلك أو ابن سبيل كذلك أو تعمير قنطرة أو مسجد أو نحو ذلك و كان لا يمكن تأخيره فحينئذٍ يستدين على الزكاة و يصرف و بعد حصولها يودي الدين منها و إذا أعطى فقيراً من هذا الوجه و صار عند حصول الزكاة غنياً لا يسترجع منه إذ المفروض أنه أعطاه بعنوان الزكاة و ليس هذا من باب إقراض الفقير و الاحتساب عليه بعد ذلك إذ في تلك الصورة تشتغل ذمة الفقير بخلاف المقام فإن الدين على الزكاة و لا يضر عدم كون الزكاة ذات ذمة تشتغل لأن هذه الأمور اعتبارية و العقلاء يصححون هذا الاعتبار و نظيره استدانة متولي الوقف لتعميره ثم الأداء بعد ذلك من نمائه مع أنه في الحقيقة راجع إلى اشتغال ذمة أرباب الزكاة من الفقراء و الغارمين و أبناء السبيل من حيث هم من مصارفها لا من حيث هم، هم و ذلك مثل ملكيتهم للزكاة فإنها ملك لنوع المستحقين </w:t>
      </w:r>
    </w:p>
    <w:p>
      <w:pPr>
        <w:pStyle w:val="BookText"/>
        <w:rPr/>
      </w:pPr>
      <w:r>
        <w:rPr>
          <w:rFonts w:ascii="Amiri" w:hAnsi="Amiri" w:eastAsia="Amiri" w:cs="Amiri"/>
          <w:color w:val="111111"/>
          <w:sz w:val="28"/>
          <w:sz w:val="28"/>
          <w:szCs w:val="28"/>
          <w:rtl w:val="true"/>
          <w:lang w:bidi="ar-SA"/>
        </w:rPr>
        <w:t>فالدين أيضاً على نوعهم من حيث إنهم من مصارفه لا من حيث أنفسهم و يجوز أن يستدين على نفسه من حيث ولايته على الزكاة و على المستحقين بقصد الأداء من مالهم و لكن في الحقيقة هذا أيضاً يرجع إلى الوجه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الزكاة واجبة على مالكها دون غيره فإن الزرع كله لمالك البذر و العامل غیر مستحق لشیء منه اصلا لفرض كون المزارعه فاسدة، نعم یستحق العامل اجرة المثل، و فی المزارعة الصحیحه الوجه فیه ظاهر لأن الزرع ملك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الاقتراض على الزكاة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ذمة الزكاة مشغولة بمعنى أن يأخذ القرض بعوض في ذمة الزكاة كالشخص و لا مانع منه من جهة عدم تصور الذمة لمثل الزكاة فإن الذمة من الامور الاعتبارية العقلائية و العقلاء لا يرون مانعاً عن هذا الاعتبار و حينئذٍ إذا صارت ذمة الزكاة مشغولة كان تفريغ ذمتها بدفع نفس الزكاة إذا صار وقت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ذكره كون المال المقترض ملكاً للزكاة فلابد من أن يصرف فيما يحتاج الزكاة إليه من تعمير ما هو متعلق الزكاة و علوف المواشى لا فيما هو مصرف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يستدين الحاكم لنفسه من حيث ولايته على الزكاة و على المستحقين بقصد الأداء من مالهم كما يستدين متولى الوقف بماله من الولاية على الوقف و على الموقوف عليهم فيؤدي بعد ذلك من نماء الموقوفة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ذكر صيرورة الحاكم مديوناً فيكون الدين شخصياً و لا وجه لصيرورة المال الذي استدانه زكاة كي يصرف في مصارفها المقررة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لاحاد المالكين إقراض الزكاة قبل أوان وجوبها أو الاستدانة لها على حذو ما ذكرنا في الحاكم وجهان و يجري جميع ما ذكرنا في الخمس و المظالم و نحوهما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جواز الاقتراض فلعله من جهة أن هذا العنوان أي جهة الزكاة قابلة للملكية ثبوتاً فيجوز الاقراض و هذا و إن كان أمرا معقولاً ثبوتاً لكن لا دليل على هذه الولاية لغير الفقيه لو قلنا بولايته على ذلك في الفرع السابق، نعم لو اريد من ذلك زكاة معجلة بأن تكون الزكاة بنفسها قرضاً و في وقتها يحسب الدين من الزكاة مع البقاء على صفة الاستحقاق، فقد تقدم الكلام فيه من أن الروايات في المقام متضاربة فلابد من حمل الروايات الدالة على الجواز على التقية أو غير ذلك، لكن تقدم تحقيق ذلك في المسئلة الرابعة من فصل وقت وجوب اخراج الزكاة فراجع</w:t>
      </w:r>
      <w:r>
        <w:rPr>
          <w:rStyle w:val="FootnoteAnchor"/>
          <w:rtl w:val="true"/>
        </w:rPr>
        <w:footnoteReference w:id="318"/>
      </w:r>
      <w:r>
        <w:rPr>
          <w:rFonts w:ascii="IRNazanin" w:hAnsi="IRNazanin" w:eastAsia="IRNazanin"/>
          <w:color w:val="111111"/>
          <w:sz w:val="28"/>
          <w:sz w:val="28"/>
          <w:szCs w:val="28"/>
          <w:rtl w:val="true"/>
          <w:lang w:bidi="fa-IR"/>
        </w:rPr>
        <w:t>كما أنه لو اريد من الاقراض اقراض الفقير ثم بعد ذلك يحسب من الزكاة و هذا لا اشكال فيه بمقتضى الروايات منها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 لي على قوم قد طال حبسه عندهم لا يقدرون على قضائه و هم مستوجبون للزكاة هل لي أن أدعه فاحتسبه به عليهم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للفقير و لا للحاكم الشرعي أخذ الزكاة من المالك ثم الرد عليه المسمى بالفارسية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المصالحة معه بشيء يسير أو قبول شيء منه بأزيد من قيمته أو نحو ذلك فإن كل هذه حيل في تفويت حق الفقراء و كذا بالنسبة إلى الخمس و المظالم و نحوهما نعم لو كان شخص عليه من الزكاة أو المظالم أو نحوهما مبلغ كثير و صار فقيراً لا يمكنه أدائها و أراد أن يتوب إلى الله تعالى لا بأس بتفريغ ذمته بأحد الوجوه المذكورة و مع ذلك إذا كان مرجو التمكن بعد ذلك الأولى أن يشترط عليه أدائها بتمامها عنده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التمكن من التصرف فيما يعتبر فيه الحول كالأنعام و النقدين معلوم و أما فيما لا يعتبر فيه كالغلات ففيه خلاف و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في الصورة الاولى فالوجه فيه ظاهر لأنه بنفسه من مصاديق تفويت حق الفقراء و أما الجواز في الصورة الأخيرة فمقتضى القاعدة ذلك لأنه بنفسه مورد للزكاة و أما عدم جواز المصالحة فتفصيل الكلام فيه أنه إما أن يصالح مع الفقير فعدم الجواز فيه واضح لأنه لم يصير مالكاً قبل أخذه فكيف يصالح مع أنه لا ولاية له، و أما المصالحة مع الحاكم الشرعي فالأمر فيه أيضاً كذلك إذ ولايته مشروط بالغبطة بالنسبة إلى المولى عليه و هو مفقود في المقام لأنه تفويت لحقه و تضييع له من دون مصلحة، و أما المسامحة مع المالك فلا دليل على جوازها للحاكم و لا لوكيله لعدم ولايته على ذلك مضافاً إلى أن ذلك مخالف لحكمة التشريع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فالوجه فيه اتفاق النص و الفتوى عليه، و أما في الثاني فلعل منشأ </w:t>
      </w:r>
    </w:p>
    <w:p>
      <w:pPr>
        <w:pStyle w:val="BookText"/>
        <w:rPr/>
      </w:pPr>
      <w:r>
        <w:rPr>
          <w:rFonts w:ascii="IRNazanin" w:hAnsi="IRNazanin" w:eastAsia="IRNazanin"/>
          <w:color w:val="111111"/>
          <w:sz w:val="28"/>
          <w:sz w:val="28"/>
          <w:szCs w:val="28"/>
          <w:rtl w:val="true"/>
          <w:lang w:bidi="fa-IR"/>
        </w:rPr>
        <w:t>الاشكال ما أفاده السيد المدارك حيث نقل عنه أن ذلك مشكلٌ جداً لعدم وضوح مأخذ، إذ غاية ما يستفاد من الروايات أن المغصوب إذا كان مما يعتبر فيه الحول و عاد إلى ملكه يكون كالمملوك ابتداء فيجرى فیه في الحول من حين عوده و لا دلالة لها على ما لا يعتبر فيه الحول بوجه،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أورد عليه في الجواهر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 اطلاق معاقد الاجماعات و غيرها الذي لا ينافيه الاقتصار على ذي الحول في بعض النصوص كما هو واضح و لعل المراد من غيرها في كلامه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على الدين و لا على المال الغائب عنك حتى يقع في يديك</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ما رواه أبوبصير و محمد بن مسلم جميعاً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له هذه الأرض التي يزارع أهلها ما ترى فيها فقال 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 لك</w:t>
      </w:r>
      <w:r>
        <w:rPr>
          <w:rFonts w:eastAsia="IRNazanin" w:cs="IRNazanin"/>
          <w:color w:val="111111"/>
          <w:sz w:val="28"/>
          <w:szCs w:val="28"/>
          <w:rtl w:val="true"/>
          <w:lang w:bidi="fa-IR"/>
        </w:rPr>
        <w:t>.</w:t>
      </w:r>
      <w:r>
        <w:rPr>
          <w:rStyle w:val="FootnoteAnchor"/>
          <w:rtl w:val="true"/>
        </w:rPr>
        <w:footnoteReference w:id="32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أفاده المشهور هو الصحيح ظاهراً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مدفون في مكان و نسي موضعه بحيث لا يمكنه العثور عليه، لا يجب فيه الزكاة إلّا بعد العثور و مضى الحول من حينه و أما إذا كان في صندوقه مثلاً لكنه غافل عنه بالمرة فلا يتمكن من التصرف فيه من جهة غفلته و إلّا فلو التفت إليه أمكنه التصرف فيه يجب فيه الزكاة إذا حال عليه الحول و يجب التكرار إذا حال عليه أحوال فليس هذا من عدم التمكن الذي هو قادح في وجوب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الوجوب في الفرع الأول فلرواية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كله فوقع على المال بعينه كيف يزكيه قال يزكيه لسنة واحدة لأنه كان غائبا عنه و إن كان احتبسه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أما الفرع الثاني فالظاهر عدم الالحاق إذ الظاهر من النص الدال على اعتبار التمكن من التصرف عدم القصور من ناحية المال كما إذا كان في يد غاصب أو في مكان لا يعرفه و أما إذا كان عدم التمكن من ناحية غير المال بل ناشٍ من غفلته عنه فلا يكون مانعاً عن تعلق الزكاة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الدالة على الاعتبار قاصرة عن ذلك فإن العناوين الواردة فيها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المال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يدهما و لم يكن غائباً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و هذه محققة حال الغفلة فإن المال تحت يد الغافل و ليس غائباً عنه بل المالك غائب عن المال كما أن المأخذ للاعتبار لو كان هو الاجماع فالقدر المتيقن منه ذلك فلا دليل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لا يتصرف في ماله الحاضر شهراً أو شهرين أو أكرهه مكره على عدم التصرف أو كان مشروطاً عليه في ضمن عقد لازم ففي منعه من وجوب الزكاة و كونه من عدم التمكن من التصرف الذي هو موضوع الحكم إشكالٌ لأن القدر المتيقن ما إذا لم يكن المال حاضراً عنده أو كان حاضراً و كان بحكم الغائب عرفاً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الالحاق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الاشكال أن ما ورد في الروايات غير منطبق على ذلك حيث أن الوارد في الروايات المال الذي تحت يده أو لا يكون غائباً عنه أو حتى يحول عليه الحول في يده أو يحول عليه الحول و هو عنده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يقع في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ماله عنه غائب لا يقدر على أخذه و هذه العناوين لا يصدق على من كان ممنوعاً شرعاً و ما قيل بالمنع نظراً إلى أن الممنوع شرعاً كالممتنع شرعاً في كونه مانعاً عن تعلق الزكاة، ظاهر المنع إذ لم يرد في الرواية التمكن من التصرف ليتكلم في سعة مفهوم هذا العنوان و ضيقه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و إن لم يؤخذ في شيء منها عنوان عدم التمكن إلّا أنّا علمنا أن مانعية الامور المذكورة في الرواية من كون المال مسروقاً أو مغصوباً مانعية ذلك من جهة عدم تمكنه من التصرف الناشيء من قصور في ناحية المال و لا فرق في عدم التمكن بين كونه عقلياً أو ثابتاً في الشرع ففي مثل النذر و الشرط يكون المكلف غير قادر على التصرف شرعاً، لكن في النفس شيء و إن أفاده ذلك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زكاته من سهم سبيل الله كتاباً أو قرآناً أو دعاء و يوقفه و يجعل التولية بيده أو يد أولاده و لو أوقفه على أولاده و غيرهم ممن يجب نفقته عليه فلا بأس به أيضاً، نعم لو اشترى خاناً أو بستاناً و وقفه على من تجب نفقته عليه لصرف نمائه في نفقتهم فيه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اشتراء الكتاب و القرآن و وقفهما، فلعدم اندراج ذلك في ما دل على المنع إذ المستفاد من أدلته، الصرف في نفقتهم لا مجرد انتفاعهم بها و لذا يجوز اشتراء بناء للمسجد من الزكاة و انتفاعهم منه أو تعمير قنطرة بحيث ينتفع بها الكل، منهم الواجب النفقة، كل ذلك من جهة أن هذا ليس صرفاً للزكاة في نفقة واجب النفقة فإن الوقف مصداق سبيل الله الذي هو من جملة مصارف الزكاة فالوقف حينئذٍ يكون مصداقاً لصرف الزكاة في سهم سبيل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اشتراء الخان أو البستان و وقفه على من تجب نفقته عليه لصرف نمائه في نفقتهم فربما يشكل ذلك من جهة أنه نوع من صرف الزكاة في نفقة واجبي النفقة إذ لا فرق بين صرفها كذلك و بين صرف نمائها في نفقتهم و من جهة أن الزكاة لم تصرف في نفقتهم و الممنوع منه إنما هو صرف الزكاة لا صرف نمائها و لعل الأول هو الأقوى لعدم قصور في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يعطون من الزكاة شيئاً الاب</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إلى آخره، عن الشمول لذلك إذ المراد بالاعطاء هو صرفها في نفقتهم و مصالحهم و وقف الخان أو البستان، صرف للعين الموقوفة في مصالحهم الشخصية و تمليك لهم لسد حوائجهم، غاية الأمر لا يكون على نحو ملك طلق و لا فرق بين الملك الطلق و الملك على نحو الوقف في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ممتنعاً من أداء الزكاة لا يجوز للفقير المقاصة من ماله إلّا بإذن الحاكم الشرعي في كل مورد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الزكاة للفقير من سهم الفقراء للزيارة أو الحج أو نحوهما من القرب و يجوز من سهم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ولايتهم على ذلك إذ لا يملك الفقير الزكاة حتى يجوز له التقاص و إنما يملك بعد الاستلام و القبض و لا تقاص إلّا لمن له الحق دون غيره، نعم جاز للحاكم الشرعي أخذ الحق المتعلق بعامة الفقراء من الممتنع تقاصاً حسب ولايته على أموال المتعلق بحق الفقراء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يعطى المالك الزكاة للفقير من باب التمليك و حينئذٍ يجوز له أن يصرف فيما شاء و ليس للمالك فيما دفع من سهم الفقراء الاشتراط و تقييد الصرف في جهة خاصة من الحج و نحوه لعدم الدليل على ثبوت الولاية له في تعيين الصرف و إنما له الولاية على أصل الدفع و يؤيد ذلك ما رواه الحكم بن العتیبة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يعطي الرجل من زكاة ماله يحج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للزكاة يحج 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مسلم أعطى رجلا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محتاجاً فليعطه لحاجته و فقره و لا يقل له حج بها يصنع بها بعده ما يشاء</w:t>
      </w:r>
      <w:r>
        <w:rPr>
          <w:rStyle w:val="FootnoteAnchor"/>
          <w:rtl w:val="true"/>
        </w:rPr>
        <w:footnoteReference w:id="324"/>
      </w:r>
      <w:r>
        <w:rPr>
          <w:rFonts w:ascii="Amiri" w:hAnsi="Amiri" w:eastAsia="Amiri" w:cs="Amiri"/>
          <w:color w:val="111111"/>
          <w:sz w:val="28"/>
          <w:sz w:val="28"/>
          <w:szCs w:val="28"/>
          <w:rtl w:val="true"/>
          <w:lang w:bidi="ar-SA"/>
        </w:rPr>
        <w:t xml:space="preserve">و أخرى يعطيه من سهم سبيل الله كي يصرف في الحج و حينئذٍ يلزم الفقير الصرف في هذه الجهة فقط فلا يجوز الصرف في غيره، إلى ذلك نظر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الأمرين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من سهم سبيل الله في كل قربة حتى إعطائها للظالم لتخليص المؤمنين من شره إذا لم يمكن دفع شره إلّا بهذا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يكون نصف ثمر نخلة أو كرمه أو نصف حب زرعه لشخص بعنوان نذر النتيجة و بلغ ذلك النصاب وجبت الزكاة على ذلك الشخص أيضاً لأنه مالك له حين تعلق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سهم سبيل الله لا يختص بالجهاد كما هو مذهب العامة بل يعم جميع سبيل الخير، غاية الأمر فیما إذا فرض فيه مصلحة عامة لجميع المسلمين لا مثل ازدواج المؤمن من باب ادخال السرور في قلبه فإن الأدلة منصرفة عن مثل هذه الموارد و من أوضح أفراده تخليص المؤمن من شر الظالم فإنه من فعل الخير و مشتمل على أعظم مصلحة عامة دينية فيجوز اعطاء الزكاة من هذا السهم فإن انجاء المؤمن تعظيم لشعائر الله تبارك و تعالى و زيادة في المسلمين فإن ما يرجع إلى مؤمن من حيث أنه مؤمن واحد، يرجع إلى جميع المسلمين فإذا كان الأمر كذلك لا وجه لجهة التقييد بالانحصار بل يجوز حتى و غيرها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كما أفاده حيث أن المنذور له يصير مالكاً بالنذر حين تعلق الوجوب فتجب الزكاة عليه إذا بلغ نصيبه النصاب، إذ صار مشتركاً مع المالك بهذا النذر فهو داخل في كبرى مسئلة الاشتراك التي تقدم ذكرها، لكنّ العمدة في صحة هذا النذر لعدم الدليل على ذلك مع أن التمليك القهري يحتاج إلى الدليل كالارث و الوصية التمليكية و الديات و الجروح، و النذر بمجرده لا يمكن أن يكون دليل على ذلك لعدم اندراجه تحت عنوان من العناوين المملكة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كان بعنوان نذر الفعل فلا تجب على ذلك الشخص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وجوبها على المالك بالنسبة إلى المقدار المنذور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أن يوكل شخصاً يقبض له الزكاة من أى شخص و في أى مكان كان و يجوز للمالك إقباضه إياه مع علمه بالحال و تبرأ ذمته و إن تلفت في يد الوكيل قبل الوصول إلى الفقير و لا مانع من أن يجعل الفقير للوكيل جعلا على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صيرورته بذلك مالكاً للنصاب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تعلق النذر به يستوجب المنع من التصرف في المنذور لوجوب حفظه، فلا محالة يرتفع الزكاة عن المالك بالنسبة إليه من جهة عدم قدرته على التصرف شرعاً و من جهة أن اعتبار التمكن من التصرف لم يرد بعنوانه في شيء من الأخبار ليشمل المقام و المالك و إن كان ممنوعاً من التصرف شرعاً إلّا أنه يصدق أن المال حاضر عنده و تحت يده فالمنع المذكور لا يكون مانعاً من تعلق الزكاة في شيء من الموردين أعني نذر الفعل و نذر الصدقة، لكن تقدم الاشكال في الاخير فالاحتياط طريق النجاة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نيابة القبض فلأنه قابل لها بمقتضى السيرة العقلائية و ارتكازهم و حينئذٍ يجوز للمالك اقباضه فإذا قبض يصير المال مملوكاً للفقير فحينئذٍ تُبرأ ذمة المالك و لو تلفت في يد الوكيل قبل الوصول إلى الفقير و أما جواز جعل الجُعل للوكيل فلعموم أدلة الجعالة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الفضولية في دفع الزكاة فلو أعطى فضولى زكاة شخص من ماله من غير إذنه فأجاز بعد ذلك لم يصح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يدفع الفضولي الزكاة من ماله قبل عزل المالك و اخرى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 المسئلة الفضولية بأنها هل هي مطابقة لمقتضى القاعدة من غير حاجة إلى دليل خاص، أم انها على خلاف مقتضى القاعدة فلابد من الاقتصار على موضع النص، أما على الأول فتجرى الفضولية في المقام و حيث ان المحقق في نظر القائل هو الأول فتجرى في المقام أيضاً فإذا أجاز بعد ذلك جاز و اشتراط الزكاة بقصد القربة لا يضر المقام إذ قد يتمشى منه قصد القربة بأن يكون غافلاً مضافاً إلى أن الدفع الصادر من الفضولي و إن كان محرماً لكن بعد لحوق الاجازة التي ترتفع معها الحرمة، يقع الدفع مصداقاً للامتثال فما كان حراماً لم يكن مصداقاً للواجب و ما كان مصداقاً له لا 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الفضولية تكون صحتها من باب النص و لا تكون على مقتضى القاعدة الأولية كما حقق في محله، نعم مقتضى عموم النص جريانها في جميع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الفضولية إنما هو التصرفات الانشائية الملحوظ لها البقاء عرفاً الغير النافذة إلّا من المالك أو باذنه أو باجازته و أما المقام أي اخراج الزكاة من مال المالك ليس من الامور الانشائية فإنه من الواضح أنّ تعیّن الزكاة بالعزل و التعیّن من المالك لیس من الامور الانشائیه حتى يجرى فيه ما يجرى في الفضولية،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الدفع هو تمليك للعين الزكوية إلى الفقير و هو أمر انشائي فتجري فيه المسئلة الفضولية، نعم مجرد العزل لا يكون من الامور الانشائية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فيه الفضولية و أحكامها حيث ان دفع المال المعزول زكاة إلى الفقير تمليك له فيكون من الامور الانشائية فإذا كان الدافع غير المالك كان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المال باقياً في يد الفقير أو تالفاً مع ضمانه بأن يكون عالماً بالحال يجوز له الاحتساب إذا كان باقياً على فقره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المالك شخصاً في إخراج زكاته من ماله أو أعطاه له و قال ادفعه إلى الفقراء يجوز له الأخذ منه لنفسه إن كان فقيراً مع علمه بأنّ غرضه الإيصال إلى الفقراء و أما إذا احتمل كون غرضه الدفع إلى غيره فلا يجوز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معاملة فضولية و توقفت ملكية الفقير له على اجازة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بقاء المال على ملك مالكه فبمقتضى القاعدة الأولية، لأنه لم يخرج من ماله بسبب تمليك الفضولي إما من جهة عدم جريان الفضولية في المقام و إما لعدم اجازته على القول بالجريان، و أما تقييد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عالماً بالحال، فقد 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يعتبر في استقراء الضمان و أما أصل الضمان فلا فرق فيه بين كونه عالماً أو جاهلاً إذ مقتضى قاعدة اليد كون الفقير ضامناً له، غاية الأمر إذا تبين الحال بعد ذلك يجوز للفقير أن يرجع إلى الفضولي لأنه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المغرور يرجع إلى من غره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معلومية الغرض من أنه عام شامل للمعطى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غير شامل له فالحكم فيه واضح، و أما في صورة الاجمال فالروايات الواردة في المقام مختلفة ظاهراً فلابد من ملاحظتها،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يعطى الزكاة فيقسمها في أصحابه أ يأخذ منها شيئا قال نعم</w:t>
      </w:r>
      <w:r>
        <w:rPr>
          <w:rFonts w:eastAsia="IRNazanin" w:cs="IRNazanin"/>
          <w:color w:val="111111"/>
          <w:sz w:val="28"/>
          <w:szCs w:val="28"/>
          <w:rtl w:val="true"/>
          <w:lang w:bidi="fa-IR"/>
        </w:rPr>
        <w:t>.</w:t>
      </w:r>
      <w:r>
        <w:rPr>
          <w:rStyle w:val="FootnoteAnchor"/>
          <w:rtl w:val="true"/>
        </w:rPr>
        <w:footnoteReference w:id="32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يعطي </w:t>
      </w:r>
    </w:p>
    <w:p>
      <w:pPr>
        <w:pStyle w:val="BookText"/>
        <w:rPr/>
      </w:pPr>
      <w:r>
        <w:rPr>
          <w:rFonts w:ascii="Amiri" w:hAnsi="Amiri" w:eastAsia="Amiri" w:cs="Amiri"/>
          <w:color w:val="111111"/>
          <w:sz w:val="28"/>
          <w:sz w:val="28"/>
          <w:szCs w:val="28"/>
          <w:rtl w:val="true"/>
          <w:lang w:bidi="ar-SA"/>
        </w:rPr>
        <w:t>الرجل الدراهم يقسمها و يضعها في مواضعها و هو ممن تحل له الصدقة قال لا بأس أن يأخذ لنفسه كما يعطي غيره قال و لا يجوز له أن يأخذ إذا أمره أن يضعها في مواضع مسماة إلا بإذنه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الحسين بن عثمان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أعطي مالا يفرقه فيمن يحل له أ له أن يأخذ منه شيئا لنفسه و إن لم يسم له قال يأخذ منه لنفسه مثل ما يعطي غيره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أعطاه رجل مالا ليقسمه في محاويج أو في مساكين و هو محتاج أيأخذ منه لنفسه و لا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شيئاً حتى يأذن له صاحبه</w:t>
      </w:r>
      <w:r>
        <w:rPr>
          <w:rStyle w:val="FootnoteAnchor"/>
          <w:rtl w:val="true"/>
        </w:rPr>
        <w:footnoteReference w:id="32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رواية ابن يسار جواز الأخذ مطلقاً و المستفاد من رواية عبدالرحمن بن الحجاج جوازه بمقدار ما يعطى لغيره و نحوه ما رواه ابن عثمان، لكن يستفاد من رواية ابن الحجاج الثانية عدم الجواز فلابد من الجمع بينهما فقد يجمع بحمل الثانية على الكراهة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تبرعي لا شاهد عليه، و في تقريرات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المعارضة بين الطائفتين لأن المستفاد من رواية ابن الحجاج الثانية كون المال شخصياً لا يكون له مصرف مخصوص و من المعلوم أن هذا المال لا يجوز التصرف فيه إلّا باذن مالكه و مجرد اندراجه في العنوان المقسوم عليه المال من المحاويج أو المساكين لا يسوغ التصرف ما لم يحرز شمول الاذن له بدليل قاطع و أما الطائفة الاولى فهي ناظرة إلى المال الذي هو خارج عن ملك المالك و له مصرف مخصوص حسب الجعل الشرعي المعبر عنه بالحقوق الشرعية كما صرح في رواية ابن يسار، إذ الظاهر 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 مما يحل لطائفة دون طائفة اخرى و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يضعها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أن له موضعاً معيناً و حكم هذا المال أنَّ للمالك المتصدي لاخراجه ولاية التعيين فإن عيّن فهو و إلّا فقد أجاز الولى الحقيقي أخذ القسم بمقدار ما يعطي لغيره و الحال أن الطائفة الاولى دائر أمرها بين الاطلاق و التقييد فيحمل الأول على الثانى، و أما الطائفة الثانية فلا يرتبط بما نحن بصدده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أن هذه الرواية معارضة بمثلها في موردها لاحظ ما رواه عبدالرحمن يعنى ابن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أعطى رجل مالاً ليقسمه في المساكين و له عيال محتاجون أيعطيهم منه من غير أن يستأذن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29"/>
      </w:r>
      <w:r>
        <w:rPr>
          <w:rFonts w:ascii="IRNazanin" w:hAnsi="IRNazanin" w:eastAsia="IRNazanin"/>
          <w:color w:val="111111"/>
          <w:sz w:val="28"/>
          <w:sz w:val="28"/>
          <w:szCs w:val="28"/>
          <w:rtl w:val="true"/>
          <w:lang w:bidi="fa-IR"/>
        </w:rPr>
        <w:t xml:space="preserve">فلا تصل النوبة إلى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لأن مورد روایت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روایت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محتاجون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مقتضى القاعدة عدم جواز الأخذ إلّا باذن صاحبه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الفقير بعنوان الزكاة أربعين شاة دفعة أو تدريجاً و بقيت عنده سنة وجب عليه إخراج زكاتها و هكذا في سائر الأنعام و النقدين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 زكوى مشتركاً بين اثنين مثلا و كان نصيب كل منهما بقدر النصاب فأعطى أحدهما زكاة حصته من مال آخر أو منه بإذن الآخر قبل القسمة ثم اقتسماه فإن احتمل المزكي أنّ شريكه يودي زكاته فلا إشكال و إن علم أنه لا يودي، ففيه إشكال من حيث تعلق الزكاة بالعين فيكون مقدار منها في حصته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للاطلاق الوارد في المقام فإن المناط كون الشخص مالكاً للنصاب و مضى عليه الحول فمع توفر الشرائط تجب عليه الزكاة من أي جهة ملك المالك من الشراء و النتاج و الخمس و الزكاة إلّا أن يقال أن الفقير لم يملك ما زاد عن مؤنته كالخمس و حينئذٍ فلا تجب، لكن المبنى محل للكلام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بتعلق الزكاة بالعين على نحو الاشاعة، فالاشكال فيه واضح لعدم ولاية المالك على القسمة و الإفراز مع الغاصب فلا يجوز له التصرف كما لو اعترف أحد الأخوين بوجود الأخ الثالث و أنكره الآخر فإنه ليس له المقاسمة معه بالمناصفة في إرث أبيه و أما مع الاحتمال فلا اشكال إذ لا يحرز أنه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بكونه من قبيل الحق في العين فموضوعها مال المالك و حينئذٍ يمكن اثبات ولايته على قسمة ماله بقاعدة السلطنة لعدم منافاة القسمة للحق، غاية الأمر أنه كان موضوعاً مشاعاً فصار معيناً، فتأمل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بكون التعلق من باب الكلي في المعين فالأمر أيضاً كذلك فإن </w:t>
      </w:r>
    </w:p>
    <w:p>
      <w:pPr>
        <w:pStyle w:val="BookText"/>
        <w:rPr/>
      </w:pPr>
      <w:r>
        <w:rPr>
          <w:rFonts w:ascii="Amiri" w:hAnsi="Amiri" w:eastAsia="Amiri" w:cs="Amiri"/>
          <w:color w:val="111111"/>
          <w:sz w:val="28"/>
          <w:sz w:val="28"/>
          <w:szCs w:val="28"/>
          <w:rtl w:val="true"/>
          <w:lang w:bidi="ar-SA"/>
        </w:rPr>
        <w:t>الخصوصيات الخارجية لما كانت ملكاً للمالك كانت تحت سلطنته فله القسمة مع شريكه فجاز لهما التصرف إلى أن يبقى مقدار الزكاة، و بعبارة واضحة أنه إذا جاز لهما التصرف إلى أن يبقى مقدار الزكاة جاز لهما القسمة أيضاً إذ المفروض أنها لا توجب التصرف في مقدار الزكاة و إنما هو باقٍ بحاله حتى بعد القسمة، نعم إذا بلغ إلى مقدار الزكاة لم يجز لهما التصرف في ذلك المقدار و عليه يكون هذا المقدار الباقي للفقراء في نصيب غير المؤدي منهما للزكاة، لكن إذا استلزمت القسمة التصرف في مقدار الفريضة لم يجز لهما التصرف بالقسمة أيضاً فالاشكال باقٍ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على القول بالاشاعة فمقتضى القاعدة بطلان القسمة كما ذكرنا، لكن لسيدنا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في صحة القسمة على هذا المبنى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ثبت من الأدلة أن للمالك إفراز الزكاة و تعينها بالعزل فلا محالة يكون تراضي الشريكين في القسمة بعد العلم بأداء أحدهما بمقدار نصيبه من الزكاة إنما هو تعيين المقدار الباقی من الزكاة في نصيب الآخر و حينئذٍ يكون كل جزء مشاع من أمواله مملوكاً للفقراء بنسبة زكاة حصته أي حصة شريكه الذي لم يؤد زكاة ماله إلى نصيبه من المال، فلو فرضنا أن المال المشترك كان مأة دينار و كان عشرة منها زكاة فأدى أحدهما زكاة حصته و هو خمسة دنانير من مال آخر ثم اقتسما المال المذكور فصار لكل واحد منهما خمسين ديناراً، كانت زكاة من لم يؤديها إنما هو خمسة دنانير و نسبتها إلى الخمسين ديناراً هو العشر فيكون كل جزء من المال المذكور مملوكاً للفقراء بنسبة العشر و عليه فتصح القسمة و تكون الزكاة باقية في حصة من لم يؤدها لا في كلتا الحصتين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على القول بصحة المبنى و أن له الولاية على القسمة و أما على القول بعدمها كما تقدم فمشكلٌ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الكافر مكلف بالزكاة و لا تصح منه و إن كان لو أسلم سقطت عنه و على هذا فيجوز للحاكم إجباره على الإعطاء له أو أخذها من ماله قهراً عليه و يكون هو المتولي للنية و إن لم يوخذ منه حتى مات كافراً جاز الأخذ من تركته و إن كان وارثه مسلماً وجب عليه كما أنه لو اشترى مسلم تمام النصاب منه كان شراوه بالنسبة إلى مقدار الزكاة فضولياً و حكمه حكم ما إذا اشترى من المسلم قبل إخراج الزكاة و قد مر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المال الذي تعلق به الزكاة و الخمس مقدار لا يفي بهما و لم يكن عنده غيره فالظاهر وجوب التوزيع بالنسبة بخلاف ما إذا كانا في ذمته و لم يكن عنده ما يفي بهما فإنه مخير بين التوزيع و تقديم أحدهما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تحقيق ذلك و قلنا هناك أنّ الكافر غير مكلف بالفروع و أن الزكاة لم تجب عليه فلا تصل النوبة إلى هذه الفروع، نعم إذا قلنا بذلك فالأمر كما أفاده بتحقق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وجود المال الذي تعلق به الخمس و الزكاة فما أفاده من التوزيع لا غبار عليه إذ المال بالنسبة إلى الحقين سواء فلا ترجيح لأحد الطرفين على الآخر فلابد من القول بالتوزيع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أفاد سيد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مخير بين التوزيع و التقديم لأن المورد من موارد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إلى أنّ كل جزء من المال موضوع لكل من الحقين فحيث لا يمكن اعمالها معاً يكون اعمال أحدهما بعينه ترجيحاً بلا مرجح و لازمه التخيير في اعمال كل منهما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عليه خمس أو زكاة و مع ذلك عليه من دين الناس و الكفارة و النذر و المظالم و ضاق ماله عن أداء الجميع فإن كانت العين التي فيها الخمس أو الزكاة موجودة وجب تقديمهما على البقية و إن لم تكن موجودة فهو مخير بين تقديم أيها شاء و لا يجب التوزيع و إن كان 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موجب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كما بيّنه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المرتقى إذ اندراج المورد تحت كبرى التزاحم موقوف على عدم المانع من جعل كلا الحكمين و أن المانع إنما هو في فعليّتهما معاً لأجل عجز المكلف عن امتثالهما مع أن المانع إنما هو في أصل الجعل و أنه لا يمكن جعل الحقين معاً بحيث يكون المال كله موضوعاً لكل من الحقين بل لابد و أن يجعل بعضاً من المال موضوعاً لهذا الحق و بعضه الآخر موضوعاً للحق الآخر و أما إذا كانا في ذمته و لم يكن عنده ما يفي بهما فأفتى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بين التوزيع و تقديم أحدهما و الوجه فيه أنه لا علاقة حينئذٍ بين ما عليه من الحق و بين ما لديه من المال إذن لا موجب للتوزيع بل يتخير بينه و بين تقديم أي منهما شاء كما إذا كان مديوناً لشخصين و لم يف المال لكليهما فإنه مخير بين التوزيع و بين تقديم من شاء لتساوي الحقين بالنسبة إلى ما في الذمة ما لم يبلغ حد التفليس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وجود العين، فالوجه فيه أن العين مع وجودها فالحقان متعلقان بها بمعنى أنه لا يكون مالكاً لمقدار الخمس أو الزكاة منها فيكونان مقدمين على بقية الديون التي موطنها الذمة و أما في صورة التلف فمقتضى ما ذكرناه سابقاً هو التخيير بينها لاستقرار الكل حينئذٍ في الذمة الذي نتيجته هو التخيير على ما عرفت سابقاً، هذا إذا قلنا بأن النذر و الكفارة من الديون و إلّا تقيدم الامور الأخيرة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مات و كان عليه هذه الأمور و ضاقت التركة وجب التوزيع بالنسبة كما في غرماء المفلس و إذا كان عليه حج واجب أيضاً كان في عرضها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الحقوق المجتمعة مؤلفة من الكفارات و النذور و ما عداهما من الحقوق المالية غير الحج، فإن قلنا بأنّ الكفارات و النذور من الحقوق المالية فالقول بالتوزيع بينهما و بين سائر الحقوق واضح لتساويها في العين الموجودة أي التركة على ما عرفت سابقاً و أما إذا لم نقل بذلك و قلنا بأن أداء الكفارة و النذر من الواجبات التكليفية المحضة كما ليس ببعيد، فتقديم الحقوق المالية عليها فقط واضح لسقوط التكليف بالنسبة إليها بالموت و أما لو كانت الحقوق المذكورة مجتمعة مع الحج فما يستفاد من بعض النصوص تقدم الحج على سائر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تقديمه على الزكاة فلما رواه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 عليه خمس‌مائة درهم من الزكاة و عليه حجة الاسلام و ترك ثلاثمائة درهم و أوصى بحجة الاسلام و ان يقضى عنه دين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 تخرج البقية في الزكاة</w:t>
      </w:r>
      <w:r>
        <w:rPr>
          <w:rStyle w:val="FootnoteAnchor"/>
          <w:rtl w:val="true"/>
        </w:rPr>
        <w:footnoteReference w:id="33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تقديم الحج على سائر الديون فلما رواه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حاجاً و معه جمل له و نفقة و زاد فمات في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صرورة ثم مات في الحرم فقد أجزأ عنه حجة الاسلام و إن كان مات و هو صرورة قبل أن يحرم جعل جمله و زاده و نفقته و ما معه في حجة الاسلام فإن فضل من ذلك شيء فهو للورثة إن لم يكن عليه دين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كانت الحجة تطوعاً ثم مات في الطريق قبل أن يحرم لمن يكون جمله و نفقته و ما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جميع ما معه و ما </w:t>
      </w:r>
    </w:p>
    <w:p>
      <w:pPr>
        <w:pStyle w:val="BookText"/>
        <w:rPr/>
      </w:pPr>
      <w:r>
        <w:rPr>
          <w:rFonts w:ascii="Amiri" w:hAnsi="Amiri" w:eastAsia="Amiri" w:cs="Amiri"/>
          <w:color w:val="111111"/>
          <w:sz w:val="28"/>
          <w:sz w:val="28"/>
          <w:szCs w:val="28"/>
          <w:rtl w:val="true"/>
          <w:lang w:bidi="ar-SA"/>
        </w:rPr>
        <w:t>ترك للورثة إلا أن يكون عليه دين فيقضى عنه أو يكون أوصى بوصية فينفذ ذلك لمن أوصى له و يجعل ذلك من ثلثه</w:t>
      </w:r>
      <w:r>
        <w:rPr>
          <w:rStyle w:val="FootnoteAnchor"/>
          <w:rtl w:val="true"/>
        </w:rPr>
        <w:footnoteReference w:id="331"/>
      </w:r>
      <w:r>
        <w:rPr>
          <w:rFonts w:ascii="Amiri" w:hAnsi="Amiri" w:eastAsia="Amiri" w:cs="Amiri"/>
          <w:color w:val="111111"/>
          <w:sz w:val="28"/>
          <w:sz w:val="28"/>
          <w:szCs w:val="28"/>
          <w:rtl w:val="true"/>
          <w:lang w:bidi="ar-SA"/>
        </w:rPr>
        <w:t>فإن المستفاد منه تقديم الحج على الديون و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الحقوق المجتمعة حقوقاً مالية محضة كديون الناس و المظالم و الزكاة و الخمس غير الحج فالظاهر هو التخيير لا التوزيع إذ الحقوق ثابتة في ذمة الميت و لم تنتقل إلى التركة بالموت و حينئذٍ يكون المال باقياً على ملك الميت فالنتيجة هو التخيير في مقام الأداء كما ذكرناه في الحي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المستفاد من رواية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رجل كانت عنده مضاربة و وديعة و أموال أيتام و بضائع و عليه سلف لقوم فهلك و ترك ألف درهم أو أكثر من ذلك و الذي عليه للناس أكثر مما ترك،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لهؤلاء الذين كلهم على قدر حصصهم أموالهم</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التوزيع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مانع من إعطاء الزكاة للسائل بكفه و كذا في الفطرة و من منع من ذلك كالمجلسي في زاد المعاد في باب زكاة الفطرة لعل نظره إلى حرمة السوال و اشتراط العدالة في الفقير و إلّا فلا دليل عليه بالخصوص بل قال المحقق القمي لم أر من استثناه فيما رأيته من كلمات العلماء سوى المجلسي في زاد المعاد،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سهو منه و كأنه كان يريد الاحتياط فسهى و ذكره بعنوان الفتوى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المنع فلأن المدار في جواز الاعطاء هو الفقر و أما اعتبار عدم كونه سائلاً مع اعتبار العدالة فيه، فلعل الوجه فيه أن السؤال حرام لكنه لا دليل على اعتبار الأول فكيف بالثاني مع وجود الدليل ظاهراً على أنّ السؤال ليس بمانع كما رواه محمد بن مسلم عن أحدهما‘ أنه سأله عن الفقير و المسكين فقال الفقير الذي لا يسأل و 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رواية ابن ابي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الزكاة لمن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فضل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فنعطى السؤال منها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التراب إلا أن ترحمه فإن رحمته فاعطه كسرة ثم أومأ بيده فوضع ابهامه على اصول أصابعه</w:t>
      </w:r>
      <w:r>
        <w:rPr>
          <w:rStyle w:val="FootnoteAnchor"/>
          <w:rtl w:val="true"/>
        </w:rPr>
        <w:footnoteReference w:id="334"/>
      </w:r>
      <w:r>
        <w:rPr>
          <w:rFonts w:ascii="Amiri" w:hAnsi="Amiri" w:eastAsia="Amiri" w:cs="Amiri"/>
          <w:color w:val="111111"/>
          <w:sz w:val="28"/>
          <w:sz w:val="28"/>
          <w:szCs w:val="28"/>
          <w:rtl w:val="true"/>
          <w:lang w:bidi="ar-SA"/>
        </w:rPr>
        <w:t xml:space="preserve">فقد حُملت على من كان السؤال حرفة له، كما في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إذ المحترف هو من يكون له عمل و شغل يعيش به و يكف بذلك عن الزكاة و هذا غير منطبق على من يستعطى الناس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على اعتبار العدالة في الفقير عدم جواز أخذه أيضاً لكن ذكر المحقق القمي أنه مختص بالإعطاء بمعنى أنه لا يجوز للمعطي أن يدفع إلى غير العادل و أما الآخذ فليس مكلفاً بعدم الأخذ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قصد القربة في الزكاة و ظاهر كلمات العلماء أنها شرط في الإجزاء فلو لم يقصد القربة لم يكن زكاة و لم يجز و لولا الإجماع أمكن الخدشة فيه و محل الإشكال غير ما إذا كان قاصداً للقربة في العزل و بعد ذلك نوى الرياء مثلاً حين دفع ذلك المعزول إلى الفقير فإن الظاهر إجزاوه و إن قلنا باعتبار القربة إذ المفروض تحققها حين الإخراج و العزل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فلابد من العلاج من الكراهة في السؤال و أنه إذا دار الأمر بينه و بين غيره يكون غيره مقدماً و إلّا فلا وجه لاعطائه كسراً عند الاسترحام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للتفكيك فإن العدالة إذا كانت شرطاً يكون واقعياً كسائر الشرائط فكما لا يجوز للمعطي الدفع إلى غير العادل كذلك لا يجوز له أن يأخذها، لكن الذي يهون الخطب أنه لا دليل على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اشتراط قصد القربة في الزكاة كما ذكرناه سابقاً لكن البحث في المقام يقع في موردين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قصدها في المأمور به بمعنى أنه معتبر وضعاً أو أنه واجب نفسي مستقل ربما يحتمل الثاني و على هذا لو لم يقصد القربة يكون الاعطاء مجزياً، غاية الأمر أثم في عدم القصد، لكن الظاهر من الأدلة اعتباره وضعاً و شرطاً فلا يجزى لو لم </w:t>
      </w:r>
    </w:p>
    <w:p>
      <w:pPr>
        <w:pStyle w:val="BookText"/>
        <w:rPr/>
      </w:pPr>
      <w:r>
        <w:rPr>
          <w:rFonts w:ascii="IRNazanin" w:hAnsi="IRNazanin" w:eastAsia="IRNazanin"/>
          <w:color w:val="111111"/>
          <w:sz w:val="28"/>
          <w:sz w:val="28"/>
          <w:szCs w:val="28"/>
          <w:rtl w:val="true"/>
          <w:lang w:bidi="fa-IR"/>
        </w:rPr>
        <w:t xml:space="preserve">يقصدها إذ المستفاد من أدلة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الارتكاز أو الرواية الواردة في الفرق بين الصدقة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القربة معتبرة شرطاً لا تكليفاً فقط لاحظ ما رواه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أريد به وجه الله عز و جل</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و ما رواه هشام و حماد و ابن أذينة و ابن بكير و غيرهم كلهم قالوا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أريد به وجه الله عزوجل</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الحاصل أنّ تشخّص متعلق الزكاة في عين خاص، مشروط بالقربة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القربة هل هي معتبر حين الدفع أو خصوص حال العزل أو حاله مستمراً إلى الدفع و الظاهر أنه لا دليل على الأول للاتفاق المنقول على صحة الزكاة و الاجزاء فيما لو لم يكن المالك حال الدفع قاصداً للقربة كما إذا كان المستحق في بلد غير بلد المالك و أوصل إليه الزكاة بطريق الحوالة و حينئذٍ يكون المعتبر اشتراطها حال العزل و التعين، نعم نقل الاجماع عن المستند أنه على وجه الأخير و هو حال العزل و الدفع فالاحتياط بذلك لا يترك و إن كان مقتضى القاعدة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ذلك حين العزل و إن نوى الرياء حين الدفع والله العالم بحقائق الامور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شخصاً في إخراج زكاته و كان الموكل قاصداً للقربة و قصد الوكيل الرياء ففي الإجزاء إشكالٌ و على عدم الإجزاء يكون الوكيل ضامناً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الاشكال إنما هي في ما إذا كان الوكيل وكيلاً في الأداء و أما إذا كان وكيلاً في الايصال فلا اشكال فيه لأن المؤدي حينئذٍ هو الموكل فالوكيل حينئذٍ يكون آلة للايصال فقط و 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إذا كان وكيلاً في الأداء فوجه الاشكال فيه أنه يكون المؤدي للزكاة فيقدح الرياء فلا تبرأ ذمة الموكل عن الأداء و حيث أنّ المقصر هو الوكيل يكون هو المتلف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 أن الرياء في النيابة فلا ينافي التقرب في المنوب فيه و تقرب المنوب عنه لا ينافي مع عدم تقرب النائب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الرياء إنما تكون في النيابة لا في المنوب فيه لكنه مخدوش بعدم تطرق النيابة في الزكاة لعدم الدليل عليها فيما نحن فيه فلا يقاس بالصلاة و الصوم القابلين للنيابة لوجود الدليل عليها فيهما نعم لا مانع من الوكالة كما تقدم فيجرى حكمها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المالك الزكاة إلى الحاكم الشرعي ليدفعها للفقراء فدفعها لا بقصد القربة، فإن كان أخذ الحاكم و دفعه بعنوان الوكالة عن المالك أشكل الإجزاء كما مر و إن كان المالك قاصداً للقربة حين دفعها للحاكم و إن كان بعنوان الولاية على الفقراء فلا إشكال في الإجزاء إذا كان المالك قاصداً للقربة بالدفع إلى الحاكم لكن بشرط أن يكون إعطاء الحاكم بعنوان الزكاة و أما إذا كان لتحصيل الرئاسة فهو مشكلٌ بل الظاهر ضمانه حينئذٍ و إن كان الآخذ فقيراً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المالك الزكاة إلى الحاكم تارة يكون من باب الوكالة فقد تقدم حكم ذلك لأنه حينئذٍ لا فرق بين الحاكم و غيره من هذه الجهة فلابد من التفصيل بين كونه وكيلاً في الايصال و وكيلاً في الاخراج كما تقدم و أما إذا كان دفعه من باب أنه ولى الفقراء فلا اشكال في الاجزاء إذ يد الحاكم يد الفقير فهو ايصال إلى الفقير حينئذٍ فيعتبر قصد التقرب من المالك حين الدفع إلى الحاكم كما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اشترط أن يكون دفع الحاكم إلى الفقراء بعنوان الزكاة لا لتحصيل الرياسة و إلّا فهو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الاعطاء إلى الحاكم بما أنه ولي الفقراء يكون بمثابة الدفع إلى الفقير و حينئذٍ يوجب ابراء ذمة المالك و بعد ذلك فليفعل الحاكم فيه ما شاء من تلف أو رياء أو تحصيل الرياسة أو أي أمر مادام لم يكن منافياً لحكومته مثل ما يفعله الفقير بعد دفعه إليه فإن كل ذلك أجنبي عن المالك إذ ما يجب عليه هو الأداء إلى الفقير أو وليه و المفروض أنه دفعه كذلك متقرباً إلى الله تبارك و تعالى فلا محالة يكون هذا الدفع موجباً لفراغ ذمته سواء كان اعطاء الحاكم للفقير بعنوان الزكاة أم لا، فإنه لا يقدح بعد أن </w:t>
      </w:r>
    </w:p>
    <w:p>
      <w:pPr>
        <w:pStyle w:val="BookText"/>
        <w:rPr/>
      </w:pPr>
      <w:r>
        <w:rPr>
          <w:rFonts w:ascii="Amiri" w:hAnsi="Amiri" w:eastAsia="Amiri" w:cs="Amiri"/>
          <w:color w:val="111111"/>
          <w:sz w:val="28"/>
          <w:sz w:val="28"/>
          <w:szCs w:val="28"/>
          <w:rtl w:val="true"/>
          <w:lang w:bidi="ar-SA"/>
        </w:rPr>
        <w:t>أخذ الحاكم من المالك للفقير بمقتضى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لضمان الحاكم إذ أي دليل دل على لزوم كون الاعطاء بعنوان الزكاة بعد الأخذ و صيرورة المدفوع زكاة فإنه لم يكن عليه إلّا الايصال إلى الفقير كيف ما كان و المفروض أنه أوصل إليه فالالزام بعنوان خاص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أفاده منافٍ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قصد القربة إنما يجب في مقام العزل و التعيين للزكاة لا في مقام الايصال بل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نوى الرياء حين دفع المعزول إلى الفقير لا بأس به و من الواضح أن الدفع إلى الحاكم أو أي شخص لا ينفك عن الإفراز و العزل فإذا لم تكن الرياء قادحة فيما لو كان المباشر لدفع المعزول هو المالك بنفسه و لم يكن منافياً لفراغ ذمته فعدم التنافي في فرض كون المتصدى له هو الحاكم الشرعي بطريق أولى فلا وجه للاشتراط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يوجّه كلام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اعطاء المال لتحصيل الرياسة من باب الجعل على قيام المدفوع إليهم بتحقيق موجبات الرياسة و لوازمها فلم يدفع المال إلى الفقير مجاناً ليسقط به الأمر بالزكاة بل من باب الجُعالة و الاجرة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هذا التوجيه لا يوجب دفع الاشكال عن كلامه إذ بالدفع إلى الحاكم فرغت ذمة المالك عن الاداء فيكون اعطاء الحاكم للفقير من باب الجعل صرف الزكاة في أمر شخصی و هذا لا يرتبط بعدم فراغ ذمة المالك، نعم يمكن أن يقال بالضمان من جهة أن الحاكم أتلف مال الفقراء و صرف ذلك في منافعه الشخصية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الحاكم الزكاة من الممتنع كرهاً يكون هو المتولي للنية و ظاهر كلماتهم الإجزاء و لا يجب على الممتنع بعد ذلك شيء و إنما يكون عليه الإثم من حيث امتناعه لكنه لا يخلو عن إشكال بناء على اعتبار قصد القربة إذ قصد الحاكم لا ينفعه فيما هو عبادة واجبة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المشتغل بتحصيل العلم قادراً على الكسب إذا ترك التحصيل لا مانع من إعطائه من الزكاة إذا كان ذلك العلم مما يستحب تحصيله و إلا فمشكلٌ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تصدي الفقيه لقصد القربة و أنّ أدائه مجز و لا يجب على المالك شيء إلّا الإثم للامتناع إذ بعد جواز ذلك للحاكم بمقتضى ولايته لأنه ولى الممتنع كونه هو المتولي للنية تحقيقاً لحصول العبادة و نتيجة ذلك ابراء ذمة المكلف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عليهم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بالإخراج هو المالك فلابد من نيته لا نية غيره و المفروض أنه لم يقصده فلا يكون مجزياً إذ قصد الغير لا ينفع في عبادة الغير فلا يكون مجزياً و إن جاز له الأخذ</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عنه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 الحاكم ولى الممتنع أن الفعل الصادر منه هو فعل المولى عليه و اخراجه كاخراجه بالجعل الالهي و الولاية الشرعية و حينئذٍ لو كانت ذمة المالك باقية على حالها فلمإذا يأخذ الحاكم، أفهل ترى أنه يأخذه مجاناً من غير أن يكون المأخوذ للفقراء و لا محسوباً على المالك فجواز الأخذ يستلزم فراغ الذمة كسائر الموارد مثل أخذ الدين من الممتنع فإنه يتعين الكلي الذي اشتغلت به الذمة فيما </w:t>
      </w:r>
    </w:p>
    <w:p>
      <w:pPr>
        <w:pStyle w:val="BookText"/>
        <w:rPr/>
      </w:pPr>
      <w:r>
        <w:rPr>
          <w:rFonts w:ascii="Amiri" w:hAnsi="Amiri" w:eastAsia="Amiri" w:cs="Amiri"/>
          <w:color w:val="111111"/>
          <w:sz w:val="28"/>
          <w:sz w:val="28"/>
          <w:szCs w:val="28"/>
          <w:rtl w:val="true"/>
          <w:lang w:bidi="ar-SA"/>
        </w:rPr>
        <w:t>يأخذه الحاكم بمقتضى ولايته و تبرأ ذمة المديون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الجواز أن مقتضى الأدلة الأولية جواز الاعطاء من سهم الفقراء لكل فقير، و إنما المانع من ذلك هو الدليل المنفصل الدال على أن المحترف و أن القادر على كف نفسه من الزكاة لا يجوز له الأخذ، لكنه لا يكون ذلك مانعاً عن ذلك إذ المدار في القدرة و عدمها في هذا الباب هو نظر العرف دون العقل و من المعلوم أن المشتغل بالعلم مما يصدق عليه أنه غير قادر على كف نفسه من الزكاة فيجوز اعطائه من سهم الفقراء، نعم مشروط بأن لا يعد بطالاً في تحصيله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عليه بأن هذا الشخص لم يكن مصداقاً للفقير إذ الفقير الشرعي هو من لم يملك قوت سنته بالفعل أو بالقوة و من يقدر على الاحتراف یكون مالكاً لقوت سنته بالقوة لاحظ ما رواه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 إن الصدقة لا تحل لمحترف و لا لذي مرة سوي قوي فتنزهوا عنها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ما رواه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الصدقة لا تحل لغني و لا لذيمرة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لغنى</w:t>
      </w:r>
      <w:r>
        <w:rPr>
          <w:rStyle w:val="FootnoteAnchor"/>
          <w:rtl w:val="true"/>
        </w:rPr>
        <w:footnoteReference w:id="33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كان ذوقوة سوى صحيح الاعضاء لا يجوز له الأخذ قبال المحترف بالفعل مع ملاحظة ما يفسره رواية اخرى لزرارة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لغني و لا لذي مرة سوي و لا لمحترف و لا لقوي قلنا ما معنى هذا قال لا يحل له أن يأخذها و هو يقدر على أن يكف نفسه عنها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الفقير المشتغل بتحصيل العلم الراجح شرعاً قاصداً للقربة لا مانع من إعطائه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قاصداً للرياء أو للرئاسة المحرمة ففي جواز إعطائه إشكال من حيث كونه إعانة على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تحصيل العلم مأمور به شرعاً محبوب لله تبارك و تعالى فيكون من القرب فيجوز اعطائهم من سهم سبيل الله و عدم نية الطالب للقربة إنما يمنع من تقربه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يكون الفعل في نفسه محبوباً و مأمور به و محسوباً من سبيل الخير و إن لم يقترن بالقربة فإنها مناط الثواب لا اتصاف الفعل بهذا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جواز الاعطاء فصحيح إذ طلب العلم رياء أو لأجل الرّياسة مبغوض لله تبارك و تعالى فلا یشمله الصرف فیه الصرف فی سبیل الله تبارك و تعالی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عليه بكونه اعانة على الاثم متفرع على صدقها و أن الاعانة عليها محرمة مطلقاً و من المعلوم أن صدقها معلق على قصد الاعانة فمع عدمه لا يصدق مع الاشكال في أصل الكبرى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عدم صحة دفع الزكاة في المكان المغصوب نظراً إلى أنه من العبادات فلا يجتمع مع الحرام و لعل نظرهم إلى غير صورة الاحتساب على الفقير من دين له عليه إذ فيه لا يكون تصرفاً في ملك الغير بل إلى صورة الإعطاء و الأخذ حيث انهما فعلان خارجيان و لكنه أيضاً مشكلٌ من حيث ان الإعطاء الخارجي مقدمة للواجب و هو الإيصال الذي هو أمر انتزاعي معنوي فلا يبعد الإجزاء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التمكن من التصرف في وجوب الزكاة فيما يعتبر فيه الحول كالأنعام و النقدين كما مر سابقاً و أما ما لا يعتبر فيه الحول كالغلات فلا يعتبر التمكن من التصرف فيها قبل حال تعلق الوجوب بلا إشكال و كذا لا إشكال في أنه لا يضر عدم التمكن بعده إذا حدث التمكن بعد ذلك و إنما الإشكال و الخلاف في اعتباره حال تعلق الوجوب و الأظهر عدم اعتباره فلو غصب زرعه غاصب و بقي مغصوباً إلى وقت التعلق ثم رجع إليه بعد ذلك وجبت زكاته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الاحتساب فحيث انه مجرد بناء قلبي فلا يشمل عنوان التصرف في ملك الغير حتى يدخل في مركز البحث و أما غيره فتارة نقول أن الواجب استيلاء الفقير و كون المال تحت سلطنته و أن الأخذ و الاعطاء مقدمة للواجب فلا مانع من ذلك إلا أن يقال أن الأخذ و الاعطاء محرم و هو مقدمة فيقع المزاحمة بين حرمة المقدمة و وجوب ذيها فلابد من مراعات الأهم و اخرى يكون الواجب هو تمليك الفقير أو غيره و الفعل الخارجي و هو الاعطاء مبرزٌ له و حينئذٍ لا يضر بالصحة كون الاعطاء مصداقاً للغصب </w:t>
      </w:r>
    </w:p>
    <w:p>
      <w:pPr>
        <w:pStyle w:val="BookText"/>
        <w:rPr/>
      </w:pPr>
      <w:r>
        <w:rPr>
          <w:rFonts w:ascii="Amiri" w:hAnsi="Amiri" w:eastAsia="Amiri" w:cs="Amiri"/>
          <w:color w:val="111111"/>
          <w:sz w:val="28"/>
          <w:sz w:val="28"/>
          <w:szCs w:val="28"/>
          <w:rtl w:val="true"/>
          <w:lang w:bidi="ar-SA"/>
        </w:rPr>
        <w:t>فيكون منافياً لكونه عبادة إذ قصد القربة إنما تعتبر في ما هو واجب و ليس هو مصداقاً للغصب بل هو مبرز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الكلام في مسئلة السابعة عشر في ذلك و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استشكل هناك لكن أفتى بعدم اعتبار التمكن لكن تقدم أن مقتضى حديث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على الدين و لا على المال الغائب عنك حتى يقع في يديك</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اعتباره فلاحظ والله العالم بحقائق الامور</w:t>
      </w:r>
      <w:r>
        <w:rPr>
          <w:rFonts w:eastAsia="IRNazanin" w:cs="IRNazanin"/>
          <w:color w:val="111111"/>
          <w:sz w:val="28"/>
          <w:szCs w:val="28"/>
          <w:rtl w:val="true"/>
          <w:lang w:bidi="fa-IR"/>
        </w:rPr>
        <w:t xml:space="preserve">. </w:t>
      </w:r>
      <w:bookmarkStart w:id="48" w:name="pg15680_147680"/>
    </w:p>
    <w:p>
      <w:pPr>
        <w:pStyle w:val="Heading2"/>
        <w:numPr>
          <w:ilvl w:val="1"/>
          <w:numId w:val="1"/>
        </w:numPr>
        <w:rPr/>
      </w:pPr>
      <w:bookmarkStart w:id="49" w:name="__RefHeading___Toc11538901_2142443653"/>
      <w:bookmarkStart w:id="50" w:name="_Toc16"/>
      <w:bookmarkEnd w:id="48"/>
      <w:bookmarkEnd w:id="49"/>
      <w:r>
        <w:rPr>
          <w:rtl w:val="true"/>
        </w:rPr>
        <w:t>«</w:t>
      </w:r>
      <w:r>
        <w:rPr>
          <w:rtl w:val="true"/>
        </w:rPr>
        <w:t>فصل</w:t>
      </w:r>
      <w:r>
        <w:rPr>
          <w:rtl w:val="true"/>
        </w:rPr>
        <w:t xml:space="preserve">: </w:t>
      </w:r>
      <w:r>
        <w:rPr>
          <w:rtl w:val="true"/>
        </w:rPr>
        <w:t>في زكاة الفطرة</w:t>
      </w:r>
      <w:r>
        <w:rPr>
          <w:rtl w:val="true"/>
        </w:rPr>
        <w:t>»</w:t>
      </w:r>
      <w:bookmarkEnd w:id="50"/>
    </w:p>
    <w:p>
      <w:pPr>
        <w:pStyle w:val="BookText"/>
        <w:rPr/>
      </w:pPr>
      <w:r>
        <w:rPr>
          <w:rFonts w:ascii="IRNazanin" w:hAnsi="IRNazanin" w:eastAsia="IRNazanin"/>
          <w:color w:val="111111"/>
          <w:sz w:val="28"/>
          <w:sz w:val="28"/>
          <w:szCs w:val="28"/>
          <w:rtl w:val="true"/>
          <w:lang w:bidi="fa-IR"/>
        </w:rPr>
        <w:t>و هي واجبة اجماعاً من المسلمين و من فوائدها أنها تدفع الموت في تلك السنة عمن أديت عنه و منها أنها توجب قبول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لوكيله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 من عيالنا الفطرة أجمعهم و لا تدع منهم أحداً فإنك إن تركت منهم أحداً تخوفت عليه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الفوت؟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تمام الصوم إعطاء الزكاة كما أن الصلاة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الصلاة لأنه من صام و لم يود الزكاة فلا صوم له إذا تركها متعمداً و لا صلاة له إذا ترك الصلاة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بدأ بها قبل الصلاة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 وَ ذَكَرَ اسمَ رَبهِ فَصَلى</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و المراد بالزكاة في هذا الخبر هو زكاة الفطرة كما يستفاد من بعض الأخبار المفسرة للاية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الفطرة إما بمعنى الخلقة فزكاة الفطرة أي زكاة البدن من حيث أنها تحفظه عن الموت أو تطهره عن الأوساخ و إما بمعنى الدين أي زكاة الإسلام و الدين و إما بمعنى الإفطار لكون وجوبها يوم الفطر و الكلام في شرائط وجوبها و من تجب عليه و في من تجب عنه و في جنسها و في قدرها و في وقتها و في مصرفها فهنا فصول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الفقيه عن أبی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إلى الجّبانة فيصلى و رواه الصدوق مرسلاً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الفطرة</w:t>
      </w:r>
      <w:r>
        <w:rPr>
          <w:rStyle w:val="FootnoteAnchor"/>
          <w:rtl w:val="true"/>
        </w:rPr>
        <w:footnoteReference w:id="343"/>
      </w:r>
      <w:r>
        <w:rPr>
          <w:rFonts w:ascii="Amiri" w:hAnsi="Amiri" w:eastAsia="Amiri" w:cs="Amiri"/>
          <w:color w:val="111111"/>
          <w:sz w:val="28"/>
          <w:sz w:val="28"/>
          <w:szCs w:val="28"/>
          <w:rtl w:val="true"/>
          <w:lang w:bidi="ar-SA"/>
        </w:rPr>
        <w:t>و نحوه ما عن تفسير القمي</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قد صرح في جملة من النصوص بأن زكاة الفطرة مرادة من الزكاة المأمور بها في الكتاب لاحظ ما رواه هشام بن الحكم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الزكاة و ليس للناس أموال و إنما كانت الفطرة</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ما رواه ابراهيم بن عبدالحميد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صدقة الفطرة أ واجبة هي بمنزلة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واجبة</w:t>
      </w:r>
      <w:r>
        <w:rPr>
          <w:rStyle w:val="FootnoteAnchor"/>
          <w:rtl w:val="true"/>
        </w:rPr>
        <w:footnoteReference w:id="34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الفطرة التي افترض الله على المؤمنين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1" w:name="pg15680_147682"/>
    </w:p>
    <w:p>
      <w:pPr>
        <w:pStyle w:val="Heading2"/>
        <w:numPr>
          <w:ilvl w:val="1"/>
          <w:numId w:val="1"/>
        </w:numPr>
        <w:rPr/>
      </w:pPr>
      <w:bookmarkStart w:id="52" w:name="__RefHeading___Toc11538903_2142443653"/>
      <w:bookmarkStart w:id="53" w:name="_Toc17"/>
      <w:bookmarkEnd w:id="51"/>
      <w:bookmarkEnd w:id="52"/>
      <w:r>
        <w:rPr>
          <w:rtl w:val="true"/>
        </w:rPr>
        <w:t>«</w:t>
      </w:r>
      <w:r>
        <w:rPr>
          <w:rtl w:val="true"/>
        </w:rPr>
        <w:t>فصل</w:t>
      </w:r>
      <w:r>
        <w:rPr>
          <w:rtl w:val="true"/>
        </w:rPr>
        <w:t xml:space="preserve">: </w:t>
      </w:r>
      <w:r>
        <w:rPr>
          <w:rtl w:val="true"/>
        </w:rPr>
        <w:t>في شرائط وجوبها</w:t>
      </w:r>
      <w:r>
        <w:rPr>
          <w:rtl w:val="true"/>
        </w:rPr>
        <w:t>»</w:t>
      </w:r>
      <w:bookmarkEnd w:id="5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 تجب على الصبى و المجنون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وليهما أن يودي عنهما من مالهما بل يقوى سقوطها عنهما بالنسبة إلى عيالهما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الصبي، بلا خلاف كما في بعض الكلمات و عن غير واحد دعوی الاجماع عليه و استدل على ذلك بحديث الرفع فإنه يشمل المقام و ما ذكرناه في زكاة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الموضوع لها بلوغ المال مرتبة من النصاب فلا ربط له بفعل الصبي حتى ينفى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يجرى في المقام و مقتضى اطلاقه رفع القلم عنه وضعاً كان أو تكليفاً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أفاده السيد المستمسك من أن الحديث ظاهر في رفع الوجوب فلا يصلح للحكومة على ما دل على اشتغال الذمة بها فيجب على الولي أدائها غير مسموع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النص الوارد في الصبي لاحظ ما رواه محمد بن القاسم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 عن الوصي أيزكى زكاة الفطرة عن اليتامى إذا كان لهم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زكاة على اليتيم</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قد يستدل على ذلك بما رواه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على كل من تجب عليه الزكاة</w:t>
      </w:r>
      <w:r>
        <w:rPr>
          <w:rStyle w:val="FootnoteAnchor"/>
          <w:rtl w:val="true"/>
        </w:rPr>
        <w:footnoteReference w:id="349"/>
      </w:r>
      <w:r>
        <w:rPr>
          <w:rFonts w:ascii="Amiri" w:hAnsi="Amiri" w:eastAsia="Amiri" w:cs="Amiri"/>
          <w:color w:val="111111"/>
          <w:sz w:val="28"/>
          <w:sz w:val="28"/>
          <w:szCs w:val="28"/>
          <w:rtl w:val="true"/>
          <w:lang w:bidi="ar-SA"/>
        </w:rPr>
        <w:t>و فيه أنه مرسل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سقوطها عنهما بالنسبة الی عیالهما فاستدل على ذلك باطلاق رواية محمد بن القاسم بن الفضيل أنه كتب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المملوك يموت عنه مولاه و هو عنه غائب في بلدة اخرى و في يده مال لمولاه و يحضر الفطر أيزكى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 فلا تجب على من أهل شوال عليه و هو مغمى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من مال مولاه و قد صار لليتامى؟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50"/>
      </w:r>
      <w:r>
        <w:rPr>
          <w:rFonts w:ascii="IRNazanin" w:hAnsi="IRNazanin" w:eastAsia="IRNazanin"/>
          <w:color w:val="111111"/>
          <w:sz w:val="28"/>
          <w:sz w:val="28"/>
          <w:szCs w:val="28"/>
          <w:rtl w:val="true"/>
          <w:lang w:bidi="fa-IR"/>
        </w:rPr>
        <w:t xml:space="preserve">لكن ذيله دال على وجوب الزكاة بالنسبة إلى خصوص المملوك عن مال الصبي لأنه عیاله إلّا أن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ذيل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المنتقى 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سابقاً إلى ارسال هذا الطريق لأن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يروى عن محمد بن الحسين بالواسطة و لكن يغلب على الظن اتصاله بمحمد بن يحيى و أنّ تركه اتفق سهواً، و روى الصدوق كلاً من الحكمين اللذين تضمنتهما رواية الكليني خبراً مستقلاً معلقاً عن محمد بن القاسم بن الفضيل و طريقه إليه من الحسن و هو عن الحسين بن ابراهيم إلى آخر ما ذكر في ذيل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مضافاً إلى ضعف السند لم يوجد عاملاً به كما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عاملاً به، فلا يصلح دليلاً لما خالف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 بل عن المدارك أنه مقطوع به في كلام الأصحاب و عنه أنه مشكلٌ على اطلاقه، نعم لو كان الاغماء مستوعباً لوقت الوجوب اتجه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الجواهر أن الدليل الأصل بعد ظهور الأدلة في اعتبار حصول الشرائط عند الهلال فلا عبرة بالبلوغ و الإفاقة من الجنون و الاغماء بعده و لا خصوصية للاغماء على غيره و منه يعلم حينئذٍ أن التوسعة في وقت الأداء لا وقت الوجوب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الوجوب هو وقت رؤية الهلال و الامتداد إلى صلاة العيد أو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تجب على المملوك و إن قلنا إنه يملك سواء كان قناً أو مدبراً أو أم ولد أو مكاتباً مشروطاً أو مطلقاً و لم يود شيئاً فتجب فطرتهم على المولى، نعم لو تحرر من المملوك شيء وجبت عليه و على المولى بالنسبة مع حصول الشرائط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الزوال، توسعة في وقت الأداء و الإخراج و العبرة بوقت الوجوب و حاله، لا بحال الأداء و أما أنه لا دليل عليه فتكفينا أصالة البرائة عن الفطرة فيما إذا أفاق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عنه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صاحب المدارك بأنه إن احرز اجماع قطعي على أن العبرة بوقت الوجوب و أن المغمى عليه لا تجب عليه و إن أفاق في الأثناء، فلا كلام و أما إذا لم تحرز ذلك، فمقتضى اطلاق الدليل كون العبرة بتمام الوقت بل الاطلاق ينفي الاشتراط بأول الوقت و حينئذٍ إذا أفاق في الأثناء يكون مقتضى الاطلاق وجوبها فمع الاطلاق لا مجال لأصل 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التكليف الموقت بوقت،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البين إلّا تكليف وحداني مقيد بوقت خاص فإذا اغمى عليه في تمام الوقت لا تجب عليه زكاة الفطرة و أما إذا لم يستوعب الاغماء تمام الوقت بل أفاق في أثنائه فمقتضى الاطلاق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القول بأنه لم يملك فالحكم فيه واضح فإن من جملة شرائط وجوب زكاة الفطرة الغنی و هو ليس بغنی، و أما على القول بتملكه فاستدل على ذلك أي عدم وجوبها بامور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أي أصالة البرائة، أورد عليه بأن العمومات الموجودة في المقام تنفي الأصل لاحظ ما رواه إبراهيم بن محمّد الهمذانيّ أنّ أبا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إليه في حديث الفطرة عليك و على النّاس كلّهم و من تعول ذكراً كان أو أنثى صغيراً أو كبيراً حرّاً أو عبداً فطيماً أو رضيعاً تدفعه وزناً ستّة أرطال برطل المدينة و الرّطل مائةٌ و خمسةٌ و تسعون درهماً يكون الفطرة ألفاً و مائةً و سبعين درهماً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ما رواه يونس مرسلاً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على أهل البوادي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على كل من اتقات قوتاً فعليه أن يودى من ذلك القوت</w:t>
      </w:r>
      <w:r>
        <w:rPr>
          <w:rStyle w:val="FootnoteAnchor"/>
          <w:rtl w:val="true"/>
        </w:rPr>
        <w:footnoteReference w:id="353"/>
      </w:r>
      <w:r>
        <w:rPr>
          <w:rFonts w:ascii="Amiri" w:hAnsi="Amiri" w:eastAsia="Amiri" w:cs="Amiri"/>
          <w:color w:val="111111"/>
          <w:sz w:val="28"/>
          <w:sz w:val="28"/>
          <w:szCs w:val="28"/>
          <w:rtl w:val="true"/>
          <w:lang w:bidi="ar-SA"/>
        </w:rPr>
        <w:t>لكنهما ضعيفان، أما الأول فباسناد الشيخ إلى على بن حاتم و الثاني بالارسال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فطرة المملوك على سيده لاحظ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ضممت إلى عيالك من حر أو مملوك فعليك أن تؤدى الفطرة عنه، الحديث</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ما رواه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الفطرة على كل رأس من أهلك الصغير و الكبير و الحر و المملوك و الغنى و الفقير، الحديث</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واردتان في مورد آخر أي مخصوص بمورد العيلولة بحيث يكون العبد و المملوك عيالاً لسيده فلا فرق بينه و بين غيره من العيال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نفي الزكاة من ماله لاحظ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مال المملوك شي‌ءٌ و لو كان له ألف ألف و لو احتاج لم يعط من الزّكاة شيئاً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ما رواه عبد اللّه بن جعفر في قرب الإسناد عن عبد اللّه بن الحسن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المملوك زكاةٌ إلّا بإذن مواليه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ما رواه محمّد بن عليّ بن الحسين بإسناده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و أنا حاضرٌ عن مال المملوك أ عليه زكاةٌ فقال لا و لو كان له ألف ألف درهم و لو احتاج لم يكن له من الزّكاة شي‌ءٌ</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مارواه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مملوكٌ في يده مالٌ أ عليه زكاةٌ قال لا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سيّده فقال لا إنّه لم يصل إلى السّيّد و ليس هو للمملوك</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بباب زكاة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المفيد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على كلّ من تجب عليه الزّكاة</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مضافاً إلى أنه ليس في مقام التحديد لكونها مسوقة لبيان موضوع وجوب زكاة الفطرة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 هو العمدة في المقام مع أنه موافق للأصل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هو أن يملك قوت سنة له و لعياله زائداً على ما يقابل الدين و مستثنياته فعلاً أو قوة بأن يكون له كسب يفي بذلك فلا تجب على الفقير و هو من لا يملك ذلك و إن كان الأحوط إخراجها إذا كان مالكاً لقوت السنة و إن كان عليه دينٌ بمعنى أن الدين لا يمنع من وجوب الإخراج و يكفي ملك قوت السنة بل الأحوط الإخراج إذا كان مالكاً عين أحد النصب الزكوية أو قيمتها و إن لم يكفه لقوت سنته بل الأحوط إخراجها إذا زاد على مؤنة يومه و ليلته صاع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المقام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بالغنى أن يملك قوة سنته له و لعياله الواجبي النفقة و إن كان عليه دين بمعنی أنّ الدين لا يكون مانعاً عن صدق الغنی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تملك عين أحد النصب الزكوية و هو نقل عن الشيخ و ابن ادريس أو قيمتها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قوت يوم و ليله بزيادة مقدار الفطرة و هو صاع عن كل رأس و نسب ذلك إلى ابن 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ذلك بجملة من الروايات و 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سقوط الفطرة عن المحتاج لاحظ ما رواه يزيد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المحتاج صدقة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6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الرجل المحتاج صدقة </w:t>
      </w:r>
    </w:p>
    <w:p>
      <w:pPr>
        <w:pStyle w:val="BookText"/>
        <w:rPr/>
      </w:pPr>
      <w:r>
        <w:rPr>
          <w:rFonts w:ascii="Amiri" w:hAnsi="Amiri" w:eastAsia="Amiri" w:cs="Amiri"/>
          <w:color w:val="111111"/>
          <w:sz w:val="28"/>
          <w:sz w:val="28"/>
          <w:szCs w:val="28"/>
          <w:rtl w:val="true"/>
          <w:lang w:bidi="ar-SA"/>
        </w:rPr>
        <w:t>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فطرة</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ما رواه اسحاق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المحتاج صدقة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فطرة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سقوطها عن آخذ الزكاة لاحظ ما رواه يزيد بن فرقد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 الزكاة فليس عليه فطرة</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ما رواه ابن عمار ان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فطرة على من أخذ الزكاة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على سقوطها عمن يأخذ الزكاة أو يقبلها لاحظ ما رواه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يأخذ من الزكاة عليه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ما رواه يزيد بن فرقد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يقبل الزكاة هل عليه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وجوبها على من تجب عليه الزكاة لاحظ ما رواه المفيد</w:t>
      </w:r>
      <w:r>
        <w:rPr>
          <w:rStyle w:val="FootnoteAnchor"/>
          <w:rtl w:val="true"/>
        </w:rPr>
        <w:footnoteReference w:id="368"/>
      </w:r>
      <w:r>
        <w:rPr>
          <w:rFonts w:ascii="Amiri" w:hAnsi="Amiri" w:eastAsia="Amiri" w:cs="Amiri"/>
          <w:color w:val="111111"/>
          <w:sz w:val="28"/>
          <w:sz w:val="28"/>
          <w:szCs w:val="28"/>
          <w:rtl w:val="true"/>
          <w:lang w:bidi="ar-SA"/>
        </w:rPr>
        <w:t>لكن المستفاد منها أن المدار هو الغنى مقابل الفقير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يعتبر 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استثناء الدين في صدق الغنى بل يمكن أن يقال أن المرتكزات العرفية على خلافه و لذا لو فرضنا متشخصاً ثرياً، كانت ذمته مشغولة بحقوق الناس أفهل يحتمل صدق الفقير عليه عرفاً نظراً إلى أنّا لو إستثنینا مقدار الدين لم يملك قوت سنته،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صرفه في الدين و لم يبق منه إلا أقل من </w:t>
      </w:r>
    </w:p>
    <w:p>
      <w:pPr>
        <w:pStyle w:val="BookText"/>
        <w:rPr/>
      </w:pPr>
      <w:r>
        <w:rPr>
          <w:rFonts w:ascii="Amiri" w:hAnsi="Amiri" w:eastAsia="Amiri" w:cs="Amiri"/>
          <w:color w:val="111111"/>
          <w:sz w:val="28"/>
          <w:sz w:val="28"/>
          <w:szCs w:val="28"/>
          <w:rtl w:val="true"/>
          <w:lang w:bidi="ar-SA"/>
        </w:rPr>
        <w:t>قوت سنته يصير فقيراً و هذا لا ربط له بما نحن فيه، فالأقوى هو الوجه الثاني من عدم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عليه بالروايات الواردة في أن الله تبارك و تعالى فرض للفقراء فی أموال الأغنياء ما يكتفون به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أن الغنى من يملك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تعرض لهذه الروايات لتفسير الغنى بل أقصى ما يستفاد منها أنّ من تجب عليه الزكاة، إذا بلغ ما يملكه مقدار النصاب و أما تفسير الغنى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العرفي و لذا نرى أنه من ملك ملائين من الأوراق النقدية و مع ذلك لا يملك مقدار النصاب من الأعيان الزكوية لا يصدق عليه الفقير بل هو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مقتضى العموم وجوب الفطرة على كل أحد، خرج منه الفقیر و بما أنه مجمل فالقدر المتيقن منه هو لایملك لقوت يومه و ليلته زائد على مقدار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المتقدم الدالة على معنى الفقیر مطلق شامل لمورد الشك و اطلاق المخصص كافٍ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بجملة من النصوص لاحظ ما رواه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يعطى مما يتصدق به عليه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ضعیفةٌ بمحمد بن عیسی كما قال الشیخ فی الفهرست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أبوالحسن الاحمسي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الفطرة عن كل حر و مملوك فإن لم تفعل خفت عليك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قبل الصلاة </w:t>
      </w:r>
    </w:p>
    <w:p>
      <w:pPr>
        <w:pStyle w:val="BookText"/>
        <w:rPr/>
      </w:pPr>
      <w:r>
        <w:rPr>
          <w:rFonts w:ascii="Amiri" w:hAnsi="Amiri" w:eastAsia="Amiri" w:cs="Amiri"/>
          <w:color w:val="111111"/>
          <w:sz w:val="28"/>
          <w:sz w:val="28"/>
          <w:szCs w:val="28"/>
          <w:rtl w:val="true"/>
          <w:lang w:bidi="ar-SA"/>
        </w:rPr>
        <w:t>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أخرجتها قبل الظهر فهي فطرة و إن أخرجتها بعد الظهر فهي صدقة و لا تجزيك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فاصلى الفجر و أعزلها فيمكث يوماً أو بعض يوم آخر ثم اتصدق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هي فطرة إذا أخرجتها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واجبة على كل مسلم محتاج أو موسر يقدر على فطرة</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ضعیفةٌ بعبدالله بن حماد الانصاری لعدم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العياشي في تفسيره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عنده غير إبنه جعفر عن زكاة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 الرجل عن نفسه و عياله و عن رقيقه الذكر منهم و الانثى و الصغير منهم و الكبير صاعاً من تمر عن كل انسان أو نصف صاع من حنطة و هي الزكاة التي فرضها الله على المؤمنين مع الصلاة على الغني و الفقير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الفقير الذي يتصدق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يعطى مما يتصدق به عليه</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ضعیفة بالارسال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على من قبل الزكاة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قبل زكاة المال فإن عليه زكاة الفطرة و ليس عليه لما قبله زكاة و ليس على من يقبل الفطرة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 و ترك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عليه لما قبله زكاة</w:t>
      </w:r>
      <w:r>
        <w:rPr>
          <w:rFonts w:eastAsia="IRNazanin" w:cs="IRNazanin"/>
          <w:color w:val="111111"/>
          <w:sz w:val="28"/>
          <w:szCs w:val="28"/>
          <w:rtl w:val="true"/>
          <w:lang w:bidi="fa-IR"/>
        </w:rPr>
        <w:t>»</w:t>
      </w:r>
      <w:r>
        <w:rPr>
          <w:rStyle w:val="FootnoteAnchor"/>
          <w:rtl w:val="true"/>
        </w:rPr>
        <w:footnoteReference w:id="3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علي بن ابراهيم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 حكاية عن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الرؤوس لأن كل الناس ليست لهم أموال و إنما الفطرة على الفقير و الغني و الصغير و الكبير</w:t>
      </w:r>
      <w:r>
        <w:rPr>
          <w:rStyle w:val="FootnoteAnchor"/>
          <w:rtl w:val="true"/>
        </w:rPr>
        <w:footnoteReference w:id="374"/>
      </w:r>
      <w:r>
        <w:rPr>
          <w:rFonts w:ascii="Amiri" w:hAnsi="Amiri" w:eastAsia="Amiri" w:cs="Amiri"/>
          <w:color w:val="111111"/>
          <w:sz w:val="28"/>
          <w:sz w:val="28"/>
          <w:szCs w:val="28"/>
          <w:rtl w:val="true"/>
          <w:lang w:bidi="ar-SA"/>
        </w:rPr>
        <w:t xml:space="preserve">و غيرها مما يمكن أن </w:t>
      </w:r>
    </w:p>
    <w:p>
      <w:pPr>
        <w:pStyle w:val="BookText"/>
        <w:rPr/>
      </w:pPr>
      <w:r>
        <w:rPr>
          <w:rFonts w:ascii="Amiri" w:hAnsi="Amiri" w:eastAsia="Amiri" w:cs="Amiri"/>
          <w:color w:val="111111"/>
          <w:sz w:val="28"/>
          <w:sz w:val="28"/>
          <w:szCs w:val="28"/>
          <w:rtl w:val="true"/>
          <w:lang w:bidi="ar-SA"/>
        </w:rPr>
        <w:t>يستدل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لكنها معارضة بما رواه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يأخذ من الزّكاة عليه صدقة الفطرة قال لا</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ما رواه يزيد بن فرقد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يقبل الزّكاة هل عليه صدقة الفطرة قال لا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المحتاج صدقة الفطرة قال ليس عليه فطرةٌ</w:t>
      </w:r>
      <w:r>
        <w:rPr>
          <w:rFonts w:eastAsia="IRNazanin" w:cs="IRNazanin"/>
          <w:color w:val="111111"/>
          <w:sz w:val="28"/>
          <w:szCs w:val="28"/>
          <w:rtl w:val="true"/>
          <w:lang w:bidi="fa-IR"/>
        </w:rPr>
        <w:t>.</w:t>
      </w:r>
      <w:r>
        <w:rPr>
          <w:rStyle w:val="FootnoteAnchor"/>
          <w:rtl w:val="true"/>
        </w:rPr>
        <w:footnoteReference w:id="37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حملها على الاستحباب و مع التعارض و السقوط، نرجع إلى الأدلة الدالة على وجوبها على الغني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الوجوب كونه مالكاً مقدار الزكاة زائداً على مؤنة السنة فتجب و إن لم يكن له الزيادة على الأقوى و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 و استدل على ذلك الاطلاقات الواردة في المقام من أن زكاة الفطرة واجبة على الغني و خالفه في ذلك جماعة كالفاضلين و الشهيد و المحقق الثاني فاعتبروا الزيادة عن المؤنة بمقدار أداء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العقلي بأن الوجوب لو ثبت، انقلب الغني فقيراً فينتفي الموضوع و ما يلزم من وجوده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صاحب الجواهر،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الأصلي الذي شرع لأجله الزكاة إنما هو سدّ حاجة الفقراء و من البعيد جداً أن يكون تشريع الحكم لأجل رفع الفقر مع كون الفقر مما يترتب على نفس الحكم المذكور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المساعدة على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قلب الدعوى بأنه يلزم من عدم الوجوب، الوجوب إذ لو لم يشمله الأدلة و لم يتعلق به الوجوب كان غنياً و متى اتصف به تعلق به الوجوب، عملاً باطلاق الأدلة فيلزم من عدم الشمول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الشرعي لا يستوجب الفقر و إنما الموجب للفقر هو الاعطاء الخارجي فالموضوع باقٍ على حاله قبل التصدي له فلم يلزم الانقلاب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نقول أن الغنى المأخوذ في الموضوع إنما هو الغنى في حد نفسه أي مع قطع النظر عن تعلق الحكم لا بعد تعلق الحكم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ملاكات الأحكام ليست بأيدينا و لعل الوجه في الوجوب هو المواساة مع الفقراء و هذا لا ينافي الاطلاقات، ربما يفصل في المقام بين من كان واجداً لتمام مؤنة السنة بالفعل و بين من يكون واجداً بالقوة فيعتبر في الثاني دون الأول، ذهب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وجوبها الإسلام فتجب على الكافر لكن لا يصح أداوها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 استدل على ذلك بأن الموضوع موجود في الأول فلا محذور بعد تحقق الموضوع و أما الثاني فلوجوب صرف ما في يده في المؤنة و المفروض امتناع الجمع بين الصرف في النفقة و أداء الزكاة و لا دليل على تقديم الفطرة على المؤنة و لا دليل أيضاً على وجوب الاستدانة فلابد من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بأنّ الاستدانة واجبة إذا كانت مقدمة للأداء بعد تحقق الموضوع إلّا إذا كان حرجياً و 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عدم صلاحية مثل ذلك مقيداً للاطلاقات أو مخصصاً للعمومات فالأقوى عدم الاشتراط كما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مبني على ما ذهب إليه المشهور من أنّ الكفار مكلف بالفروع غاية الأمر أنه إذا أسلم بعد ادراك الشهر لا يجب عليه الأداء لحديث الجب و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ليلة الفطر عليه فطرةٌ قال لا قد خرج الشّهر و سألته عن يهوديّ أسلم ليلة الفطر عليه فطرةٌ قال لا</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ثم إن مقتضى عدم تكليف الكفار بالفروع فالأمر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بأنهم مكلفون بالفروع فيمكن أن يقال بعدم الوجوب فيما نحن فيه، إما لوجود المانع أو عدم المقتضى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توجه الخطاب إلى الكافر غير صحيح لأنه في حال كفره لا يصح منه العمل لفقد النية المعتبرة في العبادة و إذا أسلم بعد الهلال سقط عنه للاجماع و الحديث المشار إليه فالزكاة منه إما باطلة و إما ساقط فلم تكن مقدورة عليه فلا يمكن توجه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أسلم بعد الهلال سقط عنه و أما المخالف إذا استبصر بعد الهلال فلا تسقط عنه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 إليه، لكن لقائل أن يقول بأنّ التكليف يمكن أن يتوجه إليه إما لعدم قدرته على النية فإنه ممكن عليه أن ينوى بقبوله للاسلام فالمقدور بالواسطة مقدور، فلا فرق بين الموارد، و إما سقوطها بعد الاسلام فالكلام فيه هو الكلام بالنسبة إلى غيره غاية الأمر الدليل قائم على سقوطها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سقوطها بالنسبة إلى الكافر فلما تقدم في حديث معاوية بن عمار و أما عدم سقوطها عن المخالف إذا استبصر بعد الهلال فإذا لم يؤد ما عليه من زكاة الفطرة فالوجه فيه ظاهر لأنه مكلف فلابد من أدائه و لا دليل على سقوط التكليف باستبصاره و أما لزوم الاعادة إذا أداه فلما رواه الفضلاء عن أبي جعفر و أبي عبد اللّه‘ أنّهما قالا في الرّجل يكون في بعض هذه الأهواء الحروريّة و المرجئة و العثمانيّة و القدريّة ثمّ يتوب و يعرف هذا الأمر و يحسن رأيه أ يعيد كلّ صلاة صلّاها أو صوم أو زكاة أو حجّ أو ليس عليه إعادة شي‌ء من ذلك قال ليس عليه إعادة شي‌ء من ذلك غير الزّكاة لا بدّ أن يؤدّيها لأنّه وضع الزّكاة في غير موضعها و إنّما موضعها أهل الولاية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عمل عمله النّاصب في حال ضلاله أو حال نصبه ثمّ منّ اللّه عليه و عرّفه هذا الأمر فإنّه يؤجر عليه و يكتب له إلّا الزّكاة فإنّه يعيدها لأنّه وضعها في غير موضعها و إنّما موضعها أهل الولاية فأمّا الصّلاة و الصّوم فليس عليه قضاؤهما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نية القربة كما في زكاة المال فهي من العبادات و لذا لا تصح من الكافر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إخراجها أيضاً و إن لم يكن عنده إلا صاع يتصدق به على عياله ثم يتصدق به على الأجنبي بعد أن ينتهي الدور و يجوز أن يتصدق به على واحد منهم أيضاً و إن كان الأولى و الأحوط الأجنبي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الكلام في اعتبار نية القربة في الزكاة و الدليل عليه الاجماع و التسالم و ما رواه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أريد به وجه اللّه عزّ و جلّ</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هشام</w:t>
      </w:r>
      <w:r>
        <w:rPr>
          <w:rStyle w:val="FootnoteAnchor"/>
          <w:rtl w:val="true"/>
        </w:rPr>
        <w:footnoteReference w:id="382"/>
      </w:r>
      <w:r>
        <w:rPr>
          <w:rFonts w:ascii="Amiri" w:hAnsi="Amiri" w:eastAsia="Amiri" w:cs="Amiri"/>
          <w:color w:val="111111"/>
          <w:sz w:val="28"/>
          <w:sz w:val="28"/>
          <w:szCs w:val="28"/>
          <w:rtl w:val="true"/>
          <w:lang w:bidi="ar-SA"/>
        </w:rPr>
        <w:t>و من أنّ الفارق بين الصدقة و الهبة هو اعتبار قصد القربة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الاخراج للفقير فللاجماع بقسميه عليه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ذكرناه سابقاً من أن مقتضى الجمع بين النصوص بالنسبة إلى الفقير، على كلام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كيفيته فما أفاده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الفقير يتصدق به على واحد من عياله ثم بعد انتهاء الدور يتصدق به على الأجنبي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متينٌ كما هو ظاهر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يكون عنده شيء من الفطرة إلّا ما يؤدي عن نفسه وحدها أ يعطيه غريباً أو يأكل هو و عياله؟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بعض عياله ثم يعطى الآخر عن نفسه يترددونها فيكون عنهم جميعاً فطرة واحدة</w:t>
      </w:r>
      <w:r>
        <w:rPr>
          <w:rStyle w:val="FootnoteAnchor"/>
          <w:rtl w:val="true"/>
        </w:rPr>
        <w:footnoteReference w:id="383"/>
      </w:r>
      <w:r>
        <w:rPr>
          <w:rFonts w:ascii="Amiri" w:hAnsi="Amiri" w:eastAsia="Amiri" w:cs="Amiri"/>
          <w:color w:val="111111"/>
          <w:sz w:val="28"/>
          <w:sz w:val="28"/>
          <w:szCs w:val="28"/>
          <w:rtl w:val="true"/>
          <w:lang w:bidi="ar-SA"/>
        </w:rPr>
        <w:t xml:space="preserve">غايته نقل عن المدارك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فيهم صغير أو مجنون يتولى الولي له الأخذ له و الإعطاء عنه و إن كان الأولى و الأحوط أن يتملك الولي لنفسه ثم يودي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استظهار الرد إلى المصدق الأول، لكنه خلاف الظاهر من النص كما أفاده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الوارد في النص التردد لا الدوران بينهم و معنى التردد الحركة من مكان إلى مكان آخر حتى تكون فطرة واحدة عنهم جميعاً و من المعلوم أنه لو لم يخرج عنهم و عاد إليهم فقد أدى كل منهم فطرته على سبيل الدوران لا صيرورة ذلك فطرة واحدة عن الجميع بل قد تساوى الكل في أداء فطرته فصدق الاخراج عن الجميع منوط بتصدقها بالأجنبي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أنّ المستفاد من النص أن السر في الدوران رجوع المال إلى المصدق و عائلته و هذا لا يتحقق إلا بالدفع إلى المعيل و الشاهد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يأكل هو و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ظاهر اطلاق النص و الفتوى عدم الفرق في المعال بين كونه مكلفاً أو غيره، و لا يشكل ذلك بأنه لا يجوز إخراج الولي ما صار ملكاً له عنه مع فرض كونه غير مكلف،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اجتهاد في مقابل اطلاق النص و الفتوى، و قد ثبت مثله فی الزكاة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دفعه بأن غير المكلف إنما ملكه على هذا الوجه أي على أن يخرج عنه صدقة، لكن فی المدارك بعد أن حكی الاشكال المذبور و ما يدفعه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جيد لو كان النص صالحاً لاثبات ذلك، لكنه ضعيف من حيث السند، قاصر من حيث المتن عن افادة ذلك بل ظاهره اختصاص الحكم بالمكلفين، و الأصح اختصاص الحكم بهم، لانتفاء ما يدل على تكليف ولي الطفل بذلك، 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تملك ما دفعه زكاة وجوباً أو ندباً سواء تملكه صدقة أو غيرها على ما مر في زكاة المال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الحق مع صاحب المدارك من حيث الدلالة و أما ما أفاده صاحب الجواهر فخلاف اطلاق الرواية فإن المستفاد منها جواز الاعطاء للغير بلا 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 ما ذكره صاحب المدارك بأن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يعطى الآخر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مباشرته عن اعطاء زكاة الفطرة و هو ظاهر في كونه مكلفاً قابلا لأن يعطى من قِبَل نفسه، مضافاً إلى أن اثبات ولاية الولي في هذه الموارد مشكل و الاطلاق لا يثبت القيد الزائد كما قرر في الاصول والله العالم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هو طلب تملك ما أخرجه في الصدقة الواجبة كما عنونه بهذه الكيفية في زكاة الأموال للاجماع أو غيره كما تقدم و أما نفس التملك فلا كراهة فيه كما إذا أراد الفقير بيعه فقوّمه بسعره الحالي فليس حينئذٍ في شراء المالك منه ذلك أية كراهة بل هو أحق به لاحظ ما رواه محمّد بن خالد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الصّدقة فقال إنّ ذلك لا يقبل منك فقال إنّي أحمل ذلك في مالي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مصدّقك أن لا يحشر من ماء إلى ماء و لا يجمع بين المتفرّق و لا يفرّق بين المجتمع و إذا دخل المال فليقسم الغنم نصفين ثمّ يخيّر صاحبها أيّ القسمين شاء فإذا اختار فليدفعه إليه فإن تتبّعت نفس صاحب الغنم من النّصف الآخر منها شاةً أو شاتين أو ثلاثاً فليدفعها إليه ثمّ ليأخذ صدقته فإذا أخرجها فليقسمها فيمن يريد فإذا قامت على ثمن فإن أرادها صاحبها فهو أحقّ بها و إن لم يردها فليبعها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وجوب الفطرة إدراك غروب ليلة العيد جامعاً للشرائط فلو جن أو أغمي عليه أو صار فقيراً قبل الغروب و لو بلحظة بل أو مقارناً للغروب لم تجب عليه كما أنه لو اجتمعت الشرائط بعد فقدها قبله أو مقارناً له وجبت كما لو بلغ الصبي أو زال جنونه و لو الأدواري أو أفاق من الإغماء أو ملك ما يصير به غنياً أو تحرر و صار غنياً أو أسلم الكافر فإنها تجب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الأعلام بل ادعي عليه الاجماع بقسميه عليه كما في الجواهر و استدل على ذلك بحديثين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المولود يولد ليلة الفطر و اليهودي و النصراني يسلم ليلة 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فطرة، ليس الفطرة إلا على من أدرك الشهر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عليه أولاً بضعف السند بعلي بن أبي حمزة و ثانياً بمحمد بن على ماجيلويه الواقع في الطريق و ثالثاً أن موردها المولود و اسلام الكافر و لا قرينة على التعدي إلى غيرهما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الفطرة إلا من أدرك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يدل على الكبرى الكلية بالنسبة إلى غيرهما لجواز أن يكون المراد من أدرك الشهر حياً بالحياة الحقيقية كما في المولود أو الحكمية كما في اسلام الكافر و رابعاً لو سلمنا العموم فلا ينطبق على مقالة المشهور من كفاية المقارنة إذ غاية ما يستفاد منه أن الشخص إذا استجمع فيه الشرائط و لو آناً مّا في جزء من الشهر مستمراً إلى أن يهل الهلال فقد أدرك الشهر فتجب عليه زكاة الفطرة و أما لو لم تجتمع الشرط كذلك فلم ينفع و إن تحققت مقارناً للغروب، </w:t>
      </w:r>
    </w:p>
    <w:p>
      <w:pPr>
        <w:pStyle w:val="BookText"/>
        <w:rPr/>
      </w:pPr>
      <w:r>
        <w:rPr>
          <w:rFonts w:ascii="IRNazanin" w:hAnsi="IRNazanin" w:eastAsia="IRNazanin"/>
          <w:color w:val="111111"/>
          <w:sz w:val="28"/>
          <w:sz w:val="28"/>
          <w:szCs w:val="28"/>
          <w:rtl w:val="true"/>
          <w:lang w:bidi="fa-IR"/>
        </w:rPr>
        <w:t>لكن الظاهر من الرواية إدراك الشهر عرفاً و من المعلوم أن الإدراك العرفي ممكن في زمان مقارنة الغروب إذ التقارن العرفي يجتمع مع الإدراك العرفی و من الواضح أن المراد بالتقارن عند الأصحاب هو التقارن العرفي لا الدقي و إلّا فلا يبعد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غير معقول بالنسبة إلى الزمان فالجمع بين الإدراك العرفي و التقارن العرفي يقتضي ما أفاده المشهور هذا، كما أن الظاهر من الذيل اعطاء القاعدة الكلية في وجوب زكاة الفطرة فلا يقتصر على الموردين المذكورين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ليلة الفطر، عليه فطرةٌ قال لا قد خرج الشّهر و سألته عن يهوديٍّ أسلم ليلة الفطر، عليه فطرةٌ قال لا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أورد عليه بالايرادين المذكورين سابقاً في الثاني و الثالث، لكن قد عرفت الجواب عنهما فلاحظ</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من المشهور استمرار البقاء جامعاً للشرائط إلی زمان الوجوب فاجتماع الشرائط فی بعض الاشهر لا يكفي فالموجب لفعلية الوجوب اجتماع الشرائط مستمراً إلى زمان الوجوب و لولا ذلك لم يكن الوجوب فعلياً فاعتبار الاستمرار إنما يهتدي إليه بالفهم العرفي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الفطرة إلّا من أدرك الشهر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البلوغ أو العقل أو الإسلام مثلاً بعد الغروب لم تجب نعم يستحب إخراجها إذا كان ذلك بعد الغروب إلى ما قبل الزوال من يوم العيد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القول بالاستحباب إلى الأكثر كما عن الجواهر جمعاً بين ما رواه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على الرجل في أهله من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جميع من تعول من حر أو عبد أو صغير أو كبير من أدرك منهم الصلاة</w:t>
      </w:r>
      <w:r>
        <w:rPr>
          <w:rStyle w:val="FootnoteAnchor"/>
          <w:rtl w:val="true"/>
        </w:rPr>
        <w:footnoteReference w:id="38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أنه إن ولد قبل الزوال تخرج عنه الفطرة و كذلك من أسلم قبل الزوال</w:t>
      </w:r>
      <w:r>
        <w:rPr>
          <w:rStyle w:val="FootnoteAnchor"/>
          <w:rtl w:val="true"/>
        </w:rPr>
        <w:footnoteReference w:id="389"/>
      </w:r>
      <w:r>
        <w:rPr>
          <w:rFonts w:ascii="IRNazanin" w:hAnsi="IRNazanin" w:eastAsia="IRNazanin"/>
          <w:color w:val="111111"/>
          <w:sz w:val="28"/>
          <w:sz w:val="28"/>
          <w:szCs w:val="28"/>
          <w:rtl w:val="true"/>
          <w:lang w:bidi="fa-IR"/>
        </w:rPr>
        <w:t xml:space="preserve">و بين ما تقدم من رواية معاوية بن عمار المتقدمة، لكن رواية محمد بن مسلم ضعيفة باسناد الصدوق إليه بعلى بن احمد بن عبدالله بن احمد بن أبي عبدالله البرقي فإنه لم يوثق، و أما رواية الشيخ فضعيفة ایضاً بالارسال فلا دليل على الاستحباب فلا وجه لما أفاده المحقق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الحمل على الاستحباب لم يكن به بأس إذ الحكم الشرعي يحتاج إلى الدليل و لو كان استحبابياً إلّا على القول بالتسامح</w:t>
      </w:r>
      <w:r>
        <w:rPr>
          <w:rFonts w:eastAsia="IRNazanin" w:cs="IRNazanin"/>
          <w:color w:val="111111"/>
          <w:sz w:val="28"/>
          <w:szCs w:val="28"/>
          <w:rtl w:val="true"/>
          <w:lang w:bidi="fa-IR"/>
        </w:rPr>
        <w:t xml:space="preserve">. </w:t>
      </w:r>
      <w:bookmarkStart w:id="54" w:name="pg15680_147701"/>
    </w:p>
    <w:p>
      <w:pPr>
        <w:pStyle w:val="Heading2"/>
        <w:numPr>
          <w:ilvl w:val="1"/>
          <w:numId w:val="1"/>
        </w:numPr>
        <w:rPr/>
      </w:pPr>
      <w:bookmarkStart w:id="55" w:name="__RefHeading___Toc11538905_2142443653"/>
      <w:bookmarkStart w:id="56" w:name="_Toc18"/>
      <w:bookmarkEnd w:id="54"/>
      <w:bookmarkEnd w:id="55"/>
      <w:r>
        <w:rPr>
          <w:rtl w:val="true"/>
        </w:rPr>
        <w:t>«</w:t>
      </w:r>
      <w:r>
        <w:rPr>
          <w:rtl w:val="true"/>
        </w:rPr>
        <w:t>فصل</w:t>
      </w:r>
      <w:r>
        <w:rPr>
          <w:rtl w:val="true"/>
        </w:rPr>
        <w:t xml:space="preserve">: </w:t>
      </w:r>
      <w:r>
        <w:rPr>
          <w:rtl w:val="true"/>
        </w:rPr>
        <w:t>فيمن تجب عنه</w:t>
      </w:r>
      <w:r>
        <w:rPr>
          <w:rtl w:val="true"/>
        </w:rPr>
        <w:t>»</w:t>
      </w:r>
      <w:bookmarkEnd w:id="56"/>
    </w:p>
    <w:p>
      <w:pPr>
        <w:pStyle w:val="BookText"/>
        <w:rPr/>
      </w:pPr>
      <w:r>
        <w:rPr>
          <w:rFonts w:ascii="Amiri" w:hAnsi="Amiri" w:eastAsia="Amiri" w:cs="Amiri"/>
          <w:color w:val="111111"/>
          <w:sz w:val="28"/>
          <w:sz w:val="28"/>
          <w:szCs w:val="28"/>
          <w:rtl w:val="true"/>
          <w:lang w:bidi="ar-SA"/>
        </w:rPr>
        <w:t>يجب إخراجها بعد تحقق شرائطها عن نفسه و عن كل من يعوله حين دخول ليلة الفطر من غير فرق بين واجب النفقة عليه و غيره و الصغير و الكبير و الحر و المملوك و المسلم و الكافر و الأرحام و غيرهم حتى المحبوس عندهم و لو على وجه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بل في الجواهر الاجماع بقسميه عليه و العمدة النصوص فنقول و على الله التكلان، 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الواجب عليه هو عنوان من تعول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عنده الضيف من إخوانه فيحضر يوم الفطر يؤدي عنه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الفطرة واجبة على كل من يعول من ذكر أو انثى صغير أو كبير حر أو مملوك</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منها ما رواه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على الرّجل في أهله من صدقة الفطرة قال تصدّق عن جميع من تعول من حرّ أو عبد أو صغير أو كبير من أدرك منهم الصّلاة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منها ما رواه علي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فطرة شهر رمضان على كل انسان هي أو على من صام و عرف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كل كبير أو صغير ممن يعول</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المدار هو العيال منها ما رواه معتّب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اذهب فاعط من عيالنا الفطرة و عن الرقيق و اجمعهم و لا تدع منهم أحداً فإنك إن تركت منهم انسانا تخوفت عليه الفوت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ضممت إلى عيالك من حرّ أو مملوك فعليك أن تؤدّي الفطرة عنه الحديث</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ما رواه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العيد يوم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فطرتكم فإنها سنة نبيكم و فريضة واجبة من ربكم فليؤدها كل امريء منكم عن عياله كلهم ذكرهم و انثاهم و صغيرهم و كبيرهم و حرهم و مملوكهم عن كل انسان منهم صاعاً من تمر أو صاعاً من بر أو صاعاً من شعير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ما رواه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ينفق على رجل ليس من عياله إلا أنه يتكلف له نفقته و كسوته أ تكون عليه فطرته؟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تكون فطرته على عياله صدقة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العيال الولد و المملوك و الزوجة و ام الولد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المدار هو عنوان الأهل منها ما رواه الحلبي</w:t>
      </w:r>
      <w:r>
        <w:rPr>
          <w:rStyle w:val="FootnoteAnchor"/>
          <w:rtl w:val="true"/>
        </w:rPr>
        <w:footnoteReference w:id="397"/>
      </w:r>
      <w:r>
        <w:rPr>
          <w:rFonts w:ascii="IRNazanin" w:hAnsi="IRNazanin" w:eastAsia="IRNazanin"/>
          <w:color w:val="111111"/>
          <w:sz w:val="28"/>
          <w:sz w:val="28"/>
          <w:szCs w:val="28"/>
          <w:rtl w:val="true"/>
          <w:lang w:bidi="fa-IR"/>
        </w:rPr>
        <w:t xml:space="preserve">و منها ما رواه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رأس من أهلك الصغير منهم و الكبير و الحر و المملوك و الغنى و الفقير كل من ضممت إليك عن كل انسان صاع من حنطة أو صاع من شعير أو تمر أو زبيب، الحديث</w:t>
      </w:r>
      <w:r>
        <w:rPr>
          <w:rStyle w:val="FootnoteAnchor"/>
          <w:rtl w:val="true"/>
        </w:rPr>
        <w:footnoteReference w:id="39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عرفت ذلك فلابد من ملاحظة هذه العناوين و النسبة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عنوان من تعول و العيال فالنسبة بينهما هو العموم المطلق لأن المبدأ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العول بمعنى الإنفاق، لكن الظاهر من بعض النصوص أن المعتبر في صدق العيال هو وجود سنخ تبعيته للمعال بالنسبة إلى المعيل لاحظ ما رواه عبدالرحمن بن الحجاج</w:t>
      </w:r>
      <w:r>
        <w:rPr>
          <w:rStyle w:val="FootnoteAnchor"/>
          <w:rtl w:val="true"/>
        </w:rPr>
        <w:footnoteReference w:id="399"/>
      </w:r>
      <w:r>
        <w:rPr>
          <w:rFonts w:ascii="IRNazanin" w:hAnsi="IRNazanin" w:eastAsia="IRNazanin"/>
          <w:color w:val="111111"/>
          <w:sz w:val="28"/>
          <w:sz w:val="28"/>
          <w:szCs w:val="28"/>
          <w:rtl w:val="true"/>
          <w:lang w:bidi="fa-IR"/>
        </w:rPr>
        <w:t xml:space="preserve">المتقدم ذكره فالعيال أخص من هذه الجهة و إن كان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أيضاً من ناحية اخرى و هى دلالته على الاستمرار فالجمع بين العنوان يقتضي أن يقال إن المدار هو الانفاق مستمراً بحيث يعد المعال تابعاً للمعيل و لعل إلى هذه الجمع أشار في رواية حماد بن عيسى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الرجل زكاة الفطرة عن مكاريه و رقيق أمراته و عبده النصراني والمجوسي و ما اغلق عليه بابه</w:t>
      </w:r>
      <w:r>
        <w:rPr>
          <w:rStyle w:val="FootnoteAnchor"/>
          <w:rtl w:val="true"/>
        </w:rPr>
        <w:footnoteReference w:id="400"/>
      </w:r>
      <w:r>
        <w:rPr>
          <w:rFonts w:ascii="Amiri" w:hAnsi="Amiri" w:eastAsia="Amiri" w:cs="Amiri"/>
          <w:color w:val="111111"/>
          <w:sz w:val="28"/>
          <w:sz w:val="28"/>
          <w:szCs w:val="28"/>
          <w:rtl w:val="true"/>
          <w:lang w:bidi="ar-SA"/>
        </w:rPr>
        <w:t>كما أن رواية الأهل أيضاً كذلك، ثم إنه لا تنافي بين النصوص الدالة على ثبوت الفطرة على من يعول و بين ما دل على ثبوت الفطرة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الثاني لم يكن له مفهوم إذ لم يكن في مقام التحديد فلا تنافي بين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هو كون الشخص ممن تعول إذا عرفت ما ذكرنا فالبحث في المقام يقع في جهات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بالعيلولة هل هي العيلولة الجائزة أم لا، بل تعم المحرمة كالمحبوس عنده ظلماً؟ ظاهر النصوص و الفتاوى هو العموم لأن مقتضى الاطلاق صدق العيلولة و كونه ممن تعول و من المعلوم أن هذا العنوان شامل لما نحن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تجب عن الضيف بشرط صدق كونه عيالاً له و إن نزل عليه في آخر يوم من رمضان بل و إن لم يأكل عنده شيئاً، لكن بالشرط المذكور و هو صدق العيلولة عليه عند دخول ليلة الفطر بأن يكون بانياً على البقاء عنده مدة و مع عدم الصدق تجب على نفسه، لكن الأحوط أن يخرج صاحب المنزل عنه أيضاً حيث أنّ بعض العلماء اكتفى في الوجوب عليه مجرد صدق اسم الضيف و بعضهم اعتبر كونه عنده تمام الشهر و بعضهم العشر الأواخر و بعضهم الليلتين الأخيرتين فمراعاة الاحتياط أولى و أما الضيف النازل بعد دخول الليلة فلا تجب الزكاة عنه و إن كان مدعواً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كلام في وجوب اخراج الزكاة عن الضيف في الجملة، إنما الكلام في أنّ المراد به مطلق الضيف بحيث يكون له الموضوعية أم لا، بل من باب أنه من مصاديق العيال و ممن تعول، فعن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في المعتبر، الاكتفاء بصدق الضيف المتحقق بنزوله في آخر جزء من الشهر بحيث يهل الهلال و هو في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صدق الضيف و لو لم يأكل عنده و هنا قول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الضيف لا موضوعية له بل من جهة صدق العيلولة عليه عرفاً فلا تكفي الضيافة بمجردها ما لم يقترن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السيد المرتضى اشتراط الضيافة طول الشهر</w:t>
      </w:r>
    </w:p>
    <w:p>
      <w:pPr>
        <w:pStyle w:val="BookText"/>
        <w:rPr/>
      </w:pPr>
      <w:r>
        <w:rPr>
          <w:rFonts w:ascii="Amiri" w:hAnsi="Amiri" w:eastAsia="Amiri" w:cs="Amiri"/>
          <w:color w:val="111111"/>
          <w:sz w:val="28"/>
          <w:sz w:val="28"/>
          <w:szCs w:val="28"/>
          <w:rtl w:val="true"/>
          <w:lang w:bidi="ar-SA"/>
        </w:rPr>
        <w:t>و القول الرابع ما عن الشيخ المفيد من اشتراطها بالنصف الأخير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الخامس الاكتفاء بالعشرة الأخير </w:t>
      </w:r>
    </w:p>
    <w:p>
      <w:pPr>
        <w:pStyle w:val="BookText"/>
        <w:rPr/>
      </w:pPr>
      <w:r>
        <w:rPr>
          <w:rFonts w:ascii="Amiri" w:hAnsi="Amiri" w:eastAsia="Amiri" w:cs="Amiri"/>
          <w:color w:val="111111"/>
          <w:sz w:val="28"/>
          <w:sz w:val="28"/>
          <w:szCs w:val="28"/>
          <w:rtl w:val="true"/>
          <w:lang w:bidi="ar-SA"/>
        </w:rPr>
        <w:t>و القول السادس ما عن ابن ادريس و هو الاكتفاء بالليلتين الاخيرتين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السابع ما عن العلامة في المنتهى و التذكرة الاكتفاء بالليلة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الثمان ما عن الوسيلة و نهاية الشيخ الاكتفاء بمسمى الافطار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القولان الأولان فالمستند لهما رواية عمر بن يزيد</w:t>
      </w:r>
      <w:r>
        <w:rPr>
          <w:rStyle w:val="FootnoteAnchor"/>
          <w:rtl w:val="true"/>
        </w:rPr>
        <w:footnoteReference w:id="401"/>
      </w:r>
      <w:r>
        <w:rPr>
          <w:rFonts w:ascii="IRNazanin" w:hAnsi="IRNazanin" w:eastAsia="IRNazanin"/>
          <w:color w:val="111111"/>
          <w:sz w:val="28"/>
          <w:sz w:val="28"/>
          <w:szCs w:val="28"/>
          <w:rtl w:val="true"/>
          <w:lang w:bidi="fa-IR"/>
        </w:rPr>
        <w:t xml:space="preserve">في كيفية الاستظهار منها فعن صاحب الجواهر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هوالجواب للمسئلة و الجملة الاخرى مستأنفة تفضل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موضوع زكاة الفطرة و هو عنوان العيلولة فكل من الضيف و العيلولة موضوع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عليه بأنّ هذا الاستظهار منوط بتصدير الجملة الواقعة في الرواية بواو الاستيناف و لولا ذلك فظاهرها أنها في مقام التعليل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بيان لكبرى الكليّة تنطبق على الصغرى المذكورة في السؤال فالنتيجة أن وجوب الإخراج عن الضيف إنما هو لكونه من مصاديق هذه الكبرى و هي العيلولة فالضيافة لا موضوعية لها وراء هذا العنوان فلو تجرد عن هذا كما لو نزل ليلاً و بات عنده من غير أن يتكفل المضيف شيئاً ما عدا البيتوتة لم يجب الاخراج فلابد من أن يقوم بشؤنه و يتكفل مؤنته و معاشه كسائر من يَضُّم إليه من عائلته و على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زيد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كفاه مؤنته و معاشه كما أن الظاهر من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فيحضر يوم الفطر، أن المناط كونه عياله في هذا اليوم إذ من الضروري عدم وجوب الفطرة عمن كان عيالاً سابقاً أو سيصير عيالاً له لاحقاً و إنما العبرة بالتلبس الفعلي</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الوجوب صدق العيلولة فلا موضوعية للضيافة و مما ذكرنا يظهر أن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كونه بانياً على البقاء مدة بلا ملزم، لعدم صدقها عليه، نعم يعتبر فيها أن رب المنزل قإئماً بشؤنه و أنّ كلفته و مؤنته عليه، و أما سائر </w:t>
      </w:r>
    </w:p>
    <w:p>
      <w:pPr>
        <w:pStyle w:val="BookText"/>
        <w:rPr/>
      </w:pPr>
      <w:r>
        <w:rPr>
          <w:rFonts w:ascii="Amiri" w:hAnsi="Amiri" w:eastAsia="Amiri" w:cs="Amiri"/>
          <w:color w:val="111111"/>
          <w:sz w:val="28"/>
          <w:sz w:val="28"/>
          <w:szCs w:val="28"/>
          <w:rtl w:val="true"/>
          <w:lang w:bidi="ar-SA"/>
        </w:rPr>
        <w:t xml:space="preserve">الأقوال و لعل الوجه فيها أن صدق العيلولة متوقف على البقاء في هذه المدة المذكورة فيها، لكن لا دليل عليه لعدم التوقف كما أن الظاهر عدم صدق هذا العنوان على المدعوين للافطار في آخر شهر رمضان أو في ليلة العيد فإن هؤلاء ليسوا بضيوف بهذا المعنى و إن كان في النفس بالنسبة إلى ذلك شيء، نعم لا يصدق عليهم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الزكاة عنهم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الضيف بعد الغروب فهل يجب الإخراج عنه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 عدمه مبني على اعتبار اجتماع جميع القيود مقارناً للغروب أم لا؟ فإن قلنا بالأول كما عليه المشهور بل ادعى عليه الاجماع، فلا تجب زكاة الفطرة إذا اجتمعت بعد الغروب و إلّا فلا، لكن قد ذكرنا سابقاً أن اثبات مقالة المشهور بغير الاجماع مشكل و حينئذٍ لو نزل الضيف بعد الغروب فمقتضى الاحتياط الوجوب بل يمكن أن يقال أن ظاهر رواية عمر بن يزيد ذلك حيث سأل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فيحضر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المناط كونه عيالاً له يوم العيد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له ولد أو ملك مملوكاً أو تزوج بإمراة قبل الغروب من ليلة الفطر أو مقارناً له وجبت الفطرة عنه إذا كان عيالاً له و كذا غير المذكورين ممن يكون عيالاً و إن كان بعده لم تجب، نعم يستحب الإخراج عنه إذا كان ذلك بعده و قبل الزوال من يوم الفطر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المسئلة من صغريات المسئلة السابقة من المولود إنما يجب الإخراج عنه إذا صار عيالاً له و قد أدرك الشهر و كذلك الخادم و المملوك بمقتضى رواية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ليلة الفطر عليه فطرةٌ قال لا قد خرج الشّهر و سألته عن يهوديّ أسلم ليلة الفطر عليه فطرةٌ قال لا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أما غيرهما من الموارد و إن قلنا بمقالة المشهور، أنّ المدار استجماع الشرائط عند الغروب فلا تجب زكاة الفطرة إذ اجتمعت بعد ذلك و أما إذا قلنا بغير ذلك لعدم الدليل على ذلك الاجماع المدعى في المقام، فتجب إذا جمعت ليلة العيد أو قبل الزوال على الاختلاف الآتي إن شاء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الضيف فإن قلنا بأنه موضوع مستقل فمقتضى حديث عمر بن يزيد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اعتبار نزول الضيف عنده في جزء من الشهر و بقائه إلى يوم الفطر، و أما لو كان النزول بعده أو الخروج قبله لم تجب و أما ما رواه الشيخ مرسلاً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من أضاف انساناً طول شهر رمضان و تكفل بعيلولته لزمته فطرته</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فلا اعتبار به للارسال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وجبت فطرته على غيره سقطت عن نفسه و إن كان غنياً و كانت واجبة عليه لو انفرد و كذا لو كان عيالاً لشخص ثم صار وقت الخطاب عيالاً لغيره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من الأدلة توجه الخطاب إلى المعيل لا المعال فتكون مخصصة للأدلة الدالة على وجوب زكاة الفطرة على كل مكلف و بعبارة اخرى الظاهر من الأدلة الواردة في المقام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من تجب عليه الفطرة لظاهر السؤال لا ببيان وجوب آخر زائداً على الفطرة من أن وظيفة المعيل إفراغ ذمة المعال كي تجب الفطرة على المعال و المعيل يفرغ ذمته بل التكليف متوجه إلى المعيل بنفسه تخصيصاً للأدلة العامة الدالة على وجوبها على كل شخص فلاحظ ما رواه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ضممت إلى عيالك من حرّ أو مملوك فعليك أن تؤدّي الفطرة عنه الحديث</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ما 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عليك أن تعطى عن نفسك و أبيك و امك و ولدك و أمراتك و خادمك</w:t>
      </w:r>
      <w:r>
        <w:rPr>
          <w:rStyle w:val="FootnoteAnchor"/>
          <w:rtl w:val="true"/>
        </w:rPr>
        <w:footnoteReference w:id="40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عنده الضّيف من إخوانه فيحضر يوم الفطر يؤدّي عنه الفطرة فقال نعم الفطرة واجبةٌ على كلّ من يعول من ذكر أو أنثى صغير أو كبير حرّ أو مملوك</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السقوط عن نفسه بين أن يخرج عنه من وجبت عليه أو تركه عصياناً أو نسياناً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ذكرنا من أن التكليف متوجه إلى المعيل سقوطه عن المعال فلا وجه لوجوبها عليه سواء أدّى المعيل أم لم يؤد لاحتياج وجوب أدائها على المعال إلى دليل مفقود في المقام، لكن قد ادعى وجوبها على المعال في ظرف عدم أدائها المعيل و 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متوجه في ابتداء الأمر إلى المعال نفسه غاية الأمر أن المعيل موظف بافراغ ذمته فإذا لم يفرغ ذمته يجب عليه الإفراغ بنفسه كما إذا كان الأمر كذلك في دية القتل الخطائي فإن الدية ثابتة على القاتل، غاية الأمر يجب على العاقلة إفراغ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 القياس مع الفارق فإن الدليل في المقيس عليه موجود كما قرر في محله و أما في المقام فلا دليل على ذلك إلّا الروايات الواردة في المقام، الدالة على توجه التكليف إلى نفس المعيل تخصيصاً للادلة العامة الدالة على وجوبها على كل شخص فاستظهار ما ذكر منها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ما دل على وجوب الزكاة على كل شخص و ما دلّ على وجوبها على المعيل هو الالتزام بالوجوب الكفائي الذي نتيجته أنه إذا لم يؤد المعيل الزكاة تجب على المعال كما هو كذلك في جميع الواجبات الكفائية إذا لم يقم بعض على العمل، يجب على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دليل عليه بل الدلیل دال على التخصيص كما هو الظاهر من الروايات الواردة في المقام فلاحظ</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العاصي أو الجاهل الذي يكون التكليف بالنسبة إليه ثابتاً في الواقع، و أما إذا لم يكن التكليف ثابتاً له في الواقع كالناسي أو الغافل أو الجاهل المركب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الأحوط الإخراج عن نفسه حينئذٍ، نعم لو كان المعيل فقيراً و العيال غنياً فالأقوى وجوبها على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تكلف المعيل الفقير بالإخراج على الأقوى و إن كان السقوط حينئذٍ لا يخلو عن 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القاصر فهل يجب على المعيل الاخراج أم لا؟ ظاهر عبارة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عن بعض الأعلام وجوبه، أما ما ذهب إليه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فيه أن زكاة الفطر كزكاة الأموال حق مالیٌ تعلّق بالعين بحيث يكون المعيل مديناً للفقراء فهي مضافاً إلى أنها حكم تكليفي، حكم وضعي ثابت في مال المعيل و من المعلوم أن الجهل القصوري أو النسيان و الغفلة لا توجب عدم تعلقها على ماله فالنتيجة تكون الزكاة ثابتة في ذمة المعيل فلا وجه لوجوبها على المعال فلا يجب عليه 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بل الدليل قائم على أن زكاة الفطرة محض تكليف و مجرد حق الهي مجعول في موردها و حينئذٍ إذا كان المعيل ناسياً أو غافلاً لا يعقل التكليف بالنسبة إليه فلا يشلمه دليل المخصص فدليل العام محكّم فلابد من الرجوع إليه فالنتيجة وجوب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للمعال بعد سلامتها عن التخصيص إذ ليس المخصص إلّا الدليل الدال على تعلق الوجوب بالمعيل و حيث ذكرنا أن وجوب الفطرة لم يكن ثابتاً عليه لفقره فلا مخصص معه، كانت العمومات محكمة فلا وجه للرجوع إلى أصالة البرائة بعد وجود العمومات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الوجه في عدم الوجوب بعد توجه الخطاب إلى المعال و سقوطه عن المعيل و بذلك ظهر الوجه في عدم سقوطه عن المعال لو أخرجها المعيل إستحباباً أو رجاءً و أما وجه 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سقوطها عن المعال حينئذٍ فلأن بعد فرض الاستحباب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عن الزوجة سواء كانت دائمة أو متعة مع العيلولة لهما من غير فرق بين وجوب النفقة عليه أو لا، لنشوز أو نحوه و كذا المملوك و إن لم تجب نفقته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عدم العيلولة فالأقوى عدم الوجوب عليه و إن كانوا من واجبي النفقة عليه و إن كان الأحوط الإخراج خصوصاً مع وجوب نفقتهم عليه و حينئذ ففطرة الزوجة على نفسها إذا كانت غنية و لم يعلها الزوج و لا غير الزوج أيضاً و أما إن عالها أو عال المملوك غير الزوج و المولى فالفطرة عليه مع غناه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حق المعيل و إقدامه بالاخراج يحتمل سقوطها عن المعال، لكنه مدفوع بأن الخطاب متوجه إلى المعال فلا دليل على سقوطها عنه عند اخراج المعيل، و قد استدل على السقوط بما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يكون عنده شي‌ءٌ من الفطرة إلّا ما يؤدّي عن نفسه وحدها أ يعطيه غريباً أو يأكل هو و عياله قال يعطي بعض عياله ثمّ يعطي الآخر عن نفسه يتردّدونها فيكون عنهم جميعاً فطرةٌ واحدةٌ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على المعيل تكون مشروعة حينئذٍ و بعد العلم بأن المشروع ليس إلّا فطرة واحدة يكون قيام المعيل بها موجباً لسقوطها عن المعال،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بعض الكلمات و الوجه فيه واضح بعد صدق عنوان العيلولة إذ العبرة بصدق هذا العنوان فمتى صدق وجبت الفطرة لظهور الروايات المتقدمة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بين الاعلام بأنّ الزوجية بعنوانها و كذا المملوكية لها الموضوعية في </w:t>
      </w:r>
    </w:p>
    <w:p>
      <w:pPr>
        <w:pStyle w:val="BookText"/>
        <w:rPr/>
      </w:pPr>
      <w:r>
        <w:rPr>
          <w:rFonts w:ascii="Amiri" w:hAnsi="Amiri" w:eastAsia="Amiri" w:cs="Amiri"/>
          <w:color w:val="111111"/>
          <w:sz w:val="28"/>
          <w:sz w:val="28"/>
          <w:szCs w:val="28"/>
          <w:rtl w:val="true"/>
          <w:lang w:bidi="ar-SA"/>
        </w:rPr>
        <w:t>وجوب الإخراج و إن لم ينفقها عليهما الزوج و المولى أو وجوب الاخراج مشروط بالانفاق كما نسب إلى المشهور أو لا يجب الإخراج مطلقاً؟</w:t>
      </w:r>
    </w:p>
    <w:p>
      <w:pPr>
        <w:pStyle w:val="BookText"/>
        <w:rPr/>
      </w:pPr>
      <w:r>
        <w:rPr>
          <w:rFonts w:ascii="Amiri" w:hAnsi="Amiri" w:eastAsia="Amiri" w:cs="Amiri"/>
          <w:color w:val="111111"/>
          <w:sz w:val="28"/>
          <w:sz w:val="28"/>
          <w:szCs w:val="28"/>
          <w:rtl w:val="true"/>
          <w:lang w:bidi="ar-SA"/>
        </w:rPr>
        <w:t>و استدل على الوجوب مطلقاً بحديثين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ينفق على رجل ليس من عياله إلّا أنّه يتكلّف له نفقته و كسوته أ تكون عليه فطرته قال لا إنّما تكون فطرته على عياله صدقةً دونه و قال العيال الولد و المملوك و الزّوجة و أمّ الولد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الزوجة عدت في الرواية من العيال تعبدا فلها الموضوعية و فيه أنه خلاف الظاهر بداهة أن المستفاد منها هو الميز بين من یجب الانفاق عليه و بين من لم يجب لا في مقام بيان تفسير العيال تعبداً، والشاهد على ذلك أنه عدّ منه الولد مع أنه لا يحتمل وجوب الإخراج عن الولد بما هو ولد و إن كان غنياً و خارجاً عن عيلولته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إلى أن قال و قال الواجب عليك أن تعطي عن نفسك و أبيك و أمّك و ولدك و امرأتك و خادمك</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كون المراة بعنوانها موضوع لوجوب الزكاة إما مطلقاً أو مشروطاً بوجوب الانفاق لكنه خلاف الظاهر إذ السياق يقتضي غير ذلك و لذا عدّ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منهما أن المدار هو العيلولة فإن صدق هذا العنوان وجب الإخراج و إلّا فلا، كما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الولي على الصغير أو المجنون من مالهما سقطت الفطرة عنه و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دفع الزكاة إلى الفقير من مال الموكل و يتولى الوكيل النية و الأحوط نية الموكل أيضاً على حسب ما مر في زكاة المال و يجوز توكيله في الإيصال و يكون المتولي حينئذٍ هو نفسه و يجوز الإذن في الدفع عنه أيضاً لا بعنوان الوكالة و حكمه حكمها بل يجوز توكيله أو إذنه في الدفع من ماله بقصد الرجوع عليه بالمثل أو القيمة كما يجوز التبرع به من ماله بإذنه أو لا بإذنه و إن كان الأحوط عدم الاكتفاء في هذا و سابقه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العيلولة عليه و فقد البلوغ و العقل عنهما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التوكيل في ذلك فقد تقدم الكلام فيه من أن ما دل من النصوص على الجواز إنما هو التوكيل في الايصال في الدفع بأن يكون الوكيل نائباً عنه فمبني على كون يد الوكيل يد الموكل و أنّ فعله فعل الموكل و جواز التسبيب في ذلك، نعم على القول بالجواز يكون الوكيل هو المتولي للنية مع لزوم نية الموكل حين التوكيل و بما ذكرنا هنا و فيما قبل، يظهر الحال بالنسبة إلى الفروع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فطرة غيره لا يجزيه إخراج ذلك الغير عن نفسه سواء كان غنياً أو فقيراً و تكلف بالإخراج بل لا تكون حينئذٍ فطرة حيث انه غير مكلف بها، نعم لو قصد التبرع بها عنه أجزأه على الأقوى و إن كان الأحوط العدم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فطرة غير الهاشمي على الهاشمي كما في زكاة المال و تحل فطرة الهاشمي على الصنفين و المدار على المعيل لا العيال فلو كان العيال هاشمياً دون المعيل لم يجز دفع فطرته إلى الهاشمي و في العكس يجوز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الخطاب متوجه إلى المعيل فلا يجزى إخراج المعال بعد كونه غير مكلف بها، نعم إذا تكلف بالأداء و كان فقيراً فقد يدعى أن مقتضى رواية عمار المتقدمة مشروعية ذلك فيكون الإخراج مجزياً، لكنها واردة في المعيل الفقير و أما المعال فلا تشمله فعدم الاجزاء الذي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و أما إذا أتى به بقصد التبرع فقد تقدم الكلام فيه من أن زكاة الفطرة من العبادات فلابد فيها من قصد التقرب بالمباشرة أو بالتسبيب باذن أو توكيل و أما بدون ذلك فلا تقرب منه و لا ينفع التقرب من غيره فما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محل 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حرمة فطرة غير الهاشمي عليه فاطلاق جملة من النصوص الواردة في زكاة الاموال شامل لما نحن فيه لاحظ ما رواه ابن سنان يعني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لولد العبّاس و لا لنظرائهم من بني هاشم</w:t>
      </w:r>
      <w:r>
        <w:rPr>
          <w:rFonts w:eastAsia="IRNazanin" w:cs="IRNazanin"/>
          <w:color w:val="111111"/>
          <w:sz w:val="28"/>
          <w:szCs w:val="28"/>
          <w:rtl w:val="true"/>
          <w:lang w:bidi="fa-IR"/>
        </w:rPr>
        <w:t>.</w:t>
      </w:r>
      <w:r>
        <w:rPr>
          <w:rStyle w:val="FootnoteAnchor"/>
          <w:rtl w:val="true"/>
        </w:rPr>
        <w:footnoteReference w:id="41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الفضلاء عن أبي جعفر و أبي عبد اللّه‘ 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أوساخ أيدي النّاس و إنّ اللّه قد حرّم عليّ منها و من غيرها ما قد حرّمه و إنّ الصّدقة </w:t>
      </w:r>
    </w:p>
    <w:p>
      <w:pPr>
        <w:pStyle w:val="BookText"/>
        <w:rPr/>
      </w:pPr>
      <w:r>
        <w:rPr>
          <w:rFonts w:ascii="Amiri" w:hAnsi="Amiri" w:eastAsia="Amiri" w:cs="Amiri"/>
          <w:color w:val="111111"/>
          <w:sz w:val="28"/>
          <w:sz w:val="28"/>
          <w:szCs w:val="28"/>
          <w:rtl w:val="true"/>
          <w:lang w:bidi="ar-SA"/>
        </w:rPr>
        <w:t>لا تحلّ لبني عبد المطّلب الحديث</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ما رواه 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من بني هاشم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أن يستعملهم على صدقات المواشي و قالوا يكون لنا هذا السّهم الّذي جعل اللّه عزّ و جلّ للعاملين عليها فنحن أولى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الصّدقة لا تحلّ لي و لا لكم و لكنّي قد وعدت الشّفاعة إلى أن قال أ تروني مؤثراً عليكم غيركم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لكن مال صاحب الجواهر إلى أنّ المنساق من الروايات، زكاة المال و استدل على ذلك بما رواه زيد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التي حرمت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الصدقة المفروضة المطهرة للمال، لكنه لم نعثر على ذلك بل الموجود في بعض الكتب كالوسائل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التي حرمت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الزكاة المفروضة و لم يحرم علينا صدقة بعضنا على بعض</w:t>
      </w:r>
      <w:r>
        <w:rPr>
          <w:rStyle w:val="FootnoteAnchor"/>
          <w:rtl w:val="true"/>
        </w:rPr>
        <w:footnoteReference w:id="414"/>
      </w:r>
      <w:r>
        <w:rPr>
          <w:rFonts w:ascii="Amiri" w:hAnsi="Amiri" w:eastAsia="Amiri" w:cs="Amiri"/>
          <w:color w:val="111111"/>
          <w:sz w:val="28"/>
          <w:sz w:val="28"/>
          <w:szCs w:val="28"/>
          <w:rtl w:val="true"/>
          <w:lang w:bidi="ar-SA"/>
        </w:rPr>
        <w:t>و هو كما ترى خالية عن الجملة المقصودة و هي الصدقة المطهرة للمال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حلّية صدقة الهاشمي عليهم و على غيرهم فلما رواه أحمد بن محمّد بن أبي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تحلّ لبني هاشم فقال لا و لكن صدقات بعضهم على بعض تحلّ لهم فقلت جعلت فداك إذا خرجت إلى مكّة كيف تصنع بهذه المياه المتّصلة بين مكّة و المدينة و عامّتها صدقةٌ قال سمّ فيها شيئاً قلت عين ابن بزيع و غيره قال و هذه لهم</w:t>
      </w:r>
      <w:r>
        <w:rPr>
          <w:rFonts w:eastAsia="IRNazanin" w:cs="IRNazanin"/>
          <w:color w:val="111111"/>
          <w:sz w:val="28"/>
          <w:szCs w:val="28"/>
          <w:rtl w:val="true"/>
          <w:lang w:bidi="fa-IR"/>
        </w:rPr>
        <w:t>.</w:t>
      </w:r>
      <w:r>
        <w:rPr>
          <w:rStyle w:val="FootnoteAnchor"/>
          <w:rtl w:val="true"/>
        </w:rPr>
        <w:footnoteReference w:id="41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نمر و نحن صبيان فنشرب من ماء في المسجد من ماء </w:t>
      </w:r>
    </w:p>
    <w:p>
      <w:pPr>
        <w:pStyle w:val="BookText"/>
        <w:rPr/>
      </w:pPr>
      <w:r>
        <w:rPr>
          <w:rFonts w:ascii="IRNazanin" w:hAnsi="IRNazanin" w:eastAsia="IRNazanin"/>
          <w:color w:val="111111"/>
          <w:sz w:val="28"/>
          <w:sz w:val="28"/>
          <w:szCs w:val="28"/>
          <w:rtl w:val="true"/>
          <w:lang w:bidi="fa-IR"/>
        </w:rPr>
        <w:t xml:space="preserve">الصدقة فدعانا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تشربوا من هذا الماء و اشربوا من مائي</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أما أن المدار هو المعيل فلما ذكرنا أنه هو المخاطب بالاخراج عن العيال فلا يكون التكليف متوجهاً إليهم حتى يكون هو المدار في المطعى أو المعطى إليه، لكن نقل عن صاحب الحدائق بأن المدار هو العيال نظراً إلى اضافة الزكاة إليهم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يقرب عندي هو أن الاعتبار بالمعال لأنه هو الذي تضاف إليه الزكاة فيقال فطرة فلان و إن وجب اخراجها عنه علی غيره غيره لمكان العيلولة و اضيفت إليه أيضاً من هذه الجهة و إلّا فهي أولاً و بالذات إنما تضاف إلى المعال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مخدوش بأنه لم يرد نص خاص في المقام حتى يستفاد ذلك منه و إنما استفيد حكم ما نحن فيه من الروايات الواردة في زكاة المال و شمولها للمقام فلا عبرة بالاضافة المذكورة في كلامه و لذا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فالمسئلة لخلوها عن النص الصريح من ما ينبغي أن لا يترك فيها الاحتياط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قلنا بأن وجوب الزكاة على المعيل من باب الوجوب الكفائي و اشتغال ذمة المعيل و المعال بالاخراج فعند تخالف المعال و المعيل في الهاشمية لصدق أنها فطرة الهاشمي فلابد من ملاحظة التساوي فيهما و مع التخالف يقع التعارض و معه التساقط و يرجع إلى اطلاقات الجواز، لكن المبنى مشكلٌ و لو سلّم تشتغل ذمة كل من المعيل و المعال بالاخراج و عليه فكل منهما إذا بادر بالاخراج و تصدى للامتثال و أعطى ما يسقط به التكليف عن الآخر فيكون هو المدار و عليه الاعتبار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العيال بين أن يكون حاضراً عنده و في منزله أو منزل آخر أو غائباً عنه فلو كان له مملوك في بلد آخر لكنه ينفق على نفسه من مال المولى يجب عليه زكاته و كذا لو كانت له زوجة أو ولد كذلك كما أنه إذا سافر عن عياله و ترك عندهم ما ينفقون به على أنفسهم، يجب عليه زكاتهم، نعم لو كان الغائب في نفقة غيره لم يكن عليه سواء كان الغير موسراً و مودياً أو لا و إن كان الأحوط في الزوجة و المملوك إخراجه عنهما مع فقر العائل أو عدم أدائه و كذا لا تجب عليه إذا لم يكونوا في عياله و لا في عيال غيره و لكن الأحوط في المملوك و الزوجة ما ذكرنا من الإخراج عنهما حينئذٍ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فيه اطلاق الأدلة الدالة على أن زكاة فطرة المعال على المعيل بلا فرق بين الحاضر عنده و الغائب عنه إذا لم يكن عيالاً له فلا تجب، فالحكم على مقتضى القاعدة الأولية مضافاً إلى النص الخاص الوارد فيه لاحظ ما رواه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يعطى الرجل عن عياله و هم غيب عنه و يأمرهم فيعطون عنه و هو غائب عنهم</w:t>
      </w:r>
      <w:r>
        <w:rPr>
          <w:rStyle w:val="FootnoteAnchor"/>
          <w:rtl w:val="true"/>
        </w:rPr>
        <w:footnoteReference w:id="41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الاحتياط الذي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الأحوط في الزوجة و المملوك اخراجه عنهما فلعل الوجه فيه احتمال موضوعية العنوان بالنسبة إليهما كما أن المنشأ للاحتياط الثاني أيضاً كذلك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عياله الذين في نفقته يجوز أن يخرج عنهم بل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وكلهم أن يخرجوا من ماله الذي تركه عندهم أو أذن لهم في التبرع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المشترك بين مالكين، زكاته عليهما بالنسبة إذا كان في عيالهما معاً و كانا موسرين و مع إعسار أحدهما تسقط و تبقى حصة الآخر و مع إعسارهما تسقط عنهما و إن كان في عيال أحدهما وجبت عليه مع يساره و تسقط عنه و عن الآخر مع إعساره و إن كان الآخر موسراً، لكن الأحوط إخراج حصته و إن لم يكن في عيال واحد منهما سقطت عنهما أيضاً و لكن الأحوط الإخراج مع اليسار كما عرفت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أنهم عياله فتجب زكاتهم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التوكيل و التبرع مع الاشكال فيهما فراجع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عيالاً لهما أو لأحدهما فتجب زكاة الفطرة عليهما أو على أحدهما بمقتضى القاعدة الأولية لأنه عيالهما أو أحدهما إذا كانا موسرين أو كان من هو عياله موسراً و مع عدم اليسر لا يجب على المعسر فإذا وجبت عليهما فقهراً تقسط عليهما بمقتضى الاطلاق من أن زكاة فطرة المعال، على المعيل لاحظ ما رواه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عنده الضّيف من إخوانه فيحضر يوم الفطر يؤدّي عنه الفطرة فقال نعم الفطرة واجبةٌ على كلّ من يعول من ذكر أو أنثى صغير أو </w:t>
      </w:r>
    </w:p>
    <w:p>
      <w:pPr>
        <w:pStyle w:val="BookText"/>
        <w:rPr/>
      </w:pPr>
      <w:r>
        <w:rPr>
          <w:rFonts w:ascii="Amiri" w:hAnsi="Amiri" w:eastAsia="Amiri" w:cs="Amiri"/>
          <w:color w:val="111111"/>
          <w:sz w:val="28"/>
          <w:sz w:val="28"/>
          <w:szCs w:val="28"/>
          <w:rtl w:val="true"/>
          <w:lang w:bidi="ar-SA"/>
        </w:rPr>
        <w:t>كبير حرّ أو مملوك</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فلا مجال لما أفاده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الاطلاق في البين بالنسبة إلى المعيل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يمكن تقريب عدم الوجوب بوجه آخر و هو أن المستفاد من بعض النصوص وجوب الفطرة عن كل انسان أو عن كل رأس لاحظ ما رواه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الفطرة على كلّ رأس من أهلك الصّغير و الكبير و الحرّ و المملوك و الغنيّ و الفقير الحديث</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ما رواه عبدالله بن ميمون عن أبي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صاع من تمر أو صاع من زبيب أو صاع من شعير أو صاع من اقط عن كل انسان حر أو عبد صغيراً أو كبيراً، الحديث</w:t>
      </w:r>
      <w:r>
        <w:rPr>
          <w:rStyle w:val="FootnoteAnchor"/>
          <w:rtl w:val="true"/>
        </w:rPr>
        <w:footnoteReference w:id="420"/>
      </w:r>
      <w:r>
        <w:rPr>
          <w:rFonts w:ascii="Amiri" w:hAnsi="Amiri" w:eastAsia="Amiri" w:cs="Amiri"/>
          <w:color w:val="111111"/>
          <w:sz w:val="28"/>
          <w:sz w:val="28"/>
          <w:szCs w:val="28"/>
          <w:rtl w:val="true"/>
          <w:lang w:bidi="ar-SA"/>
        </w:rPr>
        <w:t>و من المعلوم عدم صدقه على نصف المملوك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بتقريب آخر أن المستفاد من مجموع النصوص وجوب الفطر على المعيل بالنسبة إلى كل رأس أو كل انسان ممن يعول و هذا لا يصدق على الاشتراك، فما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إن كان أحوط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يستدل على عدم الوجوب بما رواه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بين قوم عليهم فيه زكاة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لكل انسان رأس فعليه أن يؤدي عنه فطرته و إذا كان عدة العبيد و عدة الموالي سواء و كانوا جميعاً فيهم سواء أدّوا زكاتهم لكل واحد منهم على قدر حصته و إن كان لكل انسان منهم أقل من رأس فلا شيء عليهم</w:t>
      </w:r>
      <w:r>
        <w:rPr>
          <w:rStyle w:val="FootnoteAnchor"/>
          <w:rtl w:val="true"/>
        </w:rPr>
        <w:footnoteReference w:id="421"/>
      </w:r>
      <w:r>
        <w:rPr>
          <w:rFonts w:ascii="Amiri" w:hAnsi="Amiri" w:eastAsia="Amiri" w:cs="Amiri"/>
          <w:color w:val="111111"/>
          <w:sz w:val="28"/>
          <w:sz w:val="28"/>
          <w:szCs w:val="28"/>
          <w:rtl w:val="true"/>
          <w:lang w:bidi="ar-SA"/>
        </w:rPr>
        <w:t>لكن الرواية ضعيفة سنداً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كونها عليهما مع العيلولة لهما بين صورة المهاياة و غيرها و إن كان حصول وقت الوجوب في نوبة أحدهما فإن المناط العيلولة المشتركة بينهما بالفرض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اتفاق جنس المخرج من الشريكين فلأحدهما إخراج نصف صاع من شعير و الآخر من حنطة، لكن الأولى بل الأحوط الاتفاق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بالمهاياة المقاسمة بين المالكين في الخدمة هذا و قد تقدم أن المراد هو صدق عنوان العيال حال الوجوب فلو كان العبد مشتركاً بين المالكين و كان بينهما على نحو المهاياة بحيث يعد فی مقدار من الزمان عيالاً لأحدهما و في مقدار آخر منه عيالاً للاخر و عليه فالعبد في هذه الصورة يكون عيالاً لمن يقع في نوبته فإذا صادفت نوبة أحد الشريكين وقت الوجوب فهو عياله خاصة في هذه الوقت و لا عبرة بعيلولته للشريك الآخر في الوقت الآخر فتجب الفطرة على من كان عيالاً له في ذلك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الاتفاق فلاطلاق النص، قد يقال أنّ المسئلة متين على جواز التلفيق مع اتحاد المعيل و عدمه فإذا لا يجوز في صورة الاتحاد، لم يجز في صورة الاشتراك و إلّا فيجوز</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أفاد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الموردين مختلف إذ الملاك في صورة اتحاد المعيل عدم الدليل على كفاية التلفيق لا لقيام دليل عليه بالخصوص نظراً إلى أن مفاد الأدلة لزوم أداء صاع من حنطة أو شعير فلابد من صدق صاع واحد منها و الملفق ليس لشيء منهما، و أما في المقام فحيث أنّ كلا منهما مكلف بأداء نصف صاع لا صاع كامل من غير أن يكون منوطاً باخراج الآخر يكون التقييد بكون المدفوع من كل منهما متحداً في الجنس مع ما يدفعه الآخر بلا دليل فالمسئلتان ليستا من وادٍ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في عيال اثنين بأن عالاه معاً فالحال كما مر في المملوك بين شريكين إلّا في مسألة الاحتياط المذكور فيه، نعم الاحتياط بالاتفاق في جنس المخرج جارٍ هنا أيضاً و ربما يقال بالسقوط عنهما و قد يقال بالوجوب عليهما كفاية و الأظهر ما ذكرنا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المسئلة ثلاثة كما يظهر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عليهما على قدر حصة كل فرد فلاطلاق الدليل كما مر في المسئلة السابقة فمع يسارهما أو يسار أحدهما تجب زكاة فطرته على الموسر منهما لأنه عيالهما على الفرض و العبرة بالعيلولة كما تقدم مع ما فيه من الاشكال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في القول بالسقوط فلأن ظاهر الأدلة هو العيلولة المختصة لكنه خلاف الاطلاق الوارد في المقام من أن الفطرة واجبة على كل من يعول و هذا العنوان صادق عليهما و لا دليل بالخصوص في المقام حتى يوجب تقييده كما تقدم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في كون الوجوب فلا دليل عليه بل مقتضى الاطلاق كونه وجوباً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كما في المستمسك بأن عنوان المعيل ملحوظ بنحو الطبيعة السارية فيكون كل واحد موضوعاً للحكم و لأجل أن الفطرة واحدة لا تقبل التعدد يكون الوجوب كفائياً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المعيل و إن أخذ كذلك لكن لا يجرى في المقام إذ كل من الشريكين ليس فرداً كاملاً لعنوان المعيل مستقلاً ليكون موضوعاً مستقلاً بالنسبة إلى الجميع بل كل منهما فرد للمعيل باعتبار كل جزء من الشخص فلا وجه لبيان المذكور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البيان المذكور أفاد أن الظاهر كونه أي المعيل ملحوظاً بنحو صرف الوجود كما هو مقتضى اطلاقه فينطبق على الفردين كما ينطبق على الفرد الواحد و مقتضاه التوزيع فيكون هنا اشتغال واحد لمجموع الذمم الذي لا يعقل فيه إلّا التوزيع هذا كله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فطرة الرضيع على أبيه إن كان هو المنفق على مرضعته سواء كانت اُمّاً له أو أجنبية و إن كان المنفق غيره فعليه و إن كانت النفقة من ماله فلا تجب على أحد و أمّا الجنين فلا فطرة له إلّا إذا تولد قبل الغروب، نعم يستحب إخراجها عنه إذا تولد بعده إلى ما قبل الزوال كما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بوجوب زكاة الفطرة في المشترك، و أما على ما بيناه سابقاً فأصل الوجوب في المقام مورد للكلام و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استثناء الاحتياط المذكور في المسألة السابقة فلا يجري في المقام لعدم الموضوع له، نعم الاحتياط الذي ذكر في اتفاق الجنس جارٍ في المقام و قد ذكر وجه ذلك فيما مر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الفطر على الأب إذا كان عيالاً له فمضافاً إلى الاجماع المدعى في المقام يدل عليه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مولود ولد ليلة الفطر عليه فطرةٌ قال لا قد خرج الشّهر و سألته عن يهوديّ أسلم ليلة الفطر عليه فطرةٌ قال لا</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فإنه بمفهومه يدل على وجوبها إذا ولد قبل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اطلاقات الأدلة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واجبة على كل من يعول من ذكر أو انثى صغيراً أو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2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عيالاً لأحد لكونه ذامال فلا فطرة عنه لا على الأب لعدم كونه عياله و لا على نفسه لعدم البلوغ و أما إذا كان عيالاً لأحد فإن كان مستقلاً في الارضاع كما إذا ارتضع من الحليب الجاف فعلى وليه المنفق عليه زكاته لأنه عياله، و أما إذا ارتضع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كون الانفاق من المال الحلال فلو أنفق على عياله من المال الحرام من غصب أو نحوه وجب عليه زكاتهم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صرف عين ما أنفقه أو قيمته بعد صدق العيلولة فلو أعطى زوجته نفقتها و صرفت غيرها في مصارفها وجب عليه زكاتها و كذا في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تابع لمرتضعه، فإن كان المنفق عليها الأب فعليه زكاته و إن كان غيره فعلى غير الأب زكاته و إن لم يكن عيالاً لأحد فلا زكاة على الطفل لعدم بلوغه، و أما استحبابها على أبيه إذا تولد بعد الغروب فقد تقدم بأنه مستفاد من مرسلة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 قد روي أنّه إن ولد قبل الزّوال تخرج عنه الفطرة و كذلك من أسلم قبل الزّوال</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لكنه مشكلٌ كما تقدم لارسال دليله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فيه اطلاق الأدلة فإن مقتضاه كون المدار في الوجوب صدق العيلولة فمتى صدق ذلك العنوان وجبت زكاة الفطرة و أما ما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الانفاق باعتبار كونه انفاقاً من مال الغير فلا يكون المنفق مالكاً للمال فلا يكون مصداقاً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فطرته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فإن الانفاق من مال الغير موجب لضمان مال الغير و باعتبار كونه ضامناً له و ثابتاً على عهدته يوجب صدق العنوان المذكور لا محالة كما هو ظاهر والله العالم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بتقريب أن المنفق لا يشترط على المنفق عليه صرف عين ما يدفعه إليه و إنما يدفع ذلك لينفق عينه أو قيمته فإن غرضه إنما هو إعاشة المنفق عليه و لا خصوصية لعين المال المدفوع إليه و لذا لو دفع إليه ديناراً مثلاً فأبدله بالدراهم عند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شخصاً مالاً هبة أو صلحاً أو هدية و هو أنفقه على نفسه لا يجب عليه زكاته لأنه لا يصير عيالاً له بمجرد ذلك، نعم لو كان من عياله عرفاً و وهبه مثلاً لينفقه على نفسه فالظاهر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الصراف و صرف الدراهم أ فهل يكون هذا موجباً لعدم صدق المنفق على معطى الدينار، كلّا ثم كلّا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العيلولة بمجرد الهبة و التمليك و إن كان ما وهبه بمقدار مؤنته، نعم لو فرض كونه عيالاً له خارجاً، لكن يهبه مالا ليصرف في معاشه فالظاهر الوجوب لأنه یعطی عائلته مثلاً مقداراً من المال في يوم للصرف في مؤنته و هذا لا ينافي صدق العيلولة إذ تكفل المعاش تارة يكون بصرف نفس الطعام و اخرى قيمته بعنوان الوكالة و ثالثة بعنوان الهبة و الهدية ليشتروا بها لأنفسهم بمالهم فلا فرق في مناشيء صدق العيال و تكفله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شخصاً و اشترط في ضمن العقد أن يكون نفقته عليه لا يبعد وجوب إخراج فطرته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اشترط عليه مقدار نفقته فيعطيه دراهم مثلاً ينفق بها على نفسه لم تجب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المناط الصدق العرفي في عدّه من عياله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عليه أنه في كفالته و رعايته كما في خدمة البيوت و خادمتها المعدودين من عائلته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العيلولة بمجرد الانفاق فإنه في الحقيقة ملحق بالاجرة و إن كان بصورة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النص من أن الفطرة واجبة على كل من يعول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انتهى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سیدحسن نبوی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5680_147727"/>
      <w:bookmarkStart w:id="58" w:name="pg15680_147727"/>
      <w:bookmarkEnd w:id="58"/>
    </w:p>
    <w:p>
      <w:pPr>
        <w:pStyle w:val="Heading2"/>
        <w:numPr>
          <w:ilvl w:val="1"/>
          <w:numId w:val="1"/>
        </w:numPr>
        <w:rPr/>
      </w:pPr>
      <w:bookmarkStart w:id="59" w:name="pg15680_147727"/>
      <w:bookmarkStart w:id="60" w:name="__RefHeading___Toc11538907_2142443653"/>
      <w:bookmarkStart w:id="61" w:name="_Toc19"/>
      <w:bookmarkEnd w:id="59"/>
      <w:bookmarkEnd w:id="60"/>
      <w:r>
        <w:rPr>
          <w:rtl w:val="true"/>
        </w:rPr>
        <w:t>فهرس المحتويات</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أصناف المستحقين للزكاة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 المسكين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 هم ثلاثة 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المستحقين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أحكام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اخراج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الزكاة من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تجب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تجب فیه الزكاة و ما تستحب فیه،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الزكاة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المؤلّفة قلوبهم،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المؤلّفة قلوبهم،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الصمدر،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الحجة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یجب من حق الامام علی الرعیة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دین و القرض،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كما في حاشية المرتقى،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احمد حنبل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كنز العمال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16503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ثقة كما عن الشّيخ في رجاله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مستحقین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مایكتسب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مستحقین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الهبات،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 ما تستحبّ فيه،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الذهب و الفضة،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زكات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تجب علیه الزكاة ،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تجب علیه الزكاة ،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زكاة الفطرة،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علیه الزكاة ،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مستحقین الزكاة،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وقوف و الصدقات،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الانعام،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الأبواب،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76661</Words>
  <Characters>308784</Characters>
  <CharactersWithSpaces>383863</CharactersWithSpaces>
  <Paragraphs>2299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2026-08-25T03:12:05Z</dcterms:created>
  <dc:creator>ghaemiyeh.com</dc:creator>
  <dc:description/>
  <dc:language>en-US</dc:language>
  <cp:lastModifiedBy/>
  <dcterms:modified xsi:type="dcterms:W3CDTF">2026-08-25T06:42:13Z</dcterms:modified>
  <cp:revision>1</cp:revision>
  <dc:subject/>
  <dc:title>کتاب الزکاة جلد 2</dc:title>
</cp:coreProperties>
</file>

<file path=docProps/custom.xml><?xml version="1.0" encoding="utf-8"?>
<Properties xmlns="http://schemas.openxmlformats.org/officeDocument/2006/custom-properties" xmlns:vt="http://schemas.openxmlformats.org/officeDocument/2006/docPropsVTypes"/>
</file>