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63.jpeg" ContentType="image/jpeg"/>
  <Override PartName="/word/media/image64.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115.jpeg" ContentType="image/jpeg"/>
  <Override PartName="/word/media/image69.jpeg" ContentType="image/jpeg"/>
  <Override PartName="/word/media/image114.jpeg" ContentType="image/jpeg"/>
  <Override PartName="/word/media/image68.jpeg" ContentType="image/jpeg"/>
  <Override PartName="/word/media/image113.jpeg" ContentType="image/jpeg"/>
  <Override PartName="/word/media/image96.jpeg" ContentType="image/jpeg"/>
  <Override PartName="/word/media/image94.jpeg" ContentType="image/jpeg"/>
  <Override PartName="/word/media/image91.jpeg" ContentType="image/jpeg"/>
  <Override PartName="/word/media/image111.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89.jpeg" ContentType="image/jpeg"/>
  <Override PartName="/word/media/image14.jpeg" ContentType="image/jpeg"/>
  <Override PartName="/word/media/image41.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22.jpeg" ContentType="image/jpeg"/>
  <Override PartName="/word/media/image118.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24.jpeg" ContentType="image/jpeg"/>
  <Override PartName="/word/media/image103.jpeg" ContentType="image/jpeg"/>
  <Override PartName="/word/media/image83.jpeg" ContentType="image/jpeg"/>
  <Override PartName="/word/media/image23.jpeg" ContentType="image/jpeg"/>
  <Override PartName="/word/media/image82.jpeg" ContentType="image/jpeg"/>
  <Override PartName="/word/media/image119.jpeg" ContentType="image/jpeg"/>
  <Override PartName="/word/media/image10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جوامع الجامع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40222_2142443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1240224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240226_2142443653">
            <w:r>
              <w:rPr>
                <w:webHidden/>
                <w:rStyle w:val="IndexLink"/>
                <w:rtl w:val="true"/>
              </w:rPr>
              <w:t>سورة التحريم</w:t>
            </w:r>
            <w:r>
              <w:rPr>
                <w:rStyle w:val="IndexLink"/>
                <w:rtl w:val="true"/>
              </w:rPr>
              <w:tab/>
            </w:r>
            <w:r>
              <w:rPr>
                <w:rStyle w:val="IndexLink"/>
              </w:rPr>
              <w:t>12</w:t>
            </w:r>
          </w:hyperlink>
        </w:p>
        <w:p>
          <w:pPr>
            <w:pStyle w:val="Contents3"/>
            <w:tabs>
              <w:tab w:val="clear" w:pos="8459"/>
              <w:tab w:val="right" w:pos="9026" w:leader="dot"/>
            </w:tabs>
            <w:rPr/>
          </w:pPr>
          <w:hyperlink w:anchor="__RefHeading___Toc11240228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1240230_2142443653">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12</w:t>
            </w:r>
          </w:hyperlink>
        </w:p>
        <w:p>
          <w:pPr>
            <w:pStyle w:val="Contents3"/>
            <w:tabs>
              <w:tab w:val="clear" w:pos="8459"/>
              <w:tab w:val="right" w:pos="9026" w:leader="dot"/>
            </w:tabs>
            <w:rPr/>
          </w:pPr>
          <w:hyperlink w:anchor="__RefHeading___Toc11240232_2142443653">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13</w:t>
            </w:r>
          </w:hyperlink>
        </w:p>
        <w:p>
          <w:pPr>
            <w:pStyle w:val="Contents3"/>
            <w:tabs>
              <w:tab w:val="clear" w:pos="8459"/>
              <w:tab w:val="right" w:pos="9026" w:leader="dot"/>
            </w:tabs>
            <w:rPr/>
          </w:pPr>
          <w:hyperlink w:anchor="__RefHeading___Toc11240234_2142443653">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18</w:t>
            </w:r>
          </w:hyperlink>
        </w:p>
        <w:p>
          <w:pPr>
            <w:pStyle w:val="Contents3"/>
            <w:tabs>
              <w:tab w:val="clear" w:pos="8459"/>
              <w:tab w:val="right" w:pos="9026" w:leader="dot"/>
            </w:tabs>
            <w:rPr/>
          </w:pPr>
          <w:hyperlink w:anchor="__RefHeading___Toc11240236_2142443653">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19</w:t>
            </w:r>
          </w:hyperlink>
        </w:p>
        <w:p>
          <w:pPr>
            <w:pStyle w:val="Contents2"/>
            <w:tabs>
              <w:tab w:val="clear" w:pos="8743"/>
              <w:tab w:val="right" w:pos="9026" w:leader="dot"/>
            </w:tabs>
            <w:rPr/>
          </w:pPr>
          <w:hyperlink w:anchor="__RefHeading___Toc11240238_2142443653">
            <w:r>
              <w:rPr>
                <w:webHidden/>
                <w:rStyle w:val="IndexLink"/>
                <w:rtl w:val="true"/>
              </w:rPr>
              <w:t>سورة الملك</w:t>
            </w:r>
            <w:r>
              <w:rPr>
                <w:rStyle w:val="IndexLink"/>
                <w:rtl w:val="true"/>
              </w:rPr>
              <w:tab/>
            </w:r>
            <w:r>
              <w:rPr>
                <w:rStyle w:val="IndexLink"/>
              </w:rPr>
              <w:t>24</w:t>
            </w:r>
          </w:hyperlink>
        </w:p>
        <w:p>
          <w:pPr>
            <w:pStyle w:val="Contents3"/>
            <w:tabs>
              <w:tab w:val="clear" w:pos="8459"/>
              <w:tab w:val="right" w:pos="9026" w:leader="dot"/>
            </w:tabs>
            <w:rPr/>
          </w:pPr>
          <w:hyperlink w:anchor="__RefHeading___Toc11240240_2142443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1240242_2142443653">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24</w:t>
            </w:r>
          </w:hyperlink>
        </w:p>
        <w:p>
          <w:pPr>
            <w:pStyle w:val="Contents3"/>
            <w:tabs>
              <w:tab w:val="clear" w:pos="8459"/>
              <w:tab w:val="right" w:pos="9026" w:leader="dot"/>
            </w:tabs>
            <w:rPr/>
          </w:pPr>
          <w:hyperlink w:anchor="__RefHeading___Toc11240244_2142443653">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25</w:t>
            </w:r>
          </w:hyperlink>
        </w:p>
        <w:p>
          <w:pPr>
            <w:pStyle w:val="Contents3"/>
            <w:tabs>
              <w:tab w:val="clear" w:pos="8459"/>
              <w:tab w:val="right" w:pos="9026" w:leader="dot"/>
            </w:tabs>
            <w:rPr/>
          </w:pPr>
          <w:hyperlink w:anchor="__RefHeading___Toc11240246_2142443653">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28</w:t>
            </w:r>
          </w:hyperlink>
        </w:p>
        <w:p>
          <w:pPr>
            <w:pStyle w:val="Contents3"/>
            <w:tabs>
              <w:tab w:val="clear" w:pos="8459"/>
              <w:tab w:val="right" w:pos="9026" w:leader="dot"/>
            </w:tabs>
            <w:rPr/>
          </w:pPr>
          <w:hyperlink w:anchor="__RefHeading___Toc11240248_2142443653">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29</w:t>
            </w:r>
          </w:hyperlink>
        </w:p>
        <w:p>
          <w:pPr>
            <w:pStyle w:val="Contents3"/>
            <w:tabs>
              <w:tab w:val="clear" w:pos="8459"/>
              <w:tab w:val="right" w:pos="9026" w:leader="dot"/>
            </w:tabs>
            <w:rPr/>
          </w:pPr>
          <w:hyperlink w:anchor="__RefHeading___Toc11240250_2142443653">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31</w:t>
            </w:r>
          </w:hyperlink>
        </w:p>
        <w:p>
          <w:pPr>
            <w:pStyle w:val="Contents3"/>
            <w:tabs>
              <w:tab w:val="clear" w:pos="8459"/>
              <w:tab w:val="right" w:pos="9026" w:leader="dot"/>
            </w:tabs>
            <w:rPr/>
          </w:pPr>
          <w:hyperlink w:anchor="__RefHeading___Toc11240252_2142443653">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32</w:t>
            </w:r>
          </w:hyperlink>
        </w:p>
        <w:p>
          <w:pPr>
            <w:pStyle w:val="Contents2"/>
            <w:tabs>
              <w:tab w:val="clear" w:pos="8743"/>
              <w:tab w:val="right" w:pos="9026" w:leader="dot"/>
            </w:tabs>
            <w:rPr/>
          </w:pPr>
          <w:hyperlink w:anchor="__RefHeading___Toc11240254_2142443653">
            <w:r>
              <w:rPr>
                <w:webHidden/>
                <w:rStyle w:val="IndexLink"/>
                <w:rtl w:val="true"/>
              </w:rPr>
              <w:t>سورة القلم</w:t>
            </w:r>
            <w:r>
              <w:rPr>
                <w:rStyle w:val="IndexLink"/>
                <w:rtl w:val="true"/>
              </w:rPr>
              <w:tab/>
            </w:r>
            <w:r>
              <w:rPr>
                <w:rStyle w:val="IndexLink"/>
              </w:rPr>
              <w:t>34</w:t>
            </w:r>
          </w:hyperlink>
        </w:p>
        <w:p>
          <w:pPr>
            <w:pStyle w:val="Contents3"/>
            <w:tabs>
              <w:tab w:val="clear" w:pos="8459"/>
              <w:tab w:val="right" w:pos="9026" w:leader="dot"/>
            </w:tabs>
            <w:rPr/>
          </w:pPr>
          <w:hyperlink w:anchor="__RefHeading___Toc11240256_2142443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1240258_2142443653">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34</w:t>
            </w:r>
          </w:hyperlink>
        </w:p>
        <w:p>
          <w:pPr>
            <w:pStyle w:val="Contents3"/>
            <w:tabs>
              <w:tab w:val="clear" w:pos="8459"/>
              <w:tab w:val="right" w:pos="9026" w:leader="dot"/>
            </w:tabs>
            <w:rPr/>
          </w:pPr>
          <w:hyperlink w:anchor="__RefHeading___Toc11240260_2142443653">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39</w:t>
            </w:r>
          </w:hyperlink>
        </w:p>
        <w:p>
          <w:pPr>
            <w:pStyle w:val="Contents3"/>
            <w:tabs>
              <w:tab w:val="clear" w:pos="8459"/>
              <w:tab w:val="right" w:pos="9026" w:leader="dot"/>
            </w:tabs>
            <w:rPr/>
          </w:pPr>
          <w:hyperlink w:anchor="__RefHeading___Toc11240262_2142443653">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42</w:t>
            </w:r>
          </w:hyperlink>
        </w:p>
        <w:p>
          <w:pPr>
            <w:pStyle w:val="Contents2"/>
            <w:tabs>
              <w:tab w:val="clear" w:pos="8743"/>
              <w:tab w:val="right" w:pos="9026" w:leader="dot"/>
            </w:tabs>
            <w:rPr/>
          </w:pPr>
          <w:hyperlink w:anchor="__RefHeading___Toc11240264_2142443653">
            <w:r>
              <w:rPr>
                <w:webHidden/>
                <w:rStyle w:val="IndexLink"/>
                <w:rtl w:val="true"/>
              </w:rPr>
              <w:t>سورة الحاقة</w:t>
            </w:r>
            <w:r>
              <w:rPr>
                <w:rStyle w:val="IndexLink"/>
                <w:rtl w:val="true"/>
              </w:rPr>
              <w:tab/>
            </w:r>
            <w:r>
              <w:rPr>
                <w:rStyle w:val="IndexLink"/>
              </w:rPr>
              <w:t>47</w:t>
            </w:r>
          </w:hyperlink>
        </w:p>
        <w:p>
          <w:pPr>
            <w:pStyle w:val="Contents3"/>
            <w:tabs>
              <w:tab w:val="clear" w:pos="8459"/>
              <w:tab w:val="right" w:pos="9026" w:leader="dot"/>
            </w:tabs>
            <w:rPr/>
          </w:pPr>
          <w:hyperlink w:anchor="__RefHeading___Toc11240266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1240268_2142443653">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47</w:t>
            </w:r>
          </w:hyperlink>
        </w:p>
        <w:p>
          <w:pPr>
            <w:pStyle w:val="Contents3"/>
            <w:tabs>
              <w:tab w:val="clear" w:pos="8459"/>
              <w:tab w:val="right" w:pos="9026" w:leader="dot"/>
            </w:tabs>
            <w:rPr/>
          </w:pPr>
          <w:hyperlink w:anchor="__RefHeading___Toc11240270_2142443653">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48</w:t>
            </w:r>
          </w:hyperlink>
        </w:p>
        <w:p>
          <w:pPr>
            <w:pStyle w:val="Contents3"/>
            <w:tabs>
              <w:tab w:val="clear" w:pos="8459"/>
              <w:tab w:val="right" w:pos="9026" w:leader="dot"/>
            </w:tabs>
            <w:rPr/>
          </w:pPr>
          <w:hyperlink w:anchor="__RefHeading___Toc11240272_2142443653">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52</w:t>
            </w:r>
          </w:hyperlink>
        </w:p>
        <w:p>
          <w:pPr>
            <w:pStyle w:val="Contents3"/>
            <w:tabs>
              <w:tab w:val="clear" w:pos="8459"/>
              <w:tab w:val="right" w:pos="9026" w:leader="dot"/>
            </w:tabs>
            <w:rPr/>
          </w:pPr>
          <w:hyperlink w:anchor="__RefHeading___Toc11240274_2142443653">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56</w:t>
            </w:r>
          </w:hyperlink>
        </w:p>
        <w:p>
          <w:pPr>
            <w:pStyle w:val="Contents2"/>
            <w:tabs>
              <w:tab w:val="clear" w:pos="8743"/>
              <w:tab w:val="right" w:pos="9026" w:leader="dot"/>
            </w:tabs>
            <w:rPr/>
          </w:pPr>
          <w:hyperlink w:anchor="__RefHeading___Toc11240276_2142443653">
            <w:r>
              <w:rPr>
                <w:webHidden/>
                <w:rStyle w:val="IndexLink"/>
                <w:rtl w:val="true"/>
              </w:rPr>
              <w:t>سورة المعارج</w:t>
            </w:r>
            <w:r>
              <w:rPr>
                <w:rStyle w:val="IndexLink"/>
                <w:rtl w:val="true"/>
              </w:rPr>
              <w:tab/>
            </w:r>
            <w:r>
              <w:rPr>
                <w:rStyle w:val="IndexLink"/>
              </w:rPr>
              <w:t>59</w:t>
            </w:r>
          </w:hyperlink>
        </w:p>
        <w:p>
          <w:pPr>
            <w:pStyle w:val="Contents3"/>
            <w:tabs>
              <w:tab w:val="clear" w:pos="8459"/>
              <w:tab w:val="right" w:pos="9026" w:leader="dot"/>
            </w:tabs>
            <w:rPr/>
          </w:pPr>
          <w:hyperlink w:anchor="__RefHeading___Toc11240278_214244365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11240280_2142443653">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59</w:t>
            </w:r>
          </w:hyperlink>
        </w:p>
        <w:p>
          <w:pPr>
            <w:pStyle w:val="Contents3"/>
            <w:tabs>
              <w:tab w:val="clear" w:pos="8459"/>
              <w:tab w:val="right" w:pos="9026" w:leader="dot"/>
            </w:tabs>
            <w:rPr/>
          </w:pPr>
          <w:hyperlink w:anchor="__RefHeading___Toc11240282_2142443653">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60</w:t>
            </w:r>
          </w:hyperlink>
        </w:p>
        <w:p>
          <w:pPr>
            <w:pStyle w:val="Contents3"/>
            <w:tabs>
              <w:tab w:val="clear" w:pos="8459"/>
              <w:tab w:val="right" w:pos="9026" w:leader="dot"/>
            </w:tabs>
            <w:rPr/>
          </w:pPr>
          <w:hyperlink w:anchor="__RefHeading___Toc11240284_2142443653">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64</w:t>
            </w:r>
          </w:hyperlink>
        </w:p>
        <w:p>
          <w:pPr>
            <w:pStyle w:val="Contents2"/>
            <w:tabs>
              <w:tab w:val="clear" w:pos="8743"/>
              <w:tab w:val="right" w:pos="9026" w:leader="dot"/>
            </w:tabs>
            <w:rPr/>
          </w:pPr>
          <w:hyperlink w:anchor="__RefHeading___Toc11240286_2142443653">
            <w:r>
              <w:rPr>
                <w:webHidden/>
                <w:rStyle w:val="IndexLink"/>
                <w:rtl w:val="true"/>
              </w:rPr>
              <w:t>سورة نوح</w:t>
            </w:r>
            <w:r>
              <w:rPr>
                <w:rStyle w:val="IndexLink"/>
                <w:rtl w:val="true"/>
              </w:rPr>
              <w:tab/>
            </w:r>
            <w:r>
              <w:rPr>
                <w:rStyle w:val="IndexLink"/>
              </w:rPr>
              <w:t>68</w:t>
            </w:r>
          </w:hyperlink>
        </w:p>
        <w:p>
          <w:pPr>
            <w:pStyle w:val="Contents3"/>
            <w:tabs>
              <w:tab w:val="clear" w:pos="8459"/>
              <w:tab w:val="right" w:pos="9026" w:leader="dot"/>
            </w:tabs>
            <w:rPr/>
          </w:pPr>
          <w:hyperlink w:anchor="__RefHeading___Toc11240288_2142443653">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1240290_2142443653">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68</w:t>
            </w:r>
          </w:hyperlink>
        </w:p>
        <w:p>
          <w:pPr>
            <w:pStyle w:val="Contents3"/>
            <w:tabs>
              <w:tab w:val="clear" w:pos="8459"/>
              <w:tab w:val="right" w:pos="9026" w:leader="dot"/>
            </w:tabs>
            <w:rPr/>
          </w:pPr>
          <w:hyperlink w:anchor="__RefHeading___Toc11240292_2142443653">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69</w:t>
            </w:r>
          </w:hyperlink>
        </w:p>
        <w:p>
          <w:pPr>
            <w:pStyle w:val="Contents3"/>
            <w:tabs>
              <w:tab w:val="clear" w:pos="8459"/>
              <w:tab w:val="right" w:pos="9026" w:leader="dot"/>
            </w:tabs>
            <w:rPr/>
          </w:pPr>
          <w:hyperlink w:anchor="__RefHeading___Toc11240294_2142443653">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72</w:t>
            </w:r>
          </w:hyperlink>
        </w:p>
        <w:p>
          <w:pPr>
            <w:pStyle w:val="Contents2"/>
            <w:tabs>
              <w:tab w:val="clear" w:pos="8743"/>
              <w:tab w:val="right" w:pos="9026" w:leader="dot"/>
            </w:tabs>
            <w:rPr/>
          </w:pPr>
          <w:hyperlink w:anchor="__RefHeading___Toc11240296_2142443653">
            <w:r>
              <w:rPr>
                <w:webHidden/>
                <w:rStyle w:val="IndexLink"/>
                <w:rtl w:val="true"/>
              </w:rPr>
              <w:t>سورة الجن</w:t>
            </w:r>
            <w:r>
              <w:rPr>
                <w:rStyle w:val="IndexLink"/>
                <w:rtl w:val="true"/>
              </w:rPr>
              <w:tab/>
            </w:r>
            <w:r>
              <w:rPr>
                <w:rStyle w:val="IndexLink"/>
              </w:rPr>
              <w:t>76</w:t>
            </w:r>
          </w:hyperlink>
        </w:p>
        <w:p>
          <w:pPr>
            <w:pStyle w:val="Contents3"/>
            <w:tabs>
              <w:tab w:val="clear" w:pos="8459"/>
              <w:tab w:val="right" w:pos="9026" w:leader="dot"/>
            </w:tabs>
            <w:rPr/>
          </w:pPr>
          <w:hyperlink w:anchor="__RefHeading___Toc11240298_2142443653">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1240300_2142443653">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76</w:t>
            </w:r>
          </w:hyperlink>
        </w:p>
        <w:p>
          <w:pPr>
            <w:pStyle w:val="Contents3"/>
            <w:tabs>
              <w:tab w:val="clear" w:pos="8459"/>
              <w:tab w:val="right" w:pos="9026" w:leader="dot"/>
            </w:tabs>
            <w:rPr/>
          </w:pPr>
          <w:hyperlink w:anchor="__RefHeading___Toc11240302_2142443653">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77</w:t>
            </w:r>
          </w:hyperlink>
        </w:p>
        <w:p>
          <w:pPr>
            <w:pStyle w:val="Contents3"/>
            <w:tabs>
              <w:tab w:val="clear" w:pos="8459"/>
              <w:tab w:val="right" w:pos="9026" w:leader="dot"/>
            </w:tabs>
            <w:rPr/>
          </w:pPr>
          <w:hyperlink w:anchor="__RefHeading___Toc11240304_2142443653">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82</w:t>
            </w:r>
          </w:hyperlink>
        </w:p>
        <w:p>
          <w:pPr>
            <w:pStyle w:val="Contents3"/>
            <w:tabs>
              <w:tab w:val="clear" w:pos="8459"/>
              <w:tab w:val="right" w:pos="9026" w:leader="dot"/>
            </w:tabs>
            <w:rPr/>
          </w:pPr>
          <w:hyperlink w:anchor="__RefHeading___Toc11240306_2142443653">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83</w:t>
            </w:r>
          </w:hyperlink>
        </w:p>
        <w:p>
          <w:pPr>
            <w:pStyle w:val="Contents2"/>
            <w:tabs>
              <w:tab w:val="clear" w:pos="8743"/>
              <w:tab w:val="right" w:pos="9026" w:leader="dot"/>
            </w:tabs>
            <w:rPr/>
          </w:pPr>
          <w:hyperlink w:anchor="__RefHeading___Toc11240308_2142443653">
            <w:r>
              <w:rPr>
                <w:webHidden/>
                <w:rStyle w:val="IndexLink"/>
                <w:rtl w:val="true"/>
              </w:rPr>
              <w:t>سورة المزمل</w:t>
            </w:r>
            <w:r>
              <w:rPr>
                <w:rStyle w:val="IndexLink"/>
                <w:rtl w:val="true"/>
              </w:rPr>
              <w:tab/>
            </w:r>
            <w:r>
              <w:rPr>
                <w:rStyle w:val="IndexLink"/>
              </w:rPr>
              <w:t>88</w:t>
            </w:r>
          </w:hyperlink>
        </w:p>
        <w:p>
          <w:pPr>
            <w:pStyle w:val="Contents3"/>
            <w:tabs>
              <w:tab w:val="clear" w:pos="8459"/>
              <w:tab w:val="right" w:pos="9026" w:leader="dot"/>
            </w:tabs>
            <w:rPr/>
          </w:pPr>
          <w:hyperlink w:anchor="__RefHeading___Toc11240310_2142443653">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1240312_2142443653">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88</w:t>
            </w:r>
          </w:hyperlink>
        </w:p>
        <w:p>
          <w:pPr>
            <w:pStyle w:val="Contents3"/>
            <w:tabs>
              <w:tab w:val="clear" w:pos="8459"/>
              <w:tab w:val="right" w:pos="9026" w:leader="dot"/>
            </w:tabs>
            <w:rPr/>
          </w:pPr>
          <w:hyperlink w:anchor="__RefHeading___Toc11240314_2142443653">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89</w:t>
            </w:r>
          </w:hyperlink>
        </w:p>
        <w:p>
          <w:pPr>
            <w:pStyle w:val="Contents3"/>
            <w:tabs>
              <w:tab w:val="clear" w:pos="8459"/>
              <w:tab w:val="right" w:pos="9026" w:leader="dot"/>
            </w:tabs>
            <w:rPr/>
          </w:pPr>
          <w:hyperlink w:anchor="__RefHeading___Toc11240316_2142443653">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93</w:t>
            </w:r>
          </w:hyperlink>
        </w:p>
        <w:p>
          <w:pPr>
            <w:pStyle w:val="Contents3"/>
            <w:tabs>
              <w:tab w:val="clear" w:pos="8459"/>
              <w:tab w:val="right" w:pos="9026" w:leader="dot"/>
            </w:tabs>
            <w:rPr/>
          </w:pPr>
          <w:hyperlink w:anchor="__RefHeading___Toc11240318_2142443653">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94</w:t>
            </w:r>
          </w:hyperlink>
        </w:p>
        <w:p>
          <w:pPr>
            <w:pStyle w:val="Contents2"/>
            <w:tabs>
              <w:tab w:val="clear" w:pos="8743"/>
              <w:tab w:val="right" w:pos="9026" w:leader="dot"/>
            </w:tabs>
            <w:rPr/>
          </w:pPr>
          <w:hyperlink w:anchor="__RefHeading___Toc11240320_2142443653">
            <w:r>
              <w:rPr>
                <w:webHidden/>
                <w:rStyle w:val="IndexLink"/>
                <w:rtl w:val="true"/>
              </w:rPr>
              <w:t>سورة المدثر</w:t>
            </w:r>
            <w:r>
              <w:rPr>
                <w:rStyle w:val="IndexLink"/>
                <w:rtl w:val="true"/>
              </w:rPr>
              <w:tab/>
            </w:r>
            <w:r>
              <w:rPr>
                <w:rStyle w:val="IndexLink"/>
              </w:rPr>
              <w:t>97</w:t>
            </w:r>
          </w:hyperlink>
        </w:p>
        <w:p>
          <w:pPr>
            <w:pStyle w:val="Contents3"/>
            <w:tabs>
              <w:tab w:val="clear" w:pos="8459"/>
              <w:tab w:val="right" w:pos="9026" w:leader="dot"/>
            </w:tabs>
            <w:rPr/>
          </w:pPr>
          <w:hyperlink w:anchor="__RefHeading___Toc11240322_2142443653">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1240324_2142443653">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97</w:t>
            </w:r>
          </w:hyperlink>
        </w:p>
        <w:p>
          <w:pPr>
            <w:pStyle w:val="Contents3"/>
            <w:tabs>
              <w:tab w:val="clear" w:pos="8459"/>
              <w:tab w:val="right" w:pos="9026" w:leader="dot"/>
            </w:tabs>
            <w:rPr/>
          </w:pPr>
          <w:hyperlink w:anchor="__RefHeading___Toc11240326_2142443653">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98</w:t>
            </w:r>
          </w:hyperlink>
        </w:p>
        <w:p>
          <w:pPr>
            <w:pStyle w:val="Contents3"/>
            <w:tabs>
              <w:tab w:val="clear" w:pos="8459"/>
              <w:tab w:val="right" w:pos="9026" w:leader="dot"/>
            </w:tabs>
            <w:rPr/>
          </w:pPr>
          <w:hyperlink w:anchor="__RefHeading___Toc11240328_2142443653">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102</w:t>
            </w:r>
          </w:hyperlink>
        </w:p>
        <w:p>
          <w:pPr>
            <w:pStyle w:val="Contents3"/>
            <w:tabs>
              <w:tab w:val="clear" w:pos="8459"/>
              <w:tab w:val="right" w:pos="9026" w:leader="dot"/>
            </w:tabs>
            <w:rPr/>
          </w:pPr>
          <w:hyperlink w:anchor="__RefHeading___Toc11240330_2142443653">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103</w:t>
            </w:r>
          </w:hyperlink>
        </w:p>
        <w:p>
          <w:pPr>
            <w:pStyle w:val="Contents2"/>
            <w:tabs>
              <w:tab w:val="clear" w:pos="8743"/>
              <w:tab w:val="right" w:pos="9026" w:leader="dot"/>
            </w:tabs>
            <w:rPr/>
          </w:pPr>
          <w:hyperlink w:anchor="__RefHeading___Toc11240332_2142443653">
            <w:r>
              <w:rPr>
                <w:webHidden/>
                <w:rStyle w:val="IndexLink"/>
                <w:rtl w:val="true"/>
              </w:rPr>
              <w:t>سورة القيامة</w:t>
            </w:r>
            <w:r>
              <w:rPr>
                <w:rStyle w:val="IndexLink"/>
                <w:rtl w:val="true"/>
              </w:rPr>
              <w:tab/>
            </w:r>
            <w:r>
              <w:rPr>
                <w:rStyle w:val="IndexLink"/>
              </w:rPr>
              <w:t>109</w:t>
            </w:r>
          </w:hyperlink>
        </w:p>
        <w:p>
          <w:pPr>
            <w:pStyle w:val="Contents3"/>
            <w:tabs>
              <w:tab w:val="clear" w:pos="8459"/>
              <w:tab w:val="right" w:pos="9026" w:leader="dot"/>
            </w:tabs>
            <w:rPr/>
          </w:pPr>
          <w:hyperlink w:anchor="__RefHeading___Toc11240334_2142443653">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11240336_2142443653">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109</w:t>
            </w:r>
          </w:hyperlink>
        </w:p>
        <w:p>
          <w:pPr>
            <w:pStyle w:val="Contents3"/>
            <w:tabs>
              <w:tab w:val="clear" w:pos="8459"/>
              <w:tab w:val="right" w:pos="9026" w:leader="dot"/>
            </w:tabs>
            <w:rPr/>
          </w:pPr>
          <w:hyperlink w:anchor="__RefHeading___Toc11240338_2142443653">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110</w:t>
            </w:r>
          </w:hyperlink>
        </w:p>
        <w:p>
          <w:pPr>
            <w:pStyle w:val="Contents3"/>
            <w:tabs>
              <w:tab w:val="clear" w:pos="8459"/>
              <w:tab w:val="right" w:pos="9026" w:leader="dot"/>
            </w:tabs>
            <w:rPr/>
          </w:pPr>
          <w:hyperlink w:anchor="__RefHeading___Toc11240340_2142443653">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114</w:t>
            </w:r>
          </w:hyperlink>
        </w:p>
        <w:p>
          <w:pPr>
            <w:pStyle w:val="Contents2"/>
            <w:tabs>
              <w:tab w:val="clear" w:pos="8743"/>
              <w:tab w:val="right" w:pos="9026" w:leader="dot"/>
            </w:tabs>
            <w:rPr/>
          </w:pPr>
          <w:hyperlink w:anchor="__RefHeading___Toc11240342_2142443653">
            <w:r>
              <w:rPr>
                <w:webHidden/>
                <w:rStyle w:val="IndexLink"/>
                <w:rtl w:val="true"/>
              </w:rPr>
              <w:t>سورة الإنسان</w:t>
            </w:r>
            <w:r>
              <w:rPr>
                <w:rStyle w:val="IndexLink"/>
                <w:rtl w:val="true"/>
              </w:rPr>
              <w:tab/>
            </w:r>
            <w:r>
              <w:rPr>
                <w:rStyle w:val="IndexLink"/>
              </w:rPr>
              <w:t>119</w:t>
            </w:r>
          </w:hyperlink>
        </w:p>
        <w:p>
          <w:pPr>
            <w:pStyle w:val="Contents3"/>
            <w:tabs>
              <w:tab w:val="clear" w:pos="8459"/>
              <w:tab w:val="right" w:pos="9026" w:leader="dot"/>
            </w:tabs>
            <w:rPr/>
          </w:pPr>
          <w:hyperlink w:anchor="__RefHeading___Toc11240344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1240346_2142443653">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119</w:t>
            </w:r>
          </w:hyperlink>
        </w:p>
        <w:p>
          <w:pPr>
            <w:pStyle w:val="Contents3"/>
            <w:tabs>
              <w:tab w:val="clear" w:pos="8459"/>
              <w:tab w:val="right" w:pos="9026" w:leader="dot"/>
            </w:tabs>
            <w:rPr/>
          </w:pPr>
          <w:hyperlink w:anchor="__RefHeading___Toc11240348_2142443653">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120</w:t>
            </w:r>
          </w:hyperlink>
        </w:p>
        <w:p>
          <w:pPr>
            <w:pStyle w:val="Contents3"/>
            <w:tabs>
              <w:tab w:val="clear" w:pos="8459"/>
              <w:tab w:val="right" w:pos="9026" w:leader="dot"/>
            </w:tabs>
            <w:rPr/>
          </w:pPr>
          <w:hyperlink w:anchor="__RefHeading___Toc11240350_2142443653">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125</w:t>
            </w:r>
          </w:hyperlink>
        </w:p>
        <w:p>
          <w:pPr>
            <w:pStyle w:val="Contents3"/>
            <w:tabs>
              <w:tab w:val="clear" w:pos="8459"/>
              <w:tab w:val="right" w:pos="9026" w:leader="dot"/>
            </w:tabs>
            <w:rPr/>
          </w:pPr>
          <w:hyperlink w:anchor="__RefHeading___Toc11240352_2142443653">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128</w:t>
            </w:r>
          </w:hyperlink>
        </w:p>
        <w:p>
          <w:pPr>
            <w:pStyle w:val="Contents3"/>
            <w:tabs>
              <w:tab w:val="clear" w:pos="8459"/>
              <w:tab w:val="right" w:pos="9026" w:leader="dot"/>
            </w:tabs>
            <w:rPr/>
          </w:pPr>
          <w:hyperlink w:anchor="__RefHeading___Toc11240354_2142443653">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129</w:t>
            </w:r>
          </w:hyperlink>
        </w:p>
        <w:p>
          <w:pPr>
            <w:pStyle w:val="Contents2"/>
            <w:tabs>
              <w:tab w:val="clear" w:pos="8743"/>
              <w:tab w:val="right" w:pos="9026" w:leader="dot"/>
            </w:tabs>
            <w:rPr/>
          </w:pPr>
          <w:hyperlink w:anchor="__RefHeading___Toc11240356_2142443653">
            <w:r>
              <w:rPr>
                <w:webHidden/>
                <w:rStyle w:val="IndexLink"/>
                <w:rtl w:val="true"/>
              </w:rPr>
              <w:t>سورة المرسلات</w:t>
            </w:r>
            <w:r>
              <w:rPr>
                <w:rStyle w:val="IndexLink"/>
                <w:rtl w:val="true"/>
              </w:rPr>
              <w:tab/>
            </w:r>
            <w:r>
              <w:rPr>
                <w:rStyle w:val="IndexLink"/>
              </w:rPr>
              <w:t>131</w:t>
            </w:r>
          </w:hyperlink>
        </w:p>
        <w:p>
          <w:pPr>
            <w:pStyle w:val="Contents3"/>
            <w:tabs>
              <w:tab w:val="clear" w:pos="8459"/>
              <w:tab w:val="right" w:pos="9026" w:leader="dot"/>
            </w:tabs>
            <w:rPr/>
          </w:pPr>
          <w:hyperlink w:anchor="__RefHeading___Toc11240358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1240360_2142443653">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131</w:t>
            </w:r>
          </w:hyperlink>
        </w:p>
        <w:p>
          <w:pPr>
            <w:pStyle w:val="Contents3"/>
            <w:tabs>
              <w:tab w:val="clear" w:pos="8459"/>
              <w:tab w:val="right" w:pos="9026" w:leader="dot"/>
            </w:tabs>
            <w:rPr/>
          </w:pPr>
          <w:hyperlink w:anchor="__RefHeading___Toc11240362_2142443653">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132</w:t>
            </w:r>
          </w:hyperlink>
        </w:p>
        <w:p>
          <w:pPr>
            <w:pStyle w:val="Contents3"/>
            <w:tabs>
              <w:tab w:val="clear" w:pos="8459"/>
              <w:tab w:val="right" w:pos="9026" w:leader="dot"/>
            </w:tabs>
            <w:rPr/>
          </w:pPr>
          <w:hyperlink w:anchor="__RefHeading___Toc11240364_2142443653">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134</w:t>
            </w:r>
          </w:hyperlink>
        </w:p>
        <w:p>
          <w:pPr>
            <w:pStyle w:val="Contents3"/>
            <w:tabs>
              <w:tab w:val="clear" w:pos="8459"/>
              <w:tab w:val="right" w:pos="9026" w:leader="dot"/>
            </w:tabs>
            <w:rPr/>
          </w:pPr>
          <w:hyperlink w:anchor="__RefHeading___Toc11240366_2142443653">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135</w:t>
            </w:r>
          </w:hyperlink>
        </w:p>
        <w:p>
          <w:pPr>
            <w:pStyle w:val="Contents2"/>
            <w:tabs>
              <w:tab w:val="clear" w:pos="8743"/>
              <w:tab w:val="right" w:pos="9026" w:leader="dot"/>
            </w:tabs>
            <w:rPr/>
          </w:pPr>
          <w:hyperlink w:anchor="__RefHeading___Toc11240368_2142443653">
            <w:r>
              <w:rPr>
                <w:webHidden/>
                <w:rStyle w:val="IndexLink"/>
                <w:rtl w:val="true"/>
              </w:rPr>
              <w:t>سورة النبأ</w:t>
            </w:r>
            <w:r>
              <w:rPr>
                <w:rStyle w:val="IndexLink"/>
                <w:rtl w:val="true"/>
              </w:rPr>
              <w:tab/>
            </w:r>
            <w:r>
              <w:rPr>
                <w:rStyle w:val="IndexLink"/>
              </w:rPr>
              <w:t>138</w:t>
            </w:r>
          </w:hyperlink>
        </w:p>
        <w:p>
          <w:pPr>
            <w:pStyle w:val="Contents3"/>
            <w:tabs>
              <w:tab w:val="clear" w:pos="8459"/>
              <w:tab w:val="right" w:pos="9026" w:leader="dot"/>
            </w:tabs>
            <w:rPr/>
          </w:pPr>
          <w:hyperlink w:anchor="__RefHeading___Toc11240370_2142443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1240372_2142443653">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138</w:t>
            </w:r>
          </w:hyperlink>
        </w:p>
        <w:p>
          <w:pPr>
            <w:pStyle w:val="Contents3"/>
            <w:tabs>
              <w:tab w:val="clear" w:pos="8459"/>
              <w:tab w:val="right" w:pos="9026" w:leader="dot"/>
            </w:tabs>
            <w:rPr/>
          </w:pPr>
          <w:hyperlink w:anchor="__RefHeading___Toc11240374_2142443653">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139</w:t>
            </w:r>
          </w:hyperlink>
        </w:p>
        <w:p>
          <w:pPr>
            <w:pStyle w:val="Contents3"/>
            <w:tabs>
              <w:tab w:val="clear" w:pos="8459"/>
              <w:tab w:val="right" w:pos="9026" w:leader="dot"/>
            </w:tabs>
            <w:rPr/>
          </w:pPr>
          <w:hyperlink w:anchor="__RefHeading___Toc11240376_2142443653">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142</w:t>
            </w:r>
          </w:hyperlink>
        </w:p>
        <w:p>
          <w:pPr>
            <w:pStyle w:val="Contents3"/>
            <w:tabs>
              <w:tab w:val="clear" w:pos="8459"/>
              <w:tab w:val="right" w:pos="9026" w:leader="dot"/>
            </w:tabs>
            <w:rPr/>
          </w:pPr>
          <w:hyperlink w:anchor="__RefHeading___Toc11240378_2142443653">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143</w:t>
            </w:r>
          </w:hyperlink>
        </w:p>
        <w:p>
          <w:pPr>
            <w:pStyle w:val="Contents2"/>
            <w:tabs>
              <w:tab w:val="clear" w:pos="8743"/>
              <w:tab w:val="right" w:pos="9026" w:leader="dot"/>
            </w:tabs>
            <w:rPr/>
          </w:pPr>
          <w:hyperlink w:anchor="__RefHeading___Toc11240380_2142443653">
            <w:r>
              <w:rPr>
                <w:webHidden/>
                <w:rStyle w:val="IndexLink"/>
                <w:rtl w:val="true"/>
              </w:rPr>
              <w:t>سورة النازعات</w:t>
            </w:r>
            <w:r>
              <w:rPr>
                <w:rStyle w:val="IndexLink"/>
                <w:rtl w:val="true"/>
              </w:rPr>
              <w:tab/>
            </w:r>
            <w:r>
              <w:rPr>
                <w:rStyle w:val="IndexLink"/>
              </w:rPr>
              <w:t>148</w:t>
            </w:r>
          </w:hyperlink>
        </w:p>
        <w:p>
          <w:pPr>
            <w:pStyle w:val="Contents3"/>
            <w:tabs>
              <w:tab w:val="clear" w:pos="8459"/>
              <w:tab w:val="right" w:pos="9026" w:leader="dot"/>
            </w:tabs>
            <w:rPr/>
          </w:pPr>
          <w:hyperlink w:anchor="__RefHeading___Toc11240382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11240384_2142443653">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148</w:t>
            </w:r>
          </w:hyperlink>
        </w:p>
        <w:p>
          <w:pPr>
            <w:pStyle w:val="Contents3"/>
            <w:tabs>
              <w:tab w:val="clear" w:pos="8459"/>
              <w:tab w:val="right" w:pos="9026" w:leader="dot"/>
            </w:tabs>
            <w:rPr/>
          </w:pPr>
          <w:hyperlink w:anchor="__RefHeading___Toc11240386_2142443653">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149</w:t>
            </w:r>
          </w:hyperlink>
        </w:p>
        <w:p>
          <w:pPr>
            <w:pStyle w:val="Contents3"/>
            <w:tabs>
              <w:tab w:val="clear" w:pos="8459"/>
              <w:tab w:val="right" w:pos="9026" w:leader="dot"/>
            </w:tabs>
            <w:rPr/>
          </w:pPr>
          <w:hyperlink w:anchor="__RefHeading___Toc11240388_2142443653">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153</w:t>
            </w:r>
          </w:hyperlink>
        </w:p>
        <w:p>
          <w:pPr>
            <w:pStyle w:val="Contents2"/>
            <w:tabs>
              <w:tab w:val="clear" w:pos="8743"/>
              <w:tab w:val="right" w:pos="9026" w:leader="dot"/>
            </w:tabs>
            <w:rPr/>
          </w:pPr>
          <w:hyperlink w:anchor="__RefHeading___Toc11240390_2142443653">
            <w:r>
              <w:rPr>
                <w:webHidden/>
                <w:rStyle w:val="IndexLink"/>
                <w:rtl w:val="true"/>
              </w:rPr>
              <w:t>سورة عبس</w:t>
            </w:r>
            <w:r>
              <w:rPr>
                <w:rStyle w:val="IndexLink"/>
                <w:rtl w:val="true"/>
              </w:rPr>
              <w:tab/>
            </w:r>
            <w:r>
              <w:rPr>
                <w:rStyle w:val="IndexLink"/>
              </w:rPr>
              <w:t>157</w:t>
            </w:r>
          </w:hyperlink>
        </w:p>
        <w:p>
          <w:pPr>
            <w:pStyle w:val="Contents3"/>
            <w:tabs>
              <w:tab w:val="clear" w:pos="8459"/>
              <w:tab w:val="right" w:pos="9026" w:leader="dot"/>
            </w:tabs>
            <w:rPr/>
          </w:pPr>
          <w:hyperlink w:anchor="__RefHeading___Toc11240392_2142443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1240394_2142443653">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157</w:t>
            </w:r>
          </w:hyperlink>
        </w:p>
        <w:p>
          <w:pPr>
            <w:pStyle w:val="Contents3"/>
            <w:tabs>
              <w:tab w:val="clear" w:pos="8459"/>
              <w:tab w:val="right" w:pos="9026" w:leader="dot"/>
            </w:tabs>
            <w:rPr/>
          </w:pPr>
          <w:hyperlink w:anchor="__RefHeading___Toc11240396_2142443653">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161</w:t>
            </w:r>
          </w:hyperlink>
        </w:p>
        <w:p>
          <w:pPr>
            <w:pStyle w:val="Contents2"/>
            <w:tabs>
              <w:tab w:val="clear" w:pos="8743"/>
              <w:tab w:val="right" w:pos="9026" w:leader="dot"/>
            </w:tabs>
            <w:rPr/>
          </w:pPr>
          <w:hyperlink w:anchor="__RefHeading___Toc11240398_2142443653">
            <w:r>
              <w:rPr>
                <w:webHidden/>
                <w:rStyle w:val="IndexLink"/>
                <w:rtl w:val="true"/>
              </w:rPr>
              <w:t>سورة التكوير</w:t>
            </w:r>
            <w:r>
              <w:rPr>
                <w:rStyle w:val="IndexLink"/>
                <w:rtl w:val="true"/>
              </w:rPr>
              <w:tab/>
            </w:r>
            <w:r>
              <w:rPr>
                <w:rStyle w:val="IndexLink"/>
              </w:rPr>
              <w:t>163</w:t>
            </w:r>
          </w:hyperlink>
        </w:p>
        <w:p>
          <w:pPr>
            <w:pStyle w:val="Contents3"/>
            <w:tabs>
              <w:tab w:val="clear" w:pos="8459"/>
              <w:tab w:val="right" w:pos="9026" w:leader="dot"/>
            </w:tabs>
            <w:rPr/>
          </w:pPr>
          <w:hyperlink w:anchor="__RefHeading___Toc11240400_2142443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1240402_2142443653">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163</w:t>
            </w:r>
          </w:hyperlink>
        </w:p>
        <w:p>
          <w:pPr>
            <w:pStyle w:val="Contents3"/>
            <w:tabs>
              <w:tab w:val="clear" w:pos="8459"/>
              <w:tab w:val="right" w:pos="9026" w:leader="dot"/>
            </w:tabs>
            <w:rPr/>
          </w:pPr>
          <w:hyperlink w:anchor="__RefHeading___Toc11240404_2142443653">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166</w:t>
            </w:r>
          </w:hyperlink>
        </w:p>
        <w:p>
          <w:pPr>
            <w:pStyle w:val="Contents3"/>
            <w:tabs>
              <w:tab w:val="clear" w:pos="8459"/>
              <w:tab w:val="right" w:pos="9026" w:leader="dot"/>
            </w:tabs>
            <w:rPr/>
          </w:pPr>
          <w:hyperlink w:anchor="__RefHeading___Toc11240406_2142443653">
            <w:r>
              <w:rPr>
                <w:webHidden/>
                <w:rStyle w:val="IndexLink"/>
                <w:rtl w:val="true"/>
              </w:rPr>
              <w:t>[</w:t>
            </w:r>
            <w:r>
              <w:rPr>
                <w:rStyle w:val="IndexLink"/>
                <w:rtl w:val="true"/>
              </w:rPr>
              <w:t xml:space="preserve">سورة التكوير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167</w:t>
            </w:r>
          </w:hyperlink>
        </w:p>
        <w:p>
          <w:pPr>
            <w:pStyle w:val="Contents2"/>
            <w:tabs>
              <w:tab w:val="clear" w:pos="8743"/>
              <w:tab w:val="right" w:pos="9026" w:leader="dot"/>
            </w:tabs>
            <w:rPr/>
          </w:pPr>
          <w:hyperlink w:anchor="__RefHeading___Toc11240408_2142443653">
            <w:r>
              <w:rPr>
                <w:webHidden/>
                <w:rStyle w:val="IndexLink"/>
                <w:rtl w:val="true"/>
              </w:rPr>
              <w:t>سورة الانفطار</w:t>
            </w:r>
            <w:r>
              <w:rPr>
                <w:rStyle w:val="IndexLink"/>
                <w:rtl w:val="true"/>
              </w:rPr>
              <w:tab/>
            </w:r>
            <w:r>
              <w:rPr>
                <w:rStyle w:val="IndexLink"/>
              </w:rPr>
              <w:t>169</w:t>
            </w:r>
          </w:hyperlink>
        </w:p>
        <w:p>
          <w:pPr>
            <w:pStyle w:val="Contents3"/>
            <w:tabs>
              <w:tab w:val="clear" w:pos="8459"/>
              <w:tab w:val="right" w:pos="9026" w:leader="dot"/>
            </w:tabs>
            <w:rPr/>
          </w:pPr>
          <w:hyperlink w:anchor="__RefHeading___Toc11240410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11240412_2142443653">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169</w:t>
            </w:r>
          </w:hyperlink>
        </w:p>
        <w:p>
          <w:pPr>
            <w:pStyle w:val="Contents3"/>
            <w:tabs>
              <w:tab w:val="clear" w:pos="8459"/>
              <w:tab w:val="right" w:pos="9026" w:leader="dot"/>
            </w:tabs>
            <w:rPr/>
          </w:pPr>
          <w:hyperlink w:anchor="__RefHeading___Toc11240414_2142443653">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170</w:t>
            </w:r>
          </w:hyperlink>
        </w:p>
        <w:p>
          <w:pPr>
            <w:pStyle w:val="Contents2"/>
            <w:tabs>
              <w:tab w:val="clear" w:pos="8743"/>
              <w:tab w:val="right" w:pos="9026" w:leader="dot"/>
            </w:tabs>
            <w:rPr/>
          </w:pPr>
          <w:hyperlink w:anchor="__RefHeading___Toc11240416_2142443653">
            <w:r>
              <w:rPr>
                <w:webHidden/>
                <w:rStyle w:val="IndexLink"/>
                <w:rtl w:val="true"/>
              </w:rPr>
              <w:t>سورة المطففين</w:t>
            </w:r>
            <w:r>
              <w:rPr>
                <w:rStyle w:val="IndexLink"/>
                <w:rtl w:val="true"/>
              </w:rPr>
              <w:tab/>
            </w:r>
            <w:r>
              <w:rPr>
                <w:rStyle w:val="IndexLink"/>
              </w:rPr>
              <w:t>173</w:t>
            </w:r>
          </w:hyperlink>
        </w:p>
        <w:p>
          <w:pPr>
            <w:pStyle w:val="Contents3"/>
            <w:tabs>
              <w:tab w:val="clear" w:pos="8459"/>
              <w:tab w:val="right" w:pos="9026" w:leader="dot"/>
            </w:tabs>
            <w:rPr/>
          </w:pPr>
          <w:hyperlink w:anchor="__RefHeading___Toc11240418_2142443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1240420_2142443653">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173</w:t>
            </w:r>
          </w:hyperlink>
        </w:p>
        <w:p>
          <w:pPr>
            <w:pStyle w:val="Contents3"/>
            <w:tabs>
              <w:tab w:val="clear" w:pos="8459"/>
              <w:tab w:val="right" w:pos="9026" w:leader="dot"/>
            </w:tabs>
            <w:rPr/>
          </w:pPr>
          <w:hyperlink w:anchor="__RefHeading___Toc11240422_2142443653">
            <w:r>
              <w:rPr>
                <w:webHidden/>
                <w:rStyle w:val="IndexLink"/>
                <w:rtl w:val="true"/>
              </w:rPr>
              <w:t>[</w:t>
            </w:r>
            <w:r>
              <w:rPr>
                <w:rStyle w:val="IndexLink"/>
                <w:rtl w:val="true"/>
              </w:rPr>
              <w:t xml:space="preserve">سورة المطففين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174</w:t>
            </w:r>
          </w:hyperlink>
        </w:p>
        <w:p>
          <w:pPr>
            <w:pStyle w:val="Contents2"/>
            <w:tabs>
              <w:tab w:val="clear" w:pos="8743"/>
              <w:tab w:val="right" w:pos="9026" w:leader="dot"/>
            </w:tabs>
            <w:rPr/>
          </w:pPr>
          <w:hyperlink w:anchor="__RefHeading___Toc11240424_2142443653">
            <w:r>
              <w:rPr>
                <w:webHidden/>
                <w:rStyle w:val="IndexLink"/>
                <w:rtl w:val="true"/>
              </w:rPr>
              <w:t>سورة الإنشقاق</w:t>
            </w:r>
            <w:r>
              <w:rPr>
                <w:rStyle w:val="IndexLink"/>
                <w:rtl w:val="true"/>
              </w:rPr>
              <w:tab/>
            </w:r>
            <w:r>
              <w:rPr>
                <w:rStyle w:val="IndexLink"/>
              </w:rPr>
              <w:t>181</w:t>
            </w:r>
          </w:hyperlink>
        </w:p>
        <w:p>
          <w:pPr>
            <w:pStyle w:val="Contents3"/>
            <w:tabs>
              <w:tab w:val="clear" w:pos="8459"/>
              <w:tab w:val="right" w:pos="9026" w:leader="dot"/>
            </w:tabs>
            <w:rPr/>
          </w:pPr>
          <w:hyperlink w:anchor="__RefHeading___Toc11240426_2142443653">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1240428_2142443653">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181</w:t>
            </w:r>
          </w:hyperlink>
        </w:p>
        <w:p>
          <w:pPr>
            <w:pStyle w:val="Contents3"/>
            <w:tabs>
              <w:tab w:val="clear" w:pos="8459"/>
              <w:tab w:val="right" w:pos="9026" w:leader="dot"/>
            </w:tabs>
            <w:rPr/>
          </w:pPr>
          <w:hyperlink w:anchor="__RefHeading___Toc11240430_2142443653">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182</w:t>
            </w:r>
          </w:hyperlink>
        </w:p>
        <w:p>
          <w:pPr>
            <w:pStyle w:val="Contents2"/>
            <w:tabs>
              <w:tab w:val="clear" w:pos="8743"/>
              <w:tab w:val="right" w:pos="9026" w:leader="dot"/>
            </w:tabs>
            <w:rPr/>
          </w:pPr>
          <w:hyperlink w:anchor="__RefHeading___Toc11240432_2142443653">
            <w:r>
              <w:rPr>
                <w:webHidden/>
                <w:rStyle w:val="IndexLink"/>
                <w:rtl w:val="true"/>
              </w:rPr>
              <w:t>سورة البروج</w:t>
            </w:r>
            <w:r>
              <w:rPr>
                <w:rStyle w:val="IndexLink"/>
                <w:rtl w:val="true"/>
              </w:rPr>
              <w:tab/>
            </w:r>
            <w:r>
              <w:rPr>
                <w:rStyle w:val="IndexLink"/>
              </w:rPr>
              <w:t>187</w:t>
            </w:r>
          </w:hyperlink>
        </w:p>
        <w:p>
          <w:pPr>
            <w:pStyle w:val="Contents3"/>
            <w:tabs>
              <w:tab w:val="clear" w:pos="8459"/>
              <w:tab w:val="right" w:pos="9026" w:leader="dot"/>
            </w:tabs>
            <w:rPr/>
          </w:pPr>
          <w:hyperlink w:anchor="__RefHeading___Toc11240434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1240436_2142443653">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187</w:t>
            </w:r>
          </w:hyperlink>
        </w:p>
        <w:p>
          <w:pPr>
            <w:pStyle w:val="Contents3"/>
            <w:tabs>
              <w:tab w:val="clear" w:pos="8459"/>
              <w:tab w:val="right" w:pos="9026" w:leader="dot"/>
            </w:tabs>
            <w:rPr/>
          </w:pPr>
          <w:hyperlink w:anchor="__RefHeading___Toc11240438_2142443653">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188</w:t>
            </w:r>
          </w:hyperlink>
        </w:p>
        <w:p>
          <w:pPr>
            <w:pStyle w:val="Contents2"/>
            <w:tabs>
              <w:tab w:val="clear" w:pos="8743"/>
              <w:tab w:val="right" w:pos="9026" w:leader="dot"/>
            </w:tabs>
            <w:rPr/>
          </w:pPr>
          <w:hyperlink w:anchor="__RefHeading___Toc11240440_2142443653">
            <w:r>
              <w:rPr>
                <w:webHidden/>
                <w:rStyle w:val="IndexLink"/>
                <w:rtl w:val="true"/>
              </w:rPr>
              <w:t>سورة الطارق</w:t>
            </w:r>
            <w:r>
              <w:rPr>
                <w:rStyle w:val="IndexLink"/>
                <w:rtl w:val="true"/>
              </w:rPr>
              <w:tab/>
            </w:r>
            <w:r>
              <w:rPr>
                <w:rStyle w:val="IndexLink"/>
              </w:rPr>
              <w:t>193</w:t>
            </w:r>
          </w:hyperlink>
        </w:p>
        <w:p>
          <w:pPr>
            <w:pStyle w:val="Contents3"/>
            <w:tabs>
              <w:tab w:val="clear" w:pos="8459"/>
              <w:tab w:val="right" w:pos="9026" w:leader="dot"/>
            </w:tabs>
            <w:rPr/>
          </w:pPr>
          <w:hyperlink w:anchor="__RefHeading___Toc11240442_2142443653">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1240444_2142443653">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193</w:t>
            </w:r>
          </w:hyperlink>
        </w:p>
        <w:p>
          <w:pPr>
            <w:pStyle w:val="Contents2"/>
            <w:tabs>
              <w:tab w:val="clear" w:pos="8743"/>
              <w:tab w:val="right" w:pos="9026" w:leader="dot"/>
            </w:tabs>
            <w:rPr/>
          </w:pPr>
          <w:hyperlink w:anchor="__RefHeading___Toc11240446_2142443653">
            <w:r>
              <w:rPr>
                <w:webHidden/>
                <w:rStyle w:val="IndexLink"/>
                <w:rtl w:val="true"/>
              </w:rPr>
              <w:t>سورة الأعلى</w:t>
            </w:r>
            <w:r>
              <w:rPr>
                <w:rStyle w:val="IndexLink"/>
                <w:rtl w:val="true"/>
              </w:rPr>
              <w:tab/>
            </w:r>
            <w:r>
              <w:rPr>
                <w:rStyle w:val="IndexLink"/>
              </w:rPr>
              <w:t>196</w:t>
            </w:r>
          </w:hyperlink>
        </w:p>
        <w:p>
          <w:pPr>
            <w:pStyle w:val="Contents3"/>
            <w:tabs>
              <w:tab w:val="clear" w:pos="8459"/>
              <w:tab w:val="right" w:pos="9026" w:leader="dot"/>
            </w:tabs>
            <w:rPr/>
          </w:pPr>
          <w:hyperlink w:anchor="__RefHeading___Toc11240448_2142443653">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1240450_2142443653">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196</w:t>
            </w:r>
          </w:hyperlink>
        </w:p>
        <w:p>
          <w:pPr>
            <w:pStyle w:val="Contents3"/>
            <w:tabs>
              <w:tab w:val="clear" w:pos="8459"/>
              <w:tab w:val="right" w:pos="9026" w:leader="dot"/>
            </w:tabs>
            <w:rPr/>
          </w:pPr>
          <w:hyperlink w:anchor="__RefHeading___Toc11240452_2142443653">
            <w:r>
              <w:rPr>
                <w:webHidden/>
                <w:rStyle w:val="IndexLink"/>
                <w:rtl w:val="true"/>
              </w:rPr>
              <w:t>[</w:t>
            </w:r>
            <w:r>
              <w:rPr>
                <w:rStyle w:val="IndexLink"/>
                <w:rtl w:val="true"/>
              </w:rPr>
              <w:t xml:space="preserve">سورة الأعلى </w:t>
            </w:r>
            <w:r>
              <w:rPr>
                <w:rStyle w:val="IndexLink"/>
                <w:rtl w:val="true"/>
              </w:rPr>
              <w:t>(</w:t>
            </w:r>
            <w:r>
              <w:rPr>
                <w:rStyle w:val="IndexLink"/>
              </w:rPr>
              <w:t>87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197</w:t>
            </w:r>
          </w:hyperlink>
        </w:p>
        <w:p>
          <w:pPr>
            <w:pStyle w:val="Contents2"/>
            <w:tabs>
              <w:tab w:val="clear" w:pos="8743"/>
              <w:tab w:val="right" w:pos="9026" w:leader="dot"/>
            </w:tabs>
            <w:rPr/>
          </w:pPr>
          <w:hyperlink w:anchor="__RefHeading___Toc11240454_2142443653">
            <w:r>
              <w:rPr>
                <w:webHidden/>
                <w:rStyle w:val="IndexLink"/>
                <w:rtl w:val="true"/>
              </w:rPr>
              <w:t>سورة الغاشية</w:t>
            </w:r>
            <w:r>
              <w:rPr>
                <w:rStyle w:val="IndexLink"/>
                <w:rtl w:val="true"/>
              </w:rPr>
              <w:tab/>
            </w:r>
            <w:r>
              <w:rPr>
                <w:rStyle w:val="IndexLink"/>
              </w:rPr>
              <w:t>201</w:t>
            </w:r>
          </w:hyperlink>
        </w:p>
        <w:p>
          <w:pPr>
            <w:pStyle w:val="Contents3"/>
            <w:tabs>
              <w:tab w:val="clear" w:pos="8459"/>
              <w:tab w:val="right" w:pos="9026" w:leader="dot"/>
            </w:tabs>
            <w:rPr/>
          </w:pPr>
          <w:hyperlink w:anchor="__RefHeading___Toc11240456_2142443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1240458_2142443653">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201</w:t>
            </w:r>
          </w:hyperlink>
        </w:p>
        <w:p>
          <w:pPr>
            <w:pStyle w:val="Contents3"/>
            <w:tabs>
              <w:tab w:val="clear" w:pos="8459"/>
              <w:tab w:val="right" w:pos="9026" w:leader="dot"/>
            </w:tabs>
            <w:rPr/>
          </w:pPr>
          <w:hyperlink w:anchor="__RefHeading___Toc11240460_2142443653">
            <w:r>
              <w:rPr>
                <w:webHidden/>
                <w:rStyle w:val="IndexLink"/>
                <w:rtl w:val="true"/>
              </w:rPr>
              <w:t>[</w:t>
            </w:r>
            <w:r>
              <w:rPr>
                <w:rStyle w:val="IndexLink"/>
                <w:rtl w:val="true"/>
              </w:rPr>
              <w:t xml:space="preserve">سورة الغاشية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202</w:t>
            </w:r>
          </w:hyperlink>
        </w:p>
        <w:p>
          <w:pPr>
            <w:pStyle w:val="Contents2"/>
            <w:tabs>
              <w:tab w:val="clear" w:pos="8743"/>
              <w:tab w:val="right" w:pos="9026" w:leader="dot"/>
            </w:tabs>
            <w:rPr/>
          </w:pPr>
          <w:hyperlink w:anchor="__RefHeading___Toc11240462_2142443653">
            <w:r>
              <w:rPr>
                <w:webHidden/>
                <w:rStyle w:val="IndexLink"/>
                <w:rtl w:val="true"/>
              </w:rPr>
              <w:t>سورة الفجر</w:t>
            </w:r>
            <w:r>
              <w:rPr>
                <w:rStyle w:val="IndexLink"/>
                <w:rtl w:val="true"/>
              </w:rPr>
              <w:tab/>
            </w:r>
            <w:r>
              <w:rPr>
                <w:rStyle w:val="IndexLink"/>
              </w:rPr>
              <w:t>206</w:t>
            </w:r>
          </w:hyperlink>
        </w:p>
        <w:p>
          <w:pPr>
            <w:pStyle w:val="Contents3"/>
            <w:tabs>
              <w:tab w:val="clear" w:pos="8459"/>
              <w:tab w:val="right" w:pos="9026" w:leader="dot"/>
            </w:tabs>
            <w:rPr/>
          </w:pPr>
          <w:hyperlink w:anchor="__RefHeading___Toc11240464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1240466_2142443653">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206</w:t>
            </w:r>
          </w:hyperlink>
        </w:p>
        <w:p>
          <w:pPr>
            <w:pStyle w:val="Contents3"/>
            <w:tabs>
              <w:tab w:val="clear" w:pos="8459"/>
              <w:tab w:val="right" w:pos="9026" w:leader="dot"/>
            </w:tabs>
            <w:rPr/>
          </w:pPr>
          <w:hyperlink w:anchor="__RefHeading___Toc11240468_2142443653">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207</w:t>
            </w:r>
          </w:hyperlink>
        </w:p>
        <w:p>
          <w:pPr>
            <w:pStyle w:val="Contents2"/>
            <w:tabs>
              <w:tab w:val="clear" w:pos="8743"/>
              <w:tab w:val="right" w:pos="9026" w:leader="dot"/>
            </w:tabs>
            <w:rPr/>
          </w:pPr>
          <w:hyperlink w:anchor="__RefHeading___Toc11240470_2142443653">
            <w:r>
              <w:rPr>
                <w:webHidden/>
                <w:rStyle w:val="IndexLink"/>
                <w:rtl w:val="true"/>
              </w:rPr>
              <w:t>سورة البلد</w:t>
            </w:r>
            <w:r>
              <w:rPr>
                <w:rStyle w:val="IndexLink"/>
                <w:rtl w:val="true"/>
              </w:rPr>
              <w:tab/>
            </w:r>
            <w:r>
              <w:rPr>
                <w:rStyle w:val="IndexLink"/>
              </w:rPr>
              <w:t>215</w:t>
            </w:r>
          </w:hyperlink>
        </w:p>
        <w:p>
          <w:pPr>
            <w:pStyle w:val="Contents3"/>
            <w:tabs>
              <w:tab w:val="clear" w:pos="8459"/>
              <w:tab w:val="right" w:pos="9026" w:leader="dot"/>
            </w:tabs>
            <w:rPr/>
          </w:pPr>
          <w:hyperlink w:anchor="__RefHeading___Toc11240472_2142443653">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1240474_2142443653">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215</w:t>
            </w:r>
          </w:hyperlink>
        </w:p>
        <w:p>
          <w:pPr>
            <w:pStyle w:val="Contents3"/>
            <w:tabs>
              <w:tab w:val="clear" w:pos="8459"/>
              <w:tab w:val="right" w:pos="9026" w:leader="dot"/>
            </w:tabs>
            <w:rPr/>
          </w:pPr>
          <w:hyperlink w:anchor="__RefHeading___Toc11240476_2142443653">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216</w:t>
            </w:r>
          </w:hyperlink>
        </w:p>
        <w:p>
          <w:pPr>
            <w:pStyle w:val="Contents2"/>
            <w:tabs>
              <w:tab w:val="clear" w:pos="8743"/>
              <w:tab w:val="right" w:pos="9026" w:leader="dot"/>
            </w:tabs>
            <w:rPr/>
          </w:pPr>
          <w:hyperlink w:anchor="__RefHeading___Toc11240478_2142443653">
            <w:r>
              <w:rPr>
                <w:webHidden/>
                <w:rStyle w:val="IndexLink"/>
                <w:rtl w:val="true"/>
              </w:rPr>
              <w:t>سورة الشمس</w:t>
            </w:r>
            <w:r>
              <w:rPr>
                <w:rStyle w:val="IndexLink"/>
                <w:rtl w:val="true"/>
              </w:rPr>
              <w:tab/>
            </w:r>
            <w:r>
              <w:rPr>
                <w:rStyle w:val="IndexLink"/>
              </w:rPr>
              <w:t>219</w:t>
            </w:r>
          </w:hyperlink>
        </w:p>
        <w:p>
          <w:pPr>
            <w:pStyle w:val="Contents3"/>
            <w:tabs>
              <w:tab w:val="clear" w:pos="8459"/>
              <w:tab w:val="right" w:pos="9026" w:leader="dot"/>
            </w:tabs>
            <w:rPr/>
          </w:pPr>
          <w:hyperlink w:anchor="__RefHeading___Toc11240480_2142443653">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11240482_2142443653">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219</w:t>
            </w:r>
          </w:hyperlink>
        </w:p>
        <w:p>
          <w:pPr>
            <w:pStyle w:val="Contents3"/>
            <w:tabs>
              <w:tab w:val="clear" w:pos="8459"/>
              <w:tab w:val="right" w:pos="9026" w:leader="dot"/>
            </w:tabs>
            <w:rPr/>
          </w:pPr>
          <w:hyperlink w:anchor="__RefHeading___Toc11240484_2142443653">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220</w:t>
            </w:r>
          </w:hyperlink>
        </w:p>
        <w:p>
          <w:pPr>
            <w:pStyle w:val="Contents2"/>
            <w:tabs>
              <w:tab w:val="clear" w:pos="8743"/>
              <w:tab w:val="right" w:pos="9026" w:leader="dot"/>
            </w:tabs>
            <w:rPr/>
          </w:pPr>
          <w:hyperlink w:anchor="__RefHeading___Toc11240486_2142443653">
            <w:r>
              <w:rPr>
                <w:webHidden/>
                <w:rStyle w:val="IndexLink"/>
                <w:rtl w:val="true"/>
              </w:rPr>
              <w:t>سورة الليل</w:t>
            </w:r>
            <w:r>
              <w:rPr>
                <w:rStyle w:val="IndexLink"/>
                <w:rtl w:val="true"/>
              </w:rPr>
              <w:tab/>
            </w:r>
            <w:r>
              <w:rPr>
                <w:rStyle w:val="IndexLink"/>
              </w:rPr>
              <w:t>223</w:t>
            </w:r>
          </w:hyperlink>
        </w:p>
        <w:p>
          <w:pPr>
            <w:pStyle w:val="Contents3"/>
            <w:tabs>
              <w:tab w:val="clear" w:pos="8459"/>
              <w:tab w:val="right" w:pos="9026" w:leader="dot"/>
            </w:tabs>
            <w:rPr/>
          </w:pPr>
          <w:hyperlink w:anchor="__RefHeading___Toc11240488_2142443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1240490_2142443653">
            <w:r>
              <w:rPr>
                <w:webHidden/>
                <w:rStyle w:val="IndexLink"/>
                <w:rtl w:val="true"/>
              </w:rPr>
              <w:t>[</w:t>
            </w:r>
            <w:r>
              <w:rPr>
                <w:rStyle w:val="IndexLink"/>
                <w:rtl w:val="true"/>
              </w:rPr>
              <w:t xml:space="preserve">سورة الليل </w:t>
            </w:r>
            <w:r>
              <w:rPr>
                <w:rStyle w:val="IndexLink"/>
                <w:rtl w:val="true"/>
              </w:rPr>
              <w:t>(</w:t>
            </w:r>
            <w:r>
              <w:rPr>
                <w:rStyle w:val="IndexLink"/>
              </w:rPr>
              <w:t>92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223</w:t>
            </w:r>
          </w:hyperlink>
        </w:p>
        <w:p>
          <w:pPr>
            <w:pStyle w:val="Contents2"/>
            <w:tabs>
              <w:tab w:val="clear" w:pos="8743"/>
              <w:tab w:val="right" w:pos="9026" w:leader="dot"/>
            </w:tabs>
            <w:rPr/>
          </w:pPr>
          <w:hyperlink w:anchor="__RefHeading___Toc11240492_2142443653">
            <w:r>
              <w:rPr>
                <w:webHidden/>
                <w:rStyle w:val="IndexLink"/>
                <w:rtl w:val="true"/>
              </w:rPr>
              <w:t>سورة الضحى</w:t>
            </w:r>
            <w:r>
              <w:rPr>
                <w:rStyle w:val="IndexLink"/>
                <w:rtl w:val="true"/>
              </w:rPr>
              <w:tab/>
            </w:r>
            <w:r>
              <w:rPr>
                <w:rStyle w:val="IndexLink"/>
              </w:rPr>
              <w:t>227</w:t>
            </w:r>
          </w:hyperlink>
        </w:p>
        <w:p>
          <w:pPr>
            <w:pStyle w:val="Contents3"/>
            <w:tabs>
              <w:tab w:val="clear" w:pos="8459"/>
              <w:tab w:val="right" w:pos="9026" w:leader="dot"/>
            </w:tabs>
            <w:rPr/>
          </w:pPr>
          <w:hyperlink w:anchor="__RefHeading___Toc11240494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1240496_2142443653">
            <w:r>
              <w:rPr>
                <w:webHidden/>
                <w:rStyle w:val="IndexLink"/>
                <w:rtl w:val="true"/>
              </w:rPr>
              <w:t>[</w:t>
            </w:r>
            <w:r>
              <w:rPr>
                <w:rStyle w:val="IndexLink"/>
                <w:rtl w:val="true"/>
              </w:rPr>
              <w:t xml:space="preserve">سورة الضحى </w:t>
            </w:r>
            <w:r>
              <w:rPr>
                <w:rStyle w:val="IndexLink"/>
                <w:rtl w:val="true"/>
              </w:rPr>
              <w:t>(</w:t>
            </w:r>
            <w:r>
              <w:rPr>
                <w:rStyle w:val="IndexLink"/>
              </w:rPr>
              <w:t>93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227</w:t>
            </w:r>
          </w:hyperlink>
        </w:p>
        <w:p>
          <w:pPr>
            <w:pStyle w:val="Contents2"/>
            <w:tabs>
              <w:tab w:val="clear" w:pos="8743"/>
              <w:tab w:val="right" w:pos="9026" w:leader="dot"/>
            </w:tabs>
            <w:rPr/>
          </w:pPr>
          <w:hyperlink w:anchor="__RefHeading___Toc11240498_2142443653">
            <w:r>
              <w:rPr>
                <w:webHidden/>
                <w:rStyle w:val="IndexLink"/>
                <w:rtl w:val="true"/>
              </w:rPr>
              <w:t>سورة الإنشراح</w:t>
            </w:r>
            <w:r>
              <w:rPr>
                <w:rStyle w:val="IndexLink"/>
                <w:rtl w:val="true"/>
              </w:rPr>
              <w:tab/>
            </w:r>
            <w:r>
              <w:rPr>
                <w:rStyle w:val="IndexLink"/>
              </w:rPr>
              <w:t>231</w:t>
            </w:r>
          </w:hyperlink>
        </w:p>
        <w:p>
          <w:pPr>
            <w:pStyle w:val="Contents3"/>
            <w:tabs>
              <w:tab w:val="clear" w:pos="8459"/>
              <w:tab w:val="right" w:pos="9026" w:leader="dot"/>
            </w:tabs>
            <w:rPr/>
          </w:pPr>
          <w:hyperlink w:anchor="__RefHeading___Toc11240500_2142443653">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1240502_2142443653">
            <w:r>
              <w:rPr>
                <w:webHidden/>
                <w:rStyle w:val="IndexLink"/>
                <w:rtl w:val="true"/>
              </w:rPr>
              <w:t>[</w:t>
            </w:r>
            <w:r>
              <w:rPr>
                <w:rStyle w:val="IndexLink"/>
                <w:rtl w:val="true"/>
              </w:rPr>
              <w:t xml:space="preserve">سورة الشرح </w:t>
            </w:r>
            <w:r>
              <w:rPr>
                <w:rStyle w:val="IndexLink"/>
                <w:rtl w:val="true"/>
              </w:rPr>
              <w:t>(</w:t>
            </w:r>
            <w:r>
              <w:rPr>
                <w:rStyle w:val="IndexLink"/>
              </w:rPr>
              <w:t>94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231</w:t>
            </w:r>
          </w:hyperlink>
        </w:p>
        <w:p>
          <w:pPr>
            <w:pStyle w:val="Contents2"/>
            <w:tabs>
              <w:tab w:val="clear" w:pos="8743"/>
              <w:tab w:val="right" w:pos="9026" w:leader="dot"/>
            </w:tabs>
            <w:rPr/>
          </w:pPr>
          <w:hyperlink w:anchor="__RefHeading___Toc11240504_2142443653">
            <w:r>
              <w:rPr>
                <w:webHidden/>
                <w:rStyle w:val="IndexLink"/>
                <w:rtl w:val="true"/>
              </w:rPr>
              <w:t>سورة التين</w:t>
            </w:r>
            <w:r>
              <w:rPr>
                <w:rStyle w:val="IndexLink"/>
                <w:rtl w:val="true"/>
              </w:rPr>
              <w:tab/>
            </w:r>
            <w:r>
              <w:rPr>
                <w:rStyle w:val="IndexLink"/>
              </w:rPr>
              <w:t>235</w:t>
            </w:r>
          </w:hyperlink>
        </w:p>
        <w:p>
          <w:pPr>
            <w:pStyle w:val="Contents3"/>
            <w:tabs>
              <w:tab w:val="clear" w:pos="8459"/>
              <w:tab w:val="right" w:pos="9026" w:leader="dot"/>
            </w:tabs>
            <w:rPr/>
          </w:pPr>
          <w:hyperlink w:anchor="__RefHeading___Toc11240506_2142443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1240508_2142443653">
            <w:r>
              <w:rPr>
                <w:webHidden/>
                <w:rStyle w:val="IndexLink"/>
                <w:rtl w:val="true"/>
              </w:rPr>
              <w:t>[</w:t>
            </w:r>
            <w:r>
              <w:rPr>
                <w:rStyle w:val="IndexLink"/>
                <w:rtl w:val="true"/>
              </w:rPr>
              <w:t xml:space="preserve">سورة التين </w:t>
            </w:r>
            <w:r>
              <w:rPr>
                <w:rStyle w:val="IndexLink"/>
                <w:rtl w:val="true"/>
              </w:rPr>
              <w:t>(</w:t>
            </w:r>
            <w:r>
              <w:rPr>
                <w:rStyle w:val="IndexLink"/>
              </w:rPr>
              <w:t>95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235</w:t>
            </w:r>
          </w:hyperlink>
        </w:p>
        <w:p>
          <w:pPr>
            <w:pStyle w:val="Contents2"/>
            <w:tabs>
              <w:tab w:val="clear" w:pos="8743"/>
              <w:tab w:val="right" w:pos="9026" w:leader="dot"/>
            </w:tabs>
            <w:rPr/>
          </w:pPr>
          <w:hyperlink w:anchor="__RefHeading___Toc11240510_2142443653">
            <w:r>
              <w:rPr>
                <w:webHidden/>
                <w:rStyle w:val="IndexLink"/>
                <w:rtl w:val="true"/>
              </w:rPr>
              <w:t>سورة العلق</w:t>
            </w:r>
            <w:r>
              <w:rPr>
                <w:rStyle w:val="IndexLink"/>
                <w:rtl w:val="true"/>
              </w:rPr>
              <w:tab/>
            </w:r>
            <w:r>
              <w:rPr>
                <w:rStyle w:val="IndexLink"/>
              </w:rPr>
              <w:t>238</w:t>
            </w:r>
          </w:hyperlink>
        </w:p>
        <w:p>
          <w:pPr>
            <w:pStyle w:val="Contents3"/>
            <w:tabs>
              <w:tab w:val="clear" w:pos="8459"/>
              <w:tab w:val="right" w:pos="9026" w:leader="dot"/>
            </w:tabs>
            <w:rPr/>
          </w:pPr>
          <w:hyperlink w:anchor="__RefHeading___Toc11240512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1240514_2142443653">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238</w:t>
            </w:r>
          </w:hyperlink>
        </w:p>
        <w:p>
          <w:pPr>
            <w:pStyle w:val="Contents2"/>
            <w:tabs>
              <w:tab w:val="clear" w:pos="8743"/>
              <w:tab w:val="right" w:pos="9026" w:leader="dot"/>
            </w:tabs>
            <w:rPr/>
          </w:pPr>
          <w:hyperlink w:anchor="__RefHeading___Toc11240516_2142443653">
            <w:r>
              <w:rPr>
                <w:webHidden/>
                <w:rStyle w:val="IndexLink"/>
                <w:rtl w:val="true"/>
              </w:rPr>
              <w:t>سورة القدر</w:t>
            </w:r>
            <w:r>
              <w:rPr>
                <w:rStyle w:val="IndexLink"/>
                <w:rtl w:val="true"/>
              </w:rPr>
              <w:tab/>
            </w:r>
            <w:r>
              <w:rPr>
                <w:rStyle w:val="IndexLink"/>
              </w:rPr>
              <w:t>243</w:t>
            </w:r>
          </w:hyperlink>
        </w:p>
        <w:p>
          <w:pPr>
            <w:pStyle w:val="Contents3"/>
            <w:tabs>
              <w:tab w:val="clear" w:pos="8459"/>
              <w:tab w:val="right" w:pos="9026" w:leader="dot"/>
            </w:tabs>
            <w:rPr/>
          </w:pPr>
          <w:hyperlink w:anchor="__RefHeading___Toc11240518_2142443653">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11240520_2142443653">
            <w:r>
              <w:rPr>
                <w:webHidden/>
                <w:rStyle w:val="IndexLink"/>
                <w:rtl w:val="true"/>
              </w:rPr>
              <w:t>[</w:t>
            </w:r>
            <w:r>
              <w:rPr>
                <w:rStyle w:val="IndexLink"/>
                <w:rtl w:val="true"/>
              </w:rPr>
              <w:t xml:space="preserve">سورة القدر </w:t>
            </w:r>
            <w:r>
              <w:rPr>
                <w:rStyle w:val="IndexLink"/>
                <w:rtl w:val="true"/>
              </w:rPr>
              <w:t>(</w:t>
            </w:r>
            <w:r>
              <w:rPr>
                <w:rStyle w:val="IndexLink"/>
              </w:rPr>
              <w:t>97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243</w:t>
            </w:r>
          </w:hyperlink>
        </w:p>
        <w:p>
          <w:pPr>
            <w:pStyle w:val="Contents2"/>
            <w:tabs>
              <w:tab w:val="clear" w:pos="8743"/>
              <w:tab w:val="right" w:pos="9026" w:leader="dot"/>
            </w:tabs>
            <w:rPr/>
          </w:pPr>
          <w:hyperlink w:anchor="__RefHeading___Toc11240522_2142443653">
            <w:r>
              <w:rPr>
                <w:webHidden/>
                <w:rStyle w:val="IndexLink"/>
                <w:rtl w:val="true"/>
              </w:rPr>
              <w:t>سورة البيّنة</w:t>
            </w:r>
            <w:r>
              <w:rPr>
                <w:rStyle w:val="IndexLink"/>
                <w:rtl w:val="true"/>
              </w:rPr>
              <w:tab/>
            </w:r>
            <w:r>
              <w:rPr>
                <w:rStyle w:val="IndexLink"/>
              </w:rPr>
              <w:t>247</w:t>
            </w:r>
          </w:hyperlink>
        </w:p>
        <w:p>
          <w:pPr>
            <w:pStyle w:val="Contents3"/>
            <w:tabs>
              <w:tab w:val="clear" w:pos="8459"/>
              <w:tab w:val="right" w:pos="9026" w:leader="dot"/>
            </w:tabs>
            <w:rPr/>
          </w:pPr>
          <w:hyperlink w:anchor="__RefHeading___Toc11240524_2142443653">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1240526_2142443653">
            <w:r>
              <w:rPr>
                <w:webHidden/>
                <w:rStyle w:val="IndexLink"/>
                <w:rtl w:val="true"/>
              </w:rPr>
              <w:t>[</w:t>
            </w:r>
            <w:r>
              <w:rPr>
                <w:rStyle w:val="IndexLink"/>
                <w:rtl w:val="true"/>
              </w:rPr>
              <w:t xml:space="preserve">سورة البينة </w:t>
            </w:r>
            <w:r>
              <w:rPr>
                <w:rStyle w:val="IndexLink"/>
                <w:rtl w:val="true"/>
              </w:rPr>
              <w:t>(</w:t>
            </w:r>
            <w:r>
              <w:rPr>
                <w:rStyle w:val="IndexLink"/>
              </w:rPr>
              <w:t>98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247</w:t>
            </w:r>
          </w:hyperlink>
        </w:p>
        <w:p>
          <w:pPr>
            <w:pStyle w:val="Contents3"/>
            <w:tabs>
              <w:tab w:val="clear" w:pos="8459"/>
              <w:tab w:val="right" w:pos="9026" w:leader="dot"/>
            </w:tabs>
            <w:rPr/>
          </w:pPr>
          <w:hyperlink w:anchor="__RefHeading___Toc11240528_2142443653">
            <w:r>
              <w:rPr>
                <w:webHidden/>
                <w:rStyle w:val="IndexLink"/>
                <w:rtl w:val="true"/>
              </w:rPr>
              <w:t>[</w:t>
            </w:r>
            <w:r>
              <w:rPr>
                <w:rStyle w:val="IndexLink"/>
                <w:rtl w:val="true"/>
              </w:rPr>
              <w:t xml:space="preserve">سورة البينة </w:t>
            </w:r>
            <w:r>
              <w:rPr>
                <w:rStyle w:val="IndexLink"/>
                <w:rtl w:val="true"/>
              </w:rPr>
              <w:t>(</w:t>
            </w:r>
            <w:r>
              <w:rPr>
                <w:rStyle w:val="IndexLink"/>
              </w:rPr>
              <w:t>98</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248</w:t>
            </w:r>
          </w:hyperlink>
        </w:p>
        <w:p>
          <w:pPr>
            <w:pStyle w:val="Contents2"/>
            <w:tabs>
              <w:tab w:val="clear" w:pos="8743"/>
              <w:tab w:val="right" w:pos="9026" w:leader="dot"/>
            </w:tabs>
            <w:rPr/>
          </w:pPr>
          <w:hyperlink w:anchor="__RefHeading___Toc11240530_2142443653">
            <w:r>
              <w:rPr>
                <w:webHidden/>
                <w:rStyle w:val="IndexLink"/>
                <w:rtl w:val="true"/>
              </w:rPr>
              <w:t>سورة الزلزلة</w:t>
            </w:r>
            <w:r>
              <w:rPr>
                <w:rStyle w:val="IndexLink"/>
                <w:rtl w:val="true"/>
              </w:rPr>
              <w:tab/>
            </w:r>
            <w:r>
              <w:rPr>
                <w:rStyle w:val="IndexLink"/>
              </w:rPr>
              <w:t>250</w:t>
            </w:r>
          </w:hyperlink>
        </w:p>
        <w:p>
          <w:pPr>
            <w:pStyle w:val="Contents3"/>
            <w:tabs>
              <w:tab w:val="clear" w:pos="8459"/>
              <w:tab w:val="right" w:pos="9026" w:leader="dot"/>
            </w:tabs>
            <w:rPr/>
          </w:pPr>
          <w:hyperlink w:anchor="__RefHeading___Toc11240532_2142443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1240534_2142443653">
            <w:r>
              <w:rPr>
                <w:webHidden/>
                <w:rStyle w:val="IndexLink"/>
                <w:rtl w:val="true"/>
              </w:rPr>
              <w:t>[</w:t>
            </w:r>
            <w:r>
              <w:rPr>
                <w:rStyle w:val="IndexLink"/>
                <w:rtl w:val="true"/>
              </w:rPr>
              <w:t xml:space="preserve">سورة الزلزلة </w:t>
            </w:r>
            <w:r>
              <w:rPr>
                <w:rStyle w:val="IndexLink"/>
                <w:rtl w:val="true"/>
              </w:rPr>
              <w:t>(</w:t>
            </w:r>
            <w:r>
              <w:rPr>
                <w:rStyle w:val="IndexLink"/>
              </w:rPr>
              <w:t>99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250</w:t>
            </w:r>
          </w:hyperlink>
        </w:p>
        <w:p>
          <w:pPr>
            <w:pStyle w:val="Contents2"/>
            <w:tabs>
              <w:tab w:val="clear" w:pos="8743"/>
              <w:tab w:val="right" w:pos="9026" w:leader="dot"/>
            </w:tabs>
            <w:rPr/>
          </w:pPr>
          <w:hyperlink w:anchor="__RefHeading___Toc11240536_2142443653">
            <w:r>
              <w:rPr>
                <w:webHidden/>
                <w:rStyle w:val="IndexLink"/>
                <w:rtl w:val="true"/>
              </w:rPr>
              <w:t>سورة العاديات</w:t>
            </w:r>
            <w:r>
              <w:rPr>
                <w:rStyle w:val="IndexLink"/>
                <w:rtl w:val="true"/>
              </w:rPr>
              <w:tab/>
            </w:r>
            <w:r>
              <w:rPr>
                <w:rStyle w:val="IndexLink"/>
              </w:rPr>
              <w:t>253</w:t>
            </w:r>
          </w:hyperlink>
        </w:p>
        <w:p>
          <w:pPr>
            <w:pStyle w:val="Contents3"/>
            <w:tabs>
              <w:tab w:val="clear" w:pos="8459"/>
              <w:tab w:val="right" w:pos="9026" w:leader="dot"/>
            </w:tabs>
            <w:rPr/>
          </w:pPr>
          <w:hyperlink w:anchor="__RefHeading___Toc11240538_2142443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1240540_2142443653">
            <w:r>
              <w:rPr>
                <w:webHidden/>
                <w:rStyle w:val="IndexLink"/>
                <w:rtl w:val="true"/>
              </w:rPr>
              <w:t>[</w:t>
            </w:r>
            <w:r>
              <w:rPr>
                <w:rStyle w:val="IndexLink"/>
                <w:rtl w:val="true"/>
              </w:rPr>
              <w:t xml:space="preserve">سورة العاديات </w:t>
            </w:r>
            <w:r>
              <w:rPr>
                <w:rStyle w:val="IndexLink"/>
                <w:rtl w:val="true"/>
              </w:rPr>
              <w:t>(</w:t>
            </w:r>
            <w:r>
              <w:rPr>
                <w:rStyle w:val="IndexLink"/>
              </w:rPr>
              <w:t>100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253</w:t>
            </w:r>
          </w:hyperlink>
        </w:p>
        <w:p>
          <w:pPr>
            <w:pStyle w:val="Contents2"/>
            <w:tabs>
              <w:tab w:val="clear" w:pos="8743"/>
              <w:tab w:val="right" w:pos="9026" w:leader="dot"/>
            </w:tabs>
            <w:rPr/>
          </w:pPr>
          <w:hyperlink w:anchor="__RefHeading___Toc11240542_2142443653">
            <w:r>
              <w:rPr>
                <w:webHidden/>
                <w:rStyle w:val="IndexLink"/>
                <w:rtl w:val="true"/>
              </w:rPr>
              <w:t>سورة القارعة</w:t>
            </w:r>
            <w:r>
              <w:rPr>
                <w:rStyle w:val="IndexLink"/>
                <w:rtl w:val="true"/>
              </w:rPr>
              <w:tab/>
            </w:r>
            <w:r>
              <w:rPr>
                <w:rStyle w:val="IndexLink"/>
              </w:rPr>
              <w:t>257</w:t>
            </w:r>
          </w:hyperlink>
        </w:p>
        <w:p>
          <w:pPr>
            <w:pStyle w:val="Contents3"/>
            <w:tabs>
              <w:tab w:val="clear" w:pos="8459"/>
              <w:tab w:val="right" w:pos="9026" w:leader="dot"/>
            </w:tabs>
            <w:rPr/>
          </w:pPr>
          <w:hyperlink w:anchor="__RefHeading___Toc11240544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1240546_2142443653">
            <w:r>
              <w:rPr>
                <w:webHidden/>
                <w:rStyle w:val="IndexLink"/>
                <w:rtl w:val="true"/>
              </w:rPr>
              <w:t>[</w:t>
            </w:r>
            <w:r>
              <w:rPr>
                <w:rStyle w:val="IndexLink"/>
                <w:rtl w:val="true"/>
              </w:rPr>
              <w:t xml:space="preserve">سورة القارعة </w:t>
            </w:r>
            <w:r>
              <w:rPr>
                <w:rStyle w:val="IndexLink"/>
                <w:rtl w:val="true"/>
              </w:rPr>
              <w:t>(</w:t>
            </w:r>
            <w:r>
              <w:rPr>
                <w:rStyle w:val="IndexLink"/>
              </w:rPr>
              <w:t>101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257</w:t>
            </w:r>
          </w:hyperlink>
        </w:p>
        <w:p>
          <w:pPr>
            <w:pStyle w:val="Contents2"/>
            <w:tabs>
              <w:tab w:val="clear" w:pos="8743"/>
              <w:tab w:val="right" w:pos="9026" w:leader="dot"/>
            </w:tabs>
            <w:rPr/>
          </w:pPr>
          <w:hyperlink w:anchor="__RefHeading___Toc11240548_2142443653">
            <w:r>
              <w:rPr>
                <w:webHidden/>
                <w:rStyle w:val="IndexLink"/>
                <w:rtl w:val="true"/>
              </w:rPr>
              <w:t>سورة التكاثر</w:t>
            </w:r>
            <w:r>
              <w:rPr>
                <w:rStyle w:val="IndexLink"/>
                <w:rtl w:val="true"/>
              </w:rPr>
              <w:tab/>
            </w:r>
            <w:r>
              <w:rPr>
                <w:rStyle w:val="IndexLink"/>
              </w:rPr>
              <w:t>259</w:t>
            </w:r>
          </w:hyperlink>
        </w:p>
        <w:p>
          <w:pPr>
            <w:pStyle w:val="Contents3"/>
            <w:tabs>
              <w:tab w:val="clear" w:pos="8459"/>
              <w:tab w:val="right" w:pos="9026" w:leader="dot"/>
            </w:tabs>
            <w:rPr/>
          </w:pPr>
          <w:hyperlink w:anchor="__RefHeading___Toc11240550_2142443653">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1240552_2142443653">
            <w:r>
              <w:rPr>
                <w:webHidden/>
                <w:rStyle w:val="IndexLink"/>
                <w:rtl w:val="true"/>
              </w:rPr>
              <w:t>[</w:t>
            </w:r>
            <w:r>
              <w:rPr>
                <w:rStyle w:val="IndexLink"/>
                <w:rtl w:val="true"/>
              </w:rPr>
              <w:t xml:space="preserve">سورة التكاثر </w:t>
            </w:r>
            <w:r>
              <w:rPr>
                <w:rStyle w:val="IndexLink"/>
                <w:rtl w:val="true"/>
              </w:rPr>
              <w:t>(</w:t>
            </w:r>
            <w:r>
              <w:rPr>
                <w:rStyle w:val="IndexLink"/>
              </w:rPr>
              <w:t>102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259</w:t>
            </w:r>
          </w:hyperlink>
        </w:p>
        <w:p>
          <w:pPr>
            <w:pStyle w:val="Contents2"/>
            <w:tabs>
              <w:tab w:val="clear" w:pos="8743"/>
              <w:tab w:val="right" w:pos="9026" w:leader="dot"/>
            </w:tabs>
            <w:rPr/>
          </w:pPr>
          <w:hyperlink w:anchor="__RefHeading___Toc11240554_2142443653">
            <w:r>
              <w:rPr>
                <w:webHidden/>
                <w:rStyle w:val="IndexLink"/>
                <w:rtl w:val="true"/>
              </w:rPr>
              <w:t>سورة العصر</w:t>
            </w:r>
            <w:r>
              <w:rPr>
                <w:rStyle w:val="IndexLink"/>
                <w:rtl w:val="true"/>
              </w:rPr>
              <w:tab/>
            </w:r>
            <w:r>
              <w:rPr>
                <w:rStyle w:val="IndexLink"/>
              </w:rPr>
              <w:t>261</w:t>
            </w:r>
          </w:hyperlink>
        </w:p>
        <w:p>
          <w:pPr>
            <w:pStyle w:val="Contents3"/>
            <w:tabs>
              <w:tab w:val="clear" w:pos="8459"/>
              <w:tab w:val="right" w:pos="9026" w:leader="dot"/>
            </w:tabs>
            <w:rPr/>
          </w:pPr>
          <w:hyperlink w:anchor="__RefHeading___Toc11240556_2142443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1240558_2142443653">
            <w:r>
              <w:rPr>
                <w:webHidden/>
                <w:rStyle w:val="IndexLink"/>
                <w:rtl w:val="true"/>
              </w:rPr>
              <w:t>[</w:t>
            </w:r>
            <w:r>
              <w:rPr>
                <w:rStyle w:val="IndexLink"/>
                <w:rtl w:val="true"/>
              </w:rPr>
              <w:t xml:space="preserve">سورة العصر </w:t>
            </w:r>
            <w:r>
              <w:rPr>
                <w:rStyle w:val="IndexLink"/>
                <w:rtl w:val="true"/>
              </w:rPr>
              <w:t>(</w:t>
            </w:r>
            <w:r>
              <w:rPr>
                <w:rStyle w:val="IndexLink"/>
              </w:rPr>
              <w:t>103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261</w:t>
            </w:r>
          </w:hyperlink>
        </w:p>
        <w:p>
          <w:pPr>
            <w:pStyle w:val="Contents2"/>
            <w:tabs>
              <w:tab w:val="clear" w:pos="8743"/>
              <w:tab w:val="right" w:pos="9026" w:leader="dot"/>
            </w:tabs>
            <w:rPr/>
          </w:pPr>
          <w:hyperlink w:anchor="__RefHeading___Toc11240560_2142443653">
            <w:r>
              <w:rPr>
                <w:webHidden/>
                <w:rStyle w:val="IndexLink"/>
                <w:rtl w:val="true"/>
              </w:rPr>
              <w:t>سورة الهمزة</w:t>
            </w:r>
            <w:r>
              <w:rPr>
                <w:rStyle w:val="IndexLink"/>
                <w:rtl w:val="true"/>
              </w:rPr>
              <w:tab/>
            </w:r>
            <w:r>
              <w:rPr>
                <w:rStyle w:val="IndexLink"/>
              </w:rPr>
              <w:t>263</w:t>
            </w:r>
          </w:hyperlink>
        </w:p>
        <w:p>
          <w:pPr>
            <w:pStyle w:val="Contents3"/>
            <w:tabs>
              <w:tab w:val="clear" w:pos="8459"/>
              <w:tab w:val="right" w:pos="9026" w:leader="dot"/>
            </w:tabs>
            <w:rPr/>
          </w:pPr>
          <w:hyperlink w:anchor="__RefHeading___Toc11240562_2142443653">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1240564_2142443653">
            <w:r>
              <w:rPr>
                <w:webHidden/>
                <w:rStyle w:val="IndexLink"/>
                <w:rtl w:val="true"/>
              </w:rPr>
              <w:t>[</w:t>
            </w:r>
            <w:r>
              <w:rPr>
                <w:rStyle w:val="IndexLink"/>
                <w:rtl w:val="true"/>
              </w:rPr>
              <w:t xml:space="preserve">سورة الهمزة </w:t>
            </w:r>
            <w:r>
              <w:rPr>
                <w:rStyle w:val="IndexLink"/>
                <w:rtl w:val="true"/>
              </w:rPr>
              <w:t>(</w:t>
            </w:r>
            <w:r>
              <w:rPr>
                <w:rStyle w:val="IndexLink"/>
              </w:rPr>
              <w:t>104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263</w:t>
            </w:r>
          </w:hyperlink>
        </w:p>
        <w:p>
          <w:pPr>
            <w:pStyle w:val="Contents2"/>
            <w:tabs>
              <w:tab w:val="clear" w:pos="8743"/>
              <w:tab w:val="right" w:pos="9026" w:leader="dot"/>
            </w:tabs>
            <w:rPr/>
          </w:pPr>
          <w:hyperlink w:anchor="__RefHeading___Toc11240566_2142443653">
            <w:r>
              <w:rPr>
                <w:webHidden/>
                <w:rStyle w:val="IndexLink"/>
                <w:rtl w:val="true"/>
              </w:rPr>
              <w:t>سورة الفيل</w:t>
            </w:r>
            <w:r>
              <w:rPr>
                <w:rStyle w:val="IndexLink"/>
                <w:rtl w:val="true"/>
              </w:rPr>
              <w:tab/>
            </w:r>
            <w:r>
              <w:rPr>
                <w:rStyle w:val="IndexLink"/>
              </w:rPr>
              <w:t>266</w:t>
            </w:r>
          </w:hyperlink>
        </w:p>
        <w:p>
          <w:pPr>
            <w:pStyle w:val="Contents3"/>
            <w:tabs>
              <w:tab w:val="clear" w:pos="8459"/>
              <w:tab w:val="right" w:pos="9026" w:leader="dot"/>
            </w:tabs>
            <w:rPr/>
          </w:pPr>
          <w:hyperlink w:anchor="__RefHeading___Toc11240568_2142443653">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1240570_2142443653">
            <w:r>
              <w:rPr>
                <w:webHidden/>
                <w:rStyle w:val="IndexLink"/>
                <w:rtl w:val="true"/>
              </w:rPr>
              <w:t>[</w:t>
            </w:r>
            <w:r>
              <w:rPr>
                <w:rStyle w:val="IndexLink"/>
                <w:rtl w:val="true"/>
              </w:rPr>
              <w:t xml:space="preserve">سورة الفيل </w:t>
            </w:r>
            <w:r>
              <w:rPr>
                <w:rStyle w:val="IndexLink"/>
                <w:rtl w:val="true"/>
              </w:rPr>
              <w:t>(</w:t>
            </w:r>
            <w:r>
              <w:rPr>
                <w:rStyle w:val="IndexLink"/>
              </w:rPr>
              <w:t>105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266</w:t>
            </w:r>
          </w:hyperlink>
        </w:p>
        <w:p>
          <w:pPr>
            <w:pStyle w:val="Contents2"/>
            <w:tabs>
              <w:tab w:val="clear" w:pos="8743"/>
              <w:tab w:val="right" w:pos="9026" w:leader="dot"/>
            </w:tabs>
            <w:rPr/>
          </w:pPr>
          <w:hyperlink w:anchor="__RefHeading___Toc11240572_2142443653">
            <w:r>
              <w:rPr>
                <w:webHidden/>
                <w:rStyle w:val="IndexLink"/>
                <w:rtl w:val="true"/>
              </w:rPr>
              <w:t>سورة قريش</w:t>
            </w:r>
            <w:r>
              <w:rPr>
                <w:rStyle w:val="IndexLink"/>
                <w:rtl w:val="true"/>
              </w:rPr>
              <w:tab/>
            </w:r>
            <w:r>
              <w:rPr>
                <w:rStyle w:val="IndexLink"/>
              </w:rPr>
              <w:t>270</w:t>
            </w:r>
          </w:hyperlink>
        </w:p>
        <w:p>
          <w:pPr>
            <w:pStyle w:val="Contents3"/>
            <w:tabs>
              <w:tab w:val="clear" w:pos="8459"/>
              <w:tab w:val="right" w:pos="9026" w:leader="dot"/>
            </w:tabs>
            <w:rPr/>
          </w:pPr>
          <w:hyperlink w:anchor="__RefHeading___Toc11240574_2142443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11240576_2142443653">
            <w:r>
              <w:rPr>
                <w:webHidden/>
                <w:rStyle w:val="IndexLink"/>
                <w:rtl w:val="true"/>
              </w:rPr>
              <w:t>[</w:t>
            </w:r>
            <w:r>
              <w:rPr>
                <w:rStyle w:val="IndexLink"/>
                <w:rtl w:val="true"/>
              </w:rPr>
              <w:t xml:space="preserve">سورة قريش </w:t>
            </w:r>
            <w:r>
              <w:rPr>
                <w:rStyle w:val="IndexLink"/>
                <w:rtl w:val="true"/>
              </w:rPr>
              <w:t>(</w:t>
            </w:r>
            <w:r>
              <w:rPr>
                <w:rStyle w:val="IndexLink"/>
              </w:rPr>
              <w:t>106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270</w:t>
            </w:r>
          </w:hyperlink>
        </w:p>
        <w:p>
          <w:pPr>
            <w:pStyle w:val="Contents2"/>
            <w:tabs>
              <w:tab w:val="clear" w:pos="8743"/>
              <w:tab w:val="right" w:pos="9026" w:leader="dot"/>
            </w:tabs>
            <w:rPr/>
          </w:pPr>
          <w:hyperlink w:anchor="__RefHeading___Toc11240578_2142443653">
            <w:r>
              <w:rPr>
                <w:webHidden/>
                <w:rStyle w:val="IndexLink"/>
                <w:rtl w:val="true"/>
              </w:rPr>
              <w:t>سورة الماعون</w:t>
            </w:r>
            <w:r>
              <w:rPr>
                <w:rStyle w:val="IndexLink"/>
                <w:rtl w:val="true"/>
              </w:rPr>
              <w:tab/>
            </w:r>
            <w:r>
              <w:rPr>
                <w:rStyle w:val="IndexLink"/>
              </w:rPr>
              <w:t>273</w:t>
            </w:r>
          </w:hyperlink>
        </w:p>
        <w:p>
          <w:pPr>
            <w:pStyle w:val="Contents3"/>
            <w:tabs>
              <w:tab w:val="clear" w:pos="8459"/>
              <w:tab w:val="right" w:pos="9026" w:leader="dot"/>
            </w:tabs>
            <w:rPr/>
          </w:pPr>
          <w:hyperlink w:anchor="__RefHeading___Toc11240580_2142443653">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1240582_2142443653">
            <w:r>
              <w:rPr>
                <w:webHidden/>
                <w:rStyle w:val="IndexLink"/>
                <w:rtl w:val="true"/>
              </w:rPr>
              <w:t>[</w:t>
            </w:r>
            <w:r>
              <w:rPr>
                <w:rStyle w:val="IndexLink"/>
                <w:rtl w:val="true"/>
              </w:rPr>
              <w:t xml:space="preserve">سورة الماعون </w:t>
            </w:r>
            <w:r>
              <w:rPr>
                <w:rStyle w:val="IndexLink"/>
                <w:rtl w:val="true"/>
              </w:rPr>
              <w:t>(</w:t>
            </w:r>
            <w:r>
              <w:rPr>
                <w:rStyle w:val="IndexLink"/>
              </w:rPr>
              <w:t>107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273</w:t>
            </w:r>
          </w:hyperlink>
        </w:p>
        <w:p>
          <w:pPr>
            <w:pStyle w:val="Contents2"/>
            <w:tabs>
              <w:tab w:val="clear" w:pos="8743"/>
              <w:tab w:val="right" w:pos="9026" w:leader="dot"/>
            </w:tabs>
            <w:rPr/>
          </w:pPr>
          <w:hyperlink w:anchor="__RefHeading___Toc11240584_2142443653">
            <w:r>
              <w:rPr>
                <w:webHidden/>
                <w:rStyle w:val="IndexLink"/>
                <w:rtl w:val="true"/>
              </w:rPr>
              <w:t>سورة الكوثر</w:t>
            </w:r>
            <w:r>
              <w:rPr>
                <w:rStyle w:val="IndexLink"/>
                <w:rtl w:val="true"/>
              </w:rPr>
              <w:tab/>
            </w:r>
            <w:r>
              <w:rPr>
                <w:rStyle w:val="IndexLink"/>
              </w:rPr>
              <w:t>277</w:t>
            </w:r>
          </w:hyperlink>
        </w:p>
        <w:p>
          <w:pPr>
            <w:pStyle w:val="Contents3"/>
            <w:tabs>
              <w:tab w:val="clear" w:pos="8459"/>
              <w:tab w:val="right" w:pos="9026" w:leader="dot"/>
            </w:tabs>
            <w:rPr/>
          </w:pPr>
          <w:hyperlink w:anchor="__RefHeading___Toc11240586_2142443653">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1240588_2142443653">
            <w:r>
              <w:rPr>
                <w:webHidden/>
                <w:rStyle w:val="IndexLink"/>
                <w:rtl w:val="true"/>
              </w:rPr>
              <w:t>[</w:t>
            </w:r>
            <w:r>
              <w:rPr>
                <w:rStyle w:val="IndexLink"/>
                <w:rtl w:val="true"/>
              </w:rPr>
              <w:t xml:space="preserve">سورة الكوثر </w:t>
            </w:r>
            <w:r>
              <w:rPr>
                <w:rStyle w:val="IndexLink"/>
                <w:rtl w:val="true"/>
              </w:rPr>
              <w:t>(</w:t>
            </w:r>
            <w:r>
              <w:rPr>
                <w:rStyle w:val="IndexLink"/>
              </w:rPr>
              <w:t>108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277</w:t>
            </w:r>
          </w:hyperlink>
        </w:p>
        <w:p>
          <w:pPr>
            <w:pStyle w:val="Contents2"/>
            <w:tabs>
              <w:tab w:val="clear" w:pos="8743"/>
              <w:tab w:val="right" w:pos="9026" w:leader="dot"/>
            </w:tabs>
            <w:rPr/>
          </w:pPr>
          <w:hyperlink w:anchor="__RefHeading___Toc11240590_2142443653">
            <w:r>
              <w:rPr>
                <w:webHidden/>
                <w:rStyle w:val="IndexLink"/>
                <w:rtl w:val="true"/>
              </w:rPr>
              <w:t>سورة الكافرون</w:t>
            </w:r>
            <w:r>
              <w:rPr>
                <w:rStyle w:val="IndexLink"/>
                <w:rtl w:val="true"/>
              </w:rPr>
              <w:tab/>
            </w:r>
            <w:r>
              <w:rPr>
                <w:rStyle w:val="IndexLink"/>
              </w:rPr>
              <w:t>282</w:t>
            </w:r>
          </w:hyperlink>
        </w:p>
        <w:p>
          <w:pPr>
            <w:pStyle w:val="Contents3"/>
            <w:tabs>
              <w:tab w:val="clear" w:pos="8459"/>
              <w:tab w:val="right" w:pos="9026" w:leader="dot"/>
            </w:tabs>
            <w:rPr/>
          </w:pPr>
          <w:hyperlink w:anchor="__RefHeading___Toc11240592_2142443653">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1240594_2142443653">
            <w:r>
              <w:rPr>
                <w:webHidden/>
                <w:rStyle w:val="IndexLink"/>
                <w:rtl w:val="true"/>
              </w:rPr>
              <w:t>[</w:t>
            </w:r>
            <w:r>
              <w:rPr>
                <w:rStyle w:val="IndexLink"/>
                <w:rtl w:val="true"/>
              </w:rPr>
              <w:t xml:space="preserve">سورة الكافرون </w:t>
            </w:r>
            <w:r>
              <w:rPr>
                <w:rStyle w:val="IndexLink"/>
                <w:rtl w:val="true"/>
              </w:rPr>
              <w:t>(</w:t>
            </w:r>
            <w:r>
              <w:rPr>
                <w:rStyle w:val="IndexLink"/>
              </w:rPr>
              <w:t>109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282</w:t>
            </w:r>
          </w:hyperlink>
        </w:p>
        <w:p>
          <w:pPr>
            <w:pStyle w:val="Contents2"/>
            <w:tabs>
              <w:tab w:val="clear" w:pos="8743"/>
              <w:tab w:val="right" w:pos="9026" w:leader="dot"/>
            </w:tabs>
            <w:rPr/>
          </w:pPr>
          <w:hyperlink w:anchor="__RefHeading___Toc11240596_2142443653">
            <w:r>
              <w:rPr>
                <w:webHidden/>
                <w:rStyle w:val="IndexLink"/>
                <w:rtl w:val="true"/>
              </w:rPr>
              <w:t>سورة النصر</w:t>
            </w:r>
            <w:r>
              <w:rPr>
                <w:rStyle w:val="IndexLink"/>
                <w:rtl w:val="true"/>
              </w:rPr>
              <w:tab/>
            </w:r>
            <w:r>
              <w:rPr>
                <w:rStyle w:val="IndexLink"/>
              </w:rPr>
              <w:t>285</w:t>
            </w:r>
          </w:hyperlink>
        </w:p>
        <w:p>
          <w:pPr>
            <w:pStyle w:val="Contents3"/>
            <w:tabs>
              <w:tab w:val="clear" w:pos="8459"/>
              <w:tab w:val="right" w:pos="9026" w:leader="dot"/>
            </w:tabs>
            <w:rPr/>
          </w:pPr>
          <w:hyperlink w:anchor="__RefHeading___Toc11240598_2142443653">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1240600_2142443653">
            <w:r>
              <w:rPr>
                <w:webHidden/>
                <w:rStyle w:val="IndexLink"/>
                <w:rtl w:val="true"/>
              </w:rPr>
              <w:t>[</w:t>
            </w:r>
            <w:r>
              <w:rPr>
                <w:rStyle w:val="IndexLink"/>
                <w:rtl w:val="true"/>
              </w:rPr>
              <w:t xml:space="preserve">سورة النصر </w:t>
            </w:r>
            <w:r>
              <w:rPr>
                <w:rStyle w:val="IndexLink"/>
                <w:rtl w:val="true"/>
              </w:rPr>
              <w:t>(</w:t>
            </w:r>
            <w:r>
              <w:rPr>
                <w:rStyle w:val="IndexLink"/>
              </w:rPr>
              <w:t>110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285</w:t>
            </w:r>
          </w:hyperlink>
        </w:p>
        <w:p>
          <w:pPr>
            <w:pStyle w:val="Contents2"/>
            <w:tabs>
              <w:tab w:val="clear" w:pos="8743"/>
              <w:tab w:val="right" w:pos="9026" w:leader="dot"/>
            </w:tabs>
            <w:rPr/>
          </w:pPr>
          <w:hyperlink w:anchor="__RefHeading___Toc11240602_2142443653">
            <w:r>
              <w:rPr>
                <w:webHidden/>
                <w:rStyle w:val="IndexLink"/>
                <w:rtl w:val="true"/>
              </w:rPr>
              <w:t>سورة المسد</w:t>
            </w:r>
            <w:r>
              <w:rPr>
                <w:rStyle w:val="IndexLink"/>
                <w:rtl w:val="true"/>
              </w:rPr>
              <w:tab/>
            </w:r>
            <w:r>
              <w:rPr>
                <w:rStyle w:val="IndexLink"/>
              </w:rPr>
              <w:t>289</w:t>
            </w:r>
          </w:hyperlink>
        </w:p>
        <w:p>
          <w:pPr>
            <w:pStyle w:val="Contents3"/>
            <w:tabs>
              <w:tab w:val="clear" w:pos="8459"/>
              <w:tab w:val="right" w:pos="9026" w:leader="dot"/>
            </w:tabs>
            <w:rPr/>
          </w:pPr>
          <w:hyperlink w:anchor="__RefHeading___Toc11240604_2142443653">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1240606_2142443653">
            <w:r>
              <w:rPr>
                <w:webHidden/>
                <w:rStyle w:val="IndexLink"/>
                <w:rtl w:val="true"/>
              </w:rPr>
              <w:t>[</w:t>
            </w:r>
            <w:r>
              <w:rPr>
                <w:rStyle w:val="IndexLink"/>
                <w:rtl w:val="true"/>
              </w:rPr>
              <w:t xml:space="preserve">سورة المسد </w:t>
            </w:r>
            <w:r>
              <w:rPr>
                <w:rStyle w:val="IndexLink"/>
                <w:rtl w:val="true"/>
              </w:rPr>
              <w:t>(</w:t>
            </w:r>
            <w:r>
              <w:rPr>
                <w:rStyle w:val="IndexLink"/>
              </w:rPr>
              <w:t>111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289</w:t>
            </w:r>
          </w:hyperlink>
        </w:p>
        <w:p>
          <w:pPr>
            <w:pStyle w:val="Contents2"/>
            <w:tabs>
              <w:tab w:val="clear" w:pos="8743"/>
              <w:tab w:val="right" w:pos="9026" w:leader="dot"/>
            </w:tabs>
            <w:rPr/>
          </w:pPr>
          <w:hyperlink w:anchor="__RefHeading___Toc11240608_2142443653">
            <w:r>
              <w:rPr>
                <w:webHidden/>
                <w:rStyle w:val="IndexLink"/>
                <w:rtl w:val="true"/>
              </w:rPr>
              <w:t>سورة الإخلاص</w:t>
            </w:r>
            <w:r>
              <w:rPr>
                <w:rStyle w:val="IndexLink"/>
                <w:rtl w:val="true"/>
              </w:rPr>
              <w:tab/>
            </w:r>
            <w:r>
              <w:rPr>
                <w:rStyle w:val="IndexLink"/>
              </w:rPr>
              <w:t>292</w:t>
            </w:r>
          </w:hyperlink>
        </w:p>
        <w:p>
          <w:pPr>
            <w:pStyle w:val="Contents3"/>
            <w:tabs>
              <w:tab w:val="clear" w:pos="8459"/>
              <w:tab w:val="right" w:pos="9026" w:leader="dot"/>
            </w:tabs>
            <w:rPr/>
          </w:pPr>
          <w:hyperlink w:anchor="__RefHeading___Toc11240610_2142443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1240612_2142443653">
            <w:r>
              <w:rPr>
                <w:webHidden/>
                <w:rStyle w:val="IndexLink"/>
                <w:rtl w:val="true"/>
              </w:rPr>
              <w:t>[</w:t>
            </w:r>
            <w:r>
              <w:rPr>
                <w:rStyle w:val="IndexLink"/>
                <w:rtl w:val="true"/>
              </w:rPr>
              <w:t xml:space="preserve">سورة الإخلاص </w:t>
            </w:r>
            <w:r>
              <w:rPr>
                <w:rStyle w:val="IndexLink"/>
                <w:rtl w:val="true"/>
              </w:rPr>
              <w:t>(</w:t>
            </w:r>
            <w:r>
              <w:rPr>
                <w:rStyle w:val="IndexLink"/>
              </w:rPr>
              <w:t>112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292</w:t>
            </w:r>
          </w:hyperlink>
        </w:p>
        <w:p>
          <w:pPr>
            <w:pStyle w:val="Contents2"/>
            <w:tabs>
              <w:tab w:val="clear" w:pos="8743"/>
              <w:tab w:val="right" w:pos="9026" w:leader="dot"/>
            </w:tabs>
            <w:rPr/>
          </w:pPr>
          <w:hyperlink w:anchor="__RefHeading___Toc11240614_2142443653">
            <w:r>
              <w:rPr>
                <w:webHidden/>
                <w:rStyle w:val="IndexLink"/>
                <w:rtl w:val="true"/>
              </w:rPr>
              <w:t>سورة الفلق</w:t>
            </w:r>
            <w:r>
              <w:rPr>
                <w:rStyle w:val="IndexLink"/>
                <w:rtl w:val="true"/>
              </w:rPr>
              <w:tab/>
            </w:r>
            <w:r>
              <w:rPr>
                <w:rStyle w:val="IndexLink"/>
              </w:rPr>
              <w:t>296</w:t>
            </w:r>
          </w:hyperlink>
        </w:p>
        <w:p>
          <w:pPr>
            <w:pStyle w:val="Contents3"/>
            <w:tabs>
              <w:tab w:val="clear" w:pos="8459"/>
              <w:tab w:val="right" w:pos="9026" w:leader="dot"/>
            </w:tabs>
            <w:rPr/>
          </w:pPr>
          <w:hyperlink w:anchor="__RefHeading___Toc11240616_2142443653">
            <w:r>
              <w:rPr>
                <w:webHidden/>
                <w:rStyle w:val="IndexLink"/>
                <w:rtl w:val="true"/>
              </w:rPr>
              <w:t>اشارة</w:t>
            </w:r>
            <w:r>
              <w:rPr>
                <w:rStyle w:val="IndexLink"/>
                <w:rtl w:val="true"/>
              </w:rPr>
              <w:tab/>
            </w:r>
            <w:r>
              <w:rPr>
                <w:rStyle w:val="IndexLink"/>
              </w:rPr>
              <w:t>296</w:t>
            </w:r>
          </w:hyperlink>
        </w:p>
        <w:p>
          <w:pPr>
            <w:pStyle w:val="Contents3"/>
            <w:tabs>
              <w:tab w:val="clear" w:pos="8459"/>
              <w:tab w:val="right" w:pos="9026" w:leader="dot"/>
            </w:tabs>
            <w:rPr/>
          </w:pPr>
          <w:hyperlink w:anchor="__RefHeading___Toc11240618_2142443653">
            <w:r>
              <w:rPr>
                <w:webHidden/>
                <w:rStyle w:val="IndexLink"/>
                <w:rtl w:val="true"/>
              </w:rPr>
              <w:t>[</w:t>
            </w:r>
            <w:r>
              <w:rPr>
                <w:rStyle w:val="IndexLink"/>
                <w:rtl w:val="true"/>
              </w:rPr>
              <w:t xml:space="preserve">سورة الفلق </w:t>
            </w:r>
            <w:r>
              <w:rPr>
                <w:rStyle w:val="IndexLink"/>
                <w:rtl w:val="true"/>
              </w:rPr>
              <w:t>(</w:t>
            </w:r>
            <w:r>
              <w:rPr>
                <w:rStyle w:val="IndexLink"/>
              </w:rPr>
              <w:t>113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296</w:t>
            </w:r>
          </w:hyperlink>
        </w:p>
        <w:p>
          <w:pPr>
            <w:pStyle w:val="Contents2"/>
            <w:tabs>
              <w:tab w:val="clear" w:pos="8743"/>
              <w:tab w:val="right" w:pos="9026" w:leader="dot"/>
            </w:tabs>
            <w:rPr/>
          </w:pPr>
          <w:hyperlink w:anchor="__RefHeading___Toc11240620_2142443653">
            <w:r>
              <w:rPr>
                <w:webHidden/>
                <w:rStyle w:val="IndexLink"/>
                <w:rtl w:val="true"/>
              </w:rPr>
              <w:t>سورة الناس</w:t>
            </w:r>
            <w:r>
              <w:rPr>
                <w:rStyle w:val="IndexLink"/>
                <w:rtl w:val="true"/>
              </w:rPr>
              <w:tab/>
            </w:r>
            <w:r>
              <w:rPr>
                <w:rStyle w:val="IndexLink"/>
              </w:rPr>
              <w:t>299</w:t>
            </w:r>
          </w:hyperlink>
        </w:p>
        <w:p>
          <w:pPr>
            <w:pStyle w:val="Contents3"/>
            <w:tabs>
              <w:tab w:val="clear" w:pos="8459"/>
              <w:tab w:val="right" w:pos="9026" w:leader="dot"/>
            </w:tabs>
            <w:rPr/>
          </w:pPr>
          <w:hyperlink w:anchor="__RefHeading___Toc11240622_2142443653">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1240624_2142443653">
            <w:r>
              <w:rPr>
                <w:webHidden/>
                <w:rStyle w:val="IndexLink"/>
                <w:rtl w:val="true"/>
              </w:rPr>
              <w:t>[</w:t>
            </w:r>
            <w:r>
              <w:rPr>
                <w:rStyle w:val="IndexLink"/>
                <w:rtl w:val="true"/>
              </w:rPr>
              <w:t xml:space="preserve">سورة الناس </w:t>
            </w:r>
            <w:r>
              <w:rPr>
                <w:rStyle w:val="IndexLink"/>
                <w:rtl w:val="true"/>
              </w:rPr>
              <w:t>(</w:t>
            </w:r>
            <w:r>
              <w:rPr>
                <w:rStyle w:val="IndexLink"/>
              </w:rPr>
              <w:t>114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299</w:t>
            </w:r>
          </w:hyperlink>
        </w:p>
        <w:p>
          <w:pPr>
            <w:pStyle w:val="Contents2"/>
            <w:tabs>
              <w:tab w:val="clear" w:pos="8743"/>
              <w:tab w:val="right" w:pos="9026" w:leader="dot"/>
            </w:tabs>
            <w:rPr/>
          </w:pPr>
          <w:hyperlink w:anchor="__RefHeading___Toc11240626_2142443653">
            <w:r>
              <w:rPr>
                <w:webHidden/>
                <w:rStyle w:val="IndexLink"/>
                <w:rtl w:val="true"/>
              </w:rPr>
              <w:t>الفهارس العامّة</w:t>
            </w:r>
            <w:r>
              <w:rPr>
                <w:rStyle w:val="IndexLink"/>
                <w:rtl w:val="true"/>
              </w:rPr>
              <w:tab/>
            </w:r>
            <w:r>
              <w:rPr>
                <w:rStyle w:val="IndexLink"/>
              </w:rPr>
              <w:t>304</w:t>
            </w:r>
          </w:hyperlink>
        </w:p>
        <w:p>
          <w:pPr>
            <w:pStyle w:val="Contents2"/>
            <w:tabs>
              <w:tab w:val="clear" w:pos="8743"/>
              <w:tab w:val="right" w:pos="9026" w:leader="dot"/>
            </w:tabs>
            <w:rPr/>
          </w:pPr>
          <w:hyperlink w:anchor="__RefHeading___Toc11240628_2142443653">
            <w:r>
              <w:rPr>
                <w:webHidden/>
                <w:rStyle w:val="IndexLink"/>
                <w:rtl w:val="true"/>
              </w:rPr>
              <w:t>فهرس المحتويات</w:t>
            </w:r>
            <w:r>
              <w:rPr>
                <w:rStyle w:val="IndexLink"/>
                <w:rtl w:val="true"/>
              </w:rPr>
              <w:tab/>
            </w:r>
            <w:r>
              <w:rPr>
                <w:rStyle w:val="IndexLink"/>
              </w:rPr>
              <w:t>420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2_166762"/>
      <w:bookmarkStart w:id="1" w:name="pg15672_166762"/>
      <w:bookmarkEnd w:id="1"/>
    </w:p>
    <w:p>
      <w:pPr>
        <w:pStyle w:val="Heading2"/>
        <w:numPr>
          <w:ilvl w:val="1"/>
          <w:numId w:val="1"/>
        </w:numPr>
        <w:rPr/>
      </w:pPr>
      <w:bookmarkStart w:id="2" w:name="pg15672_166762"/>
      <w:bookmarkStart w:id="3" w:name="__RefHeading___Toc11240222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شؤون المعارف الإسلامیة و الإنسانیة</w:t>
      </w:r>
    </w:p>
    <w:p>
      <w:pPr>
        <w:pStyle w:val="BookText"/>
        <w:rPr/>
      </w:pPr>
      <w:r>
        <w:rPr>
          <w:rFonts w:ascii="IRNazanin" w:hAnsi="IRNazanin" w:eastAsia="IRNazanin"/>
          <w:color w:val="111111"/>
          <w:sz w:val="28"/>
          <w:sz w:val="28"/>
          <w:szCs w:val="28"/>
          <w:rtl w:val="true"/>
          <w:lang w:bidi="fa-IR"/>
        </w:rPr>
        <w:t>متابعة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جواد کاظم</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40224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شؤون المعارف الإسلامیة و الإنسانیة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672_166766"/>
    </w:p>
    <w:p>
      <w:pPr>
        <w:pStyle w:val="Heading2"/>
        <w:numPr>
          <w:ilvl w:val="1"/>
          <w:numId w:val="1"/>
        </w:numPr>
        <w:rPr/>
      </w:pPr>
      <w:bookmarkStart w:id="8" w:name="__RefHeading___Toc11240226_2142443653"/>
      <w:bookmarkStart w:id="9" w:name="_Toc3"/>
      <w:bookmarkEnd w:id="7"/>
      <w:bookmarkEnd w:id="8"/>
      <w:r>
        <w:rPr>
          <w:rtl w:val="true"/>
        </w:rPr>
        <w:t>سورة التحريم</w:t>
      </w:r>
      <w:bookmarkEnd w:id="9"/>
    </w:p>
    <w:p>
      <w:pPr>
        <w:pStyle w:val="Heading3"/>
        <w:numPr>
          <w:ilvl w:val="2"/>
          <w:numId w:val="1"/>
        </w:numPr>
        <w:rPr/>
      </w:pPr>
      <w:bookmarkStart w:id="10" w:name="__RefHeading___Toc11240228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مدنية، وهي اثنتا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توبة نصوحا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1240230_2142443653"/>
      <w:bookmarkStart w:id="13" w:name="_Toc5"/>
      <w:bookmarkEnd w:id="12"/>
      <w:r>
        <w:rPr>
          <w:rtl w:val="true"/>
        </w:rPr>
        <w:t>[</w:t>
      </w:r>
      <w:r>
        <w:rPr>
          <w:rtl w:val="true"/>
        </w:rPr>
        <w:t xml:space="preserve">سورة التحريم </w:t>
      </w:r>
      <w:r>
        <w:rPr>
          <w:rtl w:val="true"/>
        </w:rPr>
        <w:t>(</w:t>
      </w:r>
      <w:r>
        <w:rPr/>
        <w:t>66</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لِمَ تُحَرِّمُ مٰا أَحَلَّ اَللّٰهُ لَكَ تَبْتَغِي مَرْضٰاتَ أَزْوٰاجِكَ وَ اَللّٰهُ غَفُورٌ رَحِيمٌ قَدْ فَرَضَ اَللّٰهُ لَكُمْ تَحِلَّةَ أَيْمٰانِكُمْ وَ اَللّٰهُ مَوْلاٰكُمْ وَ هُوَ اَلْعَلِيمُ اَلْحَكِيمُ وَ إِذْ أَسَرَّ اَلنَّبِيُّ إِلىٰ بَعْضِ أَزْوٰاجِهِ حَدِيثاً فَلَمّٰا نَبَّأَتْ بِهِ وَ أَظْهَرَهُ اَللّٰهُ عَلَيْهِ عَرَّفَ بَعْضَهُ وَ أَعْرَضَ عَنْ بَعْضٍ فَلَمّٰا نَبَّأَهٰا بِهِ قٰالَتْ مَنْ أَنْبَأَكَ هٰذٰا قٰالَ نَبَّأَنِيَ اَلْعَلِيمُ اَلْخَبِيرُ إِنْ تَتُوبٰا إِلَى اَللّٰهِ فَقَدْ صَغَتْ قُلُوبُكُمٰا وَ إِنْ تَظٰاهَرٰا عَلَيْهِ فَإِنَّ اَللّٰهَ هُوَ مَوْلاٰهُ وَ جِبْرِيلُ وَ صٰالِحُ اَلْمُؤْمِنِينَ وَ اَلْمَلاٰئِكَةُ بَعْدَ ذٰلِكَ ظَهِيرٌ عَسىٰ رَبُّهُ إِنْ طَلَّقَكُنَّ أَنْ يُبْدِلَهُ أَزْوٰاجاً خَيْراً مِنْكُنَّ مُسْلِمٰاتٍ مُؤْمِنٰاتٍ قٰانِتٰاتٍ تٰائِبٰاتٍ عٰابِدٰاتٍ سٰائِحٰاتٍ ثَيِّبٰاتٍ وَ أَبْكٰاراً يٰا أَيُّهَا اَلَّذِينَ آمَنُوا قُوا أَنْفُسَكُمْ وَ أَهْلِيكُمْ نٰاراً وَقُودُهَا اَلنّٰاسُ وَ اَلْحِجٰارَةُ عَلَيْهٰا مَلاٰئِكَةٌ غِلاٰظٌ شِدٰادٌ </w:t>
      </w:r>
      <w:bookmarkStart w:id="14" w:name="pg15672_166767"/>
    </w:p>
    <w:p>
      <w:pPr>
        <w:pStyle w:val="Heading3"/>
        <w:numPr>
          <w:ilvl w:val="2"/>
          <w:numId w:val="1"/>
        </w:numPr>
        <w:rPr/>
      </w:pPr>
      <w:bookmarkStart w:id="15" w:name="__RefHeading___Toc11240232_2142443653"/>
      <w:bookmarkStart w:id="16" w:name="_Toc6"/>
      <w:bookmarkEnd w:id="14"/>
      <w:bookmarkEnd w:id="15"/>
      <w:r>
        <w:rPr>
          <w:rtl w:val="true"/>
        </w:rPr>
        <w:t>[</w:t>
      </w:r>
      <w:r>
        <w:rPr>
          <w:rtl w:val="true"/>
        </w:rPr>
        <w:t xml:space="preserve">سورة التحريم </w:t>
      </w:r>
      <w:r>
        <w:rPr>
          <w:rtl w:val="true"/>
        </w:rPr>
        <w:t>(</w:t>
      </w:r>
      <w:r>
        <w:rPr/>
        <w:t>66</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16"/>
    </w:p>
    <w:p>
      <w:pPr>
        <w:pStyle w:val="BookText"/>
        <w:rPr/>
      </w:pPr>
      <w:r>
        <w:rPr>
          <w:rFonts w:ascii="Amiri" w:hAnsi="Amiri" w:eastAsia="Amiri" w:cs="Amiri"/>
          <w:color w:val="111111"/>
          <w:sz w:val="28"/>
          <w:sz w:val="28"/>
          <w:szCs w:val="28"/>
          <w:rtl w:val="true"/>
          <w:lang w:bidi="ar-SA"/>
        </w:rPr>
        <w:t>لاٰ يَعْصُونَ اَللّٰهَ مٰا أَمَرَهُمْ وَ يَفْعَلُونَ مٰا يُؤْمَرُونَ يٰا أَيُّهَا اَلَّذِينَ كَفَرُوا لاٰ تَعْتَذِرُوا اَلْيَوْمَ إِنَّمٰا تُجْزَوْنَ مٰا كُنْتُمْ تَعْمَلُونَ</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خلا بمارية</w:t>
      </w:r>
      <w:r>
        <w:rPr>
          <w:rStyle w:val="FootnoteAnchor"/>
          <w:rtl w:val="true"/>
        </w:rPr>
        <w:footnoteReference w:id="3"/>
      </w:r>
      <w:r>
        <w:rPr>
          <w:rFonts w:ascii="Amiri" w:hAnsi="Amiri" w:eastAsia="Amiri" w:cs="Amiri"/>
          <w:color w:val="111111"/>
          <w:sz w:val="28"/>
          <w:sz w:val="28"/>
          <w:szCs w:val="28"/>
          <w:rtl w:val="true"/>
          <w:lang w:bidi="ar-SA"/>
        </w:rPr>
        <w:t>في يوم عائشة، وعلمت بذلك حفصة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 وقد حرّمت مارية علي نفسي، وأخبرها أنّه يملك من بعده أبو بكر وعمر، فأرضاها بذلك واستكتمها، فلم تكتم وأعلمت عائشة الخبر، وحدّثت كل واحدة منهما أباها بذلك، فأطلع اللّه نبيّه صلى الله عليه و آله و سلم علي ذلك، فطلّقها واعتزل نساءه، ومكث تسعا وعشرين ليلة في بيت مارية</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 شرب عسلا في بيت زينب بنت جحش، فتواطأت عائشة وحفصة 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منك ريح المغافير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يكره رسول اللّه صلى الله عليه و آله و سلم التفل</w:t>
      </w:r>
      <w:r>
        <w:rPr>
          <w:rStyle w:val="FootnoteAnchor"/>
          <w:rtl w:val="true"/>
        </w:rPr>
        <w:footnoteReference w:id="5"/>
      </w:r>
      <w:r>
        <w:rPr>
          <w:rFonts w:ascii="IRNazanin" w:hAnsi="IRNazanin" w:eastAsia="IRNazanin"/>
          <w:color w:val="111111"/>
          <w:sz w:val="28"/>
          <w:sz w:val="28"/>
          <w:szCs w:val="28"/>
          <w:rtl w:val="true"/>
          <w:lang w:bidi="fa-IR"/>
        </w:rPr>
        <w:t>، فحرّم العسل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 مٰا أَحَلَّ اَللّٰهُ لَكَ‌ من ملك اليمين، أو من العسل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تَبْتَغِي حال من تُحَرِّمُ‌ ، أو تفسير له، أو استئناف،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به رضا نسائك وهن أحقّ بطلب مرضاتك، وليس هذا بزلّة منه صلوات اللّه عليه كما زعمه جار اللّه</w:t>
      </w:r>
      <w:r>
        <w:rPr>
          <w:rStyle w:val="FootnoteAnchor"/>
          <w:rtl w:val="true"/>
        </w:rPr>
        <w:footnoteReference w:id="7"/>
      </w:r>
      <w:r>
        <w:rPr>
          <w:rFonts w:ascii="Amiri" w:hAnsi="Amiri" w:eastAsia="Amiri" w:cs="Amiri"/>
          <w:color w:val="111111"/>
          <w:sz w:val="28"/>
          <w:sz w:val="28"/>
          <w:szCs w:val="28"/>
          <w:rtl w:val="true"/>
          <w:lang w:bidi="ar-SA"/>
        </w:rPr>
        <w:t>، لأنّ تحريم الإنسان بعض الملاذ علي نفسه لسبب أو لغير سبب ليس بقبيح ولا زلة، ويمكن أن يكون عوتب عليه السلام علي ذلك لأنّه كان تركا للأولى والأفضل، ويحسن أن يقال لتارك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فَرَضَ اَللّٰهُ لَكُمْ تَحِلَّةَ أَيْمٰانِكُمْ‌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اللّه لكم تحليل أيمانكم بالكفارة، وعن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نبيّه أن يكفّر عن يمينه ويراجع وليدته، فأعتق رقبة وعاد إلى مارية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يكفّر و إنّما هو تعليم للمؤمنين</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لمؤمن ثلاثة أولاد فتمسه النار إلا تحلّة القسم</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القلة، كقول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قليلا كتحليل الأليّ‌</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إل وهو القسم</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اللّه لكم الاستثناء في أيمانكم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فلان عن يمينه إذا استثنى فيها، وذلك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عقيبها حتى لا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مَوْلاٰكُمْ‌ سيّدكم ومتولي أموركم وَ هُوَ اَلْعَلِيمُ‌ بمصالحكم اَلْحَكِيمُ يشرع لكم ما توجبه الحكمة،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 أولي بكم من أنفسكم، فكانت نصيحته أنفع لكم من نصائحكم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أَسَرَّ اَلنَّبِيُّ إِلىٰ بَعْضِ أَزْوٰاجِهِ‌ وهي حفصة حَدِيثاً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أمرها بإخفائه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نَبَّأَتْ بِهِ‌ أفشته و أخبرت غيرها به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أَظْهَرَهُ اَللّٰهُ عَلَيْهِ‌ و أطلع اللّه النبيّ صلى الله عليه و آله و سلم علي إفشاء الحديث بالوحي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 النبيّ صلى الله عليه و آله و سلم حفصة،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أعلمها بعض الحديث،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اطلع عليه من ذلك وَ أَعْرَضَ عَنْ بَعْضٍ‌ منه و صفح عنه، أو عن بعض ما جري من الأمر فلم يخبرها به تكرما، قال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التغافل من فعل الكرام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بالتخفيف،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جازى عليه، من قولك للمسيء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لأعرفن لك ذلك، و قد عرفت ما صنعت، أُولٰئِكَ اَلَّذِينَ يَعْلَمُ اَللّٰهُ مٰا فِي قُلُوبِهِمْ‌ </w:t>
      </w:r>
      <w:r>
        <w:rPr>
          <w:rStyle w:val="FootnoteAnchor"/>
          <w:rtl w:val="true"/>
        </w:rPr>
        <w:footnoteReference w:id="14"/>
      </w:r>
      <w:r>
        <w:rPr>
          <w:rFonts w:ascii="Amiri" w:hAnsi="Amiri" w:eastAsia="Amiri" w:cs="Amiri"/>
          <w:color w:val="111111"/>
          <w:sz w:val="28"/>
          <w:sz w:val="28"/>
          <w:szCs w:val="28"/>
          <w:rtl w:val="true"/>
          <w:lang w:bidi="ar-SA"/>
        </w:rPr>
        <w:t>، وكان جزاؤه تطليقه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نَبَّأَهٰا رسول اللّه صلى الله عليه و آله و سلم بما أظهره الله عليه قٰالَتْ‌ حفصة مَنْ أخبرك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تَتُوبٰا إِلَى اَللّٰهِ‌ خطاب لعائشة وحفصة علي طريقة الالتفات ليكون أبلغ في معاتبتهما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صَغَتْ قُلُوبُكُمٰا فقد وجد منكما ما يوجب التوبة، وهو ميل قلوبكما عن الواجب في مخالصة رسول اللّه صلى الله عليه و آله و سلم من حبّ ما يحبّه وكراهة 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مما هممتما من السم فقد زاغت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 والتخفيف،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تتظاهرا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فخفف بالإدغام و بالحذف،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تتعاونا علي النبيّ صلى الله عليه و آله و سلم بالإيذاء وبما يسوؤه فلم يعدم هو صلى الله عليه و آله و سلم من يظاهره، وكيف يعدم المظاهر من اللّه مَوْلاٰهُ‌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والمتولي حفظه ونصرته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وزيادة هُوَ تؤذن بأنّ نصرته عزيمة من عزائم اللّه، و أنّه يتولى ذلك بذاته، وَ جِبْرِيلُ‌ رأس الكروبيين، وقرن ذكره بذكره من بين سائر الملائكة تعظيما له، </w:t>
      </w:r>
    </w:p>
    <w:p>
      <w:pPr>
        <w:pStyle w:val="BookText"/>
        <w:rPr/>
      </w:pPr>
      <w:r>
        <w:rPr>
          <w:rFonts w:ascii="Amiri" w:hAnsi="Amiri" w:eastAsia="Amiri" w:cs="Amiri"/>
          <w:color w:val="111111"/>
          <w:sz w:val="28"/>
          <w:sz w:val="28"/>
          <w:szCs w:val="28"/>
          <w:rtl w:val="true"/>
          <w:lang w:bidi="ar-SA"/>
        </w:rPr>
        <w:t>وإظهارا لمكانته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صٰالِحُ اَلْمُؤْمِنِينَ‌ ومن صلح من المؤمنين، وعن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برئ منهم من النفاق</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الأتقياء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يكون واحدا أريد به الجمع،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هذا الصالح من الناس، يريد الجنس،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 المؤمنين بالواو، فكتب بغير واو علي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طريق الخاص والعام أنّها لما نزلت أخذ رسول اللّه صلى الله عليه و آله و سلم بيد عليّ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هذا صالح المؤمنين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اَلْمَلاٰئِكَةُ‌ علي تكاثر عددهم بَعْدَ ذٰلِكَ‌ بعد نصرة اللّه وجبريل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ظَهِيرٌ فوج مظاهر له، كأنّهم يد واحدة علي من يعاديه و يخالفه، فما يبلغ تظاهر امرأتين علي من هؤلاء ظهراؤه‌؟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رَبُّهُ إِنْ طَلَّقَكُنَّ‌ يا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يُبْدِلَهُ‌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والتخفيف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أَزْوٰاجاً خَيْراً مِنْكُنَّ‌ موصوفات بهذه الصفات من الاستسلام لأمر اللّه، والتصديق للّه ولرسوله، والقيام بطاعة اللّه في طاعة رسوله، والرجوع إلى أمره والتذلل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سٰائِحٰاتٍ‌ صائمات،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مهاجرات، وعن زيد بن أسلم</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طبقات المفسرين ج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هذه الأمة سياحة إلا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ماضيات في طاعة اللّه ورسوله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وسّط بين الثيبات والأبكار بالواو لأنّهما صفتان متنافيتان، لا يجتمعن فيهما اجتماعهن في سائر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بد من الواو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 أَنْفُسَكُمْ‌ بترك المعاصي وفعل الطاعات وَ أَهْلِيكُمْ‌ بأن تأخذوهم بما تأخذون به أنفسكم، وعن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يؤدّب المرء أهله وخدمه، فيعلّمهم الخير وينهاهم عن الشرّ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وذلك حقّ علي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أهلاه صلاتكم، صومكم، زكاتكم، مسكينكم، يتيمكم، جيرانكم، لعل اللّه يجمعهم معه في الجنّة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نٰاراً وَقُودُهَا اَلنّٰاسُ وَ اَلْحِجٰارَةُ‌ نوعا من النار لا تتقد إلا بالناس والحجارة كما يتقد غيرها من أنواع النيران بالحطب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أمرها مَلاٰئِكَةٌ غِلاٰظٌ شِدٰادٌ في أجرامهم غلظة وشدّة،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جفاء وقوة، أو في أفعالهم جفاء وخشونة، لا تأخذهم رأفة في الغضب للّه ورحمة لأهل النار، وهم الزبانية التسعة عشر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أَمَرَهُمْ‌ في محلّ نصب علي البدل،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يعصون أمر اللّه،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7" w:name="pg15672_166772"/>
    </w:p>
    <w:p>
      <w:pPr>
        <w:pStyle w:val="BookText"/>
        <w:rPr/>
      </w:pPr>
      <w:bookmarkEnd w:id="17"/>
      <w:r>
        <w:rPr>
          <w:rFonts w:ascii="Amiri" w:hAnsi="Amiri" w:eastAsia="Amiri" w:cs="Amiri"/>
          <w:color w:val="111111"/>
          <w:sz w:val="28"/>
          <w:sz w:val="28"/>
          <w:szCs w:val="28"/>
          <w:rtl w:val="true"/>
          <w:lang w:bidi="ar-SA"/>
        </w:rPr>
        <w:t>يعصون اللّه فيما 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يتقبلون أوامره ويلتزمونها، 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يؤدون ما يؤمرون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الخطاب في الآية للذين آمنوا بألسنتهم وهم المنافقون، لأنّ اللّه عزّ اسمه جعل هذه النار الموصوفة بأنّ وقودها الناس والحجارة معدّة للكافرين في موضع آخر من التنزيل</w:t>
      </w:r>
      <w:r>
        <w:rPr>
          <w:rStyle w:val="FootnoteAnchor"/>
          <w:rtl w:val="true"/>
        </w:rPr>
        <w:footnoteReference w:id="22"/>
      </w:r>
      <w:r>
        <w:rPr>
          <w:rFonts w:ascii="Amiri" w:hAnsi="Amiri" w:eastAsia="Amiri" w:cs="Amiri"/>
          <w:color w:val="111111"/>
          <w:sz w:val="28"/>
          <w:sz w:val="28"/>
          <w:szCs w:val="28"/>
          <w:rtl w:val="true"/>
          <w:lang w:bidi="ar-SA"/>
        </w:rPr>
        <w:t>، ويعضده قوله تعالى علي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كَفَرُوا لاٰ تَعْتَذِرُوا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عند دخولهم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لأنّه لا عذر لكم، أو لأنّه لا ينفعكم العذر</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1240234_2142443653"/>
      <w:bookmarkStart w:id="19" w:name="_Toc7"/>
      <w:bookmarkEnd w:id="18"/>
      <w:r>
        <w:rPr>
          <w:rtl w:val="true"/>
        </w:rPr>
        <w:t>[</w:t>
      </w:r>
      <w:r>
        <w:rPr>
          <w:rtl w:val="true"/>
        </w:rPr>
        <w:t xml:space="preserve">سورة التحريم </w:t>
      </w:r>
      <w:r>
        <w:rPr>
          <w:rtl w:val="true"/>
        </w:rPr>
        <w:t>(</w:t>
      </w:r>
      <w:r>
        <w:rPr/>
        <w:t>66</w:t>
      </w:r>
      <w:r>
        <w:rPr>
          <w:rtl w:val="true"/>
        </w:rPr>
        <w:t xml:space="preserve">): </w:t>
      </w:r>
      <w:r>
        <w:rPr>
          <w:rtl w:val="true"/>
        </w:rPr>
        <w:t xml:space="preserve">الآیات </w:t>
      </w:r>
      <w:r>
        <w:rPr/>
        <w:t>8</w:t>
      </w:r>
      <w:r>
        <w:rPr>
          <w:rtl w:val="true"/>
        </w:rPr>
        <w:t xml:space="preserve"> </w:t>
      </w:r>
      <w:r>
        <w:rPr>
          <w:rtl w:val="true"/>
        </w:rPr>
        <w:t xml:space="preserve">الی </w:t>
      </w:r>
      <w:r>
        <w:rPr/>
        <w:t>12</w:t>
      </w:r>
      <w:r>
        <w:rPr>
          <w:rtl w:val="true"/>
        </w:rPr>
        <w:t>]</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 يٰا أَيُّهَا اَلنَّبِيُّ جٰاهِدِ اَلْكُفّٰارَ وَ اَلْمُنٰافِقِينَ وَ اُغْلُظْ عَلَيْهِمْ وَ مَأْوٰاهُمْ جَهَنَّمُ وَ بِئْسَ اَلْمَصِيرُ ضَرَبَ اَللّٰهُ مَثَلاً لِلَّذِينَ كَفَرُوا اِمْرَأَتَ نُوحٍ وَ اِمْرَأَتَ لُوطٍ كٰانَتٰا تَحْتَ عَبْدَيْنِ مِنْ عِبٰادِنٰا صٰالِحَيْنِ فَخٰانَتٰاهُمٰا فَلَمْ يُغْنِيٰا عَنْهُمٰا مِنَ اَللّٰهِ شَيْئاً وَ قِيلَ اُدْخُلاَ اَلنّٰارَ مَعَ اَلدّٰاخِلِينَ وَ ضَرَبَ اَللّٰهُ مَثَلاً لِلَّذِينَ آمَنُوا اِمْرَأَتَ فِرْعَوْنَ إِذْ قٰالَتْ رَبِّ اِبْنِ لِي عِنْدَكَ بَيْتاً فِي اَلْجَنَّةِ وَ نَجِّنِي مِنْ فِرْعَوْنَ وَ عَمَلِهِ وَ نَجِّنِي مِنَ اَلْقَوْمِ اَلظّٰالِمِينَ وَ مَرْيَمَ اِبْنَتَ عِمْرٰانَ اَلَّتِي أَحْصَنَتْ‌ </w:t>
      </w:r>
      <w:bookmarkStart w:id="20" w:name="pg15672_166773"/>
    </w:p>
    <w:p>
      <w:pPr>
        <w:pStyle w:val="Heading3"/>
        <w:numPr>
          <w:ilvl w:val="2"/>
          <w:numId w:val="1"/>
        </w:numPr>
        <w:rPr/>
      </w:pPr>
      <w:bookmarkStart w:id="21" w:name="__RefHeading___Toc11240236_2142443653"/>
      <w:bookmarkStart w:id="22" w:name="_Toc8"/>
      <w:bookmarkEnd w:id="20"/>
      <w:bookmarkEnd w:id="21"/>
      <w:r>
        <w:rPr>
          <w:rtl w:val="true"/>
        </w:rPr>
        <w:t>[</w:t>
      </w:r>
      <w:r>
        <w:rPr>
          <w:rtl w:val="true"/>
        </w:rPr>
        <w:t xml:space="preserve">سورة التحريم </w:t>
      </w:r>
      <w:r>
        <w:rPr>
          <w:rtl w:val="true"/>
        </w:rPr>
        <w:t>(</w:t>
      </w:r>
      <w:r>
        <w:rPr/>
        <w:t>66</w:t>
      </w:r>
      <w:r>
        <w:rPr>
          <w:rtl w:val="true"/>
        </w:rPr>
        <w:t xml:space="preserve">): </w:t>
      </w:r>
      <w:r>
        <w:rPr>
          <w:rtl w:val="true"/>
        </w:rPr>
        <w:t xml:space="preserve">آیة </w:t>
      </w:r>
      <w:r>
        <w:rPr/>
        <w:t>12</w:t>
      </w:r>
      <w:r>
        <w:rPr>
          <w:rtl w:val="true"/>
        </w:rPr>
        <w:t>]</w:t>
      </w:r>
      <w:bookmarkEnd w:id="22"/>
    </w:p>
    <w:p>
      <w:pPr>
        <w:pStyle w:val="BookText"/>
        <w:rPr/>
      </w:pPr>
      <w:r>
        <w:rPr>
          <w:rFonts w:ascii="Amiri" w:hAnsi="Amiri" w:eastAsia="Amiri" w:cs="Amiri"/>
          <w:color w:val="111111"/>
          <w:sz w:val="28"/>
          <w:sz w:val="28"/>
          <w:szCs w:val="28"/>
          <w:rtl w:val="true"/>
          <w:lang w:bidi="ar-SA"/>
        </w:rPr>
        <w:t>فَرْجَهٰا فَنَفَخْنٰا فِيهِ مِنْ رُوحِنٰا وَ صَدَّقَتْ بِكَلِمٰاتِ رَبِّهٰا وَ كُتُبِهِ وَ كٰانَتْ مِنَ اَلْقٰانِتِينَ</w:t>
      </w:r>
    </w:p>
    <w:p>
      <w:pPr>
        <w:pStyle w:val="BookText"/>
        <w:rPr/>
      </w:pPr>
      <w:r>
        <w:rPr>
          <w:rFonts w:ascii="Amiri" w:hAnsi="Amiri" w:eastAsia="Amiri" w:cs="Amiri"/>
          <w:color w:val="111111"/>
          <w:sz w:val="28"/>
          <w:sz w:val="28"/>
          <w:szCs w:val="28"/>
          <w:rtl w:val="true"/>
          <w:lang w:bidi="ar-SA"/>
        </w:rPr>
        <w:t>وصف التوبة بالنصح علي الإسناد المجازي، و النصح صفة التائبين وهو أن ينصحوا أنفسهم بالتوبة، فيتوبوا عن القبائح لقبحها، نادمين عليها، عازمين علي أنّهم لا يعودون في قبيح من القبائح إلى أن يعود اللبن في الضرع، موطّنين أنفسهم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التوبة يجمعها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الماضي من الذنوب الندامة، وللفرائض الإعادة، ورد المظالم واستحلال الخصوم، وأن تعزم علي أن لا تعود، وأن تذيب نفسك في طاعة اللّه كما ربّيتها في المعصية، وأن تذيقها مرارة الطاعات كما أذقتها حلاوة المعاصي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نَصُوحاً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نصاحة الثوب،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ترقع خروقك في دينك وترم خلّك</w:t>
      </w:r>
      <w:r>
        <w:rPr>
          <w:rStyle w:val="FootnoteAnchor"/>
          <w:rtl w:val="true"/>
        </w:rPr>
        <w:footnoteReference w:id="2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تنصح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تدعوهم إلى مثلها لظهور أثرها في صاحبها، واستعماله الجد في العمل علي مقتضياخها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نصوحا بالضم وهو مصدر نصح،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نصوح، أو تنصح نصوحا، أو توبوا لنصح أنفسكم علي أنّه مفعول له، والنصح والنصوح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والشكور، والكفر والكفور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رَبُّكُمْ‌ إطماع من اللّه لعباده، 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علي عادة الملوك في الإجابة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وإيقاع ذلك موقع القطع والبت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 تعليم عباده الترجح بين الخوف والرجاء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لاٰ يُخْزِي اَللّٰهُ‌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يُدْخِلَكُمْ‌ و هو تعريض بمن أخزاهم اللّه من أهل الكفر والنفاق، و استحماد إلى المؤمنين علي أنّه عصمهم من مثل حالهم،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يذل النبيّ والمؤمنين معه، بل يعزّه ويكرمه بالشفاعة، ويعزّ المؤمنين يوم القيامة بإدخال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مَعَهُ‌ مبتدأ وما بعده خبر</w:t>
      </w:r>
      <w:r>
        <w:rPr>
          <w:rStyle w:val="FootnoteAnchor"/>
          <w:rtl w:val="true"/>
        </w:rPr>
        <w:footnoteReference w:id="2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 علي الصراط،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أئمّة المؤمنين يوم القيامة بين أيديهم وبأيمانهم حتى ينزلونهم منازلهم من الجنّة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يَقُولُونَ رَبَّنٰا أَتْمِمْ لَنٰا نُورَنٰا في موضع نصب علي الحال، أو خبر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متمّه لهم، ولكنّهم يدعون تقرّبا إلي اللّه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لِذَنْبِكَ‌ </w:t>
      </w:r>
      <w:r>
        <w:rPr>
          <w:rStyle w:val="FootnoteAnchor"/>
          <w:rtl w:val="true"/>
        </w:rPr>
        <w:footnoteReference w:id="29"/>
      </w:r>
      <w:r>
        <w:rPr>
          <w:rFonts w:ascii="Amiri" w:hAnsi="Amiri" w:eastAsia="Amiri" w:cs="Amiri"/>
          <w:color w:val="111111"/>
          <w:sz w:val="28"/>
          <w:sz w:val="28"/>
          <w:szCs w:val="28"/>
          <w:rtl w:val="true"/>
          <w:lang w:bidi="ar-SA"/>
        </w:rPr>
        <w:t>وهو مغفور له، و إنّما قال تقرّبا، وليست الدار دار تقرّب، لأنّ حالهم يشبه حال المتقرّبين حيث يطلبون من اللّه سبحانه ما هو حاصل 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يكون علي قدر أعمالهم، وأدناهم منزلة في ذلك يسأل إتمامه تفضّلا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اِغْفِرْ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علينا ذنوبنا ولا تهلكنا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جٰاهِدِ اَلْكُفّٰارَ بالسيف وَ اَلْمُنٰافِقِينَ‌ بالقول الرادع وبالاحتجاج</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الكفار بالمنافقين،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صلى الله عليه و آله و سلم لم يقاتل منافقا قط إنّما </w:t>
      </w:r>
    </w:p>
    <w:p>
      <w:pPr>
        <w:pStyle w:val="BookText"/>
        <w:rPr/>
      </w:pPr>
      <w:r>
        <w:rPr>
          <w:rFonts w:ascii="Amiri" w:hAnsi="Amiri" w:eastAsia="Amiri" w:cs="Amiri"/>
          <w:color w:val="111111"/>
          <w:sz w:val="28"/>
          <w:sz w:val="28"/>
          <w:szCs w:val="28"/>
          <w:rtl w:val="true"/>
          <w:lang w:bidi="ar-SA"/>
        </w:rPr>
        <w:t>كان يتألفهم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بإقامة الحدود عليهم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كان يصيب الحدود في ذلك الزمان المنافقون، فأمر أن يغلظ عليهم في إقامة الحد</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اللّه حال الكفار والمنافقين في أنّهم يعاقبون علي كفرهم ونفاقهم من غير إبقاء ولا محاباة ولا اعتبار بالعلائق والوصل بحال اِمْرَأَتَ نُوحٍ وَ اِمْرَأَتَ لُوطٍ لما نافقتا وخانتا الرسولين، لم يغن الرسولان عَنْهُمٰا بحقّ ما بينهما من وصلة الزوجية شَيْئاً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لهما عند موتهما أو يوم القيامة اُدْخُلاَ اَلنّٰارَ مَعَ‌ سائر اَلدّٰاخِلِينَ‌ الذين لا وصلة بينهم وبين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حال المؤمنين في القيامة في أنّ وصلة الكافرين لا تضرّهم، ولا تنقص شيئا من ثوابهم وزلفاهم عند اللّه بحال اِمْرَأَتَ فِرْعَوْنَ‌ ومنزلتها عند اللّه مع كونها زوجة أعظم الكافرين،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مَرْيَمَ اِبْنَتَ عِمْرٰانَ‌ وما أوتيت من كرامة الدنيا والآخرة، والاصطفاء علي نساء العالمين مع أنّ قومها كانوا كافرين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طيّ التمثيلين تعريض بزوجتي رسول اللّه صلى الله عليه و آله و سلم المذكورتين في أوّل السورة، وما فرط منهما من التظاهر علي رسول اللّه بما كرهه، وتحذير لهما على أغلظ وجه وأشدّه، لما في التمثيل من ذكر الكفر، وإشارة إلى أنّ من حقّهما أن لا تتكلا على أنّهما زوجا رسول اللّه صلى الله عليه و آله و سلم، فإنّ ذلك الفضل لا ينفعهما إلا مع كونهما مؤمنتين </w:t>
      </w:r>
    </w:p>
    <w:p>
      <w:pPr>
        <w:pStyle w:val="BookText"/>
        <w:rPr/>
      </w:pPr>
      <w:r>
        <w:rPr>
          <w:rFonts w:ascii="Amiri" w:hAnsi="Amiri" w:eastAsia="Amiri" w:cs="Amiri"/>
          <w:color w:val="111111"/>
          <w:sz w:val="28"/>
          <w:sz w:val="28"/>
          <w:szCs w:val="28"/>
          <w:rtl w:val="true"/>
          <w:lang w:bidi="ar-SA"/>
        </w:rPr>
        <w:t>مخلصتين، والتعريض بحفصة أكثر لأنّ امرأة لوط أفشت عليه كما أفشت حفصة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عَبْدَيْنِ مِنْ عِبٰادِنٰا صٰالِحَيْنِ‌ إشارة إلي أنّ عبدا من العباد لا يرجح عنده إلا بالصلاح، وبه ينال الفوز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فَخٰانَتٰاهُمٰا بالنفاق والتظاهر علي الرسولين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نوح قالت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مجنون، وامرأة لوط دلّت علي ضيفانه، وعن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خانتاهما بالنميمة إذا أوحى اللّه إليهما أفشتاه إلى المشركين</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يراد بالخيانة الفجور لأنّه نقيصة عند كل أحد، سمج في كل طبيعة، بخلاف الكفر لأنّ الكفار لا يستسمجونه،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زنت امرأة نبيّ قط، لما في ذلك من التنفير عن الرسول، و إلحاق الوصمة به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بنت مزاحم، آمنت حين سمعت بتلقف عصا موسى الإفك، فعذّبها فرعون بأن و تد يديها ورجليها بأربعة أوتاد واستقبل بها الشمس، وأضجعها علي ظهرها ووضع رحى علي صدرها، ولما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لِي عِنْدَكَ بَيْتاً فِي اَلْجَنَّةِ‌ أريت بيتها في الجنّة يبنى،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اللّه إلى الجنّة، فهي فيها تأكل وتشرب وتتنعم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نَجِّنِي مِنْ‌ نفس فِرْعَوْنَ‌ الخبيثة ومن عَمَلِهِ‌ الذي هو الكفر والظلم والتعذيب بغير جرم وَ نَجِّنِي مِنَ اَلْقَوْمِ اَلظّٰالِمِينَ‌ من القبط كلهم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أَحْصَنَتْ فَرْجَهٰا عفّت عن الحرام،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فرجها من الأزواج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فَنَفَخْنٰا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صَدَّقَتْ بِكَلِمٰاتِ رَبِّهٰا وهي ما تكلّم سبحانه به و أوحاه إلي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وبالكتب التي أنزلها على أنبيائه،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وهو الإنجيل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مِنَ اَلْقٰانِتِينَ‌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القانتات تغليبا للذكور، و مِنْ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لابتداء الغاية علي أنّها ولدت من القانتين، لأنّها من أعقاب هارون أخي موسى عليه السلام</w:t>
      </w:r>
      <w:r>
        <w:rPr>
          <w:rFonts w:eastAsia="Amiri" w:cs="Amiri" w:ascii="Amiri" w:hAnsi="Amiri"/>
          <w:color w:val="111111"/>
          <w:sz w:val="28"/>
          <w:szCs w:val="28"/>
          <w:rtl w:val="true"/>
          <w:lang w:bidi="ar-SA"/>
        </w:rPr>
        <w:t xml:space="preserve">. </w:t>
      </w:r>
      <w:bookmarkStart w:id="23" w:name="pg15672_166778"/>
    </w:p>
    <w:p>
      <w:pPr>
        <w:pStyle w:val="Heading2"/>
        <w:numPr>
          <w:ilvl w:val="1"/>
          <w:numId w:val="1"/>
        </w:numPr>
        <w:rPr/>
      </w:pPr>
      <w:bookmarkStart w:id="24" w:name="__RefHeading___Toc11240238_2142443653"/>
      <w:bookmarkStart w:id="25" w:name="_Toc9"/>
      <w:bookmarkEnd w:id="23"/>
      <w:bookmarkEnd w:id="24"/>
      <w:r>
        <w:rPr>
          <w:rtl w:val="true"/>
        </w:rPr>
        <w:t>سورة الملك</w:t>
      </w:r>
      <w:bookmarkEnd w:id="25"/>
    </w:p>
    <w:p>
      <w:pPr>
        <w:pStyle w:val="Heading3"/>
        <w:numPr>
          <w:ilvl w:val="2"/>
          <w:numId w:val="1"/>
        </w:numPr>
        <w:rPr/>
      </w:pPr>
      <w:bookmarkStart w:id="26" w:name="__RefHeading___Toc11240240_2142443653"/>
      <w:bookmarkStart w:id="27" w:name="_Toc10"/>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مكية، وتسمّى المنجية تنجي صاحبها من عذاب القبر، والواقية تقي قارئها من عذاب القبر، 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أحيا ليلة القدر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المكتوبة قبل أن ينام لم يزل في أمان اللّه حتى يصبح، وفي أمانه يوم القيامة حتى يدخل الجنّة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8" w:name="__RefHeading___Toc11240242_2142443653"/>
      <w:bookmarkStart w:id="29" w:name="_Toc11"/>
      <w:bookmarkEnd w:id="28"/>
      <w:r>
        <w:rPr>
          <w:rtl w:val="true"/>
        </w:rPr>
        <w:t>[</w:t>
      </w:r>
      <w:r>
        <w:rPr>
          <w:rtl w:val="true"/>
        </w:rPr>
        <w:t xml:space="preserve">سورة الملك </w:t>
      </w:r>
      <w:r>
        <w:rPr>
          <w:rtl w:val="true"/>
        </w:rPr>
        <w:t>(</w:t>
      </w:r>
      <w:r>
        <w:rPr/>
        <w:t>67</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اَلَّذِي بِيَدِهِ اَلْمُلْكُ وَ هُوَ عَلىٰ كُلِّ شَيْ‌ءٍ قَدِيرٌ اَلَّذِي خَلَقَ اَلْمَوْتَ وَ اَلْحَيٰاةَ لِيَبْلُوَكُمْ أَيُّكُمْ أَحْسَنُ عَمَلاً وَ هُوَ اَلْعَزِيزُ اَلْغَفُورُ اَلَّذِي خَلَقَ سَبْعَ سَمٰاوٰاتٍ طِبٰاقاً مٰا تَرىٰ فِي خَلْقِ اَلرَّحْمٰنِ مِنْ تَفٰاوُتٍ فَارْجِعِ اَلْبَصَرَ هَلْ تَرىٰ مِنْ فُطُورٍ ثُمَّ اِرْجِعِ اَلْبَصَرَ كَرَّتَيْنِ يَنْقَلِبْ إِلَيْكَ اَلْبَصَرُ خٰاسِئاً وَ هُوَ حَسِيرٌ وَ لَقَدْ زَيَّنَّا اَلسَّمٰاءَ اَلدُّنْيٰا بِمَصٰابِيحَ وَ جَعَلْنٰاهٰا رُجُوماً لِلشَّيٰاطِينِ وَ أَعْتَدْنٰا لَهُمْ عَذٰابَ اَلسَّعِيرِ وَ لِلَّذِينَ كَفَرُوا بِرَبِّهِمْ عَذٰابُ جَهَنَّمَ وَ بِئْسَ اَلْمَصِيرُ إِذٰا أُلْقُوا فِيهٰا سَمِعُوا لَهٰا شَهِيقاً وَ هِيَ تَفُورُ </w:t>
      </w:r>
      <w:bookmarkStart w:id="30" w:name="pg15672_166779"/>
    </w:p>
    <w:p>
      <w:pPr>
        <w:pStyle w:val="Heading3"/>
        <w:numPr>
          <w:ilvl w:val="2"/>
          <w:numId w:val="1"/>
        </w:numPr>
        <w:rPr/>
      </w:pPr>
      <w:bookmarkStart w:id="31" w:name="__RefHeading___Toc11240244_2142443653"/>
      <w:bookmarkStart w:id="32" w:name="_Toc12"/>
      <w:bookmarkEnd w:id="30"/>
      <w:bookmarkEnd w:id="31"/>
      <w:r>
        <w:rPr>
          <w:rtl w:val="true"/>
        </w:rPr>
        <w:t>[</w:t>
      </w:r>
      <w:r>
        <w:rPr>
          <w:rtl w:val="true"/>
        </w:rPr>
        <w:t xml:space="preserve">سورة الملك </w:t>
      </w:r>
      <w:r>
        <w:rPr>
          <w:rtl w:val="true"/>
        </w:rPr>
        <w:t>(</w:t>
      </w:r>
      <w:r>
        <w:rPr/>
        <w:t>67</w:t>
      </w:r>
      <w:r>
        <w:rPr>
          <w:rtl w:val="true"/>
        </w:rPr>
        <w:t xml:space="preserve">): </w:t>
      </w:r>
      <w:r>
        <w:rPr>
          <w:rtl w:val="true"/>
        </w:rPr>
        <w:t xml:space="preserve">الآیات </w:t>
      </w:r>
      <w:r>
        <w:rPr/>
        <w:t>8</w:t>
      </w:r>
      <w:r>
        <w:rPr>
          <w:rtl w:val="true"/>
        </w:rPr>
        <w:t xml:space="preserve"> </w:t>
      </w:r>
      <w:r>
        <w:rPr>
          <w:rtl w:val="true"/>
        </w:rPr>
        <w:t xml:space="preserve">الی </w:t>
      </w:r>
      <w:r>
        <w:rPr/>
        <w:t>11</w:t>
      </w:r>
      <w:r>
        <w:rPr>
          <w:rtl w:val="true"/>
        </w:rPr>
        <w:t>]</w:t>
      </w:r>
      <w:bookmarkEnd w:id="32"/>
    </w:p>
    <w:p>
      <w:pPr>
        <w:pStyle w:val="BookText"/>
        <w:rPr/>
      </w:pPr>
      <w:r>
        <w:rPr>
          <w:rFonts w:ascii="Amiri" w:hAnsi="Amiri" w:eastAsia="Amiri" w:cs="Amiri"/>
          <w:color w:val="111111"/>
          <w:sz w:val="28"/>
          <w:sz w:val="28"/>
          <w:szCs w:val="28"/>
          <w:rtl w:val="true"/>
          <w:lang w:bidi="ar-SA"/>
        </w:rPr>
        <w:t>تَكٰادُ تَمَيَّزُ مِنَ اَلْغَيْظِ كُلَّمٰا أُلْقِيَ فِيهٰا فَوْجٌ سَأَلَهُمْ خَزَنَتُهٰا أَ لَمْ يَأْتِكُمْ نَذِيرٌ قٰالُوا بَلىٰ قَدْ جٰاءَنٰا نَذِيرٌ فَكَذَّبْنٰا وَ قُلْنٰا مٰا نَزَّلَ اَللّٰهُ مِنْ شَيْ‌ءٍ إِنْ أَنْتُمْ إِلاّٰ فِي ضَلاٰلٍ كَبِيرٍ وَ قٰالُوا لَوْ كُنّٰا نَسْمَعُ أَوْ نَعْقِلُ مٰا كُنّٰا فِي أَصْحٰابِ اَلسَّعِيرِ فَاعْتَرَفُوا بِذَنْبِهِمْ فَسُحْقاً لِأَصْحٰابِ اَلسَّعِيرِ</w:t>
      </w:r>
    </w:p>
    <w:p>
      <w:pPr>
        <w:pStyle w:val="BookText"/>
        <w:rPr/>
      </w:pPr>
      <w:r>
        <w:rPr>
          <w:rFonts w:ascii="Amiri" w:hAnsi="Amiri" w:eastAsia="Amiri" w:cs="Amiri"/>
          <w:color w:val="111111"/>
          <w:sz w:val="28"/>
          <w:sz w:val="28"/>
          <w:szCs w:val="28"/>
          <w:rtl w:val="true"/>
          <w:lang w:bidi="ar-SA"/>
        </w:rPr>
        <w:t>تَبٰارَكَ‌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 تعاظم عن صفات المخلوقين، لأنه الثابت الذي ثبوت الأشياء به، وجميع البركات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بِيَدِهِ اَلْمُلْكُ‌ علي كل موجود وَ هُوَ عَلىٰ كُلِّ شَيْ‌ءٍ‌ لم يوجد مما يدخل تحت القدرة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اليد مجاز عن الاستيلاء علي الملك والإحاطة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 اَلْمَوْتَ وَ اَلْحَيٰاةَ‌ قدّم ذكر الموت لأنه إلى القهر أقرب،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كون الشيء حيا، والحي هو الذي يصحّ منه أن يعلم ويقدر، والموت عدم ذلك فيه، ومعنى خلق الموت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ذلك المصحّح وإعدامه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موتكم وحياتكم أيّها المكلفون لِيَبْلُوَكُمْ‌ و سمّى علم الواقع منهم باختيارهم 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فعل المختبر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أَيُّكُمْ أَحْسَنُ عَمَلاً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لأنّ البلوى تتضمّن معنى العلم،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وقعت موقع الثاني من المفعولين،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أزيد أحسن عملا أم هو، وهذا لا يسمّى تعليقا، لأنّ التعليق إنّما يكون بأن يوقع بعده ما يسدّ مسدّ المفعولين جميعا،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أيّهما عمرو</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عَمَلاً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وأصوب، والخالص أن يكون لوجه الله، والصواب أن يكون على الوجه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تلاها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أَحْسَنُ عَمَلاً </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عقلا، وأورع عن محارم اللّه، وأسرع في طاعة اللّه</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أتمّ عقلا عن اللّه و فهما لأغراضه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أعطاكم الحياة التي تقدرون بها علي العمل، وسلّط عليكم الموت الذي هو داعيكم إلى اختيار العمل الحسن علي القبيح، لأنّ وراء الموت البعث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اَلْعَزِيزُ الغالب الذي لا يعجزه من أساء العمل اَلْغَفُورُ لمن يتفضل عليه من أهل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طِبٰاقاً من طابق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خصفها طبقا علي طبق،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بعضها فوق بعض، وهو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بالمصدر</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أو ذات طباق، أو طوبقت طباقا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تَفٰاوُتٍ‌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تفوّت، ومعناهما واحد،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 وتظهّر، وتعاهد وتعهّد،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و اعوجاج واضطراب في الخلقة، إنّما هي مستقيمة و مستوية كلها، وحقيقة التفاوت عدم التناسب، كأنّ بعضه يفوت بعضا ولا يلائمه، ونقيضه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فيهن من تفاوت، فوضع الظاهر موضع المضمر تعظيما لخلقهن، وتنبيها علي أنّ سبب سلامتهن من التفاوت أنّهن خلق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فيما تري للنبيّ صلى الله عليه و آله و سلم ولكل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 اَلْبَصَرَ و أدرها في خلق الرحمن حتى يصحّ عندك ما أخبرت به بالمعاينة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تَرىٰ مِنْ فُطُورٍ من صدوع وشقوق، جمع فطر وهو الشق، وقرئ </w:t>
      </w:r>
    </w:p>
    <w:p>
      <w:pPr>
        <w:pStyle w:val="BookText"/>
        <w:rPr/>
      </w:pPr>
      <w:r>
        <w:rPr>
          <w:rFonts w:ascii="Amiri" w:hAnsi="Amiri" w:eastAsia="Amiri" w:cs="Amiri"/>
          <w:color w:val="111111"/>
          <w:sz w:val="28"/>
          <w:sz w:val="28"/>
          <w:szCs w:val="28"/>
          <w:rtl w:val="true"/>
          <w:lang w:bidi="ar-SA"/>
        </w:rPr>
        <w:t>بإدغام اللام في التاء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هتّرى، لأنّ اللام قريبة المخرج من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اَلْبَصَرَ كَرَّتَيْنِ‌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كرر البصر فيهن متصفّحا و متتبعا هل تجد عيبا و خللا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يَنْقَلِبْ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البصر و كررت النظر لم يرجع إليك بصرك بما طلبته من إدراك الخلل، بل يرجع إليك بالخسوء و الحسور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بالبعد عن إصابة الملتمس، كأنّه طرد عن ذلك طردا بالصغار و القماءة وبالإعياء والكلال لطول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التثنية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كَرَّتَيْنِ‌ التكرير بكثرة،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إجابات كثيرة بعضها في إثر بعض،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دهدرين سعد القين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بعد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إلى الناس،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الدنيا منكم، يريد وَ لَقَدْ زَيَّنَّا سقف اَلسَّمٰاءَ اَلدُّنْيٰا التي اجتمعتم فيها بِمَصٰابِيحَ‌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توازيها مصابيحكم إضاءة،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جَعَلْنٰاهٰا رُجُوماً لأعدائكم الشياطين الذين يسترقون السمع، وذلك بأن ينفصل من نور الكواكب شهب تنقض لرميهم، كالقبس يؤخذ من النار والنار ثابتة، والرجوم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رجم، وهو مصدر سمّي به ما يرجم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وجعلناها ظنونا ورجوما بالغيب لشياطين الإنس وهم المنجمون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أَعْتَدْنٰا لَهُمْ‌ بعد الإحراق بالشهب في الدنيا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المسعرة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لِلَّذِينَ كَفَرُوا ولكل من كفر باللّه عَذٰابُ جَهَنَّمَ‌ </w:t>
      </w:r>
      <w:r>
        <w:rPr>
          <w:rFonts w:eastAsia="Amiri" w:cs="Amiri" w:ascii="Amiri" w:hAnsi="Amiri"/>
          <w:color w:val="111111"/>
          <w:sz w:val="28"/>
          <w:szCs w:val="28"/>
          <w:rtl w:val="true"/>
          <w:lang w:bidi="ar-SA"/>
        </w:rPr>
        <w:t xml:space="preserve">. </w:t>
      </w:r>
      <w:bookmarkStart w:id="33" w:name="pg15672_166782"/>
    </w:p>
    <w:p>
      <w:pPr>
        <w:pStyle w:val="BookText"/>
        <w:rPr/>
      </w:pPr>
      <w:bookmarkEnd w:id="33"/>
      <w:r>
        <w:rPr>
          <w:rFonts w:ascii="Amiri" w:hAnsi="Amiri" w:eastAsia="Amiri" w:cs="Amiri"/>
          <w:color w:val="111111"/>
          <w:sz w:val="28"/>
          <w:sz w:val="28"/>
          <w:szCs w:val="28"/>
          <w:rtl w:val="true"/>
          <w:lang w:bidi="ar-SA"/>
        </w:rPr>
        <w:t>إِذٰا أُلْقُوا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طرحوا كما يطرح الحطب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سَمِعُوا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شَهِيقاً شبّه حسيسها المنكر الفظيع بالشهيق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تَفُورُ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بهم غليان المرجل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تَمَيَّزُ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تنقطع وتنشق مِنَ اَلْغَيْظِ عليهم، جعلها كالمغتاظة عليهم لشدّة غليانها بهم، ويجوز أن يكون المراد غيظ الزبانية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طرح فِيهٰا فَوْجٌ سَأَلَهُمْ خَزَنَتُهٰا أَ لَمْ يَأْتِكُمْ نَذِيرٌ و هو توبيخ لهم ليزدادوا عذابا إلي عذابهم، و خَزَنَتُهٰا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وأعوانه من الزبانية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بَلىٰ‌ اعتراف منهم بعدل اللّه وبعثه الرسل، و بأنّهم أوتوا من قبل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بمعنى الإنذار،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يأتكم أهل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أَنْتُمْ إِلاّٰ فِي ضَلاٰلٍ كَبِيرٍ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في ذهاب عن الصواب كبير،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 الملائكة للكفار</w:t>
      </w:r>
      <w:r>
        <w:rPr>
          <w:rStyle w:val="FootnoteAnchor"/>
          <w:rtl w:val="true"/>
        </w:rPr>
        <w:footnoteReference w:id="44"/>
      </w:r>
      <w:r>
        <w:rPr>
          <w:rFonts w:ascii="Amiri" w:hAnsi="Amiri" w:eastAsia="Amiri" w:cs="Amiri"/>
          <w:color w:val="111111"/>
          <w:sz w:val="28"/>
          <w:sz w:val="28"/>
          <w:szCs w:val="28"/>
          <w:rtl w:val="true"/>
          <w:lang w:bidi="ar-SA"/>
        </w:rPr>
        <w:t>حكاية لما كانوا عليه من الضلال في الدنيا، أو أرادوا بالضلال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كُنّٰا نَسْمَعُ‌ الإنذار سماع الطالب للحقّ أَوْ نَعْقِلُ‌ عقل الناظر المتأمل،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السمع والعقل لأنّ التكليف يدور عليهما وعلي أدلتهما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فَاعْتَرَفُوا بِذَنْبِهِمْ‌ في تكذيبهم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فَسُحْقاً قرئ بالتخفيف والتثقيل،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لهم اعترفوا أو جحدوا فإنّ ذلك لا ينفعهم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1240246_2142443653"/>
      <w:bookmarkStart w:id="35" w:name="_Toc13"/>
      <w:bookmarkEnd w:id="34"/>
      <w:r>
        <w:rPr>
          <w:rtl w:val="true"/>
        </w:rPr>
        <w:t>[</w:t>
      </w:r>
      <w:r>
        <w:rPr>
          <w:rtl w:val="true"/>
        </w:rPr>
        <w:t xml:space="preserve">سورة الملك </w:t>
      </w:r>
      <w:r>
        <w:rPr>
          <w:rtl w:val="true"/>
        </w:rPr>
        <w:t>(</w:t>
      </w:r>
      <w:r>
        <w:rPr/>
        <w:t>67</w:t>
      </w:r>
      <w:r>
        <w:rPr>
          <w:rtl w:val="true"/>
        </w:rPr>
        <w:t xml:space="preserve">): </w:t>
      </w:r>
      <w:r>
        <w:rPr>
          <w:rtl w:val="true"/>
        </w:rPr>
        <w:t xml:space="preserve">الآیات </w:t>
      </w:r>
      <w:r>
        <w:rPr/>
        <w:t>12</w:t>
      </w:r>
      <w:r>
        <w:rPr>
          <w:rtl w:val="true"/>
        </w:rPr>
        <w:t xml:space="preserve"> </w:t>
      </w:r>
      <w:r>
        <w:rPr>
          <w:rtl w:val="true"/>
        </w:rPr>
        <w:t xml:space="preserve">الی </w:t>
      </w:r>
      <w:r>
        <w:rPr/>
        <w:t>14</w:t>
      </w:r>
      <w:r>
        <w:rPr>
          <w:rtl w:val="true"/>
        </w:rPr>
        <w:t>]</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يَخْشَوْنَ رَبَّهُمْ بِالْغَيْبِ لَهُمْ مَغْفِرَةٌ وَ أَجْرٌ كَبِيرٌ وَ أَسِرُّوا قَوْلَكُمْ أَوِ اِجْهَرُوا بِهِ إِنَّهُ عَلِيمٌ بِذٰاتِ اَلصُّدُورِ أَ لاٰ يَعْلَمُ مَنْ‌ </w:t>
      </w:r>
      <w:bookmarkStart w:id="36" w:name="pg15672_166783"/>
    </w:p>
    <w:p>
      <w:pPr>
        <w:pStyle w:val="Heading3"/>
        <w:numPr>
          <w:ilvl w:val="2"/>
          <w:numId w:val="1"/>
        </w:numPr>
        <w:rPr/>
      </w:pPr>
      <w:bookmarkStart w:id="37" w:name="__RefHeading___Toc11240248_2142443653"/>
      <w:bookmarkStart w:id="38" w:name="_Toc14"/>
      <w:bookmarkEnd w:id="36"/>
      <w:bookmarkEnd w:id="37"/>
      <w:r>
        <w:rPr>
          <w:rtl w:val="true"/>
        </w:rPr>
        <w:t>[</w:t>
      </w:r>
      <w:r>
        <w:rPr>
          <w:rtl w:val="true"/>
        </w:rPr>
        <w:t xml:space="preserve">سورة الملك </w:t>
      </w:r>
      <w:r>
        <w:rPr>
          <w:rtl w:val="true"/>
        </w:rPr>
        <w:t>(</w:t>
      </w:r>
      <w:r>
        <w:rPr/>
        <w:t>67</w:t>
      </w:r>
      <w:r>
        <w:rPr>
          <w:rtl w:val="true"/>
        </w:rPr>
        <w:t xml:space="preserve">): </w:t>
      </w:r>
      <w:r>
        <w:rPr>
          <w:rtl w:val="true"/>
        </w:rPr>
        <w:t xml:space="preserve">الآیات </w:t>
      </w:r>
      <w:r>
        <w:rPr/>
        <w:t>14</w:t>
      </w:r>
      <w:r>
        <w:rPr>
          <w:rtl w:val="true"/>
        </w:rPr>
        <w:t xml:space="preserve"> </w:t>
      </w:r>
      <w:r>
        <w:rPr>
          <w:rtl w:val="true"/>
        </w:rPr>
        <w:t xml:space="preserve">الی </w:t>
      </w:r>
      <w:r>
        <w:rPr/>
        <w:t>21</w:t>
      </w:r>
      <w:r>
        <w:rPr>
          <w:rtl w:val="true"/>
        </w:rPr>
        <w:t>]</w:t>
      </w:r>
      <w:bookmarkEnd w:id="38"/>
    </w:p>
    <w:p>
      <w:pPr>
        <w:pStyle w:val="BookText"/>
        <w:rPr/>
      </w:pPr>
      <w:r>
        <w:rPr>
          <w:rFonts w:ascii="Amiri" w:hAnsi="Amiri" w:eastAsia="Amiri" w:cs="Amiri"/>
          <w:color w:val="111111"/>
          <w:sz w:val="28"/>
          <w:sz w:val="28"/>
          <w:szCs w:val="28"/>
          <w:rtl w:val="true"/>
          <w:lang w:bidi="ar-SA"/>
        </w:rPr>
        <w:t>خَلَقَ وَ هُوَ اَللَّطِيفُ اَلْخَبِيرُ هُوَ اَلَّذِي جَعَلَ لَكُمُ اَلْأَرْضَ ذَلُولاً فَامْشُوا فِي مَنٰاكِبِهٰا وَ كُلُوا مِنْ رِزْقِهِ وَ إِلَيْهِ اَلنُّشُورُ أَ أَمِنْتُمْ مَنْ فِي اَلسَّمٰاءِ أَنْ يَخْسِفَ بِكُمُ اَلْأَرْضَ فَإِذٰا هِيَ تَمُورُ أَمْ أَمِنْتُمْ مَنْ فِي اَلسَّمٰاءِ أَنْ يُرْسِلَ عَلَيْكُمْ حٰاصِباً فَسَتَعْلَمُونَ كَيْفَ نَذِيرِ وَ لَقَدْ كَذَّبَ اَلَّذِينَ مِنْ قَبْلِهِمْ فَكَيْفَ كٰانَ نَكِيرِ أَ وَ لَمْ يَرَوْا إِلَى اَلطَّيْرِ فَوْقَهُمْ صٰافّٰاتٍ وَ يَقْبِضْنَ مٰا يُمْسِكُهُنَّ إِلاَّ اَلرَّحْمٰنُ إِنَّهُ بِكُلِّ شَيْ‌ءٍ بَصِيرٌ أَمَّنْ هٰذَا اَلَّذِي هُوَ جُنْدٌ لَكُمْ يَنْصُرُكُمْ مِنْ دُونِ اَلرَّحْمٰنِ إِنِ اَلْكٰافِرُونَ إِلاّٰ فِي غُرُورٍ أَمَّنْ هٰذَا اَلَّذِي يَرْزُقُكُمْ إِنْ أَمْسَكَ رِزْقَهُ بَلْ لَجُّوا فِي عُتُوٍّ وَ نُفُورٍ</w:t>
      </w:r>
    </w:p>
    <w:p>
      <w:pPr>
        <w:pStyle w:val="BookText"/>
        <w:rPr/>
      </w:pPr>
      <w:r>
        <w:rPr>
          <w:rFonts w:ascii="Amiri" w:hAnsi="Amiri" w:eastAsia="Amiri" w:cs="Amiri"/>
          <w:color w:val="111111"/>
          <w:sz w:val="28"/>
          <w:sz w:val="28"/>
          <w:szCs w:val="28"/>
          <w:rtl w:val="true"/>
          <w:lang w:bidi="ar-SA"/>
        </w:rPr>
        <w:t>يَخْشَوْنَ رَبَّهُمْ بِالْغَيْبِ‌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يخافونه غائبين عن مرآة الناس، حيث لا يرونهم فيتركون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أَسِرُّوا قَوْلَكُمْ أَوِ اِجْهَرُوا بِهِ‌ ظاهره الأمر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الإسرار والإجهار،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ليستو عندكم إسراركم و إجهاركم في علم اللّه بهما، ثمّ علله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عَلِيمٌ بِذٰاتِ اَلصُّدُورِ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بضمائرها قبل أن تترجم الألسنة عنها، فكيف لا يعلم ما تكلّمتم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أن لا يحيط علما بالمضمر والمسر والمجهر من خلق الأشياء رجاله إنّه اَللَّطِيفُ اَلْخَبِيرُ العالم بما ظهر من خلقه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مَنْ خَلَقَ‌ منصوبا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مخلوقه وهذه حاله‌؟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ينالون من رسول اللّه صلى الله عليه و آله و سلم فيخبره به جبرائيل عليه السلام، فقالوا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أسرّوا قولكم كي لا يسمع إله محمّد فنزلت</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هُوَ اَلَّذِي جَعَلَ لَكُمُ اَلْأَرْضَ ذَلُولاً مذلّلة موطأة للتصرّف فيها والمسير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فَامْشُوا فِي مَنٰاكِبِهٰا هو مثل لفرط التذليل، لأنّ المنكبين من البعير مما يصعب علي الراكب وطؤه بقدمه،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جبالها، أي سهل لكم السلوك فيها</w:t>
      </w:r>
      <w:r>
        <w:rPr>
          <w:rStyle w:val="FootnoteAnchor"/>
          <w:rtl w:val="true"/>
        </w:rPr>
        <w:footnoteReference w:id="4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اَلنُّشُورُ فيسألكم عن شكر ما أنعم به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سبحانه العصاة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فِي اَلسَّمٰاءِ‌ 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ملكوته في السماء لأنّها مسكن ملائكته، ومنها تنزل قضاياه و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يعتقدون التشبيه و أنّه في السماء، فقيل علي حسب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أأمنتم من تزعمون أنّه في السماء وهو متعال عن المكان أن يعذّبكم بخسف أو بحاصب‌؟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هِيَ تَمُورُ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 و تتحرك بهم حتى تلقيهم إلى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فَسَتَعْلَمُونَ‌ حينئذ كَيْفَ نَذِيرِ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إنذاري حيث لا ينفعكم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نَكِيرِ إنكاري عليهم وتغييري ما بهم من النعم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باسطات أجنحتهن في الجو عند طيرانها وَ يَقْبِضْنَ و يضممنها إذا ضربن بها جنوبهن،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قابضات، لأنّ أصل الطيران صف الأجنحة، والقبض طارئ علي البسط للاستظهار به علي التحرك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ويقبضن، </w:t>
      </w:r>
      <w:bookmarkStart w:id="39" w:name="pg15672_166785"/>
    </w:p>
    <w:p>
      <w:pPr>
        <w:pStyle w:val="BookText"/>
        <w:rPr/>
      </w:pPr>
      <w:bookmarkEnd w:id="39"/>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منهن القبض تارة بعد تارة، كما يكون من السابح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يُمْسِكُهُنَّ إِلاَّ اَلرَّحْمٰنُ‌ بقدرته و بتوطئة الهواء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بِكُلِّ شَيْ‌ءٍ بَصِيرٌ يعلم كيف يخلق و يدبر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يشار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هُوَ جُنْدٌ لَكُمْ يَنْصُرُكُمْ مِنْ دُونِ‌ اللّه إن أرسل عليكم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يشار إليه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يَرْزُقُكُمْ إِنْ أَمْسَكَ‌ اللّه رِزْقَهُ وهذا علي التقدير، ويجوز أن يكون إشارة إلى جميع الأوثان لاعتقادهم أنّهم يحفظون من النوائب، ويرزقون ببركة آلهتهم، فكأنّهم الجند الناصر والرازق،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آلِهَةٌ تَمْنَعُهُمْ مِنْ دُونِنٰا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لَجُّوا فِي عُتُوٍّ وَ نُفُورٍ بل تمادوا في عناد وشراد عن الحقّ‌، وبعاد من الإيمان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1240250_2142443653"/>
      <w:bookmarkStart w:id="41" w:name="_Toc15"/>
      <w:bookmarkEnd w:id="40"/>
      <w:r>
        <w:rPr>
          <w:rtl w:val="true"/>
        </w:rPr>
        <w:t>[</w:t>
      </w:r>
      <w:r>
        <w:rPr>
          <w:rtl w:val="true"/>
        </w:rPr>
        <w:t xml:space="preserve">سورة الملك </w:t>
      </w:r>
      <w:r>
        <w:rPr>
          <w:rtl w:val="true"/>
        </w:rPr>
        <w:t>(</w:t>
      </w:r>
      <w:r>
        <w:rPr/>
        <w:t>67</w:t>
      </w:r>
      <w:r>
        <w:rPr>
          <w:rtl w:val="true"/>
        </w:rPr>
        <w:t xml:space="preserve">): </w:t>
      </w:r>
      <w:r>
        <w:rPr>
          <w:rtl w:val="true"/>
        </w:rPr>
        <w:t xml:space="preserve">الآیات </w:t>
      </w:r>
      <w:r>
        <w:rPr/>
        <w:t>22</w:t>
      </w:r>
      <w:r>
        <w:rPr>
          <w:rtl w:val="true"/>
        </w:rPr>
        <w:t xml:space="preserve"> </w:t>
      </w:r>
      <w:r>
        <w:rPr>
          <w:rtl w:val="true"/>
        </w:rPr>
        <w:t xml:space="preserve">الی </w:t>
      </w:r>
      <w:r>
        <w:rPr/>
        <w:t>29</w:t>
      </w:r>
      <w:r>
        <w:rPr>
          <w:rtl w:val="true"/>
        </w:rPr>
        <w:t>]</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قُلْ هُوَ اَلَّذِي أَنْشَأَكُمْ وَ جَعَلَ لَكُمُ اَلسَّمْعَ وَ اَلْأَبْصٰارَ وَ اَلْأَفْئِدَةَ قَلِيلاً مٰا تَشْكُرُونَ قُلْ هُوَ اَلَّذِي ذَرَأَكُمْ فِي اَلْأَرْضِ وَ إِلَيْهِ تُحْشَرُونَ وَ يَقُولُونَ مَتىٰ هٰذَا اَلْوَعْدُ إِنْ كُنْتُمْ صٰادِقِينَ قُلْ إِنَّمَا اَلْعِلْمُ عِنْدَ اَللّٰهِ وَ إِنَّمٰا أَنَا نَذِيرٌ مُبِينٌ فَلَمّٰا رَأَوْهُ زُلْفَةً سِيئَتْ وُجُوهُ اَلَّذِينَ كَفَرُوا وَ قِيلَ هٰذَا اَلَّذِي كُنْتُمْ بِهِ تَدَّعُونَ قُلْ أَ رَأَيْتُمْ إِنْ أَهْلَكَنِيَ اَللّٰهُ وَ مَنْ مَعِيَ أَوْ رَحِمَنٰا فَمَنْ يُجِيرُ اَلْكٰافِرِينَ مِنْ عَذٰابٍ أَلِيمٍ قُلْ هُوَ اَلرَّحْمٰنُ آمَنّٰا بِهِ وَ عَلَيْهِ تَوَكَّلْنٰا فَسَتَعْلَمُونَ مَنْ هُوَ فِي ضَلاٰلٍ‌ </w:t>
      </w:r>
      <w:bookmarkStart w:id="42" w:name="pg15672_166786"/>
    </w:p>
    <w:p>
      <w:pPr>
        <w:pStyle w:val="Heading3"/>
        <w:numPr>
          <w:ilvl w:val="2"/>
          <w:numId w:val="1"/>
        </w:numPr>
        <w:rPr/>
      </w:pPr>
      <w:bookmarkStart w:id="43" w:name="__RefHeading___Toc11240252_2142443653"/>
      <w:bookmarkStart w:id="44" w:name="_Toc16"/>
      <w:bookmarkEnd w:id="42"/>
      <w:bookmarkEnd w:id="43"/>
      <w:r>
        <w:rPr>
          <w:rtl w:val="true"/>
        </w:rPr>
        <w:t>[</w:t>
      </w:r>
      <w:r>
        <w:rPr>
          <w:rtl w:val="true"/>
        </w:rPr>
        <w:t xml:space="preserve">سورة الملك </w:t>
      </w:r>
      <w:r>
        <w:rPr>
          <w:rtl w:val="true"/>
        </w:rPr>
        <w:t>(</w:t>
      </w:r>
      <w:r>
        <w:rPr/>
        <w:t>67</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44"/>
    </w:p>
    <w:p>
      <w:pPr>
        <w:pStyle w:val="BookText"/>
        <w:rPr/>
      </w:pPr>
      <w:r>
        <w:rPr>
          <w:rFonts w:ascii="Amiri" w:hAnsi="Amiri" w:eastAsia="Amiri" w:cs="Amiri"/>
          <w:color w:val="111111"/>
          <w:sz w:val="28"/>
          <w:sz w:val="28"/>
          <w:szCs w:val="28"/>
          <w:rtl w:val="true"/>
          <w:lang w:bidi="ar-SA"/>
        </w:rPr>
        <w:t>مُبِينٍ قُلْ أَ رَأَيْتُمْ إِنْ أَصْبَحَ مٰاؤُكُمْ غَوْراً فَمَنْ يَأْتِيكُمْ بِمٰاءٍ مَعِينٍ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كبيته فأكبّ‌، وهو شاذ،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قشعت الريح السحاب فأقشع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يمشي معتسفا في مكان غير مستو فيعثر ويخر علي وجهه منكبا، فحاله نقيض حال أَمَّنْ يَمْشِي سَوِيًّا سالما من العثار علي طريق مستو، وهو مثل للمؤمن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 زُلْفَةً‌ الضمير للوعد، والزلفة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وانتصابها علي الحال أو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رأوه ذا زلفة، أو مكانا ذا زلفة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سِيئَتْ وُجُوهُ اَلَّذِينَ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ساءت رؤية الوعد وجوههم بأن علتها الكآبة وغشيتها آثار الغم كما يكون وجوه من يقاد إلي القتل،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تَدَّعُونَ‌ تفتعلون من الدعاء،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تطلبون وتستعجلون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الدعوى</w:t>
      </w:r>
      <w:r>
        <w:rPr>
          <w:rStyle w:val="FootnoteAnchor"/>
          <w:rtl w:val="true"/>
        </w:rPr>
        <w:footnoteReference w:id="5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بسببه تدعون أنّكم لا تبعثون،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يتمنّون هلاك النبيّ صلى الله عليه و آله و سلم والمؤمنين، فأمر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أهلكنا اللّه كما تتمنّون ونحن مؤمنون فننقلب إلى الجنّة أَوْ رَحِمَنٰا بتأخير آجالنا فَمَنْ‌ يجيركم وأنتم كافرون مِنْ عَذٰابٍ‌ النار، لا مخلص لكم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تطلبون لنا الهلاك الذي فيه الفوز والسعادة، وأنتم في أمر هو الهلاك الذي لا هلاك مثله، ولا تطلبون الخلاص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 أهلكنا اللّه بالموت فمن يجيركم من النار بعد موت من يأخذ بحجزتكم منها، وإن رحمنا بالإمهال والنصرة عليكم فمن يجركم من القتل </w:t>
      </w:r>
    </w:p>
    <w:p>
      <w:pPr>
        <w:pStyle w:val="BookText"/>
        <w:rPr/>
      </w:pPr>
      <w:r>
        <w:rPr>
          <w:rFonts w:ascii="Amiri" w:hAnsi="Amiri" w:eastAsia="Amiri" w:cs="Amiri"/>
          <w:color w:val="111111"/>
          <w:sz w:val="28"/>
          <w:sz w:val="28"/>
          <w:szCs w:val="28"/>
          <w:rtl w:val="true"/>
          <w:lang w:bidi="ar-SA"/>
        </w:rPr>
        <w:t>علي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عمّت نعمته ورحمته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بِهِ وَ عَلَيْهِ تَوَكَّلْنٰا قدّم مفعول تَوَكَّلْنٰا و أخّر مفعول آمَنّٰا لوقوع</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آمَنّٰا بِهِ‌ تعريضا بالكافرين الذين تقدّم ذكرهم،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ولم نكفر كما كفرتم،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تَوَكَّلْنٰا خصوصا، لا نتكل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غائرا ذاهبا في الأرض، ناضبا في الآبار والعيون، وهو وصف بالمصدر كعدل ورضا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للعيون،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جار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45" w:name="pg15672_166788"/>
    </w:p>
    <w:p>
      <w:pPr>
        <w:pStyle w:val="Heading2"/>
        <w:numPr>
          <w:ilvl w:val="1"/>
          <w:numId w:val="1"/>
        </w:numPr>
        <w:rPr/>
      </w:pPr>
      <w:bookmarkStart w:id="46" w:name="__RefHeading___Toc11240254_2142443653"/>
      <w:bookmarkStart w:id="47" w:name="_Toc17"/>
      <w:bookmarkEnd w:id="45"/>
      <w:bookmarkEnd w:id="46"/>
      <w:r>
        <w:rPr>
          <w:rtl w:val="true"/>
        </w:rPr>
        <w:t>سورة القلم</w:t>
      </w:r>
      <w:bookmarkEnd w:id="47"/>
    </w:p>
    <w:p>
      <w:pPr>
        <w:pStyle w:val="Heading3"/>
        <w:numPr>
          <w:ilvl w:val="2"/>
          <w:numId w:val="1"/>
        </w:numPr>
        <w:rPr/>
      </w:pPr>
      <w:bookmarkStart w:id="48" w:name="__RefHeading___Toc11240256_2142443653"/>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عن ابن عباس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مكي وبعضها مدني، اثنتان وخمسون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ثواب الذين حسن أخلاقهم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فريضة أو نافلة أمنه اللّه أن يصيبه في حياته فقر أبدا، وأعاذه من ضمة القبر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0" w:name="__RefHeading___Toc11240258_2142443653"/>
      <w:bookmarkStart w:id="51" w:name="_Toc19"/>
      <w:bookmarkEnd w:id="50"/>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وَ اَلْقَلَمِ وَ مٰا يَسْطُرُونَ مٰا أَنْتَ بِنِعْمَةِ رَبِّكَ بِمَجْنُونٍ وَ إِنَّ لَكَ لَأَجْراً غَيْرَ مَمْنُونٍ وَ إِنَّكَ لَعَلىٰ خُلُقٍ عَظِيمٍ فَسَتُبْصِرُ وَ يُبْصِرُونَ بِأَيِّكُمُ اَلْمَفْتُونُ إِنَّ رَبَّكَ هُوَ أَعْلَمُ بِمَنْ ضَلَّ عَنْ سَبِيلِهِ وَ هُوَ أَعْلَمُ بِالْمُهْتَدِينَ فَلاٰ تُطِعِ اَلْمُكَذِّبِينَ وَدُّوا لَوْ تُدْهِنُ فَيُدْهِنُونَ وَ لاٰ تُطِعْ كُلَّ حَلاّٰفٍ مَهِينٍ هَمّٰازٍ مَشّٰاءٍ بِنَمِيمٍ مَنّٰاعٍ لِلْخَيْرِ مُعْتَدٍ أَثِيمٍ عُتُلٍّ بَعْدَ ذٰلِكَ زَنِيمٍ أَنْ كٰانَ ذٰا مٰالٍ وَ بَنِينَ إِذٰا تُتْلىٰ عَلَيْهِ آيٰاتُنٰا قٰالَ أَسٰاطِيرُ اَلْأَوَّلِينَ سَنَسِمُهُ عَلَى اَلْخُرْطُومِ‌ </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بالبيان و الإدغام، وهو الحرف من حروف المعجم،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الحوت الذي عليه الأرض</w:t>
      </w:r>
      <w:r>
        <w:rPr>
          <w:rStyle w:val="FootnoteAnchor"/>
          <w:rtl w:val="true"/>
        </w:rPr>
        <w:footnoteReference w:id="5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الدواة</w:t>
      </w:r>
      <w:r>
        <w:rPr>
          <w:rStyle w:val="FootnoteAnchor"/>
          <w:rtl w:val="true"/>
        </w:rPr>
        <w:footnoteReference w:id="5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في الجنّة، قال اللّه تعالي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مدادا فجمد، وكان أشدّ بياضا من اللبن وأحلى من الشهد، ثمّ 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القلم ما كان وما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عن الباقر عليه السلام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اَلْقَلَمِ‌ الذي يكتب به، أقسم اللّه به لما فيه من المنافع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يَسْطُرُونَ‌ ما يسطره الحفظة،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مصدرية، ويجوز أن يكون المراد بالقلم أصحابه، فيكون الضمير في يَسْطُرُونَ‌ يرجع إليهم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القلم و مسطوراتهم، أو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بِنِعْمَةِ رَبِّكَ‌ في محلّ نصب علي الحال،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بمجنون منعما عليك بذلك، وهو جواب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 نُزِّلَ عَلَيْهِ اَلذِّكْرُ إِنَّكَ لَمَجْنُونٌ‌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لَكَ‌ علي تحمل أعباء الرسالة وقيامك بواجبها لَأَجْراً لثوابا غَيْرَ مَمْنُونٍ‌ غير مقطوع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غَيْرَ مَجْذُوذٍ </w:t>
      </w:r>
      <w:r>
        <w:rPr>
          <w:rStyle w:val="FootnoteAnchor"/>
          <w:rtl w:val="true"/>
        </w:rPr>
        <w:footnoteReference w:id="60"/>
      </w:r>
      <w:r>
        <w:rPr>
          <w:rFonts w:ascii="Amiri" w:hAnsi="Amiri" w:eastAsia="Amiri" w:cs="Amiri"/>
          <w:color w:val="111111"/>
          <w:sz w:val="28"/>
          <w:sz w:val="28"/>
          <w:szCs w:val="28"/>
          <w:rtl w:val="true"/>
          <w:lang w:bidi="ar-SA"/>
        </w:rPr>
        <w:t>، أو غير ممنون عليك به لأنّه ثواب تستحقّه علي عملك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إِنَّكَ لَعَلىٰ خُلُقٍ عَظِيمٍ‌ استعظم سبحانه خلقه لفرط احتماله الممضّات </w:t>
      </w:r>
    </w:p>
    <w:p>
      <w:pPr>
        <w:pStyle w:val="BookText"/>
        <w:rPr/>
      </w:pPr>
      <w:r>
        <w:rPr>
          <w:rFonts w:ascii="IRNazanin" w:hAnsi="IRNazanin" w:eastAsia="IRNazanin"/>
          <w:color w:val="111111"/>
          <w:sz w:val="28"/>
          <w:sz w:val="28"/>
          <w:szCs w:val="28"/>
          <w:rtl w:val="true"/>
          <w:lang w:bidi="fa-IR"/>
        </w:rPr>
        <w:t xml:space="preserve">من قومه، وحسن مخالفته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ومداراته لهم</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الخلق الذي أمره اللّه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وعنه أيضا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أحبّكم إلى اللّه أحسنكم أخلاقا، الموطئون أكنافا، الذين يألفون ويؤلفون، و أبغضكم إلى اللّه المشاؤون بالنميمة، المفرقون بين الإخوان، الملتمسون للبراء العثرات</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فَسَتُبْصِرُ يا محمّد وَ يُبْصِرُونَ‌ أيكم اَلْمَفْتُونُ‌ المجنون لأنّه فتن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 بالجنون، و الباء مزيدة، أو اَلْمَفْتُونُ‌ مصدر كالمعقول والمجلود،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الجنون، أو بأي الفريقين منكم الجنون، أبفريق المؤمنين أم بفريق الكافرين،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أيّهما يوجد من يستحقّ هذا الاسم، وهو تعريض بأبي جهل والوليد بن المغيرة وأضرابهما، وهو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رَبَّكَ هُوَ أَعْلَمُ‌ بالمجانين علي الحقيقة، وهم الذين ضلوا عَنْ سَبِيلِهِ وَ هُوَ أَعْلَمُ‌ بالعقلاء وهم المهتدون، أو يكون وعيدا ووعدا، و إنّه أعلم بجزاء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رأت قريش تقديم النبيّ صلى الله عليه و آله و سلم عليّا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افتتن به محمّد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إلي قوله بِمَنْ ضَلَّ عَنْ سَبِيلِهِ‌ ، وهم النفر الذين قالوا ما قالوا وَ هُوَ أَعْلَمُ بِالْمُهْتَدِينَ‌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تُطِعِ اَلْمُكَذِّبِينَ‌ تهييج و إلهاب للتصميم علي معاصاتهم فيما يريدون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وَدُّوا لَوْ تُدْهِنُ‌ تلين وتصانع فَيُدْهِنُونَ‌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يدهنون حينئذ، أو ودّوا إدهانك فهم الآن يدهنون لطمعهم في إدهانك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تُطِعْ كُلَّ حَلاّٰفٍ‌ كثير الحلف في الحقّ والباطل، وكفى به زجرا لمن اعتاد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مَهِينٍ‌ من المهانة، وهي القلة و الحقارة،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في الرأي والتدبير، أو أراد الكذّاب لأنّه حقير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هَمّٰازٍ عياب طعان،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يلوي بشدقيه في أقفية الناس</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مَشّٰاءٍ بِنَمِيمٍ‌ قتّات نقّال للحديث من قوم إلي قوم علي وجه السعاية والإفساد بينهم، والنميم 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مَنّٰاعٍ لِلْخَيْرِ بخيل،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عشيرته عن الإسلام وهو الوليد بن المغيرة، كان موسرا وله عشرة بنين فكان يقول لهم وللحمته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منكم منعته رفدي</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الأسود بن عبد يغوث</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الأخنس بن شريق</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مُعْتَدٍ مجاوز للحقّ ظلوم، أَثِيمٍ‌ كثير الآثام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عُتُلٍّ‌ غليظ جاف بَعْدَ ذٰلِكَ‌ بعد ما عدده من المثالب والنقائص زَنِيمٍ‌ دعي، قال 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أنت زنيم نيط في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نيط خلف الرّاكب القدح الفرد</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وكان الوليد دعيّا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سنخهم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ادّعاه أبوه بعد ثماني عشرة سنة من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ولم يعرف حتى نزلت هذه الآية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جعل جفاءه ودعوته أشدّ معائبه، لأنّ من جفا وقسا قلبه اجترأ علي كل معصية، و لأنّ النطفة إذا خبثت خبث الناشئ منها، ولذلك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ولد الزنا، ولا ولده، ولا ولد ولده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يدخل الجنّة جواظ ولا جعظري، ولا عتل زنيم</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الزنمة وهي الهنة من جلد الماعز تقطع فتعلّق في حلقها، لأنّه زيادة معلّقة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كٰانَ ذٰا مٰالٍ‌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تطعه مع هذه المثالب لأن كان ذا مال ليساره وحظّه من الدنيا، ويجوز أن يتعلّق بما بعده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متموّلا مستظهرا بالبنين كذّب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يعمل فيه قٰالَ‌ الذي هو جواب إِذٰا لأنّ ما بعد الشرط لا يعمل فيما قبله، ولكن ما دلّت عليه الجملة من معنى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علي الاستفهام بهمزتين وبهمزة ممدودة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آلأن كان ذا مال كذب‌؟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اَلْخُرْطُومِ‌ الأنف، والوجه أكرم موضع في الجسد، والأنف أكرم موضع من الوجه لتقدّمه له، ولذلك جعلوه مكان العزّة والحمية، واشتقوا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الأنفة </w:t>
      </w:r>
      <w:bookmarkStart w:id="52" w:name="pg15672_166793"/>
    </w:p>
    <w:p>
      <w:pPr>
        <w:pStyle w:val="BookText"/>
        <w:rPr/>
      </w:pPr>
      <w:bookmarkEnd w:id="52"/>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 أنفه، وشمخ بأنفه، والأنف في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سبحانه بالوسم علي الخرطوم عن غاية الإذلال والإهانة، لأنّ الوسم علي الوجه شين وإذالة</w:t>
      </w:r>
      <w:r>
        <w:rPr>
          <w:rStyle w:val="FootnoteAnchor"/>
          <w:rtl w:val="true"/>
        </w:rPr>
        <w:footnoteReference w:id="76"/>
      </w:r>
      <w:r>
        <w:rPr>
          <w:rFonts w:ascii="Amiri" w:hAnsi="Amiri" w:eastAsia="Amiri" w:cs="Amiri"/>
          <w:color w:val="111111"/>
          <w:sz w:val="28"/>
          <w:sz w:val="28"/>
          <w:szCs w:val="28"/>
          <w:rtl w:val="true"/>
          <w:lang w:bidi="ar-SA"/>
        </w:rPr>
        <w:t>، فكيف به على أكرم موضع منه، وفي لفظ اَلْخُرْطُومِ‌ استخفاف به واستهانة،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سنعلمه يوم القيامة بعلامة مشوهة يبين بها عن سائر الكفرة كما عادي رسول اللّه صلى الله عليه و آله و سلم عداوة بان بها عنهم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1240260_2142443653"/>
      <w:bookmarkStart w:id="54" w:name="_Toc20"/>
      <w:bookmarkEnd w:id="53"/>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17</w:t>
      </w:r>
      <w:r>
        <w:rPr>
          <w:rtl w:val="true"/>
        </w:rPr>
        <w:t xml:space="preserve"> </w:t>
      </w:r>
      <w:r>
        <w:rPr>
          <w:rtl w:val="true"/>
        </w:rPr>
        <w:t xml:space="preserve">الی </w:t>
      </w:r>
      <w:r>
        <w:rPr/>
        <w:t>33</w:t>
      </w:r>
      <w:r>
        <w:rPr>
          <w:rtl w:val="true"/>
        </w:rPr>
        <w:t>]</w:t>
      </w:r>
      <w:bookmarkEnd w:id="54"/>
    </w:p>
    <w:p>
      <w:pPr>
        <w:pStyle w:val="BookText"/>
        <w:rPr/>
      </w:pPr>
      <w:r>
        <w:rPr>
          <w:rFonts w:ascii="Amiri" w:hAnsi="Amiri" w:eastAsia="Amiri" w:cs="Amiri"/>
          <w:color w:val="111111"/>
          <w:sz w:val="28"/>
          <w:sz w:val="28"/>
          <w:szCs w:val="28"/>
          <w:rtl w:val="true"/>
          <w:lang w:bidi="ar-SA"/>
        </w:rPr>
        <w:t>إِنّٰا بَلَوْنٰاهُمْ كَمٰا بَلَوْنٰا أَصْحٰابَ اَلْجَنَّةِ إِذْ أَقْسَمُوا لَيَصْرِمُنَّهٰا مُصْبِحِينَ وَ لاٰ يَسْتَثْنُونَ فَطٰافَ عَلَيْهٰا طٰائِفٌ مِنْ رَبِّكَ وَ هُمْ نٰائِمُونَ فَأَصْبَحَتْ كَالصَّرِيمِ فَتَنٰادَوْا مُصْبِحِينَ أَنِ اُغْدُوا عَلىٰ حَرْثِكُمْ إِنْ كُنْتُمْ صٰارِمِينَ فَانْطَلَقُوا وَ هُمْ يَتَخٰافَتُونَ أَنْ لاٰ يَدْخُلَنَّهَا اَلْيَوْمَ عَلَيْكُمْ مِسْكِينٌ وَ غَدَوْا عَلىٰ حَرْدٍ قٰادِرِينَ فَلَمّٰا رَأَوْهٰا قٰالُوا إِنّٰا لَضٰالُّونَ بَلْ نَحْنُ مَحْرُومُونَ قٰالَ أَوْسَطُهُمْ أَ لَمْ أَقُلْ لَكُمْ لَوْ لاٰ تُسَبِّحُونَ قٰالُوا سُبْحٰانَ رَبِّنٰا إِنّٰا كُنّٰا ظٰالِمِينَ فَأَقْبَلَ بَعْضُهُمْ عَلىٰ بَعْضٍ يَتَلاٰوَمُونَ قٰالُوا يٰا وَيْلَنٰا إِنّٰا كُنّٰا طٰاغِينَ عَسىٰ رَبُّنٰا أَنْ يُبْدِلَنٰا خَيْراً مِنْهٰا إِنّٰا إِلىٰ رَبِّنٰا رٰاغِبُونَ كَذٰلِكَ اَلْعَذٰابُ وَ لَعَذٰابُ اَلْآخِرَةِ أَكْبَرُ لَوْ كٰانُوا يَعْلَمُونَ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بلونا أهل مكة بالجوع و القحط بدعوة رسول اللّه صلى الله عليه و آله و سلم كَمٰا بَلَوْنٰا أَصْحٰابَ اَلْجَنَّةِ‌ وهم قوم كان لأبيهم هذه الجنّة دون صنعاء بفرسخين، وكان يأخذ منها قوت سنته ويتصدّق بالباقي، وكان يترك للمساكين ما أخطأه المنجل، وما في أسفل الأكداس، وما أخطأه القطاف من العنب، وما بقي علي البساط الذي يبسط تحت النخلة إذا صرمت، فكان يجتمع لهم شيء كثير، فلما مات قال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فعلنا ما </w:t>
      </w:r>
    </w:p>
    <w:p>
      <w:pPr>
        <w:pStyle w:val="BookText"/>
        <w:rPr/>
      </w:pPr>
      <w:r>
        <w:rPr>
          <w:rFonts w:ascii="Amiri" w:hAnsi="Amiri" w:eastAsia="Amiri" w:cs="Amiri"/>
          <w:color w:val="111111"/>
          <w:sz w:val="28"/>
          <w:sz w:val="28"/>
          <w:szCs w:val="28"/>
          <w:rtl w:val="true"/>
          <w:lang w:bidi="ar-SA"/>
        </w:rPr>
        <w:t>كان يفعل أبونا ضاق علينا الأمر ونحن أولو عيال، فحلفوا لَيَصْرِمُنَّهٰا مُصْبِحِينَ داخلين في وقت الصباح خفية عن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في يمينهم، فأحرق اللّه جنّتهم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ذلك استثناء وهو شرط لأنّ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لأخرجن إن شاء اللّه، ولا أخرج إلا أن يشاء اللّه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فَطٰافَ عَلَيْهٰا هلاك أو بلاء طٰائِفٌ‌ في حال نومهم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كَالصَّرِيمِ‌ كالمصرومة لهلاك ثمرها،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المظلم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احترقت فاسودّت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فَتَنٰادَوْا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بعضهم بعضا وقت الصباح أَنِ اُغْدُوا عَلىٰ حَرْثِكُمْ‌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أقبلوا عليه باكرين إِنْ كُنْتُمْ صٰارِمِينَ‌ حاصدين و قاطعين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فمضوا وَ هُمْ يَتَخٰافَتُونَ‌ يتسارّون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لاٰ يَدْخُلَنَّهَا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والنهي عن الدخول للمسكين نهي لهم عن تمكينه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تمكّنوه من الدخول حتى يدخل،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أرينك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غَدَوْا عَلىٰ حَرْدٍ و 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حاردت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 خيرها،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وغدوا قادرين على نكد وذهاب خير عاجزين عن النفع، أو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علي حرثكم وقد فسدت نيتهم عاقبهم اللّه بأن حاردت جنّتهم وحرموا خيرها، فلم يغدوا علي حرث وإنّما غدوا علي حرد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قٰادِرِينَ‌ من عكس الكلام للتهكّم،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قادرين علي ما عزموا عليه من الصرام وحرمان المساكين، و عَلىٰ حَرْدٍ ليس بصلة للقادرين،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حَرْدٍ </w:t>
      </w:r>
    </w:p>
    <w:p>
      <w:pPr>
        <w:pStyle w:val="BookText"/>
        <w:rPr/>
      </w:pPr>
      <w:r>
        <w:rPr>
          <w:rFonts w:ascii="Amiri" w:hAnsi="Amiri" w:eastAsia="Amiri" w:cs="Amiri"/>
          <w:color w:val="111111"/>
          <w:sz w:val="28"/>
          <w:sz w:val="28"/>
          <w:szCs w:val="28"/>
          <w:rtl w:val="true"/>
          <w:lang w:bidi="ar-SA"/>
        </w:rPr>
        <w:t>علي قصد</w:t>
      </w:r>
      <w:r>
        <w:rPr>
          <w:rStyle w:val="FootnoteAnchor"/>
          <w:rtl w:val="true"/>
        </w:rPr>
        <w:footnoteReference w:id="79"/>
      </w:r>
      <w:r>
        <w:rPr>
          <w:rFonts w:ascii="Amiri" w:hAnsi="Amiri" w:eastAsia="Amiri" w:cs="Amiri"/>
          <w:color w:val="111111"/>
          <w:sz w:val="28"/>
          <w:sz w:val="28"/>
          <w:szCs w:val="28"/>
          <w:rtl w:val="true"/>
          <w:lang w:bidi="ar-SA"/>
        </w:rPr>
        <w:t>إلي جنّتهم بسرعة ونشاط قٰادِرِينَ‌ عند أنفسهم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نقدر علي صرامها،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علم للجنّة،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علي تلك الجنّة قادرين علي صرامها عند انفسهم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ومقدّرين أن يتم لهم مرادهم من الصرام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جنّتهم علي تلك الصفة قٰالُوا في بديهة وصولهم إِنّٰا لَضٰالُّونَ ضللنا جنّتنا وما هي بها، فلما تأملوا و عرفوا أنّها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 حرمنا خيرها بجنايتنا على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أَوْسَطُهُمْ‌ أعدلهم و خيرهم،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وسط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تُسَبِّحُونَ‌ هلا تذكرون اللّه وتتوبون إليه من خبث نيتكم‌؟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سُبْحٰانَ رَبِّنٰا إِنّٰا كُنّٰا ظٰالِمِينَ‌ تكلّموا بما دعاهم إلى التكلّم به، نزّهوا اللّه سبحانه عن الظلم وعن كل قبيح، ثمّ اعترفوا بظلمهم في منع المعروف وترك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يَتَلاٰوَمُونَ‌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يلوم بعضهم بعضا علي ما فرط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طٰاغِينَ‌ متجاوزين الحد في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يُبْدِلَنٰا قرئ بالتشديد والتخفيف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إِلىٰ رَبِّنٰا رٰاغِبُونَ‌ طالبون منه الخير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مثل ذلك اَلْعَذٰابُ‌ الذي بلونا به أهل مكة وَ لَعَذٰابُ اَلْآخِرَةِ‌ أشدّ وأعظم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تابوا فأبدلوا خيرا منها</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w:t>
      </w:r>
      <w:bookmarkStart w:id="55" w:name="pg15672_166796"/>
    </w:p>
    <w:p>
      <w:pPr>
        <w:pStyle w:val="BookText"/>
        <w:rPr/>
      </w:pPr>
      <w:bookmarkEnd w:id="55"/>
      <w:r>
        <w:rPr>
          <w:rFonts w:ascii="Amiri" w:hAnsi="Amiri" w:eastAsia="Amiri" w:cs="Amiri"/>
          <w:color w:val="111111"/>
          <w:sz w:val="28"/>
          <w:sz w:val="28"/>
          <w:szCs w:val="28"/>
          <w:rtl w:val="true"/>
          <w:lang w:bidi="ar-SA"/>
        </w:rPr>
        <w:t>أنّهم أخلصوا، و عرف اللّه منهم الصدق فأبدلهم بها جنّة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فيها عنب يحمل البغل منه عنقودا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1240262_2142443653"/>
      <w:bookmarkStart w:id="57" w:name="_Toc21"/>
      <w:bookmarkEnd w:id="56"/>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34</w:t>
      </w:r>
      <w:r>
        <w:rPr>
          <w:rtl w:val="true"/>
        </w:rPr>
        <w:t xml:space="preserve"> </w:t>
      </w:r>
      <w:r>
        <w:rPr>
          <w:rtl w:val="true"/>
        </w:rPr>
        <w:t xml:space="preserve">الی </w:t>
      </w:r>
      <w:r>
        <w:rPr/>
        <w:t>52</w:t>
      </w:r>
      <w:r>
        <w:rPr>
          <w:rtl w:val="true"/>
        </w:rPr>
        <w:t>]</w:t>
      </w:r>
      <w:bookmarkEnd w:id="57"/>
    </w:p>
    <w:p>
      <w:pPr>
        <w:pStyle w:val="BookText"/>
        <w:rPr/>
      </w:pPr>
      <w:r>
        <w:rPr>
          <w:rFonts w:ascii="Amiri" w:hAnsi="Amiri" w:eastAsia="Amiri" w:cs="Amiri"/>
          <w:color w:val="111111"/>
          <w:sz w:val="28"/>
          <w:sz w:val="28"/>
          <w:szCs w:val="28"/>
          <w:rtl w:val="true"/>
          <w:lang w:bidi="ar-SA"/>
        </w:rPr>
        <w:t>إِنَّ لِلْمُتَّقِينَ عِنْدَ رَبِّهِمْ جَنّٰاتِ اَلنَّعِيمِ أَ فَنَجْعَلُ اَلْمُسْلِمِينَ كَالْمُجْرِمِينَ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يَوْمَ يُكْشَفُ عَنْ سٰاقٍ وَ يُدْعَوْنَ إِلَى اَلسُّجُودِ فَلاٰ يَسْتَطِيعُونَ خٰاشِعَةً أَبْصٰارُهُمْ تَرْهَقُهُمْ ذِلَّةٌ وَ قَدْ كٰانُوا يُدْعَوْنَ إِلَى اَلسُّجُودِ وَ هُمْ سٰالِمُونَ فَذَرْنِي وَ مَنْ يُكَذِّبُ بِهٰذَا اَلْحَدِيثِ سَنَسْتَدْرِجُهُمْ مِنْ حَيْثُ لاٰ يَعْلَمُونَ وَ أُمْلِي لَهُمْ إِنَّ كَيْدِي مَتِينٌ أَمْ تَسْئَلُهُمْ أَجْراً فَهُمْ مِنْ مَغْرَمٍ مُثْقَلُونَ أَمْ عِنْدَهُمُ اَلْغَيْبُ فَهُمْ يَكْتُبُونَ فَاصْبِرْ لِحُكْمِ رَبِّكَ وَ لاٰ تَكُنْ كَصٰاحِبِ اَلْحُوتِ إِذْ نٰادىٰ وَ هُوَ مَكْظُومٌ لَوْ لاٰ أَنْ تَدٰارَكَهُ نِعْمَةٌ مِنْ رَبِّهِ لَنُبِذَ بِالْعَرٰاءِ وَ هُوَ مَذْمُومٌ فَاجْتَبٰاهُ رَبُّهُ فَجَعَلَهُ مِنَ اَلصّٰالِحِينَ وَ إِنْ يَكٰادُ اَلَّذِينَ كَفَرُوا لَيُزْلِقُونَكَ بِأَبْصٰارِهِمْ لَمّٰا سَمِعُوا اَلذِّكْرَ وَ يَقُولُونَ إِنَّهُ لَمَجْنُونٌ وَ مٰا هُوَ إِلاّٰ ذِكْرٌ لِلْعٰالَمِينَ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جَنّٰاتِ اَلنَّعِيمِ‌ جنات ليس فيها إلا التنعم الخالص لا يشوبه ما ينغصه، كما يشوب جنات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بعث وجزاء كما يقوله محمّد فإنّ حالنا يكون مثل ما هي في الدنيا، فأخبره سبحانه أنّ ذلك لا يكون أبدا، ثمّ خاطبهم علي طريقة الالتفات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 هذا الحكم الباطل، كأنّ أمر الجزاء مفوض إليكم حتى تحكموا فيه بما شئتم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لَكُمْ كِتٰابٌ‌ من السماء تدرسون فِيهِ‌ أن ما تختارونه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تدرسون أنّ لكم ما تخيّرون،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مدروس، فلما جاءت اللام 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أن يكون حكاية للمدروس كما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سَلاٰمٌ عَلىٰ نُوحٍ فِي اَلْعٰالَمِينَ‌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خيره،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تنخله وانتخله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منخوله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لَكُمْ أَيْمٰانٌ‌ مغلظة متناهية في التوكيد ثابتة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لا نخرج عن عهدتها إلى يوم القيامة إذا أعطيناكم ما تحكمون، ويجوز أن يتعلّق إِلىٰ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بٰالِغَةٌ‌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تبلغ ذلكم اليوم وتنتهي إليه، وافرة لم تبطل منها يمين إلى أن يحصل المقسم عليه،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لَمٰا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سَلْهُمْ أَيُّهُمْ بِذٰلِكَ‌ الحكم زَعِيمٌ‌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وهو أنّ لهم في الآخرة مثل ما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شُرَكٰاءُ‌ في هذا القول يشاركونهم فيه، ويوافقونهم عليه فَلْيَأْتُوا بهم إِنْ كٰانُوا صٰادِقِينَ‌ في دعواهم،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لا يسلّم لهم هذا، كما أنّه لا كتاب لهم ينطق به، ولا عهد لهم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به عند اللّه، ولا زعيم لهم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يُكْشَفُ عَنْ سٰاقٍ‌ هو عبارة عن شدّة الأمر، وأصله في الحرب والهزيمة بتشمير المخدّرات عن سوقهن في الهرب، كما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كشفت لكم عن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من الشّرّ الصّراخ</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يشتد الأمر ويتفاقم، ولا ساق ثمّ ولا كشف و إنّما هو مثل، و إنّما جاء منكّرا للدلالة على أنّه أمر مبهم في الشدّة، خارج عن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 أو هو علي يوم يكشف عن ساق يكون كيت وكيت، فحذف للتهويل والتنبيه على أنّ ثمّ من الكوائن</w:t>
      </w:r>
      <w:r>
        <w:rPr>
          <w:rStyle w:val="FootnoteAnchor"/>
          <w:rtl w:val="true"/>
        </w:rPr>
        <w:footnoteReference w:id="86"/>
      </w:r>
      <w:r>
        <w:rPr>
          <w:rFonts w:ascii="Amiri" w:hAnsi="Amiri" w:eastAsia="Amiri" w:cs="Amiri"/>
          <w:color w:val="111111"/>
          <w:sz w:val="28"/>
          <w:sz w:val="28"/>
          <w:szCs w:val="28"/>
          <w:rtl w:val="true"/>
          <w:lang w:bidi="ar-SA"/>
        </w:rPr>
        <w:t>ما لا يوصف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يُدْعَوْنَ إِلَى اَلسُّجُودِ تعنيفا لا تكليفا فَلاٰ يَسْتَطِيعُونَ‌ حيل بينهم وبين الاستطاعة تحسيرا وتنديما علي ما فرطوا فيه حين دعوا إلي السجود وهم سالمو الأصلاب والمفاصل متمكّنون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تبقى أصلابهم طبقا واحدا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فقارة واحدة لا تنثني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فَذَرْنِي وَ مَنْ يُكَذِّبُ بِهٰذَا اَلْحَدِيثِ‌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إليّ فإنّي سأكفيكه،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مجازيا لمن يكذّب بكتابي، فلا تشغل قلبك بشأنه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عليّ في الانتقام منه، تسلية للرسول وتهديد للمكذّبين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مغرور بالستر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مفتون بحسن القول فيه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سمّى جل اسمه إحسانه وتمكينه كيدا، كما سمّاه استدراجا وهو الاستنزال إلى الهلاك درجة درجة حتى يتورط فيه، لكون ذلك في صورة الكيد من حيث كان السبب في الهلاك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تطلب منهم علي الهداية والتعليم أَجْراً فيثقل </w:t>
      </w:r>
    </w:p>
    <w:p>
      <w:pPr>
        <w:pStyle w:val="BookText"/>
        <w:rPr/>
      </w:pPr>
      <w:r>
        <w:rPr>
          <w:rFonts w:ascii="Amiri" w:hAnsi="Amiri" w:eastAsia="Amiri" w:cs="Amiri"/>
          <w:color w:val="111111"/>
          <w:sz w:val="28"/>
          <w:sz w:val="28"/>
          <w:szCs w:val="28"/>
          <w:rtl w:val="true"/>
          <w:lang w:bidi="ar-SA"/>
        </w:rPr>
        <w:t>عليهم حمل الغرامات في أموالهم فيثبطهم ذلك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عِنْدَهُمُ 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فَهُمْ يَكْتُبُونَ‌ منه ما يحكمون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لِحُكْمِ رَبِّكَ‌ هو إمهالهم وتأخير نصرتك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تَكُنْ كَصٰاحِبِ اَلْحُوتِ‌ يونس عليه السلام إِذْ نٰادىٰ‌ في بطن الحوت وَ هُوَ مَكْظُومٌ مملوء غما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السقاء إذا ملأه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منك ما وجد منه من الضجر والمغاضبة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تَدٰارَكَهُ‌ رحمة مِنْ رَبِّهِ‌ بإجابة دعائه وتخليصه من بطن الحوت حيا لَنُبِذَ بِالْعَرٰاءِ‌ لطرح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تذكير تَدٰارَكَهُ‌ لفصل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فَاجْتَبٰاهُ رَبُّهُ‌ فاختاره فَجَعَلَهُ مِنَ‌ الأنبياء المطيعين للّه، وعن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اللّه إليه الوحي وشفّعه في نفسه وقومه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هي المخففة من الثقيلة، واللام هي الفارقة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لَيُزْلِقُونَكَ‌ بضم الياء وفتحها، وزلقه وأزلقه بمعنى،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الكفار من شدّة تحديقهم ونظرهم إليك شزرا بعيون البغضاء والعداوة يزلّون قدمك أو يهلكونك،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نظرا يكاد يصرعني،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العين في بني أسد، فكان الرجل منهم يتوجع ثلاثة إيّام، فلا يمرّ به شيء فيقول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كاليوم مثله إلا 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أن يقول بعضهم في رسول اللّه صلى الله عليه و آله و سلم مثل ذلك فعصمه اللّه منه</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دواء الإصابة بالعين أن يقرأ هذه الآية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سَمِعُوا اَلذِّكْرَ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لم يملكوا أنفسهم علي ما أوتيت من النبوّة </w:t>
      </w:r>
    </w:p>
    <w:p>
      <w:pPr>
        <w:pStyle w:val="BookText"/>
        <w:rPr/>
      </w:pPr>
      <w:r>
        <w:rPr>
          <w:rFonts w:ascii="Amiri" w:hAnsi="Amiri" w:eastAsia="Amiri" w:cs="Amiri"/>
          <w:color w:val="111111"/>
          <w:sz w:val="28"/>
          <w:sz w:val="28"/>
          <w:szCs w:val="28"/>
          <w:rtl w:val="true"/>
          <w:lang w:bidi="ar-SA"/>
        </w:rPr>
        <w:t>وَ يَقُولُونَ إِنَّهُ لَمَجْنُونٌ‌ حيرة في أمرك، و تنفيرا عنك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القرآن إِلاّٰ ذِكْرٌ وموعظة لِلْعٰالَمِينَ‌ وهداية لهم إلى الرشد، فكيف يجنن من جاء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شرف لِلْعٰالَمِينَ‌ إلي أن تقوم الساعة</w:t>
      </w:r>
      <w:r>
        <w:rPr>
          <w:rStyle w:val="FootnoteAnchor"/>
          <w:rtl w:val="true"/>
        </w:rPr>
        <w:footnoteReference w:id="93"/>
      </w:r>
      <w:bookmarkStart w:id="58" w:name="pg15672_166801"/>
    </w:p>
    <w:p>
      <w:pPr>
        <w:pStyle w:val="Heading2"/>
        <w:numPr>
          <w:ilvl w:val="1"/>
          <w:numId w:val="1"/>
        </w:numPr>
        <w:rPr/>
      </w:pPr>
      <w:bookmarkStart w:id="59" w:name="__RefHeading___Toc11240264_2142443653"/>
      <w:bookmarkStart w:id="60" w:name="_Toc22"/>
      <w:bookmarkEnd w:id="58"/>
      <w:bookmarkEnd w:id="59"/>
      <w:r>
        <w:rPr>
          <w:rtl w:val="true"/>
        </w:rPr>
        <w:t>سورة الحاقة</w:t>
      </w:r>
      <w:bookmarkEnd w:id="60"/>
    </w:p>
    <w:p>
      <w:pPr>
        <w:pStyle w:val="Heading3"/>
        <w:numPr>
          <w:ilvl w:val="2"/>
          <w:numId w:val="1"/>
        </w:numPr>
        <w:rPr/>
      </w:pPr>
      <w:bookmarkStart w:id="61" w:name="__RefHeading___Toc11240266_2142443653"/>
      <w:bookmarkStart w:id="62" w:name="_Toc23"/>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مكية وهي إحدي وخمسون آية بصري، اثنتان غيرهم، عدّ الكوفي بِسْمِ اَللّٰهِ اَلرَّحْمٰنِ اَلرَّحِيمِ اَلْحَاقَّةُ‌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حاسبه اللّه حسابا يسيرا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أكثروا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قراءتها في الفرائض والنوافل من الإيمان باللّه ورسوله، ولن يسلب قارئها دينه حتى يلقى اللّه عزّ وجل</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3" w:name="__RefHeading___Toc11240268_2142443653"/>
      <w:bookmarkStart w:id="64" w:name="_Toc24"/>
      <w:bookmarkEnd w:id="63"/>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w:t>
      </w:r>
      <w:r>
        <w:rPr>
          <w:rtl w:val="true"/>
        </w:rPr>
        <w:t xml:space="preserve"> </w:t>
      </w:r>
      <w:r>
        <w:rPr>
          <w:rtl w:val="true"/>
        </w:rPr>
        <w:t xml:space="preserve">الی </w:t>
      </w:r>
      <w:r>
        <w:rPr/>
        <w:t>12</w:t>
      </w:r>
      <w:r>
        <w:rPr>
          <w:rtl w:val="true"/>
        </w:rPr>
        <w:t>]</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اَلْحَاقَّةُ مَا اَلْحَاقَّةُ وَ مٰا أَدْرٰاكَ مَا اَلْحَاقَّةُ كَذَّبَتْ ثَمُودُ وَ عٰادٌ بِالْقٰارِعَةِ فَأَمّٰا ثَمُودُ فَأُهْلِكُوا بِالطّٰاغِيَةِ وَ أَمّٰا عٰادٌ فَأُهْلِكُوا بِرِيحٍ صَرْصَرٍ عٰاتِيَةٍ سَخَّرَهٰا عَلَيْهِمْ سَبْعَ لَيٰالٍ وَ ثَمٰانِيَةَ أَيّٰامٍ حُسُوماً فَتَرَى اَلْقَوْمَ فِيهٰا صَرْعىٰ كَأَنَّهُمْ أَعْجٰازُ نَخْلٍ خٰاوِيَةٍ فَهَلْ تَرىٰ لَهُمْ مِنْ بٰاقِيَةٍ وَ جٰاءَ فِرْعَوْنُ وَ مَنْ قَبْلَهُ وَ اَلْمُؤْتَفِكٰاتُ بِالْخٰاطِئَةِ فَعَصَوْا رَسُولَ رَبِّهِمْ فَأَخَذَهُمْ أَخْذَةً رٰابِيَةً إِنّٰا لَمّٰا طَغَى اَلْمٰاءُ حَمَلْنٰاكُمْ فِي اَلْجٰارِيَةِ لِنَجْعَلَهٰا لَكُمْ تَذْكِرَةً‌ </w:t>
      </w:r>
      <w:bookmarkStart w:id="65" w:name="pg15672_166802"/>
    </w:p>
    <w:p>
      <w:pPr>
        <w:pStyle w:val="Heading3"/>
        <w:numPr>
          <w:ilvl w:val="2"/>
          <w:numId w:val="1"/>
        </w:numPr>
        <w:rPr/>
      </w:pPr>
      <w:bookmarkStart w:id="66" w:name="__RefHeading___Toc11240270_2142443653"/>
      <w:bookmarkStart w:id="67" w:name="_Toc25"/>
      <w:bookmarkEnd w:id="65"/>
      <w:bookmarkEnd w:id="66"/>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12</w:t>
      </w:r>
      <w:r>
        <w:rPr>
          <w:rtl w:val="true"/>
        </w:rPr>
        <w:t xml:space="preserve"> </w:t>
      </w:r>
      <w:r>
        <w:rPr>
          <w:rtl w:val="true"/>
        </w:rPr>
        <w:t xml:space="preserve">الی </w:t>
      </w:r>
      <w:r>
        <w:rPr/>
        <w:t>18</w:t>
      </w:r>
      <w:r>
        <w:rPr>
          <w:rtl w:val="true"/>
        </w:rPr>
        <w:t>]</w:t>
      </w:r>
      <w:bookmarkEnd w:id="67"/>
    </w:p>
    <w:p>
      <w:pPr>
        <w:pStyle w:val="BookText"/>
        <w:rPr/>
      </w:pPr>
      <w:r>
        <w:rPr>
          <w:rFonts w:ascii="Amiri" w:hAnsi="Amiri" w:eastAsia="Amiri" w:cs="Amiri"/>
          <w:color w:val="111111"/>
          <w:sz w:val="28"/>
          <w:sz w:val="28"/>
          <w:szCs w:val="28"/>
          <w:rtl w:val="true"/>
          <w:lang w:bidi="ar-SA"/>
        </w:rPr>
        <w:t>وَ تَعِيَهٰا أُذُنٌ وٰاعِيَةٌ فَإِذٰا نُفِخَ فِي اَلصُّورِ نَفْخَةٌ وٰاحِدَةٌ وَ حُمِلَتِ اَلْأَرْضُ وَ اَلْجِبٰالُ فَدُكَّتٰا دَكَّةً وٰاحِدَةً فَيَوْمَئِذٍ وَقَعَتِ اَلْوٰاقِعَةُ وَ اِنْشَقَّتِ اَلسَّمٰاءُ فَهِيَ يَوْمَئِذٍ وٰاهِيَةٌ وَ اَلْمَلَكُ عَلىٰ أَرْجٰائِهٰا وَ يَحْمِلُ عَرْشَ رَبِّكَ فَوْقَهُمْ يَوْمَئِذٍ ثَمٰانِيَةٌ يَوْمَئِذٍ تُعْرَضُونَ لاٰ تَخْفىٰ مِنْكُمْ خٰافِيَةٌ</w:t>
      </w:r>
    </w:p>
    <w:p>
      <w:pPr>
        <w:pStyle w:val="BookText"/>
        <w:rPr/>
      </w:pPr>
      <w:r>
        <w:rPr>
          <w:rFonts w:ascii="Amiri" w:hAnsi="Amiri" w:eastAsia="Amiri" w:cs="Amiri"/>
          <w:color w:val="111111"/>
          <w:sz w:val="28"/>
          <w:sz w:val="28"/>
          <w:szCs w:val="28"/>
          <w:rtl w:val="true"/>
          <w:lang w:bidi="ar-SA"/>
        </w:rPr>
        <w:t>اَلْحَاقَّةُ‌ الساعة الواجبة المجيء الثابتة الوقوع، التي هي آتية لا ريب فيها، والتي هي ذات الحواق من الأمور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والثواب والعقاب، أو الصادقة الواجبة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تحقّ فيها الامور أي</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تعرف فيها الأمور علي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أحقّ هذا، أي لا اعرف حقيقته</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مرتفعة علي الابتداء، وخبرها مَا اَلْحَاقَّةُ‌ ،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ما 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هي‌؟ تفخيما لشأنها وتعظيما لهولها، فوضع الظاهر موضع المضمر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أَدْرٰاكَ‌ أي شيء أعلمك 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مبتدأ و أَدْرٰاكَ‌ معلّق عنه لتضمّنه معنى الاستفهام،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العظم والهول بحيث لا يبلغه دراية أحد، فمن أين لك العلم بكنهها ومدى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تقرع الناس بالأهوال والأفزاع،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بالانشقاق والانفطار والأرض والجبال بالدك والنسف، والنجوم بالطمس والانكدار</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ووضعت موضع الضمير لتدلّ علي معنى القرع في الحاقة زيادة في وصف شدتها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ذكرها وعظم أمرها أخبر سبحانه عن إهلاك من كذّب بها تذكيرا لأهل مكة وتخويفا لهم من أن يصيبهم مثل ما أصابهم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بِالطّٰاغِيَةِ‌ بالواقعة المجاوزة للحد في الشدّة، وهي الرجفة، أو الصيحة، أو الصاعقة،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الطاغية مصدر كالعافية</w:t>
      </w:r>
      <w:r>
        <w:rPr>
          <w:rStyle w:val="FootnoteAnchor"/>
          <w:rtl w:val="true"/>
        </w:rPr>
        <w:footnoteReference w:id="9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بطغيانهم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بذاك لعدم الطباق بينهما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بريح صرصر عاتية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الصوت لها صرصرة،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الباردة من الصرّ كأنّها التي تكرر فيها البرد وكثر، فهي تحرق بشدّة بردها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عٰاتِيَةٍ‌ عتت علي خزانها فخرجت بلا كيل ولا وزن، أو عتت علي عاد بشدّة عصفها</w:t>
      </w:r>
      <w:r>
        <w:rPr>
          <w:rStyle w:val="FootnoteAnchor"/>
          <w:rtl w:val="true"/>
        </w:rPr>
        <w:footnoteReference w:id="102"/>
      </w:r>
      <w:r>
        <w:rPr>
          <w:rFonts w:ascii="Amiri" w:hAnsi="Amiri" w:eastAsia="Amiri" w:cs="Amiri"/>
          <w:color w:val="111111"/>
          <w:sz w:val="28"/>
          <w:sz w:val="28"/>
          <w:szCs w:val="28"/>
          <w:rtl w:val="true"/>
          <w:lang w:bidi="ar-SA"/>
        </w:rPr>
        <w:t>فلم يقدروا علي التوقي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سَخَّرَهٰا عَلَيْهِمْ‌ سلّطها عليهم سَبْعَ لَيٰالٍ وَ ثَمٰانِيَةَ أَيّٰامٍ‌ هي أيّام العجوز، وذلك أنّ عجوزا من عاد دخلت سربا فانتزعتها الريح في اليوم الثامن فأهلكتها،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أيّام العجوز لأنّها في عجز الشتاء وهو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حُسُوماً مصدر أو جمع حاسم، فإن كان مصدرا فهو 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حسوم، أو منصوب بفعله المضمر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تحسم حسوما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تستأصل استئصالا، وإن كان جمعا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 ليست لها فترة، أو نحسات حسمت كل خير، حال من الضمير في سَخَّرَهٰا ، والأوّل تشبيه بتتابع فعل الحاسم في إعادة الكي علي الداء كرة بعد أخري حتى ينحسم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اَلْقَوْمَ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مهابها، أو في الليالي والأيّام كَأَنَّهُمْ أَعْجٰازُ أصول نَخْلٍ خٰاوِيَةٍ‌ نخرة خالية الأجواف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تَرىٰ لَهُمْ مِنْ بٰاقِيَةٍ‌ من بقية، أو من نفس باقية، أو من بقاء مصدر كالعافية، وقرئ بإدغام اللام في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من حشمه وأتباعه،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اَلْمُؤْتَفِكٰاتُ‌ المنقلبات بأهلها، وهي قرى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بِالْخٰاطِئَةِ‌ بالخطأ أو بالفعلة الخطيئة التي هي الشرك والفاحشة، أو بالأفعال أو الفعلة ذات الخطأ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فَأَخَذَهُمْ‌ ربّهم أَخْذَةً رٰابِيَةً‌ شديدة زائدة في الشدّة، كما زادت قبائحهم في القبح،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يربو إذا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حَمَلْنٰاكُمْ‌ حملنا آباءكم فِي اَلْجٰارِيَةِ‌ في سفينة نوح، لأنّهم إذا كانوا من نسل المحمولين الناجين كان حمل آبائهم منّة عليهم و كأنّهم هم المحمولون، لأنّ نجاتهم سبب ولادتهم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لِنَجْعَلَهٰا الضمير للفعلة وهي نجاة المؤمنين وإغراق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عبرة وموعظة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تحفظها أُذُنٌ وٰاعِيَةٌ‌ شأنها أن تعي وتحفظ ما سمعت به، ولا تضيعه بترك العمل به، وكل ما حفظته في نفسك فقد وعيته، وما حفظته في غير نفسك فقد أوعيته، كما يوعى الشيء في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 أنّه قال لعليّ عليه السلام عند نزول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عزّ اسمه أن يجعلها أذنك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وما كان لي أن أنسى</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نكّر أُذُنٌ‌ ووحّد ليؤذن بقلة الوعاة ويوبخ الناس بذلك، وليدلّ علي أنّ الأذن الواحدة إذا وعت وعقلت عن اللّه فهي السواد الأعظم عند اللّه، ولا مبالاة بما سواها وإن ملؤوا ما بين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بسكون العين للتخفيف، و شبّه تعي بكبد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نُفِخَ‌ أسند إلى نَفْخَةٌ‌ و ذكّر للفصل، وهي النفخة الأولي،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الأخيرة</w:t>
      </w:r>
      <w:r>
        <w:rPr>
          <w:rStyle w:val="FootnoteAnchor"/>
          <w:rtl w:val="true"/>
        </w:rPr>
        <w:footnoteReference w:id="104"/>
      </w:r>
      <w:r>
        <w:rPr>
          <w:rFonts w:ascii="Amiri" w:hAnsi="Amiri" w:eastAsia="Amiri" w:cs="Amiri"/>
          <w:color w:val="111111"/>
          <w:sz w:val="28"/>
          <w:sz w:val="28"/>
          <w:szCs w:val="28"/>
          <w:rtl w:val="true"/>
          <w:lang w:bidi="ar-SA"/>
        </w:rPr>
        <w:t>، ووصفت النفخة بواحدة وهي لا تكون إلا مرّة تأكيدا،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إِلٰهَيْنِ اِثْنَيْنِ‌ </w:t>
      </w:r>
      <w:r>
        <w:rPr>
          <w:rStyle w:val="FootnoteAnchor"/>
          <w:rtl w:val="true"/>
        </w:rPr>
        <w:footnoteReference w:id="105"/>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الدابر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حُمِلَتِ اَلْأَرْضُ وَ اَلْجِبٰالُ‌ رفعت عن أماكنها بريح بلغت من قوة عصفها أنّها تحملهما، أو بخلق من الملائكة، أو بقدرة اللّه من غير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فدكّت الجملتان جملة الأرضين وجملة الجبال، فضرب بعضها ببعض حتى تندك وتندق وترجع كثيبا مهيلا وهباء منثورا، والدك أبلغ من الدق،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فبسطتا بسطة واحدة فصارتا أرضا مستوية لا ترى فيها عوجا ولا أمتا</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أدك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 سنامه، وناقة دكاء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فحينئذ وَقَعَتِ اَلْوٰاقِعَةُ‌ نزلت النازلة وهي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اِنْشَقَّتِ اَلسَّمٰاءُ‌ انفرجت فَهِيَ يَوْمَئِذٍ وٰاهِيَةٌ‌ مسترخية ساقطة القوة بانتقاض بنيتها بعد أن كانت مستمسكة محكمة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الذي يقال له الملك، ولذلك ردّ الضمير مجموعا في </w:t>
      </w:r>
      <w:bookmarkStart w:id="68" w:name="pg15672_166806"/>
    </w:p>
    <w:p>
      <w:pPr>
        <w:pStyle w:val="BookText"/>
        <w:rPr/>
      </w:pPr>
      <w:bookmarkEnd w:id="6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فَوْقَهُمْ‌ علي المعنى، وهو أعم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أَرْجٰائِهٰا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جوانبها،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تنشق وهي مسكن الملائكة فينضوون إلي أطرافها وحافاتها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 عَرْشَ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 الملائكة،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اليوم أربعة، فإذا كان يوم القيامة أيّدهم</w:t>
      </w:r>
      <w:r>
        <w:rPr>
          <w:rStyle w:val="FootnoteAnchor"/>
          <w:rtl w:val="true"/>
        </w:rPr>
        <w:footnoteReference w:id="108"/>
      </w:r>
      <w:r>
        <w:rPr>
          <w:rFonts w:ascii="Amiri" w:hAnsi="Amiri" w:eastAsia="Amiri" w:cs="Amiri"/>
          <w:color w:val="111111"/>
          <w:sz w:val="28"/>
          <w:sz w:val="28"/>
          <w:szCs w:val="28"/>
          <w:rtl w:val="true"/>
          <w:lang w:bidi="ar-SA"/>
        </w:rPr>
        <w:t>الله بأربعة آخرين فيكونون ثمانية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يَوْمَئِذٍ تُعْرَضُونَ‌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المحاسبة والمساءلة، شبّه ذلك بعرض السلطان جنوده ليعرف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تَخْفىٰ مِنْكُمْ خٰافِيَةٌ‌ سريرة وحال كانت تخفى في الدنيا</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1240272_2142443653"/>
      <w:bookmarkStart w:id="70" w:name="_Toc26"/>
      <w:bookmarkEnd w:id="69"/>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19</w:t>
      </w:r>
      <w:r>
        <w:rPr>
          <w:rtl w:val="true"/>
        </w:rPr>
        <w:t xml:space="preserve"> </w:t>
      </w:r>
      <w:r>
        <w:rPr>
          <w:rtl w:val="true"/>
        </w:rPr>
        <w:t xml:space="preserve">الی </w:t>
      </w:r>
      <w:r>
        <w:rPr/>
        <w:t>37</w:t>
      </w:r>
      <w:r>
        <w:rPr>
          <w:rtl w:val="true"/>
        </w:rPr>
        <w:t>]</w:t>
      </w:r>
      <w:bookmarkEnd w:id="70"/>
    </w:p>
    <w:p>
      <w:pPr>
        <w:pStyle w:val="BookText"/>
        <w:rPr/>
      </w:pPr>
      <w:r>
        <w:rPr>
          <w:rFonts w:ascii="Amiri" w:hAnsi="Amiri" w:eastAsia="Amiri" w:cs="Amiri"/>
          <w:color w:val="111111"/>
          <w:sz w:val="28"/>
          <w:sz w:val="28"/>
          <w:szCs w:val="28"/>
          <w:rtl w:val="true"/>
          <w:lang w:bidi="ar-SA"/>
        </w:rPr>
        <w:t>فَأَمّٰا مَنْ أُوتِيَ كِتٰابَهُ بِيَمِينِهِ فَيَقُولُ هٰاؤُمُ اِقْرَؤُا كِتٰابِيَهْ إِنِّي ظَنَنْتُ أَنِّي مُلاٰقٍ حِسٰابِيَهْ فَهُوَ فِي عِيشَةٍ رٰاضِيَةٍ فِي جَنَّةٍ عٰالِيَةٍ قُطُوفُهٰا دٰانِيَةٌ كُلُوا وَ اِشْرَبُوا هَنِيئاً بِمٰا أَسْلَفْتُمْ فِي اَلْأَيّٰامِ اَلْخٰالِيَةِ وَ أَمّٰا مَنْ أُوتِيَ كِتٰابَهُ بِشِمٰالِهِ فَيَقُولُ يٰا لَيْتَنِي لَمْ أُوتَ كِتٰابِيَهْ وَ لَمْ أَدْرِ مٰا حِسٰابِيَهْ يٰا لَيْتَهٰا كٰانَتِ اَلْقٰاضِيَةَ مٰا أَغْنىٰ عَنِّي مٰالِيَهْ هَلَكَ عَنِّي سُلْطٰانِيَهْ خُذُوهُ فَغُلُّوهُ ثُمَّ اَلْجَحِيمَ صَلُّوهُ ثُمَّ فِي سِلْسِلَةٍ ذَرْعُهٰا سَبْعُونَ ذِرٰاعاً فَاسْلُكُوهُ إِنَّهُ كٰانَ لاٰ يُؤْمِنُ بِاللّٰهِ اَلْعَظِيمِ وَ لاٰ يَحُضُّ عَلىٰ طَعٰامِ اَلْمِسْكِينِ فَلَيْسَ لَهُ اَلْيَوْمَ هٰاهُنٰا حَمِيمٌ وَ لاٰ طَعٰامٌ إِلاّٰ مِنْ غِسْلِينٍ لاٰ يَأْكُلُهُ إِلاَّ اَلْخٰاطِؤُنَ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تفصيل للعرض في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يصوّت به فيفهم منه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كِتٰابِيَهْ‌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عند الكوفيين، وعند البصريين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لأنّه أقرب العاملين،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هاؤم كتابي اقرأوا كتابي، فحذف الأوّل لدلالة الثاني عليه،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أُفْرِغْ عَلَيْهِ قِطْراً </w:t>
      </w:r>
      <w:r>
        <w:rPr>
          <w:rStyle w:val="FootnoteAnchor"/>
          <w:rtl w:val="true"/>
        </w:rPr>
        <w:footnoteReference w:id="110"/>
      </w:r>
      <w:r>
        <w:rPr>
          <w:rFonts w:ascii="Amiri" w:hAnsi="Amiri" w:eastAsia="Amiri" w:cs="Amiri"/>
          <w:color w:val="111111"/>
          <w:sz w:val="28"/>
          <w:sz w:val="28"/>
          <w:szCs w:val="28"/>
          <w:rtl w:val="true"/>
          <w:lang w:bidi="ar-SA"/>
        </w:rPr>
        <w:t>، قا 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العامل الأوّل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و أفرغه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الهاء في كِتٰابِيَهْ‌ و حِسٰابِيَهْ‌ و مٰالِيَهْ‌ و سُلْطٰانِيَهْ‌ للسكت، و حقّها أن تسقط في الوصل، وقد استحبّ الوقف إيثارا لثبات الهاءات في 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بالوصل و الإسقاط</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ظَنَنْتُ‌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أجرى الظن مجري العلم، لأنّ غلبة الظن تقوم مقام العلم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عِيشَةٍ رٰاضِيَةٍ‌ في حالة من العيش منسوبة إلى الرضا، فهو كالدارع والنابل، والنسبة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بالحرف، ونسبة بالصيغة، أو جعل الفعل لها مجازا وهو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جَنَّةٍ عٰالِيَةٍ‌ مرتفعة المكان والقدر، أو عالية المباني والقصور و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قُطُوفُهٰا دٰانِيَةٌ‌ ينالها القاعد و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أكلا و شربا هَنِيئاً ، أو هنئتم هنيئا، على المصدر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من الأعمال الصالحة فِي اَلْأَيّٰامِ‌ الماضية من أيّام الدنيا،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الصيام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بدل ما أمسكتم عن الأكل والشرب لوجه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لَيْتَهٰا الضمير للموتة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الموتة التي متّها كٰانَتِ اَلْقٰاضِيَةَ‌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القاطعة لأمري فلم أبعث بعدها ولم ألق ما لقيت، أو للحالة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هذه الحالة كانت الموتة التي قضت عليّ‌، لأنه رأي تلك الحالة أشدّ وأمرّ مما ذاقه من مرارة الموت وشدّته، فتمنّى الموت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أَغْنىٰ‌ نفي أو استفهام علي وجه الإنكار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أغنى عَنِّي ما كان لي من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عَنِّي سُلْطٰانِيَهْ‌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 وتسلطي علي الناس وأمري ونهيي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فقيرا ذليلا،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 الاسود بن عبد الأشدّ</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ضلت عني حجّتي وبطلت</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خُذُوهُ فَغُلُّوهُ‌ فأوثقوه با 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اَلْجَحِيمَ صَلُّوهُ‌ ثمّ لا تصلوه إلا الجحيم، وهي النار العظمى، لأنّه كان سلطانا يتعظّم علي الناس،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النار، و صلاه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وسلكه في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تلوى علي جسده حتى يلتف عليه أثناؤها، وهو فيما بينها مرهق مضيّق عليه لا يقدر علي حركة، وجعلها سبعين ذراعا وصف لها بالطول، لأنّها إذا طالت كان الإرهاق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تسلكوه إلا في هذه السلسلة، كأنّها أفظع من سائر مواضع الإرهاق في الجحيم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في ثُمَّ‌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علي تفاوت ما بين الغلّ والتصلية، </w:t>
      </w:r>
    </w:p>
    <w:p>
      <w:pPr>
        <w:pStyle w:val="BookText"/>
        <w:rPr/>
      </w:pPr>
      <w:r>
        <w:rPr>
          <w:rFonts w:ascii="Amiri" w:hAnsi="Amiri" w:eastAsia="Amiri" w:cs="Amiri"/>
          <w:color w:val="111111"/>
          <w:sz w:val="28"/>
          <w:sz w:val="28"/>
          <w:szCs w:val="28"/>
          <w:rtl w:val="true"/>
          <w:lang w:bidi="ar-SA"/>
        </w:rPr>
        <w:t>وما بينهما وبين السلك في السلسلة، لا على تراخي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لاٰ يُؤْمِنُ بِاللّٰهِ اَلْعَظِيمِ‌ تعليل على طريق الاستئناف،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يعذّب هذا العذاب الشديد؟ فأجيب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 دليلان علي عظم الجرم في حرمان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علي الكفر وجعله قرينة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الحض دون الفعل ليعلم أنّ تارك الحض بهذه المنزلة، فكيف بتاركي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يحض امرأته علي تكثير المرق لأجل المساكين،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خلعنا نصف السلسلة بالإيمان، أفلا نخلع نصفها الاخر؟</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حَمِيمٌ‌ قريب يدفع عنه ويحزن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يتحامونه ويفرّون منه كقوله وَ لاٰ يَسْئَلُ حَمِيمٌ حَمِيماً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أهل النار وما يسيل من أبدانهم من الصديد والدم، فعلين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اَلْخٰاطِؤُنَ‌ الآثمون، أصحاب الخطايا، وخطئ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تعمّد الذنب، وهم المشركون،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الخاطيون بإبدال الهمزة ياء والخاطون بطرحها، وقيل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الذين يتخطّون الحقّ إلي الباطل</w:t>
      </w:r>
      <w:r>
        <w:rPr>
          <w:rFonts w:eastAsia="Amiri" w:cs="Amiri" w:ascii="Amiri" w:hAnsi="Amiri"/>
          <w:color w:val="111111"/>
          <w:sz w:val="28"/>
          <w:szCs w:val="28"/>
          <w:rtl w:val="true"/>
          <w:lang w:bidi="ar-SA"/>
        </w:rPr>
        <w:t xml:space="preserve">. </w:t>
      </w:r>
      <w:bookmarkStart w:id="71" w:name="pg15672_166810"/>
    </w:p>
    <w:p>
      <w:pPr>
        <w:pStyle w:val="Heading3"/>
        <w:numPr>
          <w:ilvl w:val="2"/>
          <w:numId w:val="1"/>
        </w:numPr>
        <w:rPr/>
      </w:pPr>
      <w:bookmarkStart w:id="72" w:name="__RefHeading___Toc11240274_2142443653"/>
      <w:bookmarkStart w:id="73" w:name="_Toc27"/>
      <w:bookmarkEnd w:id="71"/>
      <w:bookmarkEnd w:id="72"/>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38</w:t>
      </w:r>
      <w:r>
        <w:rPr>
          <w:rtl w:val="true"/>
        </w:rPr>
        <w:t xml:space="preserve"> </w:t>
      </w:r>
      <w:r>
        <w:rPr>
          <w:rtl w:val="true"/>
        </w:rPr>
        <w:t xml:space="preserve">الی </w:t>
      </w:r>
      <w:r>
        <w:rPr/>
        <w:t>52</w:t>
      </w:r>
      <w:r>
        <w:rPr>
          <w:rtl w:val="true"/>
        </w:rPr>
        <w:t>]</w:t>
      </w:r>
      <w:bookmarkEnd w:id="73"/>
    </w:p>
    <w:p>
      <w:pPr>
        <w:pStyle w:val="BookText"/>
        <w:rPr/>
      </w:pPr>
      <w:r>
        <w:rPr>
          <w:rFonts w:ascii="Amiri" w:hAnsi="Amiri" w:eastAsia="Amiri" w:cs="Amiri"/>
          <w:color w:val="111111"/>
          <w:sz w:val="28"/>
          <w:sz w:val="28"/>
          <w:szCs w:val="28"/>
          <w:rtl w:val="true"/>
          <w:lang w:bidi="ar-SA"/>
        </w:rPr>
        <w:t>فَلاٰ أُقْسِمُ بِمٰا تُبْصِرُونَ وَ مٰا لاٰ تُبْصِرُونَ إِنَّهُ لَقَوْلُ رَسُولٍ كَرِيمٍ وَ مٰا هُوَ بِقَوْلِ شٰاعِرٍ قَلِيلاً مٰا تُؤْمِنُونَ وَ لاٰ بِقَوْلِ كٰاهِنٍ قَلِيلاً مٰا تَذَكَّرُونَ تَنْزِيلٌ مِنْ رَبِّ اَلْعٰالَمِينَ وَ لَوْ تَقَوَّلَ عَلَيْنٰا بَعْضَ اَلْأَقٰاوِيلِ لَأَخَذْنٰا مِنْهُ بِالْيَمِينِ ثُمَّ لَقَطَعْنٰا مِنْهُ اَلْوَتِينَ فَمٰا مِنْكُمْ مِنْ أَحَدٍ عَنْهُ حٰاجِزِينَ وَ إِنَّهُ لَتَذْكِرَةٌ لِلْمُتَّقِينَ وَ إِنّٰا لَنَعْلَمُ أَنَّ مِنْكُمْ مُكَذِّبِينَ وَ إِنَّهُ لَحَسْرَةٌ عَلَى اَلْكٰافِرِينَ وَ إِنَّهُ لَحَقُّ اَلْيَقِينِ فَسَبِّحْ بِاسْمِ رَبِّكَ اَلْعَظِيمِ</w:t>
      </w:r>
    </w:p>
    <w:p>
      <w:pPr>
        <w:pStyle w:val="BookText"/>
        <w:rPr/>
      </w:pPr>
      <w:r>
        <w:rPr>
          <w:rFonts w:ascii="Amiri" w:hAnsi="Amiri" w:eastAsia="Amiri" w:cs="Amiri"/>
          <w:color w:val="111111"/>
          <w:sz w:val="28"/>
          <w:sz w:val="28"/>
          <w:szCs w:val="28"/>
          <w:rtl w:val="true"/>
          <w:lang w:bidi="ar-SA"/>
        </w:rPr>
        <w:t>أقسم سبحانه بالأشياء كلها علي العموم، لأنّها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مبصر وغير مبصر، وقد فسّر بالخلق والخالق، وبالإنس والجن، وبالأجسام والأرواح، وبالدنيا وا لآخرة، وبالنعم الظاهرة والباطنة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القرآن لَقَوْلُ رَسُولٍ كَرِيمٍ‌ يقوله ويتكلّم به علي وجه الرسالة من عند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جبرائيل عليه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دليل علي أنّه محمّد صلى الله عليه و آله و سلم، لأنّ المعنى علي إثبات أنّه رسول اللّه لا شاعر ولا كاهن، فأسند القول إليه لأنّ ما يسمع منه كلامه، ولما كان حكاية كلام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وبالكريم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لخصال الخير، والقلة في معنى العدم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تؤمنون ولا تذكرون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أكفركم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أغفلكم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تَنْزِيلٌ‌ بيّن أنّه منزل مِنْ‌ عنده علي رسوله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القول واختلاقه، وفيه معنى التكّلف، وسمّى الأقوال المتقوّلة أقاويل تحقيرا لها،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الأعاجيب و الأضاحيك، كأنّه جمع أفعولة </w:t>
      </w:r>
    </w:p>
    <w:p>
      <w:pPr>
        <w:pStyle w:val="BookText"/>
        <w:rPr/>
      </w:pP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علينا شيئا لم نقله لقتلناه صبرا، كما يفعل الملوك بمن يتكذّب عليهم، فصوّر قتل الصبر بصورته ليكون أهول، وهو أن يؤخذ بيده وتضرب رقبته، وخصّ اليمين لأنّ القتّال إذا أراد أن يوقع الضرب في قفاه أخذ بيساره، وإذا أراد أن يوقعه في جيده وأن يكفحه بالسيف أخذ بيمينه، وهو أشدّ علي المصبور لنظره إلي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بيمينه ثُمَّ لَقَطَعْنٰا وتينه، و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نياط القلب، وهو حبل الوريد، إذا قطع مات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مِنْكُمْ‌ الخطاب للناس، والضمير في عَنْهُ‌ لرسول اللّه صلى الله عليه و آله و سلم، أو للقتل،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تقدرون أن تحجزوا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القاتل، أو لا تقدرون أن تحجزوا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عن ذلك وتدفعوا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حٰاجِزِينَ‌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لأنّه في معنى الجماعة، وهو اسم يقع في النفي العام، ويستوي فيه الواحد والجمع والمذكر والمؤنث،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بَيْنَ أَحَدٍ مِنْ رُسُلِهِ‌ </w:t>
      </w:r>
      <w:r>
        <w:rPr>
          <w:rStyle w:val="FootnoteAnchor"/>
          <w:rtl w:val="true"/>
        </w:rPr>
        <w:footnoteReference w:id="122"/>
      </w:r>
      <w:r>
        <w:rPr>
          <w:rFonts w:ascii="Amiri" w:hAnsi="Amiri" w:eastAsia="Amiri" w:cs="Amiri"/>
          <w:color w:val="111111"/>
          <w:sz w:val="28"/>
          <w:sz w:val="28"/>
          <w:szCs w:val="28"/>
          <w:rtl w:val="true"/>
          <w:lang w:bidi="ar-SA"/>
        </w:rPr>
        <w:t xml:space="preserve">، لَسْتُنَّ كَأَحَدٍ مِنَ اَلنِّسٰاءِ‌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أَحَدٍ في موضع رفع بأنّه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للمسلمين، وكذلك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لَنَعْلَمُ أَنَّ مِنْكُمْ مُكَذِّبِينَ‌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ناسا سيكفرون با لقرآن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الضمير للقرآن لَحَسْرَةٌ عَلَى اَلْكٰافِرِينَ‌ به المكذّبين له إذا رأوا ثواب المصدّقين به، أو للتكذيب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القرآن ليقين حَقُّ اَلْيَقِينِ‌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حقّ العالم،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اليقين ومحض اليقين لا شبهة ولاريب فيه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 بذكر رَبِّكَ اَلْعَظِيمِ‌ الذي يتضاءل كل شيء لعظمته، شكرا على ما أوحاه إليك من القرآن الكريم</w:t>
      </w:r>
      <w:r>
        <w:rPr>
          <w:rFonts w:eastAsia="Amiri" w:cs="Amiri" w:ascii="Amiri" w:hAnsi="Amiri"/>
          <w:color w:val="111111"/>
          <w:sz w:val="28"/>
          <w:szCs w:val="28"/>
          <w:rtl w:val="true"/>
          <w:lang w:bidi="ar-SA"/>
        </w:rPr>
        <w:t xml:space="preserve">. </w:t>
      </w:r>
      <w:bookmarkStart w:id="74" w:name="pg15672_166813"/>
    </w:p>
    <w:p>
      <w:pPr>
        <w:pStyle w:val="Heading2"/>
        <w:numPr>
          <w:ilvl w:val="1"/>
          <w:numId w:val="1"/>
        </w:numPr>
        <w:rPr/>
      </w:pPr>
      <w:bookmarkStart w:id="75" w:name="__RefHeading___Toc11240276_2142443653"/>
      <w:bookmarkStart w:id="76" w:name="_Toc28"/>
      <w:bookmarkEnd w:id="74"/>
      <w:bookmarkEnd w:id="75"/>
      <w:r>
        <w:rPr>
          <w:rtl w:val="true"/>
        </w:rPr>
        <w:t>سورة المعارج</w:t>
      </w:r>
      <w:bookmarkEnd w:id="76"/>
    </w:p>
    <w:p>
      <w:pPr>
        <w:pStyle w:val="Heading3"/>
        <w:numPr>
          <w:ilvl w:val="2"/>
          <w:numId w:val="1"/>
        </w:numPr>
        <w:rPr/>
      </w:pPr>
      <w:bookmarkStart w:id="77" w:name="__RefHeading___Toc11240278_2142443653"/>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مكية وهي أربع وأربعون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 سورة سَأَلَ سٰائِلٌ‌ أعطاه اللّه ثواب 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أدمن قراءة سَأَلَ سٰائِلٌ لم يسأله اللّه يوم القيامة عن ذنب عمله، وأسكنه جنّته مع محمّد و آله عليهم السلام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9" w:name="__RefHeading___Toc11240280_2142443653"/>
      <w:bookmarkStart w:id="80" w:name="_Toc30"/>
      <w:bookmarkEnd w:id="79"/>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1</w:t>
      </w:r>
      <w:r>
        <w:rPr>
          <w:rtl w:val="true"/>
        </w:rPr>
        <w:t xml:space="preserve"> </w:t>
      </w:r>
      <w:r>
        <w:rPr>
          <w:rtl w:val="true"/>
        </w:rPr>
        <w:t xml:space="preserve">الی </w:t>
      </w:r>
      <w:r>
        <w:rPr/>
        <w:t>18</w:t>
      </w:r>
      <w:r>
        <w:rPr>
          <w:rtl w:val="true"/>
        </w:rPr>
        <w:t>]</w:t>
      </w:r>
      <w:bookmarkEnd w:id="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سٰائِلٌ بِعَذٰابٍ وٰاقِعٍ لِلْكٰافِرينَ لَيْسَ لَهُ دٰافِعٌ مِنَ اَللّٰهِ ذِي اَلْمَعٰارِجِ تَعْرُجُ اَلْمَلاٰئِكَةُ وَ اَلرُّوحُ إِلَيْهِ فِي يَوْمٍ كٰانَ مِقْدٰارُهُ خَمْسِينَ أَلْفَ سَنَةٍ فَاصْبِرْ صَبْراً جَمِيلاً إِنَّهُمْ يَرَوْنَهُ بَعِيداً وَ نَرٰاهُ قَرِيباً يَوْمَ تَكُونُ اَلسَّمٰاءُ كَالْمُهْلِ وَ تَكُونُ اَلْجِبٰالُ كَالْعِهْنِ وَ لاٰ يَسْئَلُ حَمِيمٌ حَمِيماً يُبَصَّرُونَهُمْ يَوَدُّ اَلْمُجْرِمُ لَوْ يَفْتَدِي مِنْ عَذٰابِ يَوْمِئِذٍ بِبَنِيهِ وَ صٰاحِبَتِهِ وَ أَخِيهِ وَ فَصِيلَتِهِ اَلَّتِي تُؤْوِيهِ وَ مَنْ فِي اَلْأَرْضِ جَمِيعاً ثُمَّ يُنْجِيهِ كَلاّٰ إِنَّهٰا لَظىٰ نَزّٰاعَةً لِلشَّوىٰ تَدْعُوا مَنْ أَدْبَرَ وَ تَوَلّٰى وَ جَمَعَ فَأَوْعىٰ‌ </w:t>
      </w:r>
      <w:bookmarkStart w:id="81" w:name="pg15672_166814"/>
    </w:p>
    <w:p>
      <w:pPr>
        <w:pStyle w:val="Heading3"/>
        <w:numPr>
          <w:ilvl w:val="2"/>
          <w:numId w:val="1"/>
        </w:numPr>
        <w:rPr/>
      </w:pPr>
      <w:bookmarkStart w:id="82" w:name="__RefHeading___Toc11240282_2142443653"/>
      <w:bookmarkStart w:id="83" w:name="_Toc31"/>
      <w:bookmarkEnd w:id="81"/>
      <w:bookmarkEnd w:id="82"/>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19</w:t>
      </w:r>
      <w:r>
        <w:rPr>
          <w:rtl w:val="true"/>
        </w:rPr>
        <w:t xml:space="preserve"> </w:t>
      </w:r>
      <w:r>
        <w:rPr>
          <w:rtl w:val="true"/>
        </w:rPr>
        <w:t xml:space="preserve">الی </w:t>
      </w:r>
      <w:r>
        <w:rPr/>
        <w:t>21</w:t>
      </w:r>
      <w:r>
        <w:rPr>
          <w:rtl w:val="true"/>
        </w:rPr>
        <w:t>]</w:t>
      </w:r>
      <w:bookmarkEnd w:id="83"/>
    </w:p>
    <w:p>
      <w:pPr>
        <w:pStyle w:val="BookText"/>
        <w:rPr/>
      </w:pPr>
      <w:r>
        <w:rPr>
          <w:rFonts w:ascii="Amiri" w:hAnsi="Amiri" w:eastAsia="Amiri" w:cs="Amiri"/>
          <w:color w:val="111111"/>
          <w:sz w:val="28"/>
          <w:sz w:val="28"/>
          <w:szCs w:val="28"/>
          <w:rtl w:val="true"/>
          <w:lang w:bidi="ar-SA"/>
        </w:rPr>
        <w:t>إِنَّ اَلْإِنْسٰانَ خُلِقَ هَلُوعاً إِذٰا مَسَّهُ اَلشَّرُّ جَزُوعاً وَ إِذٰا مَسَّهُ اَلْخَيْرُ مَنُوعاً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داع بِعَذٰابٍ وٰاقِعٍ‌ ضمّن سَأَلَ‌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فعدّاه تعديته،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طلبه واستدعاه،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النضر بن الحارث</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بغير همز جعل الهمزة بين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لِلْكٰافِرِينَ‌ صفة 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واقع كائن للكافرين، أو صلة لدعا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دٰافِعٌ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جهته إذا جاء وقته، وأوجبت الحكمة وقوعه،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واقع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اَلْمَعٰارِجِ‌ ذي المصاعد، جمع معرج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المعارج وبعد مداها في العلو والارتفاع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عليه السلام، خصّه بالذكر تشريفا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إلي عرشه ومهبط أوامره فِي يَوْمٍ كٰانَ مِقْدٰارُهُ‌ كمقدار مدة خَمْسِينَ أَلْفَ سَنَةٍ‌ مما يعدّه الناس، وذلك من أسفل الأرضين إلى فوق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كٰانَ مِقْدٰارُهُ أَلْفَ سَنَةٍ‌ </w:t>
      </w:r>
      <w:r>
        <w:rPr>
          <w:rStyle w:val="FootnoteAnchor"/>
          <w:rtl w:val="true"/>
        </w:rPr>
        <w:footnoteReference w:id="129"/>
      </w:r>
      <w:r>
        <w:rPr>
          <w:rFonts w:ascii="Amiri" w:hAnsi="Amiri" w:eastAsia="Amiri" w:cs="Amiri"/>
          <w:color w:val="111111"/>
          <w:sz w:val="28"/>
          <w:sz w:val="28"/>
          <w:szCs w:val="28"/>
          <w:rtl w:val="true"/>
          <w:lang w:bidi="ar-SA"/>
        </w:rPr>
        <w:t>هو من الأرض إلى السماء الدنيا خمسمائة، ومنها إلى الأرض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الإنسان هذا المقدار الذي </w:t>
      </w:r>
    </w:p>
    <w:p>
      <w:pPr>
        <w:pStyle w:val="BookText"/>
        <w:rPr/>
      </w:pPr>
      <w:r>
        <w:rPr>
          <w:rFonts w:ascii="Amiri" w:hAnsi="Amiri" w:eastAsia="Amiri" w:cs="Amiri"/>
          <w:color w:val="111111"/>
          <w:sz w:val="28"/>
          <w:sz w:val="28"/>
          <w:szCs w:val="28"/>
          <w:rtl w:val="true"/>
          <w:lang w:bidi="ar-SA"/>
        </w:rPr>
        <w:t>قطعته الملائكة في يوم واحد، لقطعه في هذه المدة، وهو معنى قول مجاهد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صلة وٰاقِعٌ‌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يوم طويل مقداره خمسون ألف سنة من سنيكم، وهو يوم القيامة</w:t>
      </w:r>
      <w:r>
        <w:rPr>
          <w:rStyle w:val="FootnoteAnchor"/>
          <w:rtl w:val="true"/>
        </w:rPr>
        <w:footnoteReference w:id="131"/>
      </w:r>
      <w:r>
        <w:rPr>
          <w:rFonts w:ascii="Amiri" w:hAnsi="Amiri" w:eastAsia="Amiri" w:cs="Amiri"/>
          <w:color w:val="111111"/>
          <w:sz w:val="28"/>
          <w:sz w:val="28"/>
          <w:szCs w:val="28"/>
          <w:rtl w:val="true"/>
          <w:lang w:bidi="ar-SA"/>
        </w:rPr>
        <w:t>، إما أن يكون استطالة له لشدته علي الكفار، وإما لأنّه على الحقيقة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خمسون موطنا، كل موطن ألف سنة</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ذلك على المؤمن إلا كما بين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ولي الحساب غير اللّه تعالى لمكثوا فيه خمسين ألف سنة من قبل أن يفرغوا، و اللّه سبحانه يفرغ من ذلك في ساعة</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ينتصف ذلك اليوم حتى يقيل أهل الجنّة في الجنّة، وأهل النار في النار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فَاصْبِرْ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لأنّهم استعجلوا العذاب استهزاء وتكذيبا بالوحي، فأمر رسول اللّه صلى الله عليه و آله و سلم بالصبر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يَرَوْنَهُ‌ للعذاب الواقع، أو ليوم القيامة،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يستبعدونه علي جهة الإحالة ونحن نراه قَرِيباً هيّنا في قدرتنا، غير بعيد علينا ولا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تَكُونُ‌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ولا يتعذر في ذلك اليوم، أو بمضمر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ذلك اليوم لدلالة وٰاقِعٌ‌ عليه، أو هو بدل عن فِي يَوْمٍ‌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تَكُونُ اَلسَّمٰاءُ كَالْمُهْلِ‌ و هو دردي الزيت، 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كالفضة </w:t>
      </w:r>
    </w:p>
    <w:p>
      <w:pPr>
        <w:pStyle w:val="BookText"/>
        <w:rPr/>
      </w:pPr>
      <w:r>
        <w:rPr>
          <w:rFonts w:ascii="Amiri" w:hAnsi="Amiri" w:eastAsia="Amiri" w:cs="Amiri"/>
          <w:color w:val="111111"/>
          <w:sz w:val="28"/>
          <w:sz w:val="28"/>
          <w:szCs w:val="28"/>
          <w:rtl w:val="true"/>
          <w:lang w:bidi="ar-SA"/>
        </w:rPr>
        <w:t>المذابة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تَكُونُ اَلْجِبٰالُ كَالْعِهْنِ‌ كالصوف المصبوغ ألوانا، لأنّ الجبال جُدَدٌ بِيضٌ وَ 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غَرٰابِيبُ سُودٌ </w:t>
      </w:r>
      <w:r>
        <w:rPr>
          <w:rStyle w:val="FootnoteAnchor"/>
          <w:rtl w:val="true"/>
        </w:rPr>
        <w:footnoteReference w:id="136"/>
      </w:r>
      <w:r>
        <w:rPr>
          <w:rFonts w:ascii="Amiri" w:hAnsi="Amiri" w:eastAsia="Amiri" w:cs="Amiri"/>
          <w:color w:val="111111"/>
          <w:sz w:val="28"/>
          <w:sz w:val="28"/>
          <w:szCs w:val="28"/>
          <w:rtl w:val="true"/>
          <w:lang w:bidi="ar-SA"/>
        </w:rPr>
        <w:t>، فإذا بسّت وطيّرت في الجو أشبهت العهن المنفوش إذا طيرته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يَسْئَلُ حَمِيمٌ حَمِيماً 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ولا يكلّمه، لأنّ كل إنسان مشغول بنفسه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يُبَصَّرُونَهُمْ‌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 الأحماء و الأقرباء فلا يخفون عليهم، فلا يمنعهم من المساءلة أنّ بعضهم لا يبصر بعضا، وإنّما يمنعهم التشاغل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يسأل علي البناء للمفعول،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حميمك‌؟ ولا يطلب منه، لأنّهم يبصرونهم فلا يحتاجون إلى السؤال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مستأنف، كأنّه 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يسأل حميم حميما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 يبصره،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يبصّرونهم، ولكنّهم لتشاغلهم لم يتمكّنوا من تساؤلهم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بالجر والفتح علي البناء للإضافة إلي غير متمكّن،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يتمنّى اَلْمُجْرِمُ لَوْ يَفْتَدِي مِنْ عَذٰابِ‌ ذلك اليوم بإسلام كل كريم عليه من أبنائه وزوجته وقراباته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فَصِيلَتِهِ‌ عشيرته الأدنون الذين فصل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تُؤْوِيهِ‌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تضمّه انتماء إليها أو لياذا بها في النوائب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يُنْجِيهِ‌ عطف علي يَفْتَدِي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لو يفتدي ثمّ لو ينجيه الافتداء،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اَلْأَرْضِ‌ و ثُمَّ‌ لاستبعاد الإنجاء،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لو كان هؤلاء </w:t>
      </w:r>
    </w:p>
    <w:p>
      <w:pPr>
        <w:pStyle w:val="BookText"/>
        <w:rPr/>
      </w:pPr>
      <w:r>
        <w:rPr>
          <w:rFonts w:ascii="Amiri" w:hAnsi="Amiri" w:eastAsia="Amiri" w:cs="Amiri"/>
          <w:color w:val="111111"/>
          <w:sz w:val="28"/>
          <w:sz w:val="28"/>
          <w:szCs w:val="28"/>
          <w:rtl w:val="true"/>
          <w:lang w:bidi="ar-SA"/>
        </w:rPr>
        <w:t>جميعا تحت يده وبذلهم في فداء نفسه، ثمّ ينجيه ذلك، وهيهات أن ينجيه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وتنبيه على أنّ الافتداء لا ينجي ولا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الضمير للنار وإن لم يجر لها ذكر، لأنّ ذكر العذاب دلّ عليها، أو هو ضمير مبهم ترجم عنه الخبر، أو ضمير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لَظىٰ‌ علم للنار، منقول من اللظى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ويجوز أن يراد اللهب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 خبر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إن كانت الهاء ضمير القصّة، أو صفة له إن أريد بها اللهب، والتأنيث لأنّه في معنى النار، أو خبر مبتدأ محذوف للتهويل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نزاعة،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بالنصب على الحال المؤكدة، أو علي الاختصاص للتهويل، والشوى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أو جمع شواة وهي جلدة الرأس تنزعها نزعا ثمّ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تَدْعُوا إلى نفسها مَنْ أَدْبَرَ عن الإيمان وَ تَوَلّٰى عن طاعة اللّه تعالى، تقول 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مجاز عن إحضارهم كأنّها تدعوهم فتحضرهم</w:t>
      </w:r>
      <w:r>
        <w:rPr>
          <w:rStyle w:val="FootnoteAnchor"/>
          <w:rtl w:val="true"/>
        </w:rPr>
        <w:footnoteReference w:id="137"/>
      </w:r>
      <w:r>
        <w:rPr>
          <w:rFonts w:ascii="Amiri" w:hAnsi="Amiri" w:eastAsia="Amiri" w:cs="Amiri"/>
          <w:color w:val="111111"/>
          <w:sz w:val="28"/>
          <w:sz w:val="28"/>
          <w:szCs w:val="28"/>
          <w:rtl w:val="true"/>
          <w:lang w:bidi="ar-SA"/>
        </w:rPr>
        <w:t>، ونحوه قول ذي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تدعو أنفه الرّبب</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ليالي اللهو يطبيني فأتبعه</w:t>
      </w:r>
      <w:r>
        <w:rPr>
          <w:rStyle w:val="FootnoteAnchor"/>
          <w:rtl w:val="true"/>
        </w:rPr>
        <w:footnoteReference w:id="13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المال فَأَوْعىٰ‌ أمسكه في الوعاء وكنزه، ولم يؤد الزكاة والحقوق </w:t>
      </w:r>
      <w:bookmarkStart w:id="84" w:name="pg15672_166818"/>
    </w:p>
    <w:p>
      <w:pPr>
        <w:pStyle w:val="BookText"/>
        <w:rPr/>
      </w:pPr>
      <w:bookmarkEnd w:id="84"/>
      <w:r>
        <w:rPr>
          <w:rFonts w:ascii="Amiri" w:hAnsi="Amiri" w:eastAsia="Amiri" w:cs="Amiri"/>
          <w:color w:val="111111"/>
          <w:sz w:val="28"/>
          <w:sz w:val="28"/>
          <w:szCs w:val="28"/>
          <w:rtl w:val="true"/>
          <w:lang w:bidi="ar-SA"/>
        </w:rPr>
        <w:t>الواجبة منه، ولم ينفقه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هَلُوعاً جزوعا،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الهلع وهو سرعة الجزع عند مس المكروه، وناقة هلواع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السير، ثمّ فسّره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ناله الفقر والضرّ أظهر شدّة الجزع، وإذا أصابه الغنى منع من المعروف وشحّ بماله،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لإيثاره الجزع والمنع وتمكّنهما منه ورسوخهما فيه، كأنّه مجبول عليهما مطبوع، و كأنّه أمر ضروري غير اختياري</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1240284_2142443653"/>
      <w:bookmarkStart w:id="86" w:name="_Toc32"/>
      <w:bookmarkEnd w:id="85"/>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22</w:t>
      </w:r>
      <w:r>
        <w:rPr>
          <w:rtl w:val="true"/>
        </w:rPr>
        <w:t xml:space="preserve"> </w:t>
      </w:r>
      <w:r>
        <w:rPr>
          <w:rtl w:val="true"/>
        </w:rPr>
        <w:t xml:space="preserve">الی </w:t>
      </w:r>
      <w:r>
        <w:rPr/>
        <w:t>42</w:t>
      </w:r>
      <w:r>
        <w:rPr>
          <w:rtl w:val="true"/>
        </w:rPr>
        <w:t>]</w:t>
      </w:r>
      <w:bookmarkEnd w:id="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اَلْمُصَلِّينَ اَلَّذِينَ هُمْ عَلىٰ صَلاٰتِهِمْ دٰائِمُونَ وَ اَلَّذِينَ فِي أَمْوٰالِهِمْ حَقٌّ مَعْلُومٌ لِلسّٰائِلِ وَ اَلْمَحْرُومِ وَ اَلَّذِينَ يُصَدِّقُونَ بِيَوْمِ اَلدِّينِ وَ اَلَّذِينَ هُمْ مِنْ عَذٰابِ رَبِّهِمْ مُشْفِقُونَ إِنَّ عَذٰابَ رَبِّهِمْ غَيْرُ مَأْمُونٍ وَ اَلَّذِينَ هُمْ لِفُرُوجِهِمْ حٰافِظُونَ إِلاّٰ عَلىٰ أَزْوٰاجِهِمْ أَوْ مٰا مَلَكَتْ أَيْمٰانُهُمْ فَإِنَّهُمْ غَيْرُ مَلُومِينَ فَمَنِ اِبْتَغىٰ وَرٰاءَ ذٰلِكَ فَأُولٰئِكَ هُمُ اَلعٰادُونَ وَ اَلَّذِينَ هُمْ لِأَمٰانٰاتِهِمْ وَ عَهْدِهِمْ رٰاعُونَ وَ اَلَّذِينَ هُمْ بِشَهٰادٰاتِهِمْ قٰائِمُونَ وَ اَلَّذِينَ هُمْ عَلىٰ صَلاٰتِهِمْ يُحٰافِظُونَ أُولٰئِكَ فِي جَنّٰاتٍ مُكْرَمُونَ فَمٰا لِ اَلَّذِينَ كَفَرُوا قِبَلَكَ مُهْطِعِينَ عَنِ اَلْيَمِينِ وَ عَنِ اَلشِّمٰالِ عِزِينَ أَ يَطْمَعُ كُلُّ اِمْرِئٍ مِنْهُمْ أَنْ يُدْخَلَ جَنَّةَ نَعِيمٍ كَلاّٰ إِنّٰا خَلَقْنٰاهُمْ مِمّٰا يَعْلَمُونَ فَلاٰ أُقْسِمُ بِرَبِّ اَلْمَشٰارِقِ وَ اَلْمَغٰارِبِ إِنّٰا لَقٰادِرُونَ عَلىٰ أَنْ نُبَدِّلَ خَيْراً مِنْهُمْ وَ مٰا نَحْنُ بِمَسْبُوقِينَ فَذَرْهُمْ يَخُوضُوا وَ يَلْعَبُوا حَتّٰى يُلاٰقُوا يَوْمَهُمُ اَلَّذِي يُوعَدُونَ‌ </w:t>
      </w:r>
    </w:p>
    <w:p>
      <w:pPr>
        <w:pStyle w:val="BookText"/>
        <w:rPr/>
      </w:pPr>
      <w:r>
        <w:rPr>
          <w:rFonts w:ascii="Amiri" w:hAnsi="Amiri" w:eastAsia="Amiri" w:cs="Amiri"/>
          <w:color w:val="111111"/>
          <w:sz w:val="28"/>
          <w:sz w:val="28"/>
          <w:szCs w:val="28"/>
          <w:rtl w:val="true"/>
          <w:lang w:bidi="ar-SA"/>
        </w:rPr>
        <w:t>استثنى سبحانه من جنس الإنسان الموصوف بالجمع والمنع والجشع والهلع الموحدين المطيعين، الذين جاهدوا أنفسهم وحملوها علي الطاعات، وطلقوها عن الشهوات، حتى لم يكونوا جازعين ولا مانعين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دٰائِمُونَ‌ أنّهم يداومون عليها، ويواظبون على أدائها لا يتركونها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العمل أدومه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في النوافل،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صَلاٰتِهِمْ يُحٰافِظُونَ‌ في الفرائض والواجبات</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محافظتهم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يراعوا مواقيتها، ويسبغوا الوضوء لها، ويقيموا أركانها</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لدوام يرجع إلي نفس الصلاة، والمحافظة علي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المعلوم هو الزكاة لأنّها مقدّرة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الشيء تخرجه من مالك إن شئت كل جمعة، وإن شئت كل يوم، ولكل ذي فضل فضله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تصل القرابة، وتعطي من حرمك، وتصدّق علي من عاداك</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 والمحروم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يتعفف ولا يسأل فيحسب غنيا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يُصَدِّقُونَ بِيَوْمِ اَلدِّينِ‌ الذين لا يشكّون فيه، ويستعدّون له، ويشفقون من عذاب ربّهم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رَبِّهِمْ غَيْرُ مَأْمُونٍ‌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وإن بالغ </w:t>
      </w:r>
    </w:p>
    <w:p>
      <w:pPr>
        <w:pStyle w:val="BookText"/>
        <w:rPr/>
      </w:pPr>
      <w:r>
        <w:rPr>
          <w:rFonts w:ascii="Amiri" w:hAnsi="Amiri" w:eastAsia="Amiri" w:cs="Amiri"/>
          <w:color w:val="111111"/>
          <w:sz w:val="28"/>
          <w:sz w:val="28"/>
          <w:szCs w:val="28"/>
          <w:rtl w:val="true"/>
          <w:lang w:bidi="ar-SA"/>
        </w:rPr>
        <w:t>في الطاعة والعبادة أن يأمن عذاب اللّه، وينبغي أن يكون مترجحا بين الخوف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بشهادتهم و بِشَهٰادٰاتِهِمْ‌ والشهادة من جملة الأمانات، وخصّها من بينها إبانة لفضلها، لأنّ في إقامتها إحياء الحقوق وتصحيحها، وفي كتمانها تضييعها وإبطالها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 اَلَّذِينَ كَفَرُوا قِبَلَكَ‌ عندك يحتمون بك مُهْطِعِينَ‌ مسرعين نحوك، مادّين أعناقهم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اَلْيَمِينِ وَ عَنِ اَلشِّمٰالِ عِزِينَ‌ جماعات متفرقين فرقة فرقة، جمع عزّة وأصلها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عزوة كأنّ كل فرقة تعتزي إلي غير من تعتزي إليه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يحدقون بالنبيّ صلى الله عليه و آله و سلم يستمعون إلى كلامه، ويستهزئون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هؤلاء الجنّة كما يقول محمّد دخلناها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لهم عن طمعهم في دخول الجنّة، ثمّ 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مِمّٰا يَعْلَمُونَ‌ إلى آخر السورة، وهو كلام دال علي إنكارهم البعث،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منكرون للبعث والجزاء، فمن أين يطمعون في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احتج سبحانه عليهم بالنشأة الأولى، وأنّه خلقهم مما يعلمون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النطف، وبأنّه قادر علي أن يهلكهم ويبدل ناسا خيرا منهم، وأنّه ليس بمسبوق علي ما يريد تكوينه ولا يعجزه شيء، والغرض أنّ من قدر علي ذلك لم تعجزه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من النطفة المذرة، فهي أصلهم ومنصبهم الذي لا منصب أوضع منه، فمن أين يتشرفون ويدعون التقدّم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لندخلن الجنّة قبلهم‌؟،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إنّا خلقناهم من النطف كما خلقنا سائر بني آدم، وحكمنا بأن لا يدخل الجنّة منهم إلا من آمن، فلم يطمع الكافر أن يدخلها؟،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ما يعلمون وهو الطاعة، والمضاف محذوف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ما يعلمون وهو الطاعة، والمضاف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يَخْرُجُونَ مِنَ اَلْأَجْدٰاثِ‌ من القبور سِرٰاعاً مسرعين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نصب و نُصُبٍ‌ ، وهو كل ما نصب وعبد من دون اللّه،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العلم والراية</w:t>
      </w:r>
      <w:r>
        <w:rPr>
          <w:rStyle w:val="FootnoteAnchor"/>
          <w:rtl w:val="true"/>
        </w:rPr>
        <w:footnoteReference w:id="1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النصب الراية، والنصب الأصنام المعبودة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يُوفِضُونَ‌ يسعون ويسرعون إلى الداعي مستبقين، كما أنّهم كانوا يستبقون إلى أنصابهم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خٰاشِعَةً أَبْصٰارُهُمْ‌ لا يستطيعون النظر من هول ذلك اليوم</w:t>
      </w:r>
      <w:r>
        <w:rPr>
          <w:rFonts w:eastAsia="Amiri" w:cs="Amiri" w:ascii="Amiri" w:hAnsi="Amiri"/>
          <w:color w:val="111111"/>
          <w:sz w:val="28"/>
          <w:szCs w:val="28"/>
          <w:rtl w:val="true"/>
          <w:lang w:bidi="ar-SA"/>
        </w:rPr>
        <w:t xml:space="preserve">. </w:t>
      </w:r>
      <w:bookmarkStart w:id="87" w:name="pg15672_166822"/>
    </w:p>
    <w:p>
      <w:pPr>
        <w:pStyle w:val="Heading2"/>
        <w:numPr>
          <w:ilvl w:val="1"/>
          <w:numId w:val="1"/>
        </w:numPr>
        <w:rPr/>
      </w:pPr>
      <w:bookmarkStart w:id="88" w:name="__RefHeading___Toc11240286_2142443653"/>
      <w:bookmarkStart w:id="89" w:name="_Toc33"/>
      <w:bookmarkEnd w:id="87"/>
      <w:bookmarkEnd w:id="88"/>
      <w:r>
        <w:rPr>
          <w:rtl w:val="true"/>
        </w:rPr>
        <w:t>سورة نوح</w:t>
      </w:r>
      <w:bookmarkEnd w:id="89"/>
    </w:p>
    <w:p>
      <w:pPr>
        <w:pStyle w:val="Heading3"/>
        <w:numPr>
          <w:ilvl w:val="2"/>
          <w:numId w:val="1"/>
        </w:numPr>
        <w:rPr/>
      </w:pPr>
      <w:bookmarkStart w:id="90" w:name="__RefHeading___Toc11240288_2142443653"/>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مكية ثمان وعشرون آية كوفي، تسع بصري، عدّ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نَسْراً وا لبصري سُوٰاعاً فَأُدْخِلُوا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المؤمنين الذين تدركهم دعوة نوح عليه السلام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ويقرأ كتابه فلا يدع أن يقرأ سورة إِنّٰا أَرْسَلْنٰا نُوحاً ، فأي عبد قرأها محتسبا صابرا في فريضة أو نافلة أسكنه اللّه تعالى مساكن الأبرار، وأعطاه ثلاث جنان مع جنّته كرامة من اللّه له، وزوجه مائتي حوراء</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2" w:name="__RefHeading___Toc11240290_2142443653"/>
      <w:bookmarkStart w:id="93" w:name="_Toc35"/>
      <w:bookmarkEnd w:id="92"/>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قٰالَ يٰا قَوْمِ إِنِّي لَكُمْ نَذِيرٌ مُبِينٌ أَنِ اُعْبُدُوا اَللّٰهَ وَ اِتَّقُوهُ وَ أَطِيعُونِ يَغْفِرْ لَكُمْ مِنْ ذُنُوبِكُمْ وَ يُؤَخِّرْكُمْ إِلىٰ أَجَلٍ مُسَمًّى إِنَّ أَجَلَ اَللّٰهِ إِذٰا جٰاءَ لاٰ يُؤَخَّرُ لَوْ كُنْتُمْ تَعْلَمُونَ قٰالَ رَبِّ إِنِّي دَعَوْتُ قَوْمِي لَيْلاً وَ نَهٰاراً فَلَمْ يَزِدْهُمْ دُعٰائِي إِلاّٰ فِرٰاراً وَ إِنِّي كُلَّمٰا </w:t>
      </w:r>
      <w:bookmarkStart w:id="94" w:name="pg15672_166823"/>
    </w:p>
    <w:p>
      <w:pPr>
        <w:pStyle w:val="Heading3"/>
        <w:numPr>
          <w:ilvl w:val="2"/>
          <w:numId w:val="1"/>
        </w:numPr>
        <w:rPr/>
      </w:pPr>
      <w:bookmarkStart w:id="95" w:name="__RefHeading___Toc11240292_2142443653"/>
      <w:bookmarkStart w:id="96" w:name="_Toc36"/>
      <w:bookmarkEnd w:id="94"/>
      <w:bookmarkEnd w:id="95"/>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7</w:t>
      </w:r>
      <w:r>
        <w:rPr>
          <w:rtl w:val="true"/>
        </w:rPr>
        <w:t xml:space="preserve"> </w:t>
      </w:r>
      <w:r>
        <w:rPr>
          <w:rtl w:val="true"/>
        </w:rPr>
        <w:t xml:space="preserve">الی </w:t>
      </w:r>
      <w:r>
        <w:rPr/>
        <w:t>14</w:t>
      </w:r>
      <w:r>
        <w:rPr>
          <w:rtl w:val="true"/>
        </w:rPr>
        <w:t>]</w:t>
      </w:r>
      <w:bookmarkEnd w:id="96"/>
    </w:p>
    <w:p>
      <w:pPr>
        <w:pStyle w:val="BookText"/>
        <w:rPr/>
      </w:pPr>
      <w:r>
        <w:rPr>
          <w:rFonts w:ascii="Amiri" w:hAnsi="Amiri" w:eastAsia="Amiri" w:cs="Amiri"/>
          <w:color w:val="111111"/>
          <w:sz w:val="28"/>
          <w:sz w:val="28"/>
          <w:szCs w:val="28"/>
          <w:rtl w:val="true"/>
          <w:lang w:bidi="ar-SA"/>
        </w:rPr>
        <w:t>دَعَوْتُهُمْ لِتَغْفِرَ لَهُمْ جَعَلُوا أَصٰابِعَهُمْ فِي آذٰانِهِمْ وَ اِسْتَغْشَوْا ثِيٰابَهُمْ وَ أَصَرُّوا وَ اِسْتَكْبَرُوا اِسْتِكْبٰاراً ثُمَّ إِنِّي دَعَوْتُهُمْ جِهٰاراً ثُمَّ إِنِّي أَعْلَنْتُ لَهُمْ وَ أَسْرَرْتُ لَهُمْ إِسْرٰاراً فَقُلْتُ اِسْتَغْفِرُوا رَبَّكُمْ إِنَّهُ كٰانَ غَفّٰاراً يُرْسِلِ اَلسَّمٰاءَ عَلَيْكُمْ مِدْرٰاراً وَ يُمْدِدْكُمْ بِأَمْوٰالٍ وَ بَنِينَ وَ يَجْعَلْ لَكُمْ جَنّٰاتٍ وَ يَجْعَلْ لَكُمْ أَنْهٰاراً مٰا لَكُمْ لاٰ تَرْجُونَ لِلّٰهِ وَقٰاراً وَ قَدْ خَلَقَكُمْ أَطْوٰاراً</w:t>
      </w:r>
    </w:p>
    <w:p>
      <w:pPr>
        <w:pStyle w:val="BookText"/>
        <w:rPr/>
      </w:pPr>
      <w:r>
        <w:rPr>
          <w:rFonts w:ascii="Amiri" w:hAnsi="Amiri" w:eastAsia="Amiri" w:cs="Amiri"/>
          <w:color w:val="111111"/>
          <w:sz w:val="28"/>
          <w:sz w:val="28"/>
          <w:szCs w:val="28"/>
          <w:rtl w:val="true"/>
          <w:lang w:bidi="ar-SA"/>
        </w:rPr>
        <w:t>أَرْسَلْنٰا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نُوحاً رسولا إِلىٰ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أَنْذِرْ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أنذر، فحذف الجار،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للفعل،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أرسلناه بأن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ويجوز أن تكون مفسّرة، لأنّ الإرسال فيه معنى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اُعْبُدُوا اَللّٰهَ‌ مثل أَنْ أَنْذِرْ في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لَكُمْ مِنْ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Style w:val="FootnoteAnchor"/>
          <w:rtl w:val="true"/>
        </w:rPr>
        <w:footnoteReference w:id="14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ذنوبكم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يُؤَخِّرْكُمْ إِلىٰ أَجَلٍ مُسَمًّى فيه دلالة علي ثبوت أجلين، مثل أن يكون قد قضى اللّه سبحانه أن يعمّر قوم نوح إن آمنوا ألف سنة، وإن بقوا علي كفرهم أهلكهم على رأس تسعمائة سنة،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يؤخركم إلى أجل مسمّى، يعني الوقت الذي سمّاه اللّه تعالي وضربه أمدا ينتهون إليه لا يتجاوزونه، وهو تمام الألف سنة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أنّه إِذٰا جٰاءَ‌ ذلك الأمد لاٰ يُؤَخَّرُ كما يؤخر هذا الوقت، ولم يكن لكم حيلة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دَعَوْتُ قَوْمِي لَيْلاً وَ نَهٰاراً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دائبا من غير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يَزِدْهُمْ دُعٰائِي إِلاّٰ فِرٰاراً من قبوله، و نفارا منه، جعل الدعاء فاعل زيادة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ازدادوا عنده فرارا،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فَزٰادَتْهُمْ رِجْساً إِلَى رِجْسِهِمْ‌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 دَعَوْتُهُمْ لِتَغْفِرَ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ليتوبوا من كفرهم فتغفر لهم، فذكر المسبب الذي هو حظهم خالصا ليكون أقبح لإعراضهم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جَعَلُوا أَصٰابِعَهُمْ فِي آذٰانِهِمْ‌ لكيلا يسمعوا كلامي و دعائي وَ اِسْتَغْشَوْا ثِيٰابَهُمْ‌ تغطوا بها لئلا يروني، كأنّهم طلبوا أن تغشاهم ثيابهم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أَصَرُّوا و داوموا علي كفرهم وَ اِسْتَكْبَرُوا و أخذتهم العزّة من اتباعي، وذكر المصدر تأكيد ودلالة علي فرط استكبارهم وعتوهم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عليه السلام في دعوتهم بالأهون وترقى إلى الأشدّ، وذلك أنّه نا صحهم في السرّ، فلما لم يقبلوا ثنّى بالمجاهرة، فلما لم يؤثر ثلّث بالجمع بين الإسرار والإعلان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ثُمَّ‌ الدلالة علي تباعد الأحوال، فإنّ الجهار أغلظ من الإسرار، والجمع بين الأمرين أغلظ من إفراد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جِهٰاراً مصدر دَعَوْتُهُمْ‌ لأنّه أحد نوعي الدعاء، فنصب به كما ينصب القرفصاء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أحد أنواع القعود، أو لأنه أراد بدعوتهم جاهرتهم، ويجوز أن يكون صفة لمصدر دعوت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جهارا مجاهرا به، أو حالا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اِسْتَغْفِرُوا رَبَّكُمْ‌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منه المغفرة علي كفركم ومعاصيكم </w:t>
      </w:r>
    </w:p>
    <w:p>
      <w:pPr>
        <w:pStyle w:val="BookText"/>
        <w:rPr/>
      </w:pPr>
      <w:r>
        <w:rPr>
          <w:rFonts w:ascii="Amiri" w:hAnsi="Amiri" w:eastAsia="Amiri" w:cs="Amiri"/>
          <w:color w:val="111111"/>
          <w:sz w:val="28"/>
          <w:sz w:val="28"/>
          <w:szCs w:val="28"/>
          <w:rtl w:val="true"/>
          <w:lang w:bidi="ar-SA"/>
        </w:rPr>
        <w:t>إِنَّهُ كٰانَ غَفّٰاراً لطالبي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يُرْسِلِ اَلسَّمٰاءَ عَلَيْكُمْ مِدْرٰاراً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طال إصرارهم علي الكفر والتكذيب بعد تكرير دعوتهم، حبس اللّه عنهم القطر فقحطوا حتى هلكت أموالهم وأولادهم، فلذلك وعدهم أنّهم إن آمنوا رزقهم اللّه الخصب ورفع عنهم ما كانوا فيه</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شكا إليه الجدب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وشكا إليه آخر الفقر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وآخر قلة النسل، وآخر قلة ريع أرضه، فأمرهم كلهم با لاستغفار، فقال له الربيع بن صبيح</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رجال يشكون أبوابا ويسألون أنواعا، فأمرتهم كلهم بالاستغفار، فتلا له الآية</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وسأل رجل الباقر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رجل كثير المال وليس يولد لي ولد، فهل من حيلة‌؟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استغفر ربّك سنة في آخر الليل مائة مرة، فإن ضيعت ذلك بالليل فاقضه بالنهار،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الكثير الدرور، مفعال يستوي فيه المذكر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لاٰ تَرْجُونَ لِلّٰهِ وَقٰاراً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تأملون له توقيرا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تكونون علي حال تأملون فيها تعظيم اللّه إيّاكم في دار الكرامة‌؟ و لِلّٰهِ بيان للموقر، ولو تأخر كان صلة للوقار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 في موضع الحال،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تؤمنون </w:t>
      </w:r>
      <w:bookmarkStart w:id="97" w:name="pg15672_166826"/>
    </w:p>
    <w:p>
      <w:pPr>
        <w:pStyle w:val="BookText"/>
        <w:rPr/>
      </w:pPr>
      <w:bookmarkEnd w:id="97"/>
      <w:r>
        <w:rPr>
          <w:rFonts w:ascii="Amiri" w:hAnsi="Amiri" w:eastAsia="Amiri" w:cs="Amiri"/>
          <w:color w:val="111111"/>
          <w:sz w:val="28"/>
          <w:sz w:val="28"/>
          <w:szCs w:val="28"/>
          <w:rtl w:val="true"/>
          <w:lang w:bidi="ar-SA"/>
        </w:rPr>
        <w:t>باللّه والحال هذه، وهي أنّه خلقكم 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ترابا، ثمّ نطفا، ثمّ علقا، إلي أن أنشأكم خلقا آخر، وهذه موجبة للإيمان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لا تخافون للّه عظمة‌؟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تخافون للّه عاقبة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لأنّ العاقبة حال استقرار الأمور وثبات الثواب والعقاب، من وقر إذا ثبت واستقر،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تخافون للّه حلما وترك معاجلة بالعقاب فتؤمنوا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1240294_2142443653"/>
      <w:bookmarkStart w:id="99" w:name="_Toc37"/>
      <w:bookmarkEnd w:id="98"/>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15</w:t>
      </w:r>
      <w:r>
        <w:rPr>
          <w:rtl w:val="true"/>
        </w:rPr>
        <w:t xml:space="preserve"> </w:t>
      </w:r>
      <w:r>
        <w:rPr>
          <w:rtl w:val="true"/>
        </w:rPr>
        <w:t xml:space="preserve">الی </w:t>
      </w:r>
      <w:r>
        <w:rPr/>
        <w:t>28</w:t>
      </w:r>
      <w:r>
        <w:rPr>
          <w:rtl w:val="true"/>
        </w:rPr>
        <w:t>]</w:t>
      </w:r>
      <w:bookmarkEnd w:id="99"/>
    </w:p>
    <w:p>
      <w:pPr>
        <w:pStyle w:val="BookText"/>
        <w:rPr/>
      </w:pPr>
      <w:r>
        <w:rPr>
          <w:rFonts w:ascii="Amiri" w:hAnsi="Amiri" w:eastAsia="Amiri" w:cs="Amiri"/>
          <w:color w:val="111111"/>
          <w:sz w:val="28"/>
          <w:sz w:val="28"/>
          <w:szCs w:val="28"/>
          <w:rtl w:val="true"/>
          <w:lang w:bidi="ar-SA"/>
        </w:rPr>
        <w:t>أَ لَمْ تَرَوْا كَيْفَ خَلَقَ اَللّٰهُ سَبْعَ سَمٰاوٰاتٍ طِبٰاقاً وَ جَعَلَ اَلْقَمَرَ فِيهِنَّ نُوراً وَ جَعَلَ اَلشَّمْسَ سِرٰاجاً وَ اَللّٰهُ أَنْبَتَكُمْ مِنَ اَلْأَرْضِ نَبٰاتاً ثُمَّ يُعِيدُكُمْ فِيهٰا وَ يُخْرِجُكُمْ إِخْرٰاجاً وَ اَللّٰهُ جَعَلَ لَكُمُ اَلْأَرْضَ بِسٰاطاً لِتَسْلُكُوا مِنْهٰا سُبُلاً فِجٰاجاً قٰالَ نُوحٌ رَبِّ إِنَّهُمْ عَصَوْنِي وَ اِتَّبَعُوا مَنْ لَمْ يَزِدْهُ مٰالُهُ وَ وَلَدُهُ إِلاّٰ خَسٰاراً وَ مَكَرُوا مَكْراً كُبّٰاراً وَ قٰالُوا لاٰ تَذَرُنَّ آلِهَتَكُمْ وَ لاٰ تَذَرُنَّ وَدًّا وَ لاٰ سُوٰاعاً وَ لاٰ يَغُوثَ وَ يَعُوقَ وَ نَسْراً وَ قَدْ أَضَلُّوا كَثِيراً وَ لاٰ تَزِدِ اَلظّٰالِمِينَ إِلاّٰ ضَلاٰلاً مِمّٰا خَطِيئٰاتِهِمْ أُغْرِقُوا فَأُدْخِلُوا نٰاراً فَلَمْ يَجِدُوا لَهُمْ مِنْ دُونِ اَللّٰهِ أَنْصٰاراً وَ قٰالَ نُوحٌ رَبِّ لاٰ تَذَرْ عَلَى اَلْأَرْضِ مِنَ اَلْكٰافِرِينَ دَيّٰاراً إِنَّكَ إِنْ تَذَرْهُمْ يُضِلُّوا عِبٰادَكَ وَ لاٰ يَلِدُوا إِلاّٰ فٰاجِراً كَفّٰاراً رَبِّ اِغْفِرْ لِي وَ لِوٰالِدَيَّ وَ لِمَنْ دَخَلَ بَيْتِيَ مُؤْمِناً وَ لِلْمُؤْمِنِينَ وَ اَلْمُؤْمِنٰاتِ وَ لاٰ تَزِدِ اَلظّٰالِمِينَ إِلاّٰ تَبٰاراً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نبّههم أوّلا علي النظر في أنفسهم، وثانيا علي النظر في العالم وما فيه من العجائب والبدائع الدالة علي الصانع القادر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w:t>
      </w:r>
    </w:p>
    <w:p>
      <w:pPr>
        <w:pStyle w:val="BookText"/>
        <w:rPr/>
      </w:pPr>
      <w:r>
        <w:rPr>
          <w:rFonts w:ascii="Amiri" w:hAnsi="Amiri" w:eastAsia="Amiri" w:cs="Amiri"/>
          <w:color w:val="111111"/>
          <w:sz w:val="28"/>
          <w:sz w:val="28"/>
          <w:szCs w:val="28"/>
          <w:rtl w:val="true"/>
          <w:lang w:bidi="ar-SA"/>
        </w:rPr>
        <w:t>وهو في السماء الدنيا لأنّ بين السماوات ملابسة من حيث إنّها طباق واحدة فوق الأخري كالقباب، فجاز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كذا،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كذا، وهو في بعض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اَلشَّمْسَ سِرٰاجاً يبصر أهل الدنيا في ضوئها كما يبصر أهل البيت في ضوء السراج ما يحتاجون إلى إبصاره، والقمر ليس كذلك إنّما هو نور لم يبلغ قوة ضياء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أَنْبَتَكُمْ‌ استعار الإنبات للإنشاء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زرعك اللّه 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هذه الاستعارة أدلّ على الحدوث لأنّهم إذا كانوا نباتا كانوا محدثين لا محالة حدوث النبات</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أنبتكم فنبتم نباتا، أو نصب بأنبتكم لتضمّنه معنى نبتم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يُعِيدُكُمْ فِيهٰا أمواتا مقبورين وَ يُخْرِجُكُمْ‌ منها عند البعث، و أكّده بالمصدر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يخرجكم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لَكُمُ اَلْأَرْضَ بِسٰاطاً مبسوطة تتقلبون عليها كما يتقلب الرجل علي بساطه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الواسعة المنفجة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أموالهم وأولادهم التي لم تزدهم في الدنيا إلا وجاهة و منفعة زائدة خَسٰاراً في الآخرة، وجعل ذلك سمة يعرفون بها، وصفة لازمة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رؤوسهم المقدّمين أصحاب الأموال وتركوا اتباعي،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وولده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مَكَرُوا معطوف علي لَمْ يَزِدْهُ‌ وجمع الضمير الراجع إلى مَنْ‌ علي </w:t>
      </w:r>
    </w:p>
    <w:p>
      <w:pPr>
        <w:pStyle w:val="BookText"/>
        <w:rPr/>
      </w:pPr>
      <w:r>
        <w:rPr>
          <w:rFonts w:ascii="Amiri" w:hAnsi="Amiri" w:eastAsia="Amiri" w:cs="Amiri"/>
          <w:color w:val="111111"/>
          <w:sz w:val="28"/>
          <w:sz w:val="28"/>
          <w:szCs w:val="28"/>
          <w:rtl w:val="true"/>
          <w:lang w:bidi="ar-SA"/>
        </w:rPr>
        <w:t>المعنى، والماكرون هم الرؤساء، ومكرهم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كيدهم لنوح عليه السلام، وصدّ الناس عن الاستماع منه، وقولهم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تَذَرُنَّ آلِهَتَكُمْ‌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مَكْراً كُبّٰاراً قرئ بالتخفيف و التثقيل، والكبار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الكبير، والكبّار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طوال وطوّال</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تَذَرُنَّ وَدًّا قرئ يضم الواو وفتحها، وكانت هذه الأصنام المذكورة أسماؤها أعظم أصنامهم عندهم فخصّوها بعد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تَذَرُنَّ آلِهَتَكُمْ‌ ، وقد انتقلت هذه الأصنام إلى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ودّ لكلب، وسواع لهمدان، ويغوث لمذحج، ويعوق لمراد، ونسر لحمير، ولذلك سمّت العرب بعبد ودّ وعبد يغوث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أَضَلُّوا الضمير للرؤساء،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أضلوا كَثِيراً قبل هؤلاء، أو قد أضلوا بإضلالهم قوما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تَزِدِ اَلظّٰالِمِينَ‌ معطوف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إِنَّهُمْ عَصَوْنِي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إِنَّهُمْ عَصَوْنِي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تَزِدِ اَلظّٰالِمِينَ إِلاّٰ ضَلاٰلاً والمراد بالضلال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يخذلوا ويمنعوا الألطاف لتصميمهم علي الكفر ووقوع اليأس من إيمانهم، أو يريد به الهلاك والضياع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تَزِدِ اَلظّٰالِمِينَ إِلاّٰ 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إغراقهم ما كان إلا من أجل خطاياهم، وكذا إدخالهم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خَطِيئٰاتِهِمْ‌ بالهمزة، وخطياتهم بقلب الهمزة ياء وإدغامها وخطاياهم،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بالفاء لأنّ دخولهم النار كأنّه متعقب لإغراقهم، كأنّه قد كان لاقترابه أو لإرادة عذاب القبر، وعن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يغرقون من جانب </w:t>
      </w:r>
    </w:p>
    <w:p>
      <w:pPr>
        <w:pStyle w:val="BookText"/>
        <w:rPr/>
      </w:pPr>
      <w:r>
        <w:rPr>
          <w:rFonts w:ascii="Amiri" w:hAnsi="Amiri" w:eastAsia="Amiri" w:cs="Amiri"/>
          <w:color w:val="111111"/>
          <w:sz w:val="28"/>
          <w:sz w:val="28"/>
          <w:szCs w:val="28"/>
          <w:rtl w:val="true"/>
          <w:lang w:bidi="ar-SA"/>
        </w:rPr>
        <w:t>ويحرقون من جانب</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وتنكير النار إما لتعظيمها، وإما لأنّ اللّه سبحانه أعدّ لهم نوعا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بالدار ديار، وهو فيعال من الدور،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ديوار، ففعل به ما فعل بأصل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على وزن فعّال لكان دوّارا، ولا يستعمل إلا في النفي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يَلِدُوا إِلاّٰ فٰاجِراً كَفّٰاراً إنّما قال ذلك بعد أن أخبره اللّه عزّ وجل أنّه لَنْ يُؤْمِنَ مِنْ قَوْمِكَ إِلاّٰ مَنْ قَدْ آمَنَ‌ </w:t>
      </w:r>
      <w:r>
        <w:rPr>
          <w:rStyle w:val="FootnoteAnchor"/>
          <w:rtl w:val="true"/>
        </w:rPr>
        <w:footnoteReference w:id="160"/>
      </w:r>
      <w:r>
        <w:rPr>
          <w:rFonts w:ascii="Amiri" w:hAnsi="Amiri" w:eastAsia="Amiri" w:cs="Amiri"/>
          <w:color w:val="111111"/>
          <w:sz w:val="28"/>
          <w:sz w:val="28"/>
          <w:szCs w:val="28"/>
          <w:rtl w:val="true"/>
          <w:lang w:bidi="ar-SA"/>
        </w:rPr>
        <w:t>وأنّهم لا يلدون مؤمنا، وقد أعقم اللّه أرحام نسائهم وأيبس أصلاب رجالهم قبل العذاب بأربعين سنة، فلم يكن فيهم صبي وقت العذاب، فلذلك دعا نوح عليه السلام عليهم بما دعا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يَلِدُوا إِلاّٰ فٰاجِراً كَفّٰاراً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يلدوا إلا من سيفجر ويكفر، فوصفهم بما يصيرون إليه،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لِوٰالِدَيَّ‌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 متوشلخ، 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شمخا بنت أنوش، و كانا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دَخَلَ بَيْتِيَ‌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w:t>
      </w:r>
      <w:r>
        <w:rPr>
          <w:rStyle w:val="FootnoteAnchor"/>
          <w:rtl w:val="true"/>
        </w:rPr>
        <w:footnoteReference w:id="16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سفينتي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 أوّلا من يتصل به لأنّهم أحقّ بدعائه، ثمّ عم المؤمنين والمؤمنات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تَزِدِ اَلظّٰالِمِينَ إِلاّٰ تَبٰاراً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هلاكا ودمارا</w:t>
      </w:r>
      <w:r>
        <w:rPr>
          <w:rFonts w:eastAsia="Amiri" w:cs="Amiri" w:ascii="Amiri" w:hAnsi="Amiri"/>
          <w:color w:val="111111"/>
          <w:sz w:val="28"/>
          <w:szCs w:val="28"/>
          <w:rtl w:val="true"/>
          <w:lang w:bidi="ar-SA"/>
        </w:rPr>
        <w:t xml:space="preserve">. </w:t>
      </w:r>
      <w:bookmarkStart w:id="100" w:name="pg15672_166830"/>
    </w:p>
    <w:p>
      <w:pPr>
        <w:pStyle w:val="Heading2"/>
        <w:numPr>
          <w:ilvl w:val="1"/>
          <w:numId w:val="1"/>
        </w:numPr>
        <w:rPr/>
      </w:pPr>
      <w:bookmarkStart w:id="101" w:name="__RefHeading___Toc11240296_2142443653"/>
      <w:bookmarkStart w:id="102" w:name="_Toc38"/>
      <w:bookmarkEnd w:id="100"/>
      <w:bookmarkEnd w:id="101"/>
      <w:r>
        <w:rPr>
          <w:rtl w:val="true"/>
        </w:rPr>
        <w:t>سورة الجن</w:t>
      </w:r>
      <w:bookmarkEnd w:id="102"/>
    </w:p>
    <w:p>
      <w:pPr>
        <w:pStyle w:val="Heading3"/>
        <w:numPr>
          <w:ilvl w:val="2"/>
          <w:numId w:val="1"/>
        </w:numPr>
        <w:rPr/>
      </w:pPr>
      <w:bookmarkStart w:id="103" w:name="__RefHeading___Toc11240298_2142443653"/>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مكية ثمان وعشرون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بعدد كل جني صدق بمحمّد صلى الله عليه و آله و سلم وكذب به عتق رقبة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قراءة قُلْ أُوحِيَ‌ لم يصبه في حياته شيء من أعين الجن ولا من نفثهم وكيدهم، وكان مع محمّد وآله عليهم السلام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5" w:name="__RefHeading___Toc11240300_2142443653"/>
      <w:bookmarkStart w:id="106" w:name="_Toc40"/>
      <w:bookmarkEnd w:id="105"/>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10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يَهْدِي إِلَى اَلرُّشْدِ فَآمَنّٰا بِهِ وَ لَنْ نُشْرِكَ بِرَبِّنٰا أَحَداً وَ أَنَّهُ تَعٰالىٰ جَدُّ رَبِّنٰا مَا اِتَّخَذَ صٰاحِبَةً وَ لاٰ وَلَداً وَ أَنَّهُ كٰانَ يَقُولُ سَفِيهُنٰا عَلَى اَللّٰهِ شَطَطاً وَ أَنّٰا ظَنَنّٰا أَنْ لَنْ تَقُولَ اَلْإِنْسُ وَ اَلْجِنُّ عَلَى اَللّٰهِ كَذِباً وَ أَنَّهُ كٰانَ رِجٰالٌ مِنَ اَلْإِنْسِ يَعُوذُونَ بِرِجٰالٍ مِنَ اَلْجِنِّ فَزٰادُوهُمْ رَهَقاً وَ أَنَّهُمْ ظَنُّوا كَمٰا ظَنَنْتُمْ أَنْ لَنْ يَبْعَثَ اَللّٰهُ أَحَداً وَ أَنّٰا لَمَسْنَا اَلسَّمٰاءَ فَوَجَدْنٰاهٰا مُلِئَتْ حَرَساً شَدِيداً وَ شُهُباً وَ أَنّٰا كُنّٰا نَقْعُدُ مِنْهٰا </w:t>
      </w:r>
      <w:bookmarkStart w:id="107" w:name="pg15672_166831"/>
    </w:p>
    <w:p>
      <w:pPr>
        <w:pStyle w:val="Heading3"/>
        <w:numPr>
          <w:ilvl w:val="2"/>
          <w:numId w:val="1"/>
        </w:numPr>
        <w:rPr/>
      </w:pPr>
      <w:bookmarkStart w:id="108" w:name="__RefHeading___Toc11240302_2142443653"/>
      <w:bookmarkStart w:id="109" w:name="_Toc41"/>
      <w:bookmarkEnd w:id="107"/>
      <w:bookmarkEnd w:id="108"/>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9</w:t>
      </w:r>
      <w:r>
        <w:rPr>
          <w:rtl w:val="true"/>
        </w:rPr>
        <w:t xml:space="preserve"> </w:t>
      </w:r>
      <w:r>
        <w:rPr>
          <w:rtl w:val="true"/>
        </w:rPr>
        <w:t xml:space="preserve">الی </w:t>
      </w:r>
      <w:r>
        <w:rPr/>
        <w:t>15</w:t>
      </w:r>
      <w:r>
        <w:rPr>
          <w:rtl w:val="true"/>
        </w:rPr>
        <w:t>]</w:t>
      </w:r>
      <w:bookmarkEnd w:id="109"/>
    </w:p>
    <w:p>
      <w:pPr>
        <w:pStyle w:val="BookText"/>
        <w:rPr/>
      </w:pPr>
      <w:r>
        <w:rPr>
          <w:rFonts w:ascii="Amiri" w:hAnsi="Amiri" w:eastAsia="Amiri" w:cs="Amiri"/>
          <w:color w:val="111111"/>
          <w:sz w:val="28"/>
          <w:sz w:val="28"/>
          <w:szCs w:val="28"/>
          <w:rtl w:val="true"/>
          <w:lang w:bidi="ar-SA"/>
        </w:rPr>
        <w:t>مَقٰاعِدَ لِلسَّمْعِ فَمَنْ يَسْتَمِعِ اَلْآنَ يَجِدْ لَهُ شِهٰاباً رَصَداً وَ أَنّٰا لاٰ نَدْرِي أَ شَرٌّ أُرِيدَ بِمَنْ فِي اَلْأَرْضِ أَمْ أَرٰادَ بِهِمْ رَبُّهُمْ رَشَداً وَ أَنّٰا مِنَّا اَلصّٰالِحُونَ وَ مِنّٰا دُونَ ذٰلِكَ كُنّٰا طَرٰائِقَ قِدَداً وَ أَنّٰا ظَنَنّٰا أَنْ لَنْ نُعْجِزَ اَللّٰهَ فِي اَلْأَرْضِ وَ لَنْ نُعْجِزَهُ هَرَباً وَ أَنّٰا لَمّٰا سَمِعْنَا اَلْهُدىٰ آمَنّٰا بِهِ فَمَنْ يُؤْمِنْ بِرَبِّهِ فَلاٰ يَخٰافُ بَخْساً وَ لاٰ رَهَقاً وَ أَنّٰا مِنَّا اَلْمُسْلِمُونَ وَ مِنَّا اَلْقٰاسِطُونَ فَمَنْ أَسْلَمَ فَأُولٰئِكَ تَحَرَّوْا رَشَداً وَ أَمَّا اَلْقٰاسِطُونَ فَكٰانُوا لِجَهَنَّمَ حَطَباً</w:t>
      </w:r>
    </w:p>
    <w:p>
      <w:pPr>
        <w:pStyle w:val="BookText"/>
        <w:rPr/>
      </w:pPr>
      <w:r>
        <w:rPr>
          <w:rFonts w:ascii="Amiri" w:hAnsi="Amiri" w:eastAsia="Amiri" w:cs="Amiri"/>
          <w:color w:val="111111"/>
          <w:sz w:val="28"/>
          <w:sz w:val="28"/>
          <w:szCs w:val="28"/>
          <w:rtl w:val="true"/>
          <w:lang w:bidi="ar-SA"/>
        </w:rPr>
        <w:t>أَنَّهُ اِسْتَمَعَ‌ بالفتح لأنّه فاعل أُوحِيَ‌ ، و إِنّٰا سَمِعْنٰا با لكسر لأنّه مبتدأ محكي بعد القول، ثمّ يحمل عليهما البواقي، فما كان من الوحي فتح، وما كان من قول الجن كسر، وكلهن من قولهم، إلا الثنتين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Style w:val="FootnoteAnchor"/>
          <w:rtl w:val="true"/>
        </w:rPr>
        <w:footnoteReference w:id="166"/>
      </w:r>
      <w:r>
        <w:rPr>
          <w:rFonts w:ascii="Amiri" w:hAnsi="Amiri" w:eastAsia="Amiri" w:cs="Amiri"/>
          <w:color w:val="111111"/>
          <w:sz w:val="28"/>
          <w:sz w:val="28"/>
          <w:szCs w:val="28"/>
          <w:rtl w:val="true"/>
          <w:lang w:bidi="ar-SA"/>
        </w:rPr>
        <w:t xml:space="preserve">، وَ أَنَّهُ لَمّٰا قٰامَ عَبْدُ اَللّٰهِ‌ </w:t>
      </w:r>
      <w:r>
        <w:rPr>
          <w:rStyle w:val="FootnoteAnchor"/>
          <w:rtl w:val="true"/>
        </w:rPr>
        <w:footnoteReference w:id="167"/>
      </w:r>
      <w:r>
        <w:rPr>
          <w:rFonts w:ascii="Amiri" w:hAnsi="Amiri" w:eastAsia="Amiri" w:cs="Amiri"/>
          <w:color w:val="111111"/>
          <w:sz w:val="28"/>
          <w:sz w:val="28"/>
          <w:szCs w:val="28"/>
          <w:rtl w:val="true"/>
          <w:lang w:bidi="ar-SA"/>
        </w:rPr>
        <w:t>، ومن فتح كلهن فللعطف علي محلّ الجار والمجرور في فَآمَنّٰا بِهِ‌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صدّقنا به، وصدّقنا وَ أَنَّهُ تَعٰالىٰ جَدُّ رَبِّنٰا ، وَ أَنَّهُ كٰانَ يَقُولُ سَفِيهُنٰا وكذلك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مِنَ اَلْجِنِّ‌ جماعة منهم ما بين الثلاثة إلى العشرة،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بني الشيصبان وهم أكثر الجن عددا، وهم عامة جنود إبليس</w:t>
      </w:r>
      <w:r>
        <w:rPr>
          <w:rStyle w:val="FootnoteAnchor"/>
          <w:rtl w:val="true"/>
        </w:rPr>
        <w:footnoteReference w:id="16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سبعة نفر من جن نصيبين آمنوا بالنبيّ صلى الله عليه و آله و سلم وأرسلهم إلى سائر الجن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إِنّٰا سَمِعْنٰا قُرْآناً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لقومهم حين رجعوا إليهم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قُضِيَ وَلَّوْا إِلىٰ قَوْمِهِمْ مُنْذِرِينَ‌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قُرْآناً كتابا عَجَباً بديعا، مباينا لكلام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ولسائر الكتب في حسن نظمه وصحّة معانيه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قائما، فيه دلائل الإعجاز،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وضع موضع العجيب، وهو ما خرج عن حدّ أشكاله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يَهْدِي إِلَى اَلرُّشْدِ يدعو إلي الصواب أو إلى التوحيد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فَآمَنّٰا بِهِ‌ الضمير للقرآن، ولما كان الإيمان به إيمانا بوحدانية اللّه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نُشْرِكَ بِرَبِّنٰا أَحَداً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نعود إلى ما كنا عليه من الإشراك به، ويجوز أن يكون الضمير للّه،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بِرَبِّنٰا يفسّره تَعٰالىٰ جَدُّ رَبِّنٰا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جلال ربّنا وعظمته عن اتخاذ الصاحبة والولد،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فلان في عيني إذا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رَبِّنٰا سلطانه وملكه وغناه</w:t>
      </w:r>
      <w:r>
        <w:rPr>
          <w:rStyle w:val="FootnoteAnchor"/>
          <w:rtl w:val="true"/>
        </w:rPr>
        <w:footnoteReference w:id="172"/>
      </w:r>
      <w:r>
        <w:rPr>
          <w:rFonts w:ascii="Amiri" w:hAnsi="Amiri" w:eastAsia="Amiri" w:cs="Amiri"/>
          <w:color w:val="111111"/>
          <w:sz w:val="28"/>
          <w:sz w:val="28"/>
          <w:szCs w:val="28"/>
          <w:rtl w:val="true"/>
          <w:lang w:bidi="ar-SA"/>
        </w:rPr>
        <w:t>، من الجدّ الذي هو الدولة، والبخت مستعار منه،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صٰاحِبَةً وَ لاٰ وَلَداً بيان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يَقُولُ سَفِيهُنٰا و هو إبليس أو غيره من مردة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اَللّٰهِ شَطَطاً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من القول، وهو الكذب في التوحيد والعدل، والشطط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 في القول إذا أبعد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قولا هو في نفسه شطط لفرط ما أشط فيه، وهو نسبة الصاحبة والولد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ظَنَنّٰا أنّ أحدا من الجن لن يكذب علي الله، ولن يقول عليه ما ليس بحقّ‌، فكنا نصدّقهم فيما أضافوه إليه حتى تبيّن لنا بالقرآن كذبهم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كَذِباً قولا كذبا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مكذوبا فيه، وانتصب انتصاب المصدر لأنّ الكذب </w:t>
      </w:r>
    </w:p>
    <w:p>
      <w:pPr>
        <w:pStyle w:val="BookText"/>
        <w:rPr/>
      </w:pPr>
      <w:r>
        <w:rPr>
          <w:rFonts w:ascii="Amiri" w:hAnsi="Amiri" w:eastAsia="Amiri" w:cs="Amiri"/>
          <w:color w:val="111111"/>
          <w:sz w:val="28"/>
          <w:sz w:val="28"/>
          <w:szCs w:val="28"/>
          <w:rtl w:val="true"/>
          <w:lang w:bidi="ar-SA"/>
        </w:rPr>
        <w:t>بعض القول ونوع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تقول، وعلي هذا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مصدرا وقع موقع تقوّلا، لأنّ التقوّل لا يكون إلا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رِجٰالٌ مِنَ اَلْإِنْسِ يَعُوذُونَ بِرِجٰالٍ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 إذا أمسى أحدهم في واد قفر وخاف علي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بسيّد هذا الوادي من سفهاء قومه،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فَزٰادُوهُمْ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الجن الإنس رهقا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بإغوائهم و إضلالهم لاستعاذتهم بهم، أو فزاد الإنس الجن رهقا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طغيانا واستكبارا لاستعاذتهم بهم،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سدنا الجن و الإنس، والرهق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غشيان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ظَنُّوا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الإنس ظنوا كَمٰا ظَنَنْتُمْ‌ وهو من كلام الجن يقوله بعضهم لبعض،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من جملة الوحي، والضمير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ظَنُّوا للجن، والخطاب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ظَنَنْتُمْ‌ لكفار قريش</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لَمَسْنَا اَلسَّمٰاءَ‌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فاستعير للطلب لأنّ الماس طالب متعرف،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مسسنا من الآباء شيئا وكلّنا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نسب في قومه غير واضع</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ولمسه والتمسه وتلمسه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كطلبه واطلبه وتطلبه،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بلوغ السماء واستماع كلام الملائكة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فَوَجَدْنٰاهٰا مُلِئَتْ حَرَساً شَدِيداً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حفظة من الملائكة شدادا، والحرس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 مفرد، كالخدم في معنى الحراس والخدام، ولذلك وصف بشديد،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أخشى رجيلا أو ركيبا غاديا</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لأنّ الرجل والركب مفردان في معنى الرجال والركاب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الحرس، اسم جمع للراصد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شهاب راصدين بالرجم وهم الملائكة الذين يرجمونهم بالشهب، أو يكون صفة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الراصد،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شهابا را صدا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الرجم با لنجوم قد كان قبل مبعث رسول اللّه صلى الله عليه و آله و سلم أيضا، وقد جاء ذكره في أشعارهم، 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والعير يرهقها الغبار و جحشها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خلفهما انقضاض الكوكب</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ولكن الشياطين كانت تسترق في بعض الأحوال، فلما بعث النبيّ صلى الله عليه و آله و سلم كثر الرجم وزاد، ومنعت الشياطين الاستراق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معمر</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يرمى بالنجوم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كُنّٰا نَقْعُدُ مِنْهٰا مَقٰاعِدَ لِلسَّمْعِ‌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وشدد أمرها حين بعث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دليل علي أنّ الحادث هو الملء والكثرة، وكذلك قوله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نَقْعُدُ مِنْهٰا مَقٰاعِدَ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نجد فيها بعض المقاعد خالية من الحرس والشهب، والآن ملئت المقاعد كلها، وهذا الذي حملهم علي الضرب في البلاد حتى عثروا </w:t>
      </w:r>
    </w:p>
    <w:p>
      <w:pPr>
        <w:pStyle w:val="BookText"/>
        <w:rPr/>
      </w:pPr>
      <w:r>
        <w:rPr>
          <w:rFonts w:ascii="Amiri" w:hAnsi="Amiri" w:eastAsia="Amiri" w:cs="Amiri"/>
          <w:color w:val="111111"/>
          <w:sz w:val="28"/>
          <w:sz w:val="28"/>
          <w:szCs w:val="28"/>
          <w:rtl w:val="true"/>
          <w:lang w:bidi="ar-SA"/>
        </w:rPr>
        <w:t>على رسول اللّه صلى الله عليه و آله و سلم واستمعوا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هذا الحادث من كثرة الرجم والمنع الكلي من الاستراق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لأمر أراده اللّه بأهل اَلْأَرْضِ‌ ولا يخلو من أن يكون شرّا أو رَشَداً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أو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مِنَّا اَلصّٰالِحُونَ‌ الأبرار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دُونَ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قوم دون ذلك في الرتبة، فحذف الموصوف وهم المقتصدون في الصلاح، أو أرادوا الطالحين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طَرٰائِقَ قِدَداً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مذاهب مختلفة، وهو بيان للقسمة المذكورة، أو كنا في طرائق مختلفة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عسل الطّريق الثّعلب</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أو كانت طرائقنا طرائق قددا، علي حذف المضاف الذي هو طرائق وإقامة الضمير المضاف إليه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والقدّة من قدّ، كالقطعة من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 هَرَباً حالان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نعجز اللّه كائنين في الأرض أينما كنا، ولن نعجزه هاربين منها إلي السماء،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نعجزه في الأرض إن أراد بنا أمرا، ولن نعجزه في الأرض هربا إن طلبنا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اليقين، وهذه صفة الجن وأحوالهم وعقائدهم، فمنهم أخيار وأشرار ومقتصدون، واعتقادهم أنّ اللّه عزيز غالب لا يفوته مطلوب، ولا ينجي </w:t>
      </w:r>
      <w:bookmarkStart w:id="110" w:name="pg15672_166836"/>
    </w:p>
    <w:p>
      <w:pPr>
        <w:pStyle w:val="BookText"/>
        <w:rPr/>
      </w:pPr>
      <w:bookmarkEnd w:id="110"/>
      <w:r>
        <w:rPr>
          <w:rFonts w:ascii="IRNazanin" w:hAnsi="IRNazanin" w:eastAsia="IRNazanin"/>
          <w:color w:val="111111"/>
          <w:sz w:val="28"/>
          <w:sz w:val="28"/>
          <w:szCs w:val="28"/>
          <w:rtl w:val="true"/>
          <w:lang w:bidi="fa-IR"/>
        </w:rPr>
        <w:t>عنه مهرب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لَمّٰا سَمِعْنَا اَلْهُدىٰ‌ و هو القرآن آمَنّٰا بِهِ فَمَنْ يُؤْمِنْ بِرَبِّهِ‌ فهو فَلاٰ يَخٰافُ بَخْساً أي نقصانا فيما يستحقّه من الثواب وَ لاٰ رَهَقاً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لحاق ظلم،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نقصا من حسناته ولا زيادة في سيئاته، وروي ذلك عن ابن عباس والحسن وقتادة</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الفاء لأنّ الكلام في تقدير المبتدأ والخبر، ولولا ذلك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 والفائدة في إدخال الفاء وتقدير الابتداء الدلالة علي تحقيق أنّ المؤمن ناج لا محالة، وأنّه المختص بذلك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اَلْمُسْلِمُونَ‌ المستسلمون لأمر اللّه، المنقادون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اَلْقٰاسِطُونَ‌ الكافرون الجائرون عن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أَسْلَمَ فَأُولٰئِكَ تَحَرَّوْا رَشَداً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توخوا الرشد وتعمدوا إصابة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اَلْقٰاسِطُونَ فَكٰانُوا لِجَهَنَّمَ حَطَباً توقد بهم، فتحرقهم كما تحرق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سعيد بن جبير لما أراد الحجّاج قتله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قاسط وعادل،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جهلة، إنّه سمّاني ظالما مشركا، وتلا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اَلَّذِينَ كَفَرُوا بِرَبِّهِمْ يَعْدِلُونَ‌ </w:t>
      </w:r>
      <w:r>
        <w:rPr>
          <w:rStyle w:val="FootnoteAnchor"/>
          <w:rtl w:val="true"/>
        </w:rPr>
        <w:footnoteReference w:id="183"/>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1240304_2142443653"/>
      <w:bookmarkStart w:id="112" w:name="_Toc42"/>
      <w:bookmarkEnd w:id="111"/>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16</w:t>
      </w:r>
      <w:r>
        <w:rPr>
          <w:rtl w:val="true"/>
        </w:rPr>
        <w:t xml:space="preserve"> </w:t>
      </w:r>
      <w:r>
        <w:rPr>
          <w:rtl w:val="true"/>
        </w:rPr>
        <w:t xml:space="preserve">الی </w:t>
      </w:r>
      <w:r>
        <w:rPr/>
        <w:t>19</w:t>
      </w:r>
      <w:r>
        <w:rPr>
          <w:rtl w:val="true"/>
        </w:rPr>
        <w:t>]</w:t>
      </w:r>
      <w:bookmarkEnd w:id="1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لَوِ اِسْتَقٰامُوا عَلَى اَلطَّرِيقَةِ لَأَسْقَيْنٰاهُمْ مٰاءً غَدَقاً لِنَفْتِنَهُمْ فِيهِ وَ مَنْ يُعْرِضْ عَنْ ذِكْرِ رَبِّهِ يَسْلُكْهُ عَذٰاباً صَعَداً وَ أَنَّ اَلْمَسٰاجِدَ لِلّٰهِ فَلاٰ تَدْعُوا مَعَ اَللّٰهِ أَحَداً وَ أَنَّهُ لَمّٰا قٰامَ عَبْدُ اَللّٰهِ يَدْعُوهُ كٰادُوا يَكُونُونَ عَلَيْهِ‌ </w:t>
      </w:r>
      <w:bookmarkStart w:id="113" w:name="pg15672_166837"/>
    </w:p>
    <w:p>
      <w:pPr>
        <w:pStyle w:val="Heading3"/>
        <w:numPr>
          <w:ilvl w:val="2"/>
          <w:numId w:val="1"/>
        </w:numPr>
        <w:rPr/>
      </w:pPr>
      <w:bookmarkStart w:id="114" w:name="__RefHeading___Toc11240306_2142443653"/>
      <w:bookmarkStart w:id="115" w:name="_Toc43"/>
      <w:bookmarkEnd w:id="113"/>
      <w:bookmarkEnd w:id="114"/>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19</w:t>
      </w:r>
      <w:r>
        <w:rPr>
          <w:rtl w:val="true"/>
        </w:rPr>
        <w:t xml:space="preserve"> </w:t>
      </w:r>
      <w:r>
        <w:rPr>
          <w:rtl w:val="true"/>
        </w:rPr>
        <w:t xml:space="preserve">الی </w:t>
      </w:r>
      <w:r>
        <w:rPr/>
        <w:t>28</w:t>
      </w:r>
      <w:r>
        <w:rPr>
          <w:rtl w:val="true"/>
        </w:rPr>
        <w:t>]</w:t>
      </w:r>
      <w:bookmarkEnd w:id="115"/>
    </w:p>
    <w:p>
      <w:pPr>
        <w:pStyle w:val="BookText"/>
        <w:rPr/>
      </w:pPr>
      <w:r>
        <w:rPr>
          <w:rFonts w:ascii="Amiri" w:hAnsi="Amiri" w:eastAsia="Amiri" w:cs="Amiri"/>
          <w:color w:val="111111"/>
          <w:sz w:val="28"/>
          <w:sz w:val="28"/>
          <w:szCs w:val="28"/>
          <w:rtl w:val="true"/>
          <w:lang w:bidi="ar-SA"/>
        </w:rPr>
        <w:t>لِبَداً قُلْ إِنَّمٰا أَدْعُوا رَبِّي وَ لاٰ أُشْرِكُ بِهِ أَحَداً قُلْ إِنِّي لاٰ أَمْلِكُ لَكُمْ ضَرًّا وَ لاٰ رَشَداً قُلْ إِنِّي لَنْ يُجِيرَنِي مِنَ اَللّٰهِ أَحَدٌ وَ لَنْ أَجِدَ مِنْ دُونِهِ مُلْتَحَداً إِلاّٰ بَلاٰغاً مِنَ اَللّٰهِ وَ رِسٰالاٰتِهِ وَ مَنْ يَعْصِ اَللّٰهَ وَ رَسُولَهُ فَإِنَّ لَهُ نٰارَ جَهَنَّمَ خٰالِدِينَ فِيهٰا أَبَداً حَتّٰى إِذٰا رَأَوْا مٰا يُوعَدُونَ فَسَيَعْلَمُونَ مَنْ أَضْعَفُ نٰاصِراً وَ أَقَلُّ عَدَداً قُلْ إِنْ أَدْرِي أَ قَرِيبٌ مٰا تُوعَدُونَ أَمْ يَجْعَلُ لَهُ رَبِّي أَمَداً عٰالِمُ اَلْغَيْبِ فَلاٰ يُظْهِرُ عَلىٰ غَيْبِهِ أَحَداً إِلاّٰ مَنِ اِرْتَضىٰ مِنْ رَسُولٍ فَإِنَّهُ يَسْلُكُ مِنْ بَيْنِ يَدَيْهِ وَ مِنْ خَلْفِهِ رَصَداً لِيَعْلَمَ أَنْ قَدْ أَبْلَغُوا رِسٰالاٰتِ رَبِّهِمْ وَ أَحٰاطَ بِمٰا لَدَيْهِمْ وَ أَحْصىٰ كُلَّ شَيْ‌ءٍ عَدَداً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للشأن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استقام الإنس والجن علي طريقة الإيمان لأنعمنا عليهم ولوسّعنا رزقهم، وذكر الماء الغدق لأنّه أصل المعاش وسعة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لِنَفْتِنَهُمْ فِيهِ‌ لنختبرهم كيف يشكرون ما خولوا منه،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اَلْإِنْجِيلَ‌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لَأَكَلُوا مِنْ فَوْقِهِمْ وَ مِنْ تَحْتِ أَرْجُلِهِمْ‌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 في الاستقامة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ما أنتم عليه، ثمّ تلا الآية</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لأفدناهم علما كثيرا يتعلّمونه من الأئمّة</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يُعْرِضْ عَنْ ذِكْرِ رَبِّهِ‌ عن موعظته وعن وحيه، أو عن معرفته والإخلاص في عبادته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يَسْلُكْهُ‌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عَذٰاباً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يسلكه في عذاب،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Style w:val="FootnoteAnchor"/>
          <w:rtl w:val="true"/>
        </w:rPr>
        <w:footnoteReference w:id="188"/>
      </w:r>
      <w:r>
        <w:rPr>
          <w:rFonts w:ascii="Amiri" w:hAnsi="Amiri" w:eastAsia="Amiri" w:cs="Amiri"/>
          <w:color w:val="111111"/>
          <w:sz w:val="28"/>
          <w:sz w:val="28"/>
          <w:szCs w:val="28"/>
          <w:rtl w:val="true"/>
          <w:lang w:bidi="ar-SA"/>
        </w:rPr>
        <w:t>فعدّي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بحذف الجار وإيصال الفعل، وإما بتضمينه معنى يدخله،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سلكه وأسلكه،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أسلكوهم في قتائدة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كما تطرد الجمّالة الشّردا</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يَسْلُكْهُ‌ بالياء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والصعد مصدر صعد وصف به العذاب لأنّه يتصعد المعذّب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 ويغلبه فلا يطيقه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اَلْمَسٰاجِدَ لِلّٰهِ‌ هو من جملة الموحى،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المساجد للّه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تَدْعُوا علي أنّ اللام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 في المساجد لأنّها للّه خالصة،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لأنّها جعلت للنبيّ صلى الله عليه و آله و سلم مسجدا</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المعتصم أبا جعفر الثاني عليه السلام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أعضاء السجود السبعة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قٰامَ عَبْدُ اَللّٰهِ‌ و هو محمّد صلى الله عليه و آله و سلم،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لأنّ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 إليّ أنّه لما قام عبد اللّه، فلما كان واقعا في كلامه جيء به علي ما يقتضيه التواضع وا لتذلل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لصلاة الفجر بنخلة حين أتاه الجن </w:t>
      </w:r>
    </w:p>
    <w:p>
      <w:pPr>
        <w:pStyle w:val="BookText"/>
        <w:rPr/>
      </w:pPr>
      <w:r>
        <w:rPr>
          <w:rFonts w:ascii="IRNazanin" w:hAnsi="IRNazanin" w:eastAsia="IRNazanin"/>
          <w:color w:val="111111"/>
          <w:sz w:val="28"/>
          <w:sz w:val="28"/>
          <w:szCs w:val="28"/>
          <w:rtl w:val="true"/>
          <w:lang w:bidi="fa-IR"/>
        </w:rPr>
        <w:t>فاستمعوا لقراءته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كٰادُوا يَكُونُونَ عَلَيْهِ لِبَداً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يزدحمون عليه متراكمين تعجبا مما رأوا من عبادته، و إعجابا بما كان يتلوه من القرآن، لأنّهم رأوا ما لم يروا مثله، وسمعوا بما لم يسمعوا بمثله،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رسول اللّه صلى الله عليه و آله و سلم يعبد اللّه وحده، كاد المشركون لتظاهرهم على عداوته يزدحمون عليه متراكمين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لِبَداً جمع لبدة، وهي ما يلبد بعضه علي بعض،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 بضم اللام، واللبدة في معنى اللبدة،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تلبدت الإنس والجن علي هذا الأمر ليطفئوه، فأبى اللّه إلا أن يتم نوره</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بالكسر، جعله من كلام الجن، قالوه لقومهم حين رجعوا إليهم يحكون ما رأوا من صلاته وازدحام أصحابه عليه في ائتمامهم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 آله و سلم للذين تظاهروا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أَدْعُوا رَبِّي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أتيتكم بأمر منكر، إنّما أعبد ربّي وحده وَ لاٰ أُشْرِكُ بِهِ أَحَداً وليس ذلك بموجب مظاهرتكم علي شقاقي و عداوتي، أو قال للجن عند ازدحامهم متعجبين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ترونه من عبادتي للّه وحده بأمر يتعجب منه، أو قال الجن لقومهم ذلك حكاية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إِنِّي لاٰ أَمْلِكُ لَكُمْ ضَرًّا وَ لاٰ رَشَداً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نفعا، لا أستطيع أن أضرّكم وأن أنفعكم، وإنّما الضار والنافع هو اللّه، أو أراد بالضرّ الغيّ‌،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أجبركم علي الغي والرشد، و إنّما يقدر اللّه علي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بَلاٰغاً استثناء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إلا بلاغا 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قُلْ إِنِّي لَنْ يُجِيرَنِي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مُلْتَحَداً جملة اعتراضية، اعترض بها لتأكيد نفي الاستطاعة عن نفسه وبيان عجزه،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إن أراد به سوءا من مرض أو موت أو غيرهما لم يصحّ أن يجيره منه أحد، أو يجد من دونه ملاذا يأوي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بدل من مُلْتَحَداً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دونه منجى إلا أن أبلّغ عنه ما أنزله إليّ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كذا، وأبلغ رسالاته من غير زيادة ونقصان</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ليست بصلة للتبليغ وإنّما هو بمنزلة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w:t>
      </w:r>
      <w:r>
        <w:rPr>
          <w:rStyle w:val="FootnoteAnchor"/>
          <w:rtl w:val="true"/>
        </w:rPr>
        <w:footnoteReference w:id="196"/>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كائنا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محمول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حَتّٰى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عَلَيْهِ لِبَداً ، علي أنّهم يتظاهرون عليه بالعداوة، ويستضعفون أنصاره، و يستقلّون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رَأَوْا مٰا يُوعَدُونَ‌ يوم بدر، أو يوم القيامة فَسَيَعْلَمُونَ‌ حينئذ أيّهم أَضْعَفُ نٰاصِراً وَ 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يتعلّق بمحذوف دلّت عليه الحال،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يزالون علي ما هم عليه حتى إذا رأوا ما يوعدون، وكأنّهم أنكروا هذا الموعود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كائن لا ريب فيه، وأما وقته فما أَدْرِي متى يكون،، لأنّ اللّه سبحانه لم يبيّنه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والمهية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الغيب فَلاٰ يطلع عَلىٰ غَيْبِهِ أَحَداً من عباده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اِرْتَضىٰ مِنْ رَسُولٍ‌ تبيين لمن ارتضى،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للنبوّة لا كل مرتضى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يَسْلُكُ مِنْ بَيْنِ يَدَيْهِ وَ مِنْ خَلْفِهِ رَصَداً حفظة من الملائكة يحفظونه من الشياطين، يطردونهم عنه ويعصمونه عن وساوسهم حتى يبلغ ما أوحي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معلوم اللّه علي ما كان عالما به أَنْ قَدْ أبلغ الأنبياء رِسٰالاٰتِ رَبِّهِمْ‌ ، وحّد أوّلا علي اللفظ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 وَ مِنْ خَلْفِهِ‌ ، ثمّ جمع علي المعنى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نٰارَ جَهَنَّمَ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ليبلغوا رسالات ربّهم كما هي محروسة من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على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 اللّه بِمٰا لَدَيْهِمْ‌ بما عند الرسل من الشرائع وغيرها، لا يفوته منها شيء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أَحْصىٰ كُلَّ شَيْ‌ءٍ عَدَداً من الصغير والكبير، والقليل والكثير، مما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عَدَداً 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معدودا محصورا، أو مصدر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إحصاء</w:t>
      </w:r>
      <w:r>
        <w:rPr>
          <w:rFonts w:eastAsia="Amiri" w:cs="Amiri" w:ascii="Amiri" w:hAnsi="Amiri"/>
          <w:color w:val="111111"/>
          <w:sz w:val="28"/>
          <w:szCs w:val="28"/>
          <w:rtl w:val="true"/>
          <w:lang w:bidi="ar-SA"/>
        </w:rPr>
        <w:t xml:space="preserve">. </w:t>
      </w:r>
      <w:bookmarkStart w:id="116" w:name="pg15672_166842"/>
    </w:p>
    <w:p>
      <w:pPr>
        <w:pStyle w:val="Heading2"/>
        <w:numPr>
          <w:ilvl w:val="1"/>
          <w:numId w:val="1"/>
        </w:numPr>
        <w:rPr/>
      </w:pPr>
      <w:bookmarkStart w:id="117" w:name="__RefHeading___Toc11240308_2142443653"/>
      <w:bookmarkStart w:id="118" w:name="_Toc44"/>
      <w:bookmarkEnd w:id="116"/>
      <w:bookmarkEnd w:id="117"/>
      <w:r>
        <w:rPr>
          <w:rtl w:val="true"/>
        </w:rPr>
        <w:t>سورة المزمل</w:t>
      </w:r>
      <w:bookmarkEnd w:id="118"/>
    </w:p>
    <w:p>
      <w:pPr>
        <w:pStyle w:val="Heading3"/>
        <w:numPr>
          <w:ilvl w:val="2"/>
          <w:numId w:val="1"/>
        </w:numPr>
        <w:rPr/>
      </w:pPr>
      <w:bookmarkStart w:id="119" w:name="__RefHeading___Toc11240310_2142443653"/>
      <w:bookmarkStart w:id="120" w:name="_Toc45"/>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مختلف فيها بعضها مكي وبعضها مدني</w:t>
      </w:r>
      <w:r>
        <w:rPr>
          <w:rStyle w:val="FootnoteAnchor"/>
          <w:rtl w:val="true"/>
        </w:rPr>
        <w:footnoteReference w:id="197"/>
      </w:r>
      <w:r>
        <w:rPr>
          <w:rFonts w:ascii="Amiri" w:hAnsi="Amiri" w:eastAsia="Amiri" w:cs="Amiri"/>
          <w:color w:val="111111"/>
          <w:sz w:val="28"/>
          <w:sz w:val="28"/>
          <w:szCs w:val="28"/>
          <w:rtl w:val="true"/>
          <w:lang w:bidi="ar-SA"/>
        </w:rPr>
        <w:t xml:space="preserve">، تسع عشرة آية بصري، عشرون كوفي، عدّ الكوفي اَلْمُزَّمِّلُ‌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عنه العسر في الدنيا و الآخرة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عشاء الآخرة أو فيآخر الليل، كان له الليل والنهار مع السورة شاهدين، وأحياه اللّه حياة طيبة وأماته ميتة طيبة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1" w:name="__RefHeading___Toc11240312_2142443653"/>
      <w:bookmarkStart w:id="122" w:name="_Toc46"/>
      <w:bookmarkEnd w:id="121"/>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1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اَلْمُزَّمِّلُ قُمِ اَللَّيْلَ إِلاّٰ قَلِيلاً نِصْفَهُ أَوِ اُنْقُصْ مِنْهُ قَلِيلاً أَوْ زِدْ عَلَيْهِ وَ رَتِّلِ اَلْقُرْآنَ تَرْتِيلاً إِنّٰا سَنُلْقِي عَلَيْكَ قَوْلاً ثَقِيلاً إِنَّ نٰاشِئَةَ اَللَّيْلِ هِيَ أَشَدُّ وَطْئاً وَ أَقْوَمُ قِيلاً إِنَّ لَكَ فِي اَلنَّهٰارِ سَبْحاً طَوِيلاً وَ اُذْكُرِ اِسْمَ رَبِّكَ وَ تَبَتَّلْ إِلَيْهِ تَبْتِيلاً رَبُّ اَلْمَشْرِقِ وَ اَلْمَغْرِبِ لاٰ إِلٰهَ إِلاّٰ هُوَ فَاتَّخِذْهُ وَكِيلاً وَ اِصْبِرْ عَلىٰ مٰا يَقُولُونَ وَ اُهْجُرْهُمْ هَجْراً جَمِيلاً وَ ذَرْنِي وَ اَلْمُكَذِّبِينَ أُولِي اَلنَّعْمَةِ وَ مَهِّلْهُمْ قَلِيلاً </w:t>
      </w:r>
      <w:bookmarkStart w:id="123" w:name="pg15672_166843"/>
    </w:p>
    <w:p>
      <w:pPr>
        <w:pStyle w:val="Heading3"/>
        <w:numPr>
          <w:ilvl w:val="2"/>
          <w:numId w:val="1"/>
        </w:numPr>
        <w:rPr/>
      </w:pPr>
      <w:bookmarkStart w:id="124" w:name="__RefHeading___Toc11240314_2142443653"/>
      <w:bookmarkStart w:id="125" w:name="_Toc47"/>
      <w:bookmarkEnd w:id="123"/>
      <w:bookmarkEnd w:id="124"/>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12</w:t>
      </w:r>
      <w:r>
        <w:rPr>
          <w:rtl w:val="true"/>
        </w:rPr>
        <w:t xml:space="preserve"> </w:t>
      </w:r>
      <w:r>
        <w:rPr>
          <w:rtl w:val="true"/>
        </w:rPr>
        <w:t xml:space="preserve">الی </w:t>
      </w:r>
      <w:r>
        <w:rPr/>
        <w:t>14</w:t>
      </w:r>
      <w:r>
        <w:rPr>
          <w:rtl w:val="true"/>
        </w:rPr>
        <w:t>]</w:t>
      </w:r>
      <w:bookmarkEnd w:id="125"/>
    </w:p>
    <w:p>
      <w:pPr>
        <w:pStyle w:val="BookText"/>
        <w:rPr/>
      </w:pPr>
      <w:r>
        <w:rPr>
          <w:rFonts w:ascii="Amiri" w:hAnsi="Amiri" w:eastAsia="Amiri" w:cs="Amiri"/>
          <w:color w:val="111111"/>
          <w:sz w:val="28"/>
          <w:sz w:val="28"/>
          <w:szCs w:val="28"/>
          <w:rtl w:val="true"/>
          <w:lang w:bidi="ar-SA"/>
        </w:rPr>
        <w:t>إِنَّ لَدَيْنٰا أَنْكٰالاً وَ جَحِيماً وَ طَعٰاماً ذٰا غُصَّةٍ وَ عَذٰاباً أَلِيماً يَوْمَ تَرْجُفُ اَلْأَرْضُ وَ اَلْجِبٰالُ وَ كٰانَتِ اَلْجِبٰالُ كَثِيباً مَهِيلاً</w:t>
      </w:r>
    </w:p>
    <w:p>
      <w:pPr>
        <w:pStyle w:val="BookText"/>
        <w:rPr/>
      </w:pPr>
      <w:r>
        <w:rPr>
          <w:rFonts w:ascii="Amiri" w:hAnsi="Amiri" w:eastAsia="Amiri" w:cs="Amiri"/>
          <w:color w:val="111111"/>
          <w:sz w:val="28"/>
          <w:sz w:val="28"/>
          <w:szCs w:val="28"/>
          <w:rtl w:val="true"/>
          <w:lang w:bidi="ar-SA"/>
        </w:rPr>
        <w:t>يٰا أَيُّهَا اَلْمُزَّمِّلُ‌ في ثيابه المتلفف بها، أدغم التاء في الزاي، وكذلك اَلْمُدَّثِّرُ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المتدثر، وكان صلى الله عليه و آله و سلم يتزمل بالثياب في أوّل ما جاءه جبرائيل عليه السلام حتى أنس به، فخوطب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دخل علي خديجة وقد جأث</w:t>
      </w:r>
      <w:r>
        <w:rPr>
          <w:rStyle w:val="FootnoteAnchor"/>
          <w:rtl w:val="true"/>
        </w:rPr>
        <w:footnoteReference w:id="200"/>
      </w:r>
      <w:r>
        <w:rPr>
          <w:rFonts w:ascii="Amiri" w:hAnsi="Amiri" w:eastAsia="Amiri" w:cs="Amiri"/>
          <w:color w:val="111111"/>
          <w:sz w:val="28"/>
          <w:sz w:val="28"/>
          <w:szCs w:val="28"/>
          <w:rtl w:val="true"/>
          <w:lang w:bidi="ar-SA"/>
        </w:rPr>
        <w:t>فرقا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فبينا هو علي ذلك إذ ناداه 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 زمّل أمرا عظيما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وازدمله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اَللَّيْلَ‌ للصلاة، نِصْفَهُ‌ بدل من اَللَّيْلَ‌ و إِلاّٰ قَلِيلاً استثناء من النصف،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أقل من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اُنْقُصْ مِنْهُ قَلِيلاً أَوْ زِدْ عَلَيْهِ‌ خيّره بين النقصان منه والزيادة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نِصْفَهُ‌ بدل من قَلِيلاً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وعلى هذا فيكون تخييرا بين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قيام النصف بتمامه، وبين قيام الناقص منه، وبين قيام 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وصف النصف بالقلة بالنسبة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 هذا القول ما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أو انقص من القليل قليلا، أو زد علي القليل قليلا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النبيّ صلى الله عليه و آله و سلم وطائفة من المؤمنين معه يقومون علي هذه المقادير، وكان </w:t>
      </w:r>
    </w:p>
    <w:p>
      <w:pPr>
        <w:pStyle w:val="BookText"/>
        <w:rPr/>
      </w:pPr>
      <w:r>
        <w:rPr>
          <w:rFonts w:ascii="Amiri" w:hAnsi="Amiri" w:eastAsia="Amiri" w:cs="Amiri"/>
          <w:color w:val="111111"/>
          <w:sz w:val="28"/>
          <w:sz w:val="28"/>
          <w:szCs w:val="28"/>
          <w:rtl w:val="true"/>
          <w:lang w:bidi="ar-SA"/>
        </w:rPr>
        <w:t xml:space="preserve">الرجل منهم يقوم حتى يصبح مخافة أن لا يحفظ ما بين النصف والثلث والثلثين، حتى خفف اللّه عنهم بآخر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فصار قيام الليل تطوعا بعد أن كان فريضة</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أوّل السورة و آخرها الذي نزل فيه التخفيف عشر سنين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رَتِّلِ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على رتل وتؤدة بتبيين الحروف وإشباع الحركات حتى يجيء المتلوّ منه شبيها بالثغر المرتل وهو المفلج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تبيانا ولا تهذه هذّ الشعر، ولا تنثره نثر الرمل، ولكن اقرع به القلوب القاسية، ولا يكونن همّ أحدكم آخر السورة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أقرأ البقرة أرتّلها، أحبّ إليّ من أن أقرأ القرآن كله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وعن الصادق عليه السلام في الترتيل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تتمكث فيه، وتحسّن به صوتك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مررت بآية فيها ذكر الجنّة فاسأل اللّه الجنّة، وإذا مررت بآية فيها ذكر النار فتعوّذ باللّه من النار</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لصاحب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ورتّل كما كنت ترتّل في الدنيا، فإنّ منزلتك عند آخر آية تقرأها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وسئلت عائشة عن قراءة رسول اللّه صلى الله عليه و آله و سلم، 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كسردكم هذا، لو أراد السامع أن يعدّ حروفه لعدّها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تَرْتِيلاً تأكيد في إيجاب الأمر، و أنّه مما لابد منه للقارئ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سَنُلْقِي عَلَيْكَ قَوْلاً ثَقِيلاً هذه الآية اعتراض، و عنى بالقول الثقيل القرآن وما فيه من الأوامر والتكاليف الشاقة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ثقلها علي رسول اللّه صلى الله عليه و آله و سلم فلأنّه متحمّلها بنفسه ومحمّلها أمّته، فهي أبهظ له لما يلحقه خاصة من الأذى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بهذا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كلفه من القيام بالليل من جملة التكاليف الثقيلة، من حيث إنّ الليل وقت الراحة والهدوء، فلابد لمن أحياه من مجاهدة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ومضادة لطبعه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ثقيلا في الميزان يوم القيامة، عظيم الشأن عند اللّه، له وزن ورجحان</w:t>
      </w:r>
      <w:r>
        <w:rPr>
          <w:rStyle w:val="FootnoteAnchor"/>
          <w:rtl w:val="true"/>
        </w:rPr>
        <w:footnoteReference w:id="21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ثقيلا نزوله</w:t>
      </w:r>
      <w:r>
        <w:rPr>
          <w:rStyle w:val="FootnoteAnchor"/>
          <w:rtl w:val="true"/>
        </w:rPr>
        <w:footnoteReference w:id="215"/>
      </w:r>
      <w:r>
        <w:rPr>
          <w:rFonts w:ascii="Amiri" w:hAnsi="Amiri" w:eastAsia="Amiri" w:cs="Amiri"/>
          <w:color w:val="111111"/>
          <w:sz w:val="28"/>
          <w:sz w:val="28"/>
          <w:szCs w:val="28"/>
          <w:rtl w:val="true"/>
          <w:lang w:bidi="ar-SA"/>
        </w:rPr>
        <w:t>، لأنّه عليه السلام كان إذا نزل عليه الوحي في اليوم الشديد البرد ينفصم عنه، وإنّ جبينه ليرفض عرقا، وإنّه كان ليوحى إليه وهو علي راحلته فتضرب بجرانها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نٰاشِئَةَ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النفس الناشئة بالليل</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التي تنشأ من مضجعها إلى العبادة،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تنهض وترتفع، من نشأت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ارتفعت، أو قيام الليل علي أنّ نٰاشِئَةَ‌ مصدر من نشأ إذا قام ونهض، ويدلّ عليه ما روي عن عبيد بن عمير</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ج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قام من أوّل الليل، أتقولين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ناشئة الليل‌؟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الناشئة القيام بعد النوم</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العبادة التي تنشأ بالليل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وترتفع،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ساعات الليل كلها لأنّها تحدث واحدة بعد أخري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أَشَدُّ وَطْئاً هي خاصة دون ناشئة النهار، أشدّ مواطأة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يواطئ قلبها لسانها إن أردت النفس، أو يواطئ فيها قلب القائم لسانه إن أردت القيام أو العبادة أو الساعات، أو أشدّ موافقة لما يراد من الخشوع والإخلاص،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موافقة بين السرّ والعلانية لانقطاع رؤية الخلائق</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وطاء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ثبات قدم، وأبعد من الزلل، أو أثقل وأشدّ علي المصلي من صلاة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أَقْوَمُ قِيلاً وأثبت قراءة وأشدّ مقالا لهدوء الأصوات وانقطاع الشواغل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 فِي اَلنَّهٰارِ سَبْحاً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وتقلبا في مهماتك ومشاغلك ولا تفرغ إلا بالليل، فاجعل الليل لعبادتك ومناجاة ربّك لتفوز بخير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اِسْمَ رَبِّكَ‌ ودم علي ذكره، والذكر يتناول كل تحميد وصلاة وتلاوة قرآن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تَبَتَّلْ إِلَيْهِ‌ وانقطع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تَبْتِيلاً لأنّ معنى 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 نفسه، فجيء به علي معناه مراعاة للفواصل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اَلْمَشْرِقِ‌ رفع علي المدح فَاتَّخِذْهُ وَكِيلاً مسبب علي التهليل،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لتفرده بالوحدانية والربوبية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توكل إليه الأمور،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w:t>
      </w:r>
      <w:bookmarkStart w:id="126" w:name="pg15672_166847"/>
    </w:p>
    <w:p>
      <w:pPr>
        <w:pStyle w:val="BookText"/>
        <w:rPr/>
      </w:pPr>
      <w:bookmarkEnd w:id="126"/>
      <w:r>
        <w:rPr>
          <w:rFonts w:ascii="Amiri" w:hAnsi="Amiri" w:eastAsia="Amiri" w:cs="Amiri"/>
          <w:color w:val="111111"/>
          <w:sz w:val="28"/>
          <w:sz w:val="28"/>
          <w:szCs w:val="28"/>
          <w:rtl w:val="true"/>
          <w:lang w:bidi="ar-SA"/>
        </w:rPr>
        <w:t>كفيلا بما وعدك من النصر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والهجر الجميل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يخالفهم بقلبه وهواه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ويخالفهم في الظاهر بلسانه ودعوته إيّاهم إلي الحقّ بالمداراة وترك المكافأة، وعن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لنكشّر في وجوه أقوام ونضحك إليهم، وإنّ قلوبنا لتقليهم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ذَرْنِي وَ اَلْمُكَذِّبِينَ‌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ودعني وإياهم وكل أمرهم إليّ‌، واستكفني شرّهم فإنّ فيّ ما يفرغ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 اَلنَّعْمَةِ‌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 في الدنيا، وهم صناديد قريش كانوا أهل ثروة وترفه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لنعمة با 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الإنعام، 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ونعمة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لَدَيْنٰا ما يضاد تنعمهم من أنكال وهي القيود الثقال،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ومن جحيم وهي النار الشديدة الحر، ومن طعام ذي غصة ينشب في الحلق فلا ينساغ،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الضريع والزقوم، ومن عذاب أليم من سائر أنواع العذاب، فننتقم لك منهم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تَرْجُفُ‌ منصوب بما في لَدَيْنٰا من 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والحركة العظيمة والاضطراب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السائل المتناثر، والمهيل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هيل هيلا،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وأسيل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1240316_2142443653"/>
      <w:bookmarkStart w:id="128" w:name="_Toc48"/>
      <w:bookmarkEnd w:id="127"/>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15</w:t>
      </w:r>
      <w:r>
        <w:rPr>
          <w:rtl w:val="true"/>
        </w:rPr>
        <w:t xml:space="preserve"> </w:t>
      </w:r>
      <w:r>
        <w:rPr>
          <w:rtl w:val="true"/>
        </w:rPr>
        <w:t xml:space="preserve">الی </w:t>
      </w:r>
      <w:r>
        <w:rPr/>
        <w:t>18</w:t>
      </w:r>
      <w:r>
        <w:rPr>
          <w:rtl w:val="true"/>
        </w:rPr>
        <w:t>]</w:t>
      </w:r>
      <w:bookmarkEnd w:id="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فَعَصىٰ فِرْعَوْنُ اَلرَّسُولَ فَأَخَذْنٰاهُ أَخْذاً وَبِيلاً فَكَيْفَ تَتَّقُونَ إِنْ كَفَرْتُمْ يَوْماً يَجْعَلُ اَلْوِلْدٰانَ شِيباً اَلسَّمٰاءُ مُنْفَطِرٌ بِهِ كٰانَ وَعْدُهُ‌ </w:t>
      </w:r>
      <w:bookmarkStart w:id="129" w:name="pg15672_166848"/>
    </w:p>
    <w:p>
      <w:pPr>
        <w:pStyle w:val="Heading3"/>
        <w:numPr>
          <w:ilvl w:val="2"/>
          <w:numId w:val="1"/>
        </w:numPr>
        <w:rPr/>
      </w:pPr>
      <w:bookmarkStart w:id="130" w:name="__RefHeading___Toc11240318_2142443653"/>
      <w:bookmarkStart w:id="131" w:name="_Toc49"/>
      <w:bookmarkEnd w:id="129"/>
      <w:bookmarkEnd w:id="130"/>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18</w:t>
      </w:r>
      <w:r>
        <w:rPr>
          <w:rtl w:val="true"/>
        </w:rPr>
        <w:t xml:space="preserve"> </w:t>
      </w:r>
      <w:r>
        <w:rPr>
          <w:rtl w:val="true"/>
        </w:rPr>
        <w:t xml:space="preserve">الی </w:t>
      </w:r>
      <w:r>
        <w:rPr/>
        <w:t>20</w:t>
      </w:r>
      <w:r>
        <w:rPr>
          <w:rtl w:val="true"/>
        </w:rPr>
        <w:t>]</w:t>
      </w:r>
      <w:bookmarkEnd w:id="131"/>
    </w:p>
    <w:p>
      <w:pPr>
        <w:pStyle w:val="BookText"/>
        <w:rPr/>
      </w:pPr>
      <w:r>
        <w:rPr>
          <w:rFonts w:ascii="Amiri" w:hAnsi="Amiri" w:eastAsia="Amiri" w:cs="Amiri"/>
          <w:color w:val="111111"/>
          <w:sz w:val="28"/>
          <w:sz w:val="28"/>
          <w:szCs w:val="28"/>
          <w:rtl w:val="true"/>
          <w:lang w:bidi="ar-SA"/>
        </w:rPr>
        <w:t>مَفْعُولاً إِنَّ هٰذِهِ تَذْكِرَةٌ فَمَنْ شٰاءَ اِتَّخَذَ إِلىٰ رَبِّهِ سَبِيلاً 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w:t>
      </w:r>
    </w:p>
    <w:p>
      <w:pPr>
        <w:pStyle w:val="BookText"/>
        <w:rPr/>
      </w:pPr>
      <w:r>
        <w:rPr>
          <w:rFonts w:ascii="Amiri" w:hAnsi="Amiri" w:eastAsia="Amiri" w:cs="Amiri"/>
          <w:color w:val="111111"/>
          <w:sz w:val="28"/>
          <w:sz w:val="28"/>
          <w:szCs w:val="28"/>
          <w:rtl w:val="true"/>
          <w:lang w:bidi="ar-SA"/>
        </w:rPr>
        <w:t>يخاطب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عَلَيْكُمْ‌ في الآخرة بتكذيبكم وكفركم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فَعَصىٰ فِرْعَوْنُ اَلرَّسُولَ‌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عليه السلام، أدخل لام التعريف إشارة إلى المذكور قبله فَأَخَذْنٰاهُ أَخْذاً وَبِيلاً شديدا ثقيلا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كلأ وبيل وخيم غير مستمرئ لثقله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 مفعول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تقون أنفسكم يوم القيامة وهو له إن بقيتم علي الكفر ولم تؤمنوا، ويجوز أن يكون ظرفا،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لكم بالتقوى في يوم القيامة إن كفرتم في الدنيا، أو مفعولا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كَفَرْتُمْ‌ علي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تَتَّقُونَ اللّه إن جحدتم يوم القيامة والجزاء، لأنّ التقوي هو خوف عقاب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اَلْوِلْدٰانَ شِيباً مثل في الشدّة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يشيّب النواصي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مُنْفَطِرٌ بِهِ‌ وصف لليوم بالشدّة أيضا، وأنّ السماء علي عظمها وإحكامها تنفطر فيه،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انفطار، أو السماء شيء منفطر، والباء في بِهِ مثلها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العود بالقدوم،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تنفطر لشدّة ذلك اليوم و هو له كما ينفطر </w:t>
      </w:r>
    </w:p>
    <w:p>
      <w:pPr>
        <w:pStyle w:val="BookText"/>
        <w:rPr/>
      </w:pPr>
      <w:r>
        <w:rPr>
          <w:rFonts w:ascii="Amiri" w:hAnsi="Amiri" w:eastAsia="Amiri" w:cs="Amiri"/>
          <w:color w:val="111111"/>
          <w:sz w:val="28"/>
          <w:sz w:val="28"/>
          <w:szCs w:val="28"/>
          <w:rtl w:val="true"/>
          <w:lang w:bidi="ar-SA"/>
        </w:rPr>
        <w:t>الشيء بما يفطر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مضاف إلي المفعول، والضمير لليوم، أو إلى الفاعل والضمير للّه عزّ اسمه وإن لم يجر له ذكر لكونه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الآيات الناطقة بالوعيد الشديد تَذْكِرَةٌ‌ موعظة لمن أنصف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شٰاءَ‌ اتعظ بها و اِتَّخَذَ إِلىٰ رَبِّهِ سَبِيلاً بالتقوى والخشية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يَعْلَمُ أَنَّكَ تَقُومُ أَدْنىٰ مِنْ ثُلُثَيِ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منهما، استعار الأدنى وهو الأقرب للأقل، لأنّ المسافة بين الشيئين إذا دنت قلّ ما بينهما من الأحيان، وإذا بعدت 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نِصْفَهُ وَ ثُلُثَهُ‌ بالنصب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تقوم أقل من الثلثين وتقوم النصف والثلث،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ونصفه وثلثه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من النصف والثلث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مِنَ اَلَّذِينَ مَعَكَ‌ وتقوم ذلك جماعة من أصحابك، وعن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وأبو ذر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يُقَدِّرُ اَللَّيْلَ وَ اَلنَّهٰارَ ولا يقدر علي ذلك أحد غيره، فيعلم القدر الذي يقومونه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أَنْ لَنْ تُحْصُوهُ‌ الضمير لمصدر يُقَدِّرُ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 لا يصحّ منكم ضبط الأوقات، ولا يتأتى حسابها لكم بالتعديل والتسوية إلا أن تأخذوا بالأوسع للاحتياط، وذلك يشق عليكم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فَتٰابَ عَلَيْكُمْ‌ عبارة عن الترخيص في ترك القيام المقدر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فَاقْرَؤُا مٰا تَيَسَّرَ مِنَ اَلْقُرْآنِ‌ عبّر عن الصلاة بالقراءة، لأنّها بعض اركانها،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ما تيسّر عليكم ولم يتعذّر من صلاة الليل،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قراءة القرآن بعينها، ثمّ اختلفوا بالقدر الذي تضمّنه الأمر، وعن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خمسون آية</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آية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مائتا آية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وجه الحكمة في التخفيف، وهي تعذّر القيام بالليل على المرضى، والضاربين في الأرض للتجارة، والمجاهدين في سبيل اللّه، وسوّى سبحانه بين المجاهدين والمسافرين لطلب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والقرض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المال من أطيب وجوهه وأعوده علي الفقراء وابتغاء وجه اللّه، وصرفه إلي المستحقّ‌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تَجِدُوهُ عِنْدَ اَللّٰهِ هُوَ خَيْراً هو فصل وقع بين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وإن لم يقع بين معرفتين، لأنّ أفعل من أشبه المعرفة في امتناعه من حرف التعريف</w:t>
      </w:r>
      <w:r>
        <w:rPr>
          <w:rFonts w:eastAsia="Amiri" w:cs="Amiri" w:ascii="Amiri" w:hAnsi="Amiri"/>
          <w:color w:val="111111"/>
          <w:sz w:val="28"/>
          <w:szCs w:val="28"/>
          <w:rtl w:val="true"/>
          <w:lang w:bidi="ar-SA"/>
        </w:rPr>
        <w:t xml:space="preserve">. </w:t>
      </w:r>
      <w:bookmarkStart w:id="132" w:name="pg15672_166851"/>
    </w:p>
    <w:p>
      <w:pPr>
        <w:pStyle w:val="Heading2"/>
        <w:numPr>
          <w:ilvl w:val="1"/>
          <w:numId w:val="1"/>
        </w:numPr>
        <w:rPr/>
      </w:pPr>
      <w:bookmarkStart w:id="133" w:name="__RefHeading___Toc11240320_2142443653"/>
      <w:bookmarkStart w:id="134" w:name="_Toc50"/>
      <w:bookmarkEnd w:id="132"/>
      <w:bookmarkEnd w:id="133"/>
      <w:r>
        <w:rPr>
          <w:rtl w:val="true"/>
        </w:rPr>
        <w:t>سورة المدثر</w:t>
      </w:r>
      <w:bookmarkEnd w:id="134"/>
    </w:p>
    <w:p>
      <w:pPr>
        <w:pStyle w:val="Heading3"/>
        <w:numPr>
          <w:ilvl w:val="2"/>
          <w:numId w:val="1"/>
        </w:numPr>
        <w:rPr/>
      </w:pPr>
      <w:bookmarkStart w:id="135" w:name="__RefHeading___Toc11240322_2142443653"/>
      <w:bookmarkStart w:id="136" w:name="_Toc51"/>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مكية ست وخمسون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عشر حسنات بعدد من صدّق بمحمّد وكذّب به بمكة</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في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علي اللّه أن يجعله مع محمّد صلى الله عليه و آله و سلم في درجته، ولا يدركه في الدنيا شقاء</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7" w:name="__RefHeading___Toc11240324_2142443653"/>
      <w:bookmarkStart w:id="138" w:name="_Toc52"/>
      <w:bookmarkEnd w:id="137"/>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1</w:t>
      </w:r>
      <w:r>
        <w:rPr>
          <w:rtl w:val="true"/>
        </w:rPr>
        <w:t xml:space="preserve"> </w:t>
      </w:r>
      <w:r>
        <w:rPr>
          <w:rtl w:val="true"/>
        </w:rPr>
        <w:t xml:space="preserve">الی </w:t>
      </w:r>
      <w:r>
        <w:rPr/>
        <w:t>23</w:t>
      </w:r>
      <w:r>
        <w:rPr>
          <w:rtl w:val="true"/>
        </w:rPr>
        <w:t>]</w:t>
      </w:r>
      <w:bookmarkEnd w:id="1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اَلْمُدَّثِّرُ قُمْ فَأَنْذِرْ وَ رَبَّكَ فَكَبِّرْ وَ ثِيٰابَكَ فَطَهِّرْ وَ اَلرُّجْزَ فَاهْجُرْ وَ لاٰ تَمْنُنْ تَسْتَكْثِرُ وَ لِرَبِّكَ فَاصْبِرْ فَإِذٰا نُقِرَ فِي اَلنّٰاقُورِ فَذٰلِكَ يَوْمَئِذٍ يَوْمٌ عَسِيرٌ عَلَى اَلْكٰافِرِينَ غَيْرُ يَسِيرٍ ذَرْنِي وَ مَنْ خَلَقْتُ وَحِيداً وَ جَعَلْتُ لَهُ مٰالاً مَمْدُوداً وَ بَنِينَ شُهُوداً وَ مَهَّدْتُ لَهُ تَمْهِيداً ثُمَّ يَطْمَعُ أَنْ أَزِيدَ كَلاّٰ إِنَّهُ كٰانَ لِآيٰاتِنٰا عَنِيداً سَأُرْهِقُهُ صَعُوداً إِنَّهُ فَكَّرَ وَ قَدَّرَ فَقُتِلَ كَيْفَ قَدَّرَ ثُمَّ قُتِلَ كَيْفَ قَدَّرَ ثُمَّ نَظَرَ ثُمَّ عَبَسَ وَ بَسَرَ ثُمَّ أَدْبَرَ </w:t>
      </w:r>
      <w:bookmarkStart w:id="139" w:name="pg15672_166852"/>
    </w:p>
    <w:p>
      <w:pPr>
        <w:pStyle w:val="Heading3"/>
        <w:numPr>
          <w:ilvl w:val="2"/>
          <w:numId w:val="1"/>
        </w:numPr>
        <w:rPr/>
      </w:pPr>
      <w:bookmarkStart w:id="140" w:name="__RefHeading___Toc11240326_2142443653"/>
      <w:bookmarkStart w:id="141" w:name="_Toc53"/>
      <w:bookmarkEnd w:id="139"/>
      <w:bookmarkEnd w:id="140"/>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23</w:t>
      </w:r>
      <w:r>
        <w:rPr>
          <w:rtl w:val="true"/>
        </w:rPr>
        <w:t xml:space="preserve"> </w:t>
      </w:r>
      <w:r>
        <w:rPr>
          <w:rtl w:val="true"/>
        </w:rPr>
        <w:t xml:space="preserve">الی </w:t>
      </w:r>
      <w:r>
        <w:rPr/>
        <w:t>30</w:t>
      </w:r>
      <w:r>
        <w:rPr>
          <w:rtl w:val="true"/>
        </w:rPr>
        <w:t>]</w:t>
      </w:r>
      <w:bookmarkEnd w:id="141"/>
    </w:p>
    <w:p>
      <w:pPr>
        <w:pStyle w:val="BookText"/>
        <w:rPr/>
      </w:pPr>
      <w:r>
        <w:rPr>
          <w:rFonts w:ascii="Amiri" w:hAnsi="Amiri" w:eastAsia="Amiri" w:cs="Amiri"/>
          <w:color w:val="111111"/>
          <w:sz w:val="28"/>
          <w:sz w:val="28"/>
          <w:szCs w:val="28"/>
          <w:rtl w:val="true"/>
          <w:lang w:bidi="ar-SA"/>
        </w:rPr>
        <w:t>وَ اِسْتَكْبَرَ فَقٰالَ إِنْ هٰذٰا إِلاّٰ سِحْرٌ يُؤْثَرُ إِنْ هٰذٰا إِلاّٰ قَوْلُ اَلْبَشَرِ سَأُصْلِيهِ سَقَرَ وَ مٰا أَدْرٰاكَ مٰا سَقَرُ لاٰ تُبْقِي وَ لاٰ تَذَرُ لَوّٰاحَةٌ لِلْبَشَرِ عَلَيْهٰا تِسْعَةَ عَشَرَ</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المتدثّر بثيابه، وهو لابس الدثار، وهو ما فوق الشعار، والشعار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الثوب الذي يلي الجسد،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شعار والناس دثار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 من نومك فَأَنْذِرْ قومك، أو قم قيام عزم و تصميم فحذر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 اللّه إن لم يؤمنوا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والأوجه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الإنذار من غير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رَبَّكَ فَكَبِّرْ واختص ربّك بالتكبير، وهو أن تصفه بالكبرياء،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وقد حمل أيضا علي التكبير في الصلاة، ودخلت الفاء لمعنى الشرط،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فلا تدع تكبيره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ثِيٰابَكَ‌ فطهّرها من النجاسات، لأنّ طهارة الثياب شرط في صحّة الصلاة،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الثياب عبارة عن النفس،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ونفسك فطهّر مما يستقذر من الأفعال</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طاهر الثياب ونقي الجيب والذيل، إذا وصف بالنقاء من المعايب والرذائل، لأنّ الثوب يشتمل علي الإنسان فكنى به عنه،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زيد ثوبه،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فقصّر</w:t>
      </w:r>
      <w:r>
        <w:rPr>
          <w:rStyle w:val="FootnoteAnchor"/>
          <w:rtl w:val="true"/>
        </w:rPr>
        <w:footnoteReference w:id="233"/>
      </w:r>
      <w:r>
        <w:rPr>
          <w:rFonts w:ascii="Amiri" w:hAnsi="Amiri" w:eastAsia="Amiri" w:cs="Amiri"/>
          <w:color w:val="111111"/>
          <w:sz w:val="28"/>
          <w:sz w:val="28"/>
          <w:szCs w:val="28"/>
          <w:rtl w:val="true"/>
          <w:lang w:bidi="ar-SA"/>
        </w:rPr>
        <w:t>، إذ لا يؤمن في تطويلها إصابة النجاسة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اَلرُّجْزَ قرئ بكسر الراء و ضمها، وهو العذاب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والمعنى اهجر ما يؤدي إليه من عبادة الأوثان وغيرها،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اثبت علي هجره لأنّه صلوات الله عليه كان منزها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تَمْنُنْ تَسْتَكْثِرُ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 مستكثرا، رائيا لما تعطيه كثيرا، أو طالبا للكثير، نهي عن الاستغزار، وهو أن يهب شيئا وهو يطمع أن يتعوّض من الموهوب له أكثر من الموهوب، وهذا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المستغزر يثاب من هبته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نهيا خاصا لرسول اللّه صلى الله عليه و آله و سلم، لأنّ اللّه عزّ اسمه اختار له أحسن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نهي تنزيه لا نهي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لِرَبِّكَ فَاصْبِرْ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ولوجه ربّك فاستعمل الصبر علي أذى المشركين أو علي أداء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والفاء في فَإِذٰا نُقِرَ فِي اَلنّٰاقُورِ للتسبيب،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علي أذاهم فبين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عَسِيرٌ يلقون فيه مغبة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فَذٰلِكَ‌ للجزاء، وانتصب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عليه الجزاء،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عسر الأمر علي الكافرين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وقوع يَوْمَئِذٍ ظرفا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عَسِيرٌ ، لأنّ الصفة لا تعمل فيما قبل الموصوف، و إنّما تتعلّق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فَذٰلِكَ‌ كناية عن المصدر،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النقر في </w:t>
      </w:r>
    </w:p>
    <w:p>
      <w:pPr>
        <w:pStyle w:val="BookText"/>
        <w:rPr/>
      </w:pPr>
      <w:r>
        <w:rPr>
          <w:rFonts w:ascii="Amiri" w:hAnsi="Amiri" w:eastAsia="Amiri" w:cs="Amiri"/>
          <w:color w:val="111111"/>
          <w:sz w:val="28"/>
          <w:sz w:val="28"/>
          <w:szCs w:val="28"/>
          <w:rtl w:val="true"/>
          <w:lang w:bidi="ar-SA"/>
        </w:rPr>
        <w:t>ذلك اليوم نقر يوم عسير،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واختلف في أنّها النفخة الأولي أم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يَسِيرٍ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عَسِيرٌ يغني عنه، ليؤذن أنّه لا يكون عليهم يسيرا كما يكون علي المؤمنين، فيكون جمعا بين وعيد الكافرين ووعد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ذَرْنِي ومن خلقته وَحِيداً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متوحّدا بخلقه،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وإياه، وخلّ بيني وبينه، فإنّي أجزيك في الانتقام منه عن كل منتقم، فهو حال من اللّه عزّ اسمه علي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وحدي معه، أو خلقته وحدي، أو حال من المخلوق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خلقته وهو وحيد فريد لا مال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ولد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الوحيد من لا يعرف له أب</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مٰالاً مَمْدُوداً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مبسوطا كثيرا،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كان له بين مكة والطائف من صنوف الأموال، من الإبل المؤبلة، والخيل المسوّمة، والمستغلات التي لا تنقطع غلاتها، وكان له مائة ألف دينار، وعشر بنين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شُهُوداً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 معه بمكة لا يغيبون عنه، لغناهم عن ركوب السفر للتجارة، أسلم منهم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 لد بن الوليد، وهشام، وعمارة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مَهَّدْتُ لَهُ تَمْهِيداً وبسطت له الجاه العريض والرئاسة في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يَطْمَعُ أَنْ أَزِيدَ استبعادا لطمعه وحرصه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له وقطع لطمعه، إِنَّهُ كٰانَ لِآيٰاتِنٰا عَنِيداً تعليل للردع علي وجه الاستئناف،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مخالفا معاندا لحججنا و آياتنا مع معرفته بها، كافرا بذلك لنعمنا، والكافر لا يستحقّ المزيد،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زال بعد نزول هذه الآية في نقصان من ماله حتى هلك</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سَأُرْهِقُهُ صَعُوداً سأغشيه عقبة شاقة المصعد، وهو مثل لما يلقى من العقوبة الشديدة التي لا تطاق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فَكَّرَ تعليل للوعيد، أو بدل من إِنَّهُ كٰانَ لِآيٰاتِنٰا عَنِيداً بيانا لكنه</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عناده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ماذا يقول في القرآن وَ قَدَّرَ في نفسه ما يقوله وهيأه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كَيْفَ قَدَّرَ تعجيب من تقديره وإصابته فيه الغرض، أو ثناء عليه علي طريق الاستهزاء به،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 ما أشجعه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اللّه ما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حقيق بأن يحسد ويدعو عليه اسده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قال لبني مخزوم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سمعت من محمّد آنفا كلاما، ما هو من كلام الإنس، ولا من كلام الجن، إنّ له لحلاوة، وإنّ عليه لطلاوة، و إنّ أعلاه لمثمر، و إنّ أسفله لمغدق، و إنّه يعلو وما يعلي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واللّه الوليد، واللّه ليصبأنّ قريش</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أكفيكموه، فقعد إليه حزينا وكلّمه بما أحماه، فقام 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 محمّدا مجنون فهل رأيتموه يخنق‌؟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كاهن، فهل رأيتموه يحدّث بما يتحدّث به </w:t>
      </w:r>
      <w:bookmarkStart w:id="142" w:name="pg15672_166856"/>
    </w:p>
    <w:p>
      <w:pPr>
        <w:pStyle w:val="BookText"/>
        <w:rPr/>
      </w:pPr>
      <w:bookmarkEnd w:id="142"/>
      <w:r>
        <w:rPr>
          <w:rFonts w:ascii="Amiri" w:hAnsi="Amiri" w:eastAsia="Amiri" w:cs="Amiri"/>
          <w:color w:val="111111"/>
          <w:sz w:val="28"/>
          <w:sz w:val="28"/>
          <w:szCs w:val="28"/>
          <w:rtl w:val="true"/>
          <w:lang w:bidi="ar-SA"/>
        </w:rPr>
        <w:t xml:space="preserve">الكهنة‌؟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وتزعمون أنّه شاعر، فهل رأيتموه يتعاطى شعرا قط؟</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وتزعمون أنّه كذّاب، فهل جرّبتم عليه شيئا من الكذب‌؟ فقالوا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ثمّ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ففكّر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رأيتموه يفرّق بين الرجل وأهله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يقوله سِحْرٌ يُؤْثَرُ عن أهل بابل، فتفرّقوا معجبين بقوله متعجبين منه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نَظَرَ في وجوه الناس ثُمَّ‌ قطب وجهه مدبرا، و تشاوس مستكبرا لما خطرت بباله هذه الكلمة الشنعاء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يقوله ثُمَّ نَظَرَ فيه ثُمَّ عَبَسَ لما ضاقت عليه الحيل ولم يدر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في وجه رسول اللّه ثمّ أدبر عن الحقّ واستكبر عنه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سَأُصْلِيهِ سَقَرَ بدل من سَأُرْهِقُهُ صَعُوداً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تُبْقِي شيئا يلقى فيها إلا أهلكته ولا تذره من الهلاك، بل كل ما يلقى فيها هالك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لَوّٰاحَةٌ‌ من لوح الهجير،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 الجلود،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للجلود،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لافحة لها حتى تدعها أشدّ سوادا من الليل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تِسْعَةَ عَشَرَ من الملائكة هم خزنتها،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صنفا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1240328_2142443653"/>
      <w:bookmarkStart w:id="144" w:name="_Toc54"/>
      <w:bookmarkEnd w:id="143"/>
      <w:r>
        <w:rPr>
          <w:rtl w:val="true"/>
        </w:rPr>
        <w:t>[</w:t>
      </w:r>
      <w:r>
        <w:rPr>
          <w:rtl w:val="true"/>
        </w:rPr>
        <w:t xml:space="preserve">سورة المدثر </w:t>
      </w:r>
      <w:r>
        <w:rPr>
          <w:rtl w:val="true"/>
        </w:rPr>
        <w:t>(</w:t>
      </w:r>
      <w:r>
        <w:rPr/>
        <w:t>74</w:t>
      </w:r>
      <w:r>
        <w:rPr>
          <w:rtl w:val="true"/>
        </w:rPr>
        <w:t xml:space="preserve">): </w:t>
      </w:r>
      <w:r>
        <w:rPr>
          <w:rtl w:val="true"/>
        </w:rPr>
        <w:t xml:space="preserve">آیة </w:t>
      </w:r>
      <w:r>
        <w:rPr/>
        <w:t>31</w:t>
      </w:r>
      <w:r>
        <w:rPr>
          <w:rtl w:val="true"/>
        </w:rPr>
        <w:t>]</w:t>
      </w:r>
      <w:bookmarkEnd w:id="14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w:t>
      </w:r>
      <w:bookmarkStart w:id="145" w:name="pg15672_166857"/>
    </w:p>
    <w:p>
      <w:pPr>
        <w:pStyle w:val="Heading3"/>
        <w:numPr>
          <w:ilvl w:val="2"/>
          <w:numId w:val="1"/>
        </w:numPr>
        <w:rPr/>
      </w:pPr>
      <w:bookmarkStart w:id="146" w:name="__RefHeading___Toc11240330_2142443653"/>
      <w:bookmarkStart w:id="147" w:name="_Toc55"/>
      <w:bookmarkEnd w:id="145"/>
      <w:bookmarkEnd w:id="146"/>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31</w:t>
      </w:r>
      <w:r>
        <w:rPr>
          <w:rtl w:val="true"/>
        </w:rPr>
        <w:t xml:space="preserve"> </w:t>
      </w:r>
      <w:r>
        <w:rPr>
          <w:rtl w:val="true"/>
        </w:rPr>
        <w:t xml:space="preserve">الی </w:t>
      </w:r>
      <w:r>
        <w:rPr/>
        <w:t>56</w:t>
      </w:r>
      <w:r>
        <w:rPr>
          <w:rtl w:val="true"/>
        </w:rPr>
        <w:t>]</w:t>
      </w:r>
      <w:bookmarkEnd w:id="147"/>
    </w:p>
    <w:p>
      <w:pPr>
        <w:pStyle w:val="BookText"/>
        <w:rPr/>
      </w:pPr>
      <w:r>
        <w:rPr>
          <w:rFonts w:ascii="Amiri" w:hAnsi="Amiri" w:eastAsia="Amiri" w:cs="Amiri"/>
          <w:color w:val="111111"/>
          <w:sz w:val="28"/>
          <w:sz w:val="28"/>
          <w:szCs w:val="28"/>
          <w:rtl w:val="true"/>
          <w:lang w:bidi="ar-SA"/>
        </w:rPr>
        <w:t>مَثَلاً كَذٰلِكَ يُضِلُّ اَللّٰهُ مَنْ يَشٰاءُ وَ يَهْدِي مَنْ يَشٰاءُ وَ مٰا يَعْلَمُ جُنُودَ رَبِّكَ إِلاّٰ هُوَ وَ مٰا هِيَ إِلاّٰ ذِكْرىٰ لِلْبَشَرِ كَلاّٰ وَ اَلْقَمَرِ وَ اَللَّيْلِ إِذْ أَدْبَرَ وَ اَلصُّبْحِ إِذٰا أَسْفَرَ إِنَّهٰا لَإِحْدَى اَلْكُبَرِ نَذِيراً لِلْبَشَرِ لِمَنْ شٰاءَ مِنْكُمْ أَنْ يَتَقَدَّمَ أَوْ يَتَأَخَّرَ كُلُّ نَفْسٍ بِمٰا كَسَبَتْ رَهِينَةٌ إِلاّٰ أَصْحٰابَ اَلْيَمِينِ فِي جَنّٰاتٍ يَتَسٰاءَلُونَ عَنِ اَلْمُجْرِمِينَ مٰا سَلَكَكُمْ فِي سَقَرَ قٰالُوا لَمْ نَكُ مِنَ اَلْمُصَلِّينَ وَ لَمْ نَكُ نُطْعِمُ اَلْمِسْكِينَ وَ كُنّٰا نَخُوضُ مَعَ اَلْخٰائِضِينَ وَ كُنّٰا نُكَذِّبُ بِيَوْمِ اَلدِّينِ حَتّٰى أَتٰانَا اَلْيَقِينُ فَمٰا تَنْفَعُهُمْ شَفٰاعَةُ اَلشّٰافِعِينَ فَمٰا لَهُمْ عَنِ اَلتَّذْكِرَةِ مُعْرِضِينَ كَأَنَّهُمْ حُمُرٌ مُسْتَنْفِرَةٌ فَرَّتْ مِنْ قَسْوَرَةٍ بَلْ يُرِيدُ كُلُّ اِمْرِئٍ مِنْهُمْ أَنْ يُؤْتىٰ صُحُفاً مُنَشَّرَةً كَلاّٰ بَلْ لاٰ يَخٰافُونَ اَلْآخِرَةَ كَلاّٰ إِنَّهُ تَذْكِرَةٌ فَمَنْ شٰاءَ ذَكَرَهُ وَ مٰا يَذْكُرُونَ إِلاّٰ أَنْ يَشٰاءَ اَللّٰهُ هُوَ أَهْلُ اَلتَّقْوىٰ وَ أَهْلُ اَلْمَغْفِرَةِ</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قال لقريش بعد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أتسمعون أنّ ابن أبي كبشة يخبركم أنّ خزنة النار تسعة عشر، وأنتم الدهم، أفيعجز كل عشرة منكم أن يبطشوا بواحد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الأشدّ بن أسيد بن كلدة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شديد البطش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أكفيكم سبعة عشرة فاكفوني أنتم اثنين، فنزلت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جَعَلْنٰا أَصْحٰابَ اَلنّٰارِ إِلاّٰ مَلاٰئِكَةً‌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جعلناهم رجالا من جنسكم فتطيقونهم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جَعَلْنٰا عِدَّتَهُمْ إِلاّٰ فِتْنَةً لِلَّذِينَ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علي هذا العدد إلا فتنة للذين لم يؤمنوا باللّه وبحكمته، ولم يذعنوا إذعان المؤمنين فيعترضون </w:t>
      </w:r>
    </w:p>
    <w:p>
      <w:pPr>
        <w:pStyle w:val="BookText"/>
        <w:rPr/>
      </w:pPr>
      <w:r>
        <w:rPr>
          <w:rFonts w:ascii="Amiri" w:hAnsi="Amiri" w:eastAsia="Amiri" w:cs="Amiri"/>
          <w:color w:val="111111"/>
          <w:sz w:val="28"/>
          <w:sz w:val="28"/>
          <w:szCs w:val="28"/>
          <w:rtl w:val="true"/>
          <w:lang w:bidi="ar-SA"/>
        </w:rPr>
        <w:t>ويستهزئون،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عدّتهم عدّة من شأنها أن يفتتن بها لأجل استيقان أهل الكتاب، لأنّ عدّتهم تسعة عشر في الكتابين، فإذا سمعوا بمثلها أيقنوا أنّه منزل من اللّه، وازدياد المؤمنين إيمانا لتصديقهم بذلك، ولما رأوا من تصديق أهل الكتاب به، وانتفاء ارتياب أهل الكتاب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اللام في وَ لِيَقُولَ‌ معنى السبب وإن لم يكن غرضا، و مَثَلاً تمييز أو حال، والعامل معنى الإشارة في بِهٰذٰا ، وسمّوه مَثَلاً استعارة من المثل المضروب استغرابا منهم لهذا العدد،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أراد اللّه بهذا العدد العجيب‌؟ وأي غرض في أن جعلهم تسعة عشر لا عشرين‌؟ ومرادهم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نصب</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الإضلال والهدى يُضِلُّ اَللّٰهُ‌ الكافرين وَ يَهْدِي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يفعل فعلا حسنا علي مقتضي الحكمة، فيراه المؤمنون صوابا وحسنا فيزيدهم إيمانا وهدي، وينكره الكافرون فيزيدهم كفرا وضلالا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يَعْلَمُ جُنُودَ رَبِّكَ‌ وما عليه كل جند من العدد وما فيه من الحكمة إِلاّٰ هُوَ ، ولا سبيل لأحد إلى معرفة ذلك، كما لا تعرف الحكمة في أعداد السماوات والكواكب والبروج، و أعداد الصلوات والنصب في الزكوات، وغير ذلك، أو مٰا يَعْلَمُ جُنُودَ رَبِّكَ‌ لفرط كثرتها إِلاّٰ هُوَ فلا يعزّ عليه تتميم الزبانية عشرين، ولكن له في هذا العدد الخاص حكمة لا يعلمها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هِيَ إِلاّٰ ذِكْرىٰ لِلْبَشَرِ متصل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ضميرها،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سقر وصفتها إلا تذكرة للبشر، أو ضمير للآيات التي ذكرت فيها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إنكار بعد أن جعلها ذكري، أن يكون لهم ذكري لأنّهم لا يتذكرون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دبر وأدبر بمعنى واحد،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صاروا كأمس الدابر</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دبر الليل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خلفه</w:t>
      </w:r>
      <w:r>
        <w:rPr>
          <w:rStyle w:val="FootnoteAnchor"/>
          <w:rtl w:val="true"/>
        </w:rPr>
        <w:footnoteReference w:id="252"/>
      </w:r>
      <w:r>
        <w:rPr>
          <w:rFonts w:ascii="IRNazanin" w:hAnsi="IRNazanin" w:eastAsia="IRNazanin"/>
          <w:color w:val="111111"/>
          <w:sz w:val="28"/>
          <w:sz w:val="28"/>
          <w:szCs w:val="28"/>
          <w:rtl w:val="true"/>
          <w:lang w:bidi="fa-IR"/>
        </w:rPr>
        <w:t>، وقرئ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الكبري تأنيث الأكبر، جعلت ألف التأنيث كتائها، فكما جمعت فعلة على فعل جمعت فعلى على 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الدواهي الكبر،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واحدة في العظم من بينهن لا نظيرة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نَذِيراً تمييز من لَإِحْدَى علي معنى</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لإحدى البلايا إنذارا،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إحدي النساء عفافا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يَتَقَدَّمَ‌ في موضع الرفع بالابتداء، و لِمَنْ شٰاءَ‌ خبر مقدّم عليه،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توضأ أن يصلي، ومعناه مطلق لمن شاء التقدّم أو التأخر أن يتقدّم أَوْ يَتَأَخَّرَ ، والمراد بالتقدّم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إلى الخير والتأخر عنه،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 مَنْ شٰاءَ فَلْيَكْفُرْ </w:t>
      </w:r>
      <w:r>
        <w:rPr>
          <w:rStyle w:val="FootnoteAnchor"/>
          <w:rtl w:val="true"/>
        </w:rPr>
        <w:footnoteReference w:id="255"/>
      </w:r>
      <w:r>
        <w:rPr>
          <w:rFonts w:ascii="Amiri" w:hAnsi="Amiri" w:eastAsia="Amiri" w:cs="Amiri"/>
          <w:color w:val="111111"/>
          <w:sz w:val="28"/>
          <w:sz w:val="28"/>
          <w:szCs w:val="28"/>
          <w:rtl w:val="true"/>
          <w:lang w:bidi="ar-SA"/>
        </w:rPr>
        <w:t>، ويجوز أن يكون لِمَنْ شٰاءَ‌ بدلا من لِلْبَشَرِ علي أنّها منذرة للمكلفين الممكّنين الذين إن شاؤوا تقدّموا ففازوا، وإن شاؤوا تأخروا فهلكوا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رَهِينَةٌ‌ ليست بتأنيث رهين لأنّ فعيلا بمعنى مفعول يستوي فيه المذكر والمؤنث، وإنّما هي اسم بمعنى الرهن كالشتيمة بمعنى الشتم،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 ومثله بيت الحماسة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أبعد الذي بالنّعف نعف كويكب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رمس ذي تراب وجندل</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رمس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رهن بكسبها عند اللّه، غير مفكوك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أَصْحٰابَ اَلْيَمِينِ‌ فإنّهم فكّوا رقابهم عنه بإيمانهم وطاعاتهم كما يفكّ الراهن رهنه بأداء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جنات لا يكتنه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يَتَسٰاءَلُونَ‌ يسأل بعضهم بعضا عَنِ اَلْمُجْرِمِينَ‌ ، أو يسألون غيرهم عنهم،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وتداعيناه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سَلَكَكُمْ فِي سَقَرَ هذه حكاية قول المسؤولين عن المجرمين لأنّهم يلقون إلي السائلين ما جري بينهم وبين المجرمين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 قٰالُوا لَمْ نَكُ مِنَ اَلْمُصَلِّينَ‌ إلا أنّه جاء علي الحذف و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نَخُوضُ مَعَ اَلْخٰائِضِينَ‌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نشرع في الباطل ونغوي مع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 التكذيب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 ذلك كله كانوا مكذّبين بِيَوْمِ اَلدِّينِ‌ تعظيما للتكذيب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أَتٰانَا اَلْيَقِينُ‌ و هو الموت و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تَنْفَعُهُمْ شَفٰاعَةُ اَلشّٰافِعِينَ‌ من الملائكة و النبيّين وغيرهم كما ينفع الموحّدين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لَهُمْ عَنِ اَلتَّذْكِرَةِ‌ التذكّر وهو القرآن وغيره من المواعظ مُعْرِضِينَ حال،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كَأَنَّهُمْ حُمُرٌ مُسْتَنْفِرَةٌ‌ شديدة النفار وحشية، كأنّها تطلب النفار من نفوسها في حملها عليه، وقرئ بفتح الفاء وهي المنفرة المحمولة علي النفار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فَرَّتْ مِنْ قَسْوَرَةٍ‌ هربت من أسد، وهي فعولة من القسر وهو القهر والغلبة،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الرماة الذين يتصيدونها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صُحُفاً مُنَشَّرَةً‌ قراطيس تنشر وتقرأ وكتبا كتبت في السماء ونزلت بها الملائكة ساعة كتبت منشرة على أيديها لم تطو بعد، وذلك أنّهم قالوا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نؤمن لك حتى تأتي كل واحد منا كتابا من السماء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 العالمين إلى فلان ابن فلان نؤمر فيها باتباعك</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ردع لهم عن تلك الإرادة، وعن اقتراح الآيات بَلْ لاٰ يَخٰافُونَ اَلْآخِرَةَ‌ فلذلك أعرضوا عن التذكرة لا لامتناع إيتاء 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عن إعراضهم عن التذكرة إِنَّهُ تَذْكِرَةٌ‌ مبهم أمرها، بليغة كافية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شٰاءَ‌ أن يذكره ولا ينساه، ويجعله نصب عينيه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 ذَكَرَهُ‌ للتذكرة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مُعْرِضِينَ‌ ، و إنّما ذكّر لأنّها في معنى الذكر أو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يَذْكُرُونَ إِلاّٰ أَنْ يَشٰاءَ اَللّٰهُ‌ إجبارهم علي الذكر، لأنّه علم أنّهم لا يشاؤونه اختيارا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أَهْلُ اَلتَّقْوىٰ‌ هو حقيق بأن يتقيه عباده ويخافوا عقابه فيؤمنوا ويطيعوا،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اَلْمَغْفِرَةِ‌ وحقيق بأن يغفر لهم ذنوبهم إذا آمنوا به وأطاعوه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تلا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أهل أن أتّقى فلا يجعل معي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اتّقى أن يجعل معي إلها</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فأنا أهل أن أغفر له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48" w:name="pg15672_166863"/>
    </w:p>
    <w:p>
      <w:pPr>
        <w:pStyle w:val="Heading2"/>
        <w:numPr>
          <w:ilvl w:val="1"/>
          <w:numId w:val="1"/>
        </w:numPr>
        <w:rPr/>
      </w:pPr>
      <w:bookmarkStart w:id="149" w:name="__RefHeading___Toc11240332_2142443653"/>
      <w:bookmarkStart w:id="150" w:name="_Toc56"/>
      <w:bookmarkEnd w:id="148"/>
      <w:bookmarkEnd w:id="149"/>
      <w:r>
        <w:rPr>
          <w:rtl w:val="true"/>
        </w:rPr>
        <w:t>سورة القيامة</w:t>
      </w:r>
      <w:bookmarkEnd w:id="150"/>
    </w:p>
    <w:p>
      <w:pPr>
        <w:pStyle w:val="Heading3"/>
        <w:numPr>
          <w:ilvl w:val="2"/>
          <w:numId w:val="1"/>
        </w:numPr>
        <w:rPr/>
      </w:pPr>
      <w:bookmarkStart w:id="151" w:name="__RefHeading___Toc11240334_2142443653"/>
      <w:bookmarkStart w:id="152" w:name="_Toc57"/>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مكية، وهي أربعون آية كوفي، تسع وثلاثون غيرهم، عدّ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لِتَعْجَلَ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له أنا وجبرائيل يوم القيامة أنّه كان مؤمنا بيوم القيامة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أدمن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 وكان يعمل بها بعثه الله في قبره في أحسن صورة، يبشّره ويضحك في وجهه حتى يجوز الصراط والميزان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3" w:name="__RefHeading___Toc11240336_2142443653"/>
      <w:bookmarkStart w:id="154" w:name="_Toc58"/>
      <w:bookmarkEnd w:id="153"/>
      <w:r>
        <w:rPr>
          <w:rtl w:val="true"/>
        </w:rPr>
        <w:t>[</w:t>
      </w:r>
      <w:r>
        <w:rPr>
          <w:rtl w:val="true"/>
        </w:rPr>
        <w:t xml:space="preserve">سورة القيامة </w:t>
      </w:r>
      <w:r>
        <w:rPr>
          <w:rtl w:val="true"/>
        </w:rPr>
        <w:t>(</w:t>
      </w:r>
      <w:r>
        <w:rPr/>
        <w:t>75</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1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أُقْسِمُ بِيَوْمِ اَلْقِيٰامَةِ وَ لاٰ أُقْسِمُ بِالنَّفْسِ اَللَّوّٰامَةِ أَ يَحْسَبُ اَلْإِنْسٰانُ أَلَّنْ نَجْمَعَ عِظٰامَهُ بَلىٰ قٰادِرِينَ عَلىٰ أَنْ نُسَوِّيَ بَنٰانَهُ بَلْ يُرِيدُ اَلْإِنْسٰانُ لِيَفْجُرَ أَمٰامَهُ يَسْئَلُ أَيّٰانَ يَوْمُ اَلْقِيٰامَةِ فَإِذٰا بَرِقَ اَلْبَصَرُ وَ خَسَفَ اَلْقَمَرُ وَ جُمِعَ اَلشَّمْسُ وَ اَلْقَمَرُ يَقُولُ اَلْإِنْسٰانُ يَوْمَئِذٍ أَيْنَ اَلْمَفَرُّ كَلاّٰ لاٰ وَزَرَ إِلىٰ رَبِّكَ يَوْمَئِذٍ اَلْمُسْتَقَرُّ يُنَبَّؤُا اَلْإِنْسٰانُ يَوْمَئِذٍ بِمٰا قَدَّمَ وَ أَخَّرَ بَلِ اَلْإِنْسٰانُ عَلىٰ نَفْسِهِ بَصِيرَةٌ وَ لَوْ أَلْقىٰ مَعٰاذِيرَهُ‌ </w:t>
      </w:r>
      <w:bookmarkStart w:id="155" w:name="pg15672_166864"/>
    </w:p>
    <w:p>
      <w:pPr>
        <w:pStyle w:val="Heading3"/>
        <w:numPr>
          <w:ilvl w:val="2"/>
          <w:numId w:val="1"/>
        </w:numPr>
        <w:rPr/>
      </w:pPr>
      <w:bookmarkStart w:id="156" w:name="__RefHeading___Toc11240338_2142443653"/>
      <w:bookmarkStart w:id="157" w:name="_Toc59"/>
      <w:bookmarkEnd w:id="155"/>
      <w:bookmarkEnd w:id="156"/>
      <w:r>
        <w:rPr>
          <w:rtl w:val="true"/>
        </w:rPr>
        <w:t>[</w:t>
      </w:r>
      <w:r>
        <w:rPr>
          <w:rtl w:val="true"/>
        </w:rPr>
        <w:t xml:space="preserve">سورة القيامة </w:t>
      </w:r>
      <w:r>
        <w:rPr>
          <w:rtl w:val="true"/>
        </w:rPr>
        <w:t>(</w:t>
      </w:r>
      <w:r>
        <w:rPr/>
        <w:t>75</w:t>
      </w:r>
      <w:r>
        <w:rPr>
          <w:rtl w:val="true"/>
        </w:rPr>
        <w:t xml:space="preserve">): </w:t>
      </w:r>
      <w:r>
        <w:rPr>
          <w:rtl w:val="true"/>
        </w:rPr>
        <w:t xml:space="preserve">الآیات </w:t>
      </w:r>
      <w:r>
        <w:rPr/>
        <w:t>16</w:t>
      </w:r>
      <w:r>
        <w:rPr>
          <w:rtl w:val="true"/>
        </w:rPr>
        <w:t xml:space="preserve"> </w:t>
      </w:r>
      <w:r>
        <w:rPr>
          <w:rtl w:val="true"/>
        </w:rPr>
        <w:t xml:space="preserve">الی </w:t>
      </w:r>
      <w:r>
        <w:rPr/>
        <w:t>21</w:t>
      </w:r>
      <w:r>
        <w:rPr>
          <w:rtl w:val="true"/>
        </w:rPr>
        <w:t>]</w:t>
      </w:r>
      <w:bookmarkEnd w:id="157"/>
    </w:p>
    <w:p>
      <w:pPr>
        <w:pStyle w:val="BookText"/>
        <w:rPr/>
      </w:pPr>
      <w:r>
        <w:rPr>
          <w:rFonts w:ascii="Amiri" w:hAnsi="Amiri" w:eastAsia="Amiri" w:cs="Amiri"/>
          <w:color w:val="111111"/>
          <w:sz w:val="28"/>
          <w:sz w:val="28"/>
          <w:szCs w:val="28"/>
          <w:rtl w:val="true"/>
          <w:lang w:bidi="ar-SA"/>
        </w:rPr>
        <w:t>لاٰ تُحَرِّكْ بِهِ لِسٰانَكَ لِتَعْجَلَ بِهِ إِنَّ عَلَيْنٰا جَمْعَهُ وَ قُرْآنَهُ فَإِذٰا قَرَأْنٰاهُ فَاتَّبِعْ قُرْآنَهُ ثُمَّ إِنَّ عَلَيْنٰا بَيٰانَهُ كَلاّٰ بَلْ تُحِبُّونَ اَلْعٰاجِلَةَ وَ تَذَرُونَ اَلْآخِرَةَ</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بيوم القيامة</w:t>
      </w:r>
      <w:r>
        <w:rPr>
          <w:rStyle w:val="FootnoteAnchor"/>
          <w:rtl w:val="true"/>
        </w:rPr>
        <w:footnoteReference w:id="263"/>
      </w:r>
      <w:r>
        <w:rPr>
          <w:rFonts w:ascii="Amiri" w:hAnsi="Amiri" w:eastAsia="Amiri" w:cs="Amiri"/>
          <w:color w:val="111111"/>
          <w:sz w:val="28"/>
          <w:sz w:val="28"/>
          <w:szCs w:val="28"/>
          <w:rtl w:val="true"/>
          <w:lang w:bidi="ar-SA"/>
        </w:rPr>
        <w:t xml:space="preserve">، و لاٰ صلة، وقد استفاض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علي فعل القسم،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أبيك ابنة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يدّعي القوم أنّي أفر</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بك ما أبالي</w:t>
      </w:r>
      <w:r>
        <w:rPr>
          <w:rStyle w:val="FootnoteAnchor"/>
          <w:rtl w:val="true"/>
        </w:rPr>
        <w:footnoteReference w:id="26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وفائدتها توكيد القسم، والوجه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للنفي،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يقسم بالشيء إلا إعظاما 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وَ إِنَّهُ لَقَسَمٌ لَوْ تَعْلَمُونَ عَظِيمٌ‌ </w:t>
      </w:r>
      <w:r>
        <w:rPr>
          <w:rStyle w:val="FootnoteAnchor"/>
          <w:rtl w:val="true"/>
        </w:rPr>
        <w:footnoteReference w:id="266"/>
      </w:r>
      <w:r>
        <w:rPr>
          <w:rFonts w:ascii="Amiri" w:hAnsi="Amiri" w:eastAsia="Amiri" w:cs="Amiri"/>
          <w:color w:val="111111"/>
          <w:sz w:val="28"/>
          <w:sz w:val="28"/>
          <w:szCs w:val="28"/>
          <w:rtl w:val="true"/>
          <w:lang w:bidi="ar-SA"/>
        </w:rPr>
        <w:t>، فكأنّه بإدخال حرف النفي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إعظامي له بإقسامي به كلا إعظام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يستأهل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نفي لكلام ورد له قبل القسم، كأنّهم أنكروا البعث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علي ما ذكرتم،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بِيَوْمِ اَلْقِيٰامَةِ‌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لأقسم، علي أنّ اللام للابتداء، و أُقْسِمُ‌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بِالنَّفْسِ اَللَّوّٰامَةِ‌ التي تلوم النفوس في يوم القيامة علي تقصيرهن في التقوي، أو التي لا تزال تلوم نفسها وإن اجتهدت في الإحسان،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تراه إلا لائما نفسه، وإنّ الفاجر يمضي قدما لا يعاتب نفسه</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القسم 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أَلَّنْ نَجْمَعَ عِظٰامَهُ‌ وهو ليبعثن،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نجمعها بعد تفرّقها ورجوعها رفاتا مختلطا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إيجاب لما بعد النفي وهو الجمع،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نجمعها، و قٰادِرِينَ‌ حال من الضمير في نَجْمَعَ‌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نجمع العظام قادرين علي إعادتها إلى التركيب الأوّل، إلى أَنْ نُسَوِّيَ بَنٰانَهُ‌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أصابعه التي هي أطرافه كما كانت أوّلا علي صغرها ولطافتها، فكيف كبار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نجمعها ونحن قادرون عَلىٰ أَنْ نُسَوِّيَ‌ أصابع يديه ورجليه</w:t>
      </w:r>
      <w:r>
        <w:rPr>
          <w:rStyle w:val="FootnoteAnchor"/>
          <w:rtl w:val="true"/>
        </w:rPr>
        <w:footnoteReference w:id="26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نجعلها مستوية شيئا واحدا كخف البعير وحافر الحمار، فلا يمكنه أن يعمل شيئا مما كان يعمل بأصابعه المفرقة ذات المفاصل والأنامل من البسط والقبض وأنواع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يُرِيدُ اَلْإِنْسٰانُ‌ عطف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فيجوز أن يكون استفهاما مثله، وأن يكون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لِيَفْجُرَ أَمٰامَهُ‌ ليدوم علي فجوره فيما بين يديه من الأوقات، وفيما يستقبله من الزمان لا ينزع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الذنب ويؤخر التوبة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أتوب حتى يأتيه الموت علي أسوأ أعماله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 سؤال متعنّت مستبعد لقيام الساعة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يَوْمُ اَلْقِيٰامَةِ‌ </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بَرِقَ اَلْبَصَرُ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البصر وتحيّر من شدّة الفزع، وأصله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 البرق فدهش بصره،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من البريق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من شدّة شخوصه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خَسَفَ اَلْقَمَرُ ذهب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اَلشَّمْسُ وَ اَلْقَمَرُ حيث يطلعهما اللّه من المغرب،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في ذهاب الضوء</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اَلْمَفَرُّ أين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من طلب المفر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وَزَرَ لا ملجأ ولا مهرب، والوزر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يتحصّن به من جبل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رَبِّكَ‌ خا صة يَوْمَئِذٍ اَلْمُسْتَقَرُّ مستقر العباد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استقرارهم، لا يقدرون أن ينضووا إلى غيره وينصبوا إليه، أو إلى حكمه ترجع أمور العباد لا يحكم فيها غيره،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 إلي مشيئة ربّك يومئذ موضع قرارهم من جنّة أو نار، من شاء أدخله الجنّة، ومن شاء أدخله النار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يُنَبَّؤُا اَلْإِنْسٰانُ يَوْمَئِذٍ بِمٰا قَدَّمَ‌ من عمل الخير و الشرّ وبما وَ أَخَّرَ من سنّة حسنة أو سيئة عمل بها بعده، أو بما قدّم من ماله لنفسه وبما خلفه لورثته بعده،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بأوّل عمله و آخره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اَلْإِنْسٰانُ عَلىٰ نَفْسِهِ بَصِيرَةٌ‌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بيّنة وصفت بالبصارة علي المجاز، كما وصفت الآيات بالإبصار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آيٰاتُنٰا مُبْصِرَةً‌ </w:t>
      </w:r>
      <w:r>
        <w:rPr>
          <w:rStyle w:val="FootnoteAnchor"/>
          <w:rtl w:val="true"/>
        </w:rPr>
        <w:footnoteReference w:id="27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ينبّأ بأعماله، وإن لم ينبّأ ففيه ما يجزي عن التنبئة، لأنه شاهد عليها بما عملت لأنّ جوارحه تشهد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أَلْقىٰ مَعٰاذِيرَهُ‌ ولو جاء بكل معذرة يتعذّر بها عن نفسه ويجادل عنها، 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أرخى ستوره</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الستور، وا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معذار، لأنّ الستر يمنع رؤية المحتجب كما أنّ المعذرة تمنع عقوبة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تُحَرِّكْ بِهِ لِسٰانَكَ‌ الضمير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إذ لقن الوحي نازع جبرائيل عليه السلام القراءة، ولم يصبر إلي أن يتمّها مسارعة إلى الحفظ، وخوفا من النسيان، فأمر أن يستنصت له، ملقيا إليه بقلبه وسمعه حتى يقضى إليه وحيه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بقراءة الوحي لسانك ما دام جبرائيل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لِتَعْجَلَ بِهِ‌ لتأخذه علي عجلة ولئلا ينفلت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 النهي عن العجلة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في صدرك و إثبات قراءته في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قَرَأْنٰاهُ‌ جعل قراءة جبرائيل قراءته،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 قُرْآنَهُ‌ فكن مقفيا له فيه ولا تراسله، فنحن في ضمان تحفيظه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عَلَيْنٰا بَيٰانَهُ‌ إذا أشكل عليك شيء من معانيه، كأنّه عليه السلام كان يعجل في الحفظ والسؤال عن المعنى جميعا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ردع لرسول اللّه عن عادة العجلة، وحثّ له علي تكرير القراءة علي </w:t>
      </w:r>
      <w:bookmarkStart w:id="158" w:name="pg15672_166868"/>
    </w:p>
    <w:p>
      <w:pPr>
        <w:pStyle w:val="BookText"/>
        <w:rPr/>
      </w:pPr>
      <w:bookmarkEnd w:id="158"/>
      <w:r>
        <w:rPr>
          <w:rFonts w:ascii="Amiri" w:hAnsi="Amiri" w:eastAsia="Amiri" w:cs="Amiri"/>
          <w:color w:val="111111"/>
          <w:sz w:val="28"/>
          <w:sz w:val="28"/>
          <w:szCs w:val="28"/>
          <w:rtl w:val="true"/>
          <w:lang w:bidi="ar-SA"/>
        </w:rPr>
        <w:t>قومه بالتؤدة ليتقرر ذلك في قلوبهم، لأنّهم غافلون عن الأدلة، لا يتدبّرون القرآن وما فيه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يحبّون اَلْعٰاجِلَةَ‌ أي يختارون الدنيا ويتركون الاهتمام مأمور الآخرة، فلا غنى بك معهم من إعادة القول وتكريره، وزيادة التنبيه وتقريره،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 و وَ تَذَرُونَ‌ ، بالتاء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1240340_2142443653"/>
      <w:bookmarkStart w:id="160" w:name="_Toc60"/>
      <w:bookmarkEnd w:id="159"/>
      <w:r>
        <w:rPr>
          <w:rtl w:val="true"/>
        </w:rPr>
        <w:t>[</w:t>
      </w:r>
      <w:r>
        <w:rPr>
          <w:rtl w:val="true"/>
        </w:rPr>
        <w:t xml:space="preserve">سورة القيامة </w:t>
      </w:r>
      <w:r>
        <w:rPr>
          <w:rtl w:val="true"/>
        </w:rPr>
        <w:t>(</w:t>
      </w:r>
      <w:r>
        <w:rPr/>
        <w:t>75</w:t>
      </w:r>
      <w:r>
        <w:rPr>
          <w:rtl w:val="true"/>
        </w:rPr>
        <w:t xml:space="preserve">): </w:t>
      </w:r>
      <w:r>
        <w:rPr>
          <w:rtl w:val="true"/>
        </w:rPr>
        <w:t xml:space="preserve">الآیات </w:t>
      </w:r>
      <w:r>
        <w:rPr/>
        <w:t>22</w:t>
      </w:r>
      <w:r>
        <w:rPr>
          <w:rtl w:val="true"/>
        </w:rPr>
        <w:t xml:space="preserve"> </w:t>
      </w:r>
      <w:r>
        <w:rPr>
          <w:rtl w:val="true"/>
        </w:rPr>
        <w:t xml:space="preserve">الی </w:t>
      </w:r>
      <w:r>
        <w:rPr/>
        <w:t>40</w:t>
      </w:r>
      <w:r>
        <w:rPr>
          <w:rtl w:val="true"/>
        </w:rPr>
        <w:t>]</w:t>
      </w:r>
      <w:bookmarkEnd w:id="160"/>
    </w:p>
    <w:p>
      <w:pPr>
        <w:pStyle w:val="BookText"/>
        <w:rPr/>
      </w:pPr>
      <w:r>
        <w:rPr>
          <w:rFonts w:ascii="Amiri" w:hAnsi="Amiri" w:eastAsia="Amiri" w:cs="Amiri"/>
          <w:color w:val="111111"/>
          <w:sz w:val="28"/>
          <w:sz w:val="28"/>
          <w:szCs w:val="28"/>
          <w:rtl w:val="true"/>
          <w:lang w:bidi="ar-SA"/>
        </w:rPr>
        <w:t>وُجُوهٌ يَوْمَئِذٍ نٰاضِرَةٌ إِلىٰ رَبِّهٰا نٰاظِرَةٌ وَ وُجُوهٌ يَوْمَئِذٍ بٰاسِرَةٌ تَظُنُّ أَنْ يُفْعَلَ بِهٰا فٰاقِرَةٌ كَلاّٰ إِذٰا بَلَغَتِ اَلتَّرٰاقِيَ وَ قِيلَ مَنْ رٰاقٍ وَ ظَنَّ أَنَّهُ اَلْفِرٰاقُ وَ اِلْتَفَّتِ اَلسّٰاقُ بِالسّٰاقِ إِلىٰ رَبِّكَ يَوْمَئِذٍ اَلْمَسٰاقُ فَلاٰ صَدَّقَ وَ لاٰ صَلّٰى وَ لٰكِنْ كَذَّبَ وَ تَوَلّٰى ثُمَّ ذَهَبَ إِلىٰ أَهْلِهِ يَتَمَطّٰى أَوْلىٰ لَكَ فَأَوْلىٰ ثُمَّ أَوْلىٰ لَكَ فَأَوْلىٰ أَ يَحْسَبُ اَلْإِنْسٰانُ أَنْ يُتْرَكَ سُدىً أَ لَمْ يَكُ نُطْفَةً مِنْ مَنِيٍّ يُمْنىٰ ثُمَّ كٰانَ عَلَقَةً فَخَلَقَ فَسَوّٰى فَجَعَلَ مِنْهُ اَلزَّوْجَيْنِ اَلذَّكَرَ وَ اَلْأُنْثىٰ أَ لَيْسَ ذٰلِكَ بِقٰادِرٍ عَلىٰ أَنْ يُحْيِيَ اَلْمَوْتىٰ</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الجملة، والناضرة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نضرة النعيم والبهجة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رَبِّهٰا نٰاظِرَةٌ‌ تنظر إلي ربّها خاصة، لا تنظر إلى غيره، وهذا هو المعنى في تقديم المفعول، ألا تري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اَلْمُسْتَقَرُّ </w:t>
      </w:r>
      <w:r>
        <w:rPr>
          <w:rStyle w:val="FootnoteAnchor"/>
          <w:rtl w:val="true"/>
        </w:rPr>
        <w:footnoteReference w:id="277"/>
      </w:r>
      <w:r>
        <w:rPr>
          <w:rFonts w:ascii="Amiri" w:hAnsi="Amiri" w:eastAsia="Amiri" w:cs="Amiri"/>
          <w:color w:val="111111"/>
          <w:sz w:val="28"/>
          <w:sz w:val="28"/>
          <w:szCs w:val="28"/>
          <w:rtl w:val="true"/>
          <w:lang w:bidi="ar-SA"/>
        </w:rPr>
        <w:t xml:space="preserve">، إِلىٰ رَبِّكَ يَوْمَئِذٍ اَلْمَسٰاقُ‌ </w:t>
      </w:r>
      <w:r>
        <w:rPr>
          <w:rStyle w:val="FootnoteAnchor"/>
          <w:rtl w:val="true"/>
        </w:rPr>
        <w:footnoteReference w:id="278"/>
      </w:r>
      <w:r>
        <w:rPr>
          <w:rFonts w:ascii="Amiri" w:hAnsi="Amiri" w:eastAsia="Amiri" w:cs="Amiri"/>
          <w:color w:val="111111"/>
          <w:sz w:val="28"/>
          <w:sz w:val="28"/>
          <w:szCs w:val="28"/>
          <w:rtl w:val="true"/>
          <w:lang w:bidi="ar-SA"/>
        </w:rPr>
        <w:t xml:space="preserve">، إِلَى اَللّٰهِ اَلْمَصِيرُ </w:t>
      </w:r>
      <w:r>
        <w:rPr>
          <w:rStyle w:val="FootnoteAnchor"/>
          <w:rtl w:val="true"/>
        </w:rPr>
        <w:footnoteReference w:id="279"/>
      </w:r>
      <w:r>
        <w:rPr>
          <w:rFonts w:ascii="Amiri" w:hAnsi="Amiri" w:eastAsia="Amiri" w:cs="Amiri"/>
          <w:color w:val="111111"/>
          <w:sz w:val="28"/>
          <w:sz w:val="28"/>
          <w:szCs w:val="28"/>
          <w:rtl w:val="true"/>
          <w:lang w:bidi="ar-SA"/>
        </w:rPr>
        <w:t xml:space="preserve">، عَلَيْهِ تَوَكَّلْتُ وَ إِلَيْهِ أُنِيبُ‌ </w:t>
      </w:r>
      <w:r>
        <w:rPr>
          <w:rStyle w:val="FootnoteAnchor"/>
          <w:rtl w:val="true"/>
        </w:rPr>
        <w:footnoteReference w:id="280"/>
      </w:r>
      <w:r>
        <w:rPr>
          <w:rFonts w:ascii="Amiri" w:hAnsi="Amiri" w:eastAsia="Amiri" w:cs="Amiri"/>
          <w:color w:val="111111"/>
          <w:sz w:val="28"/>
          <w:sz w:val="28"/>
          <w:szCs w:val="28"/>
          <w:rtl w:val="true"/>
          <w:lang w:bidi="ar-SA"/>
        </w:rPr>
        <w:t xml:space="preserve">كيف دلّ التقديم </w:t>
      </w:r>
    </w:p>
    <w:p>
      <w:pPr>
        <w:pStyle w:val="BookText"/>
        <w:rPr/>
      </w:pPr>
      <w:r>
        <w:rPr>
          <w:rFonts w:ascii="Amiri" w:hAnsi="Amiri" w:eastAsia="Amiri" w:cs="Amiri"/>
          <w:color w:val="111111"/>
          <w:sz w:val="28"/>
          <w:sz w:val="28"/>
          <w:szCs w:val="28"/>
          <w:rtl w:val="true"/>
          <w:lang w:bidi="ar-SA"/>
        </w:rPr>
        <w:t>فيها وفي أمثالها علي معنى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أنّهم ينظرون في المحشر إلى أشياء كثيرة لا يحيط بها الحصر، فاختصاصه بنظرهم إليه لو كان سبحانه منظورا إليه محال، فلابد من حمله علي معنى يصحّ فيه الاختصاص، وذلك أن يكون من باب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إليك ناظر ما تصنع به، يريدون معنى الرجاء والتوقّع، ومنه قول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نظرت إليك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دونك زدتني نعما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وقول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إليك لما وعدت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إلي الغنيّ الموسر</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وعلي هذا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يتوقّعون النعمة والكرامة إلا من ربّهم كما كانوا في الدنيا، كذلك لا يخافون ولا يرجون إلا إيّاه،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اسم، وهو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النعم، وهو منصوب الموضع،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ربّها منتظرة،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حذف المضاف،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ثواب ربّها ناظرة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وُجُوهٌ يَوْمَئِذٍ بٰاسِرَةٌ‌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كالحة عابسة شديدة العبوس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تتوقع أَنْ يُفْعَلَ بِهٰا فعل هو في فظاعته و صعوبته فٰاقِرَةٌ داهية تقصم فقار الظهر، كما توقّعت الوجوه الناضرة أن يفعل بها كل خير وكرامة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ردع عن إيثار الدنيا على الآخرة،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ارتدعوا عن ذلك، وتنبّهوا على ما بين أيديكم من الموت الذي عنده تذرون العاجلة، وتنتقلون إلى الآجلة وتبقون فيها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بَلَغَتِ‌ للنفس وإن لم يجر لها ذكر </w:t>
      </w:r>
    </w:p>
    <w:p>
      <w:pPr>
        <w:pStyle w:val="BookText"/>
        <w:rPr/>
      </w:pPr>
      <w:r>
        <w:rPr>
          <w:rFonts w:ascii="Amiri" w:hAnsi="Amiri" w:eastAsia="Amiri" w:cs="Amiri"/>
          <w:color w:val="111111"/>
          <w:sz w:val="28"/>
          <w:sz w:val="28"/>
          <w:szCs w:val="28"/>
          <w:rtl w:val="true"/>
          <w:lang w:bidi="ar-SA"/>
        </w:rPr>
        <w:t>لدلالة الكلام عليه كما في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 ضاق بها الصّدر</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اَلتَّرٰاقِيَ‌ العظام المكتنفة لثغرة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مَنْ رٰاقٍ‌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وقالى من حضره من أهل أو صديق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يرقيه مما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كلام ملائكة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يرقى بروحه، ملائكة الرحمة أم ملائكة العذاب‌؟</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ظَنَّ‌ هذا المحتضر أَنَّهُ اَلْفِرٰاقُ‌ أنّ هذا الذي نزل به هو فراق الدنيا المحبوبة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اِلْتَفَّتِ‌ ساقه بساقه والتوت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علز الموت</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وعن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رجلاه فلا تحملانه وقد كان عليهما جوالا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شدّة أمر الآخرة بأمر الدنيا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فراق الدنيا بشدّة إقبال الآخرة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r>
        <w:rPr>
          <w:rFonts w:ascii="Amiri" w:hAnsi="Amiri" w:eastAsia="Amiri" w:cs="Amiri"/>
          <w:color w:val="111111"/>
          <w:sz w:val="28"/>
          <w:sz w:val="28"/>
          <w:szCs w:val="28"/>
          <w:rtl w:val="true"/>
          <w:lang w:bidi="ar-SA"/>
        </w:rPr>
        <w:t>، علي أنّ هذا الساق مثل في الشدّة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حكم رَبِّكَ يَوْمَئِذٍ مساقه و مساق الخلائق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صَدَّقَ وَ لاٰ صَلّٰى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يتصدّق ولم يصلّ‌، أو لم يصدّق بالرسول والقرآن،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جهل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يَتَمَطّٰى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يتبختر،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يتمطط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يتمدد، لأنّ المتبختر يمدّ خطاه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برسول اللّه و كتابه وَ تَوَلّٰى و أعرص، ثُمَّ ذَهَبَ إِلىٰ‌ قومه يختال في مشيته ويتبختر افتخارا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لَكَ فَأَوْلىٰ‌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فويل، وهو دعاء عليه بأن يليه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 الشرّ في الدنيا فوليك، ثمّ وليك الشرّ في الآخرة فوليك، والتكرار للتأكيد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يُتْرَكَ سُدىً‌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 لا يؤمر ولا ينهى، والهمزة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يَكُ نُطْفَةً‌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يحسب أن يهمل وهو يري في نفسه من تنقل الأحوال ما يستدلّ به علي أنّ له صانعا حكيما، أكمل عقله وأقدره، وخلق فيه الشهوة‌؟ فيعلم أنّه لا يجوز أن يكون مخلى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خلق الإنسان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في الرحم</w:t>
      </w:r>
      <w:r>
        <w:rPr>
          <w:rStyle w:val="FootnoteAnchor"/>
          <w:rtl w:val="true"/>
        </w:rPr>
        <w:footnoteReference w:id="294"/>
      </w:r>
      <w:r>
        <w:rPr>
          <w:rFonts w:ascii="Amiri" w:hAnsi="Amiri" w:eastAsia="Amiri" w:cs="Amiri"/>
          <w:color w:val="111111"/>
          <w:sz w:val="28"/>
          <w:sz w:val="28"/>
          <w:szCs w:val="28"/>
          <w:rtl w:val="true"/>
          <w:lang w:bidi="ar-SA"/>
        </w:rPr>
        <w:t>، وقرئ بالتاء حملا علي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منها خلقا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فَسَوّٰى فعدّل صورته وأعضاءه الظاهرة والباطنة في بطن أمه، أو فسوّاه إنسانا بعد الولادة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مِنْهُ‌ من الإنسان اَلزَّوْجَيْنِ‌ الصنفين اَلذَّكَرَ وَ اَلْأُنْثىٰ‌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لَيْسَ ذٰلِكَ‌ الذي أنشأ هذا الإنشاء بِقٰادِرٍ على الإعادة‌؟ وفي الحديث</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كان إذا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بلى</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161" w:name="pg15672_166873"/>
    </w:p>
    <w:p>
      <w:pPr>
        <w:pStyle w:val="Heading2"/>
        <w:numPr>
          <w:ilvl w:val="1"/>
          <w:numId w:val="1"/>
        </w:numPr>
        <w:rPr/>
      </w:pPr>
      <w:bookmarkStart w:id="162" w:name="__RefHeading___Toc11240342_2142443653"/>
      <w:bookmarkStart w:id="163" w:name="_Toc61"/>
      <w:bookmarkEnd w:id="161"/>
      <w:bookmarkEnd w:id="162"/>
      <w:r>
        <w:rPr>
          <w:rtl w:val="true"/>
        </w:rPr>
        <w:t>سورة الإنسان</w:t>
      </w:r>
      <w:bookmarkEnd w:id="163"/>
    </w:p>
    <w:p>
      <w:pPr>
        <w:pStyle w:val="Heading3"/>
        <w:numPr>
          <w:ilvl w:val="2"/>
          <w:numId w:val="1"/>
        </w:numPr>
        <w:rPr/>
      </w:pPr>
      <w:bookmarkStart w:id="164" w:name="__RefHeading___Toc11240344_2142443653"/>
      <w:bookmarkStart w:id="165" w:name="_Toc62"/>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مختلف فيها، والصحيح أنّها مدنية،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مكي، والباقي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وثلاثون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جزاؤه علي اللّه جنّة وحريرا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غداة خميس زوّجه اللّه من الحور العين مائة عذراء، وكان مع محمّد وآله عليهم السلام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66" w:name="__RefHeading___Toc11240346_2142443653"/>
      <w:bookmarkStart w:id="167" w:name="_Toc63"/>
      <w:bookmarkEnd w:id="166"/>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16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أَتىٰ عَلَى اَلْإِنْسٰانِ حِينٌ مِنَ اَلدَّهْرِ لَمْ يَكُنْ شَيْئاً مَذْكُوراً إِنّٰا خَلَقْنَا اَلْإِنْسٰانَ مِنْ نُطْفَةٍ أَمْشٰاجٍ نَبْتَلِيهِ فَجَعَلْنٰاهُ سَمِيعاً بَصِيراً إِنّٰا هَدَيْنٰاهُ اَلسَّبِيلَ إِمّٰا شٰاكِراً وَ إِمّٰا كَفُوراً إِنّٰا أَعْتَدْنٰا لِلْكٰافِرِينَ سَلاٰسِلَ وَ أَغْلاٰلاً وَ سَعِيراً 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 إِنَّمٰا نُطْعِمُكُمْ لِوَجْهِ‌ </w:t>
      </w:r>
      <w:bookmarkStart w:id="168" w:name="pg15672_166874"/>
    </w:p>
    <w:p>
      <w:pPr>
        <w:pStyle w:val="Heading3"/>
        <w:numPr>
          <w:ilvl w:val="2"/>
          <w:numId w:val="1"/>
        </w:numPr>
        <w:rPr/>
      </w:pPr>
      <w:bookmarkStart w:id="169" w:name="__RefHeading___Toc11240348_2142443653"/>
      <w:bookmarkStart w:id="170" w:name="_Toc64"/>
      <w:bookmarkEnd w:id="168"/>
      <w:bookmarkEnd w:id="169"/>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9</w:t>
      </w:r>
      <w:r>
        <w:rPr>
          <w:rtl w:val="true"/>
        </w:rPr>
        <w:t xml:space="preserve"> </w:t>
      </w:r>
      <w:r>
        <w:rPr>
          <w:rtl w:val="true"/>
        </w:rPr>
        <w:t xml:space="preserve">الی </w:t>
      </w:r>
      <w:r>
        <w:rPr/>
        <w:t>14</w:t>
      </w:r>
      <w:r>
        <w:rPr>
          <w:rtl w:val="true"/>
        </w:rPr>
        <w:t>]</w:t>
      </w:r>
      <w:bookmarkEnd w:id="170"/>
    </w:p>
    <w:p>
      <w:pPr>
        <w:pStyle w:val="BookText"/>
        <w:rPr/>
      </w:pPr>
      <w:r>
        <w:rPr>
          <w:rFonts w:ascii="Amiri" w:hAnsi="Amiri" w:eastAsia="Amiri" w:cs="Amiri"/>
          <w:color w:val="111111"/>
          <w:sz w:val="28"/>
          <w:sz w:val="28"/>
          <w:szCs w:val="28"/>
          <w:rtl w:val="true"/>
          <w:lang w:bidi="ar-SA"/>
        </w:rPr>
        <w:t>اَللّٰهِ لاٰ نُرِيدُ مِنْكُمْ جَزٰاءً وَ لاٰ شُكُوراً إِنّٰا نَخٰافُ مِنْ رَبِّنٰا يَوْماً عَبُوساً قَمْطَرِيراً فَوَقٰاهُمُ اَللّٰهُ شَرَّ ذٰلِكَ اَلْيَوْمِ وَ لَقّٰاهُمْ نَضْرَةً وَ سُرُوراً وَ جَزٰاهُمْ بِمٰا صَبَرُوا جَنَّةً وَ حَرِيراً مُتَّكِئِينَ فِيهٰا عَلَى اَلْأَرٰائِكِ لاٰ يَرَوْنَ فِيهٰا شَمْساً وَ لاٰ زَمْهَرِيراً وَ دٰانِيَةً عَلَيْهِمْ ظِلاٰلُهٰا وَ ذُلِّلَتْ قُطُوفُهٰا تَذْلِيلاً</w:t>
      </w:r>
    </w:p>
    <w:p>
      <w:pPr>
        <w:pStyle w:val="BookText"/>
        <w:rPr/>
      </w:pPr>
      <w:r>
        <w:rPr>
          <w:rFonts w:ascii="Amiri" w:hAnsi="Amiri" w:eastAsia="Amiri" w:cs="Amiri"/>
          <w:color w:val="111111"/>
          <w:sz w:val="28"/>
          <w:sz w:val="28"/>
          <w:szCs w:val="28"/>
          <w:rtl w:val="true"/>
          <w:lang w:bidi="ar-SA"/>
        </w:rPr>
        <w:t xml:space="preserve">هَلْ‌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الاستفهام خاصة،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بدلالة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فوارس يربوع بشدّتنا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رأونا بسفح القاع ذي الأكم</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على التقرير والتقريب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عَلَى اَلْإِنْسٰانِ‌ قبل زمان قريب حِينٌ مِنَ اَلدَّهْرِ لَمْ يَكُنْ‌ فيه شَيْئاً مَذْكُوراً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شيئا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حمران بن أعين</w:t>
      </w:r>
      <w:r>
        <w:rPr>
          <w:rStyle w:val="FootnoteAnchor"/>
          <w:rtl w:val="true"/>
        </w:rPr>
        <w:footnoteReference w:id="2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شيئا مقدورا ولم يكن مكوّنا</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بالإنسان جنس بني آدم،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آدم عليه السلام</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تليت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ليتها تمّت</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تلك الحالة تمّت ولم يخلق ولم يكلف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نُطْفَةٍ أَمْشٰاجٍ‌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برمة أعشار،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مشج، وليس أمشاج بجمع له، بل هما مثلان في الإفراد، يوصف المفرد بهما، ومشجه ومزجه بمعنى،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قد امتزج فيها الماءان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وماء المرأة، وعن قتادة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 طورا نطفة، وطورا علقة، وطورا مضغة، وطورا عظاما، إلى أن صار إنسانا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نَبْتَلِيهِ‌ في محلّ النصب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خلقناه مبتلين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مريدين ابتلاءه،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معه صقر صائدا به غدا،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الصيد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شٰاكِراً و كَفُوراً حالان من الهاء في هَدَيْنٰاهُ‌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له الطريق، ونصبنا له الأدلّة، وأزحنا العلّة ومكّنّاه في حالتيه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 الشاكر والكافر أتبعهما الوعيد والوعد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منوّنا وغير منوّن، وفي التنوين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النون بدلا من حرف الإطلاق، أجري الوصل مجري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صرف غير المنصرف علي عادة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اَلْأَبْرٰارَ جمع برّ أو بارّ كربّ وأرباب، وصاحب وأصحاب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أهل البيت عليهم السلام وأكثر المفسّرين علي أنّ المراد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عليهم السلام</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عليّ بن إبراهيم بن هاشم</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11:207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عبد اللّه بن ميمون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10:371</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 فاطمة عليها السلام شعير فجعلوه</w:t>
      </w:r>
    </w:p>
    <w:p>
      <w:pPr>
        <w:pStyle w:val="BookText"/>
        <w:rPr/>
      </w:pPr>
      <w:r>
        <w:rPr>
          <w:rFonts w:ascii="Amiri" w:hAnsi="Amiri" w:eastAsia="Amiri" w:cs="Amiri"/>
          <w:color w:val="111111"/>
          <w:sz w:val="28"/>
          <w:sz w:val="28"/>
          <w:szCs w:val="28"/>
          <w:rtl w:val="true"/>
          <w:lang w:bidi="ar-SA"/>
        </w:rPr>
        <w:t>عصيدة، فلما وضعوها بين أيديهم جاء مسكين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فقام عليّ عليه السلام فأعطاه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ثلثها، فلم يلبث أن جاء يتيم، فقال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فقام عليّ عليه السلام فأعطاه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الثلث، ثمّ جاء أسير، فقال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فأعطاه الثلث الباقي وما ذاقوها، فأنزل اللّه الآيات فيهم، وهي جارية في كل مؤمن فعل ذلك للّه عزّ اسمه</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أطعموا الطعام في ثلاث ليال وطووا عليهم السلام ولم يفطروا علي شيء من الطعام، وكانوا قد نذروا هم وجارية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هذه الأيّام، فأوفوا بنذرهم فنزلت في الثناء عليهم</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بها شرفا وفضلا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إذا كانت فيها خمر، وتسمّى الخمر نفسها كأسا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مِزٰاجُهٰا ما يمزح بها كٰافُوراً ماء كافور، وهو اسم عين في الجنّة ماؤها في بياض الكافور ورائحته وبرده، و عَيْناً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ككافور الدنيا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يمزج لهم بالكافور ويختم لهم بالمسك</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عَيْناً علي هذين القولين بدل من كأسا علي تقدير حذف مضاف،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ويسقون فيها خمرا خمر عين، أو نصب علي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يَشْرَبُ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عباد اللّه بها الخمر،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الماء بالعسل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يُفَجِّرُونَهٰا يجرونها حيث شاءوا من منازلهم تَفْجِيراً سهلا لا يمتنع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يُوفُونَ بِالنَّذْرِ حال أو استئناف،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بنذره و أوفى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شَرُّهُ مُسْتَطِيراً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فاشيا منتشرا، والمراد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أهوال ذلك اليوم و 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يُطْعِمُونَ اَلطَّعٰامَ عَلىٰ حُبِّهِ‌ الضمير للطعام،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اشتهائه والحاجة إليه،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اَلْمٰالَ عَلىٰ حُبِّهِ‌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 اللّه تعالى</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يؤتى بالأسير فيدفعه إلى بعض المسلمين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 فيكون عنده اليومين والثلاثة</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أسيرهم يومئذ المشرك، وأخوك المسلم أحقّ أن تطعمه</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المملوك والمسجون</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نُطْعِمُكُمْ‌ علي إرادة القول، وعن سعيد بن جبير ومجاهد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 يتكلّموا بذلك، ولكن علم اللّه ما في قلوبهم فأثنى به عليهم</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نطلب بهذا الإطعام مكافأة عاجلة، ولا أن يشكرونا عليه، إذ هو مفعول لوجه اللّه، فلا معنى لمكافأة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والشكور مصدر كالشكر، مثل الكفور والكفر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نَخٰافُ‌ يحتمل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إحساننا إليكم للخوف من شدّة ذلك اليوم لا للمكافأة،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نريد منكم المكافأة لخوف عقاب اللّه علي طلب </w:t>
      </w:r>
    </w:p>
    <w:p>
      <w:pPr>
        <w:pStyle w:val="BookText"/>
        <w:rPr/>
      </w:pPr>
      <w:r>
        <w:rPr>
          <w:rFonts w:ascii="Amiri" w:hAnsi="Amiri" w:eastAsia="Amiri" w:cs="Amiri"/>
          <w:color w:val="111111"/>
          <w:sz w:val="28"/>
          <w:sz w:val="28"/>
          <w:szCs w:val="28"/>
          <w:rtl w:val="true"/>
          <w:lang w:bidi="ar-SA"/>
        </w:rPr>
        <w:t>المكافأة</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 عَبُوساً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نهارك صائم، وصف اليوم بصفة أهله، أو شبّه اليوم في شدّته بالأسد العبوس، قَمْطَرِيراً صعبا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فَوَقٰاهُمُ اَللّٰهُ شَرَّ ذٰلِكَ اَلْيَوْمِ‌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كفاهم شدائده و أهواله وَ لَقّٰاهُمْ نَضْرَةً وَ 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بدل عبوس الفجار و حزنهم نضرة في الوجوه وسرورا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في القلوب، وهذا يدلّ علي أنّ اليوم موصوف بعبوس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جَزٰاهُمْ بِمٰا صَبَرُوا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وجزاهم بصبرهم علي الإيثار وبما يؤدي إليه، من الجوع والعري جَنَّةً‌ فيها مأكل هنيء وَ حَرِيراً وفيها ملبس 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يَرَوْنَ فِيهٰا شَمْساً وَ لاٰ زَمْهَرِيراً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هواءها معتدل لا حرّ شمس يحمي ولا زمهرير يؤذي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دٰانِيَةً عَلَيْهِمْ ظِلاٰلُهٰا يجوز أن تكون معطوفة علي الجملة التي قبلها، وتكون حالا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رائين فيها شمسا ولا زمهريرا ودانية عليهم ظلالها، ودخلت الواو للدلالة علي أنّ الأمرين جميعا لهم،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وجزاهم جنّة جامعين فيها بين البعد عن الحرّ والبرد ودنو الظلال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مُتَّكِئِينَ‌ ، و لاٰ يَرَوْنَ‌ ، وَ دٰانِيَةً‌ كلها صفات الجنّة، هذا قول جار الله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أنّه ليس بالوجه، لأنّ اسم الفاعل إذا وصف به وكان فعلا لغير الموصوف وجب إبراز الضمير الذي فيه، وليس الاتكاء والدنو في الآية للجنّة، </w:t>
      </w:r>
      <w:bookmarkStart w:id="171" w:name="pg15672_166879"/>
    </w:p>
    <w:p>
      <w:pPr>
        <w:pStyle w:val="BookText"/>
        <w:rPr/>
      </w:pPr>
      <w:bookmarkEnd w:id="171"/>
      <w:r>
        <w:rPr>
          <w:rFonts w:ascii="Amiri" w:hAnsi="Amiri" w:eastAsia="Amiri" w:cs="Amiri"/>
          <w:color w:val="111111"/>
          <w:sz w:val="28"/>
          <w:sz w:val="28"/>
          <w:szCs w:val="28"/>
          <w:rtl w:val="true"/>
          <w:lang w:bidi="ar-SA"/>
        </w:rPr>
        <w:t>فالصحيح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 وَ دٰانِيَةً‌ أن تنتصب علي وجزاهم جنّة ولبس حرير ودخول جنّة دانية عليهم ظلالها، 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ذُلِّلَتْ قُطُوفُهٰا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ثمارها مذللة لقطافها لا تمتنع عليهم كيف شاءوا، أو جعلت ذليلة لهم، خاضعة متقاصرة،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ذليل إذا كان قصيرا،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ارتفعت بقدره، وإنّ قعد أو اضطجع تذللت حتى تنالها يده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1240350_2142443653"/>
      <w:bookmarkStart w:id="173" w:name="_Toc65"/>
      <w:bookmarkEnd w:id="172"/>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15</w:t>
      </w:r>
      <w:r>
        <w:rPr>
          <w:rtl w:val="true"/>
        </w:rPr>
        <w:t xml:space="preserve"> </w:t>
      </w:r>
      <w:r>
        <w:rPr>
          <w:rtl w:val="true"/>
        </w:rPr>
        <w:t xml:space="preserve">الی </w:t>
      </w:r>
      <w:r>
        <w:rPr/>
        <w:t>22</w:t>
      </w:r>
      <w:r>
        <w:rPr>
          <w:rtl w:val="true"/>
        </w:rPr>
        <w:t>]</w:t>
      </w:r>
      <w:bookmarkEnd w:id="173"/>
    </w:p>
    <w:p>
      <w:pPr>
        <w:pStyle w:val="BookText"/>
        <w:rPr/>
      </w:pPr>
      <w:r>
        <w:rPr>
          <w:rFonts w:ascii="Amiri" w:hAnsi="Amiri" w:eastAsia="Amiri" w:cs="Amiri"/>
          <w:color w:val="111111"/>
          <w:sz w:val="28"/>
          <w:sz w:val="28"/>
          <w:szCs w:val="28"/>
          <w:rtl w:val="true"/>
          <w:lang w:bidi="ar-SA"/>
        </w:rPr>
        <w:t>وَ يُطٰافُ عَلَيْهِمْ بِآنِيَةٍ مِنْ فِضَّةٍ وَ أَكْوٰابٍ كٰانَتْ قَوٰارِيرَا قَوٰارِيرَا مِنْ فِضَّةٍ قَدَّرُوهٰا تَقْدِيراً وَ يُسْقَوْنَ فِيهٰا كَأْساً كٰانَ مِزٰاجُهٰا زَنْجَبِيلاً عَيْناً فِيهٰا تُسَمّٰى سَلْسَبِيلاً وَ يَطُوفُ عَلَيْهِمْ وِلْدٰانٌ مُخَلَّدُونَ إِذٰا رَأَيْتَهُمْ حَسِبْتَهُمْ لُؤْلُؤاً مَنْثُوراً وَ إِذٰا رَأَيْتَ ثَمَّ رَأَيْتَ نَعِيماً وَ مُلْكاً كَبِيراً عٰالِيَهُمْ ثِيٰابُ سُندُسٍ خُضْرٌ وَ إِسْتَبْرَقٌ وَ حُلُّوا أَسٰاوِرَ مِنْ فِضَّةٍ وَ سَقٰاهُمْ رَبُّهُمْ شَرٰاباً طَهُوراً إِنَّ هٰذٰا كٰانَ لَكُمْ جَزٰاءً وَ كٰانَ سَعْيُكُمْ مَشْكُوراً</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قَوٰارِيرَا غير منونين، و بالتنوين فيهما و بالتنوين في الأوّل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التنوين بدل من حرف الإطلاق لأنه كالفاصلة من الشعر، وفي الثاني لإتباعه الأوّل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أنّها مخلوقة من فضة، وهي مع بياض الفضة و حسنها في صفاء القوارير وشفيفها، ومعنى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تكوّنت قوارير بتكوين اللّه إيّاها، وهو تفخيم لتلك الخلقة العجيبة الجامعة بين صفتي الجوهرين المتباينين،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مِزٰاجُهٰا كٰافُوراً ، نحو يكون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p>
    <w:p>
      <w:pPr>
        <w:pStyle w:val="BookText"/>
        <w:rPr/>
      </w:pPr>
      <w:r>
        <w:rPr>
          <w:rFonts w:ascii="Amiri" w:hAnsi="Amiri" w:eastAsia="Amiri" w:cs="Amiri"/>
          <w:color w:val="111111"/>
          <w:sz w:val="28"/>
          <w:sz w:val="28"/>
          <w:szCs w:val="28"/>
          <w:rtl w:val="true"/>
          <w:lang w:bidi="ar-SA"/>
        </w:rPr>
        <w:t xml:space="preserve">فَيَكُونُ‌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قَدَّرُوهٰا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قدّروها في أنفسهم أن تكون علي مقادير وأشكال علي حسب شهواتهم، فجاءت كما قدّروا،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للطائفين بها عليهم</w:t>
      </w:r>
      <w:r>
        <w:rPr>
          <w:rStyle w:val="FootnoteAnchor"/>
          <w:rtl w:val="true"/>
        </w:rPr>
        <w:footnoteReference w:id="32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قدّروا شرابها علي قدر الري، وهو ألذّ للشارب لكونه علي قدر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تغيض ولا تفيض</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قدروها يضم القاف،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قدر منقولا من قدر،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الشيء، وقدرنيه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جعلك قادرا له،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قادرين لها كيف شاءوا علي حسب ما اشتهوا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مِزٰاجُهٰا زَنْجَبِيلاً العرب تستطيب الزنجبيل وتستلذه،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القرنفل والزّنجبيل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باتا بفيها و أريا مشورا</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وقال المسيب بن علس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طعم الزّنجبيل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ذقته و سلافة الخمر</w:t>
      </w:r>
      <w:r>
        <w:rPr>
          <w:rStyle w:val="FootnoteAnchor"/>
          <w:rtl w:val="true"/>
        </w:rPr>
        <w:footnoteReference w:id="32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ذكره اللّه في القرآن مما في الجنّة ليس له مثل في الدنيا، ولكن سمّاه بما يعرف</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العين زنجبيلا لطعم الزنجبيل فيها،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طعمه وليس فيها لذعة، ولكن نقيض اللذع وهو السلاسة،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شراب سلسل وسلسال وسلسبيل زيدت الباء في التركيب حتى صارت الكلمة خماسية ودلّت علي غاية السلاسة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عَيْناً بدل من زَنْجَبِيلاً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كأسهم بالزنجبيل أو يخلق اللّه طعمه فيها</w:t>
      </w:r>
      <w:r>
        <w:rPr>
          <w:rStyle w:val="FootnoteAnchor"/>
          <w:rtl w:val="true"/>
        </w:rPr>
        <w:footnoteReference w:id="328"/>
      </w:r>
      <w:r>
        <w:rPr>
          <w:rFonts w:ascii="Amiri" w:hAnsi="Amiri" w:eastAsia="Amiri" w:cs="Amiri"/>
          <w:color w:val="111111"/>
          <w:sz w:val="28"/>
          <w:sz w:val="28"/>
          <w:szCs w:val="28"/>
          <w:rtl w:val="true"/>
          <w:lang w:bidi="ar-SA"/>
        </w:rPr>
        <w:t>، فعلي هذا القول يكون عَيْناً بدلا من كَأْساً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ويسقون فيها كأس عين، أو منصوبة علي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حَسِبْتَهُمْ لُؤْلُؤاً مَنْثُوراً شبّه الولدان المخلدين في حسنهم وصفاء ألوانهم و انبثاثهم في مجالسهم للخدمة باللؤلؤ المنثور، أو باللؤلؤ الرطب إذا نثر من صدفه، لأنّه أصفى ما يكون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مفعول لرأيت هنا، لا ظاهرا ولا مقدرا،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وجدت الرؤية ثَمَّ‌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بصر الرائي أينما وقع لم يقع إلا علي نعيم كثير وملك كبير، و ثَمَّ‌ في محلّ نصب علي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مُلْكاً كَبِيراً واسعا دائما لا يزول،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شيئا كان</w:t>
      </w:r>
      <w:r>
        <w:rPr>
          <w:rStyle w:val="FootnoteAnchor"/>
          <w:rtl w:val="true"/>
        </w:rPr>
        <w:footnoteReference w:id="32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عليهم الملائكة ويستأذنون عليهم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عٰالِيَهُمْ‌ قرئ بالسكون علي أنّه مبتدأ، خبره ثِيٰابُ سُندُسٍ‌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يعلوهم من اللباس ثياب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بالنصب علي الحال، و ثِيٰابُ‌ مرفوع، أو أجري عال مجري فوق فانتصب علي الظرف و سدّ مسدّ الحال، أو هو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أهل نعيم وملك عاليهم ثياب،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بالرفع حملا علي الثياب، وبالجر حملا علي سُندُسٍ‌ ،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إِسْتَبْرَقٌ‌ بالرفع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سندس وثياب </w:t>
      </w:r>
      <w:bookmarkStart w:id="174" w:name="pg15672_166882"/>
    </w:p>
    <w:p>
      <w:pPr>
        <w:pStyle w:val="BookText"/>
        <w:rPr/>
      </w:pPr>
      <w:bookmarkEnd w:id="174"/>
      <w:r>
        <w:rPr>
          <w:rFonts w:ascii="Amiri" w:hAnsi="Amiri" w:eastAsia="Amiri" w:cs="Amiri"/>
          <w:color w:val="111111"/>
          <w:sz w:val="28"/>
          <w:sz w:val="28"/>
          <w:szCs w:val="28"/>
          <w:rtl w:val="true"/>
          <w:lang w:bidi="ar-SA"/>
        </w:rPr>
        <w:t>إستبرق، فحذف المضاف وأقام إستبرق مقامه، وقرئ بالجر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حُلُّوا عطف علي وَ يُطٰافُ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أَسٰاوِرَ مِنْ فِضَّةٍ‌ لا يكتنه وصفها، يري ما وراؤها،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الفضّة في الجنّة أفضل من الذهب ومن الدر والياقوت</w:t>
      </w:r>
      <w:r>
        <w:rPr>
          <w:rStyle w:val="FootnoteAnchor"/>
          <w:rtl w:val="true"/>
        </w:rPr>
        <w:footnoteReference w:id="33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يحلّون بالذهب تارة، وبالفضّة أخرى، أو بهما جميعا علي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سَقٰاهُمْ رَبُّهُمْ شَرٰاباً طَهُوراً ليس برجس كخمر الدنيا،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يطهّرهم من كل شيء سوى اللّه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وهذا إشارة إلي ما تقدّم من عطاء اللّه، وما وصفه من النعيم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لَكُمْ جَزٰاءً‌ علي أعمالكم المقبولة و طاعاتكم المبرورة وَ كٰانَ سَعْيُكُمْ في مرضاة اللّه مَشْكُوراً مرضيا، والشكر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جبرائيل لما تلا 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هنأك اللّه في أهل بيتك</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1240352_2142443653"/>
      <w:bookmarkStart w:id="176" w:name="_Toc66"/>
      <w:bookmarkEnd w:id="175"/>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23</w:t>
      </w:r>
      <w:r>
        <w:rPr>
          <w:rtl w:val="true"/>
        </w:rPr>
        <w:t xml:space="preserve"> </w:t>
      </w:r>
      <w:r>
        <w:rPr>
          <w:rtl w:val="true"/>
        </w:rPr>
        <w:t xml:space="preserve">الی </w:t>
      </w:r>
      <w:r>
        <w:rPr/>
        <w:t>30</w:t>
      </w:r>
      <w:r>
        <w:rPr>
          <w:rtl w:val="true"/>
        </w:rPr>
        <w:t>]</w:t>
      </w:r>
      <w:bookmarkEnd w:id="1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نَزَّلْنٰا عَلَيْكَ اَلْقُرْآنَ تَنْزِيلاً فَاصْبِرْ لِحُكْمِ رَبِّكَ وَ لاٰ تُطِعْ مِنْهُمْ آثِماً أَوْ كَفُوراً وَ اُذْكُرِ اِسْمَ رَبِّكَ بُكْرَةً وَ أَصِيلاً وَ مِنَ اَللَّيْلِ فَاسْجُدْ لَهُ وَ سَبِّحْهُ لَيْلاً طَوِيلاً إِنَّ هٰؤُلاٰءِ يُحِبُّونَ اَلْعٰاجِلَةَ وَ يَذَرُونَ وَرٰاءَهُمْ يَوْماً ثَقِيلاً نَحْنُ خَلَقْنٰاهُمْ وَ شَدَدْنٰا أَسْرَهُمْ وَ إِذٰا شِئْنٰا بَدَّلْنٰا أَمْثٰالَهُمْ تَبْدِيلاً إِنَّ هٰذِهِ تَذْكِرَةٌ فَمَنْ شٰاءَ اِتَّخَذَ إِلىٰ رَبِّهِ سَبِيلاً وَ مٰا تَشٰاؤُنَ إِلاّٰ أَنْ يَشٰاءَ اَللّٰهُ إِنَّ‌ </w:t>
      </w:r>
      <w:bookmarkStart w:id="177" w:name="pg15672_166883"/>
    </w:p>
    <w:p>
      <w:pPr>
        <w:pStyle w:val="Heading3"/>
        <w:numPr>
          <w:ilvl w:val="2"/>
          <w:numId w:val="1"/>
        </w:numPr>
        <w:rPr/>
      </w:pPr>
      <w:bookmarkStart w:id="178" w:name="__RefHeading___Toc11240354_2142443653"/>
      <w:bookmarkStart w:id="179" w:name="_Toc67"/>
      <w:bookmarkEnd w:id="177"/>
      <w:bookmarkEnd w:id="178"/>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30</w:t>
      </w:r>
      <w:r>
        <w:rPr>
          <w:rtl w:val="true"/>
        </w:rPr>
        <w:t xml:space="preserve"> </w:t>
      </w:r>
      <w:r>
        <w:rPr>
          <w:rtl w:val="true"/>
        </w:rPr>
        <w:t xml:space="preserve">الی </w:t>
      </w:r>
      <w:r>
        <w:rPr/>
        <w:t>31</w:t>
      </w:r>
      <w:r>
        <w:rPr>
          <w:rtl w:val="true"/>
        </w:rPr>
        <w:t>]</w:t>
      </w:r>
      <w:bookmarkEnd w:id="179"/>
    </w:p>
    <w:p>
      <w:pPr>
        <w:pStyle w:val="BookText"/>
        <w:rPr/>
      </w:pPr>
      <w:r>
        <w:rPr>
          <w:rFonts w:ascii="Amiri" w:hAnsi="Amiri" w:eastAsia="Amiri" w:cs="Amiri"/>
          <w:color w:val="111111"/>
          <w:sz w:val="28"/>
          <w:sz w:val="28"/>
          <w:szCs w:val="28"/>
          <w:rtl w:val="true"/>
          <w:lang w:bidi="ar-SA"/>
        </w:rPr>
        <w:t>اَللّٰهَ كٰانَ عَلِيماً حَكِيماً يُدْخِلُ مَنْ يَشٰاءُ فِي رَحْمَتِهِ وَ اَلظّٰالِمِينَ أَعَدَّ لَهُمْ عَذٰاباً أَلِيماً</w:t>
      </w:r>
    </w:p>
    <w:p>
      <w:pPr>
        <w:pStyle w:val="BookText"/>
        <w:rPr/>
      </w:pPr>
      <w:r>
        <w:rPr>
          <w:rFonts w:ascii="Amiri" w:hAnsi="Amiri" w:eastAsia="Amiri" w:cs="Amiri"/>
          <w:color w:val="111111"/>
          <w:sz w:val="28"/>
          <w:sz w:val="28"/>
          <w:szCs w:val="28"/>
          <w:rtl w:val="true"/>
          <w:lang w:bidi="ar-SA"/>
        </w:rPr>
        <w:t xml:space="preserve">كرر سبحانه الضمير الذي هو اسم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عَلَيْكَ اَلْقُرْآنَ تَنْزِيلاً مفرّقا مفصّلا إلا أنا لا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لِحُكْمِ رَبِّكَ‌ الصادر عن الحكمة والصواب علي مكافاتهم و احتمال أذاهم إلي أن يأتيك الأمر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تُطِعْ مِنْهُمْ‌ أحدا، قلة صبر منك علي أذاهم،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الآثم عتبة بن ربيعة، و الكفور الوليد بن المغيرة،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عن أمرك ونحن نرضيك بالمال و التزويج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آثما و كفورا لجاز أن يطيع أحدهما، فإذا أتي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أحدهما، علم أنّ الناهي عن طاعة أحدهما ناه عن طاعتهما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اِسْمَ رَبِّكَ بُكْرَةً وَ أَصِيلاً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 وبعض الليل فَاسْجُدْ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المغرب والعشاء الآخرة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سَبِّحْهُ لَيْلاً طَوِيلاً و تهجّد له هزيعا طويلا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ثلثيه أو نصفه أو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الكفرة يُحِبُّونَ اَلْعٰاجِلَةَ‌ و يؤثرونها علي الآخرة وَ يَذَرُونَ وَرٰاءَهُمْ‌ قدّامهم، أو خلف ظهورهم لا يعبؤون 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 ثَقِيلاً</w:t>
      </w:r>
      <w:r>
        <w:rPr>
          <w:rStyle w:val="FootnoteAnchor"/>
          <w:rtl w:val="true"/>
        </w:rPr>
        <w:footnoteReference w:id="335"/>
      </w:r>
      <w:r>
        <w:rPr>
          <w:rFonts w:ascii="Amiri" w:hAnsi="Amiri" w:eastAsia="Amiri" w:cs="Amiri"/>
          <w:color w:val="111111"/>
          <w:sz w:val="28"/>
          <w:sz w:val="28"/>
          <w:szCs w:val="28"/>
          <w:rtl w:val="true"/>
          <w:lang w:bidi="ar-SA"/>
        </w:rPr>
        <w:t>عسيرا شديدا، مستعار من الشيء الثقيل الباهظ لحامله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شَدَدْنٰا أَسْرَهُمْ‌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شددنا توصيل عظامهم بعضها ببعض، وتوثيق مفاصلهم بالأعصاب، من الأسر الذي هو الربط والتوثيق بالإسار وهو القد، وفرس مأسور الخلق،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معصوبة الخلق،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كلفناهم وشددناهم بالأمر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شِئْنٰا أهلكناهم و بَدَّلْنٰا أَمْثٰالَهُمْ‌ في شدّة الأسر،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النشأة الأخرى،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بدّلنا غيرهم ممن يطيع</w:t>
      </w:r>
      <w:r>
        <w:rPr>
          <w:rStyle w:val="FootnoteAnchor"/>
          <w:rtl w:val="true"/>
        </w:rPr>
        <w:footnoteReference w:id="336"/>
      </w:r>
      <w:r>
        <w:rPr>
          <w:rFonts w:ascii="Amiri" w:hAnsi="Amiri" w:eastAsia="Amiri" w:cs="Amiri"/>
          <w:color w:val="111111"/>
          <w:sz w:val="28"/>
          <w:sz w:val="28"/>
          <w:szCs w:val="28"/>
          <w:rtl w:val="true"/>
          <w:lang w:bidi="ar-SA"/>
        </w:rPr>
        <w:t>، وحقّه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شئنا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تَتَوَلَّوْا يَسْتَبْدِلْ قَوْماً غَيْرَكُمْ‌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إشارة إلى السورة، أو إلى الآيات القريبة تَذْكِرَةٌ‌ تذكير و 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شٰاءَ‌ فمن اختار الخير اِتَّخَذَ إِلىٰ رَبِّهِ سَبِيلاً بأن يتقرّب إليه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تَشٰاؤُنَ‌ الطاعة إِلاّٰ أَنْ يَشٰاءَ اَللّٰهُ‌ يجبرهم عليها، وقرئ بالتاء والياء، و أَنْ يَشٰاءَ اَللّٰهُ‌ منصوب المحلّ علي الظرف،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وقت مشيئة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اَلظّٰالِمِينَ‌ منصوب بفعل مضمر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لَهُمْ‌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 و كافأ ونحوهما</w:t>
      </w:r>
      <w:r>
        <w:rPr>
          <w:rFonts w:eastAsia="Amiri" w:cs="Amiri" w:ascii="Amiri" w:hAnsi="Amiri"/>
          <w:color w:val="111111"/>
          <w:sz w:val="28"/>
          <w:szCs w:val="28"/>
          <w:rtl w:val="true"/>
          <w:lang w:bidi="ar-SA"/>
        </w:rPr>
        <w:t xml:space="preserve">. </w:t>
      </w:r>
      <w:bookmarkStart w:id="180" w:name="pg15672_166885"/>
    </w:p>
    <w:p>
      <w:pPr>
        <w:pStyle w:val="Heading2"/>
        <w:numPr>
          <w:ilvl w:val="1"/>
          <w:numId w:val="1"/>
        </w:numPr>
        <w:rPr/>
      </w:pPr>
      <w:bookmarkStart w:id="181" w:name="__RefHeading___Toc11240356_2142443653"/>
      <w:bookmarkStart w:id="182" w:name="_Toc68"/>
      <w:bookmarkEnd w:id="180"/>
      <w:bookmarkEnd w:id="181"/>
      <w:r>
        <w:rPr>
          <w:rtl w:val="true"/>
        </w:rPr>
        <w:t>سورة المرسلات</w:t>
      </w:r>
      <w:bookmarkEnd w:id="182"/>
    </w:p>
    <w:p>
      <w:pPr>
        <w:pStyle w:val="Heading3"/>
        <w:numPr>
          <w:ilvl w:val="2"/>
          <w:numId w:val="1"/>
        </w:numPr>
        <w:rPr/>
      </w:pPr>
      <w:bookmarkStart w:id="183" w:name="__RefHeading___Toc11240358_2142443653"/>
      <w:bookmarkStart w:id="184" w:name="_Toc69"/>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مكية، وهي خمسون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وَ اَلْمُرْسَلاٰتِ‌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ليس من المشركين</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عرّف اللّه بينه وبين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85" w:name="__RefHeading___Toc11240360_2142443653"/>
      <w:bookmarkStart w:id="186" w:name="_Toc70"/>
      <w:bookmarkEnd w:id="185"/>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1</w:t>
      </w:r>
      <w:r>
        <w:rPr>
          <w:rtl w:val="true"/>
        </w:rPr>
        <w:t xml:space="preserve"> </w:t>
      </w:r>
      <w:r>
        <w:rPr>
          <w:rtl w:val="true"/>
        </w:rPr>
        <w:t xml:space="preserve">الی </w:t>
      </w:r>
      <w:r>
        <w:rPr/>
        <w:t>25</w:t>
      </w:r>
      <w:r>
        <w:rPr>
          <w:rtl w:val="true"/>
        </w:rPr>
        <w:t>]</w:t>
      </w:r>
      <w:bookmarkEnd w:id="18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اَلْمُرْسَلاٰتِ عُرْفاً فَالْعٰاصِفٰاتِ عَصْفاً وَ اَلنّٰاشِرٰاتِ نَشْراً فَالْفٰارِقٰاتِ فَرْقاً فَالْمُلْقِيٰاتِ ذِكْراً عُذْراً أَوْ نُذْراً إِنَّمٰا تُوعَدُونَ لَوٰاقِعٌ فَإِذَا اَلنُّجُومُ طُمِسَتْ وَ إِذَا اَلسَّمٰاءُ فُرِجَتْ وَ إِذَا اَلْجِبٰالُ نُسِفَتْ وَ إِذَا اَلرُّسُلُ أُقِّتَتْ لِأَيِّ يَوْمٍ أُجِّلَتْ لِيَوْمِ اَلْفَصْلِ وَ مٰا أَدْرٰاكَ مٰا يَوْمُ اَلْفَصْلِ وَيْلٌ يَوْمَئِذٍ لِلْمُكَذِّبِينَ أَ لَمْ نُهْلِكِ اَلْأَوَّلِينَ ثُمَّ نُتْبِعُهُمُ اَلْآخِرِينَ كَذٰلِكَ نَفْعَلُ بِالْمُجْرِمِينَ وَيْلٌ يَوْمَئِذٍ لِلْمُكَذِّبِينَ أَ لَمْ نَخْلُقْكُمْ مِنْ مٰاءٍ مَهِينٍ فَجَعَلْنٰاهُ فِي قَرٰارٍ مَكِينٍ إِلىٰ قَدَرٍ مَعْلُومٍ فَقَدَرْنٰا فَنِعْمَ اَلْقٰادِرُونَ وَيْلٌ يَوْمَئِذٍ لِلْمُكَذِّبِينَ أَ لَمْ نَجْعَلِ اَلْأَرْضَ كِفٰاتاً </w:t>
      </w:r>
      <w:bookmarkStart w:id="187" w:name="pg15672_166886"/>
    </w:p>
    <w:p>
      <w:pPr>
        <w:pStyle w:val="Heading3"/>
        <w:numPr>
          <w:ilvl w:val="2"/>
          <w:numId w:val="1"/>
        </w:numPr>
        <w:rPr/>
      </w:pPr>
      <w:bookmarkStart w:id="188" w:name="__RefHeading___Toc11240362_2142443653"/>
      <w:bookmarkStart w:id="189" w:name="_Toc71"/>
      <w:bookmarkEnd w:id="187"/>
      <w:bookmarkEnd w:id="188"/>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189"/>
    </w:p>
    <w:p>
      <w:pPr>
        <w:pStyle w:val="BookText"/>
        <w:rPr/>
      </w:pPr>
      <w:r>
        <w:rPr>
          <w:rFonts w:ascii="Amiri" w:hAnsi="Amiri" w:eastAsia="Amiri" w:cs="Amiri"/>
          <w:color w:val="111111"/>
          <w:sz w:val="28"/>
          <w:sz w:val="28"/>
          <w:szCs w:val="28"/>
          <w:rtl w:val="true"/>
          <w:lang w:bidi="ar-SA"/>
        </w:rPr>
        <w:t>أَحْيٰاءً وَ أَمْوٰاتاً وَ جَعَلْنٰا فِيهٰا رَوٰاسِيَ شٰامِخٰاتٍ وَ أَسْقَيْنٰاكُمْ مٰاءً فُرٰاتاً وَيْلٌ يَوْمَئِذٍ لِلْمُكَذِّبِينَ</w:t>
      </w:r>
    </w:p>
    <w:p>
      <w:pPr>
        <w:pStyle w:val="BookText"/>
        <w:rPr/>
      </w:pPr>
      <w:r>
        <w:rPr>
          <w:rFonts w:ascii="Amiri" w:hAnsi="Amiri" w:eastAsia="Amiri" w:cs="Amiri"/>
          <w:color w:val="111111"/>
          <w:sz w:val="28"/>
          <w:sz w:val="28"/>
          <w:szCs w:val="28"/>
          <w:rtl w:val="true"/>
          <w:lang w:bidi="ar-SA"/>
        </w:rPr>
        <w:t>اَلْمُرْسَلاٰتِ‌ الملائكة أرسلت بالمعروف فعصفت في مضيّها كما تعصف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اَلنّٰاشِرٰاتِ‌ هي الملائكة نشرت أجنحتها في الجو عند انحطاطها بالوحي، أو نشرت الشرائع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فَالْفٰارِقٰاتِ فَرْقاً فرقت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فَالْمُلْقِيٰاتِ ذِكْراً إلى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عُذْراً للمحقّين أَوْ نُذْراً للمبطلين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 رياح العذاب أرسلت متتابعة كعرف الفرس فعصفت في شدّة هبوبها، وَ اَلنّٰاشِرٰاتِ‌ رياح الرحمة نشرت السحاب في الجو نَشْراً للغيث ففرقت بينها وبددته،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يَجْعَلُهُ كِسَفاً </w:t>
      </w:r>
      <w:r>
        <w:rPr>
          <w:rStyle w:val="FootnoteAnchor"/>
          <w:rtl w:val="true"/>
        </w:rPr>
        <w:footnoteReference w:id="340"/>
      </w:r>
      <w:r>
        <w:rPr>
          <w:rFonts w:ascii="Amiri" w:hAnsi="Amiri" w:eastAsia="Amiri" w:cs="Amiri"/>
          <w:color w:val="111111"/>
          <w:sz w:val="28"/>
          <w:sz w:val="28"/>
          <w:szCs w:val="28"/>
          <w:rtl w:val="true"/>
          <w:lang w:bidi="ar-SA"/>
        </w:rPr>
        <w:t>، أو هي السحاب نشرت الأرض الميتة ففرّقت بين من يشكر اللّه وبين من يكفر، فألقت ذكرا إما عُذْراً للذين يعتذرون إلى اللّه بتوبتهم واستغفارهم إذا رأوا نعمة اللّه في الغيث يشكرونها، وإما نُذْراً إنذارا للذين يغفلون عن الشكر 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وانتصاب عُرْفاً في المعنى الأوّل علي الحال، و انتصابه في المعنى الثاني علي أنّه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 للإحسان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عُذْراً و نُذْراً مصدران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إذا محا الإساءة، ومن أنذر إذا خوّف، وانتصابهما علي البدل أو علي 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وقرئا مخففين ومثقلين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 توعدونه من مجيء يوم القيامة لكائن واقع لا محالة، وهو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طُمِسَتْ‌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محيت ومحقت،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بنورها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وصدعت، وفتحت فكانت أبوابا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نُسِفَتْ‌ كالحبّ إذا نسفت بالمنسف</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Style w:val="FootnoteAnchor"/>
          <w:rtl w:val="true"/>
        </w:rPr>
        <w:footnoteReference w:id="34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بسرعة من أماكنها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وقتت، وهو الأصل، ومعنى توقيت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وقتها الذي يحضرون فيه للشهادة علي 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والتأجيل من الأجل، كالتوقيت من الوقت لِأَيِّ يَوْمٍ أُجِّلَتْ‌ تعجيب من هول اليوم و تعظيم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لِيَوْمِ اَلْفَصْلِ‌ بيان ليوم التأجيل، وهو اليوم الذي يفصل فيه بين الخلائق،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ميقاتها الذي كانت تنتظره وهو يوم القيامة</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في الأصل مصدر منصوب ساد مسدّ فعله، لكنّه عدل به إلي الرفع للدلالة علي معنى ثبات الهلاك ودوامه للمدعو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نُهْلِكِ اَلْأَوَّلِينَ‌ قوم نوح وعاد وثمود وغيرهم ثُمَّ نُتْبِعُهُمُ‌ بالرفع </w:t>
      </w:r>
      <w:bookmarkStart w:id="190" w:name="pg15672_166888"/>
    </w:p>
    <w:p>
      <w:pPr>
        <w:pStyle w:val="BookText"/>
        <w:rPr/>
      </w:pPr>
      <w:bookmarkEnd w:id="190"/>
      <w:r>
        <w:rPr>
          <w:rFonts w:ascii="Amiri" w:hAnsi="Amiri" w:eastAsia="Amiri" w:cs="Amiri"/>
          <w:color w:val="111111"/>
          <w:sz w:val="28"/>
          <w:sz w:val="28"/>
          <w:szCs w:val="28"/>
          <w:rtl w:val="true"/>
          <w:lang w:bidi="ar-SA"/>
        </w:rPr>
        <w:t>علي الاستئناف، وهو وعيد لقريش،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نفعل بأمثالهم مثل ما فعلنا بهم، لأنّهم كذبوا كتكذيبهم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مثل ذلك الفعل نَفْعَلُ‌ بكل من أجرم وكذب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مٰاءٍ مَهِينٍ‌ حقير قليل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فَجَعَلْنٰاهُ فِي قَرٰارٍ مَكِينٍ‌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قَدَرٍ مقدار من الوقت مَعْلُومٍ‌ قد علمه اللّه وهو التسعة الأشهر أو 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فقدّرنا ذلك تقديرا فنعم المقدّرون له نحن، أو فَقَدَرْنٰا علي ذلك فَنِعْمَ اَلْقٰادِرُونَ‌ عليه نحن، والأوّل أولي لقراءة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بالتشديد، ولقوله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الشيء إذا جمعه وضمّه، وهو اسم ما يكفت، كالضمام والجماع لما يضم ويجمع، وبه انتصب أَحْيٰاءً وَ أَمْوٰاتاً ،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كافتة أحياء و أمواتا، أو بفعل مضمر يدلّ عليه وهو تكفت،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تكفت أحياء علي ظهرها وأمواتا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والتنكير للتفخيم،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لا يحصرون وأمواتا كذلك، أو لكونهما حالين من الضمير،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تكفتكم أحياء وأمواتا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رَوٰاسِيَ شٰامِخٰاتٍ‌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جبالا ثابتة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أَسْقَيْنٰاكُمْ‌ وجعلنا لكم سقيا من ماء عذب</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1240364_2142443653"/>
      <w:bookmarkStart w:id="192" w:name="_Toc72"/>
      <w:bookmarkEnd w:id="191"/>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29</w:t>
      </w:r>
      <w:r>
        <w:rPr>
          <w:rtl w:val="true"/>
        </w:rPr>
        <w:t xml:space="preserve"> </w:t>
      </w:r>
      <w:r>
        <w:rPr>
          <w:rtl w:val="true"/>
        </w:rPr>
        <w:t xml:space="preserve">الی </w:t>
      </w:r>
      <w:r>
        <w:rPr/>
        <w:t>32</w:t>
      </w:r>
      <w:r>
        <w:rPr>
          <w:rtl w:val="true"/>
        </w:rPr>
        <w:t>]</w:t>
      </w:r>
      <w:bookmarkEnd w:id="19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اِنْطَلِقُوا إِلىٰ مٰا كُنْتُمْ بِهِ تُكَذِّبُونَ اِنْطَلِقُوا إِلىٰ ظِلٍّ ذِي ثَلاٰثِ شُعَبٍ لاٰ ظَلِيلٍ وَ لاٰ يُغْنِي مِنَ اَللَّهَبِ إِنَّهٰا تَرْمِي بِشَرَرٍ كَالْقَصْرِ </w:t>
      </w:r>
      <w:bookmarkStart w:id="193" w:name="pg15672_166889"/>
    </w:p>
    <w:p>
      <w:pPr>
        <w:pStyle w:val="Heading3"/>
        <w:numPr>
          <w:ilvl w:val="2"/>
          <w:numId w:val="1"/>
        </w:numPr>
        <w:rPr/>
      </w:pPr>
      <w:bookmarkStart w:id="194" w:name="__RefHeading___Toc11240366_2142443653"/>
      <w:bookmarkStart w:id="195" w:name="_Toc73"/>
      <w:bookmarkEnd w:id="193"/>
      <w:bookmarkEnd w:id="194"/>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33</w:t>
      </w:r>
      <w:r>
        <w:rPr>
          <w:rtl w:val="true"/>
        </w:rPr>
        <w:t xml:space="preserve"> </w:t>
      </w:r>
      <w:r>
        <w:rPr>
          <w:rtl w:val="true"/>
        </w:rPr>
        <w:t xml:space="preserve">الی </w:t>
      </w:r>
      <w:r>
        <w:rPr/>
        <w:t>50</w:t>
      </w:r>
      <w:r>
        <w:rPr>
          <w:rtl w:val="true"/>
        </w:rPr>
        <w:t>]</w:t>
      </w:r>
      <w:bookmarkEnd w:id="195"/>
    </w:p>
    <w:p>
      <w:pPr>
        <w:pStyle w:val="BookText"/>
        <w:rPr/>
      </w:pPr>
      <w:r>
        <w:rPr>
          <w:rFonts w:ascii="Amiri" w:hAnsi="Amiri" w:eastAsia="Amiri" w:cs="Amiri"/>
          <w:color w:val="111111"/>
          <w:sz w:val="28"/>
          <w:sz w:val="28"/>
          <w:szCs w:val="28"/>
          <w:rtl w:val="true"/>
          <w:lang w:bidi="ar-SA"/>
        </w:rPr>
        <w:t>كَأَنَّهُ جِمٰالَتٌ صُفْرٌ وَيْلٌ يَوْمَئِذٍ لِلْمُكَذِّبِينَ هٰذٰا يَوْمُ لاٰ يَنْطِقُونَ وَ لاٰ يُؤْذَنُ لَهُمْ فَيَعْتَذِرُونَ وَيْلٌ يَوْمَئِذٍ لِلْمُكَذِّبِينَ هٰذٰا يَوْمُ اَلْفَصْلِ جَمَعْنٰاكُمْ وَ اَلْأَوَّلِينَ فَإِنْ كٰانَ لَكُمْ كَيْدٌ فَكِيدُونِ وَيْلٌ يَوْمَئِذٍ لِلْمُكَذِّبِينَ إِنَّ اَلْمُتَّقِينَ فِي ظِلاٰلٍ وَ عُيُونٍ وَ فَوٰاكِهَ مِمّٰا يَشْتَهُونَ كُلُوا وَ اِشْرَبُوا هَنِيئاً بِمٰا كُنْتُمْ تَعْمَلُونَ إِنّٰا كَذٰلِكَ نَجْزِي اَلْمُحْسِنِينَ وَيْلٌ يَوْمَئِذٍ لِلْمُكَذِّبِينَ كُلُوا وَ تَمَتَّعُوا قَلِيلاً إِنَّكُمْ مُجْرِمُونَ وَيْلٌ يَوْمَئِذٍ لِلْمُكَذِّبِينَ وَ إِذٰا قِيلَ لَهُمُ اِرْكَعُوا لاٰ يَرْكَعُونَ وَيْلٌ يَوْمَئِذٍ لِلْمُكَذِّبِينَ فَبِأَيِّ حَدِيثٍ بَعْدَهُ يُؤْمِنُونَ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ما كذّبتم بِهِ‌ وجحدتموه من عذاب النار، والانطلاق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من مكان إلى مكان من غير مكث، و اِنْطَلِقُوا الثاني تكرير، وقرئ بلفظ الماضي إخبارا بعد الأمر من علمهم بموجبه واضطرارهم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ظِلٍّ‌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جهنم،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 ثَلاٰثِ شُعَبٍ‌ يتشعّب لعظمه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فوقهم، وشعبة عن أيمانهم، وشعبة عن شمائلهم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ظَلِيلٍ‌ تهكّم بهم وتعريض بأنّ ظلهم يضاد ظل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يُغْنِي في محلّ 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مغن عنهم مِنَ‌ حر اَللَّهَبِ‌ شيئا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تَرْمِي بِشَرَرٍ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متطاير في الجهات كَالْقَصْرِ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شرارة كالقصر </w:t>
      </w:r>
    </w:p>
    <w:p>
      <w:pPr>
        <w:pStyle w:val="BookText"/>
        <w:rPr/>
      </w:pPr>
      <w:r>
        <w:rPr>
          <w:rFonts w:ascii="Amiri" w:hAnsi="Amiri" w:eastAsia="Amiri" w:cs="Amiri"/>
          <w:color w:val="111111"/>
          <w:sz w:val="28"/>
          <w:sz w:val="28"/>
          <w:szCs w:val="28"/>
          <w:rtl w:val="true"/>
          <w:lang w:bidi="ar-SA"/>
        </w:rPr>
        <w:t>من القصور في عظمها،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الغليظ من الشجر</w:t>
      </w:r>
      <w:r>
        <w:rPr>
          <w:rStyle w:val="FootnoteAnchor"/>
          <w:rtl w:val="true"/>
        </w:rPr>
        <w:footnoteReference w:id="348"/>
      </w:r>
      <w:r>
        <w:rPr>
          <w:rFonts w:ascii="Amiri" w:hAnsi="Amiri" w:eastAsia="Amiri" w:cs="Amiri"/>
          <w:color w:val="111111"/>
          <w:sz w:val="28"/>
          <w:sz w:val="28"/>
          <w:szCs w:val="28"/>
          <w:rtl w:val="true"/>
          <w:lang w:bidi="ar-SA"/>
        </w:rPr>
        <w:t>، والواحدة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جمرة وجمر، وقرئ</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كالقصر بفتحتين وهي أعناق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جمالات جمع جمال،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جِمٰالَتٌ‌ جمع جمل، شبّهت بالقصور ثمّ بالجمال لبيان التشبيه، كما شبّه عنترة ناقته بالقصر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فوقّفت فيها ناقتي و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 لأقضي حاجة المتلوّم</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جمالات بالضم، وهي قلوس السفين من سفن البحر،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قلوس الجسور</w:t>
      </w:r>
      <w:r>
        <w:rPr>
          <w:rStyle w:val="FootnoteAnchor"/>
          <w:rtl w:val="true"/>
        </w:rPr>
        <w:footnoteReference w:id="351"/>
      </w:r>
      <w:r>
        <w:rPr>
          <w:rFonts w:ascii="Amiri" w:hAnsi="Amiri" w:eastAsia="Amiri" w:cs="Amiri"/>
          <w:color w:val="111111"/>
          <w:sz w:val="28"/>
          <w:sz w:val="28"/>
          <w:szCs w:val="28"/>
          <w:rtl w:val="true"/>
          <w:lang w:bidi="ar-SA"/>
        </w:rPr>
        <w:t>،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لإرادة الجنس،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سود تضرب إلى الصفرة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يَوْمُ لاٰ يَنْطِقُونَ‌ بما ينفعهم، جعل نطقهم كلا نطق لأنه لا ينفع ولا يجدي، أو ينطقون في وقت ولا ينطقون في وقت، ويوم القيامة طويل له مواطن و مواقيت، ولذلك ورد الأمران في القرآن، ألا ترى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Style w:val="FootnoteAnchor"/>
          <w:rtl w:val="true"/>
        </w:rPr>
        <w:footnoteReference w:id="353"/>
      </w:r>
      <w:r>
        <w:rPr>
          <w:rFonts w:ascii="Amiri" w:hAnsi="Amiri" w:eastAsia="Amiri" w:cs="Amiri"/>
          <w:color w:val="111111"/>
          <w:sz w:val="28"/>
          <w:sz w:val="28"/>
          <w:szCs w:val="28"/>
          <w:rtl w:val="true"/>
          <w:lang w:bidi="ar-SA"/>
        </w:rPr>
        <w:t>فيتكلّمون ويختصمون ثمّ يختم على أفواههم وتتكلّم أيديهم وأرجلهم، فحينئذ لا ينطقون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فَيَعْتَذِرُونَ‌ عطف علي يُؤْذَنُ‌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لهم إذن واعتذار متعقب له من غيرأن يكون الاعتذار مسببا عن الإذن، ولو نصب لكان مسببا عنه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يَوْمُ اَلْفَصْلِ‌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الحكم والقضاء بين الخلق، و الانتصاف للمظلوم من الظالم، جَمَعْنٰاكُمْ وَ اَلْأَوَّلِينَ‌ بيان له، لأنّ الفصل إذا كان بين الأشقياء و السعداء، وبين الأنبياء وأممهم، فلابد من جمع الأوّلين والآخرين حتى يقع ذلك الفصل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لَكُمْ كَيْدٌ فَكِيدُونِ‌ تقريع لهم على كيدهم لدين اللّه وأهله، وتسجيل عليهم بالمهانة والعجز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وَ اشربوا في موضع الحال من ضمير اَلْمُتَّقِينَ‌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كُلُوا وَ تَمَتَّعُوا حال من المكذبين،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ثابت لهم في حال ما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وتمتعوا،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أحقّاء في حياتكم بأن يدعى لكم بذلك، ويجوز أن يكون كُلُوا كلاما مستأنفا، خطابا للمكذبين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 لَهُمُ اِرْكَعُوا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لا يصلّون،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ثقيف حين أمرهم النبيّ صلى الله عليه و آله و سلم بالصلاة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ننحني فإنّها مسبّة علينا،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دين ليس فيه ركوع ولا سجود</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فَبِأَيِّ حَدِيثٍ‌ بعد القرآن يُؤْمِنُونَ‌ وهو الآية المبصرة، والمعجزة الباهرة، والبرهان المبين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وكرر وَيْلٌ يَوْمَئِذٍ لِلْمُكَذِّبِينَ‌ في السورة عشر مرات، علّق كل واحدة منها بقصّة تخالف أخواتها، فعقّب كلاّ منها بإثبات الويل للمكذّب بما في ضمنها</w:t>
      </w:r>
      <w:r>
        <w:rPr>
          <w:rFonts w:eastAsia="Amiri" w:cs="Amiri" w:ascii="Amiri" w:hAnsi="Amiri"/>
          <w:color w:val="111111"/>
          <w:sz w:val="28"/>
          <w:szCs w:val="28"/>
          <w:rtl w:val="true"/>
          <w:lang w:bidi="ar-SA"/>
        </w:rPr>
        <w:t xml:space="preserve">. </w:t>
      </w:r>
      <w:bookmarkStart w:id="196" w:name="pg15672_166892"/>
    </w:p>
    <w:p>
      <w:pPr>
        <w:pStyle w:val="Heading2"/>
        <w:numPr>
          <w:ilvl w:val="1"/>
          <w:numId w:val="1"/>
        </w:numPr>
        <w:rPr/>
      </w:pPr>
      <w:bookmarkStart w:id="197" w:name="__RefHeading___Toc11240368_2142443653"/>
      <w:bookmarkStart w:id="198" w:name="_Toc74"/>
      <w:bookmarkEnd w:id="196"/>
      <w:bookmarkEnd w:id="197"/>
      <w:r>
        <w:rPr>
          <w:rtl w:val="true"/>
        </w:rPr>
        <w:t>سورة النبأ</w:t>
      </w:r>
      <w:bookmarkEnd w:id="198"/>
    </w:p>
    <w:p>
      <w:pPr>
        <w:pStyle w:val="Heading3"/>
        <w:numPr>
          <w:ilvl w:val="2"/>
          <w:numId w:val="1"/>
        </w:numPr>
        <w:rPr/>
      </w:pPr>
      <w:bookmarkStart w:id="199" w:name="__RefHeading___Toc11240370_2142443653"/>
      <w:bookmarkStart w:id="200" w:name="_Toc75"/>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مكية وهي أربعون آية كوفي، إحدي وأربعون بصري عَذٰاباً قَرِيباً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اللّه برد الشراب يوم القيامة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قرأها لم تخرج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يدمنها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يزور البيت الحرام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1" w:name="__RefHeading___Toc11240372_2142443653"/>
      <w:bookmarkStart w:id="202" w:name="_Toc76"/>
      <w:bookmarkEnd w:id="201"/>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2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يَتَسٰاءَلُونَ عَنِ اَلنَّبَإِ اَلْعَظِيمِ اَلَّذِي هُمْ فِيهِ مُخْتَلِفُونَ كَلاّٰ سَيَعْلَمُونَ ثُمَّ كَلاّٰ سَيَعْلَمُونَ أَ لَمْ نَجْعَلِ اَلْأَرْضَ مِهٰاداً وَ اَلْجِبٰالَ أَوْتٰاداً وَ خَلَقْنٰاكُمْ أَزْوٰاجاً وَ جَعَلْنٰا نَوْمَكُمْ سُبٰاتاً وَ جَعَلْنَا اَللَّيْلَ لِبٰاساً وَ جَعَلْنَا اَلنَّهٰارَ مَعٰاشاً وَ بَنَيْنٰا فَوْقَكُمْ سَبْعاً شِدٰاداً وَ جَعَلْنٰا سِرٰاجاً وَهّٰاجاً وَ أَنْزَلْنٰا مِنَ اَلْمُعْصِرٰاتِ مٰاءً ثَجّٰاجاً لِنُخْرِجَ بِهِ حَبًّا وَ نَبٰاتاً وَ جَنّٰاتٍ أَلْفٰافاً إِنَّ يَوْمَ اَلْفَصْلِ كٰانَ مِيقٰاتاً يَوْمَ يُنْفَخُ فِي اَلصُّورِ فَتَأْتُونَ أَفْوٰاجاً وَ فُتِحَتِ اَلسَّمٰاءُ‌ </w:t>
      </w:r>
      <w:bookmarkStart w:id="203" w:name="pg15672_166893"/>
    </w:p>
    <w:p>
      <w:pPr>
        <w:pStyle w:val="Heading3"/>
        <w:numPr>
          <w:ilvl w:val="2"/>
          <w:numId w:val="1"/>
        </w:numPr>
        <w:rPr/>
      </w:pPr>
      <w:bookmarkStart w:id="204" w:name="__RefHeading___Toc11240374_2142443653"/>
      <w:bookmarkStart w:id="205" w:name="_Toc77"/>
      <w:bookmarkEnd w:id="203"/>
      <w:bookmarkEnd w:id="204"/>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205"/>
    </w:p>
    <w:p>
      <w:pPr>
        <w:pStyle w:val="BookText"/>
        <w:rPr/>
      </w:pPr>
      <w:r>
        <w:rPr>
          <w:rFonts w:ascii="Amiri" w:hAnsi="Amiri" w:eastAsia="Amiri" w:cs="Amiri"/>
          <w:color w:val="111111"/>
          <w:sz w:val="28"/>
          <w:sz w:val="28"/>
          <w:szCs w:val="28"/>
          <w:rtl w:val="true"/>
          <w:lang w:bidi="ar-SA"/>
        </w:rPr>
        <w:t>فَكٰانَتْ أَبْوٰاباً وَ سُيِّرَتِ اَلْجِبٰالُ فَكٰانَتْ سَرٰاباً</w:t>
      </w:r>
    </w:p>
    <w:p>
      <w:pPr>
        <w:pStyle w:val="BookText"/>
        <w:rPr/>
      </w:pP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فأدغم النون في الميم وحذفت الألف، 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هذا الاستفهام تفخيم الشأن،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شيء يَتَسٰاءَلُونَ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بعضهم بعضا، أو يسألون غيرهم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يتداعونهم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اَلنَّبَإِ اَلْعَظِيمِ‌ بيان للشأن المفخم، وهو نبأ يوم القيامة والبعث، أو أمر الرسالة و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هُمْ فِيهِ مُخْتَلِفُونَ‌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للكفار</w:t>
      </w:r>
      <w:r>
        <w:rPr>
          <w:rStyle w:val="FootnoteAnchor"/>
          <w:rtl w:val="true"/>
        </w:rPr>
        <w:footnoteReference w:id="35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والمسلمين جميعا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ردع للمتسائلين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سَيَعْلَمُونَ‌ وعيد لهم بأنّهم سوف يعلمون أنّ ما يتساءلون عنه ويستهزئون به حقّ لأنه واقع لا ريب فيه، أو سيعلمون عاقبة تكذيبهم، وسيعلم المؤمنون عاقبة 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والتكرير به تشديد في الأمر وتكرير للوعيد، و ثُمَّ‌ إشعار بأنّ الوعيد الثاني أبلغ من الوعيد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نَجْعَلِ اَلْأَرْضَ مِهٰاداً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فراشا، و أرسيناها بالجبال كما يرسى البيت بالأوتاد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خَلَقْنٰاكُمْ‌ أشكالا متشاكلين، أو ذكرانا و إناثا، أو أصنافا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نَوْمَكُمْ سُبٰاتاً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ودعة لأجسادكم،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من السبت </w:t>
      </w:r>
    </w:p>
    <w:p>
      <w:pPr>
        <w:pStyle w:val="BookText"/>
        <w:rPr/>
      </w:pPr>
      <w:r>
        <w:rPr>
          <w:rFonts w:ascii="Amiri" w:hAnsi="Amiri" w:eastAsia="Amiri" w:cs="Amiri"/>
          <w:color w:val="111111"/>
          <w:sz w:val="28"/>
          <w:sz w:val="28"/>
          <w:szCs w:val="28"/>
          <w:rtl w:val="true"/>
          <w:lang w:bidi="ar-SA"/>
        </w:rPr>
        <w:t>وهو القطع، لأنّه مقطوع عن الحركة</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أحد الموتين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خلق هذه الخلائق العجيبة الدالة علي كمال القدرة والحكمة فلا وجه لإنكار قدرته علي البعث، ولأنّه يؤدي إلى أنّه عابث في كل ما فعله، والحكيم لا يفعل فعلا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اَللَّيْلَ لِبٰاساً يستركم عن العيون، وتخفون فيه ما لا تحبّون الاطلاع عليه من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اَلنَّهٰارَ مَعٰاشاً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معاش، أو طلب معاش تستيقظون فيه لحوائجكم، و تتصرّفون في مكاسبكم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سماوات شِدٰاداً محكمة، جمع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سِرٰاجاً وَهّٰاجاً وقّادا متلألئا،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وتوهجت النار إذا تلظّت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اَلْمُعْصِرٰاتِ‌ السحائب إذا أعصرت،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شارفت أن تعصرها الرياح فتمطر،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الزرع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له أن يجز منه، و أعصرت الجارية إذا حان أن تحيض،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ذوات الأعاصير لأنّها تنشئ السحاب و تدر أخلافه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ثَجّٰاجاً منصبا بكثرة،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ثجّه وثجّ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الحج العج والثج</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بالتلبية،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دماء الهدي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حَبًّا وَ نَبٰاتاً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يتقوت به من نحو الحنطة والشعير، وما يعتلف به من التبن والحشيش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اِرْعَوْا أَنْعٰامَكُمْ‌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والألفاف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الملتفة، لا واحد لها كالأخياف،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لف</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مِيقٰاتاً كان في حكم اللّه حدا وقّت به الدنيا تنتهي عنده، أو حدا للخلائق ينتهون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يُنْفَخُ‌ بدل من يَوْمَ اَلْفَصْلِ‌ ، أو عطف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فَتَأْتُونَ أَفْوٰاجاً من القبور إلى موقف الحساب أمما، كل أمّة مع إمامهم،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 صلى الله عليه و آله و سلم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عشرة أصناف من أمّتي أشتاتا، قد ميّزهم اللّه من المسلمين و بدّل 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علي صورة القردة، وبعضهم علي صورة الخنازير، وبعضهم منكسون أرجلهم فوق وجوههم يسحبون عليها، وبعضهم عمي، وبعضهم صمّ بكم، وبعضهم يمضغون ألسنتهم فهي مدلاة علي صدورهم، يسيل القيح من أفواههم يتقذّرهم أهل الجمع، وبعضهم مقطّعة أيديهم وأرجلهم، وبعضهم مصلّبون علي جذوع من نار، وبعضهم أشدّ نتنا من الجيف، وبعضهم ملبسون جبابا سابغة من قطران لازقة بجلودهم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الذين علي صورة القردة فالقتات من الناس، وأما الذين علي صورة الخنازير فأهل السحت، وأما المنكسون علي رؤوسهم فأكلة الربا، وأما العمي فالذين يجورون في الحكم، وأما الصمّ البكم فالمعجبون بأعمالهم، وأما الذين يمضغون ألسنتهم فالعلماء والقصاص الذين خالف أقوالهم أعمالهم، وأما الذين قطّعت أيديهم وأرجلهم فهم الذين يؤذون الجيران، وأما المصلّبون علي جذوع من نار فالسعاة بالناس إلى السلطان، وأما الذين هم أشدّ نتنا من الجيف فالذين يتّبعون الشهوات واللذات ويمنعون حقّ اللّه في أموالهم، وأما الذين يلبسون الجباب فأهل </w:t>
      </w:r>
      <w:bookmarkStart w:id="206" w:name="pg15672_166896"/>
    </w:p>
    <w:p>
      <w:pPr>
        <w:pStyle w:val="BookText"/>
        <w:rPr/>
      </w:pPr>
      <w:bookmarkEnd w:id="206"/>
      <w:r>
        <w:rPr>
          <w:rFonts w:ascii="Amiri" w:hAnsi="Amiri" w:eastAsia="Amiri" w:cs="Amiri"/>
          <w:color w:val="111111"/>
          <w:sz w:val="28"/>
          <w:sz w:val="28"/>
          <w:szCs w:val="28"/>
          <w:rtl w:val="true"/>
          <w:lang w:bidi="ar-SA"/>
        </w:rPr>
        <w:t>الكبر والفخر والخيلاء</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فُتِحَتِ‌ قرئ بالتشديد والتخفيف،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أبوابها المفتّحة لنزول الملائكة، كأنّها ليست إلا أبوابا مفتّحة،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w:t>
      </w:r>
      <w:r>
        <w:rPr>
          <w:rStyle w:val="FootnoteAnchor"/>
          <w:rtl w:val="true"/>
        </w:rPr>
        <w:footnoteReference w:id="365"/>
      </w:r>
      <w:r>
        <w:rPr>
          <w:rFonts w:ascii="Amiri" w:hAnsi="Amiri" w:eastAsia="Amiri" w:cs="Amiri"/>
          <w:color w:val="111111"/>
          <w:sz w:val="28"/>
          <w:sz w:val="28"/>
          <w:szCs w:val="28"/>
          <w:rtl w:val="true"/>
          <w:lang w:bidi="ar-SA"/>
        </w:rPr>
        <w:t>، كأن كلها مفجّرة عيونا،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والمسالك تكشط فينفتح مكانها وتصير طرقا لا يسدّها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سَرٰاباً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Style w:val="FootnoteAnchor"/>
          <w:rtl w:val="true"/>
        </w:rPr>
        <w:footnoteReference w:id="36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شيئا كلا شيء لتفرق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وانبثاث جواهرها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1240376_2142443653"/>
      <w:bookmarkStart w:id="208" w:name="_Toc78"/>
      <w:bookmarkEnd w:id="207"/>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21</w:t>
      </w:r>
      <w:r>
        <w:rPr>
          <w:rtl w:val="true"/>
        </w:rPr>
        <w:t xml:space="preserve"> </w:t>
      </w:r>
      <w:r>
        <w:rPr>
          <w:rtl w:val="true"/>
        </w:rPr>
        <w:t xml:space="preserve">الی </w:t>
      </w:r>
      <w:r>
        <w:rPr/>
        <w:t>39</w:t>
      </w:r>
      <w:r>
        <w:rPr>
          <w:rtl w:val="true"/>
        </w:rPr>
        <w:t>]</w:t>
      </w:r>
      <w:bookmarkEnd w:id="20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جَهَنَّمَ كٰانَتْ مِرْصٰاداً لِلطّٰاغِينَ مَآباً لاٰبِثِينَ فِيهٰا أَحْقٰاباً لاٰ يَذُوقُونَ فِيهٰا بَرْداً وَ لاٰ شَرٰاباً إِلاّٰ حَمِيماً وَ غَسّٰاقاً جَزٰاءً وِفٰاقاً إِنَّهُمْ كٰانُوا لاٰ يَرْجُونَ حِسٰاباً وَ كَذَّبُوا بِآيٰاتِنٰا كِذّٰاباً وَ كُلَّ شَيْ‌ءٍ أَحْصَيْنٰاهُ كِتٰاباً فَذُوقُوا فَلَنْ نَزِيدَكُمْ إِلاّٰ عَذٰاباً إِنَّ لِلْمُتَّقِينَ مَفٰازاً حَدٰائِقَ وَ أَعْنٰاباً وَ كَوٰاعِبَ أَتْرٰاباً وَ كَأْساً دِهٰاقاً لاٰ يَسْمَعُونَ فِيهٰا لَغْواً وَ لاٰ كِذّٰاباً جَزٰاءً مِنْ رَبِّكَ عَطٰاءً حِسٰاباً رَبِّ اَلسَّمٰاوٰاتِ وَ اَلْأَرْضِ وَ مٰا بَيْنَهُمَا اَلرَّحْمٰنِ لاٰ يَمْلِكُونَ مِنْهُ خِطٰاباً يَوْمَ يَقُومُ اَلرُّوحُ وَ اَلْمَلاٰئِكَةُ صَفًّا لاٰ يَتَكَلَّمُونَ إِلاّٰ مَنْ أَذِنَ لَهُ اَلرَّحْمٰنُ وَ قٰالَ صَوٰاباً ذٰلِكَ اَلْيَوْمُ اَلْحَقُّ‌</w:t>
      </w:r>
      <w:r>
        <w:rPr>
          <w:rFonts w:eastAsia="Amiri" w:cs="Amiri" w:ascii="Amiri" w:hAnsi="Amiri"/>
          <w:color w:val="111111"/>
          <w:sz w:val="28"/>
          <w:szCs w:val="28"/>
          <w:rtl w:val="true"/>
          <w:lang w:bidi="ar-SA"/>
        </w:rPr>
        <w:t xml:space="preserve">» </w:t>
      </w:r>
      <w:bookmarkStart w:id="209" w:name="pg15672_166897"/>
    </w:p>
    <w:p>
      <w:pPr>
        <w:pStyle w:val="Heading3"/>
        <w:numPr>
          <w:ilvl w:val="2"/>
          <w:numId w:val="1"/>
        </w:numPr>
        <w:rPr/>
      </w:pPr>
      <w:bookmarkStart w:id="210" w:name="__RefHeading___Toc11240378_2142443653"/>
      <w:bookmarkStart w:id="211" w:name="_Toc79"/>
      <w:bookmarkEnd w:id="209"/>
      <w:bookmarkEnd w:id="210"/>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39</w:t>
      </w:r>
      <w:r>
        <w:rPr>
          <w:rtl w:val="true"/>
        </w:rPr>
        <w:t xml:space="preserve"> </w:t>
      </w:r>
      <w:r>
        <w:rPr>
          <w:rtl w:val="true"/>
        </w:rPr>
        <w:t xml:space="preserve">الی </w:t>
      </w:r>
      <w:r>
        <w:rPr/>
        <w:t>40</w:t>
      </w:r>
      <w:r>
        <w:rPr>
          <w:rtl w:val="true"/>
        </w:rPr>
        <w:t>]</w:t>
      </w:r>
      <w:bookmarkEnd w:id="211"/>
    </w:p>
    <w:p>
      <w:pPr>
        <w:pStyle w:val="BookText"/>
        <w:rPr/>
      </w:pPr>
      <w:r>
        <w:rPr>
          <w:rFonts w:ascii="Amiri" w:hAnsi="Amiri" w:eastAsia="Amiri" w:cs="Amiri"/>
          <w:color w:val="111111"/>
          <w:sz w:val="28"/>
          <w:sz w:val="28"/>
          <w:szCs w:val="28"/>
          <w:rtl w:val="true"/>
          <w:lang w:bidi="ar-SA"/>
        </w:rPr>
        <w:t>فَمَنْ شٰاءَ اِتَّخَذَ إِلىٰ رَبِّهِ مَآباً إِنّٰا أَنْذَرْنٰاكُمْ عَذٰاباً قَرِيباً يَوْمَ يَنْظُرُ اَلْمَرْءُ مٰا قَدَّمَتْ يَدٰاهُ وَ يَقُولُ اَلْكٰافِرُ يٰا لَيْتَنِي كُنْتُ تُرٰاباً</w:t>
      </w:r>
    </w:p>
    <w:p>
      <w:pPr>
        <w:pStyle w:val="BookText"/>
        <w:rPr/>
      </w:pPr>
      <w:r>
        <w:rPr>
          <w:rFonts w:ascii="Amiri" w:hAnsi="Amiri" w:eastAsia="Amiri" w:cs="Amiri"/>
          <w:color w:val="111111"/>
          <w:sz w:val="28"/>
          <w:sz w:val="28"/>
          <w:szCs w:val="28"/>
          <w:rtl w:val="true"/>
          <w:lang w:bidi="ar-SA"/>
        </w:rPr>
        <w:t>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يكون فيه الرصد،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حد لِلطّٰاغِينَ الذين يرصدون فيه للعذاب وهي مآبهم، أو هي مرصاد لأهل الجنّة ترصدهم الملائكة الذين يستقبلونهم عندها لأنّ مجازهم عليها، وهي مآب للطاغين، وعن الحسن وقتادة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طريقا وممرا لأهل الجنّة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لاٰبِثِينَ‌ و لبثين واللابث أقوي، لأنّ اللابث من وجد منه اللبث، واللبث من شأنه اللبث كالذي يجثم بالمكان لا يكاد ينفك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أَحْقٰاباً حقبا بعد حقب، كلما مضي حقب تبعه حقب إلى غير نهاية،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w:t>
      </w:r>
      <w:r>
        <w:rPr>
          <w:rStyle w:val="FootnoteAnchor"/>
          <w:rtl w:val="true"/>
        </w:rPr>
        <w:footnoteReference w:id="36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لابثين فيها أحقابا غير ذائقين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بَرْداً وَ لاٰ شَرٰاباً إِلاّٰ حَمِيماً وَ غَسّٰاقاً ثمّ يبدلون بعد الأحقاب غير الحميم والغساق</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في الذين يخرجون من النار</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وعن ابن عمر،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من النار من دخلها حتى يمكث فيها أحقابا، فلا يتكلنّ أحد أن يخرج من النار</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منقطع،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وروحا ينفّس عنهم حر النار، ولا شرابا يسكّن من عطشهم، ولكن يذوقون </w:t>
      </w:r>
    </w:p>
    <w:p>
      <w:pPr>
        <w:pStyle w:val="BookText"/>
        <w:rPr/>
      </w:pPr>
      <w:r>
        <w:rPr>
          <w:rFonts w:ascii="Amiri" w:hAnsi="Amiri" w:eastAsia="Amiri" w:cs="Amiri"/>
          <w:color w:val="111111"/>
          <w:sz w:val="28"/>
          <w:sz w:val="28"/>
          <w:szCs w:val="28"/>
          <w:rtl w:val="true"/>
          <w:lang w:bidi="ar-SA"/>
        </w:rPr>
        <w:t>فيها حميما وغساقا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Style w:val="FootnoteAnchor"/>
          <w:rtl w:val="true"/>
        </w:rPr>
        <w:footnoteReference w:id="373"/>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البرد البرد،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غَسّٰاقاً بالتخفيف والتشديد، وهو ما يغسق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من صديد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وِفٰاقاً وصف بالمصدر، أو أريد ذا وفاق يوافق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تكذيبا، وفعال قياس في مصدر فعل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فعلال لفعلل، وقرئ بالتخفيف، روي ذلك عن عليّ عليه السلام، وهو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فصدقتها و كذبتها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ينفعه كذابه</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فيكون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أَنْبَتَكُمْ مِنَ اَلْأَرْضِ نَبٰاتاً </w:t>
      </w:r>
      <w:r>
        <w:rPr>
          <w:rStyle w:val="FootnoteAnchor"/>
          <w:rtl w:val="true"/>
        </w:rPr>
        <w:footnoteReference w:id="37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باياتنا وكذبوا كذابا، وانتصب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لأنّه يتضمّن معنى كذبوا، لأنّ كل مكذّب بالحق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 مصدر في موضع إحصاء، أو يكون أحصينا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لالتقائهما في معنى الضبط والتحصيل، أو يكون حالا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في اللوح وفي صحف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إحصاء معاصيهم، وهو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مسبب عن كفرهم بالحساب و تكذيبهم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أشدّ ما في القرآن علي أهل النار</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حسبك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نَزِيدَكُمْ‌ و بمجيئها علي طريقة الالتفات شاهدا علي أنّ الغضب قد بلغ الغاية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لِلْمُتَّقِينَ مَفٰازاً فوزا وظفرا بالبغية، أو موضع فوز،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مما فيه أولئك، أو موضع نجاة، وفسّر المفاز بما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 فيها أنواع الشجر المثمر، والأعناب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الكروم، والكواعب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تكعب ثديهن وتفلكت وهن النواهد، وا 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المترعة المملوءة، وأدهق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كِذّٰاباً ولا يكذّب بعضهم لبعض، وقرئ بالتخفيف أيضا بمعنى الكذب أو المكاذبة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جَزٰاءً‌ مصدر مؤكد منصوب، بمعمى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مَفٰازاً ،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جازي المتقين بمفاز، وعطاء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نصب المفعول به،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جزاهم عَطٰاءً‌ ، و حِسٰاباً صفة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من أحسبني الشيء إذا كفاني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حسب أعمالهم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اَلرَّحْمٰنِ‌ بالرفع علي هو ربّ السماوات</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الرحمن، أو ربّ السموات مبتدأ والرحمن صفته و لاٰ يَمْلِكُونَ‌ خبر، أو هما خبران، وبالجر علي البدل من رَبِّكَ‌ ، وبجرّ الأوّل ورفع الثاني علي أنّه مبتدأ خبره لاٰ يَمْلِكُونَ‌ ، أو هو الرحمن، والضمير في لاٰ يَمْلِكُونَ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السماوات والأرض،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أن يسألوا إلا فيما أذن لهم فيه،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Style w:val="FootnoteAnchor"/>
          <w:rtl w:val="true"/>
        </w:rPr>
        <w:footnoteReference w:id="380"/>
      </w:r>
      <w:r>
        <w:rPr>
          <w:rFonts w:ascii="Amiri" w:hAnsi="Amiri" w:eastAsia="Amiri" w:cs="Amiri"/>
          <w:color w:val="111111"/>
          <w:sz w:val="28"/>
          <w:sz w:val="28"/>
          <w:szCs w:val="28"/>
          <w:rtl w:val="true"/>
          <w:lang w:bidi="ar-SA"/>
        </w:rPr>
        <w:t xml:space="preserve">، لاٰ تَكَلَّمُ نَفْسٌ إِلاّٰ بِإِذْنِهِ‌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يَقُومُ‌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 أوب لاٰ يَتَكَلَّمُونَ‌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اَلرُّوحُ‌ ملك ما خلق اللّه مخلوقا أعظم منه يقوم وحده صفا، وتقوم الملائكة صفا،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خلق من خلق اللّه ليسوا بملائكة ولا ناس يقومون صفا والملائكة صفا، وهما سماطا ربّ العالمين يوم القيامة</w:t>
      </w:r>
      <w:r>
        <w:rPr>
          <w:rStyle w:val="FootnoteAnchor"/>
          <w:rtl w:val="true"/>
        </w:rPr>
        <w:footnoteReference w:id="38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جبرائيل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ومعنى الكلام هنا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واللّه المأذونون لهم يوم القيامة، والقائلون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 ربّنا، ونصلي علي نبيّنا، ونشفع لشيعتنا، فلا يردّنا ربّنا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صَوٰاباً من القول، موافقا للغرض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اَلْيَوْمُ اَلْحَقُّ‌ الذي لا شك في حصوله وكونه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شٰاءَ اِتَّخَذَ إِلىٰ رَبِّهِ مَآباً مرجعا بالطاعة والعمل الصالح، فقد أزيحت العلل، و أوضحت السبل، وبلغت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Style w:val="FootnoteAnchor"/>
          <w:rtl w:val="true"/>
        </w:rPr>
        <w:footnoteReference w:id="385"/>
      </w:r>
      <w:r>
        <w:rPr>
          <w:rFonts w:ascii="IRNazanin" w:hAnsi="IRNazanin" w:eastAsia="IRNazanin"/>
          <w:color w:val="111111"/>
          <w:sz w:val="28"/>
          <w:sz w:val="28"/>
          <w:szCs w:val="28"/>
          <w:rtl w:val="true"/>
          <w:lang w:bidi="fa-IR"/>
        </w:rPr>
        <w:t>،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أَنْذَرْنٰاكُمْ عَذٰاباً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اَلْكٰافِرُ ظاهر وضع موضع الضمير لزيادة الذم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قَدَّمَتْ يَدٰاهُ‌ من الشرّ،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w:t>
      </w:r>
      <w:r>
        <w:rPr>
          <w:rStyle w:val="FootnoteAnchor"/>
          <w:rtl w:val="true"/>
        </w:rPr>
        <w:footnoteReference w:id="386"/>
      </w:r>
      <w:r>
        <w:rPr>
          <w:rFonts w:ascii="Amiri" w:hAnsi="Amiri" w:eastAsia="Amiri" w:cs="Amiri"/>
          <w:color w:val="111111"/>
          <w:sz w:val="28"/>
          <w:sz w:val="28"/>
          <w:szCs w:val="28"/>
          <w:rtl w:val="true"/>
          <w:lang w:bidi="ar-SA"/>
        </w:rPr>
        <w:t xml:space="preserve">، و مٰا استفهامية منصوبة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أي شيء قدّمت يداه، أو موصولة منصوبة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إليه، والراجع من الصلة عام،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اَلْمَرْءُ‌ عام، وخصص منه الكافر</w:t>
      </w:r>
      <w:r>
        <w:rPr>
          <w:rStyle w:val="FootnoteAnchor"/>
          <w:rtl w:val="true"/>
        </w:rPr>
        <w:footnoteReference w:id="387"/>
      </w:r>
      <w:r>
        <w:rPr>
          <w:rFonts w:ascii="Amiri" w:hAnsi="Amiri" w:eastAsia="Amiri" w:cs="Amiri"/>
          <w:color w:val="111111"/>
          <w:sz w:val="28"/>
          <w:sz w:val="28"/>
          <w:szCs w:val="28"/>
          <w:rtl w:val="true"/>
          <w:lang w:bidi="ar-SA"/>
        </w:rPr>
        <w:t>،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المؤمن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لَيْتَنِي كُنْتُ تُرٰاباً في الدنيا فلم أخلق ولم أكلف، أو يا ليتني كنت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اليوم ولم أبعث،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الحيوان غير المكلف حتى يقتصّ للجماء من القرناء ثمّ ترد ترابا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فيتمنّى الكافر أن يكون كذلك</w:t>
      </w:r>
      <w:r>
        <w:rPr>
          <w:rStyle w:val="FootnoteAnchor"/>
          <w:rtl w:val="true"/>
        </w:rPr>
        <w:footnoteReference w:id="39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بالكافر إبليس، عاب آدم بأن خلق من تراب وافتخر بالنار، فإذا رأي يوم القيامة كرامة المؤمنين من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ترابا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212" w:name="pg15672_166902"/>
    </w:p>
    <w:p>
      <w:pPr>
        <w:pStyle w:val="Heading2"/>
        <w:numPr>
          <w:ilvl w:val="1"/>
          <w:numId w:val="1"/>
        </w:numPr>
        <w:rPr/>
      </w:pPr>
      <w:bookmarkStart w:id="213" w:name="__RefHeading___Toc11240380_2142443653"/>
      <w:bookmarkStart w:id="214" w:name="_Toc80"/>
      <w:bookmarkEnd w:id="212"/>
      <w:bookmarkEnd w:id="213"/>
      <w:r>
        <w:rPr>
          <w:rtl w:val="true"/>
        </w:rPr>
        <w:t>سورة النازعات</w:t>
      </w:r>
      <w:bookmarkEnd w:id="214"/>
    </w:p>
    <w:p>
      <w:pPr>
        <w:pStyle w:val="Heading3"/>
        <w:numPr>
          <w:ilvl w:val="2"/>
          <w:numId w:val="1"/>
        </w:numPr>
        <w:rPr/>
      </w:pPr>
      <w:bookmarkStart w:id="215" w:name="__RefHeading___Toc11240382_2142443653"/>
      <w:bookmarkStart w:id="216" w:name="_Toc81"/>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مكية، وهي ست وأربعون آية كوفي، خمس غيرهم، وَ لِأَنْعٰامِكُمْ‌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حسابه يوم القيامة إلا كقدر صلاة مكتوبة حتى يدخل الجنّة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لم يمت إلا ريانا، ولم يبعث إلا ريانا، ولم يدخل الجنّة إلا ريانا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7" w:name="__RefHeading___Toc11240384_2142443653"/>
      <w:bookmarkStart w:id="218" w:name="_Toc82"/>
      <w:bookmarkEnd w:id="217"/>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1</w:t>
      </w:r>
      <w:r>
        <w:rPr>
          <w:rtl w:val="true"/>
        </w:rPr>
        <w:t xml:space="preserve"> </w:t>
      </w:r>
      <w:r>
        <w:rPr>
          <w:rtl w:val="true"/>
        </w:rPr>
        <w:t xml:space="preserve">الی </w:t>
      </w:r>
      <w:r>
        <w:rPr/>
        <w:t>21</w:t>
      </w:r>
      <w:r>
        <w:rPr>
          <w:rtl w:val="true"/>
        </w:rPr>
        <w:t>]</w:t>
      </w:r>
      <w:bookmarkEnd w:id="2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اَلنّٰازِعٰاتِ غَرْقاً وَ اَلنّٰاشِطٰاتِ نَشْطاً وَ اَلسّٰابِحٰاتِ سَبْحاً فَالسّٰابِقٰاتِ سَبْقاً فَالْمُدَبِّرٰاتِ أَمْراً يَوْمَ تَرْجُفُ اَلرّٰاجِفَةُ تَتْبَعُهَا اَلرّٰادِفَةُ قُلُوبٌ يَوْمَئِذٍ وٰاجِفَةٌ أَبْصٰارُهٰا خٰاشِعَةٌ يَقُولُونَ أَ إِنّٰا لَمَرْدُودُونَ فِي اَلْحٰافِرَةِ أَ إِذٰا كُنّٰا عِظٰاماً نَخِرَةً قٰالُوا تِلْكَ إِذاً كَرَّةٌ خٰاسِرَةٌ فَإِنَّمٰا هِيَ زَجْرَةٌ وٰاحِدَةٌ فَإِذٰا هُمْ بِالسّٰاهِرَةِ هَلْ أَتٰاكَ حَدِيثُ مُوسىٰ إِذْ نٰادٰاهُ رَبُّهُ بِالْوٰادِ اَلْمُقَدَّسِ طُوىً اِذْهَبْ إِلىٰ فِرْعَوْنَ إِنَّهُ طَغىٰ فَقُلْ هَلْ لَكَ إِلىٰ أَنْ تَزَكّٰى وَ أَهْدِيَكَ إِلىٰ رَبِّكَ فَتَخْشىٰ فَأَرٰاهُ اَلْآيَةَ اَلْكُبْرىٰ فَكَذَّبَ وَ عَصىٰ‌ </w:t>
      </w:r>
      <w:bookmarkStart w:id="219" w:name="pg15672_166903"/>
    </w:p>
    <w:p>
      <w:pPr>
        <w:pStyle w:val="Heading3"/>
        <w:numPr>
          <w:ilvl w:val="2"/>
          <w:numId w:val="1"/>
        </w:numPr>
        <w:rPr/>
      </w:pPr>
      <w:bookmarkStart w:id="220" w:name="__RefHeading___Toc11240386_2142443653"/>
      <w:bookmarkStart w:id="221" w:name="_Toc83"/>
      <w:bookmarkEnd w:id="219"/>
      <w:bookmarkEnd w:id="220"/>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22</w:t>
      </w:r>
      <w:r>
        <w:rPr>
          <w:rtl w:val="true"/>
        </w:rPr>
        <w:t xml:space="preserve"> </w:t>
      </w:r>
      <w:r>
        <w:rPr>
          <w:rtl w:val="true"/>
        </w:rPr>
        <w:t xml:space="preserve">الی </w:t>
      </w:r>
      <w:r>
        <w:rPr/>
        <w:t>26</w:t>
      </w:r>
      <w:r>
        <w:rPr>
          <w:rtl w:val="true"/>
        </w:rPr>
        <w:t>]</w:t>
      </w:r>
      <w:bookmarkEnd w:id="221"/>
    </w:p>
    <w:p>
      <w:pPr>
        <w:pStyle w:val="BookText"/>
        <w:rPr/>
      </w:pPr>
      <w:r>
        <w:rPr>
          <w:rFonts w:ascii="Amiri" w:hAnsi="Amiri" w:eastAsia="Amiri" w:cs="Amiri"/>
          <w:color w:val="111111"/>
          <w:sz w:val="28"/>
          <w:sz w:val="28"/>
          <w:szCs w:val="28"/>
          <w:rtl w:val="true"/>
          <w:lang w:bidi="ar-SA"/>
        </w:rPr>
        <w:t>ثُمَّ أَدْبَرَ يَسْعىٰ فَحَشَرَ فَنٰادىٰ فَقٰالَ أَنَا رَبُّكُمُ اَلْأَعْلىٰ فَأَخَذَهُ اَللّٰهُ نَكٰالَ اَلْآخِرَةِ وَ اَلْأُولىٰ إِنَّ فِي ذٰلِكَ لَعِبْرَةً لِمَنْ يَخْشىٰ</w:t>
      </w:r>
    </w:p>
    <w:p>
      <w:pPr>
        <w:pStyle w:val="BookText"/>
        <w:rPr/>
      </w:pPr>
      <w:r>
        <w:rPr>
          <w:rFonts w:ascii="Amiri" w:hAnsi="Amiri" w:eastAsia="Amiri" w:cs="Amiri"/>
          <w:color w:val="111111"/>
          <w:sz w:val="28"/>
          <w:sz w:val="28"/>
          <w:szCs w:val="28"/>
          <w:rtl w:val="true"/>
          <w:lang w:bidi="ar-SA"/>
        </w:rPr>
        <w:t>أقسم عزّ اسمه بالملائكة التي تنزع أرواح الكفار عن أبدانهم بالشدّة، كما يغرق النازع في القوس فيبلغ غاية المد، وبالملائكة التي تنشطها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الدلو من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أخرجها، وبالملائكة التي تسبح في مضيها،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تسرع فتسبق إلى ما أمروا به فيدبروا أمور العباد من السنة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خيل الغزاة التي تنزع في أعنتها نزعا،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تغرق فيها الأعنة لطول أعناقها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والتي تخرج من دار الإسلام إلي دار الحرب،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ناشط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من بلد إلي بلد، والتي تسبح في جريها فتسبق إلى الغاية فتدبر أمر الظفر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النجوم التي تنزع من أفق إلى أفق، وإغراقها في النزع أن تقطع الفلك كله، والتي تخرج من برج إلي برج، والتي تسبح في الفلك من السيارة فيسبق بعضها بعضا في السير، فتدبر أمرا قضي اللّه سبحانه به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والمقسم عليه محذوف وهو لتبعثن، و يَوْمَ تَرْجُفُ‌ منصوب بهذا المضمر، و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ترجف عندها الأرض و الجبال، وهي النفخة الأولى، وصفت بما يحدث بحدوثها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تَتْبَعُهَا اَلرّٰادِفَةُ‌ وهي النفخة الثانية تردف الأولى، والجملة في محلّ النصب علي الحال،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لتبعثنّ في الوقت الواسع الذي تقع فيه النفختان، وهم يبعثون </w:t>
      </w:r>
    </w:p>
    <w:p>
      <w:pPr>
        <w:pStyle w:val="BookText"/>
        <w:rPr/>
      </w:pPr>
      <w:r>
        <w:rPr>
          <w:rFonts w:ascii="Amiri" w:hAnsi="Amiri" w:eastAsia="Amiri" w:cs="Amiri"/>
          <w:color w:val="111111"/>
          <w:sz w:val="28"/>
          <w:sz w:val="28"/>
          <w:szCs w:val="28"/>
          <w:rtl w:val="true"/>
          <w:lang w:bidi="ar-SA"/>
        </w:rPr>
        <w:t>في بعض ذلك الوقت وهو وقت النفخة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ينتصب يَوْمَ تَرْجُفُ بما دلّ عليه قُلُوبٌ يَوْمَئِذٍ وٰاجِفَةٌ‌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وجفت القلوب، والوجيف والوجيب أخوان،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قلقة مضطربة غير هادئة لما عاينت من هول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أَبْصٰارُهٰا خٰاشِعَةٌ‌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ذليلة، و قُلُوبٌ‌ مبتدأ، وٰاجِفَةٌ‌ صفتها، و أَبْصٰارُهٰا خٰاشِعَةٌ‌ خبره، وأضاف الأبصار إلى القلوب،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أصحابها،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 إِنّٰا لَمَرْدُودُونَ فِي اَلْحٰافِرَةِ‌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الأولي، يعنون الحياة بعد الموت،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فلان في حافرته،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طريقته التي جاء فيها فحفرها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فيها بمشيه فيها جعل أثر قدميه حفرا،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حافرة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رٰاضِيَةٍ‌ </w:t>
      </w:r>
      <w:r>
        <w:rPr>
          <w:rStyle w:val="FootnoteAnchor"/>
          <w:rtl w:val="true"/>
        </w:rPr>
        <w:footnoteReference w:id="39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إلي الحفر و إلى الرضا</w:t>
      </w:r>
      <w:r>
        <w:rPr>
          <w:rStyle w:val="FootnoteAnchor"/>
          <w:rtl w:val="true"/>
        </w:rPr>
        <w:footnoteReference w:id="397"/>
      </w:r>
      <w:r>
        <w:rPr>
          <w:rFonts w:ascii="Amiri" w:hAnsi="Amiri" w:eastAsia="Amiri" w:cs="Amiri"/>
          <w:color w:val="111111"/>
          <w:sz w:val="28"/>
          <w:sz w:val="28"/>
          <w:szCs w:val="28"/>
          <w:rtl w:val="true"/>
          <w:lang w:bidi="ar-SA"/>
        </w:rPr>
        <w:t>، ثمّ قيل لمن كان في أمر فخرج منه ثمّ 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 حافرته،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طريقته وحالته الأولى،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أحافرة على صلع وشيب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سفه وعار</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أرجوعا إلى حافرة‌؟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النقد عند الحافرة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يريدون عند الحالة الأولي وهي الصفقة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نَخِرَةً‌ و ناخرة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 العظم فهو نخر وناخر، وفعل أبلغ من فاعل، وهو البالي الأجوف الذي تمر فيه الريح فيسمع له نخير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منصوب بمحذوف،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ءإذا كنا عظاما بالية متفتتة نبعث ونرد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تِلْكَ‌ الكرة إِذاً كَرَّةٌ خٰاسِرَةٌ‌ منسوبة إلي الخسران، أو خاسر أصحابها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صحّت فنحن إذا خاسرون لتكذيبنا بها، وهذا استهزاء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زَجْرَةٌ وٰاحِدَةٌ‌ بمحذوف،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تستصعبوها ولا تحسبوها صعبة علي اللّه فَإِنَّمٰا هِيَ زَجْرَةٌ‌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وٰاحِدَةٌ‌ هيّنة سهلة في قدرته، وهي النفخة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هُمْ‌ أحياء على وجه الأرض بعد أن كانوا أمواتا في جوفها، و 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البيضاء المستوية، وسمّيت ساهرة لأنّ السراب يجري فيها،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ساهرة جارية الماء، ونائمة ضدها،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وساهرة يضحي السّراب مجلّلا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لأقطارها قد جبتها متلثّما</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أو لأنّ سالكها لا ينام خوف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إِلىٰ فِرْعَوْنَ‌ علي إرادة القول،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كذا، وهل لك إلى كذا،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فيه، وهل ترغب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تَزَكّٰى تتزكى،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تتطهر من الشرك،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تزكى با لإدغام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أَهْدِيَكَ‌ و أرشدك إِلىٰ‌ معرفة رَبِّكَ فَتَخْشىٰ‌ لأنّ الخشية لا تكون إلا </w:t>
      </w:r>
    </w:p>
    <w:p>
      <w:pPr>
        <w:pStyle w:val="BookText"/>
        <w:rPr/>
      </w:pPr>
      <w:r>
        <w:rPr>
          <w:rFonts w:ascii="Amiri" w:hAnsi="Amiri" w:eastAsia="Amiri" w:cs="Amiri"/>
          <w:color w:val="111111"/>
          <w:sz w:val="28"/>
          <w:sz w:val="28"/>
          <w:szCs w:val="28"/>
          <w:rtl w:val="true"/>
          <w:lang w:bidi="ar-SA"/>
        </w:rPr>
        <w:t xml:space="preserve">بعد المعرفة، إِنَّمٰا يَخْشَى اَللّٰهَ مِنْ عِبٰادِهِ اَلْعُلَمٰاءُ‌ </w:t>
      </w:r>
      <w:r>
        <w:rPr>
          <w:rStyle w:val="FootnoteAnchor"/>
          <w:rtl w:val="true"/>
        </w:rPr>
        <w:footnoteReference w:id="40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في مخاطبته بالاستفهام الذي معناه العرض، كما يقول الرجل لضيفه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تنزل بنا، وأردفه الكلام الرقيق ليستدعيه بالتلطف ويستنزله بالمداراة من عتوه، كما أمر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اَلْكُبْرىٰ‌ قلب العصا حية لأنّها كانت الأصل والآية الأخري كالتبع لها، أو أراد العصا و اليد البيضاء وجعلهما واحدة، لأنّ الثانية كأنّها من الأولى لكونها تابعة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 بموسى و الآية، و سمّاهما ساحرا وسحرا وَ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أَدْبَرَ لما رأي الثعبان مرعوبا يَسْعىٰ‌ في مشيته، أو أدبر و تولى عن موسى يسعى ويجتهد في 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فَحَشَرَ فجمع السحرة فَنٰادىٰ‌ في المقام الذي اجتمعوا فيه معه، أو أمر مناديا ينادي في الناس بذلك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نَكٰالَ اَلْآخِرَةِ وَ اَلْأُولىٰ‌ مصدر مؤكد،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w:t>
      </w:r>
      <w:r>
        <w:rPr>
          <w:rStyle w:val="FootnoteAnchor"/>
          <w:rtl w:val="true"/>
        </w:rPr>
        <w:footnoteReference w:id="404"/>
      </w:r>
      <w:r>
        <w:rPr>
          <w:rFonts w:ascii="Amiri" w:hAnsi="Amiri" w:eastAsia="Amiri" w:cs="Amiri"/>
          <w:color w:val="111111"/>
          <w:sz w:val="28"/>
          <w:sz w:val="28"/>
          <w:szCs w:val="28"/>
          <w:rtl w:val="true"/>
          <w:lang w:bidi="ar-SA"/>
        </w:rPr>
        <w:t xml:space="preserve">، و صِبْغَةَ اَللّٰهِ‌ </w:t>
      </w:r>
      <w:r>
        <w:rPr>
          <w:rStyle w:val="FootnoteAnchor"/>
          <w:rtl w:val="true"/>
        </w:rPr>
        <w:footnoteReference w:id="405"/>
      </w:r>
      <w:r>
        <w:rPr>
          <w:rFonts w:ascii="Amiri" w:hAnsi="Amiri" w:eastAsia="Amiri" w:cs="Amiri"/>
          <w:color w:val="111111"/>
          <w:sz w:val="28"/>
          <w:sz w:val="28"/>
          <w:szCs w:val="28"/>
          <w:rtl w:val="true"/>
          <w:lang w:bidi="ar-SA"/>
        </w:rPr>
        <w:t>،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اللّه به نكال الآخرة والأولى، والنكال بمعنى التنكيل، كالسلام والكلام،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الإغراق في الدنيا والإحراق في الآخرة،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نكال كلمتيه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لَكُمْ مِنْ إِلٰهٍ غَيْرِي </w:t>
      </w:r>
      <w:r>
        <w:rPr>
          <w:rStyle w:val="FootnoteAnchor"/>
          <w:rtl w:val="true"/>
        </w:rPr>
        <w:footnoteReference w:id="406"/>
      </w:r>
      <w:r>
        <w:rPr>
          <w:rFonts w:ascii="Amiri" w:hAnsi="Amiri" w:eastAsia="Amiri" w:cs="Amiri"/>
          <w:color w:val="111111"/>
          <w:sz w:val="28"/>
          <w:sz w:val="28"/>
          <w:szCs w:val="28"/>
          <w:rtl w:val="true"/>
          <w:lang w:bidi="ar-SA"/>
        </w:rPr>
        <w:t>، والأخيرة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w:t>
      </w:r>
      <w:bookmarkStart w:id="222" w:name="pg15672_166907"/>
    </w:p>
    <w:p>
      <w:pPr>
        <w:pStyle w:val="BookText"/>
        <w:rPr/>
      </w:pPr>
      <w:bookmarkEnd w:id="222"/>
      <w:r>
        <w:rPr>
          <w:rFonts w:ascii="Amiri" w:hAnsi="Amiri" w:eastAsia="Amiri" w:cs="Amiri"/>
          <w:color w:val="111111"/>
          <w:sz w:val="28"/>
          <w:sz w:val="28"/>
          <w:szCs w:val="28"/>
          <w:rtl w:val="true"/>
          <w:lang w:bidi="ar-SA"/>
        </w:rPr>
        <w:t xml:space="preserve">اَلْأَعْلىٰ‌ </w:t>
      </w:r>
      <w:r>
        <w:rPr>
          <w:rStyle w:val="FootnoteAnchor"/>
          <w:rtl w:val="true"/>
        </w:rPr>
        <w:footnoteReference w:id="407"/>
      </w:r>
      <w:r>
        <w:rPr>
          <w:rFonts w:ascii="Amiri" w:hAnsi="Amiri" w:eastAsia="Amiri" w:cs="Amiri"/>
          <w:color w:val="111111"/>
          <w:sz w:val="28"/>
          <w:sz w:val="28"/>
          <w:szCs w:val="28"/>
          <w:rtl w:val="true"/>
          <w:lang w:bidi="ar-SA"/>
        </w:rPr>
        <w:t>، وكان بين الكلمتين أربعون سنة</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1240388_2142443653"/>
      <w:bookmarkStart w:id="224" w:name="_Toc84"/>
      <w:bookmarkEnd w:id="223"/>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27</w:t>
      </w:r>
      <w:r>
        <w:rPr>
          <w:rtl w:val="true"/>
        </w:rPr>
        <w:t xml:space="preserve"> </w:t>
      </w:r>
      <w:r>
        <w:rPr>
          <w:rtl w:val="true"/>
        </w:rPr>
        <w:t xml:space="preserve">الی </w:t>
      </w:r>
      <w:r>
        <w:rPr/>
        <w:t>46</w:t>
      </w:r>
      <w:r>
        <w:rPr>
          <w:rtl w:val="true"/>
        </w:rPr>
        <w:t>]</w:t>
      </w:r>
      <w:bookmarkEnd w:id="224"/>
    </w:p>
    <w:p>
      <w:pPr>
        <w:pStyle w:val="BookText"/>
        <w:rPr/>
      </w:pPr>
      <w:r>
        <w:rPr>
          <w:rFonts w:ascii="Amiri" w:hAnsi="Amiri" w:eastAsia="Amiri" w:cs="Amiri"/>
          <w:color w:val="111111"/>
          <w:sz w:val="28"/>
          <w:sz w:val="28"/>
          <w:szCs w:val="28"/>
          <w:rtl w:val="true"/>
          <w:lang w:bidi="ar-SA"/>
        </w:rPr>
        <w:t>أَ أَنْتُمْ أَشَدُّ خَلْقاً أَمِ اَلسَّمٰاءُ بَنٰاهٰا رَفَعَ سَمْكَهٰا فَسَوّٰاهٰا وَ أَغْطَشَ لَيْلَهٰا وَ أَخْرَجَ ضُحٰاهٰا وَ اَلْأَرْضَ بَعْدَ ذٰلِكَ دَحٰاهٰا أَخْرَجَ مِنْهٰا مٰاءَهٰا وَ مَرْعٰاهٰا وَ اَلْجِبٰالَ أَرْسٰاهٰا مَتٰاعاً لَكُمْ وَ لِأَنْعٰامِكُمْ فَإِذٰا جٰاءَتِ اَلطَّامَّةُ اَلْكُبْرىٰ يَوْمَ يَتَذَكَّرُ اَلْإِنْسٰانُ مٰا سَعىٰ وَ بُرِّزَتِ اَلْجَحِيمُ لِمَنْ يَرىٰ فَأَمّٰا مَنْ طَغىٰ وَ آثَرَ اَلْحَيٰاةَ اَلدُّنْيٰا فَإِنَّ اَلْجَحِيمَ هِيَ اَلْمَأْوىٰ وَ أَمّٰا مَنْ خٰافَ مَقٰامَ رَبِّهِ وَ نَهَى اَلنَّفْسَ عَنِ اَلْهَوىٰ فَإِنَّ اَلْجَنَّةَ هِيَ اَلْمَأْوىٰ يَسْئَلُونَكَ عَنِ اَلسّٰاعَةِ أَيّٰانَ مُرْسٰاهٰا فِيمَ أَنْتَ مِنْ ذِكْرٰاهٰا إِلىٰ رَبِّكَ مُنْتَهٰاهٰا إِنَّمٰا أَنْتَ مُنْذِرُ مَنْ يَخْشٰاهٰا كَأَنَّهُمْ يَوْمَ يَرَوْنَهٰا لَمْ يَلْبَثُوا إِلاّٰ عَشِيَّةً أَوْ ضُحٰاهٰا</w:t>
      </w:r>
    </w:p>
    <w:p>
      <w:pPr>
        <w:pStyle w:val="BookText"/>
        <w:rPr/>
      </w:pPr>
      <w:r>
        <w:rPr>
          <w:rFonts w:ascii="Amiri" w:hAnsi="Amiri" w:eastAsia="Amiri" w:cs="Amiri"/>
          <w:color w:val="111111"/>
          <w:sz w:val="28"/>
          <w:sz w:val="28"/>
          <w:szCs w:val="28"/>
          <w:rtl w:val="true"/>
          <w:lang w:bidi="ar-SA"/>
        </w:rPr>
        <w:t>الخطاب لمنكري البعث،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أيّها المشركون أصعب خَلْقاً و إنشاء أَمِ اَلسَّمٰاءُ‌ ؟ ثمّ بيّن كيف خلق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 ثمّ بيّن البناء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سَمْكَهٰا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مقدار ذهابها في سمت العلو مديدا رفيعا فَسَوّٰاهٰا فعدلها مستوية بلا شقوق ولا فطور، أو فتممها بما علم أنّها تتم به وأصلحها،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فلان أمر فلان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أَغْطَشَ لَيْلَهٰا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نوره،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غطش الليل و أغطشه اللّه، وَ أَخْرَجَ ضُحٰاهٰا أبرز ضوء شمسها،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ضوءها، وأضاف الليل والضحى إلى السماء لأنّ منها منشأ الظلام والضياء بغروب الشمس وطلوعها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منصوب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الإضمار قبل الذكر علي شريطة التفسير،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أَرْسٰاهٰا ، ولم يدخل حرف العطف علي أَخْرَجَ‌ لأنّه فسّر الدحو الذي هو التمهيد للأرض والبسط للسكنى بما لابد منه في تأتي سكناها، من تسوية أمر المأكل والمشرب، و إمكان القرار عليها بإخراج الماء و المرعى، وإرساء الجبال أوتادا لها لتستقر ويستقر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مَرْعٰاهٰا ما يأكل الناس والأنعام، واستعير الرعي للإنسان كما استعير الرتع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يَرْتَعْ وَ يَلْعَبْ‌ </w:t>
      </w:r>
      <w:r>
        <w:rPr>
          <w:rStyle w:val="FootnoteAnchor"/>
          <w:rtl w:val="true"/>
        </w:rPr>
        <w:footnoteReference w:id="410"/>
      </w:r>
      <w:r>
        <w:rPr>
          <w:rFonts w:ascii="Amiri" w:hAnsi="Amiri" w:eastAsia="Amiri" w:cs="Amiri"/>
          <w:color w:val="111111"/>
          <w:sz w:val="28"/>
          <w:sz w:val="28"/>
          <w:szCs w:val="28"/>
          <w:rtl w:val="true"/>
          <w:lang w:bidi="ar-SA"/>
        </w:rPr>
        <w:t>، ونرتع من الرعي،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اللّه سبحانه بذكر الماء والمرعى علي عامة ما يرتفق به ويتمتع مما يخرج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مَتٰاعاً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تمتيعا لكم وَ لِأَنْعٰامِكُمْ‌ لأنّ منفعة ذلك واصلة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التي تطم علي الدواهي،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وتغلب،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 الوادي فطمّ على القري</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وهي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يَتَذَكَّرُ بدل من فَإِذٰا جٰاءَتِ‌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سَعىٰ‌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عمله من خير و شرّ إذا رآه مدوّنا في كتابه تذكره وكان قد نسيه،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أَحْصٰاهُ اَللّٰهُ وَ نَسُوهُ‌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بُرِّزَتِ اَلْجَحِيمُ‌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إظهارا مكشوفا بيّنا لكل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جواب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اَلطَّامَّةُ‌ فإنّ الأمر كذلك،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مأواه، كما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طرفك، وليس الألف واللام بدلا من الإضافة كما قال بعضهم</w:t>
      </w:r>
      <w:r>
        <w:rPr>
          <w:rStyle w:val="FootnoteAnchor"/>
          <w:rtl w:val="true"/>
        </w:rPr>
        <w:footnoteReference w:id="413"/>
      </w:r>
      <w:r>
        <w:rPr>
          <w:rFonts w:ascii="Amiri" w:hAnsi="Amiri" w:eastAsia="Amiri" w:cs="Amiri"/>
          <w:color w:val="111111"/>
          <w:sz w:val="28"/>
          <w:sz w:val="28"/>
          <w:szCs w:val="28"/>
          <w:rtl w:val="true"/>
          <w:lang w:bidi="ar-SA"/>
        </w:rPr>
        <w:t>، ولكن لما علم أنّ الطاغي هو صاحب اَلْمَأْوىٰ‌ تركت الإضافة، ودخول حرف التعريف في اَلْمَأْوىٰ‌ لأنّه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فصل أو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اَلنَّفْسَ‌ الأمارة بالسوء عَنِ اَلْهَوىٰ‌ المردي، وهو اتباع الشهوات و ضبطها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أَيّٰانَ مُرْسٰاهٰا متى إرساؤها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إقامتها،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يقيمها اللّه ويكونها ويثبتها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أَنْتَ‌ في أي شيء أنت من أن تذكر وقتها لهم‌؟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ذكرها لهم وتبيين وقتها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رَبِّكَ‌ منتهى علمها، لم يؤت علمها أحدا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إنكار لسؤالهم،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هذا السؤال</w:t>
      </w:r>
      <w:r>
        <w:rPr>
          <w:rStyle w:val="FootnoteAnchor"/>
          <w:rtl w:val="true"/>
        </w:rPr>
        <w:footnoteReference w:id="414"/>
      </w:r>
      <w:r>
        <w:rPr>
          <w:rFonts w:ascii="Amiri" w:hAnsi="Amiri" w:eastAsia="Amiri" w:cs="Amiri"/>
          <w:color w:val="111111"/>
          <w:sz w:val="28"/>
          <w:sz w:val="28"/>
          <w:szCs w:val="28"/>
          <w:rtl w:val="true"/>
          <w:lang w:bidi="ar-SA"/>
        </w:rPr>
        <w:t>،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ذِكْرٰاهٰا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خاتم الأنبياء المبعوث إلى قيام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ذكراها وعلامة من علاماتها، فكفاهم بذلك دليلا علي اقترابها ووجوب الاستعداد لها، ولا معنى لسؤالهم عنها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منونا وبالإضافة، وكلاهما يصلح للحال والاستقبال، وإذا أريد الماضي فليس إلا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تبعث لتعلمهم بوقت الساعة، و إنّما بعثت لتنذر من أهوالها من يكون إنذارك لطفا لهم في الخشية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كَأَنَّهُمْ يَوْمَ يَرَوْنَهٰا لَمْ يَلْبَثُوا في الدنيا، أو في القبور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عَشِيَّةً أَوْ ضُحٰاهٰا أضاف الضحى إلى العشية لاجتماعهما في نهار واحد،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يَلْبَثُوا إِلاّٰ سٰاعَةً مِنَ اَلنَّهٰارِ </w:t>
      </w:r>
      <w:r>
        <w:rPr>
          <w:rStyle w:val="FootnoteAnchor"/>
          <w:rtl w:val="true"/>
        </w:rPr>
        <w:footnoteReference w:id="415"/>
      </w:r>
      <w:r>
        <w:rPr>
          <w:rFonts w:ascii="IRNazanin" w:hAnsi="IRNazanin" w:eastAsia="IRNazanin"/>
          <w:color w:val="111111"/>
          <w:sz w:val="28"/>
          <w:sz w:val="28"/>
          <w:szCs w:val="28"/>
          <w:rtl w:val="true"/>
          <w:lang w:bidi="fa-IR"/>
        </w:rPr>
        <w:t>،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قدر آخر نهار أو أوّله</w:t>
      </w:r>
      <w:r>
        <w:rPr>
          <w:rFonts w:eastAsia="IRNazanin" w:cs="IRNazanin"/>
          <w:color w:val="111111"/>
          <w:sz w:val="28"/>
          <w:szCs w:val="28"/>
          <w:rtl w:val="true"/>
          <w:lang w:bidi="fa-IR"/>
        </w:rPr>
        <w:t xml:space="preserve">. </w:t>
      </w:r>
      <w:bookmarkStart w:id="225" w:name="pg15672_166911"/>
    </w:p>
    <w:p>
      <w:pPr>
        <w:pStyle w:val="Heading2"/>
        <w:numPr>
          <w:ilvl w:val="1"/>
          <w:numId w:val="1"/>
        </w:numPr>
        <w:rPr/>
      </w:pPr>
      <w:bookmarkStart w:id="226" w:name="__RefHeading___Toc11240390_2142443653"/>
      <w:bookmarkStart w:id="227" w:name="_Toc85"/>
      <w:bookmarkEnd w:id="225"/>
      <w:bookmarkEnd w:id="226"/>
      <w:r>
        <w:rPr>
          <w:rtl w:val="true"/>
        </w:rPr>
        <w:t>سورة عبس</w:t>
      </w:r>
      <w:bookmarkEnd w:id="227"/>
    </w:p>
    <w:p>
      <w:pPr>
        <w:pStyle w:val="Heading3"/>
        <w:numPr>
          <w:ilvl w:val="2"/>
          <w:numId w:val="1"/>
        </w:numPr>
        <w:rPr/>
      </w:pPr>
      <w:bookmarkStart w:id="228" w:name="__RefHeading___Toc11240392_2142443653"/>
      <w:bookmarkStart w:id="229" w:name="_Toc86"/>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مكية، وهي اثنتان وأربعون آية كوفي، وإحدي وأربعون آية بصري عد الكوفي وَ لِأَنْعٰامِكُمْ‌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القيامة ووجهه ضاحك مستبشر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اَلشَّمْسُ كُوِّرَتْ‌ كان في ظل اللّه وكرامته في جنانه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30" w:name="__RefHeading___Toc11240394_2142443653"/>
      <w:bookmarkStart w:id="231" w:name="_Toc87"/>
      <w:bookmarkEnd w:id="230"/>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1</w:t>
      </w:r>
      <w:r>
        <w:rPr>
          <w:rtl w:val="true"/>
        </w:rPr>
        <w:t xml:space="preserve"> </w:t>
      </w:r>
      <w:r>
        <w:rPr>
          <w:rtl w:val="true"/>
        </w:rPr>
        <w:t xml:space="preserve">الی </w:t>
      </w:r>
      <w:r>
        <w:rPr/>
        <w:t>23</w:t>
      </w:r>
      <w:r>
        <w:rPr>
          <w:rtl w:val="true"/>
        </w:rPr>
        <w:t>]</w:t>
      </w:r>
      <w:bookmarkEnd w:id="2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 وَ تَوَلّٰى أَنْ جٰاءَهُ اَلْأَعْمىٰ وَ مٰا يُدْرِيكَ لَعَلَّهُ يَزَّكّٰى أَوْ يَذَّكَّرُ فَتَنْفَعَهُ اَلذِّكْرىٰ أَمّٰا مَنِ اِسْتَغْنىٰ فَأَنْتَ لَهُ تَصَدّٰى وَ مٰا عَلَيْكَ أَلاّٰ يَزَّكّٰى وَ أَمّٰا مَنْ جٰاءَكَ يَسْعىٰ وَ هُوَ يَخْشىٰ فَأَنْتَ عَنْهُ تَلَهّٰى كَلاّٰ إِنَّهٰا تَذْكِرَةٌ فَمَنْ شٰاءَ ذَكَرَهُ فِي صُحُفٍ مُكَرَّمَةٍ مَرْفُوعَةٍ مُطَهَّرَةٍ بِأَيْدِي سَفَرَةٍ كِرٰامٍ بَرَرَةٍ قُتِلَ اَلْإِنْسٰانُ مٰا أَكْفَرَهُ مِنْ أَيِّ شَيْ‌ءٍ خَلَقَهُ مِنْ نُطْفَةٍ خَلَقَهُ فَقَدَّرَهُ ثُمَّ اَلسَّبِيلَ يَسَّرَهُ ثُمَّ أَمٰاتَهُ فَأَقْبَرَهُ ثُمَّ إِذٰا شٰاءَ أَنْشَرَهُ كَلاّٰ لَمّٰا يَقْضِ مٰا أَمَرَهُ‌ </w:t>
      </w:r>
    </w:p>
    <w:p>
      <w:pPr>
        <w:pStyle w:val="BookText"/>
        <w:rPr/>
      </w:pPr>
      <w:r>
        <w:rPr>
          <w:rFonts w:ascii="Amiri" w:hAnsi="Amiri" w:eastAsia="Amiri" w:cs="Amiri"/>
          <w:color w:val="111111"/>
          <w:sz w:val="28"/>
          <w:sz w:val="28"/>
          <w:szCs w:val="28"/>
          <w:rtl w:val="true"/>
          <w:lang w:bidi="ar-SA"/>
        </w:rPr>
        <w:t xml:space="preserve">أتى رسول الله صلى الله عليه و آله و سلم عبد اللّه بن شريح بن مالك الفهري، وهو ابن أم مكتوم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مكتوم أم أبيه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وعنده صناديد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وعتبة بن ربيعة، وأخوه شيبة، والعباس بن عبد المطلب، وأبيّ وأمية ابنا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والوليد بن المغيرة</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يدعوهم إلى الإسلام رجاء أن يسلم بإسلامهم غيرهم،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أقرئني وعلّمني مما علّمك اللّه، وكرر ذلك وهو لا يعلم تشاغله بالقوم، فكره رسول اللّه صلى الله عليه و آله و سلم قطعه لكلامه، وعبس، وأقبل على القوم يكلّمهم، فنزلت، فكان رسول اللّه صلى الله عليه و آله و سلم يكرمه ويقول إذا رآه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بمن عابتني فيه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واستخلفه علي المدينة مرتين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جٰاءَهُ‌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أو عَبَسَ‌ علي اختلاف المذهبين،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 لأن جاءه الأعمى وأعرض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عليه السلام ما عبس بعدها في وجه فقير قط، ولا تصدى لغني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يُدْرِيكَ‌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يجعلك داريا بحال هذا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يَزَّكّٰى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بما يتلقن من الشرائع ويتعلم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يَذَّكَّرُ أو يتعظ فَتَنْفَعَهُ‌ ذكراك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موعظتك،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 لَعَلَّهُ‌ للكافر</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طمعت في أن يتزكى بالإسلام أو يتذكر ويقبل الحقّ‌، وما يدريك أنّ ما طمعت فيه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w:t>
      </w:r>
    </w:p>
    <w:p>
      <w:pPr>
        <w:pStyle w:val="BookText"/>
        <w:rPr/>
      </w:pPr>
      <w:r>
        <w:rPr>
          <w:rFonts w:ascii="Amiri" w:hAnsi="Amiri" w:eastAsia="Amiri" w:cs="Amiri"/>
          <w:color w:val="111111"/>
          <w:sz w:val="28"/>
          <w:sz w:val="28"/>
          <w:szCs w:val="28"/>
          <w:rtl w:val="true"/>
          <w:lang w:bidi="ar-SA"/>
        </w:rPr>
        <w:t xml:space="preserve">على يَذَّكَّرُ ، وبالنصب جوابا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لَهُ تَصَدّٰى تتصدى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تتعرض بالإقبال عليه،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بإدغام التاء في الصاد، وقرأ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وتلهى بضم التاء فيهما،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يدعوك داع إلي التصدي له من الحرص علي إسلامه، ويلهيك شأن الصناديد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عَلَيْكَ أَلاّٰ يَزَّكّٰى وليس عليك بأس، أو أي شيء عليك في أن لا يتزكى بالإسلام، إِنْ عَلَيْكَ إِلاَّ اَلْبَلاٰغُ‌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جٰاءَكَ يَسْعىٰ‌ في طلب الخير وَ هُوَ يَخْشىٰ‌ اللّه، أو يخشى الكفار، وإذا همّ في إتيانك فَأَنْتَ عَنْهُ تَلَهّٰى تتشاغل، من لهى عنه و التهى و تلهّى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وليس معه قائد</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ردع عن معاودة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تَذْكِرَةٌ‌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يجب الاتعاظ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شٰاءَ ذَكَرَهُ‌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 له غير ناس، و ذكّر الضمير لأنّ التذكرة في معنى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صُحُفٍ‌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مثبتة في صحف منتسخة من اللوح المحفوظ مُكَرَّمَةٍ‌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مَرْفُوعَةٍ‌ في السماء، أو مرفوعة المقدار مُطَهَّرَةٍ‌ منزّهة عن الشياطين، لا تمسها إلا بِأَيْدِي ملائكة مطهّرين سَفَرَةٍ‌ كتبة ينتسخون الكتب من اللوح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 علي ربّهم بَرَرَةٍ‌ أتقياء،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صحف الأنبياء،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هٰذٰا لَفِي اَلصُّحُفِ اَلْأُولىٰ‌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اَلْإِنْسٰانُ‌ دعاء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أشنع دعواتهم لأنّ القتل قصارى شدائد الدنيا و فضائعها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أَكْفَرَهُ‌ تعجب من إفراطه في كفران نعم اللّه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حاله من مبتدأ حدوثه إلى منتهاه، وما هو مغمور فيه من أصول النعم وفروعها الداعية إلى الإيمان والتوحيد، الموجبة للشكر والعبادة،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 شَيْ‌ءٍ خَلَقَهُ‌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حقير مهين أنشأه وابتدأه‌؟ ثمّ بيّن ذلك الشيء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 فهيأه لما يصلح له ويختص به حالا بعد حال، وطورا بعد طور، نطفة ثمّ علقة إلى آخر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اَلسَّبِيلَ يَسَّرَهُ‌ نصب اَلسَّبِيلَ‌ بمضمر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سهّل سبيله وهو مخرجه من بطن أمه، أو السبيل الذي يختار سلوكه من طريقي الخير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بإقداره وتمكينه،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Style w:val="FootnoteAnchor"/>
          <w:rtl w:val="true"/>
        </w:rPr>
        <w:footnoteReference w:id="427"/>
      </w:r>
      <w:r>
        <w:rPr>
          <w:rFonts w:ascii="IRNazanin" w:hAnsi="IRNazanin" w:eastAsia="IRNazanin"/>
          <w:color w:val="111111"/>
          <w:sz w:val="28"/>
          <w:sz w:val="28"/>
          <w:szCs w:val="28"/>
          <w:rtl w:val="true"/>
          <w:lang w:bidi="fa-IR"/>
        </w:rPr>
        <w:t>، وعن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له سبيل الخير و الشرّ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فَأَقْبَرَهُ‌ فجعله ذا قبر يواري فيه تكرمة له، ولم يجعله مطروحا بالعراء جزرا للسباع والطير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أَنْشَرَهُ‌ أنشأه النشأة الأخرى</w:t>
      </w:r>
      <w:r>
        <w:rPr>
          <w:rFonts w:eastAsia="Amiri" w:cs="Amiri" w:ascii="Amiri" w:hAnsi="Amiri"/>
          <w:color w:val="111111"/>
          <w:sz w:val="28"/>
          <w:szCs w:val="28"/>
          <w:rtl w:val="true"/>
          <w:lang w:bidi="ar-SA"/>
        </w:rPr>
        <w:t xml:space="preserve">. </w:t>
      </w:r>
      <w:bookmarkStart w:id="232" w:name="pg15672_166915"/>
    </w:p>
    <w:p>
      <w:pPr>
        <w:pStyle w:val="BookText"/>
        <w:rPr/>
      </w:pPr>
      <w:bookmarkEnd w:id="232"/>
      <w:r>
        <w:rPr>
          <w:rFonts w:ascii="Amiri" w:hAnsi="Amiri" w:eastAsia="Amiri" w:cs="Amiri"/>
          <w:color w:val="111111"/>
          <w:sz w:val="28"/>
          <w:sz w:val="28"/>
          <w:szCs w:val="28"/>
          <w:rtl w:val="true"/>
          <w:lang w:bidi="ar-SA"/>
        </w:rPr>
        <w:t>كَلاّٰ ردع للإنسان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يَقْضِ‌ بعد تطاول الدهور من لدن آدم إلى هذه الغاية مٰا أَمَرَهُ‌ اللّه تعالى حتى يخرج عن جميع أوامره ويؤدي حقّ نعمه عليه مع كثرتها، ولما يعبده حقّ عبادته</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1240396_2142443653"/>
      <w:bookmarkStart w:id="234" w:name="_Toc88"/>
      <w:bookmarkEnd w:id="233"/>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24</w:t>
      </w:r>
      <w:r>
        <w:rPr>
          <w:rtl w:val="true"/>
        </w:rPr>
        <w:t xml:space="preserve"> </w:t>
      </w:r>
      <w:r>
        <w:rPr>
          <w:rtl w:val="true"/>
        </w:rPr>
        <w:t xml:space="preserve">الی </w:t>
      </w:r>
      <w:r>
        <w:rPr/>
        <w:t>42</w:t>
      </w:r>
      <w:r>
        <w:rPr>
          <w:rtl w:val="true"/>
        </w:rPr>
        <w:t>]</w:t>
      </w:r>
      <w:bookmarkEnd w:id="234"/>
    </w:p>
    <w:p>
      <w:pPr>
        <w:pStyle w:val="BookText"/>
        <w:rPr/>
      </w:pPr>
      <w:r>
        <w:rPr>
          <w:rFonts w:ascii="Amiri" w:hAnsi="Amiri" w:eastAsia="Amiri" w:cs="Amiri"/>
          <w:color w:val="111111"/>
          <w:sz w:val="28"/>
          <w:sz w:val="28"/>
          <w:szCs w:val="28"/>
          <w:rtl w:val="true"/>
          <w:lang w:bidi="ar-SA"/>
        </w:rPr>
        <w:t>فَلْيَنْظُرِ اَلْإِنْسٰانُ إِلىٰ طَعٰامِهِ أَنّٰا صَبَبْنَا اَلْمٰاءَ صَبًّا ثُمَّ شَقَقْنَا اَلْأَرْضَ شَقًّا فَأَنْبَتْنٰا فِيهٰا حَبًّا وَ عِنَباً وَ قَضْباً وَ زَيْتُوناً وَ نَخْلاً وَ حَدٰائِقَ غُلْباً وَ فٰاكِهَةً وَ أَبًّا مَتٰاعاً لَكُمْ وَ لِأَنْعٰامِكُمْ فَإِذٰا جٰاءَتِ اَلصَّاخَّةُ يَوْمَ يَفِرُّ اَلْمَرْءُ مِنْ أَخِيهِ وَ أُمِّهِ وَ أَبِيهِ وَ صٰاحِبَتِهِ وَ بَنِيهِ لِكُلِّ اِمْرِئٍ مِنْهُمْ يَوْمَئِذٍ شَأْنٌ يُغْنِيهِ وُجُوهٌ يَوْمَئِذٍ مُسْفِرَةٌ ضٰاحِكَةٌ مُسْتَبْشِرَةٌ وَ وُجُوهٌ يَوْمَئِذٍ عَلَيْهٰا غَبَرَةٌ تَرْهَقُهٰا قَتَرَةٌ أُولٰئِكَ هُمُ اَلْكَفَرَةُ اَلْفَجَرَةُ</w:t>
      </w:r>
    </w:p>
    <w:p>
      <w:pPr>
        <w:pStyle w:val="BookText"/>
        <w:rPr/>
      </w:pPr>
      <w:r>
        <w:rPr>
          <w:rFonts w:ascii="Amiri" w:hAnsi="Amiri" w:eastAsia="Amiri" w:cs="Amiri"/>
          <w:color w:val="111111"/>
          <w:sz w:val="28"/>
          <w:sz w:val="28"/>
          <w:szCs w:val="28"/>
          <w:rtl w:val="true"/>
          <w:lang w:bidi="ar-SA"/>
        </w:rPr>
        <w:t>لما عدد سبحانه النعم في نفسه أتبعها بذكر النعم فيما يحتاج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 الذي يتقوّته كيف هيأناه لرزقه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صَبَبْنَا قرئ بالكسر علي الاستئناف، وبالفتح علي البدل من الطعام، ويعني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شَقَقْنَا اَلْأَرْضَ‌ بالنبات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الحبوب التي يتغذى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العنب لكثرة منافعه، والقضب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 تقتضب مرة بعد أخرى لعلف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حَدٰائِقَ غُلْباً ملتفة الشجر،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 الرقاب لغلاظها فاستعير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المرعى لأنّه يؤبّ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وينتجع، و الأب و الأم أخوان،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جذمنا قيس ونجد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الأبّ به والمكرع</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مَتٰاعاً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القيامة لأنّها تصخ الآذان، تبالغ في إسماعها حتى تكاد تصمها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يَفِرُّ اَلْمَرْءُ مِنْ‌ أقرب الخلق إليه، لاشتغاله بما هو مدفوع إليه، أو للحذر من مطالبتهم بالتبعات، يقول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تواسني بمالك، والأبوان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في برّنا، والصاحبة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أطعمتني الحرام وفعلت وصنعت، والبنون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ترشدنا ولم تعلمنا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يُغْنِيهِ‌ يكفيه في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مُسْفِرَةٌ‌ مضيئة متهللة، من 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أضاء،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قيام الليل</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صلاته بالليل حسن وجهه بالنهار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تَرْهَقُهٰا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تعلوها قَتَرَةٌ‌ وهي السواد كا لدخان</w:t>
      </w:r>
      <w:r>
        <w:rPr>
          <w:rFonts w:eastAsia="Amiri" w:cs="Amiri" w:ascii="Amiri" w:hAnsi="Amiri"/>
          <w:color w:val="111111"/>
          <w:sz w:val="28"/>
          <w:szCs w:val="28"/>
          <w:rtl w:val="true"/>
          <w:lang w:bidi="ar-SA"/>
        </w:rPr>
        <w:t xml:space="preserve">. </w:t>
      </w:r>
      <w:bookmarkStart w:id="235" w:name="pg15672_166917"/>
    </w:p>
    <w:p>
      <w:pPr>
        <w:pStyle w:val="Heading2"/>
        <w:numPr>
          <w:ilvl w:val="1"/>
          <w:numId w:val="1"/>
        </w:numPr>
        <w:rPr/>
      </w:pPr>
      <w:bookmarkStart w:id="236" w:name="__RefHeading___Toc11240398_2142443653"/>
      <w:bookmarkStart w:id="237" w:name="_Toc89"/>
      <w:bookmarkEnd w:id="235"/>
      <w:bookmarkEnd w:id="236"/>
      <w:r>
        <w:rPr>
          <w:rtl w:val="true"/>
        </w:rPr>
        <w:t>سورة التكوير</w:t>
      </w:r>
      <w:bookmarkEnd w:id="237"/>
    </w:p>
    <w:p>
      <w:pPr>
        <w:pStyle w:val="Heading3"/>
        <w:numPr>
          <w:ilvl w:val="2"/>
          <w:numId w:val="1"/>
        </w:numPr>
        <w:rPr/>
      </w:pPr>
      <w:bookmarkStart w:id="238" w:name="__RefHeading___Toc11240400_2142443653"/>
      <w:bookmarkStart w:id="239" w:name="_Toc90"/>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مكية، وهي تسع وعشرون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إِذَا اَلشَّمْسُ كُوِّرَتْ‌ أعاذه اللّه أن يفضحه حين تنشر صحيفته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0" w:name="__RefHeading___Toc11240402_2142443653"/>
      <w:bookmarkStart w:id="241" w:name="_Toc91"/>
      <w:bookmarkEnd w:id="240"/>
      <w:r>
        <w:rPr>
          <w:rtl w:val="true"/>
        </w:rPr>
        <w:t>[</w:t>
      </w:r>
      <w:r>
        <w:rPr>
          <w:rtl w:val="true"/>
        </w:rPr>
        <w:t xml:space="preserve">سورة التكوير </w:t>
      </w:r>
      <w:r>
        <w:rPr>
          <w:rtl w:val="true"/>
        </w:rPr>
        <w:t>(</w:t>
      </w:r>
      <w:r>
        <w:rPr/>
        <w:t>81</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241"/>
    </w:p>
    <w:p>
      <w:pPr>
        <w:pStyle w:val="BookText"/>
        <w:rPr/>
      </w:pPr>
      <w:r>
        <w:rPr>
          <w:rFonts w:ascii="Amiri" w:hAnsi="Amiri" w:eastAsia="Amiri" w:cs="Amiri"/>
          <w:color w:val="111111"/>
          <w:sz w:val="28"/>
          <w:sz w:val="28"/>
          <w:szCs w:val="28"/>
          <w:rtl w:val="true"/>
          <w:lang w:bidi="ar-SA"/>
        </w:rPr>
        <w:t>إِذَا اَلشَّمْسُ كُوِّرَتْ وَ إِذَا اَلنُّجُومُ اِنْكَدَرَتْ وَ إِذَا اَلْجِبٰالُ سُيِّرَتْ وَ إِذَا اَلْعِشٰارُ عُطِّلَتْ وَ إِذَا اَلْوُحُوشُ حُشِرَتْ وَ إِذَا اَلْبِحٰارُ سُجِّرَتْ وَ إِذَا اَلنُّفُوسُ زُوِّجَتْ وَ إِذَا اَلْمَوْؤُدَةُ سُئِلَتْ بِأَيِّ ذَنْبٍ قُتِلَتْ وَ إِذَا اَلصُّحُفُ نُشِرَتْ وَ إِذَا اَلسَّمٰاءُ كُشِطَتْ وَ إِذَا اَلْجَحِيمُ سُعِّرَتْ وَ إِذَا اَلْجَنَّةُ أُزْلِفَتْ عَلِمَتْ نَفْسٌ مٰا أَحْضَرَتْ</w:t>
      </w:r>
    </w:p>
    <w:p>
      <w:pPr>
        <w:pStyle w:val="BookText"/>
        <w:rPr/>
      </w:pPr>
      <w:r>
        <w:rPr>
          <w:rFonts w:ascii="Amiri" w:hAnsi="Amiri" w:eastAsia="Amiri" w:cs="Amiri"/>
          <w:color w:val="111111"/>
          <w:sz w:val="28"/>
          <w:sz w:val="28"/>
          <w:szCs w:val="28"/>
          <w:rtl w:val="true"/>
          <w:lang w:bidi="ar-SA"/>
        </w:rPr>
        <w:t>اَلشَّمْسُ‌ مرفوع بالفاعلية، رافعها فعل مضمر يفسّره كُوِّرَتْ‌ ، لأنّ إِذَا يطلب الفعل لتضمّنه معنى الشرط، وكذا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نورها وضوؤها</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تكوير العمامة </w:t>
      </w:r>
    </w:p>
    <w:p>
      <w:pPr>
        <w:pStyle w:val="BookText"/>
        <w:rPr/>
      </w:pPr>
      <w:r>
        <w:rPr>
          <w:rFonts w:ascii="Amiri" w:hAnsi="Amiri" w:eastAsia="Amiri" w:cs="Amiri"/>
          <w:color w:val="111111"/>
          <w:sz w:val="28"/>
          <w:sz w:val="28"/>
          <w:szCs w:val="28"/>
          <w:rtl w:val="true"/>
          <w:lang w:bidi="ar-SA"/>
        </w:rPr>
        <w:t>وهو لفّها،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ضوؤها فيذهب انتشاره وانبساطه في الآفاق، وهي عبارة عن إزالتها والذهاب بها، أو يكون لفّها عبارة عن رفعها وسترها لأنّ الثوب إذا أريد رفعه لف وطوي، وأن يكون من طعنه فكوّره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وتطرح عن فلكها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 النجوم بالانكدار وهو الانقضاض،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اِنْكَدَرَتْ تناثرت وتساقطت</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 عن وجه الأرض وأبعدت، أو سيرت في الجو تسيير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تَمُرُّ مَرَّ اَلسَّحٰابِ‌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اَلْعِشٰارُ جمع العشراء كالنفاس في جمع النفساء، وهي الناقة التي أتى علي حملها عشرة أشهر فصاعدا، وهي أنفس ما تكون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عُطِّلَتْ‌ تركت مسيبة مهملة لاشتغالهم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حُشِرَتْ‌ جمعت حتى يقتص لبعضها من بعض، ويوصل إليها ما اسحقّته من الأعواض علي الآلام التي نالتها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سُجِّرَتْ‌ قرئ بالتشديد والتخفيف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ملأها بالحطب،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وفجر بعضها إلى بعض حتى تصير بحرا واحدا،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فصارت نارا تضطرم</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زُوِّجَتْ‌ قرنت كل نفس بشكلها،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الأرواح بالأجساد</w:t>
      </w:r>
      <w:r>
        <w:rPr>
          <w:rStyle w:val="FootnoteAnchor"/>
          <w:rtl w:val="true"/>
        </w:rPr>
        <w:footnoteReference w:id="44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نفوس الصالحين بالحور العين ونفوس الكافرين بالشياطين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اَلْمَوْؤُدَةُ‌ وأد يئد مقلوب من آد يؤد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ثقل لأنّه إثقال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في سؤال الموءودة عن ذنبها الذي قتلت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التبكيت والتوبيخ لقاتلها، ويجري مجري قوله سبحانه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بأي ذنب قتلت، وهي قراءة ابن عباس ومجاهد،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 عن نفسها وسألت الله أو قاتلها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 والمراد به الرحم والقرابة، وأنّه يسأل قاطعها عن سبب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قتل في مودتنا وولايتنا</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من باب حذف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بالتشديد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دليل علي أنّ أطفال المشركين لا يعذّبون بذنوب آبائهم، وأنّ التعذيب لا يكون إلا بالذنب، وإذا بكّت اللّه الكافرين ببراءة الموؤدة من الذنب فما أقبح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لا يظلم مثقال ذرة</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أن يكر عليها بعد هذا التبكيت،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فيفعل بها ما ينسي عنده فعل المبكت من العذاب السرمد</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ذلك فاحتج بهذه الآية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242" w:name="pg15672_166920"/>
    </w:p>
    <w:p>
      <w:pPr>
        <w:pStyle w:val="BookText"/>
        <w:rPr/>
      </w:pPr>
      <w:bookmarkEnd w:id="242"/>
      <w:r>
        <w:rPr>
          <w:rFonts w:ascii="Amiri" w:hAnsi="Amiri" w:eastAsia="Amiri" w:cs="Amiri"/>
          <w:color w:val="111111"/>
          <w:sz w:val="28"/>
          <w:sz w:val="28"/>
          <w:szCs w:val="28"/>
          <w:rtl w:val="true"/>
          <w:lang w:bidi="ar-SA"/>
        </w:rPr>
        <w:t>نُشِرَتْ‌ قرئ بالتخفيف والتشديد،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الأعمال، تطوي صحيفة الإنسان عند موته، ثمّ تنشر إذا حوسب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حفاة عراة،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الناس يا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شغلهم‌؟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الصحف وفيها مثاقيل الذر ومثاقيل الخردل</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يراد نشرت بين أصحابها،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كُشِطَتْ‌ كشفت و أزيلت كما يكشط الإهاب عن الذبيحة، و الغطاء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سُعِّرَتْ‌ قرئ بالتخفيف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إيقادا شديدا،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سعّرها غضب اللّه وخطايا بني آدم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أُزْلِفَتْ‌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من أهلها بما فيها من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هو عامل النصب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و فيما 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قارئا قرأها عنده، 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وانقطاع ظهرياه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1240404_2142443653"/>
      <w:bookmarkStart w:id="244" w:name="_Toc92"/>
      <w:bookmarkEnd w:id="243"/>
      <w:r>
        <w:rPr>
          <w:rtl w:val="true"/>
        </w:rPr>
        <w:t>[</w:t>
      </w:r>
      <w:r>
        <w:rPr>
          <w:rtl w:val="true"/>
        </w:rPr>
        <w:t xml:space="preserve">سورة التكوير </w:t>
      </w:r>
      <w:r>
        <w:rPr>
          <w:rtl w:val="true"/>
        </w:rPr>
        <w:t>(</w:t>
      </w:r>
      <w:r>
        <w:rPr/>
        <w:t>81</w:t>
      </w:r>
      <w:r>
        <w:rPr>
          <w:rtl w:val="true"/>
        </w:rPr>
        <w:t xml:space="preserve">): </w:t>
      </w:r>
      <w:r>
        <w:rPr>
          <w:rtl w:val="true"/>
        </w:rPr>
        <w:t xml:space="preserve">الآیات </w:t>
      </w:r>
      <w:r>
        <w:rPr/>
        <w:t>15</w:t>
      </w:r>
      <w:r>
        <w:rPr>
          <w:rtl w:val="true"/>
        </w:rPr>
        <w:t xml:space="preserve"> </w:t>
      </w:r>
      <w:r>
        <w:rPr>
          <w:rtl w:val="true"/>
        </w:rPr>
        <w:t xml:space="preserve">الی </w:t>
      </w:r>
      <w:r>
        <w:rPr/>
        <w:t>28</w:t>
      </w:r>
      <w:r>
        <w:rPr>
          <w:rtl w:val="true"/>
        </w:rPr>
        <w:t>]</w:t>
      </w:r>
      <w:bookmarkEnd w:id="2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بِالْخُنَّسِ اَلْجَوٰارِ اَلْكُنَّسِ وَ اَللَّيْلِ إِذٰا عَسْعَسَ وَ اَلصُّبْحِ إِذٰا تَنَفَّسَ إِنَّهُ لَقَوْلُ رَسُولٍ كَرِيمٍ ذِي قُوَّةٍ عِنْدَ ذِي اَلْعَرْشِ مَكِينٍ مُطٰاعٍ ثَمَّ أَمِينٍ وَ مٰا صٰاحِبُكُمْ بِمَجْنُونٍ وَ لَقَدْ رَآهُ بِالْأُفُقِ اَلْمُبِينِ وَ مٰا هُوَ عَلَى اَلْغَيْبِ بِضَنِينٍ وَ مٰا هُوَ بِقَوْلِ شَيْطٰانٍ رَجِيمٍ فَأَيْنَ تَذْهَبُونَ إِنْ هُوَ إِلاّٰ ذِكْرٌ لِلْعٰالَمِينَ لِمَنْ شٰاءَ‌ </w:t>
      </w:r>
      <w:bookmarkStart w:id="245" w:name="pg15672_166921"/>
    </w:p>
    <w:p>
      <w:pPr>
        <w:pStyle w:val="Heading3"/>
        <w:numPr>
          <w:ilvl w:val="2"/>
          <w:numId w:val="1"/>
        </w:numPr>
        <w:rPr/>
      </w:pPr>
      <w:bookmarkStart w:id="246" w:name="__RefHeading___Toc11240406_2142443653"/>
      <w:bookmarkStart w:id="247" w:name="_Toc93"/>
      <w:bookmarkEnd w:id="245"/>
      <w:bookmarkEnd w:id="246"/>
      <w:r>
        <w:rPr>
          <w:rtl w:val="true"/>
        </w:rPr>
        <w:t>[</w:t>
      </w:r>
      <w:r>
        <w:rPr>
          <w:rtl w:val="true"/>
        </w:rPr>
        <w:t xml:space="preserve">سورة التكوير </w:t>
      </w:r>
      <w:r>
        <w:rPr>
          <w:rtl w:val="true"/>
        </w:rPr>
        <w:t>(</w:t>
      </w:r>
      <w:r>
        <w:rPr/>
        <w:t>81</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247"/>
    </w:p>
    <w:p>
      <w:pPr>
        <w:pStyle w:val="BookText"/>
        <w:rPr/>
      </w:pPr>
      <w:r>
        <w:rPr>
          <w:rFonts w:ascii="Amiri" w:hAnsi="Amiri" w:eastAsia="Amiri" w:cs="Amiri"/>
          <w:color w:val="111111"/>
          <w:sz w:val="28"/>
          <w:sz w:val="28"/>
          <w:szCs w:val="28"/>
          <w:rtl w:val="true"/>
          <w:lang w:bidi="ar-SA"/>
        </w:rPr>
        <w:t>مِنْكُمْ أَنْ يَسْتَقِيمَ وَ مٰا تَشٰاؤُنَ إِلاّٰ أَنْ يَشٰاءَ اَللّٰهُ رَبُّ اَلْعٰالَمِينَ</w:t>
      </w:r>
    </w:p>
    <w:p>
      <w:pPr>
        <w:pStyle w:val="BookText"/>
        <w:rPr/>
      </w:pPr>
      <w:r>
        <w:rPr>
          <w:rFonts w:ascii="Amiri" w:hAnsi="Amiri" w:eastAsia="Amiri" w:cs="Amiri"/>
          <w:color w:val="111111"/>
          <w:sz w:val="28"/>
          <w:sz w:val="28"/>
          <w:szCs w:val="28"/>
          <w:rtl w:val="true"/>
          <w:lang w:bidi="ar-SA"/>
        </w:rPr>
        <w:t>بِالْخُنَّسِ‌ النجوم الخمسة الرواجع</w:t>
      </w:r>
      <w:r>
        <w:rPr>
          <w:rStyle w:val="FootnoteAnchor"/>
          <w:rtl w:val="true"/>
        </w:rPr>
        <w:footnoteReference w:id="450"/>
      </w:r>
      <w:r>
        <w:rPr>
          <w:rFonts w:ascii="Amiri" w:hAnsi="Amiri" w:eastAsia="Amiri" w:cs="Amiri"/>
          <w:color w:val="111111"/>
          <w:sz w:val="28"/>
          <w:sz w:val="28"/>
          <w:szCs w:val="28"/>
          <w:rtl w:val="true"/>
          <w:lang w:bidi="ar-SA"/>
        </w:rPr>
        <w:t>، بينا يري الكوكب في آخر البرج إذ كرّ راجعا إلى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السيارة، و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 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كناسه، فخنوسها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 و كنوسها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اختفاؤها تحت 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جميع الكواكب تخنس بالنهار فتغيب عن العيون، وتكنس بالليل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في أماكنها كالوحش في كنسها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عَسْعَسَ‌ الليل وسعسع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ظلامه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تَنَفَّسَ‌ امتد ضوؤه، والمعنى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الصبح إذا أقبل أقبل النسيم بإقباله، فجعل ذلك كالنفس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الضمير للقرآن لَقَوْلُ رَسُولٍ كَرِيمٍ‌ علي ربّه، وهو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قُوَّةٍ‌ 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اَلْقُوىٰ ذُو مِرَّةٍ‌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ذِي اَلْعَرْشِ مَكِينٍ‌ متمكّن عند صاحب العرش وهو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مُطٰاعٍ 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يطيعه ملائكة السماء، يصدرون عن أمره أَمِينٍ على وحي اللّه إلى أنبيائه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صٰاحِبُكُمْ بِمَجْنُونٍ‌ و هو معطوف علي جواب القسم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رأى رسول اللّه صلى الله عليه و آله و سلم جبرائيل علي صورته التي خلقه الله تعالى عليها بِالْأُفُقِ اَلْمُبِينِ‌ بمطلع الشمس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محمّد صلى الله عليه و آله و سلم عَلَى ما يخبر به من اَلْغَيْبِ‌ والوحي بظنين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بمتّهم، فإنّ أحواله ناطقة بالصدق والأمانة، وهو من الظنة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بِضَنِينٍ‌ بالضاد،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 وهو البخل،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يبخل بالوحي بأن يسأل تعليمه فلا يعلّمه، أو يزوي بعضه فلا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الضاد والظاء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مخرج الضاد من أصل حافة اللسان وما يليها من الأضراس من يمين اللسان أو يساره، وهي إحدي الحروف الشجرية أخت الجيم و الشين، و الظاء مخرجها من طرف اللسان وأصول الثنايا العليا، وهي إحدي الحروف الذولقية أخت الذال والثاء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القرآن بِقَوْلِ شَيْطٰانٍ رَجِيمٍ‌ مرجوم بالشهب، كما زعم الكفار أنّ الشيطان يلقي إليه كما كان يلقي إلى أوليائه من الكهنة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تَذْهَبُونَ‌ استضلال لهم، كما يقال لتارك الجادة اعتسافا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مثلت حالهم بحاله في تركهم الحقّ و عدولهم عنه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الضمير للقرآن إِلاّٰ 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عظة وتذكرة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شٰاءَ مِنْكُمْ‌ بدل من لِلْعٰالَمِينَ‌ ، و إنّما أبدلوا منهم لأنّ الذين شاءوا الاستقامة بالدخول في الإسلام هم المنتفعون بالذكر، فكأنّه لم يوعظ به غيرهم وإن كانوا موعظين جميعا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تَشٰاؤُنَ‌ الاستقامة يا من تشاؤونها إِلاّٰ بتوفيق الله ولطفه، أو ما تشاؤونها أنتم يا من لا تشاؤونها إلا بإلجاء اللّه و قسره</w:t>
      </w:r>
      <w:r>
        <w:rPr>
          <w:rFonts w:eastAsia="Amiri" w:cs="Amiri" w:ascii="Amiri" w:hAnsi="Amiri"/>
          <w:color w:val="111111"/>
          <w:sz w:val="28"/>
          <w:szCs w:val="28"/>
          <w:rtl w:val="true"/>
          <w:lang w:bidi="ar-SA"/>
        </w:rPr>
        <w:t xml:space="preserve">. </w:t>
      </w:r>
      <w:bookmarkStart w:id="248" w:name="pg15672_166923"/>
    </w:p>
    <w:p>
      <w:pPr>
        <w:pStyle w:val="Heading2"/>
        <w:numPr>
          <w:ilvl w:val="1"/>
          <w:numId w:val="1"/>
        </w:numPr>
        <w:rPr/>
      </w:pPr>
      <w:bookmarkStart w:id="249" w:name="__RefHeading___Toc11240408_2142443653"/>
      <w:bookmarkStart w:id="250" w:name="_Toc94"/>
      <w:bookmarkEnd w:id="248"/>
      <w:bookmarkEnd w:id="249"/>
      <w:r>
        <w:rPr>
          <w:rtl w:val="true"/>
        </w:rPr>
        <w:t>سورة الانفطار</w:t>
      </w:r>
      <w:bookmarkEnd w:id="250"/>
    </w:p>
    <w:p>
      <w:pPr>
        <w:pStyle w:val="Heading3"/>
        <w:numPr>
          <w:ilvl w:val="2"/>
          <w:numId w:val="1"/>
        </w:numPr>
        <w:rPr/>
      </w:pPr>
      <w:bookmarkStart w:id="251" w:name="__RefHeading___Toc11240410_2142443653"/>
      <w:bookmarkStart w:id="252" w:name="_Toc95"/>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مكية، وهي تسع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أعطاه اللّه بعدد كل قطرة من السماء حسنة، وبعدد كل قبر حسنة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هاتين 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و إِذَا اَلسَّمٰاءُ اِنْشَقَّتْ‌ وجعلهما نصب عينيه في صلاة الفريضة و النافلة، لم يحجبه من اللّه حجاب، ولم يزل ينظر إلي اللّه وينظر اللّه إليه حتى يفرغ من حساب الناس</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3" w:name="__RefHeading___Toc11240412_2142443653"/>
      <w:bookmarkStart w:id="254" w:name="_Toc96"/>
      <w:bookmarkEnd w:id="253"/>
      <w:r>
        <w:rPr>
          <w:rtl w:val="true"/>
        </w:rPr>
        <w:t>[</w:t>
      </w:r>
      <w:r>
        <w:rPr>
          <w:rtl w:val="true"/>
        </w:rPr>
        <w:t xml:space="preserve">سورة الانفطار </w:t>
      </w:r>
      <w:r>
        <w:rPr>
          <w:rtl w:val="true"/>
        </w:rPr>
        <w:t>(</w:t>
      </w:r>
      <w:r>
        <w:rPr/>
        <w:t>82</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2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اِنْفَطَرَتْ وَ إِذَا اَلْكَوٰاكِبُ اِنْتَثَرَتْ وَ إِذَا اَلْبِحٰارُ فُجِّرَتْ وَ إِذَا اَلْقُبُورُ بُعْثِرَتْ عَلِمَتْ نَفْسٌ مٰا قَدَّمَتْ وَ أَخَّرَتْ يٰا أَيُّهَا اَلْإِنْسٰانُ مٰا غَرَّكَ بِرَبِّكَ اَلْكَرِيمِ اَلَّذِي خَلَقَكَ فَسَوّٰاكَ فَعَدَلَكَ فِي أَيِّ صُورَةٍ مٰا شٰاءَ رَكَّبَكَ كَلاّٰ بَلْ تُكَذِّبُونَ بِالدِّينِ وَ إِنَّ عَلَيْكُمْ لَحٰافِظِينَ كِرٰاماً كٰاتِبِينَ يَعْلَمُونَ مٰا تَفْعَلُونَ إِنَّ اَلْأَبْرٰارَ لَفِي نَعِيمٍ وَ إِنَّ اَلْفُجّٰارَ لَفِي جَحِيمٍ يَصْلَوْنَهٰا يَوْمَ‌ </w:t>
      </w:r>
      <w:bookmarkStart w:id="255" w:name="pg15672_166924"/>
    </w:p>
    <w:p>
      <w:pPr>
        <w:pStyle w:val="Heading3"/>
        <w:numPr>
          <w:ilvl w:val="2"/>
          <w:numId w:val="1"/>
        </w:numPr>
        <w:rPr/>
      </w:pPr>
      <w:bookmarkStart w:id="256" w:name="__RefHeading___Toc11240414_2142443653"/>
      <w:bookmarkStart w:id="257" w:name="_Toc97"/>
      <w:bookmarkEnd w:id="255"/>
      <w:bookmarkEnd w:id="256"/>
      <w:r>
        <w:rPr>
          <w:rtl w:val="true"/>
        </w:rPr>
        <w:t>[</w:t>
      </w:r>
      <w:r>
        <w:rPr>
          <w:rtl w:val="true"/>
        </w:rPr>
        <w:t xml:space="preserve">سورة الانفطار </w:t>
      </w:r>
      <w:r>
        <w:rPr>
          <w:rtl w:val="true"/>
        </w:rPr>
        <w:t>(</w:t>
      </w:r>
      <w:r>
        <w:rPr/>
        <w:t>82</w:t>
      </w:r>
      <w:r>
        <w:rPr>
          <w:rtl w:val="true"/>
        </w:rPr>
        <w:t xml:space="preserve">): </w:t>
      </w:r>
      <w:r>
        <w:rPr>
          <w:rtl w:val="true"/>
        </w:rPr>
        <w:t xml:space="preserve">الآیات </w:t>
      </w:r>
      <w:r>
        <w:rPr/>
        <w:t>15</w:t>
      </w:r>
      <w:r>
        <w:rPr>
          <w:rtl w:val="true"/>
        </w:rPr>
        <w:t xml:space="preserve"> </w:t>
      </w:r>
      <w:r>
        <w:rPr>
          <w:rtl w:val="true"/>
        </w:rPr>
        <w:t xml:space="preserve">الی </w:t>
      </w:r>
      <w:r>
        <w:rPr/>
        <w:t>19</w:t>
      </w:r>
      <w:r>
        <w:rPr>
          <w:rtl w:val="true"/>
        </w:rPr>
        <w:t>]</w:t>
      </w:r>
      <w:bookmarkEnd w:id="257"/>
    </w:p>
    <w:p>
      <w:pPr>
        <w:pStyle w:val="BookText"/>
        <w:rPr/>
      </w:pPr>
      <w:r>
        <w:rPr>
          <w:rFonts w:ascii="Amiri" w:hAnsi="Amiri" w:eastAsia="Amiri" w:cs="Amiri"/>
          <w:color w:val="111111"/>
          <w:sz w:val="28"/>
          <w:sz w:val="28"/>
          <w:szCs w:val="28"/>
          <w:rtl w:val="true"/>
          <w:lang w:bidi="ar-SA"/>
        </w:rPr>
        <w:t>اَلدِّينِ وَ مٰا هُمْ عَنْهٰا بِغٰائِبِينَ وَ مٰا أَدْرٰاكَ مٰا يَوْمُ اَلدِّينِ ثُمَّ مٰا أَدْرٰاكَ مٰا يَوْمُ اَلدِّينِ يَوْمَ لاٰ تَمْلِكُ نَفْسٌ لِنَفْسٍ شَيْئاً وَ اَلْأَمْرُ يَوْمَئِذٍ لِلّٰهِ</w:t>
      </w:r>
    </w:p>
    <w:p>
      <w:pPr>
        <w:pStyle w:val="BookText"/>
        <w:rPr/>
      </w:pPr>
      <w:r>
        <w:rPr>
          <w:rFonts w:ascii="Amiri" w:hAnsi="Amiri" w:eastAsia="Amiri" w:cs="Amiri"/>
          <w:color w:val="111111"/>
          <w:sz w:val="28"/>
          <w:sz w:val="28"/>
          <w:szCs w:val="28"/>
          <w:rtl w:val="true"/>
          <w:lang w:bidi="ar-SA"/>
        </w:rPr>
        <w:t xml:space="preserve">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و تقطّعت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و تهافتت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فُجِّرَتْ‌ فتح بعضها في بعض فصارت بحرا واحدا واختلط الملح بالعذب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بُعْثِرَتْ‌ بحثرت</w:t>
      </w:r>
      <w:r>
        <w:rPr>
          <w:rStyle w:val="FootnoteAnchor"/>
          <w:rtl w:val="true"/>
        </w:rPr>
        <w:footnoteReference w:id="456"/>
      </w:r>
      <w:r>
        <w:rPr>
          <w:rFonts w:ascii="Amiri" w:hAnsi="Amiri" w:eastAsia="Amiri" w:cs="Amiri"/>
          <w:color w:val="111111"/>
          <w:sz w:val="28"/>
          <w:sz w:val="28"/>
          <w:szCs w:val="28"/>
          <w:rtl w:val="true"/>
          <w:lang w:bidi="ar-SA"/>
        </w:rPr>
        <w:t>و أخرج موتاها، و بعثر و بحثر أخوان ركبا من بعث و بحث مع راء ضم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نَفْسٌ مٰا قَدَّمَتْ‌ من خير أو شرّ وما أخّرت من سنّة استن بها بعده، و 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يُنَبَّؤُا اَلْإِنْسٰانُ يَوْمَئِذٍ بِمٰا قَدَّمَ وَ أَخَّرَ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غَرَّكَ بِرَبِّكَ‌ أي شيء خدعك بخالقك حتى عصيته و خالفته‌؟ 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غرّه جهله</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غرّه واللّه شيطانه الخبيث، قال 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افعل ما شئت فربّك الكريم الذي تفضّل عليك بما تفضّل به أوّلا هو متفضّل عليك آخرا، فورّطه في المعاصي</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للفضيل بن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أقامك اللّه يوم القيامة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غرّتني ستورك </w:t>
      </w:r>
    </w:p>
    <w:p>
      <w:pPr>
        <w:pStyle w:val="BookText"/>
        <w:rPr/>
      </w:pPr>
      <w:r>
        <w:rPr>
          <w:rFonts w:ascii="Amiri" w:hAnsi="Amiri" w:eastAsia="Amiri" w:cs="Amiri"/>
          <w:color w:val="111111"/>
          <w:sz w:val="28"/>
          <w:sz w:val="28"/>
          <w:szCs w:val="28"/>
          <w:rtl w:val="true"/>
          <w:lang w:bidi="ar-SA"/>
        </w:rPr>
        <w:t>المرخاة</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معاذ</w:t>
      </w:r>
      <w:r>
        <w:rPr>
          <w:rStyle w:val="FootnoteAnchor"/>
          <w:rtl w:val="true"/>
        </w:rPr>
        <w:footnoteReference w:id="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برّك بي سالفا و آنفا</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إنّما ذكر اَلْكَرِيمِ‌ من بين سائر أسمائه لأنّه كأنّه قد لقنه الإجابة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 الكريم</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صاح بغلام له مرات فلم يلبّه، فنظر فإذا هو بالباب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تجبني‌؟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لثقتي بحلمك، و أمني من عقوبتك، فاستحسن جوابه و أعتقه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فَسَوّٰاكَ‌ فجعلك سويا سالم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فصيّرك معتدلا متناسب الخلق،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فَعَدَلَكَ‌ بالتخفيف، 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المشدد،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بعض أعضائك ببعض حتى اعتدلت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فصرفك عن خلقة غيرك وخلقك خلقة حسنة،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 عن الطريق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مٰا شٰاءَ‌ مزيدة،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رَكَّبَكَ‌ في أي صورة اقتضتها مشيئته وحكمته من الصور المختلفة في الحسن والقبح، والطول و القصر، والشبه ببعض الأقارب وخلاف الشبه، وهذه الجملة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الجار والمجرور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رَكَّبَكَ‌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وضعك في بعض الصور، ويجوز أن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عدلك ويكون في أي معنى التعجب،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فعدلك في صورة عجيبة،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w:t>
      </w:r>
    </w:p>
    <w:p>
      <w:pPr>
        <w:pStyle w:val="BookText"/>
        <w:rPr/>
      </w:pPr>
      <w:r>
        <w:rPr>
          <w:rFonts w:ascii="Amiri" w:hAnsi="Amiri" w:eastAsia="Amiri" w:cs="Amiri"/>
          <w:color w:val="111111"/>
          <w:sz w:val="28"/>
          <w:sz w:val="28"/>
          <w:szCs w:val="28"/>
          <w:rtl w:val="true"/>
          <w:lang w:bidi="ar-SA"/>
        </w:rPr>
        <w:t>رَكَّبَكَ‌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ركبك ما شاء من التراكيب،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ارتدعوا من الاغترار باللّه بَلْ تُكَذِّبُونَ بِالدِّينِ‌ أصلا، وهو الجزاء، أو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عَلَيْكُمْ لَحٰافِظِينَ‌ من الملائكة يكتبون عليكم أعمالكم لتجازوا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أولياء اللّه اَلْأَبْرٰارَ لَفِي نَعِيمٍ وَ إِنَّ‌ الذين يكذّبون بالدين اَلْفُجّٰارَ لَفِي جَحِيمٍ يَصْلَوْنَهٰا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يلزمونها بكونهم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هُمْ عَنْهٰا بِغٰائِبِينَ‌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بِخٰارِجِينَ مِنْهٰا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أَدْرٰاكَ مٰا يَوْمُ اَلدِّينِ‌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يوم الدين بحيث لا يدرك دراية دار كنهه في الهول والشدّة، وكيف ما تصورته فهو فوق ذلك، و التكرير لزيادة التهويل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أجمل القول في وصفه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 نَفْسٌ لِنَفْسٍ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دفعا عنها، ولا نفعا لها، ولا شفاعة إلا بإذنه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يَوْمَئِذٍ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الجزاء و الثواب و العفو و العقوبة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 بالرفع علي البدل من يَوْمَ اَلدِّينِ‌ ، أو علي تقدير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يوم لا تملك، و بالنصب علي إضمار يدانون، لأنّ اَلدِّينِ‌ يدلّ عليه، أو ترك ما يكون عليه أكثر الأمر من كونه ظرفا، وهو في محلّ الرفع،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Style w:val="FootnoteAnchor"/>
          <w:rtl w:val="true"/>
        </w:rPr>
        <w:footnoteReference w:id="466"/>
      </w:r>
      <w:r>
        <w:rPr>
          <w:rFonts w:ascii="Amiri" w:hAnsi="Amiri" w:eastAsia="Amiri" w:cs="Amiri"/>
          <w:color w:val="111111"/>
          <w:sz w:val="28"/>
          <w:sz w:val="28"/>
          <w:szCs w:val="28"/>
          <w:rtl w:val="true"/>
          <w:lang w:bidi="ar-SA"/>
        </w:rPr>
        <w:t xml:space="preserve">، و يَوْمَ يَكُونُ اَلنّٰاسُ‌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258" w:name="pg15672_166927"/>
    </w:p>
    <w:p>
      <w:pPr>
        <w:pStyle w:val="Heading2"/>
        <w:numPr>
          <w:ilvl w:val="1"/>
          <w:numId w:val="1"/>
        </w:numPr>
        <w:rPr/>
      </w:pPr>
      <w:bookmarkStart w:id="259" w:name="__RefHeading___Toc11240416_2142443653"/>
      <w:bookmarkStart w:id="260" w:name="_Toc98"/>
      <w:bookmarkEnd w:id="258"/>
      <w:bookmarkEnd w:id="259"/>
      <w:r>
        <w:rPr>
          <w:rtl w:val="true"/>
        </w:rPr>
        <w:t>سورة المطففين</w:t>
      </w:r>
      <w:bookmarkEnd w:id="260"/>
    </w:p>
    <w:p>
      <w:pPr>
        <w:pStyle w:val="Heading3"/>
        <w:numPr>
          <w:ilvl w:val="2"/>
          <w:numId w:val="1"/>
        </w:numPr>
        <w:rPr/>
      </w:pPr>
      <w:bookmarkStart w:id="261" w:name="__RefHeading___Toc11240418_2142443653"/>
      <w:bookmarkStart w:id="262" w:name="_Toc99"/>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مختلف فيها، وهي ست وثلاثون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قرأها سقاه اللّه من الرحيق المختوم يوم القيامة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قراءته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أعطاه اللّه يوم القيامة الأمن من النار، ولم تره ولا يراها، ولا يمر علي جسر جهنم ولا يحاسب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63" w:name="__RefHeading___Toc11240420_2142443653"/>
      <w:bookmarkStart w:id="264" w:name="_Toc100"/>
      <w:bookmarkEnd w:id="263"/>
      <w:r>
        <w:rPr>
          <w:rtl w:val="true"/>
        </w:rPr>
        <w:t>[</w:t>
      </w:r>
      <w:r>
        <w:rPr>
          <w:rtl w:val="true"/>
        </w:rPr>
        <w:t xml:space="preserve">سورة المطففين </w:t>
      </w:r>
      <w:r>
        <w:rPr>
          <w:rtl w:val="true"/>
        </w:rPr>
        <w:t>(</w:t>
      </w:r>
      <w:r>
        <w:rPr/>
        <w:t>83</w:t>
      </w:r>
      <w:r>
        <w:rPr>
          <w:rtl w:val="true"/>
        </w:rPr>
        <w:t xml:space="preserve">): </w:t>
      </w:r>
      <w:r>
        <w:rPr>
          <w:rtl w:val="true"/>
        </w:rPr>
        <w:t xml:space="preserve">الآیات </w:t>
      </w:r>
      <w:r>
        <w:rPr/>
        <w:t>1</w:t>
      </w:r>
      <w:r>
        <w:rPr>
          <w:rtl w:val="true"/>
        </w:rPr>
        <w:t xml:space="preserve"> </w:t>
      </w:r>
      <w:r>
        <w:rPr>
          <w:rtl w:val="true"/>
        </w:rPr>
        <w:t xml:space="preserve">الی </w:t>
      </w:r>
      <w:r>
        <w:rPr/>
        <w:t>17</w:t>
      </w:r>
      <w:r>
        <w:rPr>
          <w:rtl w:val="true"/>
        </w:rPr>
        <w:t>]</w:t>
      </w:r>
      <w:bookmarkEnd w:id="26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لِلْمُطَفِّفِينَ اَلَّذِينَ إِذَا اِكْتٰالُوا عَلَى اَلنّٰاسِ يَسْتَوْفُونَ وَ إِذٰا كٰالُوهُمْ أَوْ وَزَنُوهُمْ يُخْسِرُونَ أَ لاٰ يَظُنُّ أُولٰئِكَ أَنَّهُمْ مَبْعُوثُونَ لِيَوْمٍ عَظِيمٍ يَوْمَ يَقُومُ اَلنّٰاسُ لِرَبِّ اَلْعٰالَمِينَ كَلاّٰ إِنَّ كِتٰابَ اَلفُجّٰارِ لَفِي سِجِّينٍ وَ مٰا أَدْرٰاكَ مٰا سِجِّينٌ كِتٰابٌ مَرْقُومٌ وَيْلٌ يَوْمَئِذٍ لِلْمُكَذِّبِينَ اَلَّذِينَ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اَلدِّينِ وَ مٰا يُكَذِّبُ بِهِ إِلاّٰ كُلُّ مُعْتَدٍ أَثِيمٍ إِذٰا تُتْلىٰ عَلَيْهِ آيٰاتُنٰا قٰالَ أَسٰاطِيرُ اَلْأَوَّلِينَ كَلاّٰ بَلْ رٰانَ عَلىٰ قُلُوبِهِمْ مٰا كٰانُوا يَكْسِبُونَ كَلاّٰ إِنَّهُمْ عَنْ رَبِّهِمْ يَوْمَئِذٍ لَمَحْجُوبُونَ ثُمَّ إِنَّهُمْ لَصٰالُوا اَلْجَحِيمِ ثُمَّ يُقٰالُ هٰذَا اَلَّذِي كُنْتُمْ بِهِ تُكَذِّبُونَ‌ </w:t>
      </w:r>
      <w:bookmarkStart w:id="265" w:name="pg15672_166928"/>
    </w:p>
    <w:p>
      <w:pPr>
        <w:pStyle w:val="Heading3"/>
        <w:numPr>
          <w:ilvl w:val="2"/>
          <w:numId w:val="1"/>
        </w:numPr>
        <w:rPr/>
      </w:pPr>
      <w:bookmarkStart w:id="266" w:name="__RefHeading___Toc11240422_2142443653"/>
      <w:bookmarkStart w:id="267" w:name="_Toc101"/>
      <w:bookmarkEnd w:id="265"/>
      <w:bookmarkEnd w:id="266"/>
      <w:r>
        <w:rPr>
          <w:rtl w:val="true"/>
        </w:rPr>
        <w:t>[</w:t>
      </w:r>
      <w:r>
        <w:rPr>
          <w:rtl w:val="true"/>
        </w:rPr>
        <w:t xml:space="preserve">سورة المطففين </w:t>
      </w:r>
      <w:r>
        <w:rPr>
          <w:rtl w:val="true"/>
        </w:rPr>
        <w:t>(</w:t>
      </w:r>
      <w:r>
        <w:rPr/>
        <w:t>83</w:t>
      </w:r>
      <w:r>
        <w:rPr>
          <w:rtl w:val="true"/>
        </w:rPr>
        <w:t xml:space="preserve">): </w:t>
      </w:r>
      <w:r>
        <w:rPr>
          <w:rtl w:val="true"/>
        </w:rPr>
        <w:t xml:space="preserve">الآیات </w:t>
      </w:r>
      <w:r>
        <w:rPr/>
        <w:t>18</w:t>
      </w:r>
      <w:r>
        <w:rPr>
          <w:rtl w:val="true"/>
        </w:rPr>
        <w:t xml:space="preserve"> </w:t>
      </w:r>
      <w:r>
        <w:rPr>
          <w:rtl w:val="true"/>
        </w:rPr>
        <w:t xml:space="preserve">الی </w:t>
      </w:r>
      <w:r>
        <w:rPr/>
        <w:t>36</w:t>
      </w:r>
      <w:r>
        <w:rPr>
          <w:rtl w:val="true"/>
        </w:rPr>
        <w:t>]</w:t>
      </w:r>
      <w:bookmarkEnd w:id="267"/>
    </w:p>
    <w:p>
      <w:pPr>
        <w:pStyle w:val="BookText"/>
        <w:rPr/>
      </w:pPr>
      <w:r>
        <w:rPr>
          <w:rFonts w:ascii="Amiri" w:hAnsi="Amiri" w:eastAsia="Amiri" w:cs="Amiri"/>
          <w:color w:val="111111"/>
          <w:sz w:val="28"/>
          <w:sz w:val="28"/>
          <w:szCs w:val="28"/>
          <w:rtl w:val="true"/>
          <w:lang w:bidi="ar-SA"/>
        </w:rPr>
        <w:t>كَلاّٰ إِنَّ كِتٰابَ اَلْأَبْرٰارِ لَفِي عِلِّيِّينَ وَ مٰا أَدْرٰاكَ مٰا عِلِّيُّونَ كِتٰابٌ مَرْقُومٌ يَشْهَدُهُ اَلْمُقَرَّبُونَ إِنَّ اَلْأَبْرٰارَ لَفِي نَعِيمٍ عَلَى اَلْأَرٰائِكِ يَنْظُرُونَ تَعْرِفُ فِي وُجُوهِهِمْ نَضْرَةَ اَلنَّعِيمِ يُسْقَوْنَ مِنْ رَحِيقٍ مَخْتُومٍ خِتٰامُهُ مِسْكٌ وَ فِي ذٰلِكَ فَلْيَتَنٰافَسِ اَلْمُتَنٰافِسُونَ وَ مِزٰاجُهُ مِنْ تَسْنِيمٍ عَيْناً يَشْرَبُ بِهَا اَلْمُقَرَّبُونَ إِنَّ اَلَّذِينَ أَجْرَمُوا كٰانُوا مِنَ اَلَّذِينَ آمَنُوا يَضْحَكُونَ وَ إِذٰا مَرُّوا بِهِمْ يَتَغٰامَزُونَ وَ إِذَا اِنْقَلَبُوا إِلىٰ أَهْلِهِمُ اِنْقَلَبُوا فَكِهِينَ وَ إِذٰا رَأَوْهُمْ قٰالُوا إِنَّ هٰؤُلاٰءِ لَضٰالُّونَ وَ مٰا أُرْسِلُوا عَلَيْهِمْ حٰافِظِينَ فَالْيَوْمَ اَلَّذِينَ آمَنُوا مِنَ اَلْكُفّٰارِ يَضْحَكُونَ عَلَى اَلْأَرٰائِكِ يَنْظُرُونَ هَلْ ثُوِّبَ اَلْكُفّٰارُ مٰا كٰانُوا يَفْعَلُونَ</w:t>
      </w:r>
    </w:p>
    <w:p>
      <w:pPr>
        <w:pStyle w:val="BookText"/>
        <w:rPr/>
      </w:pPr>
      <w:r>
        <w:rPr>
          <w:rFonts w:ascii="Amiri" w:hAnsi="Amiri" w:eastAsia="Amiri" w:cs="Amiri"/>
          <w:color w:val="111111"/>
          <w:sz w:val="28"/>
          <w:sz w:val="28"/>
          <w:szCs w:val="28"/>
          <w:rtl w:val="true"/>
          <w:lang w:bidi="ar-SA"/>
        </w:rPr>
        <w:t>التطفيف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المكيال والميزان و البخس فيهما، لأنّ ما يبخس في الكيل والوزن شيء طفيف نزر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رسول اللّه صلى الله عليه و آله و سلم المدينة كانوا أخبث الناس كيلا، فنزلت، فأحسنوا الكيل بعد ذلك</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نقض قوم العهد إلا سلّط اللّه عليهم عدوهم، وما حكموا بغير ما أنزل اللّه إلا فشا فيهم الفقر، وما ظهرت فيهم الفاحشة إلا فشا فيهم الموت، ولا طففوا الكيل إلا منعوا النبات و أخذوا بالسنين، وما منعوا الزكاة إلا حبس عنهم القطر</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اِكْتٰالُوا عَلَى اَلنّٰاسِ‌ لما كان اكتيالهم اكتيالا يضرّ الناس أبدل علي مكان من للدلالة علي ذلك، ويجوز أن يتعلّق عَلَى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يَسْتَوْفُونَ‌ و تقدّم المفعول علي الفعل </w:t>
      </w:r>
    </w:p>
    <w:p>
      <w:pPr>
        <w:pStyle w:val="BookText"/>
        <w:rPr/>
      </w:pPr>
      <w:r>
        <w:rPr>
          <w:rFonts w:ascii="Amiri" w:hAnsi="Amiri" w:eastAsia="Amiri" w:cs="Amiri"/>
          <w:color w:val="111111"/>
          <w:sz w:val="28"/>
          <w:sz w:val="28"/>
          <w:szCs w:val="28"/>
          <w:rtl w:val="true"/>
          <w:lang w:bidi="ar-SA"/>
        </w:rPr>
        <w:t>لإفادة الخصوصية،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يَسْتَوْفُونَ‌ علي الناس خاصة، فأما أنفسهم فيستوفون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تعتقبان في هذا الموضع لأنه حقّ عليه، فإذا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اكتلت عليك،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ما عليك،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اكتلت منك،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استوفيت منك</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الضمير في وَ إِذٰا كٰالُوهُمْ أَوْ وَزَنُوهُمْ‌ ضمير منصوب راجع إلى اَلنّٰاسِ‌ ، 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كالوا لهم أو وزنوا لهم، فحذف الجار وأوصل الفعل،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جنيتك أكمؤا و عساقلا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نهيتك عن نبات الأوبر</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الحريص يصيدك لا الجواد</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لك، و يصيد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علي حذف المضاف وإقامة المضاف إليه مقامه، و المضاف هو المكيل أو الموزون، ولا يجوز أن يكون ضميرا مرفوعا للمطففين لأنّه يصير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أخذوا من الناس استوفوا، وإذا تولوا الكيل والوزن هم علي الخصوص أخسروا، وهذا الكلام متنافر، لأنّ الحديث واقع في الفعل لا في المباشر، ومعنى يُخْسِرُونَ‌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الميزان و أخسره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يَظُنُّ أُولٰئِكَ‌ تعجيب و إنكار عظيم عليهم في الاجتراء علي التطفيف، كأنّه لا يخطر ببالهم أَنَّهُمْ مَبْعُوثُونَ‌ و محاسبون،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 يا ابن آدم كما </w:t>
      </w:r>
    </w:p>
    <w:p>
      <w:pPr>
        <w:pStyle w:val="BookText"/>
        <w:rPr/>
      </w:pPr>
      <w:r>
        <w:rPr>
          <w:rFonts w:ascii="Amiri" w:hAnsi="Amiri" w:eastAsia="Amiri" w:cs="Amiri"/>
          <w:color w:val="111111"/>
          <w:sz w:val="28"/>
          <w:sz w:val="28"/>
          <w:szCs w:val="28"/>
          <w:rtl w:val="true"/>
          <w:lang w:bidi="ar-SA"/>
        </w:rPr>
        <w:t>تحبّ أن يوفى لك، واعدل كما تحبّ أن يعدل لك</w:t>
      </w:r>
      <w:r>
        <w:rPr>
          <w:rFonts w:eastAsia="Amiri" w:cs="Amiri" w:ascii="Amiri" w:hAnsi="Amiri"/>
          <w:color w:val="111111"/>
          <w:sz w:val="28"/>
          <w:szCs w:val="28"/>
          <w:rtl w:val="true"/>
          <w:lang w:bidi="ar-SA"/>
        </w:rPr>
        <w:t>)</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قال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قال اللّه في المطففين‌؟ أراد بذلك أنّ المطفف قد توجه عليه هذا الوعيد العظيم، فما ظنك بنفسك وأنت تأخذ أموال المسلمين بلا كيل ولا وزن‌؟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بمعنى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يَقُومُ‌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عن التطفيف و الغفلة عن ذكر الحساب و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اَلفُجّٰارِ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يكتب من أعمالهم لَفِي سِجِّينٍ‌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 في جهنم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مَرْقُومٌ‌ خبر مبتدأ مضمر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كتاب، فحذف المبتدأ و المضاف جميعا،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كتاب جامع هو ديوان الشرّ، دوّن اللّه فيه أعمال الكفرة و الفسقة من الجن والإنس، و هو كِتٰابٌ مَرْقُومٌ مسطور بيّن الكتابة، أو معلم يعلم من رآه أنّه لا خير فيه،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كتب من أعمال الفجار مثبت في ذلك الديوان، وهو فعيل من السجن لأنّه سبب الحبس و التضييق في جهنم، أو لأنه 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الأرض السابعة في موضع وحش يشهده الشياطين كما يشهد ديوان الخير الملائكة المقرّبون، وهو اسم علم منقول من وصف كحاتم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يُكَذِّبُونَ‌ مما وصف به للذم لا للبيان،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فلان </w:t>
      </w:r>
    </w:p>
    <w:p>
      <w:pPr>
        <w:pStyle w:val="BookText"/>
        <w:rPr/>
      </w:pPr>
      <w:r>
        <w:rPr>
          <w:rFonts w:ascii="Amiri" w:hAnsi="Amiri" w:eastAsia="Amiri" w:cs="Amiri"/>
          <w:color w:val="111111"/>
          <w:sz w:val="28"/>
          <w:sz w:val="28"/>
          <w:szCs w:val="28"/>
          <w:rtl w:val="true"/>
          <w:lang w:bidi="ar-SA"/>
        </w:rPr>
        <w:t>الفاسق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للمعتدي الأثيم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رٰانَ عَلىٰ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ركبها كما يركب الصدأ و غلب عليها، وهو أن يصرّ علي الكبائر حتى يطبع علي قلبه فلا يقبل الخير ولا يميل إليه، وعن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بعد الذنب حتى يسود القلب</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عليه الذنب وغان عليه رينا وغينا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والرين والغين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وران فيه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رسخ فيه، ورانت به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رٰانَ‌ بإدغام اللام في الراء، والإظهار، و الإدغام أجود، و بإمالة الألف و تفخيمها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عن الكسب الرائن علي قلوبهم، وكونهم محجوبين عن ربّهم تمثيل للاستخفاف بهم و إهانتهم، لأنّه لا يؤذن علي الملوك إلا للوجهاء المكرمين،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رحمة ربّهم و كرامته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ردع عن التكذيب</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اَلْأَبْرٰارِ ما كتب من أعمالهم، و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لديوان الخير الذي دوّن فيه كل ما عمله المقرّبون، والأبرار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من الإنس والجن، منقول من جمع علي فعيل من العلو، سمّي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سبب الارتفاع إلى أعالي الدرجات في الجنّة، و إما لأنّه مرفوع في السماء السابعة تحت العرش حيث يسكن الكروبيون، و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w:t>
      </w:r>
    </w:p>
    <w:p>
      <w:pPr>
        <w:pStyle w:val="BookText"/>
        <w:rPr/>
      </w:pPr>
      <w:r>
        <w:rPr>
          <w:rFonts w:ascii="IRNazanin" w:hAnsi="IRNazanin" w:eastAsia="IRNazanin"/>
          <w:color w:val="111111"/>
          <w:sz w:val="28"/>
          <w:sz w:val="28"/>
          <w:szCs w:val="28"/>
          <w:rtl w:val="true"/>
          <w:lang w:bidi="fa-IR"/>
        </w:rPr>
        <w:t>المنتهى</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في الحجال يَنْظُرُونَ‌ إلي ما شاؤوا مدّ أعينهم إليه من مناظر الجنّة، وإلي ما آتاهم اللّه من النعيم و الكرامة، وإلي أعدائهم يعذّبون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فِي وُجُوهِهِمْ‌ بهجة اَلنَّعِيمِ‌ و نضرته و ماءه و رونقه، 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علي البناء للمفعول، و نضرة النعيم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يُسْقَوْنَ مِنْ رَحِيقٍ‌ خمر صافية خالصة من كل غش مَخْتُومٍ‌ أوانيه بمسك مكان 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مقطعه رائحة مسك إذا شرب</w:t>
      </w:r>
      <w:r>
        <w:rPr>
          <w:rStyle w:val="FootnoteAnchor"/>
          <w:rtl w:val="true"/>
        </w:rPr>
        <w:footnoteReference w:id="48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بالكافور و يختم مزاجه بالمسك</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بفتح التاء،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يختم به ويقطع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فَلْيَتَنٰافَسِ اَلْمُتَنٰافِسُونَ‌ فليرغب الراغبون،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مزاج ذلك الشراب مِنْ تَسْنِيمٍ‌ و هو علم لعين بعينها، سمّيت بالتسنيم الذي 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سنمه إذا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لأنّها أرفع شراب في الجنّة، وإما لأنّها تأتيهم من فوق،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نهر يجري في الهواء فينصب في أواني أهل الجنّة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عَيْناً نصب على المدح، وقال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 علي الحال</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اَلَّذِينَ أَجْرَمُوا هم المشركون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يَضْحَكُونَ‌ من عمار و خباب وصهيب وغيرهم من فقراء المؤمنين، ويستهزئون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عليّا عليه السلام جاء في نفر من المسلمين إلي النبيّ صلى الله عليه و آله و سلم، فسخر منهم المنافقون و ضحكوا و تغامزوا، ثمّ رجعوا إلى أصحابهم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اليوم الأصلع فضحكنا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قبل أن يصل عليّ وأصحابه إلى رسول اللّه صلى الله عليه و آله و سلم</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أبو صالح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منافقو قريش يَتَغٰامَزُونَ‌ يغمز بعضهم بعضا ويشيرون بأعينهم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فَكِهِينَ‌ و فاكهين،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متلذذين بذكرهم و السخرية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أُرْسِلُوا علي المؤمنين حٰافِظِينَ‌ موكلين بهم يحفظون أحوالهم عليهم، ولو اشتغلوا بما كلفوه لكان ذلك أولي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يَضْحَكُونَ‌ من الكفار كما ضحك الكفار منهم في الدنيا،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يفتح باب للكفار إلى الجنّة فيقال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إليها، فإذا وصلوا إليه أغلق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بهم مرارا فيضحك منهم المؤمنون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يَنْظُرُونَ‌ إليهم علي سرر في الحجال،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اَلْأَرٰائِكِ‌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 حال من يَضْحَكُونَ‌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يضحكون منهم ناظرين إليهم علي الأرائك</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ثُوِّبَ‌ هل جوزي اَلْكُفّٰارُ إذا فعل بهم هذا مٰا كٰانُوا يفعلونه من </w:t>
      </w:r>
    </w:p>
    <w:p>
      <w:pPr>
        <w:pStyle w:val="BookText"/>
        <w:rPr/>
      </w:pPr>
      <w:r>
        <w:rPr>
          <w:rFonts w:ascii="Amiri" w:hAnsi="Amiri" w:eastAsia="Amiri" w:cs="Amiri"/>
          <w:color w:val="111111"/>
          <w:sz w:val="28"/>
          <w:sz w:val="28"/>
          <w:szCs w:val="28"/>
          <w:rtl w:val="true"/>
          <w:lang w:bidi="ar-SA"/>
        </w:rPr>
        <w:t>السخرية بالمؤمنين‌؟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و أثابه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جازاه، قال أوس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سأجزيك أو يجزيك عنّي مثوّب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أن يثنى عليك و تحمدي</w:t>
      </w:r>
      <w:r>
        <w:rPr>
          <w:rStyle w:val="FootnoteAnchor"/>
          <w:rtl w:val="true"/>
        </w:rPr>
        <w:footnoteReference w:id="494"/>
      </w:r>
      <w:bookmarkStart w:id="268" w:name="pg15672_166935"/>
    </w:p>
    <w:p>
      <w:pPr>
        <w:pStyle w:val="Heading2"/>
        <w:numPr>
          <w:ilvl w:val="1"/>
          <w:numId w:val="1"/>
        </w:numPr>
        <w:rPr/>
      </w:pPr>
      <w:bookmarkStart w:id="269" w:name="__RefHeading___Toc11240424_2142443653"/>
      <w:bookmarkStart w:id="270" w:name="_Toc102"/>
      <w:bookmarkEnd w:id="268"/>
      <w:bookmarkEnd w:id="269"/>
      <w:r>
        <w:rPr>
          <w:rtl w:val="true"/>
        </w:rPr>
        <w:t>سورة الإنشقاق</w:t>
      </w:r>
      <w:bookmarkEnd w:id="270"/>
    </w:p>
    <w:p>
      <w:pPr>
        <w:pStyle w:val="Heading3"/>
        <w:numPr>
          <w:ilvl w:val="2"/>
          <w:numId w:val="1"/>
        </w:numPr>
        <w:rPr/>
      </w:pPr>
      <w:bookmarkStart w:id="271" w:name="__RefHeading___Toc11240426_2142443653"/>
      <w:bookmarkStart w:id="272" w:name="_Toc103"/>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مكية، وهي خمس وعشرون آية كوفي، ثلاث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بِيَمِينِهِ‌ ، وَرٰاءَ ظَهْرِهِ‌ ، كلاهما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اللّه أن يعطيه كتابه وراء ظهره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3" w:name="__RefHeading___Toc11240428_2142443653"/>
      <w:bookmarkStart w:id="274" w:name="_Toc104"/>
      <w:bookmarkEnd w:id="273"/>
      <w:r>
        <w:rPr>
          <w:rtl w:val="true"/>
        </w:rPr>
        <w:t>[</w:t>
      </w:r>
      <w:r>
        <w:rPr>
          <w:rtl w:val="true"/>
        </w:rPr>
        <w:t xml:space="preserve">سورة الانشقاق </w:t>
      </w:r>
      <w:r>
        <w:rPr>
          <w:rtl w:val="true"/>
        </w:rPr>
        <w:t>(</w:t>
      </w:r>
      <w:r>
        <w:rPr/>
        <w:t>84</w:t>
      </w:r>
      <w:r>
        <w:rPr>
          <w:rtl w:val="true"/>
        </w:rPr>
        <w:t xml:space="preserve">): </w:t>
      </w:r>
      <w:r>
        <w:rPr>
          <w:rtl w:val="true"/>
        </w:rPr>
        <w:t xml:space="preserve">الآیات </w:t>
      </w:r>
      <w:r>
        <w:rPr/>
        <w:t>1</w:t>
      </w:r>
      <w:r>
        <w:rPr>
          <w:rtl w:val="true"/>
        </w:rPr>
        <w:t xml:space="preserve"> </w:t>
      </w:r>
      <w:r>
        <w:rPr>
          <w:rtl w:val="true"/>
        </w:rPr>
        <w:t xml:space="preserve">الی </w:t>
      </w:r>
      <w:r>
        <w:rPr/>
        <w:t>20</w:t>
      </w:r>
      <w:r>
        <w:rPr>
          <w:rtl w:val="true"/>
        </w:rPr>
        <w:t>]</w:t>
      </w:r>
      <w:bookmarkEnd w:id="2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اِنْشَقَّتْ وَ أَذِنَتْ لِرَبِّهٰا وَ حُقَّتْ وَ إِذَا اَلْأَرْضُ مُدَّتْ وَ أَلْقَتْ مٰا فِيهٰا وَ تَخَلَّتْ وَ أَذِنَتْ لِرَبِّهٰا وَ حُقَّتْ يٰا أَيُّهَا اَلْإِنْسٰانُ إِنَّكَ كٰادِحٌ إِلىٰ رَبِّكَ كَدْحاً فَمُلاٰقِيهِ فَأَمّٰا مَنْ أُوتِيَ كِتٰابَهُ بِيَمِينِهِ فَسَوْفَ يُحٰاسَبُ حِسٰاباً يَسِيراً وَ يَنْقَلِبُ إِلىٰ أَهْلِهِ مَسْرُوراً وَ أَمّٰا مَنْ أُوتِيَ كِتٰابَهُ وَرٰاءَ ظَهْرِهِ فَسَوْفَ يَدْعُوا ثُبُوراً وَ يَصْلىٰ سَعِيراً إِنَّهُ كٰانَ فِي أَهْلِهِ مَسْرُوراً إِنَّهُ ظَنَّ أَنْ لَنْ يَحُورَ بَلىٰ إِنَّ رَبَّهُ كٰانَ بِهِ بَصِيراً فَلاٰ أُقْسِمُ بِالشَّفَقِ وَ اَللَّيْلِ وَ مٰا وَسَقَ وَ اَلْقَمَرِ إِذَا اِتَّسَقَ لَتَرْكَبُنَّ طَبَقاً عَنْ طَبَقٍ فَمٰا لَهُمْ‌ </w:t>
      </w:r>
      <w:bookmarkStart w:id="275" w:name="pg15672_166936"/>
    </w:p>
    <w:p>
      <w:pPr>
        <w:pStyle w:val="Heading3"/>
        <w:numPr>
          <w:ilvl w:val="2"/>
          <w:numId w:val="1"/>
        </w:numPr>
        <w:rPr/>
      </w:pPr>
      <w:bookmarkStart w:id="276" w:name="__RefHeading___Toc11240430_2142443653"/>
      <w:bookmarkStart w:id="277" w:name="_Toc105"/>
      <w:bookmarkEnd w:id="275"/>
      <w:bookmarkEnd w:id="276"/>
      <w:r>
        <w:rPr>
          <w:rtl w:val="true"/>
        </w:rPr>
        <w:t>[</w:t>
      </w:r>
      <w:r>
        <w:rPr>
          <w:rtl w:val="true"/>
        </w:rPr>
        <w:t xml:space="preserve">سورة الانشقاق </w:t>
      </w:r>
      <w:r>
        <w:rPr>
          <w:rtl w:val="true"/>
        </w:rPr>
        <w:t>(</w:t>
      </w:r>
      <w:r>
        <w:rPr/>
        <w:t>84</w:t>
      </w:r>
      <w:r>
        <w:rPr>
          <w:rtl w:val="true"/>
        </w:rPr>
        <w:t xml:space="preserve">): </w:t>
      </w:r>
      <w:r>
        <w:rPr>
          <w:rtl w:val="true"/>
        </w:rPr>
        <w:t xml:space="preserve">الآیات </w:t>
      </w:r>
      <w:r>
        <w:rPr/>
        <w:t>20</w:t>
      </w:r>
      <w:r>
        <w:rPr>
          <w:rtl w:val="true"/>
        </w:rPr>
        <w:t xml:space="preserve"> </w:t>
      </w:r>
      <w:r>
        <w:rPr>
          <w:rtl w:val="true"/>
        </w:rPr>
        <w:t xml:space="preserve">الی </w:t>
      </w:r>
      <w:r>
        <w:rPr/>
        <w:t>25</w:t>
      </w:r>
      <w:r>
        <w:rPr>
          <w:rtl w:val="true"/>
        </w:rPr>
        <w:t>]</w:t>
      </w:r>
      <w:bookmarkEnd w:id="277"/>
    </w:p>
    <w:p>
      <w:pPr>
        <w:pStyle w:val="BookText"/>
        <w:rPr/>
      </w:pPr>
      <w:r>
        <w:rPr>
          <w:rFonts w:ascii="Amiri" w:hAnsi="Amiri" w:eastAsia="Amiri" w:cs="Amiri"/>
          <w:color w:val="111111"/>
          <w:sz w:val="28"/>
          <w:sz w:val="28"/>
          <w:szCs w:val="28"/>
          <w:rtl w:val="true"/>
          <w:lang w:bidi="ar-SA"/>
        </w:rPr>
        <w:t>لاٰ يُؤْمِنُونَ وَ إِذٰا قُرِئَ عَلَيْهِمُ اَلْقُرْآنُ لاٰ يَسْجُدُونَ بَلِ اَلَّذِينَ كَفَرُوا يُكَذِّبُونَ وَ اَللّٰهُ أَعْلَمُ بِمٰا يُوعُونَ فَبَشِّرْهُمْ بِعَذٰابٍ أَلِيمٍ إِلاَّ اَلَّذِينَ آمَنُوا وَ عَمِلُوا اَلصّٰالِحٰاتِ لَهُمْ أَجْرٌ غَيْرُ مَمْنُونٍ</w:t>
      </w:r>
    </w:p>
    <w:p>
      <w:pPr>
        <w:pStyle w:val="BookText"/>
        <w:rPr/>
      </w:pPr>
      <w:r>
        <w:rPr>
          <w:rFonts w:ascii="Amiri" w:hAnsi="Amiri" w:eastAsia="Amiri" w:cs="Amiri"/>
          <w:color w:val="111111"/>
          <w:sz w:val="28"/>
          <w:sz w:val="28"/>
          <w:szCs w:val="28"/>
          <w:rtl w:val="true"/>
          <w:lang w:bidi="ar-SA"/>
        </w:rPr>
        <w:t>اِنْشَقَّتْ‌ تصدّعت و انفجرت، وجواب إِذٰا 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فَمُلاٰقِيهِ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انشقت السماء لاقى الإنسان كدحه، أو حذف الجواب ليذهب المقدّر كل 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انشقت السماء بالغمام،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تَشَقَّقُ اَلسَّمٰاءُ بِالْغَمٰامِ‌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قال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سماع يأذن الشّيخ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مثل ماذيّ مشار</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أذن اللّه لشيء كإذنه لنبيّ يتغنى بالقرآن</w:t>
      </w:r>
      <w:r>
        <w:rPr>
          <w:rFonts w:eastAsia="Amiri" w:cs="Amiri" w:ascii="Amiri" w:hAnsi="Amiri"/>
          <w:color w:val="111111"/>
          <w:sz w:val="28"/>
          <w:szCs w:val="28"/>
          <w:rtl w:val="true"/>
          <w:lang w:bidi="ar-SA"/>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فعلت في انقيادها للّه حين أراد انشقاقها فعل المطيع الذي إذا ورد الأمر عليه من المطاع أذعن له و أنصت ولم يمتنع،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طٰائِعِينَ‌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حُقَّتْ‌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محقوق بكذا، وحقيق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حقيقة بأن تنقاد ولا تأبى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 بأن تزال جبالها وكل أمت فيها حتى تمتد و تنبسط، </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قٰاعاً صَفْصَفاً لاٰ تَرىٰ فِيهٰا عِوَجاً وَ لاٰ أَمْتاً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أَلْقَتْ مٰا فِيهٰا ورمت بما في جوفها مما دفن فيها من الأموات و الكنوز،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تَخَلَّتْ‌ وخلت غاية الخلو حتى لم يبق شيء في باطنها، كأنّها تكلفت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جهدها في الخلو،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 و تشجع و نحو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الجهد فيه، و تكلف</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فوق ما في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 في العمل، وجهد النفس فيه حتى يؤثر فيها، من كدح جلده إذا خدشه،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جاهد إِلىٰ‌ لقاء رَبِّكَ‌ و هو الموت وما بعده من الحال الممثلة باللقاء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فَمُلاٰقِيهِ‌ فملاق له لا محالة، لا مفر لك 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فَمُلاٰقِيهِ للكدح</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حِسٰاباً يَسِيراً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هينا لا يناقش فيه،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الحساب اليسير هو الإثابة علي الحسنات والتجاوز عن السيئات، ومن نوقش في الحساب عذّب</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يَنْقَلِبُ إِلىٰ أَهْلِهِ‌ من الحور العين في الجنّة، أو إلى أولاده و عشائره وقد سبقوه إلي الجنّة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وَرٰاءَ ظَهْرِهِ‌ لأنّ يمينه مغلولة إلى عنقه، و شماله خلف ظهره، فيؤتى كتابه بشماله من وراء ظهره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فَسَوْفَ يَدْعُوا ثُبُوراً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ثبوراه، و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يَصْلىٰ سَعِيراً ويصير صلاء للنار المسعرة،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تَصْلِيَةُ جَحِيمٍ‌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كٰانَ فِي أَهْلِهِ‌ فيما بين أظهرهم أو معهم، علي أنّهم كا نوا جميعا مسرورين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مترفا في الدنيا بطرا، ما كان يهمه أمر الآخرة ولا يفكر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ظَنَّ أَنْ لَنْ يَحُورَ لن يرجع إلى اللّه، تكذيبا بالبعث، فارتكب المآثم و انتهك المحارم،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المرء إلّا كالشّهاب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يحور رمادا بعد إذ هو ساطع</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بَلىٰ‌ إيجاب لما بعد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ليحورن و ليبعثن، وليس الأمر كما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رَبَّهُ كٰانَ بِهِ بَصِيراً و بأعماله، لا يخفى عليه شيء منها، فلابد أن يرجعه و يجازيه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التي تبقى عند المغرب بعد سقوط الشمس، و بسقوطه يخرج وقت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وَسَقَ‌ وما جمع وضمّ مما كان منتشرا بالنهار،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وسقه فاتسق و استوسق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اَلْقَمَرِ إِذَا اِتَّسَقَ‌ إذا اجتمع و استوى وتم ليلة أربع عشرة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لَتَرْكَبُنَّ‌ جواب القسم، قرئ بضم الباء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فالفتح علي خطاب </w:t>
      </w:r>
    </w:p>
    <w:p>
      <w:pPr>
        <w:pStyle w:val="BookText"/>
        <w:rPr/>
      </w:pPr>
      <w:r>
        <w:rPr>
          <w:rFonts w:ascii="Amiri" w:hAnsi="Amiri" w:eastAsia="Amiri" w:cs="Amiri"/>
          <w:color w:val="111111"/>
          <w:sz w:val="28"/>
          <w:sz w:val="28"/>
          <w:szCs w:val="28"/>
          <w:rtl w:val="true"/>
          <w:lang w:bidi="ar-SA"/>
        </w:rPr>
        <w:t>الإنسان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والضم علي خطاب الجنس، لأنّ النداء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طابق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بطبق لذا،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يطابقه، ومنه قيل للغطاء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 ثمّ قيل للحال المطابقة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عَنْ طَبَقٍ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بعد حال، كل واحدة مطابقة لأختها في الشدّة و الهول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جمع طبقة، وهي المرتبة،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أحوالا بعد أحوال، وهي طبقات بعضها أرفع من بعض، وهي الموت وما بعده من مواطن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طَبَقٍ‌ 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مجاوزا لطبق، أو حال من الضمير في لَتَرْكَبُنَّ‌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مجاوزين، أو مجاوزا، وعن مكحول</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لتحدثنّ أمرا لم تكونوا عليه في كل 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سنن من كان قبلكم من الأوّلين و أحوالهم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وروي ذلك عن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لَهُمْ‌ تبكيت وتقريع لكفار قريش،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عذر لهم في ترك الإيمان والسجود للّه إذا تلي عَلَيْهِمُ اَلْقُرْآنُ‌ مع وضوح الدلائل‌؟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قرأ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 وَ اِقْتَرِبْ‌ </w:t>
      </w:r>
      <w:r>
        <w:rPr>
          <w:rStyle w:val="FootnoteAnchor"/>
          <w:rtl w:val="true"/>
        </w:rPr>
        <w:footnoteReference w:id="509"/>
      </w:r>
      <w:r>
        <w:rPr>
          <w:rFonts w:ascii="Amiri" w:hAnsi="Amiri" w:eastAsia="Amiri" w:cs="Amiri"/>
          <w:color w:val="111111"/>
          <w:sz w:val="28"/>
          <w:sz w:val="28"/>
          <w:szCs w:val="28"/>
          <w:rtl w:val="true"/>
          <w:lang w:bidi="ar-SA"/>
        </w:rPr>
        <w:t>فسجد و من معه من المؤمنين، وقريش تصفّق فوق رؤوسهم و تصفّر، فنزلت</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يُوعُونَ‌ يجمعون في صدورهم و يضمرون في قلوبهم من الكفر والحسد و البغي، أو يجمعون في صحفهم من الأعمال السيئة و يدخرون لأنفسهم من 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آمَنُوا استثناء منقطع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مَمْنُونٍ‌ غير منقوص ولا مقطوع</w:t>
      </w:r>
      <w:r>
        <w:rPr>
          <w:rFonts w:eastAsia="Amiri" w:cs="Amiri" w:ascii="Amiri" w:hAnsi="Amiri"/>
          <w:color w:val="111111"/>
          <w:sz w:val="28"/>
          <w:szCs w:val="28"/>
          <w:rtl w:val="true"/>
          <w:lang w:bidi="ar-SA"/>
        </w:rPr>
        <w:t xml:space="preserve">. </w:t>
      </w:r>
      <w:bookmarkStart w:id="278" w:name="pg15672_166941"/>
    </w:p>
    <w:p>
      <w:pPr>
        <w:pStyle w:val="Heading2"/>
        <w:numPr>
          <w:ilvl w:val="1"/>
          <w:numId w:val="1"/>
        </w:numPr>
        <w:rPr/>
      </w:pPr>
      <w:bookmarkStart w:id="279" w:name="__RefHeading___Toc11240432_2142443653"/>
      <w:bookmarkStart w:id="280" w:name="_Toc106"/>
      <w:bookmarkEnd w:id="278"/>
      <w:bookmarkEnd w:id="279"/>
      <w:r>
        <w:rPr>
          <w:rtl w:val="true"/>
        </w:rPr>
        <w:t>سورة البروج</w:t>
      </w:r>
      <w:bookmarkEnd w:id="280"/>
    </w:p>
    <w:p>
      <w:pPr>
        <w:pStyle w:val="Heading3"/>
        <w:numPr>
          <w:ilvl w:val="2"/>
          <w:numId w:val="1"/>
        </w:numPr>
        <w:rPr/>
      </w:pPr>
      <w:bookmarkStart w:id="281" w:name="__RefHeading___Toc11240434_2142443653"/>
      <w:bookmarkStart w:id="282" w:name="_Toc107"/>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مكية، وهي اثنتان وعشرون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أعطاه اللّه من الأجر بعدد كل يوم جمعة وكل يوم عرفة يكون في دار الدنيا عشر حسنات</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فرائضه كان محشره وموقفه مع النبيّين فإنّها سورة النبيّين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83" w:name="__RefHeading___Toc11240436_2142443653"/>
      <w:bookmarkStart w:id="284" w:name="_Toc108"/>
      <w:bookmarkEnd w:id="283"/>
      <w:r>
        <w:rPr>
          <w:rtl w:val="true"/>
        </w:rPr>
        <w:t>[</w:t>
      </w:r>
      <w:r>
        <w:rPr>
          <w:rtl w:val="true"/>
        </w:rPr>
        <w:t xml:space="preserve">سورة البروج </w:t>
      </w:r>
      <w:r>
        <w:rPr>
          <w:rtl w:val="true"/>
        </w:rPr>
        <w:t>(</w:t>
      </w:r>
      <w:r>
        <w:rPr/>
        <w:t>85</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2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ذٰاتِ اَلْبُرُوجِ وَ اَلْيَوْمِ اَلْمَوْعُودِ وَ شٰاهِدٍ وَ مَشْهُودٍ قُتِلَ أَصْحٰابُ اَلْأُخْدُودِ اَلنّٰارِ ذٰاتِ اَلْوَقُودِ إِذْ هُمْ عَلَيْهٰا قُعُودٌ وَ هُمْ عَلىٰ مٰا يَفْعَلُونَ بِالْمُؤْمِنِينَ شُهُودٌ وَ مٰا نَقَمُوا مِنْهُمْ إِلاّٰ أَنْ يُؤْمِنُوا بِاللّٰهِ اَلْعَزِيزِ اَلْحَمِيدِ اَلَّذِي لَهُ مُلْكُ اَلسَّمٰاوٰاتِ وَ اَلْأَرْضِ وَ اَللّٰهُ عَلىٰ كُلِّ شَيْ‌ءٍ شَهِيدٌ إِنَّ اَلَّذِينَ فَتَنُوا اَلْمُؤْمِنِينَ وَ اَلْمُؤْمِنٰاتِ ثُمَّ لَمْ يَتُوبُوا فَلَهُمْ عَذٰابُ جَهَنَّمَ وَ لَهُمْ عَذٰابُ اَلْحَرِيقِ إِنَّ اَلَّذِينَ آمَنُوا وَ عَمِلُوا اَلصّٰالِحٰاتِ لَهُمْ جَنّٰاتٌ تَجْرِي مِنْ تَحْتِهَا اَلْأَنْهٰارُ ذٰلِكَ اَلْفَوْزُ </w:t>
      </w:r>
      <w:bookmarkStart w:id="285" w:name="pg15672_166942"/>
    </w:p>
    <w:p>
      <w:pPr>
        <w:pStyle w:val="Heading3"/>
        <w:numPr>
          <w:ilvl w:val="2"/>
          <w:numId w:val="1"/>
        </w:numPr>
        <w:rPr/>
      </w:pPr>
      <w:bookmarkStart w:id="286" w:name="__RefHeading___Toc11240438_2142443653"/>
      <w:bookmarkStart w:id="287" w:name="_Toc109"/>
      <w:bookmarkEnd w:id="285"/>
      <w:bookmarkEnd w:id="286"/>
      <w:r>
        <w:rPr>
          <w:rtl w:val="true"/>
        </w:rPr>
        <w:t>[</w:t>
      </w:r>
      <w:r>
        <w:rPr>
          <w:rtl w:val="true"/>
        </w:rPr>
        <w:t xml:space="preserve">سورة البروج </w:t>
      </w:r>
      <w:r>
        <w:rPr>
          <w:rtl w:val="true"/>
        </w:rPr>
        <w:t>(</w:t>
      </w:r>
      <w:r>
        <w:rPr/>
        <w:t>85</w:t>
      </w:r>
      <w:r>
        <w:rPr>
          <w:rtl w:val="true"/>
        </w:rPr>
        <w:t xml:space="preserve">): </w:t>
      </w:r>
      <w:r>
        <w:rPr>
          <w:rtl w:val="true"/>
        </w:rPr>
        <w:t xml:space="preserve">الآیات </w:t>
      </w:r>
      <w:r>
        <w:rPr/>
        <w:t>11</w:t>
      </w:r>
      <w:r>
        <w:rPr>
          <w:rtl w:val="true"/>
        </w:rPr>
        <w:t xml:space="preserve"> </w:t>
      </w:r>
      <w:r>
        <w:rPr>
          <w:rtl w:val="true"/>
        </w:rPr>
        <w:t xml:space="preserve">الی </w:t>
      </w:r>
      <w:r>
        <w:rPr/>
        <w:t>22</w:t>
      </w:r>
      <w:r>
        <w:rPr>
          <w:rtl w:val="true"/>
        </w:rPr>
        <w:t>]</w:t>
      </w:r>
      <w:bookmarkEnd w:id="287"/>
    </w:p>
    <w:p>
      <w:pPr>
        <w:pStyle w:val="BookText"/>
        <w:rPr/>
      </w:pPr>
      <w:r>
        <w:rPr>
          <w:rFonts w:ascii="Amiri" w:hAnsi="Amiri" w:eastAsia="Amiri" w:cs="Amiri"/>
          <w:color w:val="111111"/>
          <w:sz w:val="28"/>
          <w:sz w:val="28"/>
          <w:szCs w:val="28"/>
          <w:rtl w:val="true"/>
          <w:lang w:bidi="ar-SA"/>
        </w:rPr>
        <w:t>اَلْكَبِيرُ إِنَّ بَطْشَ رَبِّكَ لَشَدِيدٌ إِنَّهُ هُوَ يُبْدِئُ وَ يُعِيدُ وَ هُوَ اَلْغَفُورُ اَلْوَدُودُ ذُو اَلْعَرْشِ اَلْمَجِيدُ فَعّٰالٌ لِمٰا يُرِيدُ هَلْ أَتٰاكَ حَدِيثُ اَلْجُنُودِ فِرْعَوْنَ وَ ثَمُودَ بَلِ اَلَّذِينَ كَفَرُوا فِي تَكْذِيبٍ وَ اَللّٰهُ مِنْ وَرٰائِهِمْ مُحِيطٌ بَلْ هُوَ قُرْآنٌ مَجِيدٌ فِي لَوْحٍ مَحْفُوظٍ</w:t>
      </w:r>
    </w:p>
    <w:p>
      <w:pPr>
        <w:pStyle w:val="BookText"/>
        <w:rPr/>
      </w:pPr>
      <w:r>
        <w:rPr>
          <w:rFonts w:ascii="Amiri" w:hAnsi="Amiri" w:eastAsia="Amiri" w:cs="Amiri"/>
          <w:color w:val="111111"/>
          <w:sz w:val="28"/>
          <w:sz w:val="28"/>
          <w:szCs w:val="28"/>
          <w:rtl w:val="true"/>
          <w:lang w:bidi="ar-SA"/>
        </w:rPr>
        <w:t>هي اَلْبُرُوجِ‌ الاثنا عشر التي هي قصور السماء و منازل الشمس والقمر و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اَلْمَوْعُودِ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شٰاهِدٍ في ذلك اليوم وَ مَشْهُودٍ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 أقوال المفسّرين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الحسن بن علي عليهما السلام وابن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الشاهد محمّد صلى الله عليه و آله و سلم لقوله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w:t>
      </w:r>
      <w:r>
        <w:rPr>
          <w:rStyle w:val="FootnoteAnchor"/>
          <w:rtl w:val="true"/>
        </w:rPr>
        <w:footnoteReference w:id="514"/>
      </w:r>
      <w:r>
        <w:rPr>
          <w:rFonts w:ascii="Amiri" w:hAnsi="Amiri" w:eastAsia="Amiri" w:cs="Amiri"/>
          <w:color w:val="111111"/>
          <w:sz w:val="28"/>
          <w:sz w:val="28"/>
          <w:szCs w:val="28"/>
          <w:rtl w:val="true"/>
          <w:lang w:bidi="ar-SA"/>
        </w:rPr>
        <w:t>، والمشهود يوم القيامة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يَوْمٌ مَشْهُودٌ </w:t>
      </w:r>
      <w:r>
        <w:rPr>
          <w:rStyle w:val="FootnoteAnchor"/>
          <w:rtl w:val="true"/>
        </w:rPr>
        <w:footnoteReference w:id="515"/>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يوم الجمعة، والمشهود يوم عرفة</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يوم عرفة، و المشهود يوم الجمعة</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 الأسود والحجيج</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و الليالي وبنو ادم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القسم محذوف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بهذه الأشياء أنّهم الملعونون،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قريش، كما لعن أصحاب الأخدود</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وذلك لأنّ السورة وردت في تثبيت المؤمنين، و تذكيرهم بما جري علي من تقدّمهم من التعذيب علي الإيمان مع صبرهم وثباتهم حتى يقتدوا بهم، ويصبروا علي ما يلقون من قومهم، ويعلموا أنّ كفارهم بمنزلة أولئك المحرقين بالنار، ملعونون معذّبون، أحقّاء بأن يقال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كما قتل أصحاب الأخدود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عليهم</w:t>
      </w:r>
      <w:r>
        <w:rPr>
          <w:rStyle w:val="FootnoteAnchor"/>
          <w:rtl w:val="true"/>
        </w:rPr>
        <w:footnoteReference w:id="5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بتحريقهم المؤمنين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 في الأرض، وهو الشق، ونحوهما بناء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الخق و الأخقوق،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فساخت قوائمه في أخاقيق جرذان</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لبعض الملوك ساحر، فلما كبر ضم إليه غلاما ليعلّمه السحر، وكان في طريق الغلام راهب فسمع منه و أعجبه كلامه، ثمّ رأي في طريقه ذات يوم دابة قد حبست الناس، فأخذ حجرا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الراهب أحبّ إليك من الساحر فاقتلها، فقتلها، ثمّ كان الغلام بعد ذلك يبرئ الأكمه و الأبرص ويشفي من الأمراض، فأخذ الملك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عن دينك، فأبى، فأمر أن يذهب به إلي جبل فيطرح من ذروته، فدعا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اكفنيهم بما شئت، فرجفت بهم الخيل و نجا، فذهب به إلى قرقور</w:t>
      </w:r>
      <w:r>
        <w:rPr>
          <w:rStyle w:val="FootnoteAnchor"/>
          <w:rtl w:val="true"/>
        </w:rPr>
        <w:footnoteReference w:id="524"/>
      </w:r>
      <w:r>
        <w:rPr>
          <w:rFonts w:ascii="Amiri" w:hAnsi="Amiri" w:eastAsia="Amiri" w:cs="Amiri"/>
          <w:color w:val="111111"/>
          <w:sz w:val="28"/>
          <w:sz w:val="28"/>
          <w:szCs w:val="28"/>
          <w:rtl w:val="true"/>
          <w:lang w:bidi="ar-SA"/>
        </w:rPr>
        <w:t>فلججوا به ليغرقوه، فدعا فانكفأت بهم السفينة فغرقوا و نجا، فقال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بقاتلي حتى تجمع الناس في صعيد و تصلبني علي جذع وتأخذ سهما من كنانتي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ربّ الغلام، ثمّ‌ </w:t>
      </w:r>
    </w:p>
    <w:p>
      <w:pPr>
        <w:pStyle w:val="BookText"/>
        <w:rPr/>
      </w:pPr>
      <w:r>
        <w:rPr>
          <w:rFonts w:ascii="Amiri" w:hAnsi="Amiri" w:eastAsia="Amiri" w:cs="Amiri"/>
          <w:color w:val="111111"/>
          <w:sz w:val="28"/>
          <w:sz w:val="28"/>
          <w:szCs w:val="28"/>
          <w:rtl w:val="true"/>
          <w:lang w:bidi="ar-SA"/>
        </w:rPr>
        <w:t>ترميني به، فرماه فوقع في صدغه، فوضع يده عليه ومات،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الغلام، فقيل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بك ما كنت تخاف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بأخاديد علي أفواه السكك و أوقدت فيها النيران، فمن لم يرجع منهم طرحه فيها، حتى جاءت امرأة معها صبي فتقاعست أن تقع فيها، فقال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اصبري فإنّك علي الحقّ‌، فاقتحمت</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ذكر أصحاب الأخدود تعوذ باللّه من جهد البلاء</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أرواحهم الجنّة قبل أن تصل أجسادهم إلي النار نار الدنيا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اَلنّٰارِ بدل الاشتمال من اَلْأُخْدُودِ ، و ذٰاتِ اَلْوَقُودِ وصف لها بأنّها نار عظيمة كثيرة الحطب، أو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حين أحرقوا بالنار قاعدين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يدنو منها من حافات الأخدود، كقول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على النّار النّدى و المحلّق</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يشهدون علي إحراق المؤمنين، وكلوا بذلك ليشهد بعضهم لبعض عند الملك أنّ أحدا منهم لم يفرط فيما أمر 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نَقَمُوا مِنْهُمْ‌ وما عابوا منهم، وما أنكروا إِلاّٰ الإيمان، 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عيب فيهم غير أنّ سيوفهم</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وذكر الأوصاف التي استحقّ سبحانه بها أن يؤمن به و يعبد، وهو كونه عزيزا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قادرا قاهرا حميدا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منعما، محمودا على نعمه، له التصرّف في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عَلىٰ كُلِّ شَيْ‌ءٍ شَهِيدٌ وعيد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فَتَنُوا اَلْمُؤْمِنِينَ وَ اَلْمُؤْمِنٰاتِ‌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أحرقوهم و عذّبوهم بالنار، وهم أصحاب الأخدود فَلَهُمْ‌ في الآخرة عَذٰابُ جَهَنَّمَ‌ بكفرهم وَ لَهُمْ عَذٰابُ اَلْحَرِيقِ‌ و هي نار أخري عظيمة لإحراقهم المؤمنين، أو لهم عذاب جهنم في الآخرة و لهم عذاب الحريق في الدنيا، 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انقلبت عليهم فأحرقتهم</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فَتَنُوا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بلوهم بالأذي علي العموم، لهم عذابان في الآخرة لكفرهم و لفتنتهم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بالعنف، فإذا وصفه بالشدّة فقد تضاعف وتفاقم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هُوَ يُبْدِئُ‌ البطش ويعيده،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يبطش بهم في الدنيا والآخرة، أو هو وعيد للكفار بأنّه يعيدهم كما أبدأهم، ليبطش بهم إذ لم يشكروا نعمة الإبداء وكذبوا با 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بأهل طاعته ما يفعله الودود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اَلْمَجِيدُ بالجر صفة للعرش، و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و عظمه، كما أنّ مجد اللّه عظمته، وبا لرفع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فَعّٰالٌ‌ خبر 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فِرْعَوْنَ وَ ثَمُودَ بدل من اَلْجُنُودِ ، وأراد بفرعون إيّاه وآله،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وَ مَلاَئِهِمْ‌ </w:t>
      </w:r>
      <w:r>
        <w:rPr>
          <w:rStyle w:val="FootnoteAnchor"/>
          <w:rtl w:val="true"/>
        </w:rPr>
        <w:footnoteReference w:id="531"/>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تكذيب تلك الجنود للرسل، وما نزل بهم لتكذيبهم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اَلَّذِينَ كَفَرُوا من قومك فِي تَكْذِيبٍ‌ لك و استيجاب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عالم بأحوالهم و قادر عليهم، و الإحاطة مِنْ وَرٰائِهِمْ‌ مثل لأنّهم لا يفوتونه ولا يعجزونه، ومعنى الإضراب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أمرهم أعجب من أمر أولئك، لأنّهم سمعوا بقصصهم وبما جري عليهم ولم يعتبروا، وكذّبوا أشدّ من تكذيبهم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الذي كذّبوا به قُرْآنٌ مَجِيدٌ شريف جليل القدر، كثير الخير، عالي الطبقة في الكتب، وفي نظمه و إعجازه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بالرفع صفة للقرآن، و بالجر</w:t>
      </w:r>
      <w:r>
        <w:rPr>
          <w:rFonts w:eastAsia="Amiri" w:cs="Amiri" w:ascii="Amiri" w:hAnsi="Amiri"/>
          <w:color w:val="111111"/>
          <w:sz w:val="28"/>
          <w:szCs w:val="28"/>
          <w:rtl w:val="true"/>
          <w:lang w:bidi="ar-SA"/>
        </w:rPr>
        <w:t xml:space="preserve">. </w:t>
      </w:r>
      <w:bookmarkStart w:id="288" w:name="pg15672_166947"/>
    </w:p>
    <w:p>
      <w:pPr>
        <w:pStyle w:val="Heading2"/>
        <w:numPr>
          <w:ilvl w:val="1"/>
          <w:numId w:val="1"/>
        </w:numPr>
        <w:rPr/>
      </w:pPr>
      <w:bookmarkStart w:id="289" w:name="__RefHeading___Toc11240440_2142443653"/>
      <w:bookmarkStart w:id="290" w:name="_Toc110"/>
      <w:bookmarkEnd w:id="288"/>
      <w:bookmarkEnd w:id="289"/>
      <w:r>
        <w:rPr>
          <w:rtl w:val="true"/>
        </w:rPr>
        <w:t>سورة الطارق</w:t>
      </w:r>
      <w:bookmarkEnd w:id="290"/>
    </w:p>
    <w:p>
      <w:pPr>
        <w:pStyle w:val="Heading3"/>
        <w:numPr>
          <w:ilvl w:val="2"/>
          <w:numId w:val="1"/>
        </w:numPr>
        <w:rPr/>
      </w:pPr>
      <w:bookmarkStart w:id="291" w:name="__RefHeading___Toc11240442_2142443653"/>
      <w:bookmarkStart w:id="292" w:name="_Toc111"/>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مكية، وهي سبع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أعطاه اللّه بعدد كل نجم في السماء عشر حسنات</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قراءته في الفريضة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اَلطّٰارِقِ‌ كان له يوم القيامة عند اللّه جاه و منزلة، وكان من رفقاء النبيّين و أصحابهم</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3" w:name="__RefHeading___Toc11240444_2142443653"/>
      <w:bookmarkStart w:id="294" w:name="_Toc112"/>
      <w:bookmarkEnd w:id="293"/>
      <w:r>
        <w:rPr>
          <w:rtl w:val="true"/>
        </w:rPr>
        <w:t>[</w:t>
      </w:r>
      <w:r>
        <w:rPr>
          <w:rtl w:val="true"/>
        </w:rPr>
        <w:t xml:space="preserve">سورة الطارق </w:t>
      </w:r>
      <w:r>
        <w:rPr>
          <w:rtl w:val="true"/>
        </w:rPr>
        <w:t>(</w:t>
      </w:r>
      <w:r>
        <w:rPr/>
        <w:t>86</w:t>
      </w:r>
      <w:r>
        <w:rPr>
          <w:rtl w:val="true"/>
        </w:rPr>
        <w:t xml:space="preserve">): </w:t>
      </w:r>
      <w:r>
        <w:rPr>
          <w:rtl w:val="true"/>
        </w:rPr>
        <w:t xml:space="preserve">الآیات </w:t>
      </w:r>
      <w:r>
        <w:rPr/>
        <w:t>1</w:t>
      </w:r>
      <w:r>
        <w:rPr>
          <w:rtl w:val="true"/>
        </w:rPr>
        <w:t xml:space="preserve"> </w:t>
      </w:r>
      <w:r>
        <w:rPr>
          <w:rtl w:val="true"/>
        </w:rPr>
        <w:t xml:space="preserve">الی </w:t>
      </w:r>
      <w:r>
        <w:rPr/>
        <w:t>17</w:t>
      </w:r>
      <w:r>
        <w:rPr>
          <w:rtl w:val="true"/>
        </w:rPr>
        <w:t>]</w:t>
      </w:r>
      <w:bookmarkEnd w:id="29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وَ اَلطّٰارِقِ وَ مٰا أَدْرٰاكَ مَا اَلطّٰارِقُ اَلنَّجْمُ اَلثّٰاقِبُ إِنْ كُلُّ نَفْسٍ لَمّٰا عَلَيْهٰا حٰافِظٌ فَلْيَنْظُرِ اَلْإِنْسٰانُ مِمَّ خُلِقَ خُلِقَ مِنْ مٰاءٍ دٰافِقٍ يَخْرُجُ مِنْ بَيْنِ اَلصُّلْبِ وَ اَلتَّرٰائِبِ إِنَّهُ عَلىٰ رَجْعِهِ لَقٰادِرٌ يَوْمَ تُبْلَى اَلسَّرٰائِرُ فَمٰا لَهُ مِنْ قُوَّةٍ وَ لاٰ نٰاصِرٍ وَ اَلسَّمٰاءِ ذٰاتِ اَلرَّجْعِ وَ اَلْأَرْضِ ذٰاتِ اَلصَّدْعِ إِنَّهُ لَقَوْلٌ فَصْلٌ وَ مٰا هُوَ بِالْهَزْلِ إِنَّهُمْ يَكِيدُونَ كَيْداً وَ أَكِيدُ كَيْداً فَمَهِّلِ اَلْكٰافِرِينَ أَمْهِلْهُمْ رُوَيْداً </w:t>
      </w:r>
    </w:p>
    <w:p>
      <w:pPr>
        <w:pStyle w:val="BookText"/>
        <w:rPr/>
      </w:pP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يجيء ليلا، كأنّه عزّ اسمه أراد أن يقسم بالنجم الثاقب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المضيء الذي يثقب الظلام بضوئه فينفذ فيه، لما فيه من عجيب القدرة ولطيف الحكمة، فأتى بما هو صفة مشتركة بينه وبين غيره وهو اَلطّٰارِقِ‌ ، ثمّ فسّره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 إظهارا لفخامة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القسم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لأنّ من قرأ لَمّٰا مشددة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من قرأها مخففة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 وكلاهما مما يتلقى به القسم،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نفس إلا عليها حافظ من الملائكة، يحفظ عملها و يحصي عليها ما كسبت من خير أو شرّ، أو حافظ رقيب عليها وهو اللّه عزّ وجل وَ كٰانَ اَللّٰهُ عَلىٰ كُلِّ شَيْ‌ءٍ رَقِيباً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فَلْيَنْظُرِ اَلْإِنْسٰانُ مِمَّ خُلِقَ‌ هذه توصية للإنسان بالنظر في بدء أمره حتى يعلم أنّ من أنشأ النشأة الأولي قادر علي إعادته، فيعمل ليوم الإعادة، و مِمَّ خُلِقَ استفهام،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دفق، كاللابن والتامر، والدفق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 فيه دفع،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مائين، لامتزاجهما في الرحم واتحادهما حين ابتدئ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 بَيْنِ‌ صلب الرجل وترائب المرأة، وهي عظام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الضمير للخالق لدلالة خُلِقَ‌ عليه،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الذي خلق الإنسان ابتداء من نطفة عَلىٰ رَجْعِهِ‌ علي إعادته خصوصا لَقٰادِرٌ لبيّن القدرة، لا يعجز عنه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تُبْلَى اَلسَّرٰائِرُ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رَجْعِهِ‌ ،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 رد الماء إلي مخرجه من الصلب والترائب لقادر</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هذا فيكون الظرف منصوبا بمضمر </w:t>
      </w:r>
    </w:p>
    <w:p>
      <w:pPr>
        <w:pStyle w:val="BookText"/>
        <w:rPr/>
      </w:pPr>
      <w:r>
        <w:rPr>
          <w:rFonts w:ascii="Amiri" w:hAnsi="Amiri" w:eastAsia="Amiri" w:cs="Amiri"/>
          <w:color w:val="111111"/>
          <w:sz w:val="28"/>
          <w:sz w:val="28"/>
          <w:szCs w:val="28"/>
          <w:rtl w:val="true"/>
          <w:lang w:bidi="ar-SA"/>
        </w:rPr>
        <w:t>يَوْمَ تُبْلَى اَلسَّرٰائِرُ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تختبر السرائر في القلوب من العقائد و النيات وغيرها، وما أسرّ و أخفى من الأعمال، فيميز بين ما طاب منها وما 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للإنسان مِنْ قُوَّةٍ‌ من منعة في نفسه يمتنع بها وَ لاٰ نٰاصِرٍ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ذٰاتِ اَلرَّجْعِ‌ و هو المطر، سمّي بالمصدر لأنّ اللّه يرجعه وقتا فوقتا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اَلصَّدْعِ‌ ما يتصدّع الأرض عنه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الضمير للقرآن لَقَوْلٌ فَصْلٌ‌ فاصل بين الحقّ والباطل، كما 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بِالْهَزْلِ‌ بل هو الجد لا هوادة فيه، فمن حقّه أن يكون معظما في القلوب مهيبا في الصدور، ومن حقّ قارئه و سامعه أن لا يلم بهزل ولعب، ويقرر في نفسه أنّ إلهه وربّه جل جلاله يخاطبه، فيأمره و ينهاه، و يعده و يوعده، فإذا مرّ بآية الوعد تضرّع إليه راجيا أن يكون من أهلها، وإذا مرّ باية الوعيد تعوّذ به خائفا أن يكون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يَكِيدُونَ‌ يحتالون في إيقاع المكروه بك وبمن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أَكِيدُ كَيْداً أدبّر ما ينقض كيدهم و احتيالهم من حيث يخفى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 اَلْكٰافِرِينَ‌ لا تدع بهلاكهم ولا تستعجل به، وارض بتدبير اللّه فيهم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أَمْهِلْهُمْ‌ أراد التوكيد وكره التكرير، فخالف بين اللفظين، ولما زاد في التوكيد أتى بالمعنى وترك اللفظ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إمهالا يسيرا</w:t>
      </w:r>
      <w:r>
        <w:rPr>
          <w:rFonts w:eastAsia="Amiri" w:cs="Amiri" w:ascii="Amiri" w:hAnsi="Amiri"/>
          <w:color w:val="111111"/>
          <w:sz w:val="28"/>
          <w:szCs w:val="28"/>
          <w:rtl w:val="true"/>
          <w:lang w:bidi="ar-SA"/>
        </w:rPr>
        <w:t xml:space="preserve">. </w:t>
      </w:r>
      <w:bookmarkStart w:id="295" w:name="pg15672_166950"/>
    </w:p>
    <w:p>
      <w:pPr>
        <w:pStyle w:val="Heading2"/>
        <w:numPr>
          <w:ilvl w:val="1"/>
          <w:numId w:val="1"/>
        </w:numPr>
        <w:rPr/>
      </w:pPr>
      <w:bookmarkStart w:id="296" w:name="__RefHeading___Toc11240446_2142443653"/>
      <w:bookmarkStart w:id="297" w:name="_Toc113"/>
      <w:bookmarkEnd w:id="295"/>
      <w:bookmarkEnd w:id="296"/>
      <w:r>
        <w:rPr>
          <w:rtl w:val="true"/>
        </w:rPr>
        <w:t>سورة الأعلى</w:t>
      </w:r>
      <w:bookmarkEnd w:id="297"/>
    </w:p>
    <w:p>
      <w:pPr>
        <w:pStyle w:val="Heading3"/>
        <w:numPr>
          <w:ilvl w:val="2"/>
          <w:numId w:val="1"/>
        </w:numPr>
        <w:rPr/>
      </w:pPr>
      <w:bookmarkStart w:id="298" w:name="__RefHeading___Toc11240448_2142443653"/>
      <w:bookmarkStart w:id="299" w:name="_Toc114"/>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مكية،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تسع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أعطاه اللّه من الأجر عشر حسنات بعدد كل حرف أنزله علي إبراهيم وموسى و محمّد عليهم السلام</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سَبِّحِ اِسْمَ رَبِّكَ اَلْأَعْلَى في فريضة أو نافلة قيل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 الجنان شئت</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00" w:name="__RefHeading___Toc11240450_2142443653"/>
      <w:bookmarkStart w:id="301" w:name="_Toc115"/>
      <w:bookmarkEnd w:id="300"/>
      <w:r>
        <w:rPr>
          <w:rtl w:val="true"/>
        </w:rPr>
        <w:t>[</w:t>
      </w:r>
      <w:r>
        <w:rPr>
          <w:rtl w:val="true"/>
        </w:rPr>
        <w:t xml:space="preserve">سورة الأعلى </w:t>
      </w:r>
      <w:r>
        <w:rPr>
          <w:rtl w:val="true"/>
        </w:rPr>
        <w:t>(</w:t>
      </w:r>
      <w:r>
        <w:rPr/>
        <w:t>87</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30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 اِسْمَ رَبِّكَ اَلْأَعْلَى اَلَّذِي خَلَقَ فَسَوّٰى وَ اَلَّذِي قَدَّرَ فَهَدىٰ وَ اَلَّذِي أَخْرَجَ اَلْمَرْعىٰ فَجَعَلَهُ غُثٰاءً أَحْوىٰ سَنُقْرِئُكَ فَلاٰ تَنْسىٰ إِلاّٰ مٰا شٰاءَ اَللّٰهُ إِنَّهُ يَعْلَمُ اَلْجَهْرَ وَ مٰا يَخْفىٰ وَ نُيَسِّرُكَ لِلْيُسْرىٰ فَذَكِّرْ إِنْ نَفَعَتِ اَلذِّكْرىٰ سَيَذَّكَّرُ مَنْ يَخْشىٰ وَ يَتَجَنَّبُهَا اَلْأَشْقَى اَلَّذِي يَصْلَى اَلنّٰارَ اَلْكُبْرىٰ ثُمَّ لاٰ يَمُوتُ فِيهٰا وَ لاٰ يَحْيىٰ قَدْ أَفْلَحَ مَنْ تَزَكّٰى وَ ذَكَرَ اِسْمَ رَبِّهِ فَصَلّٰى بَلْ تُؤْثِرُونَ اَلْحَيٰاةَ‌ </w:t>
      </w:r>
      <w:bookmarkStart w:id="302" w:name="pg15672_166951"/>
    </w:p>
    <w:p>
      <w:pPr>
        <w:pStyle w:val="Heading3"/>
        <w:numPr>
          <w:ilvl w:val="2"/>
          <w:numId w:val="1"/>
        </w:numPr>
        <w:rPr/>
      </w:pPr>
      <w:bookmarkStart w:id="303" w:name="__RefHeading___Toc11240452_2142443653"/>
      <w:bookmarkStart w:id="304" w:name="_Toc116"/>
      <w:bookmarkEnd w:id="302"/>
      <w:bookmarkEnd w:id="303"/>
      <w:r>
        <w:rPr>
          <w:rtl w:val="true"/>
        </w:rPr>
        <w:t>[</w:t>
      </w:r>
      <w:r>
        <w:rPr>
          <w:rtl w:val="true"/>
        </w:rPr>
        <w:t xml:space="preserve">سورة الأعلى </w:t>
      </w:r>
      <w:r>
        <w:rPr>
          <w:rtl w:val="true"/>
        </w:rPr>
        <w:t>(</w:t>
      </w:r>
      <w:r>
        <w:rPr/>
        <w:t>87</w:t>
      </w:r>
      <w:r>
        <w:rPr>
          <w:rtl w:val="true"/>
        </w:rPr>
        <w:t xml:space="preserve">): </w:t>
      </w:r>
      <w:r>
        <w:rPr>
          <w:rtl w:val="true"/>
        </w:rPr>
        <w:t xml:space="preserve">الآیات </w:t>
      </w:r>
      <w:r>
        <w:rPr/>
        <w:t>16</w:t>
      </w:r>
      <w:r>
        <w:rPr>
          <w:rtl w:val="true"/>
        </w:rPr>
        <w:t xml:space="preserve"> </w:t>
      </w:r>
      <w:r>
        <w:rPr>
          <w:rtl w:val="true"/>
        </w:rPr>
        <w:t xml:space="preserve">الی </w:t>
      </w:r>
      <w:r>
        <w:rPr/>
        <w:t>19</w:t>
      </w:r>
      <w:r>
        <w:rPr>
          <w:rtl w:val="true"/>
        </w:rPr>
        <w:t>]</w:t>
      </w:r>
      <w:bookmarkEnd w:id="304"/>
    </w:p>
    <w:p>
      <w:pPr>
        <w:pStyle w:val="BookText"/>
        <w:rPr/>
      </w:pPr>
      <w:r>
        <w:rPr>
          <w:rFonts w:ascii="Amiri" w:hAnsi="Amiri" w:eastAsia="Amiri" w:cs="Amiri"/>
          <w:color w:val="111111"/>
          <w:sz w:val="28"/>
          <w:sz w:val="28"/>
          <w:szCs w:val="28"/>
          <w:rtl w:val="true"/>
          <w:lang w:bidi="ar-SA"/>
        </w:rPr>
        <w:t>اَلدُّنْيٰا وَ اَلْآخِرَةُ خَيْرٌ وَ أَبْقىٰ إِنَّ هٰذٰا لَفِي اَلصُّحُفِ اَلْأُولىٰ صُحُفِ إِبْرٰاهِيمَ وَ مُوسىٰ</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و سلم إذا قرأ سَبِّحِ اِسْمَ رَبِّكَ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ربّك عن كل ما لا يليق به من الصفات التي هي إلحاد في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كالجبر و التشبيه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اَلْأَعْلَى يجوز أن يكون صفة للربّ و للاسم، وهو بمعنى العلو الذي هو القهر وا لاقتدار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 ولما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Style w:val="FootnoteAnchor"/>
          <w:rtl w:val="true"/>
        </w:rPr>
        <w:footnoteReference w:id="5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ركوعكم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خَلَقَ‌ كل شيء فَسَوّٰى خلقه تسوية، ولم يأت به متفاوتا غير ملتئم، ولكن علي إحكام وانتظام ليدلّ علي أنّه صادر من عالم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قَدَّرَ لكل حيوان ما يصلحه فهداه و عرّفه وجه الانتفاع به، حتى إنّه هدى الطفل إلى ثدي أمه، و الفرخ إلى طلب الزق من أمه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هدايات اللّه للإنسان إلى ما لا يحد ولا يعدّ من مصالحه في أغذيته و أدويته، وفي أمور دنياه و آخرته، و إلهامات البهائم والطيور و الحيوانات باب واسع لا يحاط بكنهه، فسبحان ربّنا الأعلى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بالتخفيف، وهو </w:t>
      </w:r>
    </w:p>
    <w:p>
      <w:pPr>
        <w:pStyle w:val="BookText"/>
        <w:rPr/>
      </w:pPr>
      <w:r>
        <w:rPr>
          <w:rFonts w:ascii="Amiri" w:hAnsi="Amiri" w:eastAsia="Amiri" w:cs="Amiri"/>
          <w:color w:val="111111"/>
          <w:sz w:val="28"/>
          <w:sz w:val="28"/>
          <w:szCs w:val="28"/>
          <w:rtl w:val="true"/>
          <w:lang w:bidi="ar-SA"/>
        </w:rPr>
        <w:t>قراءة علي عليه السلام والمعنى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أَحْوىٰ‌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اَلْمَرْعىٰ فَجَعَلَهُ‌ بعد خضرته و رفيفه غُثٰاءً أَحْوىٰ‌ درينا أسود، ويجوز أن يكون أَحْوىٰ‌ حالا من اَلْمَرْعىٰ‌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من شدّة الخضرة والري، فجعله غثاء بعد حوته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سَنُقْرِئُكَ فَلاٰ تَنْسىٰ‌ هذه بشارة بشّر نبيّه عليه الصلاة والسلام بها، وهو أن يقرأ عليه جبرائيل عليه السلام ما يقرؤه من الوحي، وهو أميّ لا يقرأ ولا يكتب، فيحفظه ولا ينساه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شٰاءَ اَللّٰهُ‌ فذهب به عن حفظه برفع حكمه و تلاوته،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نُنْسِهٰا نَأْتِ بِخَيْرٍ مِنْهٰا </w:t>
      </w:r>
      <w:r>
        <w:rPr>
          <w:rStyle w:val="FootnoteAnchor"/>
          <w:rtl w:val="true"/>
        </w:rPr>
        <w:footnoteReference w:id="541"/>
      </w:r>
      <w:r>
        <w:rPr>
          <w:rFonts w:ascii="Amiri" w:hAnsi="Amiri" w:eastAsia="Amiri" w:cs="Amiri"/>
          <w:color w:val="111111"/>
          <w:sz w:val="28"/>
          <w:sz w:val="28"/>
          <w:szCs w:val="28"/>
          <w:rtl w:val="true"/>
          <w:lang w:bidi="ar-SA"/>
        </w:rPr>
        <w:t>، و هذه آية بيّنة و معجزة دالة علي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يَعْلَمُ اَلْجَهْرَ وَ مٰا يَخْفىٰ‌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تجهر بقراءته مع جبرائيل مخافة التفلت وما تخفي في نفسك، أو</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يعلم ما أعلنتم وما أخفيتم من أقوالكم و أفعالكم، وما ظهر وما بطن من أحوالكم، وما هو مصلحة في دينكم وما هو مفسدة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نُيَسِّرُكَ لِلْيُسْرىٰ‌ معطوف علي سَنُقْرِئُكَ‌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اَلْجَهْرَ وَ مٰا يَخْفىٰ‌ اعتراض،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نوفقك للطريقة التي هي أيسر و أسهل،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الوحي و تسهيله، و قيل للشريعة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السمحة التي هي أيسر الشرائع و أسهلها مأخذا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إِنْ نَفَعَتِ اَلذِّكْرىٰ‌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الخلق و عظهم، وكرر التذكير بعد إلزام الحجّة إن نفعت ذكراك وإلا فأعرض عنهم،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ما بعثتك له إن </w:t>
      </w:r>
    </w:p>
    <w:p>
      <w:pPr>
        <w:pStyle w:val="BookText"/>
        <w:rPr/>
      </w:pPr>
      <w:r>
        <w:rPr>
          <w:rFonts w:ascii="Amiri" w:hAnsi="Amiri" w:eastAsia="Amiri" w:cs="Amiri"/>
          <w:color w:val="111111"/>
          <w:sz w:val="28"/>
          <w:sz w:val="28"/>
          <w:szCs w:val="28"/>
          <w:rtl w:val="true"/>
          <w:lang w:bidi="ar-SA"/>
        </w:rPr>
        <w:t>نفعت ذكراك، وإن لم ينفع فإنّ إزاحة علتهم تقتضي تذكيرهم وإن لم يقبلوا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سَيَذَّكَّرُ سيقبل التذكرة وينتفع بها مَنْ يَخْشىٰ‌ الله، فينظر و يفكر حتى يقوده النظر إلى 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يَتَجَنَّبُهَا و يتجنب الذكري و يتحاماها اَلْأَشْقَى الذي كفر باللّه و بتوحيده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يَصْلَى اَلنّٰارَ اَلْكُبْرىٰ‌ نار جهنم، و الصغرى نار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يَمُوتُ فِيهٰا فيستريح، وَ لاٰ يَحْيىٰ‌ حياة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مَنْ تَزَكّٰى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من الشرك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تَزَكّٰى تطهّر للصلوات فصلى الصلوات الخمس،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زكاة ماله</w:t>
      </w:r>
      <w:r>
        <w:rPr>
          <w:rStyle w:val="FootnoteAnchor"/>
          <w:rtl w:val="true"/>
        </w:rPr>
        <w:footnoteReference w:id="54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زكاة الفطر وصلاة العيد</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اِسْمَ رَبِّهِ‌ في طريق المصلى فَصَلّٰى صلاة العيد</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تُؤْثِرُونَ‌ تختارون اَلْحَيٰاةَ اَلدُّنْيٰا على الآخرة، ولا تتفكرون في 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يؤثرون بالياء على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اَلْآخِرَةُ خَيْرٌ وَ أَبْقىٰ‌ أفضل في نفسها وأدوم،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آخرته أضرّ بدنياه، و من أحبّ دنياه أضرّ باخرته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الذي ذكر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أَبْقىٰ‌ والمراد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معنى هذا الكلام وارد في تلك اَلصُّحُفِ‌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ما </w:t>
      </w:r>
    </w:p>
    <w:p>
      <w:pPr>
        <w:pStyle w:val="BookText"/>
        <w:rPr/>
      </w:pPr>
      <w:r>
        <w:rPr>
          <w:rFonts w:ascii="Amiri" w:hAnsi="Amiri" w:eastAsia="Amiri" w:cs="Amiri"/>
          <w:color w:val="111111"/>
          <w:sz w:val="28"/>
          <w:sz w:val="28"/>
          <w:szCs w:val="28"/>
          <w:rtl w:val="true"/>
          <w:lang w:bidi="ar-SA"/>
        </w:rPr>
        <w:t>في السورة كلها</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نبيّ وأربعة وعشرون ألف 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المرسلون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وثلاثة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أنزل اللّه من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كتب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منها علي آدم عشر صحف، وعلي شيث خمسين صحيفة، وعلي 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صحيفة، وهو أوّل من خطّ بالقلم، وعلي إبراهيم عشر صحف، وا لتوراة، و الإنجيل، و الزبور، و الفرقان</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305" w:name="pg15672_166955"/>
    </w:p>
    <w:p>
      <w:pPr>
        <w:pStyle w:val="Heading2"/>
        <w:numPr>
          <w:ilvl w:val="1"/>
          <w:numId w:val="1"/>
        </w:numPr>
        <w:rPr/>
      </w:pPr>
      <w:bookmarkStart w:id="306" w:name="__RefHeading___Toc11240454_2142443653"/>
      <w:bookmarkStart w:id="307" w:name="_Toc117"/>
      <w:bookmarkEnd w:id="305"/>
      <w:bookmarkEnd w:id="306"/>
      <w:r>
        <w:rPr>
          <w:rtl w:val="true"/>
        </w:rPr>
        <w:t>سورة الغاشية</w:t>
      </w:r>
      <w:bookmarkEnd w:id="307"/>
    </w:p>
    <w:p>
      <w:pPr>
        <w:pStyle w:val="Heading3"/>
        <w:numPr>
          <w:ilvl w:val="2"/>
          <w:numId w:val="1"/>
        </w:numPr>
        <w:rPr/>
      </w:pPr>
      <w:bookmarkStart w:id="308" w:name="__RefHeading___Toc11240456_2142443653"/>
      <w:bookmarkStart w:id="309" w:name="_Toc118"/>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مكية، وهي ست وعشرون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حاسبه اللّه حسابا يسيرا</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أو نافلة غشاه اللّه رحمته في الدنيا والآخرة، وأعطاه الأمن يوم القيامة من عذاب النار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10" w:name="__RefHeading___Toc11240458_2142443653"/>
      <w:bookmarkStart w:id="311" w:name="_Toc119"/>
      <w:bookmarkEnd w:id="310"/>
      <w:r>
        <w:rPr>
          <w:rtl w:val="true"/>
        </w:rPr>
        <w:t>[</w:t>
      </w:r>
      <w:r>
        <w:rPr>
          <w:rtl w:val="true"/>
        </w:rPr>
        <w:t xml:space="preserve">سورة الغاشية </w:t>
      </w:r>
      <w:r>
        <w:rPr>
          <w:rtl w:val="true"/>
        </w:rPr>
        <w:t>(</w:t>
      </w:r>
      <w:r>
        <w:rPr/>
        <w:t>88</w:t>
      </w:r>
      <w:r>
        <w:rPr>
          <w:rtl w:val="true"/>
        </w:rPr>
        <w:t xml:space="preserve">): </w:t>
      </w:r>
      <w:r>
        <w:rPr>
          <w:rtl w:val="true"/>
        </w:rPr>
        <w:t xml:space="preserve">الآیات </w:t>
      </w:r>
      <w:r>
        <w:rPr/>
        <w:t>1</w:t>
      </w:r>
      <w:r>
        <w:rPr>
          <w:rtl w:val="true"/>
        </w:rPr>
        <w:t xml:space="preserve"> </w:t>
      </w:r>
      <w:r>
        <w:rPr>
          <w:rtl w:val="true"/>
        </w:rPr>
        <w:t xml:space="preserve">الی </w:t>
      </w:r>
      <w:r>
        <w:rPr/>
        <w:t>21</w:t>
      </w:r>
      <w:r>
        <w:rPr>
          <w:rtl w:val="true"/>
        </w:rPr>
        <w:t>]</w:t>
      </w:r>
      <w:bookmarkEnd w:id="3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أَتٰاكَ حَدِيثُ اَلْغٰاشِيَةِ وُجُوهٌ يَوْمَئِذٍ خٰاشِعَةٌ عٰامِلَةٌ نٰاصِبَةٌ تَصْلىٰ نٰاراً حٰامِيَةً تُسْقىٰ مِنْ عَيْنٍ آنِيَةٍ لَيْسَ لَهُمْ طَعٰامٌ إِلاّٰ مِنْ ضَرِيعٍ لاٰ يُسْمِنُ وَ لاٰ يُغْنِي مِنْ جُوعٍ وُجُوهٌ يَوْمَئِذٍ نٰاعِمَةٌ لِسَعْيِهٰا رٰاضِيَةٌ فِي جَنَّةٍ عٰالِيَةٍ لاٰ تَسْمَعُ فِيهٰا لاٰغِيَةً فِيهٰا عَيْنٌ جٰارِيَةٌ فِيهٰا سُرُرٌ مَرْفُوعَةٌ وَ أَكْوٰابٌ مَوْضُوعَةٌ وَ نَمٰارِقُ مَصْفُوفَةٌ وَ زَرٰابِيُّ مَبْثُوثَةٌ أَ فَلاٰ يَنْظُرُونَ إِلَى اَلْإِبِلِ كَيْفَ خُلِقَتْ وَ إِلَى اَلسَّمٰاءِ كَيْفَ رُفِعَتْ وَ إِلَى اَلْجِبٰالِ كَيْفَ نُصِبَتْ وَ إِلَى اَلْأَرْضِ كَيْفَ سُطِحَتْ فَذَكِّرْ إِنَّمٰا أَنْتَ‌ </w:t>
      </w:r>
      <w:bookmarkStart w:id="312" w:name="pg15672_166956"/>
    </w:p>
    <w:p>
      <w:pPr>
        <w:pStyle w:val="Heading3"/>
        <w:numPr>
          <w:ilvl w:val="2"/>
          <w:numId w:val="1"/>
        </w:numPr>
        <w:rPr/>
      </w:pPr>
      <w:bookmarkStart w:id="313" w:name="__RefHeading___Toc11240460_2142443653"/>
      <w:bookmarkStart w:id="314" w:name="_Toc120"/>
      <w:bookmarkEnd w:id="312"/>
      <w:bookmarkEnd w:id="313"/>
      <w:r>
        <w:rPr>
          <w:rtl w:val="true"/>
        </w:rPr>
        <w:t>[</w:t>
      </w:r>
      <w:r>
        <w:rPr>
          <w:rtl w:val="true"/>
        </w:rPr>
        <w:t xml:space="preserve">سورة الغاشية </w:t>
      </w:r>
      <w:r>
        <w:rPr>
          <w:rtl w:val="true"/>
        </w:rPr>
        <w:t>(</w:t>
      </w:r>
      <w:r>
        <w:rPr/>
        <w:t>88</w:t>
      </w:r>
      <w:r>
        <w:rPr>
          <w:rtl w:val="true"/>
        </w:rPr>
        <w:t xml:space="preserve">): </w:t>
      </w:r>
      <w:r>
        <w:rPr>
          <w:rtl w:val="true"/>
        </w:rPr>
        <w:t xml:space="preserve">الآیات </w:t>
      </w:r>
      <w:r>
        <w:rPr/>
        <w:t>21</w:t>
      </w:r>
      <w:r>
        <w:rPr>
          <w:rtl w:val="true"/>
        </w:rPr>
        <w:t xml:space="preserve"> </w:t>
      </w:r>
      <w:r>
        <w:rPr>
          <w:rtl w:val="true"/>
        </w:rPr>
        <w:t xml:space="preserve">الی </w:t>
      </w:r>
      <w:r>
        <w:rPr/>
        <w:t>26</w:t>
      </w:r>
      <w:r>
        <w:rPr>
          <w:rtl w:val="true"/>
        </w:rPr>
        <w:t>]</w:t>
      </w:r>
      <w:bookmarkEnd w:id="314"/>
    </w:p>
    <w:p>
      <w:pPr>
        <w:pStyle w:val="BookText"/>
        <w:rPr/>
      </w:pPr>
      <w:r>
        <w:rPr>
          <w:rFonts w:ascii="Amiri" w:hAnsi="Amiri" w:eastAsia="Amiri" w:cs="Amiri"/>
          <w:color w:val="111111"/>
          <w:sz w:val="28"/>
          <w:sz w:val="28"/>
          <w:szCs w:val="28"/>
          <w:rtl w:val="true"/>
          <w:lang w:bidi="ar-SA"/>
        </w:rPr>
        <w:t>مُذَكِّرٌ لَسْتَ عَلَيْهِمْ بِمُصَيْطِرٍ إِلاّٰ مَنْ تَوَلّٰى وَ كَفَرَ فَيُعَذِّبُهُ اَللّٰهُ اَلْعَذٰابَ اَلْأَكْبَرَ إِنَّ إِلَيْنٰا إِيٰابَهُمْ ثُمَّ إِنَّ عَلَيْنٰا حِسٰابَهُمْ</w:t>
      </w:r>
    </w:p>
    <w:p>
      <w:pPr>
        <w:pStyle w:val="BookText"/>
        <w:rPr/>
      </w:pPr>
      <w:r>
        <w:rPr>
          <w:rFonts w:ascii="Amiri" w:hAnsi="Amiri" w:eastAsia="Amiri" w:cs="Amiri"/>
          <w:color w:val="111111"/>
          <w:sz w:val="28"/>
          <w:sz w:val="28"/>
          <w:szCs w:val="28"/>
          <w:rtl w:val="true"/>
          <w:lang w:bidi="ar-SA"/>
        </w:rPr>
        <w:t>اَلْغٰاشِيَةِ‌ القيامة تغشى الناس بأهوالها و شدائدها،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النار</w:t>
      </w:r>
      <w:r>
        <w:rPr>
          <w:rStyle w:val="FootnoteAnchor"/>
          <w:rtl w:val="true"/>
        </w:rPr>
        <w:footnoteReference w:id="551"/>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تَغْشىٰ وُجُوهَهُمُ اَلنّٰارُ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يَوْمَئِذٍ يوم إذ غشيت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خٰاشِعَةٌ‌ ذليلة بالعذاب الذي يغشاها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عٰامِلَةٌ نٰاصِبَةٌ‌ عاملة في النار عملا تتعب فيه، وهو جرّها السلاسل والأغلال، و ارتقاؤها دائبة في صعود منها و هبوطها في حدور منها،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عملت ونصبت في الدنيا في أعمال لا تجدي عليها في الآخرة أُولٰئِكَ اَلَّذِينَ حَبِطَتْ أَعْمٰالُهُمْ‌ </w:t>
      </w:r>
      <w:r>
        <w:rPr>
          <w:rStyle w:val="FootnoteAnchor"/>
          <w:rtl w:val="true"/>
        </w:rPr>
        <w:footnoteReference w:id="553"/>
      </w:r>
      <w:r>
        <w:rPr>
          <w:rFonts w:ascii="Amiri" w:hAnsi="Amiri" w:eastAsia="Amiri" w:cs="Amiri"/>
          <w:color w:val="111111"/>
          <w:sz w:val="28"/>
          <w:sz w:val="28"/>
          <w:szCs w:val="28"/>
          <w:rtl w:val="true"/>
          <w:lang w:bidi="ar-SA"/>
        </w:rPr>
        <w:t xml:space="preserve">، وَ هُمْ يَحْسَبُونَ أَنَّهُمْ يُحْسِنُونَ صُنْعاً </w:t>
      </w:r>
      <w:r>
        <w:rPr>
          <w:rStyle w:val="FootnoteAnchor"/>
          <w:rtl w:val="true"/>
        </w:rPr>
        <w:footnoteReference w:id="554"/>
      </w:r>
      <w:r>
        <w:rPr>
          <w:rFonts w:ascii="Amiri" w:hAnsi="Amiri" w:eastAsia="Amiri" w:cs="Amiri"/>
          <w:color w:val="111111"/>
          <w:sz w:val="28"/>
          <w:sz w:val="28"/>
          <w:szCs w:val="28"/>
          <w:rtl w:val="true"/>
          <w:lang w:bidi="ar-SA"/>
        </w:rPr>
        <w:t>، 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الرهبان وأصحاب الصوامع وأهل البدع، لا يقبل اللّه أعمالهم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عدو لنا و إن تعبّد واجتهد يصير إلى هذه الآية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بفتح التاء وضمها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حٰامِيَةً‌ حميت فهي تتلظى على أعداء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عَيْنٍ آنِيَةٍ‌ حارة بلغت منتهاها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يبيس الشبرق، وهو جنس من الشوك ترعاه الإبل ما دام رطبا، فإذا يبس تحامته، وهو سم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يُسْمِنُ‌ مرفوع المحلّ أو مجروره، علي وصف طَعٰامٌ‌ أو ضَرِيعٍ‌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طعامهم من شيء ليس من مطاعم الإنس وإنما هو شوك، و الشوك مما ترعاه الإبل، وهذا نوع منه تنفر عنه ولا تقربه، و منفعتا الغذاء منتفيتان عنه، و هما إماطة الجوع و إفادة القوة و السمن في البدن،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كفار قريش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الضريع لتسمن عليه إبلنا،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 لاٰ يُغْنِي مِنْ جُوعٍ‌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نٰاعِمَةٌ‌ منعمة في أنواع النعيم، أو ذات بهجة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لِسَعْيِهٰا رٰاضِيَةٌ‌ رضيت بعملها لما رأت ما أداهم إليه من الكرامة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جَنَّةٍ عٰالِيَةٍ‌ مرتفعة القصور والدرجات، أو عالية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تَسْمَعُ‌ الوجوه، أو هو خطاب للنبيّ صلى الله عليه و آله و سلم لاٰغِيَةً‌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أو كلمة ذات لغو، أو نفسا تلغو، لا يتكلّم أهل الجنّة إلا بالحكمة و 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رزقهم من النعيم</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على البناء للمفعول بالياء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عَيْنٌ جٰارِيَةٌ‌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 في غاية الكثرة،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سُرُرٌ مَرْفُوعَةٌ‌ مرتفعة المقدار أو السمك ليري المؤمن بجلوسه عليه جميع ما خولّه ربّه من الملك و النعيم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أَكْوٰابٌ مَوْضُوعَةٌ‌ علي حافات العيون الجارية، أو كلما أراد المؤمن شربها وجدها مملوءة حاضرة لا يحتاج إلى أن يدعو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نَمٰارِقُ مَصْفُوفَةٌ‌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وسائد صفّ بعضها إلى جنب بعض، مساند و مطارح أينما أراد أن يجلس جلس علي مسورة، و استند إلى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زَرٰابِيُّ‌ بسط عراض فاخرة،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طنافس لها خمل رقيق</w:t>
      </w:r>
      <w:r>
        <w:rPr>
          <w:rStyle w:val="FootnoteAnchor"/>
          <w:rtl w:val="true"/>
        </w:rPr>
        <w:footnoteReference w:id="560"/>
      </w:r>
      <w:r>
        <w:rPr>
          <w:rFonts w:ascii="Amiri" w:hAnsi="Amiri" w:eastAsia="Amiri" w:cs="Amiri"/>
          <w:color w:val="111111"/>
          <w:sz w:val="28"/>
          <w:sz w:val="28"/>
          <w:szCs w:val="28"/>
          <w:rtl w:val="true"/>
          <w:lang w:bidi="ar-SA"/>
        </w:rPr>
        <w:t>، جمع زريبة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مَبْثُوثَةٌ‌ مبسوطة، أو مفرقة في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يَنْظُرُونَ إِلَى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اعتبار</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كَيْفَ خُلِقَتْ‌ خلقا عجيبا، فهي تنقاد لكل من اقتادها بأزمتها، و تبرك حتى تحمل أحمالها، ثمّ تنهض بها إلى البلاد الشاسعة، وليس ذلك في غيرها من ذوات الأربع، و صبرت علي احتمال العطش حتى أنّ أظماءها ترتفع إلي العشر فصاعدا، إذ جعلت سفائن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رُفِعَتْ‌ رفعا بعيد المدى بلا مساك و بغير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نُصِبَتْ‌ نصبا ثابتا فهي راسخة لا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سُطِحَتْ‌ سطحا فهي مهاد يتقلب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و رفعت ونصبت و سطحت علي البناء للفاعل و تاء الضمير، والتقدير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فحذف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ينظرون إلى هذه المخلوقات الدالة علي الصانع القادر العالم حتى لا ينكروا اقتداره علي البعث والإعادة، و يؤمنوا برسوله، و يستعدوا للقائه‌؟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ينظروا فذكّرهم ولا يهمنّك أنّهم لا ينظرون ولا يذكرون إِنَّمٰا أَنْتَ مُذَكِّرٌ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عَلَيْكَ إِلاَّ اَلْبَلاٰغُ‌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لَسْتَ عَلَيْهِمْ بِمُصَيْطِرٍ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بمتسلط،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عَلَيْهِمْ بِجَبّٰارٍ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مَنْ تَوَلّٰى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بمستول عليهم، و لكن من تولى منهم فإنّ للّه الولاية والقهر، فهو يعذّبه اَلْعَذٰابَ اَلْأَكْبَرَ الذي هو عذاب جهنم،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استثناء</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إلا من انقطع طمعك من إيمانه وتولى فاستحقّ العذاب الأكبر، وما بينهما اعتراض</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إيابهم بالتشديد،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 ثمّ قلب الواو ياء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فعل به ما فعل بأصل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في تقديم الظرف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التشديد في الوعيد، و إنّ إِيٰابَهُمْ‌ ليس إلا إلي القهّار المقتدر على الانتقام، وإنّ حِسٰابَهُمْ‌ ليس بواجب إلا عليه</w:t>
      </w:r>
      <w:r>
        <w:rPr>
          <w:rFonts w:eastAsia="Amiri" w:cs="Amiri" w:ascii="Amiri" w:hAnsi="Amiri"/>
          <w:color w:val="111111"/>
          <w:sz w:val="28"/>
          <w:szCs w:val="28"/>
          <w:rtl w:val="true"/>
          <w:lang w:bidi="ar-SA"/>
        </w:rPr>
        <w:t xml:space="preserve">. </w:t>
      </w:r>
      <w:bookmarkStart w:id="315" w:name="pg15672_166960"/>
    </w:p>
    <w:p>
      <w:pPr>
        <w:pStyle w:val="Heading2"/>
        <w:numPr>
          <w:ilvl w:val="1"/>
          <w:numId w:val="1"/>
        </w:numPr>
        <w:rPr/>
      </w:pPr>
      <w:bookmarkStart w:id="316" w:name="__RefHeading___Toc11240462_2142443653"/>
      <w:bookmarkStart w:id="317" w:name="_Toc121"/>
      <w:bookmarkEnd w:id="315"/>
      <w:bookmarkEnd w:id="316"/>
      <w:r>
        <w:rPr>
          <w:rtl w:val="true"/>
        </w:rPr>
        <w:t>سورة الفجر</w:t>
      </w:r>
      <w:bookmarkEnd w:id="317"/>
    </w:p>
    <w:p>
      <w:pPr>
        <w:pStyle w:val="Heading3"/>
        <w:numPr>
          <w:ilvl w:val="2"/>
          <w:numId w:val="1"/>
        </w:numPr>
        <w:rPr/>
      </w:pPr>
      <w:bookmarkStart w:id="318" w:name="__RefHeading___Toc11240464_2142443653"/>
      <w:bookmarkStart w:id="319" w:name="_Toc122"/>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مكية، ثلاثون آية كوفي، تسع وعشرون بصري، عدّ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ليال عشر غفر له، ومن قرأها في سائر الأيّام كانت له نورا يوم القيامة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فرائضكم و نوافلكم فإنّها سورة الحسين بن علي عليه الصلاة والسلام، من قرأها كان مع الحسين عليه السلام يوم القيامة في درجته من الجنّة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20" w:name="__RefHeading___Toc11240466_2142443653"/>
      <w:bookmarkStart w:id="321" w:name="_Toc123"/>
      <w:bookmarkEnd w:id="320"/>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1</w:t>
      </w:r>
      <w:r>
        <w:rPr>
          <w:rtl w:val="true"/>
        </w:rPr>
        <w:t xml:space="preserve"> </w:t>
      </w:r>
      <w:r>
        <w:rPr>
          <w:rtl w:val="true"/>
        </w:rPr>
        <w:t xml:space="preserve">الی </w:t>
      </w:r>
      <w:r>
        <w:rPr/>
        <w:t>17</w:t>
      </w:r>
      <w:r>
        <w:rPr>
          <w:rtl w:val="true"/>
        </w:rPr>
        <w:t>]</w:t>
      </w:r>
      <w:bookmarkEnd w:id="32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اَلْفَجْرِ وَ لَيٰالٍ عَشْرٍ وَ اَلشَّفْعِ وَ اَلْوَتْرِ وَ اَللَّيْلِ إِذٰا يَسْرِ هَلْ فِي ذٰلِكَ قَسَمٌ لِذِي حِجْرٍ أَ لَمْ تَرَ كَيْفَ فَعَلَ رَبُّكَ بِعٰادٍ إِرَمَ ذٰاتِ اَلْعِمٰادِ اَلَّتِي لَمْ يُخْلَقْ مِثْلُهٰا فِي اَلْبِلاٰدِ وَ ثَمُودَ اَلَّذِينَ جٰابُوا اَلصَّخْرَ بِالْوٰادِ وَ فِرْعَوْنَ ذِي اَلْأَوْتٰادِ اَلَّذِينَ طَغَوْا فِي اَلْبِلاٰدِ فَأَكْثَرُوا فِيهَا اَلْفَسٰادَ فَصَبَّ عَلَيْهِمْ رَبُّكَ سَوْطَ عَذٰابٍ إِنَّ رَبَّكَ لَبِالْمِرْصٰادِ فَأَمَّا اَلْإِنْسٰانُ إِذٰا مَا اِبْتَلاٰهُ رَبُّهُ فَأَكْرَمَهُ وَ نَعَّمَهُ فَيَقُولُ رَبِّي أَكْرَمَنِ وَ أَمّٰا إِذٰا مَا اِبْتَلاٰهُ فَقَدَرَ عَلَيْهِ رِزْقَهُ فَيَقُولُ رَبِّي أَهٰانَنِ كَلاّٰ بَلْ‌ </w:t>
      </w:r>
      <w:bookmarkStart w:id="322" w:name="pg15672_166961"/>
    </w:p>
    <w:p>
      <w:pPr>
        <w:pStyle w:val="Heading3"/>
        <w:numPr>
          <w:ilvl w:val="2"/>
          <w:numId w:val="1"/>
        </w:numPr>
        <w:rPr/>
      </w:pPr>
      <w:bookmarkStart w:id="323" w:name="__RefHeading___Toc11240468_2142443653"/>
      <w:bookmarkStart w:id="324" w:name="_Toc124"/>
      <w:bookmarkEnd w:id="322"/>
      <w:bookmarkEnd w:id="323"/>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17</w:t>
      </w:r>
      <w:r>
        <w:rPr>
          <w:rtl w:val="true"/>
        </w:rPr>
        <w:t xml:space="preserve"> </w:t>
      </w:r>
      <w:r>
        <w:rPr>
          <w:rtl w:val="true"/>
        </w:rPr>
        <w:t xml:space="preserve">الی </w:t>
      </w:r>
      <w:r>
        <w:rPr/>
        <w:t>30</w:t>
      </w:r>
      <w:r>
        <w:rPr>
          <w:rtl w:val="true"/>
        </w:rPr>
        <w:t>]</w:t>
      </w:r>
      <w:bookmarkEnd w:id="324"/>
    </w:p>
    <w:p>
      <w:pPr>
        <w:pStyle w:val="BookText"/>
        <w:rPr/>
      </w:pPr>
      <w:r>
        <w:rPr>
          <w:rFonts w:ascii="Amiri" w:hAnsi="Amiri" w:eastAsia="Amiri" w:cs="Amiri"/>
          <w:color w:val="111111"/>
          <w:sz w:val="28"/>
          <w:sz w:val="28"/>
          <w:szCs w:val="28"/>
          <w:rtl w:val="true"/>
          <w:lang w:bidi="ar-SA"/>
        </w:rPr>
        <w:t>لاٰ تُكْرِمُونَ اَلْيَتِيمَ وَ لاٰ تَحَاضُّونَ عَلىٰ طَعٰامِ اَلْمِسْكِينِ وَ تَأْكُلُونَ اَلتُّرٰاثَ أَكْلاً لَمًّا وَ تُحِبُّونَ اَلْمٰالَ حُبًّا جَمًّا كَلاّٰ إِذٰا دُكَّتِ اَلْأَرْضُ دَكًّا دَكًّا وَ جٰاءَ رَبُّكَ وَ اَلْمَلَكُ صَفًّا صَفًّا وَ جِيءَ يَوْمَئِذٍ بِجَهَنَّمَ يَوْمَئِذٍ يَتَذَكَّرُ اَلْإِنْسٰانُ وَ أَنّٰى لَهُ اَلذِّكْرىٰ يَقُولُ يٰا لَيْتَنِي قَدَّمْتُ لِحَيٰاتِي فَيَوْمَئِذٍ لاٰ يُعَذِّبُ عَذٰابَهُ أَحَدٌ وَ لاٰ يُوثِقُ وَثٰاقَهُ أَحَدٌ يٰا أَيَّتُهَا اَلنَّفْسُ اَلْمُطْمَئِنَّةُ اِرْجِعِي إِلىٰ رَبِّكِ رٰاضِيَةً مَرْضِيَّةً فَادْخُلِي فِي عِبٰادِي وَ اُدْخُلِي جَنَّتِي</w:t>
      </w:r>
    </w:p>
    <w:p>
      <w:pPr>
        <w:pStyle w:val="BookText"/>
        <w:rPr/>
      </w:pPr>
      <w:r>
        <w:rPr>
          <w:rFonts w:ascii="Amiri" w:hAnsi="Amiri" w:eastAsia="Amiri" w:cs="Amiri"/>
          <w:color w:val="111111"/>
          <w:sz w:val="28"/>
          <w:sz w:val="28"/>
          <w:szCs w:val="28"/>
          <w:rtl w:val="true"/>
          <w:lang w:bidi="ar-SA"/>
        </w:rPr>
        <w:t>اَلْفَجْرِ شق عمود الصبح، أقسم عزّ اسمه به كما أقسم بالصبح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اَلصُّبْحِ إِذٰا أَسْفَرَ </w:t>
      </w:r>
      <w:r>
        <w:rPr>
          <w:rStyle w:val="FootnoteAnchor"/>
          <w:rtl w:val="true"/>
        </w:rPr>
        <w:footnoteReference w:id="56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لَيٰالٍ عَشْرٍ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العشر الأواخر من شهر رمضان</w:t>
      </w:r>
      <w:r>
        <w:rPr>
          <w:rStyle w:val="FootnoteAnchor"/>
          <w:rtl w:val="true"/>
        </w:rPr>
        <w:footnoteReference w:id="570"/>
      </w:r>
      <w:r>
        <w:rPr>
          <w:rFonts w:ascii="Amiri" w:hAnsi="Amiri" w:eastAsia="Amiri" w:cs="Amiri"/>
          <w:color w:val="111111"/>
          <w:sz w:val="28"/>
          <w:sz w:val="28"/>
          <w:szCs w:val="28"/>
          <w:rtl w:val="true"/>
          <w:lang w:bidi="ar-SA"/>
        </w:rPr>
        <w:t>، وإنّما نكّرت لأنّها ليال مخصوصة من بين جنس الليالي العشر وبعض منها، أو مخصوصة بفضائل ليست لغيرها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وَ اَلْوَتْرِ إما الأشياء كلها شفعها و وترها، وإما شفع هذه الليالي و وترها، أو</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لأنّه عاشر أيّامها وَ اَلْوَتْرِ عرفة لأنّها تاسع أيّامها، أو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التروية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وروي ذلك عن الأئمّة عليهم السلام</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اَلْوَتْرِ بفتح الواو وهما لغتان في العدد،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الكسر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اَللَّيْلِ إِذٰا يَسْرِ إذا يمضي،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 أَدْبَرَ </w:t>
      </w:r>
      <w:r>
        <w:rPr>
          <w:rStyle w:val="FootnoteAnchor"/>
          <w:rtl w:val="true"/>
        </w:rPr>
        <w:footnoteReference w:id="573"/>
      </w:r>
      <w:r>
        <w:rPr>
          <w:rFonts w:ascii="Amiri" w:hAnsi="Amiri" w:eastAsia="Amiri" w:cs="Amiri"/>
          <w:color w:val="111111"/>
          <w:sz w:val="28"/>
          <w:sz w:val="28"/>
          <w:szCs w:val="28"/>
          <w:rtl w:val="true"/>
          <w:lang w:bidi="ar-SA"/>
        </w:rPr>
        <w:t>و يحذف الياء في يسري في الدرج اجتزاء عنها بالكسرة، فأما في الوقف فتحذف الياء و الكسرة،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فيه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فِي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ما أقسمت به من هذه الأشياء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لِذِي حِجْرٍ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عقل لأنّ العقل يحجر عن القبيح، ولذلك سمّي عقلا و نهية لأنه يعقل وينهى،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قسم عظيم يؤكد بمثله المقسم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القسم محذوف، وهو ليعذّبن،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عَذٰابٍ‌ ، وقيل لعقب عاد بن عوص بن إرم بن سام 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قيل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ثمّ قيل للأوّلين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الأولى، وإرم تسمية لهم باسم جدّهم، و لمن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الأخيرة،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بِعٰادٍ إِرَمَ عطف بيان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بلدتهم التي كانوا فيها</w:t>
      </w:r>
      <w:r>
        <w:rPr>
          <w:rStyle w:val="FootnoteAnchor"/>
          <w:rtl w:val="true"/>
        </w:rPr>
        <w:footnoteReference w:id="576"/>
      </w:r>
      <w:r>
        <w:rPr>
          <w:rFonts w:ascii="Amiri" w:hAnsi="Amiri" w:eastAsia="Amiri" w:cs="Amiri"/>
          <w:color w:val="111111"/>
          <w:sz w:val="28"/>
          <w:sz w:val="28"/>
          <w:szCs w:val="28"/>
          <w:rtl w:val="true"/>
          <w:lang w:bidi="ar-SA"/>
        </w:rPr>
        <w:t>، ويدلّ عليه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بعاد إرم علي الإضافة،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بعاد أهل إرم، و ذٰاتِ اَلْعِمٰادِ إذا كانت صفة للقبيلة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بدويين أهل عمد، أو طوال الأجسام علي تشبيه قدودهم بالأعمدة، وإن كانت صفة للبلدة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ذات أساطين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كان لعاد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وشديد، فملكا و قهرا، ثمّ مات شديد </w:t>
      </w:r>
    </w:p>
    <w:p>
      <w:pPr>
        <w:pStyle w:val="BookText"/>
        <w:rPr/>
      </w:pPr>
      <w:r>
        <w:rPr>
          <w:rFonts w:ascii="Amiri" w:hAnsi="Amiri" w:eastAsia="Amiri" w:cs="Amiri"/>
          <w:color w:val="111111"/>
          <w:sz w:val="28"/>
          <w:sz w:val="28"/>
          <w:szCs w:val="28"/>
          <w:rtl w:val="true"/>
          <w:lang w:bidi="ar-SA"/>
        </w:rPr>
        <w:t>و خلص الأمر لشداد فملك الدنيا، وسمع بذكر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مثلها، فبنى إرم في بعض صحاري عدن في ثلاثمائة سنة، وكان عمره تسعمائة سنة، وهي مدينة عظيمة، قصورها من الذهب والفضة، و أساطينها من الزبرجد والياقوت، وفيها أصناف الأشجار و الأنهار المطردة، ولما تم بناؤها سار إليها بأهل مملكته، فلما كان منها على مسيرة يوم وليلة بعث اللّه عليهم صيحة من السماء فهلكوا</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في طلب إبل له في الصحاري، فوقع عليها، فحمل ما قدر عليه منها، ثمّ وبلغ خبره معاوية فاستحضره فقصّ عليه، فبعث إلى كعب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إرم ذات العماد، و سيدخلها رجل من المسلمين في زمانك أحمر أشقر قصير، على حاجبيه خال وعلى عقبه خال، يخرج في طلب إبل له، ثمّ التفت فأبصر ابن قلابة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ذلك الرجل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يُخْلَقْ مِثْلُهٰا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عاد فِي اَلْبِلاٰدِ من عظم أجرام وقوة، أو لم يخلق مثل مدينة شداد في جميع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جٰابُوا اَلصَّخْرَ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صخر الجبال و اتخذوا فيها بيوتا،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تَنْحِتُونَ مِنَ اَلْجِبٰالِ بُيُوتاً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الأوتاد، لكثرة جنوده و مضاربهم التي كانوا يضربونها إذا نزلوا، أو لتعذيبه بالأوتاد كما فعل بآسية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طَغَوْا نصب علي الذم، أو رفع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طغوا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جر صفة </w:t>
      </w:r>
    </w:p>
    <w:p>
      <w:pPr>
        <w:pStyle w:val="BookText"/>
        <w:rPr/>
      </w:pPr>
      <w:r>
        <w:rPr>
          <w:rFonts w:ascii="Amiri" w:hAnsi="Amiri" w:eastAsia="Amiri" w:cs="Amiri"/>
          <w:color w:val="111111"/>
          <w:sz w:val="28"/>
          <w:sz w:val="28"/>
          <w:szCs w:val="28"/>
          <w:rtl w:val="true"/>
          <w:lang w:bidi="ar-SA"/>
        </w:rPr>
        <w:t>للمذكورين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وثمود وفرعون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غشّاهم</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السوط وغشّاه وقنّعه، وذكر السوط إشارة إلى أنّ ما أحلّه بهم في الدنيا من العذاب بالقياس إلى ما أعدّه لهم في الآخرة كالسوط إذا قيس إلي سائر ما يعذّب به، وكان الحسن إذا أتى علي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 اللّه أسواطا كثيرة فأخذهم بسوط منها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المرصاد المكان الذي يترقب فيه الرصد، مفعال من رصده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لإرصاده العصاة بالعقاب و أنّهم لا يفوتونه، وعن عمرو بن عبيد</w:t>
      </w:r>
      <w:r>
        <w:rPr>
          <w:rStyle w:val="FootnoteAnchor"/>
          <w:rtl w:val="true"/>
        </w:rPr>
        <w:footnoteReference w:id="5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قرأ هذه السورة عند المنصور حتى بلغ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 يا أبا جعفر</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في هذا النداء بأنّه من جملة من توعّد بذلك من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جسر جهنم سبعة محابس، يسأل العبد عند أوّلها عن شهادة لا إله إلا اللّه، وعند الثاني عن الصلاة، وعند الثالث عن الزكاة، وعند الرابع عن الصوم، وعند الخامس عن الحج، وعند السادس عن العمرة، فإن أجاب بها تامة جاز إلى السابع فيسأل عن المظالم، فإن خرج منها وإلا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كان له تطوع أكمل به أعماله، فإذا فرغ انطلق به إلي الجنّة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يريد من الإنسان إلا الطاعة، وهو مرصد بالعقوبة للعاصي، فأما الإنسان فلا </w:t>
      </w:r>
    </w:p>
    <w:p>
      <w:pPr>
        <w:pStyle w:val="BookText"/>
        <w:rPr/>
      </w:pPr>
      <w:r>
        <w:rPr>
          <w:rFonts w:ascii="Amiri" w:hAnsi="Amiri" w:eastAsia="Amiri" w:cs="Amiri"/>
          <w:color w:val="111111"/>
          <w:sz w:val="28"/>
          <w:sz w:val="28"/>
          <w:szCs w:val="28"/>
          <w:rtl w:val="true"/>
          <w:lang w:bidi="ar-SA"/>
        </w:rPr>
        <w:t>يهمه إلا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اِبْتَلاٰهُ رَبُّهُ‌ و امتحنه و فَأَكْرَمَهُ وَ نَعَّمَهُ‌ بما وسّع عليه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رَبِّي أَكْرَمَنِ‌ و هو خبر المبتدأ الذي هو اَلْإِنْسٰانُ‌ ، ودخول الفاء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الشرط، والظرف المتوسط بين المبتدأ والخبر في تقدير التأخير،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شيء فالإنسان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أكرمني وقت الابتلاء، و سمّى كلا الأمرين من بسط الرزق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لأنّ كلا منهما اختيار للعبد أيشكر أم يكفر عند البسط، أو يصبر أم يجزع عند التقتير، فالحكمة فيهما واحدة، ونحوه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نَبْلُوكُمْ بِالشَّرِّ وَ اَلْخَيْرِ فِتْنَةً‌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بالتخفيف و التشديد،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 و أهانن بسكون النون في الوقف في من ترك الياء في الدرج مكتفيا منها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عن هذا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قال، فإنّي لا أغني المرء لكرامته عليّ ولا أفقره لمهانته عندي، ولكني أبسط الرزق لمن أشاء و أقدر بحسب ما توجبه الحكمة وتقتضيه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يفعلون ما يستحقّون به الإهانة، فلا يؤدون ما يلزمهم في المال إذا أكرمتهم بالإكثار منه، من إكرام اليتيم وحض الأهل علي طَعٰامِ اَلْمِسْكِينِ‌ ، و يأكلون أكل الأنعام، و يحبّونه فيبخلون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 وما بعده بالتاء علي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يحاضون،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 بعضكم بعضا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أَكْلاً لَمًّا ذا لمّ‌، وهو الجمع بين الحلال والحرام،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في أكلهم بين نصيبهم من الميراث ونصيب غيرهم، وكانوا لا يورثون النساء و الصبيان و يأكلون تراثهم مع تراثهم،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التراث فيما يشتهون أكلا واسعا، ولا </w:t>
      </w:r>
    </w:p>
    <w:p>
      <w:pPr>
        <w:pStyle w:val="BookText"/>
        <w:rPr/>
      </w:pPr>
      <w:r>
        <w:rPr>
          <w:rFonts w:ascii="Amiri" w:hAnsi="Amiri" w:eastAsia="Amiri" w:cs="Amiri"/>
          <w:color w:val="111111"/>
          <w:sz w:val="28"/>
          <w:sz w:val="28"/>
          <w:szCs w:val="28"/>
          <w:rtl w:val="true"/>
          <w:lang w:bidi="ar-SA"/>
        </w:rPr>
        <w:t>يخرجون ما وجب عليهم فيه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 جَمًّا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شديدا مع الحرص و الشره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ردع لهم عن ذلك وإنكار لفعلهم، ثمّ أتى بالوعيد، وذكر تحسّرهم علي ما فرطوا فيه حين لا تنفع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يَوْمَئِذٍ بدل من إِذٰا دُكَّتِ اَلْأَرْضُ‌ و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دَكًّا دَكًّا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 بعد دك،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عليها دك جبالها و أنشازها</w:t>
      </w:r>
      <w:r>
        <w:rPr>
          <w:rStyle w:val="FootnoteAnchor"/>
          <w:rtl w:val="true"/>
        </w:rPr>
        <w:footnoteReference w:id="588"/>
      </w:r>
      <w:r>
        <w:rPr>
          <w:rFonts w:ascii="IRNazanin" w:hAnsi="IRNazanin" w:eastAsia="IRNazanin"/>
          <w:color w:val="111111"/>
          <w:sz w:val="28"/>
          <w:sz w:val="28"/>
          <w:szCs w:val="28"/>
          <w:rtl w:val="true"/>
          <w:lang w:bidi="fa-IR"/>
        </w:rPr>
        <w:t>حتى استوت قاعا صفصفا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رَبُّكَ‌ هذا تمثيل لظهور آيات قهره وسلطانه، مثّل ذلك بحال الملك إذا حضر بنفسه ظهر بحضوره من آثار الهيبة والسياسة ما لا يظهر بحضور من سواه من جنوده و خواصه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اَلْمَلَكُ صَفًّا صَفًّا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ملائكة كل سماء فيصطفون صفا بعد 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جِيءَ يَوْمَئِذٍ بِجَهَنَّمَ‌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لما نزلت تغيّر لون رسول اللّه صلى الله عليه و آله و سلم وعرف في وجهه، حتى اشتد علي أصحابه، فأخبروا عليّا عليه السلام، فجاء فاحتضنه من خلفه، ثمّ قبل بين عاتقيه ثمّ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نبيّ اللّه، بأبي أنت و أمي، ما الذي حدث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جبرائيل عليه السلام اليوم فأقرأني، وتلا الآية عليه،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يجاء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بها سبعون ألف ملك يقودونها بسبعين ألف زمام، فتشرد شردة لو تركت لأحرقت أهل الجمع، ثمّ أتعرض لجهنم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ولك يا محمّد فقد حرّم اللّه لحمك عليّ‌، فلا </w:t>
      </w:r>
    </w:p>
    <w:p>
      <w:pPr>
        <w:pStyle w:val="BookText"/>
        <w:rPr/>
      </w:pPr>
      <w:r>
        <w:rPr>
          <w:rFonts w:ascii="Amiri" w:hAnsi="Amiri" w:eastAsia="Amiri" w:cs="Amiri"/>
          <w:color w:val="111111"/>
          <w:sz w:val="28"/>
          <w:sz w:val="28"/>
          <w:szCs w:val="28"/>
          <w:rtl w:val="true"/>
          <w:lang w:bidi="ar-SA"/>
        </w:rPr>
        <w:t>يبقى 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نفسي، وإنّ محمّدا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يَوْمَئِذٍ يَتَذَكَّرُ اَلْإِنْسٰانُ‌ ما فرط فيه، أو يتعظ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لَهُ اَلذِّكْرىٰ‌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له منفعة الذكري، ولابد من تقدير حذف المضاف، وإلا فبين يَتَذَكَّرُ وبين أَنّٰى لَهُ اَلذِّكْرىٰ‌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يٰا لَيْتَنِي قَدَّمْتُ لِحَيٰاتِي هذه، وهي حياة الآخرة، أو وقت حياتي في الدنيا،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لخمس ليال مضين من شهر كذا، وفيه أوضح دلالة علي أنّهم كانوا مختارين لأفعالهم غير مجبرين عليها، وإلا فما معنى 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يعذّب و يوثق بالفتح، و الضمير للإنسان الموصوف،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أبيّ بن خلف،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يعذّب أحد مثل عذابه، ولا يوثق أحد مثل وثاقه لتناهيه في كفره و عناده، أو لا يحمل عذابه أحد،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بالكسر، و الضمير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يتولى عذاب اللّه أحد، لأنّ الأمر للّه وحده في ذلك اليوم، أو للإنسان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أحد من الزبانية مثل ما يعذّبونه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أَيَّتُهَا اَلنَّفْسُ‌ علي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إكراما له، كما كلّم موسى عليه السلام، أو علي لسان ملك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اَلْمُطْمَئِنَّةُ‌ الآمنة التي لا يستفزها خوف ولا حزن، أو المطمئنة إلى الحقّ التي سكنها روح العلم وثلج اليقين فلا يخالجها شك، و إنّما يقال لها ذلك عند الموت، أو عند البعث، أو عند دخول الجنّة،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موعد رَبِّكِ رٰاضِيَةً‌ بما أوتيت مَرْضِيَّةً‌ عند اللّه فَادْخُلِي فِي جملة عِبٰادِي الصالحين، وَ اُدْخُلِي جَنَّتِي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أجساد عبادي، و قرأ ابن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إلي صاحبك فادخلي في جسد عبدي</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325" w:name="pg15672_166969"/>
    </w:p>
    <w:p>
      <w:pPr>
        <w:pStyle w:val="Heading2"/>
        <w:numPr>
          <w:ilvl w:val="1"/>
          <w:numId w:val="1"/>
        </w:numPr>
        <w:rPr/>
      </w:pPr>
      <w:bookmarkStart w:id="326" w:name="__RefHeading___Toc11240470_2142443653"/>
      <w:bookmarkStart w:id="327" w:name="_Toc125"/>
      <w:bookmarkEnd w:id="325"/>
      <w:bookmarkEnd w:id="326"/>
      <w:r>
        <w:rPr>
          <w:rtl w:val="true"/>
        </w:rPr>
        <w:t>سورة البلد</w:t>
      </w:r>
      <w:bookmarkEnd w:id="327"/>
    </w:p>
    <w:p>
      <w:pPr>
        <w:pStyle w:val="Heading3"/>
        <w:numPr>
          <w:ilvl w:val="2"/>
          <w:numId w:val="1"/>
        </w:numPr>
        <w:rPr/>
      </w:pPr>
      <w:bookmarkStart w:id="328" w:name="__RefHeading___Toc11240472_2142443653"/>
      <w:bookmarkStart w:id="329" w:name="_Toc126"/>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مكية، 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قرأها أعطاه اللّه الأمن من غضبه يوم القيامة</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قراءته في الفريضة لاٰ أُقْسِمُ بِهٰذَا اَلْبَلَدِ كان في الدنيا معروفا أنّه من الصالحين، وكان في الآخرة معروفا أنّ له من اللّه مكانا، وكان من رفقاء النبيّين والشهداء والصالحين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30" w:name="__RefHeading___Toc11240474_2142443653"/>
      <w:bookmarkStart w:id="331" w:name="_Toc127"/>
      <w:bookmarkEnd w:id="330"/>
      <w:r>
        <w:rPr>
          <w:rtl w:val="true"/>
        </w:rPr>
        <w:t>[</w:t>
      </w:r>
      <w:r>
        <w:rPr>
          <w:rtl w:val="true"/>
        </w:rPr>
        <w:t xml:space="preserve">سورة البلد </w:t>
      </w:r>
      <w:r>
        <w:rPr>
          <w:rtl w:val="true"/>
        </w:rPr>
        <w:t>(</w:t>
      </w:r>
      <w:r>
        <w:rPr/>
        <w:t>90</w:t>
      </w:r>
      <w:r>
        <w:rPr>
          <w:rtl w:val="true"/>
        </w:rPr>
        <w:t xml:space="preserve">): </w:t>
      </w:r>
      <w:r>
        <w:rPr>
          <w:rtl w:val="true"/>
        </w:rPr>
        <w:t xml:space="preserve">الآیات </w:t>
      </w:r>
      <w:r>
        <w:rPr/>
        <w:t>1</w:t>
      </w:r>
      <w:r>
        <w:rPr>
          <w:rtl w:val="true"/>
        </w:rPr>
        <w:t xml:space="preserve"> </w:t>
      </w:r>
      <w:r>
        <w:rPr>
          <w:rtl w:val="true"/>
        </w:rPr>
        <w:t xml:space="preserve">الی </w:t>
      </w:r>
      <w:r>
        <w:rPr/>
        <w:t>18</w:t>
      </w:r>
      <w:r>
        <w:rPr>
          <w:rtl w:val="true"/>
        </w:rPr>
        <w:t>]</w:t>
      </w:r>
      <w:bookmarkEnd w:id="3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أُقْسِمُ بِهٰذَا اَلْبَلَدِ وَ أَنْتَ حِلٌّ بِهٰذَا اَلْبَلَدِ وَ وٰالِدٍ وَ مٰا وَلَدَ لَقَدْ خَلَقْنَا اَلْإِنْسٰانَ فِي كَبَدٍ أَ يَحْسَبُ أَنْ لَنْ يَقْدِرَ عَلَيْهِ أَحَدٌ يَقُولُ أَهْلَكْتُ مٰالاً لُبَداً أَ يَحْسَبُ أَنْ لَمْ يَرَهُ أَحَدٌ أَ لَمْ نَجْعَلْ لَهُ عَيْنَيْنِ وَ لِسٰاناً وَ شَفَتَيْنِ وَ هَدَيْنٰاهُ اَلنَّجْدَيْنِ فَلاَ اِقْتَحَمَ اَلْعَقَبَةَ وَ مٰا أَدْرٰاكَ مَا اَلْعَقَبَةُ فَكُّ رَقَبَةٍ أَوْ إِطْعٰامٌ فِي يَوْمٍ ذِي مَسْغَبَةٍ يَتِيماً ذٰا مَقْرَبَةٍ أَوْ مِسْكِيناً ذٰا مَتْرَبَةٍ ثُمَّ كٰانَ مِنَ اَلَّذِينَ آمَنُوا وَ تَوٰاصَوْا بِالصَّبْرِ وَ تَوٰاصَوْا بِالْمَرْحَمَةِ أُولٰئِكَ‌ </w:t>
      </w:r>
      <w:bookmarkStart w:id="332" w:name="pg15672_166970"/>
    </w:p>
    <w:p>
      <w:pPr>
        <w:pStyle w:val="Heading3"/>
        <w:numPr>
          <w:ilvl w:val="2"/>
          <w:numId w:val="1"/>
        </w:numPr>
        <w:rPr/>
      </w:pPr>
      <w:bookmarkStart w:id="333" w:name="__RefHeading___Toc11240476_2142443653"/>
      <w:bookmarkStart w:id="334" w:name="_Toc128"/>
      <w:bookmarkEnd w:id="332"/>
      <w:bookmarkEnd w:id="333"/>
      <w:r>
        <w:rPr>
          <w:rtl w:val="true"/>
        </w:rPr>
        <w:t>[</w:t>
      </w:r>
      <w:r>
        <w:rPr>
          <w:rtl w:val="true"/>
        </w:rPr>
        <w:t xml:space="preserve">سورة البلد </w:t>
      </w:r>
      <w:r>
        <w:rPr>
          <w:rtl w:val="true"/>
        </w:rPr>
        <w:t>(</w:t>
      </w:r>
      <w:r>
        <w:rPr/>
        <w:t>90</w:t>
      </w:r>
      <w:r>
        <w:rPr>
          <w:rtl w:val="true"/>
        </w:rPr>
        <w:t xml:space="preserve">): </w:t>
      </w:r>
      <w:r>
        <w:rPr>
          <w:rtl w:val="true"/>
        </w:rPr>
        <w:t xml:space="preserve">الآیات </w:t>
      </w:r>
      <w:r>
        <w:rPr/>
        <w:t>18</w:t>
      </w:r>
      <w:r>
        <w:rPr>
          <w:rtl w:val="true"/>
        </w:rPr>
        <w:t xml:space="preserve"> </w:t>
      </w:r>
      <w:r>
        <w:rPr>
          <w:rtl w:val="true"/>
        </w:rPr>
        <w:t xml:space="preserve">الی </w:t>
      </w:r>
      <w:r>
        <w:rPr/>
        <w:t>20</w:t>
      </w:r>
      <w:r>
        <w:rPr>
          <w:rtl w:val="true"/>
        </w:rPr>
        <w:t>]</w:t>
      </w:r>
      <w:bookmarkEnd w:id="334"/>
    </w:p>
    <w:p>
      <w:pPr>
        <w:pStyle w:val="BookText"/>
        <w:rPr/>
      </w:pPr>
      <w:r>
        <w:rPr>
          <w:rFonts w:ascii="Amiri" w:hAnsi="Amiri" w:eastAsia="Amiri" w:cs="Amiri"/>
          <w:color w:val="111111"/>
          <w:sz w:val="28"/>
          <w:sz w:val="28"/>
          <w:szCs w:val="28"/>
          <w:rtl w:val="true"/>
          <w:lang w:bidi="ar-SA"/>
        </w:rPr>
        <w:t>أَصْحٰابُ اَلْمَيْمَنَةِ وَ اَلَّذِينَ كَفَرُوا بِآيٰاتِنٰا هُمْ أَصْحٰابُ اَلْمَشْأَمَةِ عَلَيْهِمْ نٰارٌ مُؤْصَدَةٌ</w:t>
      </w:r>
    </w:p>
    <w:p>
      <w:pPr>
        <w:pStyle w:val="BookText"/>
        <w:rPr/>
      </w:pPr>
      <w:r>
        <w:rPr>
          <w:rFonts w:ascii="Amiri" w:hAnsi="Amiri" w:eastAsia="Amiri" w:cs="Amiri"/>
          <w:color w:val="111111"/>
          <w:sz w:val="28"/>
          <w:sz w:val="28"/>
          <w:szCs w:val="28"/>
          <w:rtl w:val="true"/>
          <w:lang w:bidi="ar-SA"/>
        </w:rPr>
        <w:t xml:space="preserve">أقسم سبحانه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الحرام، وهو مكة،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وَ مٰا وَلَدَ وهو آدم وذريته من الأنبياء و الأوصياء و أتباعهم،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إبراهيم وولده</w:t>
      </w:r>
      <w:r>
        <w:rPr>
          <w:rStyle w:val="FootnoteAnchor"/>
          <w:rtl w:val="true"/>
        </w:rPr>
        <w:footnoteReference w:id="59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رسول اللّه صلى الله عليه و آله و سلم و من ولده</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ببلده الذي هو مسقط رأسه، وحرم أبيه إبراهيم، ومنشأ أبيه إسماعيل، وبمن ولده وبه،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والد وولده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كَبَدٍ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وشدّة، فهو مغمور في مكابدة المشاق و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 بين القسم وجوابه،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المكابدة أنّ مثلك علي عظم حرمتك تستحلّ بهذا البلد الحرام كما يستحلّ الصيد في غير الحرم، قد استحلّوا إخراجك و قتلك،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وعد له بفتح مكة</w:t>
      </w:r>
      <w:r>
        <w:rPr>
          <w:rStyle w:val="FootnoteAnchor"/>
          <w:rtl w:val="true"/>
        </w:rPr>
        <w:footnoteReference w:id="5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حلّ به في المستقبل تصنع فيه ما تريد من القتل و الأسر، بأن يفتحه اللّه عليك و يحلّه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الرجل كبدا فهو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وجعت كبده، ثمّ استعمل في كل تعب ومشقة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الضمير في أَ يَحْسَبُ‌ لبعض صناديد قريش الذين كان رسول اللّه صلى الله عليه و آله و سلم يكابد منهم ما يكابد،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أيظن هذا المتعزّز القوي في قومه أَنْ لَنْ يَقْدِرَ علي الانتقام منه وعلي مكافأته أحد؟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أَهْلَكْتُ مٰالاً لُبَداً كثيرا،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ما أنفقه فيما كانوا يسمّونها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يَحْسَبُ أَنْ لَمْ يَرَهُ أَحَدٌ </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كان ينفق ما ينفق رياء الناس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يراه</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الأشدّ، رجل من جمح وكان قويا، بحيث يقف علي أديم عكاظي فيجرّه العشرة من تحته فيقطع ولا يبرح من مكانه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نَجْعَلْ لَهُ عَيْنَيْنِ‌ يبصر بهما المرئيات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يترجم به عما في ضميره وَ شَفَتَيْنِ‌ يطبق بهما علي فيه، ويستعين بهما علي النطق والأكل و الشرب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هَدَيْنٰاهُ اَلنَّجْدَيْنِ‌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الخير والشر،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الثديين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اِقْتَحَمَ اَلْعَقَبَةَ‌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يشكر تلك الأيادي و النعم بالأعمال الصالحة من فك الرقاب، وإطعام اليتامى والمساكين، مع الإيمان الذي هو أصل كل طاعة، و أساس كل خير، بل غمط النعم وكفر بالمنعم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الإنفاق علي هذا الوجه هو الإنفاق النافع المرضي عند اللّه، لا أن يهلك مالا لبدا في الرياء و 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آمَنُوا يدلّ علي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 ولا أمن، و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بشدّة ومشقة، و القحمة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الشدّة، وجعل سبحانه الأعمال الصالحة عقبة، و عملها اقتحاما لها لما في ذلك من معاناة الشدّة و مجاهدة النفس،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 واللّه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الإنسان </w:t>
      </w:r>
    </w:p>
    <w:p>
      <w:pPr>
        <w:pStyle w:val="BookText"/>
        <w:rPr/>
      </w:pPr>
      <w:r>
        <w:rPr>
          <w:rFonts w:ascii="Amiri" w:hAnsi="Amiri" w:eastAsia="Amiri" w:cs="Amiri"/>
          <w:color w:val="111111"/>
          <w:sz w:val="28"/>
          <w:sz w:val="28"/>
          <w:szCs w:val="28"/>
          <w:rtl w:val="true"/>
          <w:lang w:bidi="ar-SA"/>
        </w:rPr>
        <w:t>نفسه وهواه وعدوه الشيطان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تخليصها من رق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 أو إطعام علي معنى هي فك رقبة أو إطعام،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 أو إطعام علي الإبدال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اِقْتَحَمَ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 اعتراض،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تدر كنه ثوابها وكنه صعوبتها علي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واحدة من مَسْغَبَةٍ‌ و مَقْرَبَةٍ‌ و مَتْرَبَةٍ‌ مفعلة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سغب إذا جاع، وقرب في النسب، و ترب إذا افتقر و التصق بالتراب، ووصف اليوم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مَسْغَبَةٍ‌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إنّما جاء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لتراخي الإيمان و تباعده في الرتبة و الفضيلة عن العتق و الصدقة لا في الوقت، لأنّ الإيمان هو السابق المقدّم علي غيره، ولا يثبت عمل صالح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تَوٰاصَوْا بِالصَّبْرِ وَ تَوٰاصَوْا بِالْمَرْحَمَةِ‌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بعضهم بعضا بالصبر علي الإيمان و الثبات عليه، أو بالصبر عن المعاصي وعلي الطاعات والمحن والبلايا، وبأن يكونوا متراحمين، أو بما يؤدي إلى رحمة اللّه تعالى، أو بالرحمة علي أهل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اَلْمَيْمَنَةِ‌ و اَلْمَشْئَمَةِ‌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والشمال، أو اليمن والشؤم،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اليمن و البركة علي نفوسهم، وأصحاب الشؤم عليها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مُؤْصَدَةٌ‌ بالهمزة وترك الهمز، من أوصدت الباب و آصدته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أطبقته،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أبوابها عليهم مطبقة لا يخرج منها غم، ولا يدخل فيها روح إلى آخر الأبد</w:t>
      </w:r>
      <w:r>
        <w:rPr>
          <w:rFonts w:eastAsia="Amiri" w:cs="Amiri" w:ascii="Amiri" w:hAnsi="Amiri"/>
          <w:color w:val="111111"/>
          <w:sz w:val="28"/>
          <w:szCs w:val="28"/>
          <w:rtl w:val="true"/>
          <w:lang w:bidi="ar-SA"/>
        </w:rPr>
        <w:t xml:space="preserve">. </w:t>
      </w:r>
      <w:bookmarkStart w:id="335" w:name="pg15672_166973"/>
    </w:p>
    <w:p>
      <w:pPr>
        <w:pStyle w:val="Heading2"/>
        <w:numPr>
          <w:ilvl w:val="1"/>
          <w:numId w:val="1"/>
        </w:numPr>
        <w:rPr/>
      </w:pPr>
      <w:bookmarkStart w:id="336" w:name="__RefHeading___Toc11240478_2142443653"/>
      <w:bookmarkStart w:id="337" w:name="_Toc129"/>
      <w:bookmarkEnd w:id="335"/>
      <w:bookmarkEnd w:id="336"/>
      <w:r>
        <w:rPr>
          <w:rtl w:val="true"/>
        </w:rPr>
        <w:t>سورة الشمس</w:t>
      </w:r>
      <w:bookmarkEnd w:id="337"/>
    </w:p>
    <w:p>
      <w:pPr>
        <w:pStyle w:val="Heading3"/>
        <w:numPr>
          <w:ilvl w:val="2"/>
          <w:numId w:val="1"/>
        </w:numPr>
        <w:rPr/>
      </w:pPr>
      <w:bookmarkStart w:id="338" w:name="__RefHeading___Toc11240480_2142443653"/>
      <w:bookmarkStart w:id="339" w:name="_Toc130"/>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مكية، خمس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فكأنّما تصدق بكل شيء طلعت عليه الشمس والقمر</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قراءة وَ اَلشَّمْسِ وَ ضُحٰاهٰا ، وَ اَللَّيْلِ إِذٰا يَغْشىٰ‌ ، و وَ اَلضُّحىٰ‌ ، و أَ لَمْ نَشْرَحْ‌ في يومه أو ليلته لم يبق شيء بحضرته إلا شهد له يوم القيامة، حتى شعره و بشره ولحمه و عروقه و جميع ما أقلت الأرض منه، ويقول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شهادتكم لعبدي و أجزتها له، انطلقوا به إلى جناني حتى يتخير منها حيث ما أحبّ فأعطوه إيّاها من غير منّ مني و لكن رحمة و فضلا، فهنيئا لعبدي</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0" w:name="__RefHeading___Toc11240482_2142443653"/>
      <w:bookmarkStart w:id="341" w:name="_Toc131"/>
      <w:bookmarkEnd w:id="340"/>
      <w:r>
        <w:rPr>
          <w:rtl w:val="true"/>
        </w:rPr>
        <w:t>[</w:t>
      </w:r>
      <w:r>
        <w:rPr>
          <w:rtl w:val="true"/>
        </w:rPr>
        <w:t xml:space="preserve">سورة الشمس </w:t>
      </w:r>
      <w:r>
        <w:rPr>
          <w:rtl w:val="true"/>
        </w:rPr>
        <w:t>(</w:t>
      </w:r>
      <w:r>
        <w:rPr/>
        <w:t>91</w:t>
      </w:r>
      <w:r>
        <w:rPr>
          <w:rtl w:val="true"/>
        </w:rPr>
        <w:t xml:space="preserve">): </w:t>
      </w:r>
      <w:r>
        <w:rPr>
          <w:rtl w:val="true"/>
        </w:rPr>
        <w:t xml:space="preserve">الآیات </w:t>
      </w:r>
      <w:r>
        <w:rPr/>
        <w:t>1</w:t>
      </w:r>
      <w:r>
        <w:rPr>
          <w:rtl w:val="true"/>
        </w:rPr>
        <w:t xml:space="preserve"> </w:t>
      </w:r>
      <w:r>
        <w:rPr>
          <w:rtl w:val="true"/>
        </w:rPr>
        <w:t xml:space="preserve">الی </w:t>
      </w:r>
      <w:r>
        <w:rPr/>
        <w:t>12</w:t>
      </w:r>
      <w:r>
        <w:rPr>
          <w:rtl w:val="true"/>
        </w:rPr>
        <w:t>]</w:t>
      </w:r>
      <w:bookmarkEnd w:id="3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اَلشَّمْسِ وَ ضُحٰاهٰا وَ اَلْقَمَرِ إِذٰا تَلاٰهٰا وَ اَلنَّهٰارِ إِذٰا جَلاّٰهٰا وَ اَللَّيْلِ إِذٰا يَغْشٰاهٰا وَ اَلسَّمٰاءِ وَ مٰا بَنٰاهٰا وَ اَلْأَرْضِ وَ مٰا طَحٰاهٰا وَ نَفْسٍ وَ مٰا سَوّٰاهٰا فَأَلْهَمَهٰا فُجُورَهٰا وَ تَقْوٰاهٰا قَدْ أَفْلَحَ مَنْ زَكّٰاهٰا وَ قَدْ خٰابَ مَنْ دَسّٰاهٰا كَذَّبَتْ ثَمُودُ بِطَغْوٰاهٰا إِذِ </w:t>
      </w:r>
      <w:bookmarkStart w:id="342" w:name="pg15672_166974"/>
    </w:p>
    <w:p>
      <w:pPr>
        <w:pStyle w:val="Heading3"/>
        <w:numPr>
          <w:ilvl w:val="2"/>
          <w:numId w:val="1"/>
        </w:numPr>
        <w:rPr/>
      </w:pPr>
      <w:bookmarkStart w:id="343" w:name="__RefHeading___Toc11240484_2142443653"/>
      <w:bookmarkStart w:id="344" w:name="_Toc132"/>
      <w:bookmarkEnd w:id="342"/>
      <w:bookmarkEnd w:id="343"/>
      <w:r>
        <w:rPr>
          <w:rtl w:val="true"/>
        </w:rPr>
        <w:t>[</w:t>
      </w:r>
      <w:r>
        <w:rPr>
          <w:rtl w:val="true"/>
        </w:rPr>
        <w:t xml:space="preserve">سورة الشمس </w:t>
      </w:r>
      <w:r>
        <w:rPr>
          <w:rtl w:val="true"/>
        </w:rPr>
        <w:t>(</w:t>
      </w:r>
      <w:r>
        <w:rPr/>
        <w:t>91</w:t>
      </w:r>
      <w:r>
        <w:rPr>
          <w:rtl w:val="true"/>
        </w:rPr>
        <w:t xml:space="preserve">): </w:t>
      </w:r>
      <w:r>
        <w:rPr>
          <w:rtl w:val="true"/>
        </w:rPr>
        <w:t xml:space="preserve">الآیات </w:t>
      </w:r>
      <w:r>
        <w:rPr/>
        <w:t>12</w:t>
      </w:r>
      <w:r>
        <w:rPr>
          <w:rtl w:val="true"/>
        </w:rPr>
        <w:t xml:space="preserve"> </w:t>
      </w:r>
      <w:r>
        <w:rPr>
          <w:rtl w:val="true"/>
        </w:rPr>
        <w:t xml:space="preserve">الی </w:t>
      </w:r>
      <w:r>
        <w:rPr/>
        <w:t>15</w:t>
      </w:r>
      <w:r>
        <w:rPr>
          <w:rtl w:val="true"/>
        </w:rPr>
        <w:t>]</w:t>
      </w:r>
      <w:bookmarkEnd w:id="344"/>
    </w:p>
    <w:p>
      <w:pPr>
        <w:pStyle w:val="BookText"/>
        <w:rPr/>
      </w:pPr>
      <w:r>
        <w:rPr>
          <w:rFonts w:ascii="Amiri" w:hAnsi="Amiri" w:eastAsia="Amiri" w:cs="Amiri"/>
          <w:color w:val="111111"/>
          <w:sz w:val="28"/>
          <w:sz w:val="28"/>
          <w:szCs w:val="28"/>
          <w:rtl w:val="true"/>
          <w:lang w:bidi="ar-SA"/>
        </w:rPr>
        <w:t>اِنْبَعَثَ أَشْقٰاهٰا فَقٰالَ لَهُمْ رَسُولُ اَللّٰهِ نٰاقَةَ اَللّٰهِ وَ سُقْيٰاهٰا فَكَذَّبُوهُ فَعَقَرُوهٰا فَدَمْدَمَ عَلَيْهِمْ رَبُّهُمْ بِذَنْبِهِمْ فَسَوّٰاهٰا وَ لاٰ يَخٰافُ عُقْبٰاهٰا</w:t>
      </w:r>
    </w:p>
    <w:p>
      <w:pPr>
        <w:pStyle w:val="BookText"/>
        <w:rPr/>
      </w:pPr>
      <w:r>
        <w:rPr>
          <w:rFonts w:ascii="Amiri" w:hAnsi="Amiri" w:eastAsia="Amiri" w:cs="Amiri"/>
          <w:color w:val="111111"/>
          <w:sz w:val="28"/>
          <w:sz w:val="28"/>
          <w:szCs w:val="28"/>
          <w:rtl w:val="true"/>
          <w:lang w:bidi="ar-SA"/>
        </w:rPr>
        <w:t>ضُحٰاهٰا امتداد ضوئها و انبساطه و إشراقه،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الضحى،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الضحوة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النهار، 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ذلك، و الضحاء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 إذا قارب النصف</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تَلاٰهٰا طلع عند غروبها آخذا من نورها، وذلك في النصف الأوّل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جَلاّٰهٰا عند انبساط النهار مجليا لها لظهور جرمها فيه و تمام انجلائها،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للظلمة أو للدنيا أو للأرض وإن لم يجر لها ذكر،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باردة، يعنون الغداة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يَغْشٰاهٰا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الشمس فيظلم الآفاق و يلبسها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بَنٰاهٰا ، وَ مٰا طَحٰاهٰا ، وَ مٰا سَوّٰاهٰا موصولة،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والقادر العظيم الذي بناها، وَ اَلْأَرْضِ‌ و الصانع العليم الذي طحاها، وَ نَفْسٍ‌ و الخالق الحكيم الذي سوّاها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خلقها، وفي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ما سخركنّ لنا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فَأَلْهَمَهٰا فُجُورَهٰا وَ تَقْوٰاهٰا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طريق الفجور و التقوى، و أنّ أحدهما قبيح والآخر حسن، و مكّنها من اختيار ما شاء منهما،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w:t>
      </w:r>
    </w:p>
    <w:p>
      <w:pPr>
        <w:pStyle w:val="BookText"/>
        <w:rPr/>
      </w:pPr>
      <w:r>
        <w:rPr>
          <w:rFonts w:ascii="Amiri" w:hAnsi="Amiri" w:eastAsia="Amiri" w:cs="Amiri"/>
          <w:color w:val="111111"/>
          <w:sz w:val="28"/>
          <w:sz w:val="28"/>
          <w:szCs w:val="28"/>
          <w:rtl w:val="true"/>
          <w:lang w:bidi="ar-SA"/>
        </w:rPr>
        <w:t>زَكّٰاهٰا وَ قَدْ خٰابَ مَنْ دَسّٰاهٰا فجعله فاعل التزكية و التدسية و متوليهما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الإنماء و الإعلاء بالتقوى، و التدسية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والإخفاء بالفجور، وأصل دسّى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دسس،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في تقضض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لأنّه أراد نفسا خاصة من بين النفوس، وهي نفس آدم،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من النفوس، أو لأنه أراد كل نفس، فيكون من عكس كلامهم الذي يقصدون به الإفراط فيما يعكس عنه،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أترك القرن مصفرّا أنامله</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فجاء بلفظ التقليل الذي يفهم منه معنى الكثرة،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يَوَدُّ اَلَّذِينَ كَفَرُوا لَوْ كٰانُوا مُسْلِمِينَ‌ </w:t>
      </w:r>
      <w:r>
        <w:rPr>
          <w:rStyle w:val="FootnoteAnchor"/>
          <w:rtl w:val="true"/>
        </w:rPr>
        <w:footnoteReference w:id="609"/>
      </w:r>
      <w:r>
        <w:rPr>
          <w:rFonts w:ascii="Amiri" w:hAnsi="Amiri" w:eastAsia="Amiri" w:cs="Amiri"/>
          <w:color w:val="111111"/>
          <w:sz w:val="28"/>
          <w:sz w:val="28"/>
          <w:szCs w:val="28"/>
          <w:rtl w:val="true"/>
          <w:lang w:bidi="ar-SA"/>
        </w:rPr>
        <w:t xml:space="preserve">، و معناه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أبلغ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القسم محذوف،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ليدمدمن اللّه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 مكة لتكذيبهم برسولى اللّه كما دمدم علي ثمود لتكذيبهم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فكلام تابع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 علي سبيل الاستطراد وليس من جواب القسم في شيء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والباء في بِطَغْوٰاهٰا مثلها في كتبت بالقلم، و الطغوى من الطغيان، فصلوا بين الاسم والصفة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ثبات الياء بأن قلبوا الياء واوا في الاسم و تركوا القلب في الصفة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خزياء وصدياء،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ثمود التكذيب بطغيانها،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بجرأته علي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بما أوعدت به من </w:t>
      </w:r>
    </w:p>
    <w:p>
      <w:pPr>
        <w:pStyle w:val="BookText"/>
        <w:rPr/>
      </w:pPr>
      <w:r>
        <w:rPr>
          <w:rFonts w:ascii="Amiri" w:hAnsi="Amiri" w:eastAsia="Amiri" w:cs="Amiri"/>
          <w:color w:val="111111"/>
          <w:sz w:val="28"/>
          <w:sz w:val="28"/>
          <w:szCs w:val="28"/>
          <w:rtl w:val="true"/>
          <w:lang w:bidi="ar-SA"/>
        </w:rPr>
        <w:t>العذاب ذي الطغوى</w:t>
      </w:r>
      <w:r>
        <w:rPr>
          <w:rStyle w:val="FootnoteAnchor"/>
          <w:rtl w:val="true"/>
        </w:rPr>
        <w:footnoteReference w:id="610"/>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فَأُهْلِكُوا بِالطّٰاغِيَةِ‌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اِنْبَعَثَ‌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أو للطغوى، و أَشْقٰاهٰا قدار بن سالف، عاقر الناقة، وهو أشقى الأوّلين علي لسان نبيّنا صلى الله عليه و آله و سلم، وعن عثمان بن صهيب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أشقى الأوّلين‌؟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فمن أشقى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يضربك علي هذه، وأشار إلى يافوخه</w:t>
      </w:r>
      <w:r>
        <w:rPr>
          <w:rFonts w:eastAsia="Amiri" w:cs="Amiri" w:ascii="Amiri" w:hAnsi="Amiri"/>
          <w:color w:val="111111"/>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يكونوا جماعة، وإنّما وحّد لأنّ أفعل التفضيل يستوي فيه بين الواحد والجمع في الإضافة، وكان يجوز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أشقوها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نٰاقَةَ اَللّٰهِ‌ نصب علي التحذير،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الأسد بإضمار احذروا، أو ذروا عقرها وَ سُقْيٰاهٰا فلا تزووها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تستأثروا بها عليها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فَكَذَّبُوهُ‌ فيما حذّرهم فيه من نزول العذاب إن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فَدَمْدَمَ عَلَيْهِمْ‌ فأطبق عليهم العذاب، ودمّر عليهم بِذَنْبِهِمْ بسبب ذنبهم، وفيه إنذار عظيم بعاقبة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فَسَوّٰاهٰا الضمير للدمدمة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 الدمدمة بينهم لم يفلت منها أحد منهم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يَخٰافُ عُقْبٰاهٰا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عاقبتها و تبعتها كما يخاف ذلك من يعاقب فيبقي بعض الإبقاء،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 بالفاء، وروي ذلك عن الصادق عليه السلام</w:t>
      </w:r>
      <w:r>
        <w:rPr>
          <w:rFonts w:eastAsia="Amiri" w:cs="Amiri" w:ascii="Amiri" w:hAnsi="Amiri"/>
          <w:color w:val="111111"/>
          <w:sz w:val="28"/>
          <w:szCs w:val="28"/>
          <w:rtl w:val="true"/>
          <w:lang w:bidi="ar-SA"/>
        </w:rPr>
        <w:t xml:space="preserve">. </w:t>
      </w:r>
      <w:bookmarkStart w:id="345" w:name="pg15672_166977"/>
    </w:p>
    <w:p>
      <w:pPr>
        <w:pStyle w:val="Heading2"/>
        <w:numPr>
          <w:ilvl w:val="1"/>
          <w:numId w:val="1"/>
        </w:numPr>
        <w:rPr/>
      </w:pPr>
      <w:bookmarkStart w:id="346" w:name="__RefHeading___Toc11240486_2142443653"/>
      <w:bookmarkStart w:id="347" w:name="_Toc133"/>
      <w:bookmarkEnd w:id="345"/>
      <w:bookmarkEnd w:id="346"/>
      <w:r>
        <w:rPr>
          <w:rtl w:val="true"/>
        </w:rPr>
        <w:t>سورة الليل</w:t>
      </w:r>
      <w:bookmarkEnd w:id="347"/>
    </w:p>
    <w:p>
      <w:pPr>
        <w:pStyle w:val="Heading3"/>
        <w:numPr>
          <w:ilvl w:val="2"/>
          <w:numId w:val="1"/>
        </w:numPr>
        <w:rPr/>
      </w:pPr>
      <w:bookmarkStart w:id="348" w:name="__RefHeading___Toc11240488_2142443653"/>
      <w:bookmarkStart w:id="349" w:name="_Toc134"/>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مكية، إحدي وعشرون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أعطاه اللّه حتى يرضى، و عافاه من العسر، و يسّر له اليسر</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0" w:name="__RefHeading___Toc11240490_2142443653"/>
      <w:bookmarkStart w:id="351" w:name="_Toc135"/>
      <w:bookmarkEnd w:id="350"/>
      <w:r>
        <w:rPr>
          <w:rtl w:val="true"/>
        </w:rPr>
        <w:t>[</w:t>
      </w:r>
      <w:r>
        <w:rPr>
          <w:rtl w:val="true"/>
        </w:rPr>
        <w:t xml:space="preserve">سورة الليل </w:t>
      </w:r>
      <w:r>
        <w:rPr>
          <w:rtl w:val="true"/>
        </w:rPr>
        <w:t>(</w:t>
      </w:r>
      <w:r>
        <w:rPr/>
        <w:t>92</w:t>
      </w:r>
      <w:r>
        <w:rPr>
          <w:rtl w:val="true"/>
        </w:rPr>
        <w:t xml:space="preserve">): </w:t>
      </w:r>
      <w:r>
        <w:rPr>
          <w:rtl w:val="true"/>
        </w:rPr>
        <w:t xml:space="preserve">الآیات </w:t>
      </w:r>
      <w:r>
        <w:rPr/>
        <w:t>1</w:t>
      </w:r>
      <w:r>
        <w:rPr>
          <w:rtl w:val="true"/>
        </w:rPr>
        <w:t xml:space="preserve"> </w:t>
      </w:r>
      <w:r>
        <w:rPr>
          <w:rtl w:val="true"/>
        </w:rPr>
        <w:t xml:space="preserve">الی </w:t>
      </w:r>
      <w:r>
        <w:rPr/>
        <w:t>21</w:t>
      </w:r>
      <w:r>
        <w:rPr>
          <w:rtl w:val="true"/>
        </w:rPr>
        <w:t>]</w:t>
      </w:r>
      <w:bookmarkEnd w:id="351"/>
    </w:p>
    <w:p>
      <w:pPr>
        <w:pStyle w:val="BookText"/>
        <w:rPr/>
      </w:pPr>
      <w:r>
        <w:rPr>
          <w:rFonts w:ascii="Amiri" w:hAnsi="Amiri" w:eastAsia="Amiri" w:cs="Amiri"/>
          <w:color w:val="111111"/>
          <w:sz w:val="28"/>
          <w:sz w:val="28"/>
          <w:szCs w:val="28"/>
          <w:rtl w:val="true"/>
          <w:lang w:bidi="ar-SA"/>
        </w:rPr>
        <w:t>وَ اَللَّيْلِ إِذٰا يَغْشىٰ وَ اَلنَّهٰارِ إِذٰا تَجَلّٰى وَ مٰا خَلَقَ اَلذَّكَرَ وَ اَلْأُنْثىٰ إِنَّ سَعْيَكُمْ لَشَتّٰى فَأَمّٰا مَنْ أَعْطىٰ وَ اِتَّقىٰ وَ صَدَّقَ بِالْحُسْنىٰ فَسَنُيَسِّرُهُ لِلْيُسْرىٰ وَ أَمّٰا مَنْ بَخِلَ وَ اِسْتَغْنىٰ وَ كَذَّبَ بِالْحُسْنىٰ فَسَنُيَسِّرُهُ لِلْعُسْرىٰ وَ مٰا يُغْنِي عَنْهُ مٰالُهُ إِذٰا تَرَدّٰى إِنَّ عَلَيْنٰا لَلْهُدىٰ وَ إِنَّ لَنٰا لَلْآخِرَةَ وَ اَلْأُولىٰ فَأَنْذَرْتُكُمْ نٰاراً تَلَظّٰى لاٰ يَصْلاٰهٰا إِلاَّ اَلْأَشْقَى اَلَّذِي كَذَّبَ وَ تَوَلّٰى وَ سَيُجَنَّبُهَا اَلْأَتْقَى اَلَّذِي يُؤْتِي مٰالَهُ يَتَزَكّٰى وَ مٰا لِأَحَدٍ عِنْدَهُ مِنْ نِعْمَةٍ تُجْزىٰ إِلاَّ اِبْتِغٰاءَ وَجْهِ رَبِّهِ اَلْأَعْلىٰ وَ لَسَوْفَ يَرْضىٰ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اللّه سبحانه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إِذٰا يَغْشىٰ‌ بظلمته الشمس أو النهار، من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اَللَّيْلِ إِذٰا يَغْشٰاهٰا </w:t>
      </w:r>
      <w:r>
        <w:rPr>
          <w:rStyle w:val="FootnoteAnchor"/>
          <w:rtl w:val="true"/>
        </w:rPr>
        <w:footnoteReference w:id="61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 اَللَّيْلَ اَلنَّهٰارَ </w:t>
      </w:r>
      <w:r>
        <w:rPr>
          <w:rStyle w:val="FootnoteAnchor"/>
          <w:rtl w:val="true"/>
        </w:rPr>
        <w:footnoteReference w:id="616"/>
      </w:r>
      <w:r>
        <w:rPr>
          <w:rFonts w:ascii="Amiri" w:hAnsi="Amiri" w:eastAsia="Amiri" w:cs="Amiri"/>
          <w:color w:val="111111"/>
          <w:sz w:val="28"/>
          <w:sz w:val="28"/>
          <w:szCs w:val="28"/>
          <w:rtl w:val="true"/>
          <w:lang w:bidi="ar-SA"/>
        </w:rPr>
        <w:t>، أو يغشى كل شيء يواريه بظلامه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تَجَلّٰى ظهر بزوال ظلمة الليل وطلوع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والقادر الذي قدر علي خلق اَلذَّكَرَ وَ اَلْأُنْثىٰ‌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آدم وحواء</w:t>
      </w:r>
      <w:r>
        <w:rPr>
          <w:rStyle w:val="FootnoteAnchor"/>
          <w:rtl w:val="true"/>
        </w:rPr>
        <w:footnoteReference w:id="617"/>
      </w:r>
      <w:r>
        <w:rPr>
          <w:rFonts w:ascii="Amiri" w:hAnsi="Amiri" w:eastAsia="Amiri" w:cs="Amiri"/>
          <w:color w:val="111111"/>
          <w:sz w:val="28"/>
          <w:sz w:val="28"/>
          <w:szCs w:val="28"/>
          <w:rtl w:val="true"/>
          <w:lang w:bidi="ar-SA"/>
        </w:rPr>
        <w:t>، وفي قراءة النبيّ صلى الله عليه و آله و سلم و عليّ عليه السلام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سَعْيَكُمْ لَشَتّٰى جواب القسم،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مساعيكم أشتات مختلفة، وشتى جمع شتيت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أَعْطىٰ‌ حقّ اللّه من ماله وَ اِتَّقىٰ‌ اللّه فلم يعصه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بالخصلة الْحُسْنىٰ‌ وهي الإيمان، أو بالملة الحسنى وهي ملة الإسلام، أو بالمثوبة الحسنى وهي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فسنهيئه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لِلْيُسْرىٰ‌ من يسر الفرس للركوب إذا أسرجها و ألجمها، ومنه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فسنوفّقه حتى تكون الطاعة أيسر الأمور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بَخِلَ وَ اِسْتَغْنىٰ‌ وزهد فيما عند اللّه كأنّه مستغن عنه فلم يتقه، أو استغنى بشهوات الدنيا عن نعيم الجنّة، لأنّه في مقابلة وَ اِتَّقىٰ‌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فَسَنُيَسِّرُهُ لِلْعُسْرىٰ‌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فسنخذله و نمنعه الألطاف حتى تكون الطاعة </w:t>
      </w:r>
    </w:p>
    <w:p>
      <w:pPr>
        <w:pStyle w:val="BookText"/>
        <w:rPr/>
      </w:pPr>
      <w:r>
        <w:rPr>
          <w:rFonts w:ascii="Amiri" w:hAnsi="Amiri" w:eastAsia="Amiri" w:cs="Amiri"/>
          <w:color w:val="111111"/>
          <w:sz w:val="28"/>
          <w:sz w:val="28"/>
          <w:szCs w:val="28"/>
          <w:rtl w:val="true"/>
          <w:lang w:bidi="ar-SA"/>
        </w:rPr>
        <w:t>أعسر شيء عليه،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صَدْرَهُ ضَيِّقاً حَرَجاً كَأَنَّمٰا يَصَّعَّدُ فِي اَلسَّمٰاءِ‌ </w:t>
      </w:r>
      <w:r>
        <w:rPr>
          <w:rStyle w:val="FootnoteAnchor"/>
          <w:rtl w:val="true"/>
        </w:rPr>
        <w:footnoteReference w:id="620"/>
      </w:r>
      <w:r>
        <w:rPr>
          <w:rFonts w:ascii="Amiri" w:hAnsi="Amiri" w:eastAsia="Amiri" w:cs="Amiri"/>
          <w:color w:val="111111"/>
          <w:sz w:val="28"/>
          <w:sz w:val="28"/>
          <w:szCs w:val="28"/>
          <w:rtl w:val="true"/>
          <w:lang w:bidi="ar-SA"/>
        </w:rPr>
        <w:t>، أو سمّى طريقة الخير باليسرى لأنّ عاقبتها اليسر، وطريقة الشرّ بالعسرى لأنّ عاقبتها العسر، أو أراد بهما طريقي الجنّة والنار،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فسنهديهما في الآخرة للطريقين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يُغْنِي عَنْهُ مٰالُهُ‌ نفي أو استفهام في معنى الإنكار إِذٰا تَرَدّٰى تفعل من الردى وهو الهلاك،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أو تردى في الحفرة إذا قبر، أو تردى في قعر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ما آتاه اللّه وَ صَدَّقَ بِالْحُسْنىٰ‌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يعطي بالواحد عشرا إلي مائة ألف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 لا يريد شيئا من الخير إلا يسّره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بما آتاه اللّه وَ كَذَّبَ بِالْحُسْنىٰ‌ بأنّ اللّه يعطي بالواحد عشرا إلي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 لا يريد شيئا من الشرّ إلا يسّره له، وَ مٰا يُغْنِي عَنْهُ مٰالُهُ إِذٰا تَرَدّٰى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تردى من جبل ولا في بئر، ولكن تردى في نار جهنم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عَلَيْنٰا لَلْهُدىٰ‌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الإرشاد إلى الحقّ واجب علينا بنصب الدلائل وبيان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لَنٰا لَلْآخِرَةَ وَ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الدارين للمهتدي،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أَجْرَهُ فِي اَلدُّنْيٰا وَ إِنَّهُ فِي اَلْآخِرَةِ لَمِنَ اَلصّٰالِحِينَ‌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نٰاراً تَلَظّٰى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تتلهب و تتوقد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يَصْلاٰهٰا إِلاَّ اَلْأَشْقَى لا يختص بصلاها إلا الكافر الذي هو أشقى الأشقياء، </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مخصوصة من أعظم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سيجنب النار اَلْأَتْقَى المبالغ في التقوي اَلَّذِي ينفق ماله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يَتَزَكّٰى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اللّه زاكيا، أو يتفعل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لِأَحَدٍ عِنْدَهُ مِنْ نِعْمَةٍ تُجْزىٰ‌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يفعل ما فعله لنعمة أسديت عليه يكافأ عليها، ولا ليد يتخذها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اِبْتِغٰاءَ وَجْهِ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مستثنى من غير جنسه، وهو النعمة،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 لأحد عنده نعمة إلا ابتغاء وجه ربّه</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الدار أحد إلا حمارا، ويجوز أن يكون مفعولا له،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يؤتي ماله إلا ابتغاء الثواب</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لَسَوْفَ يَرْضىٰ‌ بما يعطى من الثواب و الخير</w:t>
      </w:r>
      <w:r>
        <w:rPr>
          <w:rFonts w:eastAsia="Amiri" w:cs="Amiri" w:ascii="Amiri" w:hAnsi="Amiri"/>
          <w:color w:val="111111"/>
          <w:sz w:val="28"/>
          <w:szCs w:val="28"/>
          <w:rtl w:val="true"/>
          <w:lang w:bidi="ar-SA"/>
        </w:rPr>
        <w:t xml:space="preserve">. </w:t>
      </w:r>
      <w:bookmarkStart w:id="352" w:name="pg15672_166981"/>
    </w:p>
    <w:p>
      <w:pPr>
        <w:pStyle w:val="Heading2"/>
        <w:numPr>
          <w:ilvl w:val="1"/>
          <w:numId w:val="1"/>
        </w:numPr>
        <w:rPr/>
      </w:pPr>
      <w:bookmarkStart w:id="353" w:name="__RefHeading___Toc11240492_2142443653"/>
      <w:bookmarkStart w:id="354" w:name="_Toc136"/>
      <w:bookmarkEnd w:id="352"/>
      <w:bookmarkEnd w:id="353"/>
      <w:r>
        <w:rPr>
          <w:rtl w:val="true"/>
        </w:rPr>
        <w:t>سورة الضحى</w:t>
      </w:r>
      <w:bookmarkEnd w:id="354"/>
    </w:p>
    <w:p>
      <w:pPr>
        <w:pStyle w:val="Heading3"/>
        <w:numPr>
          <w:ilvl w:val="2"/>
          <w:numId w:val="1"/>
        </w:numPr>
        <w:rPr/>
      </w:pPr>
      <w:bookmarkStart w:id="355" w:name="__RefHeading___Toc11240494_2142443653"/>
      <w:bookmarkStart w:id="356" w:name="_Toc137"/>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مكية، إحدي عشرة آية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كان ممن يرضاه اللّه لمحمّد أن يشفع له، وله عشر حسنات بعدد كل يتيم وسائل</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7" w:name="__RefHeading___Toc11240496_2142443653"/>
      <w:bookmarkStart w:id="358" w:name="_Toc138"/>
      <w:bookmarkEnd w:id="357"/>
      <w:r>
        <w:rPr>
          <w:rtl w:val="true"/>
        </w:rPr>
        <w:t>[</w:t>
      </w:r>
      <w:r>
        <w:rPr>
          <w:rtl w:val="true"/>
        </w:rPr>
        <w:t xml:space="preserve">سورة الضحى </w:t>
      </w:r>
      <w:r>
        <w:rPr>
          <w:rtl w:val="true"/>
        </w:rPr>
        <w:t>(</w:t>
      </w:r>
      <w:r>
        <w:rPr/>
        <w:t>93</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358"/>
    </w:p>
    <w:p>
      <w:pPr>
        <w:pStyle w:val="BookText"/>
        <w:rPr/>
      </w:pPr>
      <w:r>
        <w:rPr>
          <w:rFonts w:ascii="Amiri" w:hAnsi="Amiri" w:eastAsia="Amiri" w:cs="Amiri"/>
          <w:color w:val="111111"/>
          <w:sz w:val="28"/>
          <w:sz w:val="28"/>
          <w:szCs w:val="28"/>
          <w:rtl w:val="true"/>
          <w:lang w:bidi="ar-SA"/>
        </w:rPr>
        <w:t>وَ اَلضُّحىٰ وَ اَللَّيْلِ إِذٰا سَجىٰ مٰا وَدَّعَكَ رَبُّكَ وَ مٰا قَلىٰ وَ لَلْآخِرَةُ خَيْرٌ لَكَ مِنَ اَلْأُولىٰ وَ لَسَوْفَ يُعْطِيكَ رَبُّكَ فَتَرْضىٰ أَ لَمْ يَجِدْكَ يَتِيماً فَآوىٰ وَ وَجَدَكَ ضٰالاًّ فَهَدىٰ وَ وَجَدَكَ عٰائِلاً فَأَغْنىٰ فَأَمَّا اَلْيَتِيمَ فَلاٰ تَقْهَرْ وَ أَمَّا اَلسّٰائِلَ فَلاٰ تَنْهَرْ وَ أَمّٰا بِنِعْمَةِ رَبِّكَ فَحَدِّثْ</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سبحانه بوقت اَلضُّحىٰ‌ و هو صدر النهار،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بالضحى النهار كله</w:t>
      </w:r>
      <w:r>
        <w:rPr>
          <w:rStyle w:val="FootnoteAnchor"/>
          <w:rtl w:val="true"/>
        </w:rPr>
        <w:footnoteReference w:id="625"/>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يَأْتِيَهُمْ بَأْسُنٰا ضُحًى </w:t>
      </w:r>
      <w:r>
        <w:rPr>
          <w:rStyle w:val="FootnoteAnchor"/>
          <w:rtl w:val="true"/>
        </w:rPr>
        <w:footnoteReference w:id="626"/>
      </w:r>
      <w:r>
        <w:rPr>
          <w:rFonts w:ascii="Amiri" w:hAnsi="Amiri" w:eastAsia="Amiri" w:cs="Amiri"/>
          <w:color w:val="111111"/>
          <w:sz w:val="28"/>
          <w:sz w:val="28"/>
          <w:szCs w:val="28"/>
          <w:rtl w:val="true"/>
          <w:lang w:bidi="ar-SA"/>
        </w:rPr>
        <w:t>في مقابلة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بَيٰاتاً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سَجىٰ‌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وركد ظلامه، وليلة ساجية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 الريح،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الناس والأصوات فيه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وَدَّعَكَ‌ جواب القسم،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قطعك قطع المودّع، و التوديع مبالغة في الودع وهو الترك، لأنّ من ودّعك فقد بالغ في 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كان قد احتبس عنه أيّاما،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ودّعه ربّه وقلاه فنزلت</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الضمير من قَلىٰ‌ كما حذف من اَلذّٰاكِرٰاتِ‌ </w:t>
      </w:r>
      <w:r>
        <w:rPr>
          <w:rStyle w:val="FootnoteAnchor"/>
          <w:rtl w:val="true"/>
        </w:rPr>
        <w:footnoteReference w:id="630"/>
      </w:r>
      <w:r>
        <w:rPr>
          <w:rFonts w:ascii="Amiri" w:hAnsi="Amiri" w:eastAsia="Amiri" w:cs="Amiri"/>
          <w:color w:val="111111"/>
          <w:sz w:val="28"/>
          <w:sz w:val="28"/>
          <w:szCs w:val="28"/>
          <w:rtl w:val="true"/>
          <w:lang w:bidi="ar-SA"/>
        </w:rPr>
        <w:t>،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فَآوىٰ‌ ، فَهَدىٰ‌ ، فَأَغْنىٰ‌ و هو اختصار لفظي لأنّ المحذوف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لَلْآخِرَةُ خَيْرٌ لَكَ مِنَ اَلْأُولىٰ‌ وجه اتصاله بما قبله أنّه لما كان في ضمن نفي التوديع و القلى أنّ اللّه مواصلك بالوحي إليك، وأنّك حبيب اللّه، أخبره سبحانه أنّ حاله في الآخرة أعظم من ذلك وأجل، وهو السبق و التقدّم علي جميع الرسل والأنبياء، و إعلاء المرتبة، وإعطاء الشفاعة و الحوض وأنواع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الحنفية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 تزعمون أنّ أرجى آية في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31"/>
      </w:r>
      <w:r>
        <w:rPr>
          <w:rFonts w:ascii="Amiri" w:hAnsi="Amiri" w:eastAsia="Amiri" w:cs="Amiri"/>
          <w:color w:val="111111"/>
          <w:sz w:val="28"/>
          <w:sz w:val="28"/>
          <w:szCs w:val="28"/>
          <w:rtl w:val="true"/>
          <w:lang w:bidi="ar-SA"/>
        </w:rPr>
        <w:t>و إنّا أهل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يُعْطِيكَ رَبُّكَ فَتَرْضىٰ‌ و هي واللّه الشفاعة، ليعطينها في أهل لا إله إلا اللّه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رضيت</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في وَ لَسَوْفَ‌ لام الابتداء المؤكدة لمضمون الجملة، و المبتدأ </w:t>
      </w:r>
    </w:p>
    <w:p>
      <w:pPr>
        <w:pStyle w:val="BookText"/>
        <w:rPr/>
      </w:pPr>
      <w:r>
        <w:rPr>
          <w:rFonts w:ascii="Amiri" w:hAnsi="Amiri" w:eastAsia="Amiri" w:cs="Amiri"/>
          <w:color w:val="111111"/>
          <w:sz w:val="28"/>
          <w:sz w:val="28"/>
          <w:szCs w:val="28"/>
          <w:rtl w:val="true"/>
          <w:lang w:bidi="ar-SA"/>
        </w:rPr>
        <w:t>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ولأنت سوف يعطيك، وليس بلام القسم لأنّها لا تدخل علي المضارع إلا مع 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عدد سبحانه عليه نعمه، وأنّه لم يخله منها من ابتداء أمره ليقيس المترقب علي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يَجِدْكَ‌ من الوجود الذي بمعنى العلم، و المنصوبان مفعولا وجد،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يتيما؟ وذلك أنّ أباه مات وهو جنين، أو بعد ولادته بمدة قليلة علي اختلاف الرواية فيه، وماتت أمه وهو ابن سنتين فاواه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بجدّه عبد المطلب أوّلا، و بعمّه أبي طالب بعد وفاة عبد المطلب، و حبّبه إليه حتى كان أحبّ إليه من جميع أولاده، فكفله وربّاه، ولما مات عبد المطلب كان ابن ثماني سنين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وَجَدَكَ ضٰالاًّ عن علم الشرائع،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تَدْرِي مَا اَلْكِتٰابُ وَ لاَ اَلْإِيمٰانُ‌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حليمة ظئره أضلته عند باب مكة حين فطمته وجاءت به لتردّه علي عبد المطلب، فخرج عبد المطلب ودعا اللّه سبحانه فنودي و أشعر بمكانه</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ضل في صباه في بعض شعاب مكة فرده أبو جهل إلى عبد المطلب</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فعرفك القرآن والشرائع، أو فأزال ضلالك عن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وَجَدَكَ عٰائِلاً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لا مال لك فأغناك بمال خديجة، أو بما أفاء عليك من الغنائم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اَلْيَتِيمَ فَلاٰ تَقْهَرْ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تغلبه علي حقّه وماله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مسح يده علي رأس يتيم كان له بكل شعرة تمرّ علي يده نور يوم القيامة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اَلسّٰائِلَ فَلاٰ تَنْهَرْ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ترده ولا تزجره،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طالب العلم إذا جاءك فلا تنهره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التحدث بِنِعْمَةِ‌ اللّه شكرها و إشاعتها و إظهارها</w:t>
      </w:r>
      <w:r>
        <w:rPr>
          <w:rFonts w:eastAsia="Amiri" w:cs="Amiri" w:ascii="Amiri" w:hAnsi="Amiri"/>
          <w:color w:val="111111"/>
          <w:sz w:val="28"/>
          <w:szCs w:val="28"/>
          <w:rtl w:val="true"/>
          <w:lang w:bidi="ar-SA"/>
        </w:rPr>
        <w:t xml:space="preserve">. </w:t>
      </w:r>
      <w:bookmarkStart w:id="359" w:name="pg15672_166985"/>
    </w:p>
    <w:p>
      <w:pPr>
        <w:pStyle w:val="Heading2"/>
        <w:numPr>
          <w:ilvl w:val="1"/>
          <w:numId w:val="1"/>
        </w:numPr>
        <w:rPr/>
      </w:pPr>
      <w:bookmarkStart w:id="360" w:name="__RefHeading___Toc11240498_2142443653"/>
      <w:bookmarkStart w:id="361" w:name="_Toc139"/>
      <w:bookmarkEnd w:id="359"/>
      <w:bookmarkEnd w:id="360"/>
      <w:r>
        <w:rPr>
          <w:rtl w:val="true"/>
        </w:rPr>
        <w:t>سورة الإنشراح</w:t>
      </w:r>
      <w:bookmarkEnd w:id="361"/>
    </w:p>
    <w:p>
      <w:pPr>
        <w:pStyle w:val="Heading3"/>
        <w:numPr>
          <w:ilvl w:val="2"/>
          <w:numId w:val="1"/>
        </w:numPr>
        <w:rPr/>
      </w:pPr>
      <w:bookmarkStart w:id="362" w:name="__RefHeading___Toc11240500_2142443653"/>
      <w:bookmarkStart w:id="363" w:name="_Toc140"/>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مكية، ثماني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قرأها أعطي من الأجر كمن لقي محمّدا مغتما ففرج عنه</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وروي عن أئمتنا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اَلضُّحىٰ‌ ، و أَ لَمْ نَشْرَحْ‌ سورة واحدة،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و لِإِيلاٰفِ‌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64" w:name="__RefHeading___Toc11240502_2142443653"/>
      <w:bookmarkStart w:id="365" w:name="_Toc141"/>
      <w:bookmarkEnd w:id="364"/>
      <w:r>
        <w:rPr>
          <w:rtl w:val="true"/>
        </w:rPr>
        <w:t>[</w:t>
      </w:r>
      <w:r>
        <w:rPr>
          <w:rtl w:val="true"/>
        </w:rPr>
        <w:t xml:space="preserve">سورة الشرح </w:t>
      </w:r>
      <w:r>
        <w:rPr>
          <w:rtl w:val="true"/>
        </w:rPr>
        <w:t>(</w:t>
      </w:r>
      <w:r>
        <w:rPr/>
        <w:t>94</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365"/>
    </w:p>
    <w:p>
      <w:pPr>
        <w:pStyle w:val="BookText"/>
        <w:rPr/>
      </w:pPr>
      <w:r>
        <w:rPr>
          <w:rFonts w:ascii="Amiri" w:hAnsi="Amiri" w:eastAsia="Amiri" w:cs="Amiri"/>
          <w:color w:val="111111"/>
          <w:sz w:val="28"/>
          <w:sz w:val="28"/>
          <w:szCs w:val="28"/>
          <w:rtl w:val="true"/>
          <w:lang w:bidi="ar-SA"/>
        </w:rPr>
        <w:t>أَ لَمْ نَشْرَحْ لَكَ صَدْرَكَ وَ وَضَعْنٰا عَنْكَ وِزْرَكَ اَلَّذِي أَنْقَضَ ظَهْرَكَ وَ رَفَعْنٰا لَكَ ذِكْرَكَ فَإِنَّ مَعَ اَلْعُسْرِ يُسْراً إِنَّ مَعَ اَلْعُسْرِ يُسْراً فَإِذٰا فَرَغْتَ فَانْصَبْ وَ إِلىٰ رَبِّكَ فَارْغَبْ</w:t>
      </w:r>
    </w:p>
    <w:p>
      <w:pPr>
        <w:pStyle w:val="BookText"/>
        <w:rPr/>
      </w:pPr>
      <w:r>
        <w:rPr>
          <w:rFonts w:ascii="Amiri" w:hAnsi="Amiri" w:eastAsia="Amiri" w:cs="Amiri"/>
          <w:color w:val="111111"/>
          <w:sz w:val="28"/>
          <w:sz w:val="28"/>
          <w:szCs w:val="28"/>
          <w:rtl w:val="true"/>
          <w:lang w:bidi="ar-SA"/>
        </w:rPr>
        <w:t xml:space="preserve">هذا استفهام عن انتفاء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وجه الإنكار، فأفاد إثبات الشرح</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إيجابه،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شرحنا لك صدرك، ولذلك عطف عليه وَضَعْنٰا اعتبارا للمعنى، ومعنى شرحنا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فسحناه حتى وسع دعوة الثقلين، أو فسحناه </w:t>
      </w:r>
    </w:p>
    <w:p>
      <w:pPr>
        <w:pStyle w:val="BookText"/>
        <w:rPr/>
      </w:pPr>
      <w:r>
        <w:rPr>
          <w:rFonts w:ascii="Amiri" w:hAnsi="Amiri" w:eastAsia="Amiri" w:cs="Amiri"/>
          <w:color w:val="111111"/>
          <w:sz w:val="28"/>
          <w:sz w:val="28"/>
          <w:szCs w:val="28"/>
          <w:rtl w:val="true"/>
          <w:lang w:bidi="ar-SA"/>
        </w:rPr>
        <w:t>بما أودعناه من العلوم و الحكم،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ملئ حكمة و علما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الوزر اَلَّذِي أَنْقَضَ ظَهْرَكَ‌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علي النقيض وهو صوت الانتقاض و الانفكاك، مثل لما كان يثقل علي رسول اللّه صلى الله عليه و آله و سلم من تحمل أعباء النبوّة، وما كان يصيبه من أذى الكفار مع شدّة حرصه علي إسلامهم، ووضع ذلك عنه بأن أيّده بالمعجزات، و أنزل السكينة عليه، و علّمه الشرائع و مهد عذره بعد أن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ذكره وهو أن قرن ذكره بذكر اللّه في كلمة الشهادة و الأذان والإقامة و التشهد و الخطب وفي القرآن، وبأن ذكره في الكتب المتقدّمة، وأخذ علي الأنبياء والأمم أن يؤمنوا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في زيادة لَكَ‌ وإن كان المعنى يستقل بدونه، هي ما في طريقة الإبهام والإيضاح، فكأنّه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لَكَ‌ فهم أن ثمّ مشروحا،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فأوضح ما كان 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ذِكْرَكَ‌ و عَنْكَ وِزْرَكَ‌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ذكر سبحانه ما أنعم به علي رسوله من جلائل النعم، وقد كان المشركون عيّروه بالفقر حتى ظن أنّهم إنّما رغبوا عن الإسلام لافتقار أهله واحتقارهم،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اَلْعُسْرِ يُسْراً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خوّلناك ما خوّلناك تفضلا و إنعاما فلا تيأس من فضلنا، فإنّ مع العسر الذي أنت فيه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اليسر المترقب بلفظة مَعَ‌ التي هي للصحبة، حتى جعله كالمقارن للعسر زيادة في تسليته وتقوية لقلبه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الثانية تكرير للجملة الأولى لتقرير معناها في النفوس و تمكينها في القلوب، وعلي هذا فيكون معنى ما روي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خرج ذات يوم وهو يضحك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p>
    <w:p>
      <w:pPr>
        <w:pStyle w:val="BookText"/>
        <w:rPr/>
      </w:pPr>
      <w:r>
        <w:rPr>
          <w:rFonts w:ascii="Amiri" w:hAnsi="Amiri" w:eastAsia="Amiri" w:cs="Amiri"/>
          <w:color w:val="111111"/>
          <w:sz w:val="28"/>
          <w:sz w:val="28"/>
          <w:szCs w:val="28"/>
          <w:rtl w:val="true"/>
          <w:lang w:bidi="ar-SA"/>
        </w:rPr>
        <w:t>إِنَّ مَعَ اَلْعُسْرِ يُسْراً موعدا من اللّه سبحانه مكررا، فينبغي أن يحمل وعده علي أبلغ ما يحتمله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 الجملة الأولى عدة بأنّ العسر مردوف بيسر لا محالة، و الثانية عدة مستأنفة بأنّ العسر متبوع بيسر، فهما يسران على تقدير الاستئناف، و إنّما كان العسر واحدا لأنّه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تعريفه للعهد وهو العسر الذي كانوا فيه فهو هو، لأنّ حكمه حكم زيد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زيد مالا، إنّ مع زيد مالا، وإما أن يكون للجنس الذي يعلمه كل أحد فهو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اليسر فمنكر متناول بعض الجنس، وإذا كان الكلام الثاني مستأنفا غير مكرر فقد يتناول بعضها غير البعض الأوّل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باليسرين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الدنيا ويسر الآخرة، والمعنى في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التفخيم،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 عظيما وأيّ يسر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فَانْصَبْ‌ هذا بعث له عليه السلام علي الشكر والاجتهاد في العبادة و النصب فيها، وأن لا يخلو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صلاتك فاجتهد في الدعاء و ارغب إلى ربّك في المسألة</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وهو المروي عن الصادق عليه السلام</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الغزو فاجتهد في العبادة</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من دنياك فانصب في صلاتك</w:t>
      </w:r>
      <w:r>
        <w:rPr>
          <w:rFonts w:eastAsia="Amiri" w:cs="Amiri" w:ascii="Amiri" w:hAnsi="Amiri"/>
          <w:color w:val="111111"/>
          <w:sz w:val="28"/>
          <w:szCs w:val="28"/>
          <w:rtl w:val="true"/>
          <w:lang w:bidi="ar-SA"/>
        </w:rPr>
        <w:t>)</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الشعبي أنّه رأى رجلا يشيل حجرا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بهذا أمر الفارغ</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تقديم الظرف الذي هو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خصه بالرغبة ولا ترغب إلا إليه، ولا تعوّل إلا على فضله، ولا ترفع حوائجك إلا إليه</w:t>
      </w:r>
      <w:r>
        <w:rPr>
          <w:rFonts w:eastAsia="Amiri" w:cs="Amiri" w:ascii="Amiri" w:hAnsi="Amiri"/>
          <w:color w:val="111111"/>
          <w:sz w:val="28"/>
          <w:szCs w:val="28"/>
          <w:rtl w:val="true"/>
          <w:lang w:bidi="ar-SA"/>
        </w:rPr>
        <w:t xml:space="preserve">. </w:t>
      </w:r>
      <w:bookmarkStart w:id="366" w:name="pg15672_166989"/>
    </w:p>
    <w:p>
      <w:pPr>
        <w:pStyle w:val="Heading2"/>
        <w:numPr>
          <w:ilvl w:val="1"/>
          <w:numId w:val="1"/>
        </w:numPr>
        <w:rPr/>
      </w:pPr>
      <w:bookmarkStart w:id="367" w:name="__RefHeading___Toc11240504_2142443653"/>
      <w:bookmarkStart w:id="368" w:name="_Toc142"/>
      <w:bookmarkEnd w:id="366"/>
      <w:bookmarkEnd w:id="367"/>
      <w:r>
        <w:rPr>
          <w:rtl w:val="true"/>
        </w:rPr>
        <w:t>سورة التين</w:t>
      </w:r>
      <w:bookmarkEnd w:id="368"/>
    </w:p>
    <w:p>
      <w:pPr>
        <w:pStyle w:val="Heading3"/>
        <w:numPr>
          <w:ilvl w:val="2"/>
          <w:numId w:val="1"/>
        </w:numPr>
        <w:rPr/>
      </w:pPr>
      <w:bookmarkStart w:id="369" w:name="__RefHeading___Toc11240506_2142443653"/>
      <w:bookmarkStart w:id="370" w:name="_Toc143"/>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مختلف فيها، ثماني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أعطاه اللّه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واليقين ما دام في دار الدنيا، فإذا مات أعطاه اللّه بعدد من قرأ هذه السورة صيام يوم</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وَ اَلتِّينِ‌ في فرائضه ونوافله أعطي من الجنّة حيث يرضى</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71" w:name="__RefHeading___Toc11240508_2142443653"/>
      <w:bookmarkStart w:id="372" w:name="_Toc144"/>
      <w:bookmarkEnd w:id="371"/>
      <w:r>
        <w:rPr>
          <w:rtl w:val="true"/>
        </w:rPr>
        <w:t>[</w:t>
      </w:r>
      <w:r>
        <w:rPr>
          <w:rtl w:val="true"/>
        </w:rPr>
        <w:t xml:space="preserve">سورة التين </w:t>
      </w:r>
      <w:r>
        <w:rPr>
          <w:rtl w:val="true"/>
        </w:rPr>
        <w:t>(</w:t>
      </w:r>
      <w:r>
        <w:rPr/>
        <w:t>95</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372"/>
    </w:p>
    <w:p>
      <w:pPr>
        <w:pStyle w:val="BookText"/>
        <w:rPr/>
      </w:pPr>
      <w:r>
        <w:rPr>
          <w:rFonts w:ascii="Amiri" w:hAnsi="Amiri" w:eastAsia="Amiri" w:cs="Amiri"/>
          <w:color w:val="111111"/>
          <w:sz w:val="28"/>
          <w:sz w:val="28"/>
          <w:szCs w:val="28"/>
          <w:rtl w:val="true"/>
          <w:lang w:bidi="ar-SA"/>
        </w:rPr>
        <w:t>وَ اَلتِّينِ وَ اَلزَّيْتُونِ وَ طُورِ سِينِينَ وَ هٰذَا اَلْبَلَدِ اَلْأَمِينِ لَقَدْ خَلَقْنَا اَلْإِنْسٰانَ فِي أَحْسَنِ تَقْوِيمٍ ثُمَّ رَدَدْنٰاهُ أَسْفَلَ سٰافِلِينَ إِلاَّ اَلَّذِينَ آمَنُوا وَ عَمِلُوا اَلصّٰالِحٰاتِ فَلَهُمْ أَجْرٌ غَيْرُ مَمْنُونٍ فَمٰا يُكَذِّبُكَ بَعْدُ بِالدِّينِ أَ لَيْسَ اَللّٰهُ بِأَحْكَمِ اَلْحٰاكِمِينَ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سبحانه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الذي يؤكل وَ اَلزَّيْتُونِ‌ الذي يعصر منه الزيت، لأنّهما عجيبان من بين أصناف الأشجار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أهدي لرسول اللّه صلى الله عليه و آله و سلم طبق من 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منه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فاكهة نزلت من الجنّة </w:t>
      </w:r>
    </w:p>
    <w:p>
      <w:pPr>
        <w:pStyle w:val="BookText"/>
        <w:rPr/>
      </w:pP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Style w:val="FootnoteAnchor"/>
          <w:rtl w:val="true"/>
        </w:rPr>
        <w:footnoteReference w:id="651"/>
      </w:r>
      <w:r>
        <w:rPr>
          <w:rFonts w:ascii="Amiri" w:hAnsi="Amiri" w:eastAsia="Amiri" w:cs="Amiri"/>
          <w:color w:val="111111"/>
          <w:sz w:val="28"/>
          <w:sz w:val="28"/>
          <w:szCs w:val="28"/>
          <w:rtl w:val="true"/>
          <w:lang w:bidi="ar-SA"/>
        </w:rPr>
        <w:t>هي، لأنّ فاكهة الجنّة بلا عجم، فكلوها فإنّها تقطع البواسير، و تنفع من النقرس</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معاذ بن جبل بشجرة الزيتون فأخذ منها قضيبا و استاك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السواك الزيتون، من الشجرة المباركة، يطيب الفم ويذهب بالحفر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سواكي و سواك الأنبياء قبلي</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جبلان من الأرض المقدسة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أضيف الطور وهو الجبل إلي سِينِينَ‌ وهي البقعة، و سينون مثل يبرون في جواز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 والياء، و الإقرار على الياء و تحريك النون بحركات الإعراب</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اَلْبَلَدِ اَلْأَمِينِ‌ مكة، قد أمن فيه الخائف في الجاهلية والإسلام،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الرجل أمانة، فهو أمين و أمان، فكأنّه يحفظ من دخله كما يحفظ الأمين ما يؤتمن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خَلَقْنَا اَلْإِنْسٰانَ‌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أَحْسَنِ تَقْوِيمٍ‌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تعديل لشكله و صورته، وتسوية لأعضائه، و إبانة له من غيره بنطقه و تمييزه وعقله وتدبيره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رَدَدْنٰاهُ‌ ثمّ كان عاقبته حين لم يشكر النعمة في الخلقة القويمة أن رددناه أَسْفَلَ سٰافِلِينَ‌ من سفل خلقا و تركيبا،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من قبح صورة من خلقه، </w:t>
      </w:r>
    </w:p>
    <w:p>
      <w:pPr>
        <w:pStyle w:val="BookText"/>
        <w:rPr/>
      </w:pPr>
      <w:r>
        <w:rPr>
          <w:rFonts w:ascii="Amiri" w:hAnsi="Amiri" w:eastAsia="Amiri" w:cs="Amiri"/>
          <w:color w:val="111111"/>
          <w:sz w:val="28"/>
          <w:sz w:val="28"/>
          <w:szCs w:val="28"/>
          <w:rtl w:val="true"/>
          <w:lang w:bidi="ar-SA"/>
        </w:rPr>
        <w:t>وهم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ثمّ رددناه بعد ذلك التقويم و التحسين أسفل من سفل في الصورة حيث نكسناه في الخلق،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الخرف و الهرم و كلال 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والاستثناء على المعنى الأوّل متصل و اتصاله ظاهر، وعلي الثاني منقطع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الذين كانوا صالحين من الهرمى فلهم ثواب دائم علي طاعاتهم و صبرهم علي مقاساة المشاق والقيام بالعبادة في حال عجزهم و تخاذل قواهم،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قرأوا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لم يردّ إلي أرذل العمر وإن عمّر طويلا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يُكَذِّبُكَ‌ الخطاب للإنسان علي طريقة الالتفات،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يجعلك كاذبا بسبب بِالدِّينِ‌ وإنكاره بعد هذا الدليل‌؟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تكذب إذا كذّبت بالجزاء، فإنّ كل مكذّب بالحقّ كاذب لا محالة، و الباء مثلها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بِهِ مُشْرِكُونَ‌ </w:t>
      </w:r>
      <w:r>
        <w:rPr>
          <w:rStyle w:val="FootnoteAnchor"/>
          <w:rtl w:val="true"/>
        </w:rPr>
        <w:footnoteReference w:id="65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لرسول اللّه صلى الله عليه و آله و سلم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 اَللّٰهُ بِأَحْكَمِ اَلْحٰاكِمِينَ‌ وعيد للكفار بأنّه يحكم عليهم بما هم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 إنّه كان إذا ختم هذه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وأنا علي ذلك من الشاهدين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373" w:name="pg15672_166992"/>
    </w:p>
    <w:p>
      <w:pPr>
        <w:pStyle w:val="Heading2"/>
        <w:numPr>
          <w:ilvl w:val="1"/>
          <w:numId w:val="1"/>
        </w:numPr>
        <w:rPr/>
      </w:pPr>
      <w:bookmarkStart w:id="374" w:name="__RefHeading___Toc11240510_2142443653"/>
      <w:bookmarkStart w:id="375" w:name="_Toc145"/>
      <w:bookmarkEnd w:id="373"/>
      <w:bookmarkEnd w:id="374"/>
      <w:r>
        <w:rPr>
          <w:rtl w:val="true"/>
        </w:rPr>
        <w:t>سورة العلق</w:t>
      </w:r>
      <w:bookmarkEnd w:id="375"/>
    </w:p>
    <w:p>
      <w:pPr>
        <w:pStyle w:val="Heading3"/>
        <w:numPr>
          <w:ilvl w:val="2"/>
          <w:numId w:val="1"/>
        </w:numPr>
        <w:rPr/>
      </w:pPr>
      <w:bookmarkStart w:id="376" w:name="__RefHeading___Toc11240512_2142443653"/>
      <w:bookmarkStart w:id="377" w:name="_Toc146"/>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مكية، تسع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قرأها فكأنّما قرأ المفصل كله</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ثمّ مات في يومه أو ليلته مات شهيدا، وبعث شهيدا، وكان كمن ضرب بسيفه في سبيل اللّه مع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78" w:name="__RefHeading___Toc11240514_2142443653"/>
      <w:bookmarkStart w:id="379" w:name="_Toc147"/>
      <w:bookmarkEnd w:id="378"/>
      <w:r>
        <w:rPr>
          <w:rtl w:val="true"/>
        </w:rPr>
        <w:t>[</w:t>
      </w:r>
      <w:r>
        <w:rPr>
          <w:rtl w:val="true"/>
        </w:rPr>
        <w:t xml:space="preserve">سورة العلق </w:t>
      </w:r>
      <w:r>
        <w:rPr>
          <w:rtl w:val="true"/>
        </w:rPr>
        <w:t>(</w:t>
      </w:r>
      <w:r>
        <w:rPr/>
        <w:t>96</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37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بِاسْمِ رَبِّكَ اَلَّذِي خَلَقَ خَلَقَ اَلْإِنْسٰانَ مِنْ عَلَقٍ اِقْرَأْ وَ رَبُّكَ اَلْأَكْرَمُ اَلَّذِي عَلَّمَ بِالْقَلَمِ عَلَّمَ اَلْإِنْسٰانَ مٰا لَمْ يَعْلَمْ كَلاّٰ إِنَّ اَلْإِنْسٰانَ لَيَطْغىٰ أَنْ رَآهُ اِسْتَغْنىٰ إِنَّ إِلىٰ رَبِّكَ اَلرُّجْعىٰ أَ رَأَيْتَ اَلَّذِي يَنْهىٰ عَبْداً إِذٰا صَلّٰى أَ رَأَيْتَ إِنْ كٰانَ عَلَى اَلْهُدىٰ أَوْ أَمَرَ بِالتَّقْوىٰ أَ رَأَيْتَ إِنْ كَذَّبَ وَ تَوَلّٰى أَ لَمْ يَعْلَمْ بِأَنَّ اَللّٰهَ يَرىٰ كَلاّٰ لَئِنْ لَمْ يَنْتَهِ لَنَسْفَعاً بِالنّٰاصِيَةِ نٰاصِيَةٍ كٰاذِبَةٍ خٰاطِئَةٍ فَلْيَدْعُ نٰادِيَهُ سَنَدْعُ اَلزَّبٰانِيَةَ كَلاّٰ لاٰ تُطِعْهُ وَ اُسْجُدْ وَ اِقْتَرِبْ‌ </w:t>
      </w:r>
    </w:p>
    <w:p>
      <w:pPr>
        <w:pStyle w:val="BookText"/>
        <w:rPr/>
      </w:pPr>
      <w:r>
        <w:rPr>
          <w:rFonts w:ascii="Amiri" w:hAnsi="Amiri" w:eastAsia="Amiri" w:cs="Amiri"/>
          <w:color w:val="111111"/>
          <w:sz w:val="28"/>
          <w:sz w:val="28"/>
          <w:szCs w:val="28"/>
          <w:rtl w:val="true"/>
          <w:lang w:bidi="ar-SA"/>
        </w:rPr>
        <w:t>أكثر المفسّرين علي أنّها أوّل سورة نزلت،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الفاتحة أوّل ما نزل</w:t>
      </w:r>
      <w:r>
        <w:rPr>
          <w:rStyle w:val="FootnoteAnchor"/>
          <w:rtl w:val="true"/>
        </w:rPr>
        <w:footnoteReference w:id="66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 رَبِّكَ‌ في محلّ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مفتتحا باسم ربّك،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منه الخلق و استأثر به، لا خالق سواه، و خلق جميع الأشياء، فيتناول كل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خصّص الإنسان بالذكر من بين سائر ما يتناوله الخلق لأنّه أشرف ما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عَلَقٍ‌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علقة لأنّ الإنسان في معنى الجمع،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رَبُّكَ اَلْأَكْرَمُ‌ الذي له الكمالى في زيادة كرمه علي كل كرم، أنعم علي عباده بأن أخرجهم إلى الوجود من العدم، و أفاض عليهم ما لا يدخل تحت الحصر من النعم، و يحلم عنهم في ركوبهم المناهي و اطراحهم الأوامر، فلا يعاجلهم بالنقم، فما لكرمه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عَلَّمَ بِالْقَلَمِ‌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الخط بالقلم، أو علم الإنسان البيان بالقلم، أو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أوّل من كتب</w:t>
      </w:r>
      <w:r>
        <w:rPr>
          <w:rStyle w:val="FootnoteAnchor"/>
          <w:rtl w:val="true"/>
        </w:rPr>
        <w:footnoteReference w:id="66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اَلْإِنْسٰانَ مٰا لَمْ يَعْلَمْ‌ ونقله من ظلمة الجهل إلي نور العلم، فجميع ما يعلمه </w:t>
      </w:r>
    </w:p>
    <w:p>
      <w:pPr>
        <w:pStyle w:val="BookText"/>
        <w:rPr/>
      </w:pPr>
      <w:r>
        <w:rPr>
          <w:rFonts w:ascii="Amiri" w:hAnsi="Amiri" w:eastAsia="Amiri" w:cs="Amiri"/>
          <w:color w:val="111111"/>
          <w:sz w:val="28"/>
          <w:sz w:val="28"/>
          <w:szCs w:val="28"/>
          <w:rtl w:val="true"/>
          <w:lang w:bidi="ar-SA"/>
        </w:rPr>
        <w:t>الإنسان من أمور الدين وأنواع العلم من جهته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اضطره إليه، أو بأن نصب الدليل عليه في عقله، أو بيّنه له علي ألسنة ملائكته و رسله، فكل العلوم مضاف إليه مستفاد منه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و تنبيه على الخطأ لمن كفر بنعمة اللّه تعالى عليه بطغيانه، وإن لم يذكر لدلالة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رَآهُ‌ أن رأى نفسه، يقال في 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رأيتني، و علمتني، وذلك من خصائصها، ولو كانت الرؤية بمعنى الإبصار لامتنع في فعلها الجمع بين الضميرين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اِسْتَغْنىٰ‌ هو المفعول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رأي نفسه مستغنية عن ربّه بأمواله وعشيرته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مالا زاد في مراكبه وثيابه وطعامه وشرابه فذلك طغيانه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إِلىٰ رَبِّكَ اَلرُّجْعىٰ‌ واقع علي طريقة الالتفات إلى الإنسان تحذيرا له من عاقبة الطغيان، و اَلرُّجْعىٰ‌ مصدر كالبشرى، بمعنى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جهل، فروي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يعفر محمّد وجهه بين أظهركم‌؟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يحلف به لئن رأيته يفعل ذلك لأطأنّ عنقه، فجاءه ثمّ نكص علي عقبيه يتقي بيديه،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يا أبا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وبينه لخندقا من نار وهولا وأجنحة، 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لو دنا مني لاختطفته الملائكة عضوا 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اَلَّذِي يَنْهىٰ عَبْداً إِذٰا صَلّٰى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عمن ينهى بعض عباد اللّه عن صلاته إن كان ذلك الناهي </w:t>
      </w:r>
    </w:p>
    <w:p>
      <w:pPr>
        <w:pStyle w:val="BookText"/>
        <w:rPr/>
      </w:pPr>
      <w:r>
        <w:rPr>
          <w:rFonts w:ascii="Amiri" w:hAnsi="Amiri" w:eastAsia="Amiri" w:cs="Amiri"/>
          <w:color w:val="111111"/>
          <w:sz w:val="28"/>
          <w:sz w:val="28"/>
          <w:szCs w:val="28"/>
          <w:rtl w:val="true"/>
          <w:lang w:bidi="ar-SA"/>
        </w:rPr>
        <w:t>علي طريقة سديدة فيما ينهى عنه من عبادة اللّه أَوْ كان أَمَرَ بِالتَّقْوىٰ‌ فيما يأمر به من عبادة الأوثان كما يعتقد، وكذلك إن كان علي التكذيب للحقّ والتولي عن الدين، كما نقول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يَعْلَمْ بِأَنَّ اَللّٰهَ يَرىٰ‌ ويطلع علي أحواله من هداه وضلاله فيجازيه علي حسب ذلك، وهذا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هذا الذي صلي علي الهدي والطريقة المستقيمة، وأمر بأن تتقى معاصي الله، كيف يكون حال من ينهاه عن الصلاة ويزجره عنها؟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تقدير إعرابه، فإنّ اَلَّذِي يَنْهىٰ‌ والجملة الشرطية هما في موضع مفعولي أَ رَأَيْتَ‌ ، وحذف جواب الشرط الأوّل،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 الهدي أو أمر بالتقوي ألم يعلم بأنّ اللّه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حذفه لدلالة ذكره في جواب الشرط الثاني عليه، وصحّ الاستفهام في جواب الشرط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أتيتك أكرمتني‌؟ و أَ رَأَيْتَ الثانية زائدة مكررة توسطت بين مفعولي أَ رَأَيْتَ‌ الأولى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لأبي جهل وخسأ عن نهيه عن عبادة اللّه وأمره بعبادة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لَمْ يَنْتَهِ‌ عما هو فيه لَنَسْفَعاً لنأخذن بناصيته ولنسحبنّه بها إلى النار، واكتفى في بِالنّٰاصِيَةِ‌ بلام العهد عن الإضافة لما علم أنّها ناصية المذكور، و السفع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علي الشيء وجذبه بشدّة، وكتب لَنَسْفَعاً في المصحف بالألف علي حكم الوقف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نٰاصِيَةٍ‌ بدل من بِالنّٰاصِيَةِ‌ أبدلت عن المعرفة وهي نكرة لأنّها وصفت فاستقلت بفائدة، ووصفها بالكذب والخطأ علي الإسناد المجازي، وهما في الحقيقة لصاحبها، وفي ذلك من الفصاحة والجزالة ما ليس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 خاطئ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الذي ينتدي فيه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النادي، كما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 مقامات حسان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وأندية ينتابها القول والفعل</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والمقامة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جهل أتى رسول اللّه صلى الله عليه و آله و سلم وهو يصلي،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فانتهره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أتنهرني يا محمّد وأنا أكثر أهل الوادي ناديا؟ فنزلت</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سَنَدْعُ اَلزَّبٰانِيَةَ‌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الموكلين بالنار، وهي في كلام العرب الشرط، الواحد زبانية من الزبن وهو الدفع، كعفرية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لأبي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تُطِعْهُ‌ يا محمّد في النهي عن الصلاة، واثبت علي ما أنت عليه من عصيانه وَ اُسْجُدْ ودم علي سجودك،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 للّه وَ اِقْتَرِبْ‌ من اللّه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إلى اللّه إذا سجد</w:t>
      </w:r>
      <w:r>
        <w:rPr>
          <w:rFonts w:eastAsia="Amiri" w:cs="Amiri" w:ascii="Amiri" w:hAnsi="Amiri"/>
          <w:color w:val="111111"/>
          <w:sz w:val="28"/>
          <w:szCs w:val="28"/>
          <w:rtl w:val="true"/>
          <w:lang w:bidi="ar-SA"/>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 هنا من العزائم الأربع</w:t>
      </w:r>
      <w:r>
        <w:rPr>
          <w:rFonts w:eastAsia="IRNazanin" w:cs="IRNazanin"/>
          <w:color w:val="111111"/>
          <w:sz w:val="28"/>
          <w:szCs w:val="28"/>
          <w:rtl w:val="true"/>
          <w:lang w:bidi="fa-IR"/>
        </w:rPr>
        <w:t xml:space="preserve">. </w:t>
      </w:r>
      <w:bookmarkStart w:id="380" w:name="pg15672_166997"/>
    </w:p>
    <w:p>
      <w:pPr>
        <w:pStyle w:val="Heading2"/>
        <w:numPr>
          <w:ilvl w:val="1"/>
          <w:numId w:val="1"/>
        </w:numPr>
        <w:rPr/>
      </w:pPr>
      <w:bookmarkStart w:id="381" w:name="__RefHeading___Toc11240516_2142443653"/>
      <w:bookmarkStart w:id="382" w:name="_Toc148"/>
      <w:bookmarkEnd w:id="380"/>
      <w:bookmarkEnd w:id="381"/>
      <w:r>
        <w:rPr>
          <w:rtl w:val="true"/>
        </w:rPr>
        <w:t>سورة القدر</w:t>
      </w:r>
      <w:bookmarkEnd w:id="382"/>
    </w:p>
    <w:p>
      <w:pPr>
        <w:pStyle w:val="Heading3"/>
        <w:numPr>
          <w:ilvl w:val="2"/>
          <w:numId w:val="1"/>
        </w:numPr>
        <w:rPr/>
      </w:pPr>
      <w:bookmarkStart w:id="383" w:name="__RefHeading___Toc11240518_2142443653"/>
      <w:bookmarkStart w:id="384" w:name="_Toc149"/>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خمس آيات، 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من الأجر كمن صام رمضان وأحيا ليلة القدر</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إِنّٰا أَنْزَلْنٰاهُ‌ في فريضة من الفرائض 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غفر لك ما مضى، فاستأنف العمل</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85" w:name="__RefHeading___Toc11240520_2142443653"/>
      <w:bookmarkStart w:id="386" w:name="_Toc150"/>
      <w:bookmarkEnd w:id="385"/>
      <w:r>
        <w:rPr>
          <w:rtl w:val="true"/>
        </w:rPr>
        <w:t>[</w:t>
      </w:r>
      <w:r>
        <w:rPr>
          <w:rtl w:val="true"/>
        </w:rPr>
        <w:t xml:space="preserve">سورة القدر </w:t>
      </w:r>
      <w:r>
        <w:rPr>
          <w:rtl w:val="true"/>
        </w:rPr>
        <w:t>(</w:t>
      </w:r>
      <w:r>
        <w:rPr/>
        <w:t>97</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386"/>
    </w:p>
    <w:p>
      <w:pPr>
        <w:pStyle w:val="BookText"/>
        <w:rPr/>
      </w:pPr>
      <w:r>
        <w:rPr>
          <w:rFonts w:ascii="Amiri" w:hAnsi="Amiri" w:eastAsia="Amiri" w:cs="Amiri"/>
          <w:color w:val="111111"/>
          <w:sz w:val="28"/>
          <w:sz w:val="28"/>
          <w:szCs w:val="28"/>
          <w:rtl w:val="true"/>
          <w:lang w:bidi="ar-SA"/>
        </w:rPr>
        <w:t>إِنّٰا أَنْزَلْنٰاهُ فِي لَيْلَةِ اَلْقَدْرِ وَ مٰا أَدْرٰاكَ مٰا لَيْلَةُ اَلْقَدْرِ لَيْلَةُ اَلْقَدْرِ خَيْرٌ مِنْ أَلْفِ شَهْرٍ تَنَزَّلُ اَلْمَلاٰئِكَةُ وَ اَلرُّوحُ فِيهٰا بِإِذْنِ رَبِّهِمْ مِنْ كُلِّ أَمْرٍ سَلاٰمٌ هِيَ حَتّٰى مَطْلَعِ اَلْفَجْرِ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الضمير في أَنْزَلْنٰاهُ‌ للقرآن،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القرآن جملة واحدة في ليلة القدر من اللوح المحفوظ إلى السماء الدنيا، ثمّ كان ينزله جبرائيل عليه السلام علي رسول اللّه صلى الله عليه و آله و سلم نجوما في ثلاث وعشرين سنة</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ابتدأنا </w:t>
      </w:r>
    </w:p>
    <w:p>
      <w:pPr>
        <w:pStyle w:val="BookText"/>
        <w:rPr/>
      </w:pPr>
      <w:r>
        <w:rPr>
          <w:rFonts w:ascii="Amiri" w:hAnsi="Amiri" w:eastAsia="Amiri" w:cs="Amiri"/>
          <w:color w:val="111111"/>
          <w:sz w:val="28"/>
          <w:sz w:val="28"/>
          <w:szCs w:val="28"/>
          <w:rtl w:val="true"/>
          <w:lang w:bidi="ar-SA"/>
        </w:rPr>
        <w:t>إنزاله في ليلة القدر</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عظّم الله عزّ اسمه القرآن هنا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إسناد إنزاله إليه، والإتيان بضميره دون اسمه الظاهر شهادة له بالنباهة، والرفع من قدر الوقت الذي أنزله فيه وهو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فيها، والأظهر الأصحّ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شهر رمضان في العشر الأواخر في أوتارها،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إحدي وعشرين منه وهو اختيار الشافعي</w:t>
      </w:r>
      <w:r>
        <w:rPr>
          <w:rStyle w:val="FootnoteAnchor"/>
          <w:rtl w:val="true"/>
        </w:rPr>
        <w:footnoteReference w:id="679"/>
      </w:r>
      <w:r>
        <w:rPr>
          <w:rFonts w:ascii="Amiri" w:hAnsi="Amiri" w:eastAsia="Amiri" w:cs="Amiri"/>
          <w:color w:val="111111"/>
          <w:sz w:val="28"/>
          <w:sz w:val="28"/>
          <w:szCs w:val="28"/>
          <w:rtl w:val="true"/>
          <w:lang w:bidi="ar-SA"/>
        </w:rPr>
        <w:t>، وعن أبي سعيد الخدري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هذه الليلة ثمّ أنسيتها، ورأيتني أسجد في ماء وطين، فالتمسوها في العشر الأواخر، والتمسوها في كل وتر،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فأبصرت عيناي رسول اللّه صلى الله عليه و آله و سلم انصرف وعلي جبهته وأنفه أثر الماء والطين من صبيحة إحدي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البخاري في الصحيح</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ثلاث وعشرين منه، وهي ليلة الجهني واسمه عبد اللّه بن أنيس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منزلي ناء عن المدينة، فمرني بليلة أدخل فيها، فأمره بليلة ثلاث وعشرين</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عمر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يريد أن يقوم من الشهر شيئا فليقم ليلة ثلاث وعشرين منه</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عمر بن الخطاب أصحاب رسول اللّه صلى الله عليه و آله و سلم عن ليلة القدر فأكثروا القول فيه، 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اللّه أكثر ذكر السبع في القرآن، وعدّد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أراها إلا ليلة ثلاث وعشرين لسبع بقين،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عجزتم أن تأتوا بما جاء به هذا الغلام الذي لم يجتمع شؤون رأسه، وقال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رأيي رأيك</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الصادق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ليلة إحدى وعشرين، أو ليلة ثلاث وعشرين،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علي كلتيهما؟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ليلتين فيما تطلب،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ما رأينا الهلال وجاءنا من يخبرنا بخلافه في أرض أخري‌؟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أربع ليال فيما تطلب</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سبع وعشرين، وروي ذلك عن ابن عباس وابن عمر و أبيّ بن كعب</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الفائدة في إخفاء هذه الليلة أن يجتهد الناس في العبادة، ويحيوا الليالي الكثيرة طمعا في إدراكها، كما أخفى الصلاة الوسطى في الصلوات الخمس، واسمه الأعظم في الأسماء، وساعة الإجابة في ساعات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تقدير الأمور وقضائها،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686"/>
      </w:r>
      <w:r>
        <w:rPr>
          <w:rFonts w:ascii="Amiri" w:hAnsi="Amiri" w:eastAsia="Amiri" w:cs="Amiri"/>
          <w:color w:val="111111"/>
          <w:sz w:val="28"/>
          <w:sz w:val="28"/>
          <w:szCs w:val="28"/>
          <w:rtl w:val="true"/>
          <w:lang w:bidi="ar-SA"/>
        </w:rPr>
        <w:t>، أو ليلة الشرف والخطر وعظم المقدار علي سائر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مٰا لَيْلَةُ اَلْقَدْرِ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تبلغ درايتك غاية علو قدرها، ثمّ بين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قيامها والعمل فيها خير من قيام ألف شهر ليس فيها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اَلْمَلاٰئِكَةُ‌ إلى السماء الدنيا،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اَلرُّوحُ‌ جبرائيل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الملائكة لا يراهم الملائكة إلا تلك </w:t>
      </w:r>
    </w:p>
    <w:p>
      <w:pPr>
        <w:pStyle w:val="BookText"/>
        <w:rPr/>
      </w:pPr>
      <w:r>
        <w:rPr>
          <w:rFonts w:ascii="Amiri" w:hAnsi="Amiri" w:eastAsia="Amiri" w:cs="Amiri"/>
          <w:color w:val="111111"/>
          <w:sz w:val="28"/>
          <w:sz w:val="28"/>
          <w:szCs w:val="28"/>
          <w:rtl w:val="true"/>
          <w:lang w:bidi="ar-SA"/>
        </w:rPr>
        <w:t>الليلة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 أَمْرٍ من أجل كل أمر قضاه اللّه لتلك السنة إلى قابل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سلامة،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اللّه فيها إلا السلامة والخير، ويقضي في غيرها البلاء والسلامة، أو ما هي إلا سلام لكثرة سلامهم علي أولياء اللّه وأهل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بفتح اللام وكسرها</w:t>
      </w:r>
      <w:r>
        <w:rPr>
          <w:rFonts w:eastAsia="Amiri" w:cs="Amiri" w:ascii="Amiri" w:hAnsi="Amiri"/>
          <w:color w:val="111111"/>
          <w:sz w:val="28"/>
          <w:szCs w:val="28"/>
          <w:rtl w:val="true"/>
          <w:lang w:bidi="ar-SA"/>
        </w:rPr>
        <w:t xml:space="preserve">. </w:t>
      </w:r>
      <w:bookmarkStart w:id="387" w:name="pg15672_167001"/>
    </w:p>
    <w:p>
      <w:pPr>
        <w:pStyle w:val="Heading2"/>
        <w:numPr>
          <w:ilvl w:val="1"/>
          <w:numId w:val="1"/>
        </w:numPr>
        <w:rPr/>
      </w:pPr>
      <w:bookmarkStart w:id="388" w:name="__RefHeading___Toc11240522_2142443653"/>
      <w:bookmarkStart w:id="389" w:name="_Toc151"/>
      <w:bookmarkEnd w:id="387"/>
      <w:bookmarkEnd w:id="388"/>
      <w:r>
        <w:rPr>
          <w:rtl w:val="true"/>
        </w:rPr>
        <w:t>سورة البيّنة</w:t>
      </w:r>
      <w:bookmarkEnd w:id="389"/>
    </w:p>
    <w:p>
      <w:pPr>
        <w:pStyle w:val="Heading3"/>
        <w:numPr>
          <w:ilvl w:val="2"/>
          <w:numId w:val="1"/>
        </w:numPr>
        <w:rPr/>
      </w:pPr>
      <w:bookmarkStart w:id="390" w:name="__RefHeading___Toc11240524_2142443653"/>
      <w:bookmarkStart w:id="391" w:name="_Toc152"/>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مختلف فيها، تسع آيات بصري، ثمان غيرهم، عدّ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مُخْلِصِينَ لَهُ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كان يوم القيامة مع خير البرية</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كان بريئا من الشرك، وحاسبه اللّه حسابا يسيرا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92" w:name="__RefHeading___Toc11240526_2142443653"/>
      <w:bookmarkStart w:id="393" w:name="_Toc153"/>
      <w:bookmarkEnd w:id="392"/>
      <w:r>
        <w:rPr>
          <w:rtl w:val="true"/>
        </w:rPr>
        <w:t>[</w:t>
      </w:r>
      <w:r>
        <w:rPr>
          <w:rtl w:val="true"/>
        </w:rPr>
        <w:t xml:space="preserve">سورة البينة </w:t>
      </w:r>
      <w:r>
        <w:rPr>
          <w:rtl w:val="true"/>
        </w:rPr>
        <w:t>(</w:t>
      </w:r>
      <w:r>
        <w:rPr/>
        <w:t>98</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3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اَلَّذِينَ كَفَرُوا مِنْ أَهْلِ اَلْكِتٰابِ وَ اَلْمُشْرِكِينَ مُنْفَكِّينَ حَتّٰى تَأْتِيَهُمُ اَلْبَيِّنَةُ رَسُولٌ مِنَ اَللّٰهِ يَتْلُوا صُحُفاً مُطَهَّرَةً فِيهٰا كُتُبٌ قَيِّمَةٌ وَ مٰا تَفَرَّقَ اَلَّذِينَ أُوتُوا اَلْكِتٰابَ إِلاّٰ مِنْ بَعْدِ مٰا جٰاءَتْهُمُ اَلْبَيِّنَةُ وَ مٰا أُمِرُوا إِلاّٰ لِيَعْبُدُوا اَللّٰهَ مُخْلِصِينَ لَهُ اَلدِّينَ حُنَفٰاءَ وَ يُقِيمُوا اَلصَّلاٰةَ وَ يُؤْتُوا اَلزَّكٰاةَ وَ ذٰلِكَ دِينُ اَلْقَيِّمَةِ إِنَّ اَلَّذِينَ كَفَرُوا مِنْ أَهْلِ اَلْكِتٰابِ وَ اَلْمُشْرِكِينَ فِي نٰارِ جَهَنَّمَ خٰالِدِينَ فِيهٰا أُولٰئِكَ هُمْ شَرُّ اَلْبَرِيَّةِ إِنَّ اَلَّذِينَ آمَنُوا وَ عَمِلُوا اَلصّٰالِحٰاتِ أُولٰئِكَ هُمْ خَيْرُ اَلْبَرِيَّةِ جَزٰاؤُهُمْ عِنْدَ رَبِّهِمْ جَنّٰاتُ عَدْنٍ تَجْرِي مِنْ تَحْتِهَا اَلْأَنْهٰارُ </w:t>
      </w:r>
      <w:bookmarkStart w:id="394" w:name="pg15672_167002"/>
    </w:p>
    <w:p>
      <w:pPr>
        <w:pStyle w:val="Heading3"/>
        <w:numPr>
          <w:ilvl w:val="2"/>
          <w:numId w:val="1"/>
        </w:numPr>
        <w:rPr/>
      </w:pPr>
      <w:bookmarkStart w:id="395" w:name="__RefHeading___Toc11240528_2142443653"/>
      <w:bookmarkStart w:id="396" w:name="_Toc154"/>
      <w:bookmarkEnd w:id="394"/>
      <w:bookmarkEnd w:id="395"/>
      <w:r>
        <w:rPr>
          <w:rtl w:val="true"/>
        </w:rPr>
        <w:t>[</w:t>
      </w:r>
      <w:r>
        <w:rPr>
          <w:rtl w:val="true"/>
        </w:rPr>
        <w:t xml:space="preserve">سورة البينة </w:t>
      </w:r>
      <w:r>
        <w:rPr>
          <w:rtl w:val="true"/>
        </w:rPr>
        <w:t>(</w:t>
      </w:r>
      <w:r>
        <w:rPr/>
        <w:t>98</w:t>
      </w:r>
      <w:r>
        <w:rPr>
          <w:rtl w:val="true"/>
        </w:rPr>
        <w:t xml:space="preserve">): </w:t>
      </w:r>
      <w:r>
        <w:rPr>
          <w:rtl w:val="true"/>
        </w:rPr>
        <w:t xml:space="preserve">آیة </w:t>
      </w:r>
      <w:r>
        <w:rPr/>
        <w:t>8</w:t>
      </w:r>
      <w:r>
        <w:rPr>
          <w:rtl w:val="true"/>
        </w:rPr>
        <w:t>]</w:t>
      </w:r>
      <w:bookmarkEnd w:id="396"/>
    </w:p>
    <w:p>
      <w:pPr>
        <w:pStyle w:val="BookText"/>
        <w:rPr/>
      </w:pPr>
      <w:r>
        <w:rPr>
          <w:rFonts w:ascii="Amiri" w:hAnsi="Amiri" w:eastAsia="Amiri" w:cs="Amiri"/>
          <w:color w:val="111111"/>
          <w:sz w:val="28"/>
          <w:sz w:val="28"/>
          <w:szCs w:val="28"/>
          <w:rtl w:val="true"/>
          <w:lang w:bidi="ar-SA"/>
        </w:rPr>
        <w:t>خٰالِدِينَ فِيهٰا أَبَداً رَضِيَ اَللّٰهُ عَنْهُمْ وَ رَضُوا عَنْهُ ذٰلِكَ لِمَنْ خَشِيَ رَبَّهُ</w:t>
      </w:r>
    </w:p>
    <w:p>
      <w:pPr>
        <w:pStyle w:val="BookText"/>
        <w:rPr/>
      </w:pPr>
      <w:r>
        <w:rPr>
          <w:rFonts w:ascii="Amiri" w:hAnsi="Amiri" w:eastAsia="Amiri" w:cs="Amiri"/>
          <w:color w:val="111111"/>
          <w:sz w:val="28"/>
          <w:sz w:val="28"/>
          <w:szCs w:val="28"/>
          <w:rtl w:val="true"/>
          <w:lang w:bidi="ar-SA"/>
        </w:rPr>
        <w:t>كان اَلَّذِينَ كَفَرُوا مِنْ أَهْلِ اَلْكِتٰابِ‌ وعابدي الأوثان يقولون قبل مبعث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ننفك من ديننا الذي نحن عليه، ولا نتركه حتى يبعث النبيّ الموعود الذي هو مكتوب في التوراة والإنجيل، وهو محمّد صلى الله عليه و آله و سلم، فحكى اللّه سبحانه ما كانوا يقولونه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وانفكاك الشيء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يزايله بعد التحامه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متشبثون بدينهم لا يتركونه حَتّٰى تَأْتِيَهُمُ اَلْبَيِّنَةُ‌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رَسُولٌ مِنَ اَللّٰهِ‌ بدل من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يَتْلُوا صُحُفاً مُطَهَّرَةً‌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في تلك الصحف كُتُبٌ‌ مكتوبات قَيِّمَةٌ‌ مستقيمة عادلة ناطقة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تَفَرَّقَ اَلَّذِينَ أُوتُوا اَلْكِتٰابَ‌ عن الحقّ‌، أو ما تفرّقوا فرقا فمنهم آمن بمحمّد صلى الله عليه و آله و سلم، ومنهم من أنكره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بذلك النبيّ الموعود، ومنهم من عرف وعاند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يعدّون الاجتماع واتفاق الكلمة على الحقّ إذا جاءهم الرسول، وما فرّقهم عن الحقّ إلا مجيء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أُمِرُوا في التوراة والإنجيل إلا بالدين الحنيفي، ولكنّهم حرّفوا وبدّلوا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دِينُ اَلْقَيِّمَةِ‌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الملة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بما في الكتابين إِلاّٰ لأجل أن يعبدوا اللّه علي وجه الإخلاص</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حُنَفٰاءَ‌ مائلين عن جميع الأديان إلى دين الإسلام، مسلمين مؤمنين بالرسل كلهم، و يداوموا علي إقامة اَلصَّلاٰةَ‌ وإيتاء اَلزَّكٰاةَ‌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اَلْبَرِيَّةِ‌ فعيلة من برأ اللّه الخلق، إلا أنّه قد استمر فيه الاستعمال علي تخفيف الهمزة ورفض الأصل، والنبيّ كذلك،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البريئة بالهمزة علي الأصل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خَيْرُ اَلْبَرِيَّةِ‌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397" w:name="pg15672_167004"/>
    </w:p>
    <w:p>
      <w:pPr>
        <w:pStyle w:val="Heading2"/>
        <w:numPr>
          <w:ilvl w:val="1"/>
          <w:numId w:val="1"/>
        </w:numPr>
        <w:rPr/>
      </w:pPr>
      <w:bookmarkStart w:id="398" w:name="__RefHeading___Toc11240530_2142443653"/>
      <w:bookmarkStart w:id="399" w:name="_Toc155"/>
      <w:bookmarkEnd w:id="397"/>
      <w:bookmarkEnd w:id="398"/>
      <w:r>
        <w:rPr>
          <w:rtl w:val="true"/>
        </w:rPr>
        <w:t>سورة الزلزلة</w:t>
      </w:r>
      <w:bookmarkEnd w:id="399"/>
    </w:p>
    <w:p>
      <w:pPr>
        <w:pStyle w:val="Heading3"/>
        <w:numPr>
          <w:ilvl w:val="2"/>
          <w:numId w:val="1"/>
        </w:numPr>
        <w:rPr/>
      </w:pPr>
      <w:bookmarkStart w:id="400" w:name="__RefHeading___Toc11240532_2142443653"/>
      <w:bookmarkStart w:id="401" w:name="_Toc156"/>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مختلف فيها، ثمان آيات كوفي، تسع غيرهم، لم يعدّ الكوفي أَشْتٰاتاً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قرأها فكأنّما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وأعطي من الأجر كمن قرأ ربع القرآن</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نوافله لم يصبه اللّه بزلزلة أبدا ولم يمت بها، ولا بآفة من آفات الدنيا، فإذا مات أمر به إلى الجنّة</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02" w:name="__RefHeading___Toc11240534_2142443653"/>
      <w:bookmarkStart w:id="403" w:name="_Toc157"/>
      <w:bookmarkEnd w:id="402"/>
      <w:r>
        <w:rPr>
          <w:rtl w:val="true"/>
        </w:rPr>
        <w:t>[</w:t>
      </w:r>
      <w:r>
        <w:rPr>
          <w:rtl w:val="true"/>
        </w:rPr>
        <w:t xml:space="preserve">سورة الزلزلة </w:t>
      </w:r>
      <w:r>
        <w:rPr>
          <w:rtl w:val="true"/>
        </w:rPr>
        <w:t>(</w:t>
      </w:r>
      <w:r>
        <w:rPr/>
        <w:t>99</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403"/>
    </w:p>
    <w:p>
      <w:pPr>
        <w:pStyle w:val="BookText"/>
        <w:rPr/>
      </w:pPr>
      <w:r>
        <w:rPr>
          <w:rFonts w:ascii="Amiri" w:hAnsi="Amiri" w:eastAsia="Amiri" w:cs="Amiri"/>
          <w:color w:val="111111"/>
          <w:sz w:val="28"/>
          <w:sz w:val="28"/>
          <w:szCs w:val="28"/>
          <w:rtl w:val="true"/>
          <w:lang w:bidi="ar-SA"/>
        </w:rPr>
        <w:t>إِذٰا زُلْزِلَتِ اَلْأَرْضُ زِلْزٰالَهٰا وَ أَخْرَجَتِ اَلْأَرْضُ أَثْقٰالَهٰا وَ قٰالَ اَلْإِنْسٰانُ مٰا لَهٰا يَوْمَئِذٍ تُحَدِّثُ أَخْبٰارَهٰا بِأَنَّ رَبَّكَ أَوْحىٰ لَهٰا يَوْمَئِذٍ يَصْدُرُ اَلنّٰاسُ أَشْتٰاتاً لِيُرَوْا أَعْمٰالَهُمْ فَمَنْ يَعْمَلْ مِثْقٰالَ ذَرَّةٍ خَيْراً يَرَهُ وَ مَنْ يَعْمَلْ مِثْقٰالَ ذَرَّةٍ شَرًّا يَرَهُ</w:t>
      </w:r>
    </w:p>
    <w:p>
      <w:pPr>
        <w:pStyle w:val="BookText"/>
        <w:rPr/>
      </w:pPr>
      <w:r>
        <w:rPr>
          <w:rFonts w:ascii="Amiri" w:hAnsi="Amiri" w:eastAsia="Amiri" w:cs="Amiri"/>
          <w:color w:val="111111"/>
          <w:sz w:val="28"/>
          <w:sz w:val="28"/>
          <w:szCs w:val="28"/>
          <w:rtl w:val="true"/>
          <w:lang w:bidi="ar-SA"/>
        </w:rPr>
        <w:t>الزلزلة و 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الاضطراب، ومعنى إضافتها إلى ضمير الأرض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زِلْزٰالَهٰا الذي تستوجبه في الحكمة ومشيئة اللّه، وهو الزلزال الشديد خلاف المعهود، أو زلزالها الذي يعم جميعها ولا يختص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أَخْرَجَتِ اَلْأَرْضُ أَثْقٰالَهٰا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موتاها المدفونة فيها أحياء للجزاء، وهو جمع ثقل متاع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اَلْإِنْسٰانُ مٰا لَهٰا زلزلت هذه الزلزلة الشديدة ولفظت ما في بطنها؟ وذلك عند النفخة الثانية،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Style w:val="FootnoteAnchor"/>
          <w:rtl w:val="true"/>
        </w:rPr>
        <w:footnoteReference w:id="694"/>
      </w:r>
      <w:r>
        <w:rPr>
          <w:rFonts w:ascii="Amiri" w:hAnsi="Amiri" w:eastAsia="Amiri" w:cs="Amiri"/>
          <w:color w:val="111111"/>
          <w:sz w:val="28"/>
          <w:sz w:val="28"/>
          <w:szCs w:val="28"/>
          <w:rtl w:val="true"/>
          <w:lang w:bidi="ar-SA"/>
        </w:rPr>
        <w:t>، لأنّ المؤمن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وَعَدَ اَلرَّحْمٰنُ وَ صَدَقَ اَلْمُرْسَلُونَ‌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يَوْمَئِذٍ تُحَدِّثُ أَخْبٰارَهٰا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الأرض بما عمل علي ظهرها، وهو مجاز عن إحداث اللّه فيها ما يقوم مقام التحديث باللسان حتى ينظر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إلي تلك الأحوال فيعلم لم زلزلت، ولم لفظت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ينطقها اللّه علي الحقيقة، وتخبر بما عمل عليها من خير وشرّ</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بدل من إِذٰا ، وناصبهما تُحَدِّثُ‌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الخلق أخبارها، فحذف المفعول الأوّل وتعلّقت الباء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أخبارها بسبب إيحاء ربّك لها وأمره لها بالتحديث، أو يكون بِأَنَّ رَبَّكَ‌ بدلا من أَخْبٰارَهٰا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بأخبارها بأنّ ربّك أوحى لها،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حدّثته كذا، وحدّثته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لَهٰا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إليها، وهو مجاز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لَهُ كُنْ فَيَكُونُ‌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أوحى لها القرار فاستقرّت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وشدّها بالرّاسيات الثّبّت</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يَوْمَئِذٍ يَصْدُرُ اَلنّٰاسُ‌ عن مخارجهم من القبور إلي موقف العرض و الحساب أَشْتٰاتاً بيض الوجوه آمنين، وسود الوجوه خائفين، أو يصدرون عن الموقف أشتاتا يتفرّق بهم طريقا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لِيُرَوْا جزاء أَعْمٰالَهُمْ فَمَنْ يَعْمَلْ‌ زنة ذَرَّةٍ‌ من الخير ير ثوابه وجزاءه، والذرّة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الصغيرة،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 في شعاع الشمس من الهباء</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يَعْمَلْ‌ زنة ذَرَّةٍ‌ من الشرّ يَرَهُ‌ في كتابه فيسوؤه، أو يري المستحقّ عليه إن لم يعف اللّه عنه، لأنّ الآية مخصوصة بلا خلاف، فإنّ التائب معفوّ عنه بالإجماع، وآيات العفو دالة علي جواز العفو عما دون الشرك، فجاز أن يشترط في المعصية التي يؤاخذ بها أن لا تكون مما قد عفي عنه</w:t>
      </w:r>
      <w:r>
        <w:rPr>
          <w:rFonts w:eastAsia="Amiri" w:cs="Amiri" w:ascii="Amiri" w:hAnsi="Amiri"/>
          <w:color w:val="111111"/>
          <w:sz w:val="28"/>
          <w:szCs w:val="28"/>
          <w:rtl w:val="true"/>
          <w:lang w:bidi="ar-SA"/>
        </w:rPr>
        <w:t xml:space="preserve">. </w:t>
      </w:r>
      <w:bookmarkStart w:id="404" w:name="pg15672_167007"/>
    </w:p>
    <w:p>
      <w:pPr>
        <w:pStyle w:val="Heading2"/>
        <w:numPr>
          <w:ilvl w:val="1"/>
          <w:numId w:val="1"/>
        </w:numPr>
        <w:rPr/>
      </w:pPr>
      <w:bookmarkStart w:id="405" w:name="__RefHeading___Toc11240536_2142443653"/>
      <w:bookmarkStart w:id="406" w:name="_Toc158"/>
      <w:bookmarkEnd w:id="404"/>
      <w:bookmarkEnd w:id="405"/>
      <w:r>
        <w:rPr>
          <w:rtl w:val="true"/>
        </w:rPr>
        <w:t>سورة العاديات</w:t>
      </w:r>
      <w:bookmarkEnd w:id="406"/>
    </w:p>
    <w:p>
      <w:pPr>
        <w:pStyle w:val="Heading3"/>
        <w:numPr>
          <w:ilvl w:val="2"/>
          <w:numId w:val="1"/>
        </w:numPr>
        <w:rPr/>
      </w:pPr>
      <w:bookmarkStart w:id="407" w:name="__RefHeading___Toc11240538_2142443653"/>
      <w:bookmarkStart w:id="408" w:name="_Toc159"/>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مختلف فيها، إحدي عشرة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من الأجر عشر حسنات بعدد من بات بالمزدلفة وشهد جمعا</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وأدمن قراءتها بعثه اللّه مع أمير المؤمنين عليه السلام يوم القيامة، وكان في حجرته و رفقائه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09" w:name="__RefHeading___Toc11240540_2142443653"/>
      <w:bookmarkStart w:id="410" w:name="_Toc160"/>
      <w:bookmarkEnd w:id="409"/>
      <w:r>
        <w:rPr>
          <w:rtl w:val="true"/>
        </w:rPr>
        <w:t>[</w:t>
      </w:r>
      <w:r>
        <w:rPr>
          <w:rtl w:val="true"/>
        </w:rPr>
        <w:t xml:space="preserve">سورة العاديات </w:t>
      </w:r>
      <w:r>
        <w:rPr>
          <w:rtl w:val="true"/>
        </w:rPr>
        <w:t>(</w:t>
      </w:r>
      <w:r>
        <w:rPr/>
        <w:t>100</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410"/>
    </w:p>
    <w:p>
      <w:pPr>
        <w:pStyle w:val="BookText"/>
        <w:rPr/>
      </w:pPr>
      <w:r>
        <w:rPr>
          <w:rFonts w:ascii="Amiri" w:hAnsi="Amiri" w:eastAsia="Amiri" w:cs="Amiri"/>
          <w:color w:val="111111"/>
          <w:sz w:val="28"/>
          <w:sz w:val="28"/>
          <w:szCs w:val="28"/>
          <w:rtl w:val="true"/>
          <w:lang w:bidi="ar-SA"/>
        </w:rPr>
        <w:t>وَ اَلْعٰادِيٰاتِ ضَبْحاً فَالْمُورِيٰاتِ قَدْحاً فَالْمُغِيرٰاتِ صُبْحاً فَأَثَرْنَ بِهِ نَقْعاً فَوَسَطْنَ بِهِ جَمْعاً إِنَّ اَلْإِنْسٰانَ لِرَبِّهِ لَكَنُودٌ وَ إِنَّهُ عَلىٰ ذٰلِكَ لَشَهِيدٌ وَ إِنَّهُ لِحُبِّ اَلْخَيْرِ لَشَدِيدٌ أَ فَلاٰ يَعْلَمُ إِذٰا بُعْثِرَ مٰا فِي اَلْقُبُورِ وَ حُصِّلَ مٰا فِي اَلصُّدُورِ إِنَّ رَبَّهُمْ بِهِمْ يَوْمَئِذٍ لَخَبِيرٌ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اَلْعٰادِيٰاتِ‌ الخيل تعدو في سبيل اللّه للغزو، و الضبح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أنفاسها إذا عدّت، قال عنترة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والخيل تكدح حين تضبح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حياض الموت ضبحا</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 انتصابه علي يضبحن ضبحا،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اَلْعٰادِيٰاتِ‌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الضابحات، لأنّ الضبح يكون مع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فَالْمُورِيٰاتِ‌ توري نار الحباحب، وهي ما تنقدح من حوافرها قَدْحاً صاكات بحوافرها الحجارة، و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الصك، والإيراء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فلان فأوري، وقدح فأصلد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وانتصب قَدْحاً بمثل ما انتصب به ضَبْحاً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فَالْمُغِيرٰاتِ‌ تغير بفرسانها علي العدو صُبْحاً في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فَأَثَرْنَ بِهِ نَقْعاً فهيجن بذلك الوقت غبارا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فَوَسَطْنَ بِهِ جَمْعاً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الوقت، أو بالنقع،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وسطن بالنقع الجمع،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من جموع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بالنقع الصياح،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نقع ولا لقلقة</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وقول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ينقع صراخ صادق</w:t>
      </w:r>
      <w:r>
        <w:rPr>
          <w:rStyle w:val="FootnoteAnchor"/>
          <w:rtl w:val="true"/>
        </w:rPr>
        <w:footnoteReference w:id="70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فيهجن في الإغارة عليهم صياحا وجلبة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في الحجر فجاءني رجل فسألني عن وَ اَلْعٰادِيٰاتِ ضَبْحاً ففسّرتها بالخيل، فذهب إلى عليّ عليه السلام وهو تحت سقاية زمزم فسأله فذكر له 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لي، فلما وقفت علي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الناس بما لا علم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كانت لأوّل غزوة في الإسلام بدر وما كان معنا إلا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للزبير، وفرس للمقداد، </w:t>
      </w:r>
    </w:p>
    <w:p>
      <w:pPr>
        <w:pStyle w:val="BookText"/>
        <w:rPr/>
      </w:pPr>
      <w:r>
        <w:rPr>
          <w:rFonts w:ascii="Amiri" w:hAnsi="Amiri" w:eastAsia="Amiri" w:cs="Amiri"/>
          <w:color w:val="111111"/>
          <w:sz w:val="28"/>
          <w:sz w:val="28"/>
          <w:szCs w:val="28"/>
          <w:rtl w:val="true"/>
          <w:lang w:bidi="ar-SA"/>
        </w:rPr>
        <w:t>وَ اَلْعٰادِيٰاتِ ضَبْحاً الإبل من عرفة إلى المزدلفة، ومن المزدلفة إلى منى</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هذه الرواية فقد استعير الضبح للإبل، كما استعير المسافر للإنسان، والبقر للثور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الضبح بمعنى الضيع</w:t>
      </w:r>
      <w:r>
        <w:rPr>
          <w:rStyle w:val="FootnoteAnchor"/>
          <w:rtl w:val="true"/>
        </w:rPr>
        <w:footnoteReference w:id="70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ضبحت الإبل وضبعت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مدّت أضباعها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 غزوة ذات السلاسل لما أوقع عليّ عليه السلام بهم، وذلك بعد أن بعث عليهم من لم يغن شيئا ورجع</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على الفعل الذي وضع اسم الفاعل موضعه،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اللاتي عدون فأورين فأغرن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كفور لنعمة ربّه خصوصا شديد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عَلىٰ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الإنسان علي كنوده لَشَهِيدٌ يشهد علي نفسه بالكفران والتفريط في شكر نعمة اللّه 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علي كنوده لشاهد</w:t>
      </w:r>
      <w:r>
        <w:rPr>
          <w:rStyle w:val="FootnoteAnchor"/>
          <w:rtl w:val="true"/>
        </w:rPr>
        <w:footnoteReference w:id="708"/>
      </w:r>
      <w:r>
        <w:rPr>
          <w:rFonts w:ascii="Amiri" w:hAnsi="Amiri" w:eastAsia="Amiri" w:cs="Amiri"/>
          <w:color w:val="111111"/>
          <w:sz w:val="28"/>
          <w:sz w:val="28"/>
          <w:szCs w:val="28"/>
          <w:rtl w:val="true"/>
          <w:lang w:bidi="ar-SA"/>
        </w:rPr>
        <w:t>، علي سبيل الوعيد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الإنسان لِحُبِّ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حبّ الخير</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وهو المال،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لَشَدِيدٌ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ممسك،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شديد ومتشدد،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الموت يعتام الكرام و يصطفي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مال الفاحش المتشدّد</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أو أراد و إنّه لحبّ الخيرات غير هش منبسط، ولكنّه شديد منقبض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محصلا مجموعا،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 بين خيره وشرّه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خبره بهم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مجازاته لهم علي مقادير أعمالهم</w:t>
      </w:r>
      <w:r>
        <w:rPr>
          <w:rFonts w:eastAsia="Amiri" w:cs="Amiri" w:ascii="Amiri" w:hAnsi="Amiri"/>
          <w:color w:val="111111"/>
          <w:sz w:val="28"/>
          <w:szCs w:val="28"/>
          <w:rtl w:val="true"/>
          <w:lang w:bidi="ar-SA"/>
        </w:rPr>
        <w:t xml:space="preserve">. </w:t>
      </w:r>
      <w:bookmarkStart w:id="411" w:name="pg15672_167011"/>
    </w:p>
    <w:p>
      <w:pPr>
        <w:pStyle w:val="Heading2"/>
        <w:numPr>
          <w:ilvl w:val="1"/>
          <w:numId w:val="1"/>
        </w:numPr>
        <w:rPr/>
      </w:pPr>
      <w:bookmarkStart w:id="412" w:name="__RefHeading___Toc11240542_2142443653"/>
      <w:bookmarkStart w:id="413" w:name="_Toc161"/>
      <w:bookmarkEnd w:id="411"/>
      <w:bookmarkEnd w:id="412"/>
      <w:r>
        <w:rPr>
          <w:rtl w:val="true"/>
        </w:rPr>
        <w:t>سورة القارعة</w:t>
      </w:r>
      <w:bookmarkEnd w:id="413"/>
    </w:p>
    <w:p>
      <w:pPr>
        <w:pStyle w:val="Heading3"/>
        <w:numPr>
          <w:ilvl w:val="2"/>
          <w:numId w:val="1"/>
        </w:numPr>
        <w:rPr/>
      </w:pPr>
      <w:bookmarkStart w:id="414" w:name="__RefHeading___Toc11240544_2142443653"/>
      <w:bookmarkStart w:id="415" w:name="_Toc162"/>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مكية، إحدي عشرة آية كوفي، ثماني آيات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الأولى، و ثَقُلَتْ مَوٰازِينُهُ‌ و خَفَّتْ مَوٰازِينُهُ‌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ثقل اللّه بها ميزانه يوم القيامة</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آمنه اللّه من فتنة الدجال ومن فيح جهنم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16" w:name="__RefHeading___Toc11240546_2142443653"/>
      <w:bookmarkStart w:id="417" w:name="_Toc163"/>
      <w:bookmarkEnd w:id="416"/>
      <w:r>
        <w:rPr>
          <w:rtl w:val="true"/>
        </w:rPr>
        <w:t>[</w:t>
      </w:r>
      <w:r>
        <w:rPr>
          <w:rtl w:val="true"/>
        </w:rPr>
        <w:t xml:space="preserve">سورة القارعة </w:t>
      </w:r>
      <w:r>
        <w:rPr>
          <w:rtl w:val="true"/>
        </w:rPr>
        <w:t>(</w:t>
      </w:r>
      <w:r>
        <w:rPr/>
        <w:t>101</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417"/>
    </w:p>
    <w:p>
      <w:pPr>
        <w:pStyle w:val="BookText"/>
        <w:rPr/>
      </w:pPr>
      <w:r>
        <w:rPr>
          <w:rFonts w:ascii="Amiri" w:hAnsi="Amiri" w:eastAsia="Amiri" w:cs="Amiri"/>
          <w:color w:val="111111"/>
          <w:sz w:val="28"/>
          <w:sz w:val="28"/>
          <w:szCs w:val="28"/>
          <w:rtl w:val="true"/>
          <w:lang w:bidi="ar-SA"/>
        </w:rPr>
        <w:t>اَلْقٰارِعَةُ مَا اَلْقٰارِعَةُ وَ مٰا أَدْرٰاكَ مَا اَلْقٰارِعَةُ يَوْمَ يَكُونُ اَلنّٰاسُ كَالْفَرٰاشِ اَلْمَبْثُوثِ وَ تَكُونُ اَلْجِبٰالُ كَالْعِهْنِ اَلْمَنْفُوشِ فَأَمّٰا مَنْ ثَقُلَتْ مَوٰازِينُهُ فَهُوَ فِي عِيشَةٍ رٰاضِيَةٍ وَ أَمّٰا مَنْ خَفَّتْ مَوٰازِينُهُ فَأُمُّهُ هٰاوِيَةٌ وَ مٰا أَدْرٰاكَ مٰا هِيَهْ نٰارٌ حٰامِيَةٌ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يَكُونُ‌ نصب بمضمر دلّت عليه اَلْقٰارِعَةُ‌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تقرع القلوب بالفزع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يَكُونُ اَلنّٰاسُ كَالْفَرٰاشِ اَلْمَبْثُوثِ‌ شبّههم بالفراش في الكثرة والانتشار والضعف والمهانة والذلة، والتطاير إلي الداعي من كل جانب كما يتطاير الفراش، وفي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أضعف من فراشة، وأذل، وأجهل</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وشبّه الجبال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العهن وهو الصوف المصبغ ألوانا، لأنّها ألوان،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اَلْمَنْفُوشِ‌ منه لتفرّق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موزون، وهو العمل الذي له وزن وخطر عند اللّه، أو جمع ميزان، وثقلها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 هٰاوِيَةٌ‌ وهو من قولهم إذا دعوا علي الرجل بالهلكة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أمه، لأنّه إذا 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وهلك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هوت أمه ثكلا و حزنا،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خَفَّتْ مَوٰازِينُهُ‌ فقد هلك،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هٰاوِيَةٌ‌ من أسماء النار</w:t>
      </w:r>
      <w:r>
        <w:rPr>
          <w:rStyle w:val="FootnoteAnchor"/>
          <w:rtl w:val="true"/>
        </w:rPr>
        <w:footnoteReference w:id="7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وكأنّها النار</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العميقة يهوي أهل النار فيها مهوى بعيدا،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فمأواه النار، وقيل للمأوى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التشبيه، لأنّ الأم مأوي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مفرعه</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وعن أبي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 رأسه هاوية في قعر جهنم لأنّه يطرح فيها منكوسا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هِيَهْ‌ ضمير الداهية التي دلّ عليها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 في التفسير الأوّل، أو ضمير هٰاوِيَةٌ‌ ، و الهاء للسكت، فإذا وصل القارئ حذفها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 حٰامِيَةٌ‌ حارة شديدة الحرارة</w:t>
      </w:r>
      <w:r>
        <w:rPr>
          <w:rFonts w:eastAsia="Amiri" w:cs="Amiri" w:ascii="Amiri" w:hAnsi="Amiri"/>
          <w:color w:val="111111"/>
          <w:sz w:val="28"/>
          <w:szCs w:val="28"/>
          <w:rtl w:val="true"/>
          <w:lang w:bidi="ar-SA"/>
        </w:rPr>
        <w:t xml:space="preserve">. </w:t>
      </w:r>
      <w:bookmarkStart w:id="418" w:name="pg15672_167013"/>
    </w:p>
    <w:p>
      <w:pPr>
        <w:pStyle w:val="Heading2"/>
        <w:numPr>
          <w:ilvl w:val="1"/>
          <w:numId w:val="1"/>
        </w:numPr>
        <w:rPr/>
      </w:pPr>
      <w:bookmarkStart w:id="419" w:name="__RefHeading___Toc11240548_2142443653"/>
      <w:bookmarkStart w:id="420" w:name="_Toc164"/>
      <w:bookmarkEnd w:id="418"/>
      <w:bookmarkEnd w:id="419"/>
      <w:r>
        <w:rPr>
          <w:rtl w:val="true"/>
        </w:rPr>
        <w:t>سورة التكاثر</w:t>
      </w:r>
      <w:bookmarkEnd w:id="420"/>
    </w:p>
    <w:p>
      <w:pPr>
        <w:pStyle w:val="Heading3"/>
        <w:numPr>
          <w:ilvl w:val="2"/>
          <w:numId w:val="1"/>
        </w:numPr>
        <w:rPr/>
      </w:pPr>
      <w:bookmarkStart w:id="421" w:name="__RefHeading___Toc11240550_2142443653"/>
      <w:bookmarkStart w:id="422" w:name="_Toc165"/>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مكية، ثماني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لم يحاسبه اللّه بالنعيم الذي أنعم به عليه في دار الدنيا، وأعطي من الأجر كأنّما قرأ ألف آية</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فريضة كتب له ثواب أجر مائة شهيد، ومن قرأها في نافلة كان له ثواب خمسين شهيدا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23" w:name="__RefHeading___Toc11240552_2142443653"/>
      <w:bookmarkStart w:id="424" w:name="_Toc166"/>
      <w:bookmarkEnd w:id="423"/>
      <w:r>
        <w:rPr>
          <w:rtl w:val="true"/>
        </w:rPr>
        <w:t>[</w:t>
      </w:r>
      <w:r>
        <w:rPr>
          <w:rtl w:val="true"/>
        </w:rPr>
        <w:t xml:space="preserve">سورة التكاثر </w:t>
      </w:r>
      <w:r>
        <w:rPr>
          <w:rtl w:val="true"/>
        </w:rPr>
        <w:t>(</w:t>
      </w:r>
      <w:r>
        <w:rPr/>
        <w:t>102</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424"/>
    </w:p>
    <w:p>
      <w:pPr>
        <w:pStyle w:val="BookText"/>
        <w:rPr/>
      </w:pPr>
      <w:r>
        <w:rPr>
          <w:rFonts w:ascii="Amiri" w:hAnsi="Amiri" w:eastAsia="Amiri" w:cs="Amiri"/>
          <w:color w:val="111111"/>
          <w:sz w:val="28"/>
          <w:sz w:val="28"/>
          <w:szCs w:val="28"/>
          <w:rtl w:val="true"/>
          <w:lang w:bidi="ar-SA"/>
        </w:rPr>
        <w:t>أَلْهٰاكُمُ اَلتَّكٰاثُرُ حَتّٰى زُرْتُمُ اَلْمَقٰابِرَ كَلاّٰ سَوْفَ تَعْلَمُونَ ثُمَّ كَلاّٰ سَوْفَ تَعْلَمُونَ كَلاّٰ لَوْ تَعْلَمُونَ عِلْمَ اَلْيَقِينِ لَتَرَوُنَّ اَلْجَحِيمَ ثُمَّ لَتَرَوُنَّهٰا عَيْنَ اَلْيَقِينِ ثُمَّ لَتُسْئَلُنَّ يَوْمَئِذٍ عَنِ اَلنَّعِيمِ</w:t>
      </w:r>
    </w:p>
    <w:p>
      <w:pPr>
        <w:pStyle w:val="BookText"/>
        <w:rPr/>
      </w:pPr>
      <w:r>
        <w:rPr>
          <w:rFonts w:ascii="Amiri" w:hAnsi="Amiri" w:eastAsia="Amiri" w:cs="Amiri"/>
          <w:color w:val="111111"/>
          <w:sz w:val="28"/>
          <w:sz w:val="28"/>
          <w:szCs w:val="28"/>
          <w:rtl w:val="true"/>
          <w:lang w:bidi="ar-SA"/>
        </w:rPr>
        <w:t>أَلْهٰاكُمُ‌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شغلكم عن ذكر الآخرة التباري في كثرة المال، والتباهي بها، وا لتفاخر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زُرْتُمُ اَلْمَقٰابِرَ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أدرككم الموت على تلك الحال،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تكاثرتم بالأحياء حتى إذا استوعبتم عددهم صرتم إلى المقابر فتكاثرتم بالأموات</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بلوغهم ذكر الموتى بزيارة المقابر تهكّما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وتنبيه علي أنّه لا ينبغي أن تكون الدنيا جميع همّة الإنسان حتى لا يهتم بأمور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تَعْلَمُونَ‌ وعيد ليخافوا وليتنبهوا عن غفلتهم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والتكرير تأكيد للردع والإنذار عليهم، وفي ثُمَّ‌ دلالة علي أنّ الإنذار الثاني أشدّ من الأوّل،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تعلمون الخطأ في ما أنتم عليه إذا عاينتم ما قدامكم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التنبيه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ما بين أيديكم عِلْمَ‌ الأمر 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كعلمكم ما تستيقنونه من الأمور، لفعلتم ما لا يوصف، ولكنكم ضلال 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جواب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لَتَرَوُنَّ اَلْجَحِيمَ‌ جواب قسم محذوف، والقسم لتوكيد الوعيد، وبيان ما أوعدهم به وأنذرهم منه، ثمّ كرر ذلك تغليظا في التهديد وزيادة في التهويل،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علي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اَلْيَقِينِ‌ الرؤية التي هي نفس اليقين و خالصه، ويجوز أن يراد بالرؤية العلم والإبصار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لَتُسْئَلُنَّ يَوْمَئِذٍ عَنِ اَلنَّعِيمِ‌ عن التنعم الذي شغلكم الالتذاذ به عن أمور الدين</w:t>
      </w:r>
      <w:r>
        <w:rPr>
          <w:rFonts w:eastAsia="Amiri" w:cs="Amiri" w:ascii="Amiri" w:hAnsi="Amiri"/>
          <w:color w:val="111111"/>
          <w:sz w:val="28"/>
          <w:szCs w:val="28"/>
          <w:rtl w:val="true"/>
          <w:lang w:bidi="ar-SA"/>
        </w:rPr>
        <w:t xml:space="preserve">. </w:t>
      </w:r>
      <w:bookmarkStart w:id="425" w:name="pg15672_167015"/>
    </w:p>
    <w:p>
      <w:pPr>
        <w:pStyle w:val="Heading2"/>
        <w:numPr>
          <w:ilvl w:val="1"/>
          <w:numId w:val="1"/>
        </w:numPr>
        <w:rPr/>
      </w:pPr>
      <w:bookmarkStart w:id="426" w:name="__RefHeading___Toc11240554_2142443653"/>
      <w:bookmarkStart w:id="427" w:name="_Toc167"/>
      <w:bookmarkEnd w:id="425"/>
      <w:bookmarkEnd w:id="426"/>
      <w:r>
        <w:rPr>
          <w:rtl w:val="true"/>
        </w:rPr>
        <w:t>سورة العصر</w:t>
      </w:r>
      <w:bookmarkEnd w:id="427"/>
    </w:p>
    <w:p>
      <w:pPr>
        <w:pStyle w:val="Heading3"/>
        <w:numPr>
          <w:ilvl w:val="2"/>
          <w:numId w:val="1"/>
        </w:numPr>
        <w:rPr/>
      </w:pPr>
      <w:bookmarkStart w:id="428" w:name="__RefHeading___Toc11240556_2142443653"/>
      <w:bookmarkStart w:id="429" w:name="_Toc168"/>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مكية،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ختم اللّه له بالصبر، وكان مع أصحاب الحقّ يوم القيامة</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في نوافله بعثه اللّه يوم القيامة مشرقا وجهه، ضاحكا سنه، قريرا عينه حتى يدخل الجنّة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30" w:name="__RefHeading___Toc11240558_2142443653"/>
      <w:bookmarkStart w:id="431" w:name="_Toc169"/>
      <w:bookmarkEnd w:id="430"/>
      <w:r>
        <w:rPr>
          <w:rtl w:val="true"/>
        </w:rPr>
        <w:t>[</w:t>
      </w:r>
      <w:r>
        <w:rPr>
          <w:rtl w:val="true"/>
        </w:rPr>
        <w:t xml:space="preserve">سورة العصر </w:t>
      </w:r>
      <w:r>
        <w:rPr>
          <w:rtl w:val="true"/>
        </w:rPr>
        <w:t>(</w:t>
      </w:r>
      <w:r>
        <w:rPr/>
        <w:t>103</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431"/>
    </w:p>
    <w:p>
      <w:pPr>
        <w:pStyle w:val="BookText"/>
        <w:rPr/>
      </w:pPr>
      <w:r>
        <w:rPr>
          <w:rFonts w:ascii="Amiri" w:hAnsi="Amiri" w:eastAsia="Amiri" w:cs="Amiri"/>
          <w:color w:val="111111"/>
          <w:sz w:val="28"/>
          <w:sz w:val="28"/>
          <w:szCs w:val="28"/>
          <w:rtl w:val="true"/>
          <w:lang w:bidi="ar-SA"/>
        </w:rPr>
        <w:t>وَ اَلْعَصْرِ إِنَّ اَلْإِنْسٰانَ لَفِي خُسْرٍ إِلاَّ اَلَّذِينَ آمَنُوا وَ عَمِلُوا اَلصّٰالِحٰاتِ وَ تَوٰاصَوْا بِالْحَقِّ وَ تَوٰاصَوْا بِالصَّبْرِ</w:t>
      </w:r>
    </w:p>
    <w:p>
      <w:pPr>
        <w:pStyle w:val="BookText"/>
        <w:rPr/>
      </w:pPr>
      <w:r>
        <w:rPr>
          <w:rFonts w:ascii="Amiri" w:hAnsi="Amiri" w:eastAsia="Amiri" w:cs="Amiri"/>
          <w:color w:val="111111"/>
          <w:sz w:val="28"/>
          <w:sz w:val="28"/>
          <w:szCs w:val="28"/>
          <w:rtl w:val="true"/>
          <w:lang w:bidi="ar-SA"/>
        </w:rPr>
        <w:t>أقسم سبحانه بالدهر لأنّ فيه عبرة لأولي الأبصار، أو بالعشي لما في ذلك من دلائل القدرة بإدبار النهار وذهاب سلطان الشمس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الجنس</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لَفِي خُسْرٍ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خسران، ينقص </w:t>
      </w:r>
    </w:p>
    <w:p>
      <w:pPr>
        <w:pStyle w:val="BookText"/>
        <w:rPr/>
      </w:pPr>
      <w:r>
        <w:rPr>
          <w:rFonts w:ascii="Amiri" w:hAnsi="Amiri" w:eastAsia="Amiri" w:cs="Amiri"/>
          <w:color w:val="111111"/>
          <w:sz w:val="28"/>
          <w:sz w:val="28"/>
          <w:szCs w:val="28"/>
          <w:rtl w:val="true"/>
          <w:lang w:bidi="ar-SA"/>
        </w:rPr>
        <w:t xml:space="preserve">عمره كل يوم وهو رأس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ذهب رأس ماله</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ولم يكتسب به الطاعة كان طول دهره في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المؤمنين الصالحين فإنّهم اشتروا الآخرة بالدنيا فربحوا وفازوا وسعدوا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تَوٰاصَوْا أوصى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بالأمر الثابت الذي لا يسوغ إنكاره، وهو الخير كله من توحيد اللّه وطاعته، واتباع أنبيائه وأوليائه، والزهد في الدنيا، والرغبة في الآخرة، وأداء الواجبات، واجتناب المقبحات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تَوٰاصَوْا بِالصَّبْرِ عن المعاصي، وعلي الطاعات والبليات</w:t>
      </w:r>
      <w:r>
        <w:rPr>
          <w:rFonts w:eastAsia="Amiri" w:cs="Amiri" w:ascii="Amiri" w:hAnsi="Amiri"/>
          <w:color w:val="111111"/>
          <w:sz w:val="28"/>
          <w:szCs w:val="28"/>
          <w:rtl w:val="true"/>
          <w:lang w:bidi="ar-SA"/>
        </w:rPr>
        <w:t xml:space="preserve">. </w:t>
      </w:r>
      <w:bookmarkStart w:id="432" w:name="pg15672_167017"/>
    </w:p>
    <w:p>
      <w:pPr>
        <w:pStyle w:val="Heading2"/>
        <w:numPr>
          <w:ilvl w:val="1"/>
          <w:numId w:val="1"/>
        </w:numPr>
        <w:rPr/>
      </w:pPr>
      <w:bookmarkStart w:id="433" w:name="__RefHeading___Toc11240560_2142443653"/>
      <w:bookmarkStart w:id="434" w:name="_Toc170"/>
      <w:bookmarkEnd w:id="432"/>
      <w:bookmarkEnd w:id="433"/>
      <w:r>
        <w:rPr>
          <w:rtl w:val="true"/>
        </w:rPr>
        <w:t>سورة الهمزة</w:t>
      </w:r>
      <w:bookmarkEnd w:id="434"/>
    </w:p>
    <w:p>
      <w:pPr>
        <w:pStyle w:val="Heading3"/>
        <w:numPr>
          <w:ilvl w:val="2"/>
          <w:numId w:val="1"/>
        </w:numPr>
        <w:rPr/>
      </w:pPr>
      <w:bookmarkStart w:id="435" w:name="__RefHeading___Toc11240562_2142443653"/>
      <w:bookmarkStart w:id="436" w:name="_Toc171"/>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مكية، تسع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من الأجر عشر حسنات بعدد من استهزأ بمحمّد صلى الله عليه و آله و سلم وأصحابه</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فرائضه نفت عنه الفقر، وجلبت عليه الرزق، ودفعت عنه ميتة السوء</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37" w:name="__RefHeading___Toc11240564_2142443653"/>
      <w:bookmarkStart w:id="438" w:name="_Toc172"/>
      <w:bookmarkEnd w:id="437"/>
      <w:r>
        <w:rPr>
          <w:rtl w:val="true"/>
        </w:rPr>
        <w:t>[</w:t>
      </w:r>
      <w:r>
        <w:rPr>
          <w:rtl w:val="true"/>
        </w:rPr>
        <w:t xml:space="preserve">سورة الهمزة </w:t>
      </w:r>
      <w:r>
        <w:rPr>
          <w:rtl w:val="true"/>
        </w:rPr>
        <w:t>(</w:t>
      </w:r>
      <w:r>
        <w:rPr/>
        <w:t>104</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438"/>
    </w:p>
    <w:p>
      <w:pPr>
        <w:pStyle w:val="BookText"/>
        <w:rPr/>
      </w:pPr>
      <w:r>
        <w:rPr>
          <w:rFonts w:ascii="Amiri" w:hAnsi="Amiri" w:eastAsia="Amiri" w:cs="Amiri"/>
          <w:color w:val="111111"/>
          <w:sz w:val="28"/>
          <w:sz w:val="28"/>
          <w:szCs w:val="28"/>
          <w:rtl w:val="true"/>
          <w:lang w:bidi="ar-SA"/>
        </w:rPr>
        <w:t>وَيْلٌ لِكُلِّ هُمَزَةٍ لُمَزَةٍ اَلَّذِي جَمَعَ مٰالاً وَ عَدَّدَهُ يَحْسَبُ أَنَّ مٰالَهُ أَخْلَدَهُ كَلاّٰ لَيُنْبَذَنَّ فِي اَلْحُطَمَةِ وَ مٰا أَدْرٰاكَ مَا اَلْحُطَمَةُ نٰارُ اَللّٰهِ اَلْمُوقَدَةُ اَلَّتِي تَطَّلِعُ عَلَى اَلْأَفْئِدَةِ إِنَّهٰا عَلَيْهِمْ مُؤْصَدَةٌ فِي عَمَدٍ مُمَدَّدَةٍ</w:t>
      </w:r>
    </w:p>
    <w:p>
      <w:pPr>
        <w:pStyle w:val="BookText"/>
        <w:rPr/>
      </w:pPr>
      <w:r>
        <w:rPr>
          <w:rFonts w:ascii="Amiri" w:hAnsi="Amiri" w:eastAsia="Amiri" w:cs="Amiri"/>
          <w:color w:val="111111"/>
          <w:sz w:val="28"/>
          <w:sz w:val="28"/>
          <w:szCs w:val="28"/>
          <w:rtl w:val="true"/>
          <w:lang w:bidi="ar-SA"/>
        </w:rPr>
        <w:t>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أتهمز الفارة‌؟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يهمزها</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اللمز</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الطعن، فالهمزة الذي يكسر أعراض الناس بالغض منهم واغتيابهم، واللمزة </w:t>
      </w:r>
    </w:p>
    <w:p>
      <w:pPr>
        <w:pStyle w:val="BookText"/>
        <w:rPr/>
      </w:pPr>
      <w:r>
        <w:rPr>
          <w:rFonts w:ascii="Amiri" w:hAnsi="Amiri" w:eastAsia="Amiri" w:cs="Amiri"/>
          <w:color w:val="111111"/>
          <w:sz w:val="28"/>
          <w:sz w:val="28"/>
          <w:szCs w:val="28"/>
          <w:rtl w:val="true"/>
          <w:lang w:bidi="ar-SA"/>
        </w:rPr>
        <w:t>الذي يطعن فيهم، وبناء فعلة يدلّ على أنّ ذلك عادة منه قد ضرى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زياد</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الأعجم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تدلي بودّي إذا لاقيتني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تغيبت كنت الهامز اللمزه</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وهذا وعيد من اللّه لكل مغتاب، مشاء بالنميمة، مفرّق بين الأحبّة،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الذي يطعن في الوجه بالعيب، واللمزة الذي يغتاب عند الغيبة</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نصب علي الذم،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بالتشديد والتخفيف، والتشديد أوفق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عدّة لحوادث الدهر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أَخْلَدَهُ‌ وخلّده بمعنى،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أمله منّاه الأماني البعيدة حتى حسب أنّ المال يتركه خالدا في الدنيا لا يموت،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يعمل من تشييد البنيان وتوثيقها بالصخر والآجر عمل من يظن أنّ ماله أبقاه حيا، أو هو تعريض بأنّ العمل الصالح هو الذي يخلد في النعيم صاحبه دون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ردع له عن حسبانه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لَيُنْبَذَنَّ‌ هو و ماله،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ليقذفن ويطرحن فِي اَلْحُطَمَةِ‌ وهو اسم من أسماء جهنم، وعن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تحطم العظام وتأكل اللحوم حتى تهجم علي القلوب</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للرجل الأكول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فخّم أمرها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فسّرها وأضافها إلى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المؤججة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تَطَّلِعُ عَلَى اَلْأَفْئِدَةِ‌ وهي أوساط القلوب، ولا شيء في بدن الإنسان ألطف من الفؤاد، ولا أشدّ تأذيا منه بأدنى أذى، فكيف إذا اطلعت عليه نار جهنم واستولت عليه وغلبته‌؟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عَلَيْهِمْ مُؤْصَدَةٌ‌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عَمَدٍ قرئ يضمتين وبفتحتين، وهذا تأكيد للأياس من الخروج، وإيذان بحبس الأبد،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توصد عليهم الأبواب، ويمدد علي الأبواب العمد استيثاقا في استيثاق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غضبه وأليم عذابه</w:t>
      </w:r>
      <w:r>
        <w:rPr>
          <w:rFonts w:eastAsia="Amiri" w:cs="Amiri" w:ascii="Amiri" w:hAnsi="Amiri"/>
          <w:color w:val="111111"/>
          <w:sz w:val="28"/>
          <w:szCs w:val="28"/>
          <w:rtl w:val="true"/>
          <w:lang w:bidi="ar-SA"/>
        </w:rPr>
        <w:t xml:space="preserve">. </w:t>
      </w:r>
      <w:bookmarkStart w:id="439" w:name="pg15672_167020"/>
    </w:p>
    <w:p>
      <w:pPr>
        <w:pStyle w:val="Heading2"/>
        <w:numPr>
          <w:ilvl w:val="1"/>
          <w:numId w:val="1"/>
        </w:numPr>
        <w:rPr/>
      </w:pPr>
      <w:bookmarkStart w:id="440" w:name="__RefHeading___Toc11240566_2142443653"/>
      <w:bookmarkStart w:id="441" w:name="_Toc173"/>
      <w:bookmarkEnd w:id="439"/>
      <w:bookmarkEnd w:id="440"/>
      <w:r>
        <w:rPr>
          <w:rtl w:val="true"/>
        </w:rPr>
        <w:t>سورة الفيل</w:t>
      </w:r>
      <w:bookmarkEnd w:id="441"/>
    </w:p>
    <w:p>
      <w:pPr>
        <w:pStyle w:val="Heading3"/>
        <w:numPr>
          <w:ilvl w:val="2"/>
          <w:numId w:val="1"/>
        </w:numPr>
        <w:rPr/>
      </w:pPr>
      <w:bookmarkStart w:id="442" w:name="__RefHeading___Toc11240568_2142443653"/>
      <w:bookmarkStart w:id="443" w:name="_Toc174"/>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مكية،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عافاه اللّه أيّام حياته من القذف والمسخ</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فرائضه شهد له كل سهل وجبل يوم القيامة أنّه كان من المصلين، وكان من الآمنين</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44" w:name="__RefHeading___Toc11240570_2142443653"/>
      <w:bookmarkStart w:id="445" w:name="_Toc175"/>
      <w:bookmarkEnd w:id="444"/>
      <w:r>
        <w:rPr>
          <w:rtl w:val="true"/>
        </w:rPr>
        <w:t>[</w:t>
      </w:r>
      <w:r>
        <w:rPr>
          <w:rtl w:val="true"/>
        </w:rPr>
        <w:t xml:space="preserve">سورة الفيل </w:t>
      </w:r>
      <w:r>
        <w:rPr>
          <w:rtl w:val="true"/>
        </w:rPr>
        <w:t>(</w:t>
      </w:r>
      <w:r>
        <w:rPr/>
        <w:t>105</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445"/>
    </w:p>
    <w:p>
      <w:pPr>
        <w:pStyle w:val="BookText"/>
        <w:rPr/>
      </w:pPr>
      <w:r>
        <w:rPr>
          <w:rFonts w:ascii="Amiri" w:hAnsi="Amiri" w:eastAsia="Amiri" w:cs="Amiri"/>
          <w:color w:val="111111"/>
          <w:sz w:val="28"/>
          <w:sz w:val="28"/>
          <w:szCs w:val="28"/>
          <w:rtl w:val="true"/>
          <w:lang w:bidi="ar-SA"/>
        </w:rPr>
        <w:t>أَ لَمْ تَرَ كَيْفَ فَعَلَ رَبُّكَ بِأَصْحٰابِ اَلْفِيلِ أَ لَمْ يَجْعَلْ كَيْدَهُمْ فِي تَضْلِيلٍ وَ أَرْسَلَ عَلَيْهِمْ طَيْراً أَبٰابِيلَ تَرْمِيهِمْ بِحِجٰارَةٍ مِنْ سِجِّيلٍ فَجَعَلَهُمْ كَعَصْفٍ مَأْكُولٍ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أبرهة بن الصباح الأشرم ملك اليمن كنيسة بصنعاء، وأراد أن يصرف إليها الحاج، فخرج رجل من كنانة فقعد فيها ليلا، فأغضبه ذلك و أزمع أن يهدم الكعبة، فخرج بالحبشة ومعه فيل اسمه محمود، وكان قويا عظيما،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اثنا عشر فيلا غيره، فلما بلغ المغمّس</w:t>
      </w:r>
      <w:r>
        <w:rPr>
          <w:rStyle w:val="FootnoteAnchor"/>
          <w:rtl w:val="true"/>
        </w:rPr>
        <w:footnoteReference w:id="738"/>
      </w:r>
      <w:r>
        <w:rPr>
          <w:rFonts w:ascii="Amiri" w:hAnsi="Amiri" w:eastAsia="Amiri" w:cs="Amiri"/>
          <w:color w:val="111111"/>
          <w:sz w:val="28"/>
          <w:sz w:val="28"/>
          <w:szCs w:val="28"/>
          <w:rtl w:val="true"/>
          <w:lang w:bidi="ar-SA"/>
        </w:rPr>
        <w:t xml:space="preserve">خرج إليه عبد المطلب وقد أخذ له مائتا </w:t>
      </w:r>
    </w:p>
    <w:p>
      <w:pPr>
        <w:pStyle w:val="BookText"/>
        <w:rPr/>
      </w:pPr>
      <w:r>
        <w:rPr>
          <w:rFonts w:ascii="Amiri" w:hAnsi="Amiri" w:eastAsia="Amiri" w:cs="Amiri"/>
          <w:color w:val="111111"/>
          <w:sz w:val="28"/>
          <w:sz w:val="28"/>
          <w:szCs w:val="28"/>
          <w:rtl w:val="true"/>
          <w:lang w:bidi="ar-SA"/>
        </w:rPr>
        <w:t>بعير، وكان رجلا جسيما وسيما،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قريش، فأعظمه ونزل عن سريره وجلس علي الأرض وأجلسه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مائتا بعير أصابتها مقدّمتك،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سقطت من عيني، جئت لأهدم البيت الذي هو عزّكم و شرفكم ودينكم، فألهاك عنه ذود أخذ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الإبل، وللبيت ربّ سيمنعه، فراع ذلك أبرهة وأمر بردّ إبله عليه، ورجع وأتى باب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بحلقته</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لاهمّ إنّ المرء يمنع رحله فامنع رحالك</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لا يغلبنّ صليبهم و محالهم عدوا محالك</w:t>
      </w:r>
    </w:p>
    <w:p>
      <w:pPr>
        <w:pStyle w:val="BookText"/>
        <w:rPr/>
      </w:pPr>
      <w:r>
        <w:rPr>
          <w:rFonts w:ascii="Amiri" w:hAnsi="Amiri" w:eastAsia="Amiri" w:cs="Amiri"/>
          <w:color w:val="111111"/>
          <w:sz w:val="28"/>
          <w:sz w:val="28"/>
          <w:szCs w:val="28"/>
          <w:rtl w:val="true"/>
          <w:lang w:bidi="ar-SA"/>
        </w:rPr>
        <w:t>إن كنت تاركهم و كعبتنا فأمر ما بدا 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لا أرجولهم سواكا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فامنع منهم حماكا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عدوّ البيت من عاداكا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فامنعهم أن يخربوا قراكا</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فالتفت وهو يدعو فإذا هو بطير من نحو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إنّها لطير غريبة، ما هي بنجدية ولا تهامية</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رأيت آثار فعل اللّه بالحبشة الذين قصدوا تخريب </w:t>
      </w:r>
    </w:p>
    <w:p>
      <w:pPr>
        <w:pStyle w:val="BookText"/>
        <w:rPr/>
      </w:pPr>
      <w:r>
        <w:rPr>
          <w:rFonts w:ascii="Amiri" w:hAnsi="Amiri" w:eastAsia="Amiri" w:cs="Amiri"/>
          <w:color w:val="111111"/>
          <w:sz w:val="28"/>
          <w:sz w:val="28"/>
          <w:szCs w:val="28"/>
          <w:rtl w:val="true"/>
          <w:lang w:bidi="ar-SA"/>
        </w:rPr>
        <w:t>الكعبة بِأَصْحٰابِ اَلْفِيلِ‌ وكان ذلك العام الذي ولد فيه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في موضع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رَبُّكَ‌ 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 لما في كَيْفَ‌ من معنى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يَجْعَلْ كَيْدَهُمْ‌ و إرادتهم السوء في تخريب بيت اللّه وقتل أهله و استباحتهم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تَضْلِيلٍ‌ في تضييع وإبطال،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 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ضالا ضائعا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عَلَيْهِمْ طَيْراً أَبٰابِيلَ‌ حزائق</w:t>
      </w:r>
      <w:r>
        <w:rPr>
          <w:rStyle w:val="FootnoteAnchor"/>
          <w:rtl w:val="true"/>
        </w:rPr>
        <w:footnoteReference w:id="744"/>
      </w:r>
      <w:r>
        <w:rPr>
          <w:rFonts w:ascii="Amiri" w:hAnsi="Amiri" w:eastAsia="Amiri" w:cs="Amiri"/>
          <w:color w:val="111111"/>
          <w:sz w:val="28"/>
          <w:sz w:val="28"/>
          <w:szCs w:val="28"/>
          <w:rtl w:val="true"/>
          <w:lang w:bidi="ar-SA"/>
        </w:rPr>
        <w:t>،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إبالة،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ضغث علي إبالة</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وهي الحزقة الكبيرة، شبهت الحزقة من الطير في تضامها بالإبالة،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أبابيل مثل عباديد و شماطيط لا واحد لها</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تقذفهم تلك الطير بِحِجٰارَةٍ مِنْ سِجِّيلٍ‌ من جملة العذاب المكتوب المدوّن، واشتقاقه من الإسجال وهو الإرسال، لأنّ العذاب موصوف بذلك،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 مطبوخ كما يطبخ الآجر</w:t>
      </w:r>
      <w:r>
        <w:rPr>
          <w:rStyle w:val="FootnoteAnchor"/>
          <w:rtl w:val="true"/>
        </w:rPr>
        <w:footnoteReference w:id="7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من سنك كل</w:t>
      </w:r>
      <w:r>
        <w:rPr>
          <w:rStyle w:val="FootnoteAnchor"/>
          <w:rtl w:val="true"/>
        </w:rPr>
        <w:footnoteReference w:id="74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طيرا بيضاء، مع كل طائر حجر في منقاره وحجران في رجليه أكبر من العدسة وأصغر من الحمصة</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طيرا خضراء لها مناقير صفر</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رأي منها عند أم هاني نحو قفيز، مخططة </w:t>
      </w:r>
    </w:p>
    <w:p>
      <w:pPr>
        <w:pStyle w:val="BookText"/>
        <w:rPr/>
      </w:pPr>
      <w:r>
        <w:rPr>
          <w:rFonts w:ascii="Amiri" w:hAnsi="Amiri" w:eastAsia="Amiri" w:cs="Amiri"/>
          <w:color w:val="111111"/>
          <w:sz w:val="28"/>
          <w:sz w:val="28"/>
          <w:szCs w:val="28"/>
          <w:rtl w:val="true"/>
          <w:lang w:bidi="ar-SA"/>
        </w:rPr>
        <w:t>بحمرة كالجزع الظفاري</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الحجر يقع على رأس الرجل فيخرج من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فَجَعَلَهُمْ كَعَصْفٍ مَأْكُولٍ‌ شبّههم بورق الزرع إذا أكل،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 الأكال، وهو أن يأكله الدود، أو بتبن أكلته الدواب وراثته، وذلك من كنايات القرآن اللطيفة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السورة من قواصم الظهور للملاحدة والفلاسفة المنكرة للمعجزات الخارقة للعادات، فإنّه لا يمكن أن ينسب شيء من أمر أصحاب الفيل إلى طبع وغيره، وكيف يكون في أسرار الطبيعة أن تأتي جماعات من الطير معها أحجار معدّة لإهلاك أقوام معينين فترميهم بها حتى تهلكهم بأعيانهم‌؟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أحد جحده و الشك فيه، لأنّ نبيّنا صلى الله عليه و آله و سلم تلاها علي أهل مكة فلم ينكروه، بل أقرّوا به مع شدّة حرصهم علي تكذيبه، وكيف وقد أرّخوا بذلك كما أرّخوا ببناء الكعبة وغيره</w:t>
      </w:r>
      <w:r>
        <w:rPr>
          <w:rFonts w:eastAsia="Amiri" w:cs="Amiri" w:ascii="Amiri" w:hAnsi="Amiri"/>
          <w:color w:val="111111"/>
          <w:sz w:val="28"/>
          <w:szCs w:val="28"/>
          <w:rtl w:val="true"/>
          <w:lang w:bidi="ar-SA"/>
        </w:rPr>
        <w:t xml:space="preserve">. </w:t>
      </w:r>
      <w:bookmarkStart w:id="446" w:name="pg15672_167024"/>
    </w:p>
    <w:p>
      <w:pPr>
        <w:pStyle w:val="Heading2"/>
        <w:numPr>
          <w:ilvl w:val="1"/>
          <w:numId w:val="1"/>
        </w:numPr>
        <w:rPr/>
      </w:pPr>
      <w:bookmarkStart w:id="447" w:name="__RefHeading___Toc11240572_2142443653"/>
      <w:bookmarkStart w:id="448" w:name="_Toc176"/>
      <w:bookmarkEnd w:id="446"/>
      <w:bookmarkEnd w:id="447"/>
      <w:r>
        <w:rPr>
          <w:rtl w:val="true"/>
        </w:rPr>
        <w:t>سورة قريش</w:t>
      </w:r>
      <w:bookmarkEnd w:id="448"/>
    </w:p>
    <w:p>
      <w:pPr>
        <w:pStyle w:val="Heading3"/>
        <w:numPr>
          <w:ilvl w:val="2"/>
          <w:numId w:val="1"/>
        </w:numPr>
        <w:rPr/>
      </w:pPr>
      <w:bookmarkStart w:id="449" w:name="__RefHeading___Toc11240574_2142443653"/>
      <w:bookmarkStart w:id="450" w:name="_Toc177"/>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مكية أربع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من الأجر عشر حسنات بعدد من طاف بالكعبة و اعتكف بها</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تجمع سورتين في ركعة إلا اَلضُّحىٰ‌ و أَ لَمْ نَشْرَحْ‌ ، و أَ لَمْ تَرَ كَيْفَ‌ و لِإِيلاٰفِ قُرَيْشٍ‌ </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عمرو بن ميمون</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المغرب خلف عمر بن الخطاب فقرأ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اَلتِّينِ وَ اَلزَّيْتُونِ‌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و لِإِيلاٰفِ قُرَيْشٍ‌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51" w:name="__RefHeading___Toc11240576_2142443653"/>
      <w:bookmarkStart w:id="452" w:name="_Toc178"/>
      <w:bookmarkEnd w:id="451"/>
      <w:r>
        <w:rPr>
          <w:rtl w:val="true"/>
        </w:rPr>
        <w:t>[</w:t>
      </w:r>
      <w:r>
        <w:rPr>
          <w:rtl w:val="true"/>
        </w:rPr>
        <w:t xml:space="preserve">سورة قريش </w:t>
      </w:r>
      <w:r>
        <w:rPr>
          <w:rtl w:val="true"/>
        </w:rPr>
        <w:t>(</w:t>
      </w:r>
      <w:r>
        <w:rPr/>
        <w:t>106</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45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لِإِيلاٰفِ قُرَيْشٍ إِيلاٰفِهِمْ رِحْلَةَ اَلشِّتٰاءِ وَ اَلصَّيْفِ فَلْيَعْبُدُوا رَبَّ هٰذَا اَلْبَيْتِ اَلَّذِي أَطْعَمَهُمْ مِنْ جُوعٍ وَ آمَنَهُمْ مِنْ خَوْفٍ‌ </w:t>
      </w:r>
    </w:p>
    <w:p>
      <w:pPr>
        <w:pStyle w:val="BookText"/>
        <w:rPr/>
      </w:pPr>
      <w:r>
        <w:rPr>
          <w:rFonts w:ascii="Amiri" w:hAnsi="Amiri" w:eastAsia="Amiri" w:cs="Amiri"/>
          <w:color w:val="111111"/>
          <w:sz w:val="28"/>
          <w:sz w:val="28"/>
          <w:szCs w:val="28"/>
          <w:rtl w:val="true"/>
          <w:lang w:bidi="ar-SA"/>
        </w:rPr>
        <w:t>تعلّق اللام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أمرهم اللّه عزّ اسمه أن يعبدوه لأجل إِيلاٰفِهِمْ رِحْلَةَ اَلشِّتٰاءِ وَ اَلصَّيْفِ و يجعلوا عبادتهم إيّاه شكرا لهذه النعمة و اعترافا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متعلّق بما قبله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فجعلهم كعصف مأكول لإيلاف قريش</w:t>
      </w:r>
      <w:r>
        <w:rPr>
          <w:rStyle w:val="FootnoteAnchor"/>
          <w:rtl w:val="true"/>
        </w:rPr>
        <w:footnoteReference w:id="756"/>
      </w:r>
      <w:r>
        <w:rPr>
          <w:rFonts w:ascii="Amiri" w:hAnsi="Amiri" w:eastAsia="Amiri" w:cs="Amiri"/>
          <w:color w:val="111111"/>
          <w:sz w:val="28"/>
          <w:sz w:val="28"/>
          <w:szCs w:val="28"/>
          <w:rtl w:val="true"/>
          <w:lang w:bidi="ar-SA"/>
        </w:rPr>
        <w:t>، وهما في مصحف أبيّ سورة واحدة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أهلك الحبشة الذين قصدوهم ليتسامع الناس بذلك فيتهيّبوهم زيادة تهيّب، و يحترموهم حتى ينتظم لهم الأمر في رحلتيهم، فلا يجترئ أحد عليهم، وكانت لقريش 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يرحلون في الشتاء إلى اليمن، وفي الصيف إلى الشام، فيتّجرون ويمتارون، وكانوا في رحلتيهم آمنين لأنّهم أهل حرم اللّه، فلا يتعرض لهم ويتخطف غيرهم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والإيلاف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المكان أولفه إيلافا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ألفته،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ليلاف مختلسة الهمزة،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وإلافهم و إلفهم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ألفته إلفا وإلافا، وقد جمعهما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زعمتم أنّ إخوتكم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إلف وليس لكم إلاف</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النضر بن كنانة، وهي دابة عظيمة في البحر، لا تمر بشيء إلا أكلته</w:t>
      </w:r>
      <w:r>
        <w:rPr>
          <w:rStyle w:val="FootnoteAnchor"/>
          <w:rtl w:val="true"/>
        </w:rPr>
        <w:footnoteReference w:id="75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وقريش هي التي تسكن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سمّيت قريش قريشا</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القرش وهو الكسب، لأنّهم كانوا يكسبون الأموال بتجاراتهم و ضربهم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أوّلا الإيلاف ثمّ أبدل عنه المقيّد بالرحلتين تفخيما لأمر الإيلاف، وتذكيرا بعظيم النعمة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رِحْلَةَ‌ مفعول به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الشتاء والصيف فأفرد، لأمن الإلتباس،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في بعض بطنكم تعفّوا</w:t>
      </w:r>
      <w:r>
        <w:rPr>
          <w:rStyle w:val="FootnoteAnchor"/>
          <w:rtl w:val="true"/>
        </w:rPr>
        <w:footnoteReference w:id="76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والتنكير في جُوعٍ‌ و خَوْفٍ‌ لشدّتهما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 بالرحلتين من جوع شديد كانوا فيه قبلهما، وآمنهم من خوف عظيم وهو خوف أصحاب الفيل، أو خوف التخطف في بلدهم ومسائرهم</w:t>
      </w:r>
      <w:r>
        <w:rPr>
          <w:rFonts w:eastAsia="Amiri" w:cs="Amiri" w:ascii="Amiri" w:hAnsi="Amiri"/>
          <w:color w:val="111111"/>
          <w:sz w:val="28"/>
          <w:szCs w:val="28"/>
          <w:rtl w:val="true"/>
          <w:lang w:bidi="ar-SA"/>
        </w:rPr>
        <w:t xml:space="preserve">. </w:t>
      </w:r>
      <w:bookmarkStart w:id="453" w:name="pg15672_167027"/>
    </w:p>
    <w:p>
      <w:pPr>
        <w:pStyle w:val="Heading2"/>
        <w:numPr>
          <w:ilvl w:val="1"/>
          <w:numId w:val="1"/>
        </w:numPr>
        <w:rPr/>
      </w:pPr>
      <w:bookmarkStart w:id="454" w:name="__RefHeading___Toc11240578_2142443653"/>
      <w:bookmarkStart w:id="455" w:name="_Toc179"/>
      <w:bookmarkEnd w:id="453"/>
      <w:bookmarkEnd w:id="454"/>
      <w:r>
        <w:rPr>
          <w:rtl w:val="true"/>
        </w:rPr>
        <w:t>سورة الماعون</w:t>
      </w:r>
      <w:bookmarkEnd w:id="455"/>
    </w:p>
    <w:p>
      <w:pPr>
        <w:pStyle w:val="Heading3"/>
        <w:numPr>
          <w:ilvl w:val="2"/>
          <w:numId w:val="1"/>
        </w:numPr>
        <w:rPr/>
      </w:pPr>
      <w:bookmarkStart w:id="456" w:name="__RefHeading___Toc11240580_2142443653"/>
      <w:bookmarkStart w:id="457" w:name="_Toc180"/>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مكية،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غفر اللّه له إن كان للزكاة مؤديا</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فرائضه ونوافله قبل اللّه صلاته وصيامه، ولم يحاسبه بما كان منه في الدنيا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58" w:name="__RefHeading___Toc11240582_2142443653"/>
      <w:bookmarkStart w:id="459" w:name="_Toc181"/>
      <w:bookmarkEnd w:id="458"/>
      <w:r>
        <w:rPr>
          <w:rtl w:val="true"/>
        </w:rPr>
        <w:t>[</w:t>
      </w:r>
      <w:r>
        <w:rPr>
          <w:rtl w:val="true"/>
        </w:rPr>
        <w:t xml:space="preserve">سورة الماعون </w:t>
      </w:r>
      <w:r>
        <w:rPr>
          <w:rtl w:val="true"/>
        </w:rPr>
        <w:t>(</w:t>
      </w:r>
      <w:r>
        <w:rPr/>
        <w:t>107</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459"/>
    </w:p>
    <w:p>
      <w:pPr>
        <w:pStyle w:val="BookText"/>
        <w:rPr/>
      </w:pPr>
      <w:r>
        <w:rPr>
          <w:rFonts w:ascii="Amiri" w:hAnsi="Amiri" w:eastAsia="Amiri" w:cs="Amiri"/>
          <w:color w:val="111111"/>
          <w:sz w:val="28"/>
          <w:sz w:val="28"/>
          <w:szCs w:val="28"/>
          <w:rtl w:val="true"/>
          <w:lang w:bidi="ar-SA"/>
        </w:rPr>
        <w:t>أَ رَأَيْتَ اَلَّذِي يُكَذِّبُ بِالدِّينِ فَذٰلِكَ اَلَّذِي يَدُعُّ اَلْيَتِيمَ وَ لاٰ يَحُضُّ عَلىٰ طَعٰامِ اَلْمِسْكِينِ فَوَيْلٌ لِلْمُصَلِّينَ اَلَّذِينَ هُمْ عَنْ صَلاٰتِهِمْ سٰاهُونَ اَلَّذِينَ هُمْ يُرٰاؤُنَ وَ يَمْنَعُونَ اَلْمٰاعُونَ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اَلَّذِي يُكَذِّبُ‌ بالجزاء و الحساب وينكر البعث من هو؟، إن لم تعرفه فَذٰلِكَ‌ الذي يكذّب بالجزاء هو اَلَّذِي يَدُعُّ اَلْيَتِيمَ‌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دفعا عنيفا بجفوة وغلظة، ويردّه ردّا قبيحا بزجر وخشونة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يَحُضُّ‌ ولا يبعث أهله عَلىٰ‌ بذل طَعٰامِ اَلْمِسْكِينِ‌ فلا يطعمه </w:t>
      </w:r>
    </w:p>
    <w:p>
      <w:pPr>
        <w:pStyle w:val="BookText"/>
        <w:rPr/>
      </w:pPr>
      <w:r>
        <w:rPr>
          <w:rFonts w:ascii="Amiri" w:hAnsi="Amiri" w:eastAsia="Amiri" w:cs="Amiri"/>
          <w:color w:val="111111"/>
          <w:sz w:val="28"/>
          <w:sz w:val="28"/>
          <w:szCs w:val="28"/>
          <w:rtl w:val="true"/>
          <w:lang w:bidi="ar-SA"/>
        </w:rPr>
        <w:t>ولا يأمر بإطعامه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سبحانه علم التكذيب بالجزاء منع المعروف والإقدام علي إيذاء الضعيف،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آمن بالجزاء، وأيقن بالحساب، و رجا الثواب، وخاف العقاب لما أقدم علي ذلك، فحين اجترأ علي ذلك علم أنّه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هذا من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أخوفه من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أبلغه في التحذير من ارتكاب المعاصي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جديرة بأن يستدلّ بها علي ضعف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وصل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كذلك فويل للمصلين اَلَّذِينَ‌ يسهون عن الصلاة قلة مبالاة بها حتى تفوتهم أو يخرج وقتها، أو يستخفّون بأفعالها فلا يصلّونها كما أمروا في تأدية أركانها والقيام بحقوقها وحدودها، ولكن ينقرونها نقر الغراب من غير خشوع وإخبات واجتناب المكروهات من العبث بالشعر والثياب، وكثرة التثاؤب، والتمطي، والالتفات، الذين عادتهم الرياء والسمعة بأعمالهم، ولا يقصدون بها الإخلاص والتقرّب إلى اللّه سبحانه علي وجه الاختصاص وَ يَمْنَعُونَ‌ حقوق اللّه تعالي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هم الأحقّاء بأن يكونوا ساهين عن الصلاة التي هي عماد الدين، والفارق بين الإيمان والكفر، ومتلبسين بالرياء الذي هو شعبة من الشرك، ومانعين للزكاة التي هي قنطرة الإسلام، وتكون صفاتهم هذه علما علي أنّهم مكذبون بالدين مفارقون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علي أن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صلاتهم</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والمراءاة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الاراءة، لأنّ المرائي يري الناس عمله، وهم يرونه الثناء عليه والإعجاب به، ولا يكون الرجل مرائيا بإظهار العمل الصالح إن كان فريضة، فمن حقّ الفرائض الإعلان بها وتشهيرها،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غمّة </w:t>
      </w:r>
    </w:p>
    <w:p>
      <w:pPr>
        <w:pStyle w:val="BookText"/>
        <w:rPr/>
      </w:pPr>
      <w:r>
        <w:rPr>
          <w:rFonts w:ascii="Amiri" w:hAnsi="Amiri" w:eastAsia="Amiri" w:cs="Amiri"/>
          <w:color w:val="111111"/>
          <w:sz w:val="28"/>
          <w:sz w:val="28"/>
          <w:szCs w:val="28"/>
          <w:rtl w:val="true"/>
          <w:lang w:bidi="ar-SA"/>
        </w:rPr>
        <w:t>في فرائض اللّه</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لأنّها شعائر الدين وأعلام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صلي الصلوات الخمس جماعة فظنوا به كل خير</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وقوله عليه السلام لأقوام لم يحضروا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لتحضرنّ المسجد أو لأحرقنّ عليكم منازلكم</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تاركها يستحقّ الذم والتوبيخ فوجب إماطة التهمة بالإظهار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تطوعا فالأولى فيه الإخفاء، لأنه مما لا يلام بتركه ولا تهمة فيه، فيكون أبعد من الرياء، فإن أظهره قاصدا للاقتداء به كان حسنا، فإنّما الرياء أن يقصد بإظهاره أن يراه الناس فيثنوا عليه بالصلاح، علي أنّ اجتناب الرياء أمر صعب إلا علي المخلصين، ولذلك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الرياء أخفى من دبيب النملة السوداء في الليلة الظلماء علي المسح الأسود</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الزكاة المفروضة، وهو المروي عن عليّ عليه السلام وجماعة</w:t>
      </w:r>
      <w:r>
        <w:rPr>
          <w:rStyle w:val="FootnoteAnchor"/>
          <w:rtl w:val="true"/>
        </w:rPr>
        <w:footnoteReference w:id="768"/>
      </w:r>
      <w:r>
        <w:rPr>
          <w:rFonts w:ascii="Amiri" w:hAnsi="Amiri" w:eastAsia="Amiri" w:cs="Amiri"/>
          <w:color w:val="111111"/>
          <w:sz w:val="28"/>
          <w:sz w:val="28"/>
          <w:szCs w:val="28"/>
          <w:rtl w:val="true"/>
          <w:lang w:bidi="ar-SA"/>
        </w:rPr>
        <w:t>،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على الإسلام لمّا يمنعوا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ماعونهم و يضيّعوا التّهليلا</w:t>
      </w:r>
      <w:r>
        <w:rPr>
          <w:rStyle w:val="FootnoteAnchor"/>
          <w:rtl w:val="true"/>
        </w:rPr>
        <w:footnoteReference w:id="76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يتعاوره الناس بينهم من الدلو والفأس والقدر، وما لا يمنع كالماء والملح</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القرض تقرضه، والمعروف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تصنعه، ومتاع البيت تعيره، ومنه الزكاة</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460" w:name="pg15672_167031"/>
    </w:p>
    <w:p>
      <w:pPr>
        <w:pStyle w:val="Heading2"/>
        <w:numPr>
          <w:ilvl w:val="1"/>
          <w:numId w:val="1"/>
        </w:numPr>
        <w:rPr/>
      </w:pPr>
      <w:bookmarkStart w:id="461" w:name="__RefHeading___Toc11240584_2142443653"/>
      <w:bookmarkStart w:id="462" w:name="_Toc182"/>
      <w:bookmarkEnd w:id="460"/>
      <w:bookmarkEnd w:id="461"/>
      <w:r>
        <w:rPr>
          <w:rtl w:val="true"/>
        </w:rPr>
        <w:t>سورة الكوثر</w:t>
      </w:r>
      <w:bookmarkEnd w:id="462"/>
    </w:p>
    <w:p>
      <w:pPr>
        <w:pStyle w:val="Heading3"/>
        <w:numPr>
          <w:ilvl w:val="2"/>
          <w:numId w:val="1"/>
        </w:numPr>
        <w:rPr/>
      </w:pPr>
      <w:bookmarkStart w:id="463" w:name="__RefHeading___Toc11240586_2142443653"/>
      <w:bookmarkStart w:id="464" w:name="_Toc183"/>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مختلف فيها</w:t>
      </w:r>
      <w:r>
        <w:rPr>
          <w:rStyle w:val="FootnoteAnchor"/>
          <w:rtl w:val="true"/>
        </w:rPr>
        <w:footnoteReference w:id="772"/>
      </w:r>
      <w:r>
        <w:rPr>
          <w:rFonts w:ascii="Amiri" w:hAnsi="Amiri" w:eastAsia="Amiri" w:cs="Amiri"/>
          <w:color w:val="111111"/>
          <w:sz w:val="28"/>
          <w:sz w:val="28"/>
          <w:szCs w:val="28"/>
          <w:rtl w:val="true"/>
          <w:lang w:bidi="ar-SA"/>
        </w:rPr>
        <w:t>،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سقاه اللّه من أنهار الجنّة، و أعطي من الأجر عشر حسنات بعدد كل قربان قرّبه العباد في يوم النحر أو يقرّبونه</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في فرائضه و نوافله سقاه اللّه يوم القيامة من الكوثر، وكان محدثه عند محمّد صلى الله عليه و آله و سلم في أصل طوبى</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65" w:name="__RefHeading___Toc11240588_2142443653"/>
      <w:bookmarkStart w:id="466" w:name="_Toc184"/>
      <w:bookmarkEnd w:id="465"/>
      <w:r>
        <w:rPr>
          <w:rtl w:val="true"/>
        </w:rPr>
        <w:t>[</w:t>
      </w:r>
      <w:r>
        <w:rPr>
          <w:rtl w:val="true"/>
        </w:rPr>
        <w:t xml:space="preserve">سورة الكوثر </w:t>
      </w:r>
      <w:r>
        <w:rPr>
          <w:rtl w:val="true"/>
        </w:rPr>
        <w:t>(</w:t>
      </w:r>
      <w:r>
        <w:rPr/>
        <w:t>108</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466"/>
    </w:p>
    <w:p>
      <w:pPr>
        <w:pStyle w:val="BookText"/>
        <w:rPr/>
      </w:pPr>
      <w:r>
        <w:rPr>
          <w:rFonts w:ascii="Amiri" w:hAnsi="Amiri" w:eastAsia="Amiri" w:cs="Amiri"/>
          <w:color w:val="111111"/>
          <w:sz w:val="28"/>
          <w:sz w:val="28"/>
          <w:szCs w:val="28"/>
          <w:rtl w:val="true"/>
          <w:lang w:bidi="ar-SA"/>
        </w:rPr>
        <w:t>إِنّٰا أَعْطَيْنٰاكَ اَلْكَوْثَرَ فَصَلِّ لِرَبِّكَ وَ اِنْحَرْ إِنَّ شٰانِئَكَ هُوَ اَلْأَبْتَرُ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اَلْكَوْثَرَ فوعل من الكثرة، وهو المفرط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 آله و سلم أنّه قرأها</w:t>
      </w:r>
      <w:r>
        <w:rPr>
          <w:rStyle w:val="FootnoteAnchor"/>
          <w:rtl w:val="true"/>
        </w:rPr>
        <w:footnoteReference w:id="77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 الكوثر؟ إنّه نهر وعدنيه ربّي، فيه خير كثير، وهو حوضي ترد عليه أمّتي يوم القيامة، حافاته من الزبرجد، و أوانيه من فضة عدد </w:t>
      </w:r>
    </w:p>
    <w:p>
      <w:pPr>
        <w:pStyle w:val="BookText"/>
        <w:rPr/>
      </w:pPr>
      <w:r>
        <w:rPr>
          <w:rFonts w:ascii="Amiri" w:hAnsi="Amiri" w:eastAsia="Amiri" w:cs="Amiri"/>
          <w:color w:val="111111"/>
          <w:sz w:val="28"/>
          <w:sz w:val="28"/>
          <w:szCs w:val="28"/>
          <w:rtl w:val="true"/>
          <w:lang w:bidi="ar-SA"/>
        </w:rPr>
        <w:t>نجوم السماء، فيختلج القرن منهم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إنّهم 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مسلم في الصحيح</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فسّر الكوثر بالخير الكثير، فقال له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في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الخير الكثير</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كثرة النسل والذرية، وقد ظهر ذلك في نسله من ولد فاطمة عليها السلام، إذ لا ينحصر عددهم، ويتصل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الدهر مددهم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يطابق ما ورد في سبب نزول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العاص بن وائل السهمي سمّاه الأبتر لما توفي ابنه عبد اللّه</w:t>
      </w:r>
      <w:r>
        <w:rPr>
          <w:rStyle w:val="FootnoteAnchor"/>
          <w:rtl w:val="true"/>
        </w:rPr>
        <w:footnoteReference w:id="778"/>
      </w:r>
      <w:r>
        <w:rPr>
          <w:rFonts w:ascii="Amiri" w:hAnsi="Amiri" w:eastAsia="Amiri" w:cs="Amiri"/>
          <w:color w:val="111111"/>
          <w:sz w:val="28"/>
          <w:sz w:val="28"/>
          <w:szCs w:val="28"/>
          <w:rtl w:val="true"/>
          <w:lang w:bidi="ar-SA"/>
        </w:rPr>
        <w:t>،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صنبور</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تنفيسا عن النبيّ صلى الله عليه و آله و سلم ما وجده في نفسه الكبيرة من جهة مقالهم، وهدما لمحالهم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الشفاعة</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محتمل للجميع، فقد أعطاه سبحانه ما لا غاية لكثرته من خير الدارين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الكوثر أولاده إلى يوم القيامة من أمّته</w:t>
      </w:r>
      <w:r>
        <w:rPr>
          <w:rStyle w:val="FootnoteAnchor"/>
          <w:rtl w:val="true"/>
        </w:rPr>
        <w:footnoteReference w:id="781"/>
      </w:r>
      <w:r>
        <w:rPr>
          <w:rFonts w:ascii="Amiri" w:hAnsi="Amiri" w:eastAsia="Amiri" w:cs="Amiri"/>
          <w:color w:val="111111"/>
          <w:sz w:val="28"/>
          <w:sz w:val="28"/>
          <w:szCs w:val="28"/>
          <w:rtl w:val="true"/>
          <w:lang w:bidi="ar-SA"/>
        </w:rPr>
        <w:t>، فليس بالوجه، لأنه لا يعدل عن الحقيقة إلي المجاز من غير ضرورة، وقد قال النبيّ صلى الله عليه و آله و سلم للحسن و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للحسن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Style w:val="FootnoteAnchor"/>
          <w:rtl w:val="true"/>
        </w:rPr>
        <w:footnoteReference w:id="784"/>
      </w:r>
      <w:r>
        <w:rPr>
          <w:rFonts w:ascii="Amiri" w:hAnsi="Amiri" w:eastAsia="Amiri" w:cs="Amiri"/>
          <w:color w:val="111111"/>
          <w:sz w:val="28"/>
          <w:sz w:val="28"/>
          <w:szCs w:val="28"/>
          <w:rtl w:val="true"/>
          <w:lang w:bidi="ar-SA"/>
        </w:rPr>
        <w:t>، فكيف يحمل الكوثر على أولاد أمّته الذين أبي الله أن يكون رسوله أبا أحد منهم، ولا يحمل على أولاد ابنيه من ابنته الذين طبقوا البر والبحر وملؤوا السهل والجبل بكثرتهم‌؟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البدن</w:t>
      </w:r>
      <w:r>
        <w:rPr>
          <w:rStyle w:val="FootnoteAnchor"/>
          <w:rtl w:val="true"/>
        </w:rPr>
        <w:footnoteReference w:id="78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صلاة الفجر بجمع وَ اِنْحَرْ البدن</w:t>
      </w:r>
      <w:r>
        <w:rPr>
          <w:rStyle w:val="FootnoteAnchor"/>
          <w:rtl w:val="true"/>
        </w:rPr>
        <w:footnoteReference w:id="786"/>
      </w:r>
      <w:r>
        <w:rPr>
          <w:rFonts w:ascii="Amiri" w:hAnsi="Amiri" w:eastAsia="Amiri" w:cs="Amiri"/>
          <w:color w:val="111111"/>
          <w:sz w:val="28"/>
          <w:sz w:val="28"/>
          <w:szCs w:val="28"/>
          <w:rtl w:val="true"/>
          <w:lang w:bidi="ar-SA"/>
        </w:rPr>
        <w:t>بمنى،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الفرض لِرَبِّكَ‌ واستقبل القبلة بنحرك</w:t>
      </w:r>
      <w:r>
        <w:rPr>
          <w:rStyle w:val="FootnoteAnchor"/>
          <w:rtl w:val="true"/>
        </w:rPr>
        <w:footnoteReference w:id="787"/>
      </w:r>
      <w:r>
        <w:rPr>
          <w:rFonts w:ascii="Amiri" w:hAnsi="Amiri" w:eastAsia="Amiri" w:cs="Amiri"/>
          <w:color w:val="111111"/>
          <w:sz w:val="28"/>
          <w:sz w:val="28"/>
          <w:szCs w:val="28"/>
          <w:rtl w:val="true"/>
          <w:lang w:bidi="ar-SA"/>
        </w:rPr>
        <w:t>،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منازلنا تتناحر،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رووه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يدك اليمنى علي اليسرى حذاء النحر في الصلاة</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لم يصحّ عنه، لأنّ عترته عليه السلام رووا خلاف ذلك</w:t>
      </w:r>
      <w:r>
        <w:rPr>
          <w:rStyle w:val="FootnoteAnchor"/>
          <w:rtl w:val="true"/>
        </w:rPr>
        <w:footnoteReference w:id="789"/>
      </w:r>
      <w:r>
        <w:rPr>
          <w:rFonts w:ascii="Amiri" w:hAnsi="Amiri" w:eastAsia="Amiri" w:cs="Amiri"/>
          <w:color w:val="111111"/>
          <w:sz w:val="28"/>
          <w:sz w:val="28"/>
          <w:szCs w:val="28"/>
          <w:rtl w:val="true"/>
          <w:lang w:bidi="ar-SA"/>
        </w:rPr>
        <w:t>، وهو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يديك إلى النحر في الصلاة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شٰانِئَكَ‌ إنّ من أبغضك من قومك هُوَ اَلْأَبْتَرُ لا أنت، والأبتر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عقب 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في نظم هذه السورة الأنيق وترتيبه الرشيق مع قصرها و وجازتها، </w:t>
      </w:r>
    </w:p>
    <w:p>
      <w:pPr>
        <w:pStyle w:val="BookText"/>
        <w:rPr/>
      </w:pPr>
      <w:r>
        <w:rPr>
          <w:rFonts w:ascii="Amiri" w:hAnsi="Amiri" w:eastAsia="Amiri" w:cs="Amiri"/>
          <w:color w:val="111111"/>
          <w:sz w:val="28"/>
          <w:sz w:val="28"/>
          <w:szCs w:val="28"/>
          <w:rtl w:val="true"/>
          <w:lang w:bidi="ar-SA"/>
        </w:rPr>
        <w:t>وتبصر كيف ضمّنها اللّه النكت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بني الفعل في أولها على المبتدأ ليدلّ علي الخصوصية، وجمع ضمير المتكلّم ليؤذن بكبريائه وعظمته، وصدّر الجملة بحرف التأكيد الجاري مجرى القسم، و أتى بالكوثر محذوف الموصوف ليكون أدلّ علي الشياع والتناول علي طريق الاتساع، وعقّب ذلك بفاء التعقيب ليكون القيام بالشكر الأوفر مسببا عن الإنعام بالعطاء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لِرَبِّكَ‌ تعريض بدين من تعرض له بالقول المؤذي من ابن وائل وأشباهه ممن كانت عبادته ونحره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بهاتين العبادتين إلى نوعي العبادات البدنية التي الصلاة إمامها، والمالية التي نحر البدن سنامها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وحذف اللام الأخري إذ دلّت عليه الأولى، ولمراعاة حقّ التسجيع الذي هو من جملة نظمه البديع، وأتى بكاف الخطاب علي طريقة الالتفات إظهارا لعلو شأنه، وليعلم بذلك أنّ من حقّ العبادة أن يقصد بها وجه اللّه خالصا،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شٰانِئَكَ‌ ، فعلل ما أمره به من الإقبال علي شأنه في العبادة بذلك علي سبيل الاستئناف، الذي هو جنس من التعليل رائع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ذكره بصفته لا باسمه ليتناول كل من أتى بمثل حاله، وعرف الخبر ليتم له البتر، وأقحم الفصل لبيان أنّه المعين لهذا النقص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مع علو مطلعها، وتمام مقطعها، وكونها مشحونة بالنكت الجليلة، مكتنزة بالمحاسن غير القليلة، مما يدلّ علي أنّه كلام ربّ العالمين القاهر</w:t>
      </w:r>
      <w:r>
        <w:rPr>
          <w:rStyle w:val="FootnoteAnchor"/>
          <w:rtl w:val="true"/>
        </w:rPr>
        <w:footnoteReference w:id="792"/>
      </w:r>
      <w:r>
        <w:rPr>
          <w:rFonts w:ascii="Amiri" w:hAnsi="Amiri" w:eastAsia="Amiri" w:cs="Amiri"/>
          <w:color w:val="111111"/>
          <w:sz w:val="28"/>
          <w:sz w:val="28"/>
          <w:szCs w:val="28"/>
          <w:rtl w:val="true"/>
          <w:lang w:bidi="ar-SA"/>
        </w:rPr>
        <w:t>لكلام المتكلّمين، فسبحان من لو لم ينزل إلا هذه السورة الواحدة الموجزة لكفى بها آية معجزة، ولو همّ الثقلان أن يأتوا بمثلها لشاب الغراب وساب كالماء السراب قبل أن يأتوا به</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أيضا دلالة على أنّها معجزة وآية بيّنة من وجه آخر، وهو إنّه إخبار بالغيب من حيث أنّه أخبر عما جرى علي ألسنة أعدائه فكان كما أخبر، ووافق المخبر الخبر أيضا في إعطائه الكوثر، إذ علت كلمته، وانتشرت في العالم ذريته، وانبتر أمر شانئه الأبتر، وانقطع ذنبه وعقبه كما ذكر، وباللّه التوفيق</w:t>
      </w:r>
      <w:r>
        <w:rPr>
          <w:rFonts w:eastAsia="Amiri" w:cs="Amiri" w:ascii="Amiri" w:hAnsi="Amiri"/>
          <w:color w:val="111111"/>
          <w:sz w:val="28"/>
          <w:szCs w:val="28"/>
          <w:rtl w:val="true"/>
          <w:lang w:bidi="ar-SA"/>
        </w:rPr>
        <w:t xml:space="preserve">. </w:t>
      </w:r>
      <w:bookmarkStart w:id="467" w:name="pg15672_167036"/>
    </w:p>
    <w:p>
      <w:pPr>
        <w:pStyle w:val="Heading2"/>
        <w:numPr>
          <w:ilvl w:val="1"/>
          <w:numId w:val="1"/>
        </w:numPr>
        <w:rPr/>
      </w:pPr>
      <w:bookmarkStart w:id="468" w:name="__RefHeading___Toc11240590_2142443653"/>
      <w:bookmarkStart w:id="469" w:name="_Toc185"/>
      <w:bookmarkEnd w:id="467"/>
      <w:bookmarkEnd w:id="468"/>
      <w:r>
        <w:rPr>
          <w:rtl w:val="true"/>
        </w:rPr>
        <w:t>سورة الكافرون</w:t>
      </w:r>
      <w:bookmarkEnd w:id="469"/>
    </w:p>
    <w:p>
      <w:pPr>
        <w:pStyle w:val="Heading3"/>
        <w:numPr>
          <w:ilvl w:val="2"/>
          <w:numId w:val="1"/>
        </w:numPr>
        <w:rPr/>
      </w:pPr>
      <w:bookmarkStart w:id="470" w:name="__RefHeading___Toc11240592_2142443653"/>
      <w:bookmarkStart w:id="471" w:name="_Toc186"/>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مكية،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ست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قرأها فكأنّما قرأ ربع القرآن، وتباعدت عنه مردة الشيطان، وبرئ من الشرك، وتعافى من الفزع الأكبر</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 و قُلْ هُوَ اَللّٰهُ أَحَدٌ في فريضة من الفرائض غفر اللّه له ولوالديه وما ولد، وإن كان شقيا محي من ديوان الأشقياء وكتب في ديوان السعداء، وأحياه اللّه سعيدا وأماته شهيدا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72" w:name="__RefHeading___Toc11240594_2142443653"/>
      <w:bookmarkStart w:id="473" w:name="_Toc187"/>
      <w:bookmarkEnd w:id="472"/>
      <w:r>
        <w:rPr>
          <w:rtl w:val="true"/>
        </w:rPr>
        <w:t>[</w:t>
      </w:r>
      <w:r>
        <w:rPr>
          <w:rtl w:val="true"/>
        </w:rPr>
        <w:t xml:space="preserve">سورة الكافرون </w:t>
      </w:r>
      <w:r>
        <w:rPr>
          <w:rtl w:val="true"/>
        </w:rPr>
        <w:t>(</w:t>
      </w:r>
      <w:r>
        <w:rPr/>
        <w:t>109</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473"/>
    </w:p>
    <w:p>
      <w:pPr>
        <w:pStyle w:val="BookText"/>
        <w:rPr/>
      </w:pPr>
      <w:r>
        <w:rPr>
          <w:rFonts w:ascii="Amiri" w:hAnsi="Amiri" w:eastAsia="Amiri" w:cs="Amiri"/>
          <w:color w:val="111111"/>
          <w:sz w:val="28"/>
          <w:sz w:val="28"/>
          <w:szCs w:val="28"/>
          <w:rtl w:val="true"/>
          <w:lang w:bidi="ar-SA"/>
        </w:rPr>
        <w:t>قُلْ يٰا أَيُّهَا اَلْكٰافِرُونَ لاٰ أَعْبُدُ مٰا تَعْبُدُونَ وَ لاٰ أَنْتُمْ عٰابِدُونَ مٰا أَعْبُدُ وَ لاٰ أَنٰا عٰابِدٌ مٰا عَبَدْتُّمْ وَ لاٰ أَنْتُمْ عٰابِدُونَ مٰا أَعْبُدُ لَكُمْ دِينُكُمْ وَ لِيَ دِينِ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نفر من قريش قالوا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فاتبع ديننا ونتبع دينك، تعبد آلهتنا سنة، ونعبد إلهك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أشرك باللّه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فاستلم بعض آلهتنا نصدّقك ونعبد إلهك، فنزلت، فغدا إلي المسجد الحرام وفيه الملأ من </w:t>
      </w:r>
    </w:p>
    <w:p>
      <w:pPr>
        <w:pStyle w:val="BookText"/>
        <w:rPr/>
      </w:pPr>
      <w:r>
        <w:rPr>
          <w:rFonts w:ascii="Amiri" w:hAnsi="Amiri" w:eastAsia="Amiri" w:cs="Amiri"/>
          <w:color w:val="111111"/>
          <w:sz w:val="28"/>
          <w:sz w:val="28"/>
          <w:szCs w:val="28"/>
          <w:rtl w:val="true"/>
          <w:lang w:bidi="ar-SA"/>
        </w:rPr>
        <w:t>قريش، فقام علي رؤوسهم فقرأها، فيئسوا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أَعْبُدُ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 لأنّ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إلا علي مضارع في معنى الاستقبال،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 علي مضارع في معنى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أفعل في المستقبل</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ما تطلبونه مني من عبادة آلهتكم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أَنْتُمْ‌ فاعلون فيه ما أطلب منكم من عبادة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أَنٰا عٰابِدٌ مٰا عَبَدْتُّمْ‌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قط عابدا فيما سلف ما عبدتم فيه،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يعهد مني عبادة صنم في الجاهلية، فكيف يرجى مني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أَنْتُمْ عٰابِدُونَ مٰا أَعْبُدُ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عبدتم في وقت ما أنا علي عبادته،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عَبَدْتُّمْ‌ لأنّهم كانوا يعبدون الأصنام قبل المبعث، ولم تكن العبادة مشروعة في ذلك الوقت، و أتى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الصفة،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الباطل، ولا تعبدون الحقّ‌،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أعبد عبادتكم، ولا تعبدون عبادتي</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لَكُمْ دِينُكُمْ وَ لِيَ دِينِ‌ لكم شرككم ولي توحيدي،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مبعوث إليكم لأدعوكم إلى النجاة والحقّ‌، فإذا لم تقبلوا مني ولم تتبعوني فلا أقل من أن أنجو منكم كفافا،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جزاء دينكم ولي جزاء ديني</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قرأت قُلْ يٰا أَيُّهَا اَلْكٰافِرُونَ‌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الكافرون، وإذا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وحده،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لِيَ دِينِ‌ فقل</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 اللّه وديني الإسلام</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474" w:name="pg15672_167039"/>
    </w:p>
    <w:p>
      <w:pPr>
        <w:pStyle w:val="Heading2"/>
        <w:numPr>
          <w:ilvl w:val="1"/>
          <w:numId w:val="1"/>
        </w:numPr>
        <w:rPr/>
      </w:pPr>
      <w:bookmarkStart w:id="475" w:name="__RefHeading___Toc11240596_2142443653"/>
      <w:bookmarkStart w:id="476" w:name="_Toc188"/>
      <w:bookmarkEnd w:id="474"/>
      <w:bookmarkEnd w:id="475"/>
      <w:r>
        <w:rPr>
          <w:rtl w:val="true"/>
        </w:rPr>
        <w:t>سورة النصر</w:t>
      </w:r>
      <w:bookmarkEnd w:id="476"/>
    </w:p>
    <w:p>
      <w:pPr>
        <w:pStyle w:val="Heading3"/>
        <w:numPr>
          <w:ilvl w:val="2"/>
          <w:numId w:val="1"/>
        </w:numPr>
        <w:rPr/>
      </w:pPr>
      <w:bookmarkStart w:id="477" w:name="__RefHeading___Toc11240598_2142443653"/>
      <w:bookmarkStart w:id="478" w:name="_Toc189"/>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مدنية، وهي ثلاث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قرأها فكأنّما شهد مع محمّد صلى الله عليه و آله و سلم فتح مكة</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في نافلة أو فريضة نصره اللّه علي جميع أعدائه، وجاء يوم القيامة ومعه كتاب ينطق، قد أخرجه اللّه من جوف قبره، فيه أمان من حرّ جهنم، ومن النار، ومن زفير جهنم، يسمعه بأذنيه، فلا يمرّ علي شيء يوم القيامة إلا بشّره و أخبره بكل خير حتى يدخل الجنّة ويفتح له في الدنيا من أسباب الخير ولم يخطر علي قلبه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79" w:name="__RefHeading___Toc11240600_2142443653"/>
      <w:bookmarkStart w:id="480" w:name="_Toc190"/>
      <w:bookmarkEnd w:id="479"/>
      <w:r>
        <w:rPr>
          <w:rtl w:val="true"/>
        </w:rPr>
        <w:t>[</w:t>
      </w:r>
      <w:r>
        <w:rPr>
          <w:rtl w:val="true"/>
        </w:rPr>
        <w:t xml:space="preserve">سورة النصر </w:t>
      </w:r>
      <w:r>
        <w:rPr>
          <w:rtl w:val="true"/>
        </w:rPr>
        <w:t>(</w:t>
      </w:r>
      <w:r>
        <w:rPr/>
        <w:t>110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480"/>
    </w:p>
    <w:p>
      <w:pPr>
        <w:pStyle w:val="BookText"/>
        <w:rPr/>
      </w:pPr>
      <w:r>
        <w:rPr>
          <w:rFonts w:ascii="Amiri" w:hAnsi="Amiri" w:eastAsia="Amiri" w:cs="Amiri"/>
          <w:color w:val="111111"/>
          <w:sz w:val="28"/>
          <w:sz w:val="28"/>
          <w:szCs w:val="28"/>
          <w:rtl w:val="true"/>
          <w:lang w:bidi="ar-SA"/>
        </w:rPr>
        <w:t>إِذٰا جٰاءَ نَصْرُ اَللّٰهِ وَ اَلْفَتْحُ وَ رَأَيْتَ اَلنّٰاسَ يَدْخُلُونَ فِي دِينِ اَللّٰهِ أَفْوٰاجاً فَسَبِّحْ بِحَمْدِ رَبِّكَ وَ اِسْتَغْفِرْهُ إِنَّهُ كٰانَ تَوّٰاباً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جاءك يا محمّد نَصْرُ اَللّٰهِ‌ علي من عاداك، وهم قريش وَ اَلْفَتْحُ‌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 وهذا من </w:t>
      </w:r>
    </w:p>
    <w:p>
      <w:pPr>
        <w:pStyle w:val="BookText"/>
        <w:rPr/>
      </w:pPr>
      <w:r>
        <w:rPr>
          <w:rFonts w:ascii="Amiri" w:hAnsi="Amiri" w:eastAsia="Amiri" w:cs="Amiri"/>
          <w:color w:val="111111"/>
          <w:sz w:val="28"/>
          <w:sz w:val="28"/>
          <w:szCs w:val="28"/>
          <w:rtl w:val="true"/>
          <w:lang w:bidi="ar-SA"/>
        </w:rPr>
        <w:t>المعجزات والإخبار بالشيء قبل 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فتح مكة لعشر مضين من شهر رمضان سنة ثمان، ومع رسول الله صلى الله عليه و آله و سلم عشرة آلاف من المهاجرين والأنصار وطوائف العرب، وأقام بها خمس عشرة ليلة، ثمّ خرج إلى هوازن، وهي غزاة حنين، وحين دخل مكة وقف علي باب الكعبة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وهزم الأحزاب وحده، ألا إنّ كل مال ومأثرة ودم يدعى فهو تحت قدمي هاتين، إلا سدانة البيت وسقاية الحاج فإنّهما مردودتان علي أهليهما، ألا إنّ مكة محرّمة بتحريم اللّه، لم تحلّ لأحد كان قبلي، ولم تحلّ لي إلا ساعة من نهار، وهي محرّمة إلى أن تقوم الساعة، لا يختلي خلالها و لا يقع شجرها، ولا ينفر صيدها، ولا تحلّ لقطتها إلا 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صناديد قريش قد دخلوا الكعبة وهم يظنون أنّ السيف لا يرفع عنهم، فقال عليه السلام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لبئس جيران النبيّ كنتم، لقد كذّبتم وطردتم، ثمّ ما رضيتم حتى جئتموني في بلادي تقاتلونني، يا أهل مكة ما ترون أنّي فاعل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 أخ كريم،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فأعتقهم رسول اللّه صلى الله عليه و آله و سلم وقد كان الله تعالي أمكنه من رقابهم عنوة، وكانوا له فيئا فلذلك سموا الطلقاء، ثمّ بايعوه علي الإسلام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اَلنّٰاسَ يَدْخُلُونَ فِي دِينِ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الإسلام أَفْوٰاجاً جماعات كثيفة، كانت تدخل فيه القبيلة بأسرها بعدما كانوا يدخلون فيه واحدا فواحدا، واثنين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عبد اللّه أنّه بكى ذات يوم،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الناس في دين اللّه أفواجا، و سيخرجون منه أفواجا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بالناس أهل اليمن، ولما نزلت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جاء نصر اللّه والفتح، وجاء أهل اليمن، قوم رقيقة قلوبهم، الإيمان يمان، والفقه يمان، والحكمة يمانية</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 نفس ربّكم من قبل اليمن</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فتح رسول اللّه صلى الله عليه و آله و سلم مكة، أقبلت العرب بعضها علي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ظفر بأهل الحرم فليس لنا به يدان، وقد كان اللّه أجارهم من أصحاب الفيل ومن كل من أرادهم، فكانوا يدخلون في الإسلام أفواجا من غير قتال</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يَدْخُلُونَ‌ في محلّ النصب على الحال من رَأَيْتَ‌ إذا كان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أبصرت أو عرفت، وإن 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فهو في موضع المفعول الثاني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 بِحَمْدِ رَبِّكَ وَ اِسْتَغْفِرْهُ إِنَّهُ كٰانَ تَوّٰاباً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حامدا للّه، أي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فتعجّب لتيسير اللّه تعالى لك ما لم يخطر ببال أحد، فاذكره مسبّحا حامدا زيادة في عبادته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بالاستغفار مع التسبيح تكميل للأمر بما هو قوام أمر الدين من الجمع بين الطاعة والاحتراس من المعصية، وليكون أمره بذلك مع عصمته لطفا لأمته، و لأنّ الاستغفار من التواضع للّه تعالى وهضم النفس فهو عبادة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لأستغفر اللّه في اليوم والليلة مائة مرة</w:t>
      </w:r>
      <w:r>
        <w:rPr>
          <w:rFonts w:eastAsia="Amiri" w:cs="Amiri" w:ascii="Amiri" w:hAnsi="Amiri"/>
          <w:color w:val="111111"/>
          <w:sz w:val="28"/>
          <w:szCs w:val="28"/>
          <w:rtl w:val="true"/>
          <w:lang w:bidi="ar-SA"/>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لما قرأها رسول اللّه صلى الله عليه و آله و سلم علي أصحابه استبشروا وبكى العباس،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إليك نفسك،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فعاش بعدها سنتين لم ير فيهما ضاحكا مستبشرا</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السورة كان عليه السلام يقول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 بحمدك، اللهم اغفر لي إنّك أنت التواب الرحيم</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أستغفرك و أتوب إليك</w:t>
      </w:r>
      <w:r>
        <w:rPr>
          <w:rFonts w:eastAsia="Amiri" w:cs="Amiri" w:ascii="Amiri" w:hAnsi="Amiri"/>
          <w:color w:val="111111"/>
          <w:sz w:val="28"/>
          <w:szCs w:val="28"/>
          <w:rtl w:val="true"/>
          <w:lang w:bidi="ar-SA"/>
        </w:rPr>
        <w:t>)</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تسمّى سورة التوديع</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تَوّٰاباً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الأزمنة الماضية توابا علي المكلفين إذا استغفروا، فعلى كل مستغفر أن يتوقع مثل ذلك</w:t>
      </w:r>
      <w:r>
        <w:rPr>
          <w:rFonts w:eastAsia="Amiri" w:cs="Amiri" w:ascii="Amiri" w:hAnsi="Amiri"/>
          <w:color w:val="111111"/>
          <w:sz w:val="28"/>
          <w:szCs w:val="28"/>
          <w:rtl w:val="true"/>
          <w:lang w:bidi="ar-SA"/>
        </w:rPr>
        <w:t xml:space="preserve">. </w:t>
      </w:r>
      <w:bookmarkStart w:id="481" w:name="pg15672_167043"/>
    </w:p>
    <w:p>
      <w:pPr>
        <w:pStyle w:val="Heading2"/>
        <w:numPr>
          <w:ilvl w:val="1"/>
          <w:numId w:val="1"/>
        </w:numPr>
        <w:rPr/>
      </w:pPr>
      <w:bookmarkStart w:id="482" w:name="__RefHeading___Toc11240602_2142443653"/>
      <w:bookmarkStart w:id="483" w:name="_Toc191"/>
      <w:bookmarkEnd w:id="481"/>
      <w:bookmarkEnd w:id="482"/>
      <w:r>
        <w:rPr>
          <w:rtl w:val="true"/>
        </w:rPr>
        <w:t>سورة المسد</w:t>
      </w:r>
      <w:bookmarkEnd w:id="483"/>
    </w:p>
    <w:p>
      <w:pPr>
        <w:pStyle w:val="Heading3"/>
        <w:numPr>
          <w:ilvl w:val="2"/>
          <w:numId w:val="1"/>
        </w:numPr>
        <w:rPr/>
      </w:pPr>
      <w:bookmarkStart w:id="484" w:name="__RefHeading___Toc11240604_2142443653"/>
      <w:bookmarkStart w:id="485" w:name="_Toc192"/>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مكية،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رجوت أن لا يجمع اللّه بينه وبين أبي لهب في دار واحدة</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فادعوا علي أبي لهب، فإنّه كان من المكذّبين بالنبيّ صلى الله عليه و آله و سلم وبما جاء به من عند اللّه تعالى</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86" w:name="__RefHeading___Toc11240606_2142443653"/>
      <w:bookmarkStart w:id="487" w:name="_Toc193"/>
      <w:bookmarkEnd w:id="486"/>
      <w:r>
        <w:rPr>
          <w:rtl w:val="true"/>
        </w:rPr>
        <w:t>[</w:t>
      </w:r>
      <w:r>
        <w:rPr>
          <w:rtl w:val="true"/>
        </w:rPr>
        <w:t xml:space="preserve">سورة المسد </w:t>
      </w:r>
      <w:r>
        <w:rPr>
          <w:rtl w:val="true"/>
        </w:rPr>
        <w:t>(</w:t>
      </w:r>
      <w:r>
        <w:rPr/>
        <w:t>111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487"/>
    </w:p>
    <w:p>
      <w:pPr>
        <w:pStyle w:val="BookText"/>
        <w:rPr/>
      </w:pPr>
      <w:r>
        <w:rPr>
          <w:rFonts w:ascii="Amiri" w:hAnsi="Amiri" w:eastAsia="Amiri" w:cs="Amiri"/>
          <w:color w:val="111111"/>
          <w:sz w:val="28"/>
          <w:sz w:val="28"/>
          <w:szCs w:val="28"/>
          <w:rtl w:val="true"/>
          <w:lang w:bidi="ar-SA"/>
        </w:rPr>
        <w:t>تَبَّتْ يَدٰا أَبِي لَهَبٍ وَ تَبَّ مٰا أَغْنىٰ عَنْهُ مٰالُهُ وَ مٰا كَسَبَ سَيَصْلىٰ نٰاراً ذٰاتَ لَهَبٍ وَ اِمْرَأَتُهُ حَمّٰالَةَ اَلْحَطَبِ فِي جِيدِهٰا حَبْلٌ مِنْ مَسَدٍ</w:t>
      </w:r>
    </w:p>
    <w:p>
      <w:pPr>
        <w:pStyle w:val="BookText"/>
        <w:rPr/>
      </w:pPr>
      <w:r>
        <w:rPr>
          <w:rFonts w:ascii="Amiri" w:hAnsi="Amiri" w:eastAsia="Amiri" w:cs="Amiri"/>
          <w:color w:val="111111"/>
          <w:sz w:val="28"/>
          <w:sz w:val="28"/>
          <w:szCs w:val="28"/>
          <w:rtl w:val="true"/>
          <w:lang w:bidi="ar-SA"/>
        </w:rPr>
        <w:t>التباب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المؤدي إلى الهلاك،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يداه و هلكت، والمراد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هلاك جملته،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w:t>
      </w:r>
      <w:r>
        <w:rPr>
          <w:rStyle w:val="FootnoteAnchor"/>
          <w:rtl w:val="true"/>
        </w:rPr>
        <w:footnoteReference w:id="814"/>
      </w:r>
      <w:r>
        <w:rPr>
          <w:rFonts w:ascii="Amiri" w:hAnsi="Amiri" w:eastAsia="Amiri" w:cs="Amiri"/>
          <w:color w:val="111111"/>
          <w:sz w:val="28"/>
          <w:sz w:val="28"/>
          <w:szCs w:val="28"/>
          <w:rtl w:val="true"/>
          <w:lang w:bidi="ar-SA"/>
        </w:rPr>
        <w:t xml:space="preserve">، و معنى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وحصل، كقول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جزاني جزاه اللّه شرّ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الكلاب العاويات وقد فعل</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لهب بسكون الهاء، وهو من تغيير الأعلام،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بن مالك بالضم، إنّما كني لأنّه كان مشهورا بالكنية دون الاسم، فلما أراد اللّه سبحانه تشهيره بدعوة السوء وأن تبقى سمة له ذكر الأشهر من علميه، ولأنّ اسمه كان عبد العزّي فعدل عنه إلى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أَغْنىٰ‌ استفهام في معنى الإنكار، و محلّه نصب أو نفي وَ مٰا كَسَبَ مرفوع، و مٰا موصولة أو مصدرية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مكسوبه أو وكسبه،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ينفعه ماله وما كسب بماله،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 والأرباح، أو ماله الذي ورثه من أبيه والذي كسبه بنفسه،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نفعه ماله و عمله الخبيث</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كيده في عداوة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سَيَصْلىٰ‌ قرئ بفتح الياء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والسين للوعيد،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كائن لا محالة و إن تراخى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اِمْرَأَتُهُ‌ هي أم جميل بنت حرب أخت أبي سفيان، وكانت تحمل حزمة من الشوك و الحسك والسعدان فتنثرها بالليل في طريق رسول اللّه صلى الله عليه و آله و سلم، وقيل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تمشي بالنمائم</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يحطب علي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يغري به،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البيض لم تصطد علي ظهر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تمش بين الحيّ بالحطب الرّطب</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جعله رطبا ليدلّ علي التدخين الذي هو زيادة في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ورفعت اِمْرَأَتُهُ‌ عطفا علي الضمير في سَيَصْلىٰ‌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هو و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جِيدِهٰا في موضع نصب علي الحال، أو اِمْرَأَتُهُ‌ مبتدأ، و فِي جِيدِهٰا الخبر، و حَمّٰالَةَ اَلْحَطَبِ‌ قرئ بالرفع علي الوصف، وبالنصب علي 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فتل فتلا شديدا، ورجل ممسود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مجدوله،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جيدها حبل مما مسد من الحبال، و أنّها تحمل تلك الحزمة من الشوك وتربطها في جيدها كما يفعل الحطابون؛ تحقيرا لها، وتصويرا لها بصورة بعض المواهن الحطابات لتمتعض من ذلك ويمتعض بعلها، وهما في بيت الشرف والثروة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حالها تكون في نار جهنم علي الصورة التي كانت عليها حين كانت تحمل حزمة الشوك، فلا تزال علي ظهرها حزمة من حطب النار من الضريع والزقوم، وفي جيدها حبل مما مسد من سلاسل النار، كما يعذّب كل مجرم بما يجانس حاله في جرمه</w:t>
      </w:r>
      <w:r>
        <w:rPr>
          <w:rFonts w:eastAsia="Amiri" w:cs="Amiri" w:ascii="Amiri" w:hAnsi="Amiri"/>
          <w:color w:val="111111"/>
          <w:sz w:val="28"/>
          <w:szCs w:val="28"/>
          <w:rtl w:val="true"/>
          <w:lang w:bidi="ar-SA"/>
        </w:rPr>
        <w:t xml:space="preserve">. </w:t>
      </w:r>
      <w:bookmarkStart w:id="488" w:name="pg15672_167046"/>
    </w:p>
    <w:p>
      <w:pPr>
        <w:pStyle w:val="Heading2"/>
        <w:numPr>
          <w:ilvl w:val="1"/>
          <w:numId w:val="1"/>
        </w:numPr>
        <w:rPr/>
      </w:pPr>
      <w:bookmarkStart w:id="489" w:name="__RefHeading___Toc11240608_2142443653"/>
      <w:bookmarkStart w:id="490" w:name="_Toc194"/>
      <w:bookmarkEnd w:id="488"/>
      <w:bookmarkEnd w:id="489"/>
      <w:r>
        <w:rPr>
          <w:rtl w:val="true"/>
        </w:rPr>
        <w:t>سورة الإخلاص</w:t>
      </w:r>
      <w:bookmarkEnd w:id="490"/>
    </w:p>
    <w:p>
      <w:pPr>
        <w:pStyle w:val="Heading3"/>
        <w:numPr>
          <w:ilvl w:val="2"/>
          <w:numId w:val="1"/>
        </w:numPr>
        <w:rPr/>
      </w:pPr>
      <w:bookmarkStart w:id="491" w:name="__RefHeading___Toc11240610_2142443653"/>
      <w:bookmarkStart w:id="492" w:name="_Toc195"/>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أربع آيات مكية،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وتسمّى سورة التوحيد ونسبة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فكأنّما قرأ ثلث القرآن، و أعطي من الأجر عشر حسنات بعدد من آمن باللّه وملائكته وكتبه ورسله واليوم الآخر</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صلي خمس صلوات ولم يقرأ فيها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يقال لسورتي قُلْ يٰا أَيُّهَا اَلْكٰافِرُونَ‌ و قُلْ هُوَ اَللّٰهُ أَحَدٌ المقشقشتان،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المبرئتان من الشرك والنفاق</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93" w:name="__RefHeading___Toc11240612_2142443653"/>
      <w:bookmarkStart w:id="494" w:name="_Toc196"/>
      <w:bookmarkEnd w:id="493"/>
      <w:r>
        <w:rPr>
          <w:rtl w:val="true"/>
        </w:rPr>
        <w:t>[</w:t>
      </w:r>
      <w:r>
        <w:rPr>
          <w:rtl w:val="true"/>
        </w:rPr>
        <w:t xml:space="preserve">سورة الإخلاص </w:t>
      </w:r>
      <w:r>
        <w:rPr>
          <w:rtl w:val="true"/>
        </w:rPr>
        <w:t>(</w:t>
      </w:r>
      <w:r>
        <w:rPr/>
        <w:t>112</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494"/>
    </w:p>
    <w:p>
      <w:pPr>
        <w:pStyle w:val="BookText"/>
        <w:rPr/>
      </w:pPr>
      <w:r>
        <w:rPr>
          <w:rFonts w:ascii="Amiri" w:hAnsi="Amiri" w:eastAsia="Amiri" w:cs="Amiri"/>
          <w:color w:val="111111"/>
          <w:sz w:val="28"/>
          <w:sz w:val="28"/>
          <w:szCs w:val="28"/>
          <w:rtl w:val="true"/>
          <w:lang w:bidi="ar-SA"/>
        </w:rPr>
        <w:t>قُلْ هُوَ اَللّٰهُ أَحَدٌ اَللّٰهُ اَلصَّمَدُ لَمْ يَلِدْ وَ لَمْ يُولَدْ وَ لَمْ يَكُنْ لَهُ كُفُواً أَحَدٌ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ضمير الشأن، و اَللّٰهُ أَحَدٌ هو الشأن،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 منطلق،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هذا، وهو أنّ اللّه تعالي واحد لا ثاني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w:t>
      </w:r>
    </w:p>
    <w:p>
      <w:pPr>
        <w:pStyle w:val="BookText"/>
        <w:rPr/>
      </w:pPr>
      <w:r>
        <w:rPr>
          <w:rFonts w:ascii="Amiri" w:hAnsi="Amiri" w:eastAsia="Amiri" w:cs="Amiri"/>
          <w:color w:val="111111"/>
          <w:sz w:val="28"/>
          <w:sz w:val="28"/>
          <w:szCs w:val="28"/>
          <w:rtl w:val="true"/>
          <w:lang w:bidi="ar-SA"/>
        </w:rPr>
        <w:t>عن اللّه</w:t>
      </w:r>
      <w:r>
        <w:rPr>
          <w:rStyle w:val="FootnoteAnchor"/>
          <w:rtl w:val="true"/>
        </w:rPr>
        <w:footnoteReference w:id="823"/>
      </w:r>
      <w:r>
        <w:rPr>
          <w:rFonts w:ascii="Amiri" w:hAnsi="Amiri" w:eastAsia="Amiri" w:cs="Amiri"/>
          <w:color w:val="111111"/>
          <w:sz w:val="28"/>
          <w:sz w:val="28"/>
          <w:szCs w:val="28"/>
          <w:rtl w:val="true"/>
          <w:lang w:bidi="ar-SA"/>
        </w:rPr>
        <w:t>، و اَللّٰهُ‌ بدل منه، و أَحَدٌ خبر المبتدأ، أو يكون اَللّٰهُ‌ خبر المبتدأ، و أَحَدٌ خبر ثان، أو علي هو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صلى الله عليه و آله و سلم صف لنا ربّك الذي تدعونا إليه، فنزلت</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سألتموني وصفه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اللّه، بغير تنوين أسقط لملاقاته لام التعريف،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ذاكر اللّه إلّا قليلا</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والأحسن التنوين، وكسره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اَلصَّمَدُ فعل، بمعنى مفعول،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صمد إليه في الحوائج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الذي تعرفونه وتقرّون أنّه خالق السماوات والأرض و خالقكم، وهو واحد متوحد بالإلهية لا يشاركه فيها غيره، وهو الذي يصمد إليه في الحوائج، لا يستغني عنه أحد من المخلوقين، وهو الغني عن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يَلِدْ لأنّه لا يجانس حتى يكون له من جنسه صاحبة فيتوالدا، وقد دلّ علي هذا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وَلَدٌ وَ لَمْ تَكُنْ لَهُ صٰاحِبَةٌ‌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يُولَدْ لأنّ كل مولود محدث وجسم، وهو قديم لا أوّل لوجوده وليس بجسم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لَهُ كُفُواً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و مثلا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يكافئه أحد ولم يماثله، ويجوز أن يكون من الكفاءة في النكاح نفيا للصاحبة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سألوه أن يصف لهم ربّه، فنزلت السورة محتوية علي صفاته عزّ اسمه</w:t>
      </w:r>
      <w:r>
        <w:rPr>
          <w:rStyle w:val="FootnoteAnchor"/>
          <w:rtl w:val="true"/>
        </w:rPr>
        <w:footnoteReference w:id="827"/>
      </w:r>
      <w:r>
        <w:rPr>
          <w:rFonts w:ascii="Amiri" w:hAnsi="Amiri" w:eastAsia="Amiri" w:cs="Amiri"/>
          <w:color w:val="111111"/>
          <w:sz w:val="28"/>
          <w:sz w:val="28"/>
          <w:szCs w:val="28"/>
          <w:rtl w:val="true"/>
          <w:lang w:bidi="ar-SA"/>
        </w:rPr>
        <w:t>،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إشارة لهم إلى من هو خالق الأشياء ومنشئها، وفي ضمن ذلك وصفه بأنّه قادر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الخلق والإنشاء لا يكون إلا من عالم قادر</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لوقوعه علي غاية الإحكام والاتساق والانتظام، وفي ذلك وصفه بأنّه حيّ موجود سميع بصير،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وصف له بالوحدانية ونفي الشركاء عنه، و اَلصَّمَدُ وصف له بأنّه ليس إلا محتاجا إليه، وإذا لم يكن إلا محتاجا إليه فهو غنيّ‌، وفي كونه غنيا مع كونه عالما أنّه عدل غير فاعل للقبيح لعلمه بقبح القبيح وعلمه بغناه عنه،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يَلِدْ نفي للتشبيه والمجانسة،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يُولَدْ وصف بالأزلية والقدم،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 تقرير لنفي التشبيه وقطع به، وإنّما قدّم سبحانه لَهُ‌ وهو غير مستقر لأنّ سياق هذا الكلام لنفي المكافأة عن ذات الباري، وهذا المعنى مركزه هذا الظرف، فكان أهم شيء بالذكر وأغناه، وأحقّه بالتقديم وأحراه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بضم الكاف والفاء، و بسكون الفاء، وبالهمزة وتخفيفه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عظم محلّ هذه السورة وكونها معادلة لثلث القرآن</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قصرها وتقارب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علي أنّ علم التوحيد من اللّه بمكان، ولا غرو فإنّ العلم تابع للمعلوم، يشرف بشرفه ويتضع يضعته، وإذا كان معلوم هذا العلم هو اللّه جل جلاله، وصفاته، وما يجوز عليه وما لا يجوز، فما ظنّك بشرف منزلته وعلو شأنه وجلالة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فرغت من قراءة قُلْ هُوَ اَللّٰهُ أَحَدٌ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ثلاثا</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يقف عند آخر كل آية من هذه السورة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495" w:name="pg15672_167050"/>
    </w:p>
    <w:p>
      <w:pPr>
        <w:pStyle w:val="Heading2"/>
        <w:numPr>
          <w:ilvl w:val="1"/>
          <w:numId w:val="1"/>
        </w:numPr>
        <w:rPr/>
      </w:pPr>
      <w:bookmarkStart w:id="496" w:name="__RefHeading___Toc11240614_2142443653"/>
      <w:bookmarkStart w:id="497" w:name="_Toc197"/>
      <w:bookmarkEnd w:id="495"/>
      <w:bookmarkEnd w:id="496"/>
      <w:r>
        <w:rPr>
          <w:rtl w:val="true"/>
        </w:rPr>
        <w:t>سورة الفلق</w:t>
      </w:r>
      <w:bookmarkEnd w:id="497"/>
    </w:p>
    <w:p>
      <w:pPr>
        <w:pStyle w:val="Heading3"/>
        <w:numPr>
          <w:ilvl w:val="2"/>
          <w:numId w:val="1"/>
        </w:numPr>
        <w:rPr/>
      </w:pPr>
      <w:bookmarkStart w:id="498" w:name="__RefHeading___Toc11240616_2142443653"/>
      <w:bookmarkStart w:id="499" w:name="_Toc198"/>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مختلف فيها، وهي خمس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قُلْ أَعُوذُ بِرَبِّ اَلْفَلَقِ‌ و قُلْ أَعُوذُ بِرَبِّ اَلنّٰاسِ فكأنّما قرأ جميع الكتب التي أنزلها اللّه على الأنبياء</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عقبة بن عامر 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عليّ آيات لم ينزل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أوتر بالمعوذتين و 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أبشر فقد قبل اللّه وترك</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00" w:name="__RefHeading___Toc11240618_2142443653"/>
      <w:bookmarkStart w:id="501" w:name="_Toc199"/>
      <w:bookmarkEnd w:id="500"/>
      <w:r>
        <w:rPr>
          <w:rtl w:val="true"/>
        </w:rPr>
        <w:t>[</w:t>
      </w:r>
      <w:r>
        <w:rPr>
          <w:rtl w:val="true"/>
        </w:rPr>
        <w:t xml:space="preserve">سورة الفلق </w:t>
      </w:r>
      <w:r>
        <w:rPr>
          <w:rtl w:val="true"/>
        </w:rPr>
        <w:t>(</w:t>
      </w:r>
      <w:r>
        <w:rPr/>
        <w:t>113</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501"/>
    </w:p>
    <w:p>
      <w:pPr>
        <w:pStyle w:val="BookText"/>
        <w:rPr/>
      </w:pPr>
      <w:r>
        <w:rPr>
          <w:rFonts w:ascii="Amiri" w:hAnsi="Amiri" w:eastAsia="Amiri" w:cs="Amiri"/>
          <w:color w:val="111111"/>
          <w:sz w:val="28"/>
          <w:sz w:val="28"/>
          <w:szCs w:val="28"/>
          <w:rtl w:val="true"/>
          <w:lang w:bidi="ar-SA"/>
        </w:rPr>
        <w:t>قُلْ أَعُوذُ بِرَبِّ اَلْفَلَقِ مِنْ شَرِّ مٰا خَلَقَ وَ مِنْ شَرِّ غٰاسِقٍ إِذٰا وَقَبَ وَ مِنْ شَرِّ اَلنَّفّٰاثٰاتِ فِي اَلْعُقَدِ وَ مِنْ شَرِّ حٰاسِدٍ إِذٰا حَسَدَ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أبين من فلق الصبح، ومن فرق الصبح</w:t>
      </w:r>
      <w:r>
        <w:rPr>
          <w:rFonts w:eastAsia="Amiri" w:cs="Amiri" w:ascii="Amiri" w:hAnsi="Amiri"/>
          <w:color w:val="111111"/>
          <w:sz w:val="28"/>
          <w:szCs w:val="28"/>
          <w:rtl w:val="true"/>
          <w:lang w:bidi="ar-SA"/>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أعتصم وأمتنع بِرَبِّ‌ الصبح ومدبّره ومطلعه،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كل ما يفلقه اللّه كالأرض عن النبات، والجبال عن العيون، والسحاب عن المطر، والأرحام عن الأولاد</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 في جهنم</w:t>
      </w:r>
      <w:r>
        <w:rPr>
          <w:rStyle w:val="FootnoteAnchor"/>
          <w:rtl w:val="true"/>
        </w:rPr>
        <w:footnoteReference w:id="837"/>
      </w:r>
      <w:r>
        <w:rPr>
          <w:rFonts w:ascii="Amiri" w:hAnsi="Amiri" w:eastAsia="Amiri" w:cs="Amiri"/>
          <w:color w:val="111111"/>
          <w:sz w:val="28"/>
          <w:sz w:val="28"/>
          <w:szCs w:val="28"/>
          <w:rtl w:val="true"/>
          <w:lang w:bidi="ar-SA"/>
        </w:rPr>
        <w:t>، أو واد فيها، كما قيل للمطمئن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 مٰا 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الأشياء التي خلقها اللّه تعالى من المكلفين وأفعالهم، من المعاصي والمضار والظلم والبغي وغير ذلك، وغير المكلفين وما يحصل منهم من الأكل والنهش واللدغ والعض، وما وضعه اللّه في غير الأحياء من أنواع الضرر، كالإحراق بالنار والقتل في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غٰاسِقٍ‌ وهو الليل إذا اعتكر ظلامه،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غَسَقِ اَللَّيْلِ‌ </w:t>
      </w:r>
      <w:r>
        <w:rPr>
          <w:rStyle w:val="FootnoteAnchor"/>
          <w:rtl w:val="true"/>
        </w:rPr>
        <w:footnoteReference w:id="838"/>
      </w:r>
      <w:r>
        <w:rPr>
          <w:rFonts w:ascii="Amiri" w:hAnsi="Amiri" w:eastAsia="Amiri" w:cs="Amiri"/>
          <w:color w:val="111111"/>
          <w:sz w:val="28"/>
          <w:sz w:val="28"/>
          <w:szCs w:val="28"/>
          <w:rtl w:val="true"/>
          <w:lang w:bidi="ar-SA"/>
        </w:rPr>
        <w:t>، و وقوبه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ظلامه في كل 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وقبت الشمس إذا 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الشمس قد وقبت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حين حلّها</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الليل بذلك لأنّ انبثاث الشرّ فيه أكثر، والتحرز منه أصعب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أخفى للويل</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اَلنَّفّٰاثٰاتِ‌ النساء، أو النفوس، أو الجماعات السواحر اللواتي يعقدن عقدا في خيوط، وينفثن عليها ويرقين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 حٰاسِدٍ إِذٰا حَسَدَ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أظهر حسده وعمل بمقتضاه من </w:t>
      </w:r>
    </w:p>
    <w:p>
      <w:pPr>
        <w:pStyle w:val="BookText"/>
        <w:rPr/>
      </w:pPr>
      <w:r>
        <w:rPr>
          <w:rFonts w:ascii="Amiri" w:hAnsi="Amiri" w:eastAsia="Amiri" w:cs="Amiri"/>
          <w:color w:val="111111"/>
          <w:sz w:val="28"/>
          <w:sz w:val="28"/>
          <w:szCs w:val="28"/>
          <w:rtl w:val="true"/>
          <w:lang w:bidi="ar-SA"/>
        </w:rPr>
        <w:t>بغي الغوائل للمحسود، لأنه إذا لم يظهر أثر ما أضمره لم يتعد منه ضرر وشرّ إلي من حسده، بل هو الضار لنفسه لاغتمامه بسرور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ظالما أشبه بالمظلوم من الحاسد</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نفس الحاسد وعينيه</w:t>
      </w:r>
      <w:r>
        <w:rPr>
          <w:rStyle w:val="FootnoteAnchor"/>
          <w:rtl w:val="true"/>
        </w:rPr>
        <w:footnoteReference w:id="84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ربّما أصاب بهما وعاب وضرّ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رأي شيئا يعجبه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ما شاء اللّه، لا قوة إلا باللّه، لم يضرّه شيئا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502" w:name="pg15672_167053"/>
    </w:p>
    <w:p>
      <w:pPr>
        <w:pStyle w:val="Heading2"/>
        <w:numPr>
          <w:ilvl w:val="1"/>
          <w:numId w:val="1"/>
        </w:numPr>
        <w:rPr/>
      </w:pPr>
      <w:bookmarkStart w:id="503" w:name="__RefHeading___Toc11240620_2142443653"/>
      <w:bookmarkStart w:id="504" w:name="_Toc200"/>
      <w:bookmarkEnd w:id="502"/>
      <w:bookmarkEnd w:id="503"/>
      <w:r>
        <w:rPr>
          <w:rtl w:val="true"/>
        </w:rPr>
        <w:t>سورة الناس</w:t>
      </w:r>
      <w:bookmarkEnd w:id="504"/>
    </w:p>
    <w:p>
      <w:pPr>
        <w:pStyle w:val="Heading3"/>
        <w:numPr>
          <w:ilvl w:val="2"/>
          <w:numId w:val="1"/>
        </w:numPr>
        <w:rPr/>
      </w:pPr>
      <w:bookmarkStart w:id="505" w:name="__RefHeading___Toc11240622_2142443653"/>
      <w:bookmarkStart w:id="506" w:name="_Toc201"/>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مختلف فيها ست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و سلم اشتكى فأتاه جبرائيل وميكائيل، فقعد جبرائيل عليه السلام عند رأسه، وميكائيل عليه السلام عند رجليه، فعوّذه جبرائيل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 وميكائيل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كثيرا ما يعوّذ الحسن والحسين عليهما السلام بهاتين السورتين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07" w:name="__RefHeading___Toc11240624_2142443653"/>
      <w:bookmarkStart w:id="508" w:name="_Toc202"/>
      <w:bookmarkEnd w:id="507"/>
      <w:r>
        <w:rPr>
          <w:rtl w:val="true"/>
        </w:rPr>
        <w:t>[</w:t>
      </w:r>
      <w:r>
        <w:rPr>
          <w:rtl w:val="true"/>
        </w:rPr>
        <w:t xml:space="preserve">سورة الناس </w:t>
      </w:r>
      <w:r>
        <w:rPr>
          <w:rtl w:val="true"/>
        </w:rPr>
        <w:t>(</w:t>
      </w:r>
      <w:r>
        <w:rPr/>
        <w:t>114</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508"/>
    </w:p>
    <w:p>
      <w:pPr>
        <w:pStyle w:val="BookText"/>
        <w:rPr/>
      </w:pPr>
      <w:r>
        <w:rPr>
          <w:rFonts w:ascii="Amiri" w:hAnsi="Amiri" w:eastAsia="Amiri" w:cs="Amiri"/>
          <w:color w:val="111111"/>
          <w:sz w:val="28"/>
          <w:sz w:val="28"/>
          <w:szCs w:val="28"/>
          <w:rtl w:val="true"/>
          <w:lang w:bidi="ar-SA"/>
        </w:rPr>
        <w:t>قُلْ أَعُوذُ بِرَبِّ اَلنّٰاسِ مَلِكِ اَلنّٰاسِ إِلٰهِ اَلنّٰاسِ مِنْ شَرِّ اَلْوَسْوٰاسِ اَلْخَنّٰاسِ اَلَّذِي يُوَسْوِسُ فِي صُدُورِ اَلنّٰاسِ مِنَ اَلْجِنَّةِ وَ اَلنّٰاسِ</w:t>
      </w:r>
    </w:p>
    <w:p>
      <w:pPr>
        <w:pStyle w:val="BookText"/>
        <w:rPr/>
      </w:pPr>
      <w:r>
        <w:rPr>
          <w:rFonts w:ascii="Amiri" w:hAnsi="Amiri" w:eastAsia="Amiri" w:cs="Amiri"/>
          <w:color w:val="111111"/>
          <w:sz w:val="28"/>
          <w:sz w:val="28"/>
          <w:szCs w:val="28"/>
          <w:rtl w:val="true"/>
          <w:lang w:bidi="ar-SA"/>
        </w:rPr>
        <w:t>بِرَبِّ اَلنّٰاسِ‌ بخالقهم ومنشئهم ومدبّرهم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اَلنّٰاسِ‌ سيّدهم والقادر عليهم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 اَلنّٰاسِ‌ معبودهم الذي تحقّ له العبادة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مَلِكِ اَلنّٰاسِ‌ و إِلٰهِ اَلنّٰاسِ‌ كلاهما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الناس، بيّن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ثمّ زيد بيانا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لأنّه قد يقال لغيره ربّ الناس، ألا تري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846"/>
      </w:r>
      <w:r>
        <w:rPr>
          <w:rFonts w:ascii="Amiri" w:hAnsi="Amiri" w:eastAsia="Amiri" w:cs="Amiri"/>
          <w:color w:val="111111"/>
          <w:sz w:val="28"/>
          <w:sz w:val="28"/>
          <w:szCs w:val="28"/>
          <w:rtl w:val="true"/>
          <w:lang w:bidi="ar-SA"/>
        </w:rPr>
        <w:t>،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 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فخاصّ لا شركة فيه، فلذلك جعل غاية للبيان، وإنّما أضيف ربّ إلى الناس خاصة لأنّ الاستعاذة إنّما وقعت مِنْ شَرِّ الموسوس فِي صُدُورِ اَلنّٰاسِ‌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من شرّ الموسوس في صدور الناس، بربّهم الذي يملك عليهم أمورهم، وهو إلههم ومعبودهم،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يستغيث بعض الموالي إذا اعتراهم خطب بسيّدهم ومخدومهم</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أظهر المضاف إليه الذي هو اَلنّٰاسِ‌ في الجميع، لأنّ عطف البيان إنّما هو للكشف والبيان، فكان مظنة للإظهار دون الإضمار،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الأجنّة،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اَلنّٰاسِ‌ لأنّه يربيهم، والمراد بالثاني</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الأطفال،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 لأنّه يملكهم، والمراد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البالغون المكلفون،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 لأنّهم يعبدونه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 اَلْوَسْوٰاسِ‌ هو اسم بمعنى الوسوسة، كا لزلزال بمعنى الزلزلة، وأما المصدر فوسواس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كزلزال، والمراد به الشيطان، سمّي بالمصدر كأنّه وسوسة في نفسه لأنّها صنعته و شغله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عاكف عليه، أو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اَلْخَنّٰاسِ‌ الذي</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عادته أن يخنس، وهو منسوب إلى الخنوس وهو التأخر، كالعواج والبتات لما روى أنس بن مالك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واضع خطمه علي قلب ابن آدم، فإذا ذكر اللّه خنس، وإن نسي التقم قلبه</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يُوَسْوِسُ‌ يجوز في محلّه الجر علي صفة اَلْوَسْوٰاسِ‌ ، و النصب والرفع علي الشتم، ويحسن أن يقف القارئ علي اَلْخَنّٰاسِ‌ ، و يبتدئ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علي أحد هذين الوجهين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اَلْجِنَّةِ وَ اَلنّٰاسِ‌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علي أن يكون الشيطان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و إنسي،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شَيٰاطِينَ اَلْإِنْسِ وَ اَلْجِنِّ‌ </w:t>
      </w:r>
      <w:r>
        <w:rPr>
          <w:rStyle w:val="FootnoteAnchor"/>
          <w:rtl w:val="true"/>
        </w:rPr>
        <w:footnoteReference w:id="8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ذر أنّه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تعوّذت باللّه من شيطان الإنس‌؟</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الغاية، ويتعلّق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يُوَسْوِسُ‌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يوسوس في صدورهم من جهة الجن ومن جهة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 فقل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الفلق، وإذا قرأت</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قُلْ أَعُوذُ بِرَبِّ اَلنّٰاسِ‌ ، فقل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آخر الكتاب، وللّه الحمد والشكر علي تأييده وتسديده أوّلا و آخرا متواليا متواترا، وكان ابتدائي بتأليفه سنة اثنتين وأربعين وخمسمائة في يوم السبت الثامن عشر من شهر صفر، وفراغي منه بعون اللّه ومنّه لست بقين من المحرّم، الشهر الثاني عشر في مدة شهور العام، وعدد نقباء موسى الأعلام بأرض الشام في سالف الأيّام، وخلفاء نبيّنا محمّد عليه وعليهم السلام أئمّة الإسلام وحجج المهيمن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الكريم الجواد الرحيم أسأل، وبهم إليه أتوسل، أن يجعل كدّي وكدحي واجتهادي وجدّي في تصنيفه وترصيفه، وتهليبه وتهذيبه، حتى جلا من كنه فردا فذا في فنه، مندمجا علي جواهر التفسير وزواهره، مكتنزا ببواطن علمه وظواهره، عديم النظير في الكتب، جديرا أن يكتب بماء الذهب، في أوجز لفظ وأبلغه وأكمل معنى وأسبغه، تري جميع متضمّناته موافقا لأصول الدين وفروعه، مطابقا لمعقوله ومسموعه، فهو الحقّ القديم والدرّ اليتيم والصراط المستقيم، تستنجح ببركته الحاجات وتستدفع به الملمات، وتستفتح به الأغلاق وتستنزل به الأرزاق، موجبا لرضوانه مؤديا إلي جنانه، وسببا لإحراز ذخائر الأجر وادخار كرائم الذخر، ووصلة إلي شفاعة النبيّ المصطفى وأهل بيته النجوم الزهر، الذين استضأت بأضوائهم، و تفيأت بأفيائهم، و اهتديت بمنارهم، و اقتبست من أنوارهم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كنت تعلم أنّي لم أطلب بذلك إلا وجهك ولم أعتمد به غيرك، فاصفح عن جرمي، وتجاوز عن سيئاتي بشفاعتهم، و انضمني يوم القيامة في جملتهم، وأفض عليّ سجال نعمك، واخصصني بلطائف كرمك، إنّك أنت الكريم المنان، وصلي اللّه علي سيّدنا محمّد وآله الطيبين الأخيار، وحسبنا اللّه ونعم الوكيل، وهو ربّنا عليه توكلنا وإليه أنبنا وإليه المصير</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5672_167058"/>
      <w:bookmarkStart w:id="510" w:name="pg15672_167058"/>
      <w:bookmarkEnd w:id="51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1" w:name="pg15672_167058"/>
      <w:bookmarkStart w:id="512" w:name="__RefHeading___Toc11240626_2142443653"/>
      <w:bookmarkStart w:id="513" w:name="_Toc203"/>
      <w:bookmarkEnd w:id="511"/>
      <w:bookmarkEnd w:id="512"/>
      <w:r>
        <w:rPr>
          <w:rtl w:val="true"/>
        </w:rPr>
        <w:t>الفهارس العامّة</w:t>
      </w:r>
      <w:bookmarkEnd w:id="51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5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5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5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5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5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5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5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5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5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5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5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5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5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5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6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6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6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6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6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6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6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6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6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6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6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6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6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4" o:detectmouseclick="t"/>
                <v:stroke color="#3465a4" joinstyle="round" endcap="flat"/>
                <w10:wrap type="none"/>
              </v:shape>
            </w:pict>
          </mc:Fallback>
        </mc:AlternateContent>
      </w:r>
      <w:bookmarkStart w:id="514" w:name="pg15672_167174"/>
    </w:p>
    <w:p>
      <w:pPr>
        <w:pStyle w:val="Heading2"/>
        <w:numPr>
          <w:ilvl w:val="1"/>
          <w:numId w:val="1"/>
        </w:numPr>
        <w:rPr/>
      </w:pPr>
      <w:bookmarkStart w:id="515" w:name="__RefHeading___Toc11240628_2142443653"/>
      <w:bookmarkStart w:id="516" w:name="_Toc204"/>
      <w:bookmarkEnd w:id="514"/>
      <w:bookmarkEnd w:id="515"/>
      <w:r>
        <w:rPr>
          <w:rtl w:val="true"/>
        </w:rPr>
        <w:t>فهرس المحتويات</w:t>
      </w:r>
      <w:bookmarkEnd w:id="516"/>
    </w:p>
    <w:p>
      <w:pPr>
        <w:pStyle w:val="BookText"/>
        <w:rPr/>
      </w:pPr>
      <w:r>
        <w:rPr>
          <w:rFonts w:ascii="Amiri" w:hAnsi="Amiri" w:eastAsia="Amiri" w:cs="Amiri"/>
          <w:color w:val="111111"/>
          <w:sz w:val="28"/>
          <w:sz w:val="28"/>
          <w:szCs w:val="28"/>
          <w:rtl w:val="true"/>
          <w:lang w:bidi="ar-SA"/>
        </w:rPr>
        <w:t>الصورة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6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6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6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6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مارية القبطية مولاة رسول الله صلى الله عليه و آله و سلم وأم ولده إبراهيم، أهداها له المقوقس صاحب مصر، توفيت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متطيب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تفل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أمالي السيّد المرتضى 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قلصت به شيمة روعاء تقليص طائر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تفسير الطبري ج </w:t>
      </w:r>
      <w:r>
        <w:rPr>
          <w:rFonts w:eastAsia="IRNazanin" w:cs="IRNazanin"/>
          <w:b w:val="false"/>
          <w:bCs w:val="false"/>
          <w:i w:val="false"/>
          <w:iCs w:val="false"/>
          <w:color w:val="333333"/>
          <w:sz w:val="20"/>
          <w:szCs w:val="20"/>
        </w:rPr>
        <w:t>28:105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بدل الأتقياء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9:348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زيد بن أسلم العدوي المدني الفقيه، كانت له حلقة للعلم في مسجد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اَلنّٰارَ اَلَّتِي وَقُودُهَا اَلنّٰاسُ وَ اَلْحِجٰارَةُ أُعِدَّتْ لِلْكٰافِرِينَ‌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4:569</w:t>
      </w:r>
      <w:r>
        <w:rPr>
          <w:rFonts w:ascii="IRNazanin" w:hAnsi="IRNazanin" w:eastAsia="IRNazanin"/>
          <w:b w:val="false"/>
          <w:b w:val="false"/>
          <w:bCs w:val="false"/>
          <w:i w:val="false"/>
          <w:i w:val="false"/>
          <w:iCs w:val="false"/>
          <w:color w:val="333333"/>
          <w:sz w:val="20"/>
          <w:sz w:val="20"/>
          <w:szCs w:val="20"/>
          <w:rtl w:val="true"/>
        </w:rPr>
        <w:t>، وانظر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28:109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ج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ج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الأوسط ج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ذيل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لسعد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التزول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دبر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أمدهم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أمسى بوهبين مجتازا لمرتعه من ذي الفوارس تدعو</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كأنني ضارب في غمرة لعب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الكافي ج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صبيح البصري من أصحاب الامام الباقر عليه السلام واختلف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لمعنى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ليزيد بن الحكم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حسب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لعبد يغوث بن وقاص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والذئب أخشاه وكلبا عاويا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بشر بن أبي خازم الأسدي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الازدي مولاهم البصري، أحد الأعلام، قيل مات سنة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يبلغ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لساعدة بن جؤية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ج </w:t>
      </w:r>
      <w:r>
        <w:rPr>
          <w:rFonts w:eastAsia="IRNazanin" w:cs="IRNazanin"/>
          <w:b w:val="false"/>
          <w:bCs w:val="false"/>
          <w:i w:val="false"/>
          <w:iCs w:val="false"/>
          <w:color w:val="333333"/>
          <w:sz w:val="20"/>
          <w:szCs w:val="20"/>
        </w:rPr>
        <w:t>3:1120</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 بهر الكف يعسل متنه فيه كما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لعبد مناف بن ربع الجربي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29:74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جأث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د، 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الكبرى 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عاصم عبيد بن عمير بن قتادة الليثي المكي، كان عالما واعظا كبير القدر،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المصنف تبعا لصاحب الكشاف، ولم أعثر عليه إلا عن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وساقطة في 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دبر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لمسور بن زيادة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لغوية بن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نادت أمامة باحتمال لتحزنني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ديوانه ولم أعثر على قائله في المصادر المتوفرة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جميل بثينة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وعدت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المكثر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حاتم الطائي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أماوي ما يغني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حشرجت نفس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 والعلز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قلق وخفة وهلع يصيب الانسان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علز</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زيد الخيل الطائي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وصدره ساقط من 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 الشيباني مولاهم، يكنى أبا الحسن، تابعي من اصحاب الصادقين عليهما السلام وكان أحد القراء وحملة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10:211</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تفسير السمرقندي ج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هاشم أبو الحسن القمي، ثقة في الحديث ثبت معتمد، وصنّف عدة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شربت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جنيا من الزنجبيل خالط فاها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 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والبيت ساقط من ج، د، ط</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عنترة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29:147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لفف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فصدقته وكذبته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المعقوفتين من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وكذا في المصادر المتوفرة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وكذا في المصادر المتوفرة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 وبدلها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فيعذّبها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زحل و المشتري و المريخ والزهرة وعطارد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خنس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معاذ بن جعفر الرازي الواعظ خرج إلى بلخ وأقام بها مدّة ثم رجع إلى نيسابور ومات بها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وكذا في باقي المصادر المتوفرة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ج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أوس 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قصرك أن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عدي بن زيد العبادي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بسماع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وصدره ساقط فيج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مكحول الشامي أبو عبد اللّه، كان من سبي كابل لسعيد بن العاص، فوهبه لامرأة من هذيل فأعتقته بمصر، ثم تحول إلي دمشق فسكنها إلي أن مات بها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فقهاء أهل الشام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الطويلة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قرقر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8:129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 لمقرورين يصطليانها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 فلول من قراع الكتائب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10:177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عيون أخبار الرضاج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وغيره،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10:186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10:188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عمرو بن عبيد بن باب، المتكلّم المشهور، كان شيخ المعتزلة في وقته،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قيل توفي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10:200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 الحرص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الانشاز جمع 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المكان المرتفع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نشز</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10:201</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عمران الجوني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10:350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عبيد بن الأبرص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أثوابه مجت بفرصاد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 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الزهد والرقائق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الأوسط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والقول عن جابر كما في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30:166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tl w:val="true"/>
        </w:rPr>
        <w:t xml:space="preserve">، تفسير الماوردي ج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كعب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عن علي عليه السلام مرفوعا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30:172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10:268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عنترة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مرفوعا، و المذكور في المصادر أنه من حديث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يحلبوه ذات جرس وزجل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30:180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طرفة بن العبد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قتادة وغيره تفسير الطبري ج </w:t>
      </w:r>
      <w:r>
        <w:rPr>
          <w:rFonts w:eastAsia="IRNazanin" w:cs="IRNazanin"/>
          <w:b w:val="false"/>
          <w:bCs w:val="false"/>
          <w:i w:val="false"/>
          <w:iCs w:val="false"/>
          <w:color w:val="333333"/>
          <w:sz w:val="20"/>
          <w:szCs w:val="20"/>
        </w:rPr>
        <w:t>30:182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زياد الأعجم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لقيتك تبدي لي مكاشرة وإن أغب فأنت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 في طريق الطائف، مات فيه أبو رغال وقبره يرجم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في سيرة ابن هشام 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والطير والنخل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حزق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للفراء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30:196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10:299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عمرو بن ميمون المذحجي اليماني، نزيل الكوفة، قيل مات سنة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لمساور بن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للمشمرج بن عمرو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الكتاب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يعرف قائلها،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زمانكم زمن خميص</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10:304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الشفا 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30:203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الراعي النميري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30:204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انزلت عليه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30:208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الذي لا عقب له ولا أخ فإذا مات انقطع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صنبر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الكبري 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الاحرام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11:260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الأوسط ج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 ربه عني عدي بن حاتم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وكذا في المصادر المتوفرة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الاسود الدؤلي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فألفيته غير مستعتب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للهروي 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30:228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10:434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3.jpeg"/><Relationship Id="rId305" Type="http://schemas.openxmlformats.org/officeDocument/2006/relationships/image" Target="media/image3.jpeg"/><Relationship Id="rId306" Type="http://schemas.openxmlformats.org/officeDocument/2006/relationships/footer" Target="footer299.xml"/><Relationship Id="rId307" Type="http://schemas.openxmlformats.org/officeDocument/2006/relationships/image" Target="media/image4.jpeg"/><Relationship Id="rId308" Type="http://schemas.openxmlformats.org/officeDocument/2006/relationships/image" Target="media/image4.jpeg"/><Relationship Id="rId309" Type="http://schemas.openxmlformats.org/officeDocument/2006/relationships/footer" Target="footer300.xml"/><Relationship Id="rId310" Type="http://schemas.openxmlformats.org/officeDocument/2006/relationships/image" Target="media/image5.jpeg"/><Relationship Id="rId311" Type="http://schemas.openxmlformats.org/officeDocument/2006/relationships/image" Target="media/image5.jpeg"/><Relationship Id="rId312" Type="http://schemas.openxmlformats.org/officeDocument/2006/relationships/footer" Target="footer301.xml"/><Relationship Id="rId313" Type="http://schemas.openxmlformats.org/officeDocument/2006/relationships/image" Target="media/image6.jpeg"/><Relationship Id="rId314" Type="http://schemas.openxmlformats.org/officeDocument/2006/relationships/image" Target="media/image6.jpeg"/><Relationship Id="rId315" Type="http://schemas.openxmlformats.org/officeDocument/2006/relationships/footer" Target="footer302.xml"/><Relationship Id="rId316" Type="http://schemas.openxmlformats.org/officeDocument/2006/relationships/image" Target="media/image7.jpeg"/><Relationship Id="rId317" Type="http://schemas.openxmlformats.org/officeDocument/2006/relationships/image" Target="media/image7.jpeg"/><Relationship Id="rId318" Type="http://schemas.openxmlformats.org/officeDocument/2006/relationships/footer" Target="footer303.xml"/><Relationship Id="rId319" Type="http://schemas.openxmlformats.org/officeDocument/2006/relationships/image" Target="media/image8.jpeg"/><Relationship Id="rId320" Type="http://schemas.openxmlformats.org/officeDocument/2006/relationships/image" Target="media/image8.jpeg"/><Relationship Id="rId321" Type="http://schemas.openxmlformats.org/officeDocument/2006/relationships/footer" Target="footer304.xml"/><Relationship Id="rId322" Type="http://schemas.openxmlformats.org/officeDocument/2006/relationships/image" Target="media/image9.jpeg"/><Relationship Id="rId323" Type="http://schemas.openxmlformats.org/officeDocument/2006/relationships/image" Target="media/image9.jpeg"/><Relationship Id="rId324" Type="http://schemas.openxmlformats.org/officeDocument/2006/relationships/footer" Target="footer305.xml"/><Relationship Id="rId325" Type="http://schemas.openxmlformats.org/officeDocument/2006/relationships/image" Target="media/image10.jpeg"/><Relationship Id="rId326" Type="http://schemas.openxmlformats.org/officeDocument/2006/relationships/image" Target="media/image10.jpeg"/><Relationship Id="rId327" Type="http://schemas.openxmlformats.org/officeDocument/2006/relationships/footer" Target="footer306.xml"/><Relationship Id="rId328" Type="http://schemas.openxmlformats.org/officeDocument/2006/relationships/image" Target="media/image11.jpeg"/><Relationship Id="rId329" Type="http://schemas.openxmlformats.org/officeDocument/2006/relationships/image" Target="media/image11.jpeg"/><Relationship Id="rId330" Type="http://schemas.openxmlformats.org/officeDocument/2006/relationships/footer" Target="footer307.xml"/><Relationship Id="rId331" Type="http://schemas.openxmlformats.org/officeDocument/2006/relationships/image" Target="media/image12.jpeg"/><Relationship Id="rId332" Type="http://schemas.openxmlformats.org/officeDocument/2006/relationships/image" Target="media/image12.jpeg"/><Relationship Id="rId333" Type="http://schemas.openxmlformats.org/officeDocument/2006/relationships/footer" Target="footer308.xml"/><Relationship Id="rId334" Type="http://schemas.openxmlformats.org/officeDocument/2006/relationships/image" Target="media/image13.jpeg"/><Relationship Id="rId335" Type="http://schemas.openxmlformats.org/officeDocument/2006/relationships/image" Target="media/image13.jpeg"/><Relationship Id="rId336" Type="http://schemas.openxmlformats.org/officeDocument/2006/relationships/footer" Target="footer309.xml"/><Relationship Id="rId337" Type="http://schemas.openxmlformats.org/officeDocument/2006/relationships/image" Target="media/image14.jpeg"/><Relationship Id="rId338" Type="http://schemas.openxmlformats.org/officeDocument/2006/relationships/image" Target="media/image14.jpeg"/><Relationship Id="rId339" Type="http://schemas.openxmlformats.org/officeDocument/2006/relationships/footer" Target="footer310.xml"/><Relationship Id="rId340" Type="http://schemas.openxmlformats.org/officeDocument/2006/relationships/image" Target="media/image15.jpeg"/><Relationship Id="rId341" Type="http://schemas.openxmlformats.org/officeDocument/2006/relationships/image" Target="media/image15.jpeg"/><Relationship Id="rId342" Type="http://schemas.openxmlformats.org/officeDocument/2006/relationships/footer" Target="footer311.xml"/><Relationship Id="rId343" Type="http://schemas.openxmlformats.org/officeDocument/2006/relationships/image" Target="media/image16.jpeg"/><Relationship Id="rId344" Type="http://schemas.openxmlformats.org/officeDocument/2006/relationships/image" Target="media/image16.jpeg"/><Relationship Id="rId345" Type="http://schemas.openxmlformats.org/officeDocument/2006/relationships/footer" Target="footer312.xml"/><Relationship Id="rId346" Type="http://schemas.openxmlformats.org/officeDocument/2006/relationships/image" Target="media/image17.jpeg"/><Relationship Id="rId347" Type="http://schemas.openxmlformats.org/officeDocument/2006/relationships/image" Target="media/image17.jpeg"/><Relationship Id="rId348" Type="http://schemas.openxmlformats.org/officeDocument/2006/relationships/footer" Target="footer313.xml"/><Relationship Id="rId349" Type="http://schemas.openxmlformats.org/officeDocument/2006/relationships/image" Target="media/image18.jpeg"/><Relationship Id="rId350" Type="http://schemas.openxmlformats.org/officeDocument/2006/relationships/image" Target="media/image18.jpeg"/><Relationship Id="rId351" Type="http://schemas.openxmlformats.org/officeDocument/2006/relationships/footer" Target="footer314.xml"/><Relationship Id="rId352" Type="http://schemas.openxmlformats.org/officeDocument/2006/relationships/image" Target="media/image19.jpeg"/><Relationship Id="rId353" Type="http://schemas.openxmlformats.org/officeDocument/2006/relationships/image" Target="media/image19.jpeg"/><Relationship Id="rId354" Type="http://schemas.openxmlformats.org/officeDocument/2006/relationships/footer" Target="footer315.xml"/><Relationship Id="rId355" Type="http://schemas.openxmlformats.org/officeDocument/2006/relationships/image" Target="media/image20.jpeg"/><Relationship Id="rId356" Type="http://schemas.openxmlformats.org/officeDocument/2006/relationships/image" Target="media/image20.jpeg"/><Relationship Id="rId357" Type="http://schemas.openxmlformats.org/officeDocument/2006/relationships/footer" Target="footer316.xml"/><Relationship Id="rId358" Type="http://schemas.openxmlformats.org/officeDocument/2006/relationships/image" Target="media/image21.jpeg"/><Relationship Id="rId359" Type="http://schemas.openxmlformats.org/officeDocument/2006/relationships/image" Target="media/image21.jpeg"/><Relationship Id="rId360" Type="http://schemas.openxmlformats.org/officeDocument/2006/relationships/footer" Target="footer317.xml"/><Relationship Id="rId361" Type="http://schemas.openxmlformats.org/officeDocument/2006/relationships/image" Target="media/image22.jpeg"/><Relationship Id="rId362" Type="http://schemas.openxmlformats.org/officeDocument/2006/relationships/image" Target="media/image22.jpeg"/><Relationship Id="rId363" Type="http://schemas.openxmlformats.org/officeDocument/2006/relationships/footer" Target="footer318.xml"/><Relationship Id="rId364" Type="http://schemas.openxmlformats.org/officeDocument/2006/relationships/image" Target="media/image23.jpeg"/><Relationship Id="rId365" Type="http://schemas.openxmlformats.org/officeDocument/2006/relationships/image" Target="media/image23.jpeg"/><Relationship Id="rId366" Type="http://schemas.openxmlformats.org/officeDocument/2006/relationships/footer" Target="footer319.xml"/><Relationship Id="rId367" Type="http://schemas.openxmlformats.org/officeDocument/2006/relationships/image" Target="media/image24.jpeg"/><Relationship Id="rId368" Type="http://schemas.openxmlformats.org/officeDocument/2006/relationships/image" Target="media/image24.jpeg"/><Relationship Id="rId369" Type="http://schemas.openxmlformats.org/officeDocument/2006/relationships/footer" Target="footer320.xml"/><Relationship Id="rId370" Type="http://schemas.openxmlformats.org/officeDocument/2006/relationships/image" Target="media/image25.jpeg"/><Relationship Id="rId371" Type="http://schemas.openxmlformats.org/officeDocument/2006/relationships/image" Target="media/image25.jpeg"/><Relationship Id="rId372" Type="http://schemas.openxmlformats.org/officeDocument/2006/relationships/footer" Target="footer321.xml"/><Relationship Id="rId373" Type="http://schemas.openxmlformats.org/officeDocument/2006/relationships/image" Target="media/image26.jpeg"/><Relationship Id="rId374" Type="http://schemas.openxmlformats.org/officeDocument/2006/relationships/image" Target="media/image26.jpeg"/><Relationship Id="rId375" Type="http://schemas.openxmlformats.org/officeDocument/2006/relationships/footer" Target="footer322.xml"/><Relationship Id="rId376" Type="http://schemas.openxmlformats.org/officeDocument/2006/relationships/image" Target="media/image27.jpeg"/><Relationship Id="rId377" Type="http://schemas.openxmlformats.org/officeDocument/2006/relationships/image" Target="media/image27.jpeg"/><Relationship Id="rId378" Type="http://schemas.openxmlformats.org/officeDocument/2006/relationships/footer" Target="footer323.xml"/><Relationship Id="rId379" Type="http://schemas.openxmlformats.org/officeDocument/2006/relationships/image" Target="media/image28.jpeg"/><Relationship Id="rId380" Type="http://schemas.openxmlformats.org/officeDocument/2006/relationships/image" Target="media/image28.jpeg"/><Relationship Id="rId381" Type="http://schemas.openxmlformats.org/officeDocument/2006/relationships/footer" Target="footer324.xml"/><Relationship Id="rId382" Type="http://schemas.openxmlformats.org/officeDocument/2006/relationships/image" Target="media/image29.jpeg"/><Relationship Id="rId383" Type="http://schemas.openxmlformats.org/officeDocument/2006/relationships/image" Target="media/image29.jpeg"/><Relationship Id="rId384" Type="http://schemas.openxmlformats.org/officeDocument/2006/relationships/footer" Target="footer325.xml"/><Relationship Id="rId385" Type="http://schemas.openxmlformats.org/officeDocument/2006/relationships/image" Target="media/image30.jpeg"/><Relationship Id="rId386" Type="http://schemas.openxmlformats.org/officeDocument/2006/relationships/image" Target="media/image30.jpeg"/><Relationship Id="rId387" Type="http://schemas.openxmlformats.org/officeDocument/2006/relationships/footer" Target="footer326.xml"/><Relationship Id="rId388" Type="http://schemas.openxmlformats.org/officeDocument/2006/relationships/image" Target="media/image31.jpeg"/><Relationship Id="rId389" Type="http://schemas.openxmlformats.org/officeDocument/2006/relationships/image" Target="media/image31.jpeg"/><Relationship Id="rId390" Type="http://schemas.openxmlformats.org/officeDocument/2006/relationships/footer" Target="footer327.xml"/><Relationship Id="rId391" Type="http://schemas.openxmlformats.org/officeDocument/2006/relationships/image" Target="media/image32.jpeg"/><Relationship Id="rId392" Type="http://schemas.openxmlformats.org/officeDocument/2006/relationships/image" Target="media/image32.jpeg"/><Relationship Id="rId393" Type="http://schemas.openxmlformats.org/officeDocument/2006/relationships/footer" Target="footer328.xml"/><Relationship Id="rId394" Type="http://schemas.openxmlformats.org/officeDocument/2006/relationships/image" Target="media/image33.jpeg"/><Relationship Id="rId395" Type="http://schemas.openxmlformats.org/officeDocument/2006/relationships/image" Target="media/image33.jpeg"/><Relationship Id="rId396" Type="http://schemas.openxmlformats.org/officeDocument/2006/relationships/footer" Target="footer329.xml"/><Relationship Id="rId397" Type="http://schemas.openxmlformats.org/officeDocument/2006/relationships/image" Target="media/image34.jpeg"/><Relationship Id="rId398" Type="http://schemas.openxmlformats.org/officeDocument/2006/relationships/image" Target="media/image34.jpeg"/><Relationship Id="rId399" Type="http://schemas.openxmlformats.org/officeDocument/2006/relationships/footer" Target="footer330.xml"/><Relationship Id="rId400" Type="http://schemas.openxmlformats.org/officeDocument/2006/relationships/image" Target="media/image35.jpeg"/><Relationship Id="rId401" Type="http://schemas.openxmlformats.org/officeDocument/2006/relationships/image" Target="media/image35.jpeg"/><Relationship Id="rId402" Type="http://schemas.openxmlformats.org/officeDocument/2006/relationships/footer" Target="footer331.xml"/><Relationship Id="rId403" Type="http://schemas.openxmlformats.org/officeDocument/2006/relationships/image" Target="media/image36.jpeg"/><Relationship Id="rId404" Type="http://schemas.openxmlformats.org/officeDocument/2006/relationships/image" Target="media/image36.jpeg"/><Relationship Id="rId405" Type="http://schemas.openxmlformats.org/officeDocument/2006/relationships/footer" Target="footer332.xml"/><Relationship Id="rId406" Type="http://schemas.openxmlformats.org/officeDocument/2006/relationships/image" Target="media/image37.jpeg"/><Relationship Id="rId407" Type="http://schemas.openxmlformats.org/officeDocument/2006/relationships/image" Target="media/image37.jpeg"/><Relationship Id="rId408" Type="http://schemas.openxmlformats.org/officeDocument/2006/relationships/footer" Target="footer333.xml"/><Relationship Id="rId409" Type="http://schemas.openxmlformats.org/officeDocument/2006/relationships/image" Target="media/image38.jpeg"/><Relationship Id="rId410" Type="http://schemas.openxmlformats.org/officeDocument/2006/relationships/image" Target="media/image38.jpeg"/><Relationship Id="rId411" Type="http://schemas.openxmlformats.org/officeDocument/2006/relationships/footer" Target="footer334.xml"/><Relationship Id="rId412" Type="http://schemas.openxmlformats.org/officeDocument/2006/relationships/image" Target="media/image39.jpeg"/><Relationship Id="rId413" Type="http://schemas.openxmlformats.org/officeDocument/2006/relationships/image" Target="media/image39.jpeg"/><Relationship Id="rId414" Type="http://schemas.openxmlformats.org/officeDocument/2006/relationships/footer" Target="footer335.xml"/><Relationship Id="rId415" Type="http://schemas.openxmlformats.org/officeDocument/2006/relationships/image" Target="media/image40.jpeg"/><Relationship Id="rId416" Type="http://schemas.openxmlformats.org/officeDocument/2006/relationships/image" Target="media/image40.jpeg"/><Relationship Id="rId417" Type="http://schemas.openxmlformats.org/officeDocument/2006/relationships/footer" Target="footer336.xml"/><Relationship Id="rId418" Type="http://schemas.openxmlformats.org/officeDocument/2006/relationships/image" Target="media/image41.jpeg"/><Relationship Id="rId419" Type="http://schemas.openxmlformats.org/officeDocument/2006/relationships/image" Target="media/image41.jpeg"/><Relationship Id="rId420" Type="http://schemas.openxmlformats.org/officeDocument/2006/relationships/footer" Target="footer337.xml"/><Relationship Id="rId421" Type="http://schemas.openxmlformats.org/officeDocument/2006/relationships/image" Target="media/image42.jpeg"/><Relationship Id="rId422" Type="http://schemas.openxmlformats.org/officeDocument/2006/relationships/image" Target="media/image42.jpeg"/><Relationship Id="rId423" Type="http://schemas.openxmlformats.org/officeDocument/2006/relationships/footer" Target="footer338.xml"/><Relationship Id="rId424" Type="http://schemas.openxmlformats.org/officeDocument/2006/relationships/image" Target="media/image43.jpeg"/><Relationship Id="rId425" Type="http://schemas.openxmlformats.org/officeDocument/2006/relationships/image" Target="media/image43.jpeg"/><Relationship Id="rId426" Type="http://schemas.openxmlformats.org/officeDocument/2006/relationships/footer" Target="footer339.xml"/><Relationship Id="rId427" Type="http://schemas.openxmlformats.org/officeDocument/2006/relationships/image" Target="media/image44.jpeg"/><Relationship Id="rId428" Type="http://schemas.openxmlformats.org/officeDocument/2006/relationships/image" Target="media/image44.jpeg"/><Relationship Id="rId429" Type="http://schemas.openxmlformats.org/officeDocument/2006/relationships/footer" Target="footer340.xml"/><Relationship Id="rId430" Type="http://schemas.openxmlformats.org/officeDocument/2006/relationships/image" Target="media/image45.jpeg"/><Relationship Id="rId431" Type="http://schemas.openxmlformats.org/officeDocument/2006/relationships/image" Target="media/image45.jpeg"/><Relationship Id="rId432" Type="http://schemas.openxmlformats.org/officeDocument/2006/relationships/footer" Target="footer341.xml"/><Relationship Id="rId433" Type="http://schemas.openxmlformats.org/officeDocument/2006/relationships/image" Target="media/image46.jpeg"/><Relationship Id="rId434" Type="http://schemas.openxmlformats.org/officeDocument/2006/relationships/image" Target="media/image46.jpeg"/><Relationship Id="rId435" Type="http://schemas.openxmlformats.org/officeDocument/2006/relationships/footer" Target="footer342.xml"/><Relationship Id="rId436" Type="http://schemas.openxmlformats.org/officeDocument/2006/relationships/image" Target="media/image47.jpeg"/><Relationship Id="rId437" Type="http://schemas.openxmlformats.org/officeDocument/2006/relationships/image" Target="media/image47.jpeg"/><Relationship Id="rId438" Type="http://schemas.openxmlformats.org/officeDocument/2006/relationships/footer" Target="footer343.xml"/><Relationship Id="rId439" Type="http://schemas.openxmlformats.org/officeDocument/2006/relationships/image" Target="media/image48.jpeg"/><Relationship Id="rId440" Type="http://schemas.openxmlformats.org/officeDocument/2006/relationships/image" Target="media/image48.jpeg"/><Relationship Id="rId441" Type="http://schemas.openxmlformats.org/officeDocument/2006/relationships/footer" Target="footer344.xml"/><Relationship Id="rId442" Type="http://schemas.openxmlformats.org/officeDocument/2006/relationships/image" Target="media/image49.jpeg"/><Relationship Id="rId443" Type="http://schemas.openxmlformats.org/officeDocument/2006/relationships/image" Target="media/image49.jpeg"/><Relationship Id="rId444" Type="http://schemas.openxmlformats.org/officeDocument/2006/relationships/footer" Target="footer345.xml"/><Relationship Id="rId445" Type="http://schemas.openxmlformats.org/officeDocument/2006/relationships/image" Target="media/image50.jpeg"/><Relationship Id="rId446" Type="http://schemas.openxmlformats.org/officeDocument/2006/relationships/image" Target="media/image50.jpeg"/><Relationship Id="rId447" Type="http://schemas.openxmlformats.org/officeDocument/2006/relationships/footer" Target="footer346.xml"/><Relationship Id="rId448" Type="http://schemas.openxmlformats.org/officeDocument/2006/relationships/image" Target="media/image51.jpeg"/><Relationship Id="rId449" Type="http://schemas.openxmlformats.org/officeDocument/2006/relationships/image" Target="media/image51.jpeg"/><Relationship Id="rId450" Type="http://schemas.openxmlformats.org/officeDocument/2006/relationships/footer" Target="footer347.xml"/><Relationship Id="rId451" Type="http://schemas.openxmlformats.org/officeDocument/2006/relationships/image" Target="media/image52.jpeg"/><Relationship Id="rId452" Type="http://schemas.openxmlformats.org/officeDocument/2006/relationships/image" Target="media/image52.jpeg"/><Relationship Id="rId453" Type="http://schemas.openxmlformats.org/officeDocument/2006/relationships/footer" Target="footer348.xml"/><Relationship Id="rId454" Type="http://schemas.openxmlformats.org/officeDocument/2006/relationships/image" Target="media/image53.jpeg"/><Relationship Id="rId455" Type="http://schemas.openxmlformats.org/officeDocument/2006/relationships/image" Target="media/image53.jpeg"/><Relationship Id="rId456" Type="http://schemas.openxmlformats.org/officeDocument/2006/relationships/footer" Target="footer349.xml"/><Relationship Id="rId457" Type="http://schemas.openxmlformats.org/officeDocument/2006/relationships/image" Target="media/image54.jpeg"/><Relationship Id="rId458" Type="http://schemas.openxmlformats.org/officeDocument/2006/relationships/image" Target="media/image54.jpeg"/><Relationship Id="rId459" Type="http://schemas.openxmlformats.org/officeDocument/2006/relationships/footer" Target="footer350.xml"/><Relationship Id="rId460" Type="http://schemas.openxmlformats.org/officeDocument/2006/relationships/image" Target="media/image55.jpeg"/><Relationship Id="rId461" Type="http://schemas.openxmlformats.org/officeDocument/2006/relationships/image" Target="media/image55.jpeg"/><Relationship Id="rId462" Type="http://schemas.openxmlformats.org/officeDocument/2006/relationships/footer" Target="footer351.xml"/><Relationship Id="rId463" Type="http://schemas.openxmlformats.org/officeDocument/2006/relationships/image" Target="media/image56.jpeg"/><Relationship Id="rId464" Type="http://schemas.openxmlformats.org/officeDocument/2006/relationships/image" Target="media/image56.jpeg"/><Relationship Id="rId465" Type="http://schemas.openxmlformats.org/officeDocument/2006/relationships/footer" Target="footer352.xml"/><Relationship Id="rId466" Type="http://schemas.openxmlformats.org/officeDocument/2006/relationships/image" Target="media/image57.jpeg"/><Relationship Id="rId467" Type="http://schemas.openxmlformats.org/officeDocument/2006/relationships/image" Target="media/image57.jpeg"/><Relationship Id="rId468" Type="http://schemas.openxmlformats.org/officeDocument/2006/relationships/footer" Target="footer353.xml"/><Relationship Id="rId469" Type="http://schemas.openxmlformats.org/officeDocument/2006/relationships/image" Target="media/image58.jpeg"/><Relationship Id="rId470" Type="http://schemas.openxmlformats.org/officeDocument/2006/relationships/image" Target="media/image58.jpeg"/><Relationship Id="rId471" Type="http://schemas.openxmlformats.org/officeDocument/2006/relationships/footer" Target="footer354.xml"/><Relationship Id="rId472" Type="http://schemas.openxmlformats.org/officeDocument/2006/relationships/image" Target="media/image59.jpeg"/><Relationship Id="rId473" Type="http://schemas.openxmlformats.org/officeDocument/2006/relationships/image" Target="media/image59.jpeg"/><Relationship Id="rId474" Type="http://schemas.openxmlformats.org/officeDocument/2006/relationships/footer" Target="footer355.xml"/><Relationship Id="rId475" Type="http://schemas.openxmlformats.org/officeDocument/2006/relationships/image" Target="media/image60.jpeg"/><Relationship Id="rId476" Type="http://schemas.openxmlformats.org/officeDocument/2006/relationships/image" Target="media/image60.jpeg"/><Relationship Id="rId477" Type="http://schemas.openxmlformats.org/officeDocument/2006/relationships/footer" Target="footer356.xml"/><Relationship Id="rId478" Type="http://schemas.openxmlformats.org/officeDocument/2006/relationships/image" Target="media/image61.jpeg"/><Relationship Id="rId479" Type="http://schemas.openxmlformats.org/officeDocument/2006/relationships/image" Target="media/image61.jpeg"/><Relationship Id="rId480" Type="http://schemas.openxmlformats.org/officeDocument/2006/relationships/footer" Target="footer357.xml"/><Relationship Id="rId481" Type="http://schemas.openxmlformats.org/officeDocument/2006/relationships/image" Target="media/image62.jpeg"/><Relationship Id="rId482" Type="http://schemas.openxmlformats.org/officeDocument/2006/relationships/image" Target="media/image62.jpeg"/><Relationship Id="rId483" Type="http://schemas.openxmlformats.org/officeDocument/2006/relationships/footer" Target="footer358.xml"/><Relationship Id="rId484" Type="http://schemas.openxmlformats.org/officeDocument/2006/relationships/image" Target="media/image63.jpeg"/><Relationship Id="rId485" Type="http://schemas.openxmlformats.org/officeDocument/2006/relationships/image" Target="media/image63.jpeg"/><Relationship Id="rId486" Type="http://schemas.openxmlformats.org/officeDocument/2006/relationships/footer" Target="footer359.xml"/><Relationship Id="rId487" Type="http://schemas.openxmlformats.org/officeDocument/2006/relationships/image" Target="media/image64.jpeg"/><Relationship Id="rId488" Type="http://schemas.openxmlformats.org/officeDocument/2006/relationships/image" Target="media/image64.jpeg"/><Relationship Id="rId489" Type="http://schemas.openxmlformats.org/officeDocument/2006/relationships/footer" Target="footer360.xml"/><Relationship Id="rId490" Type="http://schemas.openxmlformats.org/officeDocument/2006/relationships/image" Target="media/image65.jpeg"/><Relationship Id="rId491" Type="http://schemas.openxmlformats.org/officeDocument/2006/relationships/image" Target="media/image65.jpeg"/><Relationship Id="rId492" Type="http://schemas.openxmlformats.org/officeDocument/2006/relationships/footer" Target="footer361.xml"/><Relationship Id="rId493" Type="http://schemas.openxmlformats.org/officeDocument/2006/relationships/image" Target="media/image66.jpeg"/><Relationship Id="rId494" Type="http://schemas.openxmlformats.org/officeDocument/2006/relationships/image" Target="media/image66.jpeg"/><Relationship Id="rId495" Type="http://schemas.openxmlformats.org/officeDocument/2006/relationships/footer" Target="footer362.xml"/><Relationship Id="rId496" Type="http://schemas.openxmlformats.org/officeDocument/2006/relationships/image" Target="media/image67.jpeg"/><Relationship Id="rId497" Type="http://schemas.openxmlformats.org/officeDocument/2006/relationships/image" Target="media/image67.jpeg"/><Relationship Id="rId498" Type="http://schemas.openxmlformats.org/officeDocument/2006/relationships/footer" Target="footer363.xml"/><Relationship Id="rId499" Type="http://schemas.openxmlformats.org/officeDocument/2006/relationships/image" Target="media/image68.jpeg"/><Relationship Id="rId500" Type="http://schemas.openxmlformats.org/officeDocument/2006/relationships/image" Target="media/image68.jpeg"/><Relationship Id="rId501" Type="http://schemas.openxmlformats.org/officeDocument/2006/relationships/footer" Target="footer364.xml"/><Relationship Id="rId502" Type="http://schemas.openxmlformats.org/officeDocument/2006/relationships/image" Target="media/image69.jpeg"/><Relationship Id="rId503" Type="http://schemas.openxmlformats.org/officeDocument/2006/relationships/image" Target="media/image69.jpeg"/><Relationship Id="rId504" Type="http://schemas.openxmlformats.org/officeDocument/2006/relationships/footer" Target="footer365.xml"/><Relationship Id="rId505" Type="http://schemas.openxmlformats.org/officeDocument/2006/relationships/image" Target="media/image70.jpeg"/><Relationship Id="rId506" Type="http://schemas.openxmlformats.org/officeDocument/2006/relationships/image" Target="media/image70.jpeg"/><Relationship Id="rId507" Type="http://schemas.openxmlformats.org/officeDocument/2006/relationships/footer" Target="footer366.xml"/><Relationship Id="rId508" Type="http://schemas.openxmlformats.org/officeDocument/2006/relationships/image" Target="media/image71.jpeg"/><Relationship Id="rId509" Type="http://schemas.openxmlformats.org/officeDocument/2006/relationships/image" Target="media/image71.jpeg"/><Relationship Id="rId510" Type="http://schemas.openxmlformats.org/officeDocument/2006/relationships/footer" Target="footer367.xml"/><Relationship Id="rId511" Type="http://schemas.openxmlformats.org/officeDocument/2006/relationships/image" Target="media/image72.jpeg"/><Relationship Id="rId512" Type="http://schemas.openxmlformats.org/officeDocument/2006/relationships/image" Target="media/image72.jpeg"/><Relationship Id="rId513" Type="http://schemas.openxmlformats.org/officeDocument/2006/relationships/footer" Target="footer368.xml"/><Relationship Id="rId514" Type="http://schemas.openxmlformats.org/officeDocument/2006/relationships/image" Target="media/image73.jpeg"/><Relationship Id="rId515" Type="http://schemas.openxmlformats.org/officeDocument/2006/relationships/image" Target="media/image73.jpeg"/><Relationship Id="rId516" Type="http://schemas.openxmlformats.org/officeDocument/2006/relationships/footer" Target="footer369.xml"/><Relationship Id="rId517" Type="http://schemas.openxmlformats.org/officeDocument/2006/relationships/image" Target="media/image74.jpeg"/><Relationship Id="rId518" Type="http://schemas.openxmlformats.org/officeDocument/2006/relationships/image" Target="media/image74.jpeg"/><Relationship Id="rId519" Type="http://schemas.openxmlformats.org/officeDocument/2006/relationships/footer" Target="footer370.xml"/><Relationship Id="rId520" Type="http://schemas.openxmlformats.org/officeDocument/2006/relationships/image" Target="media/image75.jpeg"/><Relationship Id="rId521" Type="http://schemas.openxmlformats.org/officeDocument/2006/relationships/image" Target="media/image75.jpeg"/><Relationship Id="rId522" Type="http://schemas.openxmlformats.org/officeDocument/2006/relationships/footer" Target="footer371.xml"/><Relationship Id="rId523" Type="http://schemas.openxmlformats.org/officeDocument/2006/relationships/image" Target="media/image76.jpeg"/><Relationship Id="rId524" Type="http://schemas.openxmlformats.org/officeDocument/2006/relationships/image" Target="media/image76.jpeg"/><Relationship Id="rId525" Type="http://schemas.openxmlformats.org/officeDocument/2006/relationships/footer" Target="footer372.xml"/><Relationship Id="rId526" Type="http://schemas.openxmlformats.org/officeDocument/2006/relationships/image" Target="media/image77.jpeg"/><Relationship Id="rId527" Type="http://schemas.openxmlformats.org/officeDocument/2006/relationships/image" Target="media/image77.jpeg"/><Relationship Id="rId528" Type="http://schemas.openxmlformats.org/officeDocument/2006/relationships/footer" Target="footer373.xml"/><Relationship Id="rId529" Type="http://schemas.openxmlformats.org/officeDocument/2006/relationships/image" Target="media/image78.jpeg"/><Relationship Id="rId530" Type="http://schemas.openxmlformats.org/officeDocument/2006/relationships/image" Target="media/image78.jpeg"/><Relationship Id="rId531" Type="http://schemas.openxmlformats.org/officeDocument/2006/relationships/footer" Target="footer374.xml"/><Relationship Id="rId532" Type="http://schemas.openxmlformats.org/officeDocument/2006/relationships/image" Target="media/image79.jpeg"/><Relationship Id="rId533" Type="http://schemas.openxmlformats.org/officeDocument/2006/relationships/image" Target="media/image79.jpeg"/><Relationship Id="rId534" Type="http://schemas.openxmlformats.org/officeDocument/2006/relationships/footer" Target="footer375.xml"/><Relationship Id="rId535" Type="http://schemas.openxmlformats.org/officeDocument/2006/relationships/image" Target="media/image80.jpeg"/><Relationship Id="rId536" Type="http://schemas.openxmlformats.org/officeDocument/2006/relationships/image" Target="media/image80.jpeg"/><Relationship Id="rId537" Type="http://schemas.openxmlformats.org/officeDocument/2006/relationships/footer" Target="footer376.xml"/><Relationship Id="rId538" Type="http://schemas.openxmlformats.org/officeDocument/2006/relationships/image" Target="media/image81.jpeg"/><Relationship Id="rId539" Type="http://schemas.openxmlformats.org/officeDocument/2006/relationships/image" Target="media/image81.jpeg"/><Relationship Id="rId540" Type="http://schemas.openxmlformats.org/officeDocument/2006/relationships/footer" Target="footer377.xml"/><Relationship Id="rId541" Type="http://schemas.openxmlformats.org/officeDocument/2006/relationships/image" Target="media/image82.jpeg"/><Relationship Id="rId542" Type="http://schemas.openxmlformats.org/officeDocument/2006/relationships/image" Target="media/image82.jpeg"/><Relationship Id="rId543" Type="http://schemas.openxmlformats.org/officeDocument/2006/relationships/footer" Target="footer378.xml"/><Relationship Id="rId544" Type="http://schemas.openxmlformats.org/officeDocument/2006/relationships/image" Target="media/image83.jpeg"/><Relationship Id="rId545" Type="http://schemas.openxmlformats.org/officeDocument/2006/relationships/image" Target="media/image83.jpeg"/><Relationship Id="rId546" Type="http://schemas.openxmlformats.org/officeDocument/2006/relationships/footer" Target="footer379.xml"/><Relationship Id="rId547" Type="http://schemas.openxmlformats.org/officeDocument/2006/relationships/image" Target="media/image84.jpeg"/><Relationship Id="rId548" Type="http://schemas.openxmlformats.org/officeDocument/2006/relationships/image" Target="media/image84.jpeg"/><Relationship Id="rId549" Type="http://schemas.openxmlformats.org/officeDocument/2006/relationships/footer" Target="footer380.xml"/><Relationship Id="rId550" Type="http://schemas.openxmlformats.org/officeDocument/2006/relationships/image" Target="media/image85.jpeg"/><Relationship Id="rId551" Type="http://schemas.openxmlformats.org/officeDocument/2006/relationships/image" Target="media/image85.jpeg"/><Relationship Id="rId552" Type="http://schemas.openxmlformats.org/officeDocument/2006/relationships/footer" Target="footer381.xml"/><Relationship Id="rId553" Type="http://schemas.openxmlformats.org/officeDocument/2006/relationships/image" Target="media/image86.jpeg"/><Relationship Id="rId554" Type="http://schemas.openxmlformats.org/officeDocument/2006/relationships/image" Target="media/image86.jpeg"/><Relationship Id="rId555" Type="http://schemas.openxmlformats.org/officeDocument/2006/relationships/footer" Target="footer382.xml"/><Relationship Id="rId556" Type="http://schemas.openxmlformats.org/officeDocument/2006/relationships/image" Target="media/image87.jpeg"/><Relationship Id="rId557" Type="http://schemas.openxmlformats.org/officeDocument/2006/relationships/image" Target="media/image87.jpeg"/><Relationship Id="rId558" Type="http://schemas.openxmlformats.org/officeDocument/2006/relationships/footer" Target="footer383.xml"/><Relationship Id="rId559" Type="http://schemas.openxmlformats.org/officeDocument/2006/relationships/image" Target="media/image88.jpeg"/><Relationship Id="rId560" Type="http://schemas.openxmlformats.org/officeDocument/2006/relationships/image" Target="media/image88.jpeg"/><Relationship Id="rId561" Type="http://schemas.openxmlformats.org/officeDocument/2006/relationships/footer" Target="footer384.xml"/><Relationship Id="rId562" Type="http://schemas.openxmlformats.org/officeDocument/2006/relationships/image" Target="media/image89.jpeg"/><Relationship Id="rId563" Type="http://schemas.openxmlformats.org/officeDocument/2006/relationships/image" Target="media/image89.jpeg"/><Relationship Id="rId564" Type="http://schemas.openxmlformats.org/officeDocument/2006/relationships/footer" Target="footer385.xml"/><Relationship Id="rId565" Type="http://schemas.openxmlformats.org/officeDocument/2006/relationships/image" Target="media/image90.jpeg"/><Relationship Id="rId566" Type="http://schemas.openxmlformats.org/officeDocument/2006/relationships/image" Target="media/image90.jpeg"/><Relationship Id="rId567" Type="http://schemas.openxmlformats.org/officeDocument/2006/relationships/footer" Target="footer386.xml"/><Relationship Id="rId568" Type="http://schemas.openxmlformats.org/officeDocument/2006/relationships/image" Target="media/image91.jpeg"/><Relationship Id="rId569" Type="http://schemas.openxmlformats.org/officeDocument/2006/relationships/image" Target="media/image91.jpeg"/><Relationship Id="rId570" Type="http://schemas.openxmlformats.org/officeDocument/2006/relationships/footer" Target="footer387.xml"/><Relationship Id="rId571" Type="http://schemas.openxmlformats.org/officeDocument/2006/relationships/image" Target="media/image92.jpeg"/><Relationship Id="rId572" Type="http://schemas.openxmlformats.org/officeDocument/2006/relationships/image" Target="media/image92.jpeg"/><Relationship Id="rId573" Type="http://schemas.openxmlformats.org/officeDocument/2006/relationships/footer" Target="footer388.xml"/><Relationship Id="rId574" Type="http://schemas.openxmlformats.org/officeDocument/2006/relationships/image" Target="media/image93.jpeg"/><Relationship Id="rId575" Type="http://schemas.openxmlformats.org/officeDocument/2006/relationships/image" Target="media/image93.jpeg"/><Relationship Id="rId576" Type="http://schemas.openxmlformats.org/officeDocument/2006/relationships/footer" Target="footer389.xml"/><Relationship Id="rId577" Type="http://schemas.openxmlformats.org/officeDocument/2006/relationships/image" Target="media/image94.jpeg"/><Relationship Id="rId578" Type="http://schemas.openxmlformats.org/officeDocument/2006/relationships/image" Target="media/image94.jpeg"/><Relationship Id="rId579" Type="http://schemas.openxmlformats.org/officeDocument/2006/relationships/footer" Target="footer390.xml"/><Relationship Id="rId580" Type="http://schemas.openxmlformats.org/officeDocument/2006/relationships/image" Target="media/image95.jpeg"/><Relationship Id="rId581" Type="http://schemas.openxmlformats.org/officeDocument/2006/relationships/image" Target="media/image95.jpeg"/><Relationship Id="rId582" Type="http://schemas.openxmlformats.org/officeDocument/2006/relationships/footer" Target="footer391.xml"/><Relationship Id="rId583" Type="http://schemas.openxmlformats.org/officeDocument/2006/relationships/image" Target="media/image96.jpeg"/><Relationship Id="rId584" Type="http://schemas.openxmlformats.org/officeDocument/2006/relationships/image" Target="media/image96.jpeg"/><Relationship Id="rId585" Type="http://schemas.openxmlformats.org/officeDocument/2006/relationships/footer" Target="footer392.xml"/><Relationship Id="rId586" Type="http://schemas.openxmlformats.org/officeDocument/2006/relationships/image" Target="media/image97.jpeg"/><Relationship Id="rId587" Type="http://schemas.openxmlformats.org/officeDocument/2006/relationships/image" Target="media/image97.jpeg"/><Relationship Id="rId588" Type="http://schemas.openxmlformats.org/officeDocument/2006/relationships/footer" Target="footer393.xml"/><Relationship Id="rId589" Type="http://schemas.openxmlformats.org/officeDocument/2006/relationships/image" Target="media/image98.jpeg"/><Relationship Id="rId590" Type="http://schemas.openxmlformats.org/officeDocument/2006/relationships/image" Target="media/image98.jpeg"/><Relationship Id="rId591" Type="http://schemas.openxmlformats.org/officeDocument/2006/relationships/footer" Target="footer394.xml"/><Relationship Id="rId592" Type="http://schemas.openxmlformats.org/officeDocument/2006/relationships/image" Target="media/image99.jpeg"/><Relationship Id="rId593" Type="http://schemas.openxmlformats.org/officeDocument/2006/relationships/image" Target="media/image99.jpeg"/><Relationship Id="rId594" Type="http://schemas.openxmlformats.org/officeDocument/2006/relationships/footer" Target="footer395.xml"/><Relationship Id="rId595" Type="http://schemas.openxmlformats.org/officeDocument/2006/relationships/image" Target="media/image100.jpeg"/><Relationship Id="rId596" Type="http://schemas.openxmlformats.org/officeDocument/2006/relationships/image" Target="media/image100.jpeg"/><Relationship Id="rId597" Type="http://schemas.openxmlformats.org/officeDocument/2006/relationships/footer" Target="footer396.xml"/><Relationship Id="rId598" Type="http://schemas.openxmlformats.org/officeDocument/2006/relationships/image" Target="media/image101.jpeg"/><Relationship Id="rId599" Type="http://schemas.openxmlformats.org/officeDocument/2006/relationships/image" Target="media/image101.jpeg"/><Relationship Id="rId600" Type="http://schemas.openxmlformats.org/officeDocument/2006/relationships/footer" Target="footer397.xml"/><Relationship Id="rId601" Type="http://schemas.openxmlformats.org/officeDocument/2006/relationships/image" Target="media/image102.jpeg"/><Relationship Id="rId602" Type="http://schemas.openxmlformats.org/officeDocument/2006/relationships/image" Target="media/image102.jpeg"/><Relationship Id="rId603" Type="http://schemas.openxmlformats.org/officeDocument/2006/relationships/footer" Target="footer398.xml"/><Relationship Id="rId604" Type="http://schemas.openxmlformats.org/officeDocument/2006/relationships/image" Target="media/image103.jpeg"/><Relationship Id="rId605" Type="http://schemas.openxmlformats.org/officeDocument/2006/relationships/image" Target="media/image103.jpeg"/><Relationship Id="rId606" Type="http://schemas.openxmlformats.org/officeDocument/2006/relationships/footer" Target="footer399.xml"/><Relationship Id="rId607" Type="http://schemas.openxmlformats.org/officeDocument/2006/relationships/image" Target="media/image104.jpeg"/><Relationship Id="rId608" Type="http://schemas.openxmlformats.org/officeDocument/2006/relationships/image" Target="media/image104.jpeg"/><Relationship Id="rId609" Type="http://schemas.openxmlformats.org/officeDocument/2006/relationships/footer" Target="footer400.xml"/><Relationship Id="rId610" Type="http://schemas.openxmlformats.org/officeDocument/2006/relationships/image" Target="media/image105.jpeg"/><Relationship Id="rId611" Type="http://schemas.openxmlformats.org/officeDocument/2006/relationships/image" Target="media/image105.jpeg"/><Relationship Id="rId612" Type="http://schemas.openxmlformats.org/officeDocument/2006/relationships/footer" Target="footer401.xml"/><Relationship Id="rId613" Type="http://schemas.openxmlformats.org/officeDocument/2006/relationships/image" Target="media/image106.jpeg"/><Relationship Id="rId614" Type="http://schemas.openxmlformats.org/officeDocument/2006/relationships/image" Target="media/image106.jpeg"/><Relationship Id="rId615" Type="http://schemas.openxmlformats.org/officeDocument/2006/relationships/footer" Target="footer402.xml"/><Relationship Id="rId616" Type="http://schemas.openxmlformats.org/officeDocument/2006/relationships/image" Target="media/image107.jpeg"/><Relationship Id="rId617" Type="http://schemas.openxmlformats.org/officeDocument/2006/relationships/image" Target="media/image107.jpeg"/><Relationship Id="rId618" Type="http://schemas.openxmlformats.org/officeDocument/2006/relationships/footer" Target="footer403.xml"/><Relationship Id="rId619" Type="http://schemas.openxmlformats.org/officeDocument/2006/relationships/image" Target="media/image108.jpeg"/><Relationship Id="rId620" Type="http://schemas.openxmlformats.org/officeDocument/2006/relationships/image" Target="media/image108.jpeg"/><Relationship Id="rId621" Type="http://schemas.openxmlformats.org/officeDocument/2006/relationships/footer" Target="footer404.xml"/><Relationship Id="rId622" Type="http://schemas.openxmlformats.org/officeDocument/2006/relationships/image" Target="media/image109.jpeg"/><Relationship Id="rId623" Type="http://schemas.openxmlformats.org/officeDocument/2006/relationships/image" Target="media/image109.jpeg"/><Relationship Id="rId624" Type="http://schemas.openxmlformats.org/officeDocument/2006/relationships/footer" Target="footer405.xml"/><Relationship Id="rId625" Type="http://schemas.openxmlformats.org/officeDocument/2006/relationships/image" Target="media/image110.jpeg"/><Relationship Id="rId626" Type="http://schemas.openxmlformats.org/officeDocument/2006/relationships/image" Target="media/image110.jpeg"/><Relationship Id="rId627" Type="http://schemas.openxmlformats.org/officeDocument/2006/relationships/footer" Target="footer406.xml"/><Relationship Id="rId628" Type="http://schemas.openxmlformats.org/officeDocument/2006/relationships/image" Target="media/image111.jpeg"/><Relationship Id="rId629" Type="http://schemas.openxmlformats.org/officeDocument/2006/relationships/image" Target="media/image111.jpeg"/><Relationship Id="rId630" Type="http://schemas.openxmlformats.org/officeDocument/2006/relationships/footer" Target="footer407.xml"/><Relationship Id="rId631" Type="http://schemas.openxmlformats.org/officeDocument/2006/relationships/image" Target="media/image112.jpeg"/><Relationship Id="rId632" Type="http://schemas.openxmlformats.org/officeDocument/2006/relationships/image" Target="media/image112.jpeg"/><Relationship Id="rId633" Type="http://schemas.openxmlformats.org/officeDocument/2006/relationships/footer" Target="footer408.xml"/><Relationship Id="rId634" Type="http://schemas.openxmlformats.org/officeDocument/2006/relationships/image" Target="media/image113.jpeg"/><Relationship Id="rId635" Type="http://schemas.openxmlformats.org/officeDocument/2006/relationships/image" Target="media/image113.jpeg"/><Relationship Id="rId636" Type="http://schemas.openxmlformats.org/officeDocument/2006/relationships/footer" Target="footer409.xml"/><Relationship Id="rId637" Type="http://schemas.openxmlformats.org/officeDocument/2006/relationships/image" Target="media/image114.jpeg"/><Relationship Id="rId638" Type="http://schemas.openxmlformats.org/officeDocument/2006/relationships/image" Target="media/image114.jpeg"/><Relationship Id="rId639" Type="http://schemas.openxmlformats.org/officeDocument/2006/relationships/footer" Target="footer410.xml"/><Relationship Id="rId640" Type="http://schemas.openxmlformats.org/officeDocument/2006/relationships/image" Target="media/image115.jpeg"/><Relationship Id="rId641" Type="http://schemas.openxmlformats.org/officeDocument/2006/relationships/image" Target="media/image115.jpeg"/><Relationship Id="rId642" Type="http://schemas.openxmlformats.org/officeDocument/2006/relationships/footer" Target="footer411.xml"/><Relationship Id="rId643" Type="http://schemas.openxmlformats.org/officeDocument/2006/relationships/image" Target="media/image116.jpeg"/><Relationship Id="rId644" Type="http://schemas.openxmlformats.org/officeDocument/2006/relationships/image" Target="media/image116.jpeg"/><Relationship Id="rId645" Type="http://schemas.openxmlformats.org/officeDocument/2006/relationships/footer" Target="footer412.xml"/><Relationship Id="rId646" Type="http://schemas.openxmlformats.org/officeDocument/2006/relationships/image" Target="media/image117.jpeg"/><Relationship Id="rId647" Type="http://schemas.openxmlformats.org/officeDocument/2006/relationships/image" Target="media/image117.jpeg"/><Relationship Id="rId648" Type="http://schemas.openxmlformats.org/officeDocument/2006/relationships/footer" Target="footer413.xml"/><Relationship Id="rId649" Type="http://schemas.openxmlformats.org/officeDocument/2006/relationships/image" Target="media/image118.jpeg"/><Relationship Id="rId650" Type="http://schemas.openxmlformats.org/officeDocument/2006/relationships/image" Target="media/image118.jpeg"/><Relationship Id="rId651" Type="http://schemas.openxmlformats.org/officeDocument/2006/relationships/footer" Target="footer414.xml"/><Relationship Id="rId652" Type="http://schemas.openxmlformats.org/officeDocument/2006/relationships/image" Target="media/image119.jpeg"/><Relationship Id="rId653" Type="http://schemas.openxmlformats.org/officeDocument/2006/relationships/image" Target="media/image119.jpeg"/><Relationship Id="rId654" Type="http://schemas.openxmlformats.org/officeDocument/2006/relationships/footer" Target="footer415.xml"/><Relationship Id="rId655" Type="http://schemas.openxmlformats.org/officeDocument/2006/relationships/image" Target="media/image2.jpeg"/><Relationship Id="rId656" Type="http://schemas.openxmlformats.org/officeDocument/2006/relationships/image" Target="media/image2.jpeg"/><Relationship Id="rId657" Type="http://schemas.openxmlformats.org/officeDocument/2006/relationships/footer" Target="footer416.xml"/><Relationship Id="rId658" Type="http://schemas.openxmlformats.org/officeDocument/2006/relationships/footnotes" Target="footnotes.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48848</Words>
  <Characters>205967</Characters>
  <CharactersWithSpaces>252751</CharactersWithSpaces>
  <Paragraphs>2321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2026-08-25T02:58:20Z</dcterms:created>
  <dc:creator>ghaemiyeh.com</dc:creator>
  <dc:description/>
  <dc:language>en-US</dc:language>
  <cp:lastModifiedBy/>
  <dcterms:modified xsi:type="dcterms:W3CDTF">2026-08-25T06:28:45Z</dcterms:modified>
  <cp:revision>1</cp:revision>
  <dc:subject/>
  <dc:title>جوامع الجامع جلد 6</dc:title>
</cp:coreProperties>
</file>

<file path=docProps/custom.xml><?xml version="1.0" encoding="utf-8"?>
<Properties xmlns="http://schemas.openxmlformats.org/officeDocument/2006/custom-properties" xmlns:vt="http://schemas.openxmlformats.org/officeDocument/2006/docPropsVTypes"/>
</file>