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64.xml" ContentType="application/vnd.openxmlformats-officedocument.wordprocessingml.footer+xml"/>
  <Override PartName="/word/footer402.xml" ContentType="application/vnd.openxmlformats-officedocument.wordprocessingml.footer+xml"/>
  <Override PartName="/word/footer139.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4.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63.xml" ContentType="application/vnd.openxmlformats-officedocument.wordprocessingml.footer+xml"/>
  <Override PartName="/word/footer401.xml" ContentType="application/vnd.openxmlformats-officedocument.wordprocessingml.footer+xml"/>
  <Override PartName="/word/footer138.xml" ContentType="application/vnd.openxmlformats-officedocument.wordprocessingml.footer+xml"/>
  <Override PartName="/word/footer290.xml" ContentType="application/vnd.openxmlformats-officedocument.wordprocessingml.footer+xml"/>
  <Override PartName="/word/footer39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1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جوامع الجامع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540055_2142443653">
            <w:r>
              <w:rPr>
                <w:webHidden/>
                <w:rStyle w:val="IndexLink"/>
                <w:rtl w:val="true"/>
              </w:rPr>
              <w:t>هویة الکتاب</w:t>
            </w:r>
            <w:r>
              <w:rPr>
                <w:rStyle w:val="IndexLink"/>
                <w:rtl w:val="true"/>
              </w:rPr>
              <w:tab/>
            </w:r>
            <w:r>
              <w:rPr>
                <w:rStyle w:val="IndexLink"/>
              </w:rPr>
              <w:t>9</w:t>
            </w:r>
          </w:hyperlink>
        </w:p>
        <w:p>
          <w:pPr>
            <w:pStyle w:val="Contents2"/>
            <w:tabs>
              <w:tab w:val="clear" w:pos="8743"/>
              <w:tab w:val="right" w:pos="9026" w:leader="dot"/>
            </w:tabs>
            <w:rPr/>
          </w:pPr>
          <w:hyperlink w:anchor="__RefHeading___Toc10540057_2142443653">
            <w:r>
              <w:rPr>
                <w:webHidden/>
                <w:rStyle w:val="IndexLink"/>
                <w:rtl w:val="true"/>
              </w:rPr>
              <w:t>اشارة</w:t>
            </w:r>
            <w:r>
              <w:rPr>
                <w:rStyle w:val="IndexLink"/>
                <w:rtl w:val="true"/>
              </w:rPr>
              <w:tab/>
            </w:r>
            <w:r>
              <w:rPr>
                <w:rStyle w:val="IndexLink"/>
              </w:rPr>
              <w:t>9</w:t>
            </w:r>
          </w:hyperlink>
        </w:p>
        <w:p>
          <w:pPr>
            <w:pStyle w:val="Contents2"/>
            <w:tabs>
              <w:tab w:val="clear" w:pos="8743"/>
              <w:tab w:val="right" w:pos="9026" w:leader="dot"/>
            </w:tabs>
            <w:rPr/>
          </w:pPr>
          <w:hyperlink w:anchor="__RefHeading___Toc10540059_2142443653">
            <w:r>
              <w:rPr>
                <w:webHidden/>
                <w:rStyle w:val="IndexLink"/>
                <w:rtl w:val="true"/>
              </w:rPr>
              <w:t>سورة هود</w:t>
            </w:r>
            <w:r>
              <w:rPr>
                <w:rStyle w:val="IndexLink"/>
                <w:rtl w:val="true"/>
              </w:rPr>
              <w:tab/>
            </w:r>
            <w:r>
              <w:rPr>
                <w:rStyle w:val="IndexLink"/>
              </w:rPr>
              <w:t>13</w:t>
            </w:r>
          </w:hyperlink>
        </w:p>
        <w:p>
          <w:pPr>
            <w:pStyle w:val="Contents3"/>
            <w:tabs>
              <w:tab w:val="clear" w:pos="8459"/>
              <w:tab w:val="right" w:pos="9026" w:leader="dot"/>
            </w:tabs>
            <w:rPr/>
          </w:pPr>
          <w:hyperlink w:anchor="__RefHeading___Toc10540061_2142443653">
            <w:r>
              <w:rPr>
                <w:webHidden/>
                <w:rStyle w:val="IndexLink"/>
                <w:rtl w:val="true"/>
              </w:rPr>
              <w:t>اشارة</w:t>
            </w:r>
            <w:r>
              <w:rPr>
                <w:rStyle w:val="IndexLink"/>
                <w:rtl w:val="true"/>
              </w:rPr>
              <w:tab/>
            </w:r>
            <w:r>
              <w:rPr>
                <w:rStyle w:val="IndexLink"/>
              </w:rPr>
              <w:t>13</w:t>
            </w:r>
          </w:hyperlink>
        </w:p>
        <w:p>
          <w:pPr>
            <w:pStyle w:val="Contents3"/>
            <w:tabs>
              <w:tab w:val="clear" w:pos="8459"/>
              <w:tab w:val="right" w:pos="9026" w:leader="dot"/>
            </w:tabs>
            <w:rPr/>
          </w:pPr>
          <w:hyperlink w:anchor="__RefHeading___Toc10540063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13</w:t>
            </w:r>
          </w:hyperlink>
        </w:p>
        <w:p>
          <w:pPr>
            <w:pStyle w:val="Contents3"/>
            <w:tabs>
              <w:tab w:val="clear" w:pos="8459"/>
              <w:tab w:val="right" w:pos="9026" w:leader="dot"/>
            </w:tabs>
            <w:rPr/>
          </w:pPr>
          <w:hyperlink w:anchor="__RefHeading___Toc10540065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14</w:t>
            </w:r>
          </w:hyperlink>
        </w:p>
        <w:p>
          <w:pPr>
            <w:pStyle w:val="Contents3"/>
            <w:tabs>
              <w:tab w:val="clear" w:pos="8459"/>
              <w:tab w:val="right" w:pos="9026" w:leader="dot"/>
            </w:tabs>
            <w:rPr/>
          </w:pPr>
          <w:hyperlink w:anchor="__RefHeading___Toc10540067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16</w:t>
            </w:r>
          </w:hyperlink>
        </w:p>
        <w:p>
          <w:pPr>
            <w:pStyle w:val="Contents3"/>
            <w:tabs>
              <w:tab w:val="clear" w:pos="8459"/>
              <w:tab w:val="right" w:pos="9026" w:leader="dot"/>
            </w:tabs>
            <w:rPr/>
          </w:pPr>
          <w:hyperlink w:anchor="__RefHeading___Toc10540069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17</w:t>
            </w:r>
          </w:hyperlink>
        </w:p>
        <w:p>
          <w:pPr>
            <w:pStyle w:val="Contents3"/>
            <w:tabs>
              <w:tab w:val="clear" w:pos="8459"/>
              <w:tab w:val="right" w:pos="9026" w:leader="dot"/>
            </w:tabs>
            <w:rPr/>
          </w:pPr>
          <w:hyperlink w:anchor="__RefHeading___Toc10540071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18</w:t>
            </w:r>
          </w:hyperlink>
        </w:p>
        <w:p>
          <w:pPr>
            <w:pStyle w:val="Contents3"/>
            <w:tabs>
              <w:tab w:val="clear" w:pos="8459"/>
              <w:tab w:val="right" w:pos="9026" w:leader="dot"/>
            </w:tabs>
            <w:rPr/>
          </w:pPr>
          <w:hyperlink w:anchor="__RefHeading___Toc10540073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18</w:t>
            </w:r>
          </w:hyperlink>
        </w:p>
        <w:p>
          <w:pPr>
            <w:pStyle w:val="Contents3"/>
            <w:tabs>
              <w:tab w:val="clear" w:pos="8459"/>
              <w:tab w:val="right" w:pos="9026" w:leader="dot"/>
            </w:tabs>
            <w:rPr/>
          </w:pPr>
          <w:hyperlink w:anchor="__RefHeading___Toc10540075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17</w:t>
            </w:r>
            <w:r>
              <w:rPr>
                <w:rStyle w:val="IndexLink"/>
                <w:rtl w:val="true"/>
              </w:rPr>
              <w:t>]</w:t>
              <w:tab/>
            </w:r>
            <w:r>
              <w:rPr>
                <w:rStyle w:val="IndexLink"/>
              </w:rPr>
              <w:t>20</w:t>
            </w:r>
          </w:hyperlink>
        </w:p>
        <w:p>
          <w:pPr>
            <w:pStyle w:val="Contents3"/>
            <w:tabs>
              <w:tab w:val="clear" w:pos="8459"/>
              <w:tab w:val="right" w:pos="9026" w:leader="dot"/>
            </w:tabs>
            <w:rPr/>
          </w:pPr>
          <w:hyperlink w:anchor="__RefHeading___Toc10540077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21</w:t>
            </w:r>
          </w:hyperlink>
        </w:p>
        <w:p>
          <w:pPr>
            <w:pStyle w:val="Contents3"/>
            <w:tabs>
              <w:tab w:val="clear" w:pos="8459"/>
              <w:tab w:val="right" w:pos="9026" w:leader="dot"/>
            </w:tabs>
            <w:rPr/>
          </w:pPr>
          <w:hyperlink w:anchor="__RefHeading___Toc10540079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23</w:t>
            </w:r>
          </w:hyperlink>
        </w:p>
        <w:p>
          <w:pPr>
            <w:pStyle w:val="Contents3"/>
            <w:tabs>
              <w:tab w:val="clear" w:pos="8459"/>
              <w:tab w:val="right" w:pos="9026" w:leader="dot"/>
            </w:tabs>
            <w:rPr/>
          </w:pPr>
          <w:hyperlink w:anchor="__RefHeading___Toc10540081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23</w:t>
            </w:r>
          </w:hyperlink>
        </w:p>
        <w:p>
          <w:pPr>
            <w:pStyle w:val="Contents3"/>
            <w:tabs>
              <w:tab w:val="clear" w:pos="8459"/>
              <w:tab w:val="right" w:pos="9026" w:leader="dot"/>
            </w:tabs>
            <w:rPr/>
          </w:pPr>
          <w:hyperlink w:anchor="__RefHeading___Toc10540083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آیة </w:t>
            </w:r>
            <w:r>
              <w:rPr>
                <w:rStyle w:val="IndexLink"/>
              </w:rPr>
              <w:t>28</w:t>
            </w:r>
            <w:r>
              <w:rPr>
                <w:rStyle w:val="IndexLink"/>
                <w:rtl w:val="true"/>
              </w:rPr>
              <w:t>]</w:t>
              <w:tab/>
            </w:r>
            <w:r>
              <w:rPr>
                <w:rStyle w:val="IndexLink"/>
              </w:rPr>
              <w:t>24</w:t>
            </w:r>
          </w:hyperlink>
        </w:p>
        <w:p>
          <w:pPr>
            <w:pStyle w:val="Contents3"/>
            <w:tabs>
              <w:tab w:val="clear" w:pos="8459"/>
              <w:tab w:val="right" w:pos="9026" w:leader="dot"/>
            </w:tabs>
            <w:rPr/>
          </w:pPr>
          <w:hyperlink w:anchor="__RefHeading___Toc10540085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29</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25</w:t>
            </w:r>
          </w:hyperlink>
        </w:p>
        <w:p>
          <w:pPr>
            <w:pStyle w:val="Contents3"/>
            <w:tabs>
              <w:tab w:val="clear" w:pos="8459"/>
              <w:tab w:val="right" w:pos="9026" w:leader="dot"/>
            </w:tabs>
            <w:rPr/>
          </w:pPr>
          <w:hyperlink w:anchor="__RefHeading___Toc10540087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26</w:t>
            </w:r>
          </w:hyperlink>
        </w:p>
        <w:p>
          <w:pPr>
            <w:pStyle w:val="Contents3"/>
            <w:tabs>
              <w:tab w:val="clear" w:pos="8459"/>
              <w:tab w:val="right" w:pos="9026" w:leader="dot"/>
            </w:tabs>
            <w:rPr/>
          </w:pPr>
          <w:hyperlink w:anchor="__RefHeading___Toc10540089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39</w:t>
            </w:r>
            <w:r>
              <w:rPr>
                <w:rStyle w:val="IndexLink"/>
                <w:rtl w:val="true"/>
              </w:rPr>
              <w:t>]</w:t>
              <w:tab/>
            </w:r>
            <w:r>
              <w:rPr>
                <w:rStyle w:val="IndexLink"/>
              </w:rPr>
              <w:t>27</w:t>
            </w:r>
          </w:hyperlink>
        </w:p>
        <w:p>
          <w:pPr>
            <w:pStyle w:val="Contents3"/>
            <w:tabs>
              <w:tab w:val="clear" w:pos="8459"/>
              <w:tab w:val="right" w:pos="9026" w:leader="dot"/>
            </w:tabs>
            <w:rPr/>
          </w:pPr>
          <w:hyperlink w:anchor="__RefHeading___Toc10540091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40</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28</w:t>
            </w:r>
          </w:hyperlink>
        </w:p>
        <w:p>
          <w:pPr>
            <w:pStyle w:val="Contents3"/>
            <w:tabs>
              <w:tab w:val="clear" w:pos="8459"/>
              <w:tab w:val="right" w:pos="9026" w:leader="dot"/>
            </w:tabs>
            <w:rPr/>
          </w:pPr>
          <w:hyperlink w:anchor="__RefHeading___Toc10540093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29</w:t>
            </w:r>
          </w:hyperlink>
        </w:p>
        <w:p>
          <w:pPr>
            <w:pStyle w:val="Contents3"/>
            <w:tabs>
              <w:tab w:val="clear" w:pos="8459"/>
              <w:tab w:val="right" w:pos="9026" w:leader="dot"/>
            </w:tabs>
            <w:rPr/>
          </w:pPr>
          <w:hyperlink w:anchor="__RefHeading___Toc10540095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44</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31</w:t>
            </w:r>
          </w:hyperlink>
        </w:p>
        <w:p>
          <w:pPr>
            <w:pStyle w:val="Contents3"/>
            <w:tabs>
              <w:tab w:val="clear" w:pos="8459"/>
              <w:tab w:val="right" w:pos="9026" w:leader="dot"/>
            </w:tabs>
            <w:rPr/>
          </w:pPr>
          <w:hyperlink w:anchor="__RefHeading___Toc10540097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34</w:t>
            </w:r>
          </w:hyperlink>
        </w:p>
        <w:p>
          <w:pPr>
            <w:pStyle w:val="Contents3"/>
            <w:tabs>
              <w:tab w:val="clear" w:pos="8459"/>
              <w:tab w:val="right" w:pos="9026" w:leader="dot"/>
            </w:tabs>
            <w:rPr/>
          </w:pPr>
          <w:hyperlink w:anchor="__RefHeading___Toc10540099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67</w:t>
            </w:r>
            <w:r>
              <w:rPr>
                <w:rStyle w:val="IndexLink"/>
                <w:rtl w:val="true"/>
              </w:rPr>
              <w:t>]</w:t>
              <w:tab/>
            </w:r>
            <w:r>
              <w:rPr>
                <w:rStyle w:val="IndexLink"/>
              </w:rPr>
              <w:t>37</w:t>
            </w:r>
          </w:hyperlink>
        </w:p>
        <w:p>
          <w:pPr>
            <w:pStyle w:val="Contents3"/>
            <w:tabs>
              <w:tab w:val="clear" w:pos="8459"/>
              <w:tab w:val="right" w:pos="9026" w:leader="dot"/>
            </w:tabs>
            <w:rPr/>
          </w:pPr>
          <w:hyperlink w:anchor="__RefHeading___Toc10540101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38</w:t>
            </w:r>
          </w:hyperlink>
        </w:p>
        <w:p>
          <w:pPr>
            <w:pStyle w:val="Contents3"/>
            <w:tabs>
              <w:tab w:val="clear" w:pos="8459"/>
              <w:tab w:val="right" w:pos="9026" w:leader="dot"/>
            </w:tabs>
            <w:rPr/>
          </w:pPr>
          <w:hyperlink w:anchor="__RefHeading___Toc10540103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40</w:t>
            </w:r>
          </w:hyperlink>
        </w:p>
        <w:p>
          <w:pPr>
            <w:pStyle w:val="Contents3"/>
            <w:tabs>
              <w:tab w:val="clear" w:pos="8459"/>
              <w:tab w:val="right" w:pos="9026" w:leader="dot"/>
            </w:tabs>
            <w:rPr/>
          </w:pPr>
          <w:hyperlink w:anchor="__RefHeading___Toc10540105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78</w:t>
            </w:r>
            <w:r>
              <w:rPr>
                <w:rStyle w:val="IndexLink"/>
                <w:rtl w:val="true"/>
              </w:rPr>
              <w:t>]</w:t>
              <w:tab/>
            </w:r>
            <w:r>
              <w:rPr>
                <w:rStyle w:val="IndexLink"/>
              </w:rPr>
              <w:t>43</w:t>
            </w:r>
          </w:hyperlink>
        </w:p>
        <w:p>
          <w:pPr>
            <w:pStyle w:val="Contents3"/>
            <w:tabs>
              <w:tab w:val="clear" w:pos="8459"/>
              <w:tab w:val="right" w:pos="9026" w:leader="dot"/>
            </w:tabs>
            <w:rPr/>
          </w:pPr>
          <w:hyperlink w:anchor="__RefHeading___Toc10540107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83</w:t>
            </w:r>
            <w:r>
              <w:rPr>
                <w:rStyle w:val="IndexLink"/>
                <w:rtl w:val="true"/>
              </w:rPr>
              <w:t>]</w:t>
              <w:tab/>
            </w:r>
            <w:r>
              <w:rPr>
                <w:rStyle w:val="IndexLink"/>
              </w:rPr>
              <w:t>44</w:t>
            </w:r>
          </w:hyperlink>
        </w:p>
        <w:p>
          <w:pPr>
            <w:pStyle w:val="Contents3"/>
            <w:tabs>
              <w:tab w:val="clear" w:pos="8459"/>
              <w:tab w:val="right" w:pos="9026" w:leader="dot"/>
            </w:tabs>
            <w:rPr/>
          </w:pPr>
          <w:hyperlink w:anchor="__RefHeading___Toc10540109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84</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47</w:t>
            </w:r>
          </w:hyperlink>
        </w:p>
        <w:p>
          <w:pPr>
            <w:pStyle w:val="Contents3"/>
            <w:tabs>
              <w:tab w:val="clear" w:pos="8459"/>
              <w:tab w:val="right" w:pos="9026" w:leader="dot"/>
            </w:tabs>
            <w:rPr/>
          </w:pPr>
          <w:hyperlink w:anchor="__RefHeading___Toc10540111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50</w:t>
            </w:r>
          </w:hyperlink>
        </w:p>
        <w:p>
          <w:pPr>
            <w:pStyle w:val="Contents3"/>
            <w:tabs>
              <w:tab w:val="clear" w:pos="8459"/>
              <w:tab w:val="right" w:pos="9026" w:leader="dot"/>
            </w:tabs>
            <w:rPr/>
          </w:pPr>
          <w:hyperlink w:anchor="__RefHeading___Toc10540113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96</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51</w:t>
            </w:r>
          </w:hyperlink>
        </w:p>
        <w:p>
          <w:pPr>
            <w:pStyle w:val="Contents3"/>
            <w:tabs>
              <w:tab w:val="clear" w:pos="8459"/>
              <w:tab w:val="right" w:pos="9026" w:leader="dot"/>
            </w:tabs>
            <w:rPr/>
          </w:pPr>
          <w:hyperlink w:anchor="__RefHeading___Toc10540115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102</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52</w:t>
            </w:r>
          </w:hyperlink>
        </w:p>
        <w:p>
          <w:pPr>
            <w:pStyle w:val="Contents3"/>
            <w:tabs>
              <w:tab w:val="clear" w:pos="8459"/>
              <w:tab w:val="right" w:pos="9026" w:leader="dot"/>
            </w:tabs>
            <w:rPr/>
          </w:pPr>
          <w:hyperlink w:anchor="__RefHeading___Toc10540117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55</w:t>
            </w:r>
          </w:hyperlink>
        </w:p>
        <w:p>
          <w:pPr>
            <w:pStyle w:val="Contents3"/>
            <w:tabs>
              <w:tab w:val="clear" w:pos="8459"/>
              <w:tab w:val="right" w:pos="9026" w:leader="dot"/>
            </w:tabs>
            <w:rPr/>
          </w:pPr>
          <w:hyperlink w:anchor="__RefHeading___Toc10540119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113</w:t>
            </w:r>
            <w:r>
              <w:rPr>
                <w:rStyle w:val="IndexLink"/>
                <w:rtl w:val="true"/>
              </w:rPr>
              <w:t>]</w:t>
              <w:tab/>
            </w:r>
            <w:r>
              <w:rPr>
                <w:rStyle w:val="IndexLink"/>
              </w:rPr>
              <w:t>57</w:t>
            </w:r>
          </w:hyperlink>
        </w:p>
        <w:p>
          <w:pPr>
            <w:pStyle w:val="Contents3"/>
            <w:tabs>
              <w:tab w:val="clear" w:pos="8459"/>
              <w:tab w:val="right" w:pos="9026" w:leader="dot"/>
            </w:tabs>
            <w:rPr/>
          </w:pPr>
          <w:hyperlink w:anchor="__RefHeading___Toc10540121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114</w:t>
            </w:r>
            <w:r>
              <w:rPr>
                <w:rStyle w:val="IndexLink"/>
                <w:rtl w:val="true"/>
              </w:rPr>
              <w:t xml:space="preserve"> </w:t>
            </w:r>
            <w:r>
              <w:rPr>
                <w:rStyle w:val="IndexLink"/>
                <w:rtl w:val="true"/>
              </w:rPr>
              <w:t xml:space="preserve">الی </w:t>
            </w:r>
            <w:r>
              <w:rPr>
                <w:rStyle w:val="IndexLink"/>
              </w:rPr>
              <w:t>116</w:t>
            </w:r>
            <w:r>
              <w:rPr>
                <w:rStyle w:val="IndexLink"/>
                <w:rtl w:val="true"/>
              </w:rPr>
              <w:t>]</w:t>
              <w:tab/>
            </w:r>
            <w:r>
              <w:rPr>
                <w:rStyle w:val="IndexLink"/>
              </w:rPr>
              <w:t>59</w:t>
            </w:r>
          </w:hyperlink>
        </w:p>
        <w:p>
          <w:pPr>
            <w:pStyle w:val="Contents3"/>
            <w:tabs>
              <w:tab w:val="clear" w:pos="8459"/>
              <w:tab w:val="right" w:pos="9026" w:leader="dot"/>
            </w:tabs>
            <w:rPr/>
          </w:pPr>
          <w:hyperlink w:anchor="__RefHeading___Toc10540123_2142443653">
            <w:r>
              <w:rPr>
                <w:webHidden/>
                <w:rStyle w:val="IndexLink"/>
                <w:rtl w:val="true"/>
              </w:rPr>
              <w:t>[</w:t>
            </w:r>
            <w:r>
              <w:rPr>
                <w:rStyle w:val="IndexLink"/>
                <w:rtl w:val="true"/>
              </w:rPr>
              <w:t xml:space="preserve">سورة هود </w:t>
            </w:r>
            <w:r>
              <w:rPr>
                <w:rStyle w:val="IndexLink"/>
                <w:rtl w:val="true"/>
              </w:rPr>
              <w:t>(</w:t>
            </w:r>
            <w:r>
              <w:rPr>
                <w:rStyle w:val="IndexLink"/>
              </w:rPr>
              <w:t>11</w:t>
            </w:r>
            <w:r>
              <w:rPr>
                <w:rStyle w:val="IndexLink"/>
                <w:rtl w:val="true"/>
              </w:rPr>
              <w:t xml:space="preserve">): </w:t>
            </w:r>
            <w:r>
              <w:rPr>
                <w:rStyle w:val="IndexLink"/>
                <w:rtl w:val="true"/>
              </w:rPr>
              <w:t xml:space="preserve">الآیات </w:t>
            </w:r>
            <w:r>
              <w:rPr>
                <w:rStyle w:val="IndexLink"/>
              </w:rPr>
              <w:t>117</w:t>
            </w:r>
            <w:r>
              <w:rPr>
                <w:rStyle w:val="IndexLink"/>
                <w:rtl w:val="true"/>
              </w:rPr>
              <w:t xml:space="preserve"> </w:t>
            </w:r>
            <w:r>
              <w:rPr>
                <w:rStyle w:val="IndexLink"/>
                <w:rtl w:val="true"/>
              </w:rPr>
              <w:t xml:space="preserve">الی </w:t>
            </w:r>
            <w:r>
              <w:rPr>
                <w:rStyle w:val="IndexLink"/>
              </w:rPr>
              <w:t>123</w:t>
            </w:r>
            <w:r>
              <w:rPr>
                <w:rStyle w:val="IndexLink"/>
                <w:rtl w:val="true"/>
              </w:rPr>
              <w:t>]</w:t>
              <w:tab/>
            </w:r>
            <w:r>
              <w:rPr>
                <w:rStyle w:val="IndexLink"/>
              </w:rPr>
              <w:t>61</w:t>
            </w:r>
          </w:hyperlink>
        </w:p>
        <w:p>
          <w:pPr>
            <w:pStyle w:val="Contents2"/>
            <w:tabs>
              <w:tab w:val="clear" w:pos="8743"/>
              <w:tab w:val="right" w:pos="9026" w:leader="dot"/>
            </w:tabs>
            <w:rPr/>
          </w:pPr>
          <w:hyperlink w:anchor="__RefHeading___Toc10540125_2142443653">
            <w:r>
              <w:rPr>
                <w:webHidden/>
                <w:rStyle w:val="IndexLink"/>
                <w:rtl w:val="true"/>
              </w:rPr>
              <w:t>سورة يوسف</w:t>
            </w:r>
            <w:r>
              <w:rPr>
                <w:rStyle w:val="IndexLink"/>
                <w:rtl w:val="true"/>
              </w:rPr>
              <w:tab/>
            </w:r>
            <w:r>
              <w:rPr>
                <w:rStyle w:val="IndexLink"/>
              </w:rPr>
              <w:t>64</w:t>
            </w:r>
          </w:hyperlink>
        </w:p>
        <w:p>
          <w:pPr>
            <w:pStyle w:val="Contents3"/>
            <w:tabs>
              <w:tab w:val="clear" w:pos="8459"/>
              <w:tab w:val="right" w:pos="9026" w:leader="dot"/>
            </w:tabs>
            <w:rPr/>
          </w:pPr>
          <w:hyperlink w:anchor="__RefHeading___Toc10540127_2142443653">
            <w:r>
              <w:rPr>
                <w:webHidden/>
                <w:rStyle w:val="IndexLink"/>
                <w:rtl w:val="true"/>
              </w:rPr>
              <w:t>اشارة</w:t>
            </w:r>
            <w:r>
              <w:rPr>
                <w:rStyle w:val="IndexLink"/>
                <w:rtl w:val="true"/>
              </w:rPr>
              <w:tab/>
            </w:r>
            <w:r>
              <w:rPr>
                <w:rStyle w:val="IndexLink"/>
              </w:rPr>
              <w:t>64</w:t>
            </w:r>
          </w:hyperlink>
        </w:p>
        <w:p>
          <w:pPr>
            <w:pStyle w:val="Contents3"/>
            <w:tabs>
              <w:tab w:val="clear" w:pos="8459"/>
              <w:tab w:val="right" w:pos="9026" w:leader="dot"/>
            </w:tabs>
            <w:rPr/>
          </w:pPr>
          <w:hyperlink w:anchor="__RefHeading___Toc10540129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64</w:t>
            </w:r>
          </w:hyperlink>
        </w:p>
        <w:p>
          <w:pPr>
            <w:pStyle w:val="Contents3"/>
            <w:tabs>
              <w:tab w:val="clear" w:pos="8459"/>
              <w:tab w:val="right" w:pos="9026" w:leader="dot"/>
            </w:tabs>
            <w:rPr/>
          </w:pPr>
          <w:hyperlink w:anchor="__RefHeading___Toc10540131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66</w:t>
            </w:r>
          </w:hyperlink>
        </w:p>
        <w:p>
          <w:pPr>
            <w:pStyle w:val="Contents3"/>
            <w:tabs>
              <w:tab w:val="clear" w:pos="8459"/>
              <w:tab w:val="right" w:pos="9026" w:leader="dot"/>
            </w:tabs>
            <w:rPr/>
          </w:pPr>
          <w:hyperlink w:anchor="__RefHeading___Toc10540133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67</w:t>
            </w:r>
          </w:hyperlink>
        </w:p>
        <w:p>
          <w:pPr>
            <w:pStyle w:val="Contents3"/>
            <w:tabs>
              <w:tab w:val="clear" w:pos="8459"/>
              <w:tab w:val="right" w:pos="9026" w:leader="dot"/>
            </w:tabs>
            <w:rPr/>
          </w:pPr>
          <w:hyperlink w:anchor="__RefHeading___Toc10540135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14</w:t>
            </w:r>
            <w:r>
              <w:rPr>
                <w:rStyle w:val="IndexLink"/>
                <w:rtl w:val="true"/>
              </w:rPr>
              <w:t>]</w:t>
              <w:tab/>
            </w:r>
            <w:r>
              <w:rPr>
                <w:rStyle w:val="IndexLink"/>
              </w:rPr>
              <w:t>68</w:t>
            </w:r>
          </w:hyperlink>
        </w:p>
        <w:p>
          <w:pPr>
            <w:pStyle w:val="Contents3"/>
            <w:tabs>
              <w:tab w:val="clear" w:pos="8459"/>
              <w:tab w:val="right" w:pos="9026" w:leader="dot"/>
            </w:tabs>
            <w:rPr/>
          </w:pPr>
          <w:hyperlink w:anchor="__RefHeading___Toc10540137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70</w:t>
            </w:r>
          </w:hyperlink>
        </w:p>
        <w:p>
          <w:pPr>
            <w:pStyle w:val="Contents3"/>
            <w:tabs>
              <w:tab w:val="clear" w:pos="8459"/>
              <w:tab w:val="right" w:pos="9026" w:leader="dot"/>
            </w:tabs>
            <w:rPr/>
          </w:pPr>
          <w:hyperlink w:anchor="__RefHeading___Toc10540139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72</w:t>
            </w:r>
          </w:hyperlink>
        </w:p>
        <w:p>
          <w:pPr>
            <w:pStyle w:val="Contents3"/>
            <w:tabs>
              <w:tab w:val="clear" w:pos="8459"/>
              <w:tab w:val="right" w:pos="9026" w:leader="dot"/>
            </w:tabs>
            <w:rPr/>
          </w:pPr>
          <w:hyperlink w:anchor="__RefHeading___Toc10540141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21</w:t>
            </w:r>
            <w:r>
              <w:rPr>
                <w:rStyle w:val="IndexLink"/>
                <w:rtl w:val="true"/>
              </w:rPr>
              <w:t>]</w:t>
              <w:tab/>
            </w:r>
            <w:r>
              <w:rPr>
                <w:rStyle w:val="IndexLink"/>
              </w:rPr>
              <w:t>73</w:t>
            </w:r>
          </w:hyperlink>
        </w:p>
        <w:p>
          <w:pPr>
            <w:pStyle w:val="Contents3"/>
            <w:tabs>
              <w:tab w:val="clear" w:pos="8459"/>
              <w:tab w:val="right" w:pos="9026" w:leader="dot"/>
            </w:tabs>
            <w:rPr/>
          </w:pPr>
          <w:hyperlink w:anchor="__RefHeading___Toc10540143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74</w:t>
            </w:r>
          </w:hyperlink>
        </w:p>
        <w:p>
          <w:pPr>
            <w:pStyle w:val="Contents3"/>
            <w:tabs>
              <w:tab w:val="clear" w:pos="8459"/>
              <w:tab w:val="right" w:pos="9026" w:leader="dot"/>
            </w:tabs>
            <w:rPr/>
          </w:pPr>
          <w:hyperlink w:anchor="__RefHeading___Toc10540145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76</w:t>
            </w:r>
          </w:hyperlink>
        </w:p>
        <w:p>
          <w:pPr>
            <w:pStyle w:val="Contents3"/>
            <w:tabs>
              <w:tab w:val="clear" w:pos="8459"/>
              <w:tab w:val="right" w:pos="9026" w:leader="dot"/>
            </w:tabs>
            <w:rPr/>
          </w:pPr>
          <w:hyperlink w:anchor="__RefHeading___Toc10540147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78</w:t>
            </w:r>
          </w:hyperlink>
        </w:p>
        <w:p>
          <w:pPr>
            <w:pStyle w:val="Contents3"/>
            <w:tabs>
              <w:tab w:val="clear" w:pos="8459"/>
              <w:tab w:val="right" w:pos="9026" w:leader="dot"/>
            </w:tabs>
            <w:rPr/>
          </w:pPr>
          <w:hyperlink w:anchor="__RefHeading___Toc10540149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82</w:t>
            </w:r>
          </w:hyperlink>
        </w:p>
        <w:p>
          <w:pPr>
            <w:pStyle w:val="Contents3"/>
            <w:tabs>
              <w:tab w:val="clear" w:pos="8459"/>
              <w:tab w:val="right" w:pos="9026" w:leader="dot"/>
            </w:tabs>
            <w:rPr/>
          </w:pPr>
          <w:hyperlink w:anchor="__RefHeading___Toc10540151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41</w:t>
            </w:r>
            <w:r>
              <w:rPr>
                <w:rStyle w:val="IndexLink"/>
                <w:rtl w:val="true"/>
              </w:rPr>
              <w:t>]</w:t>
              <w:tab/>
            </w:r>
            <w:r>
              <w:rPr>
                <w:rStyle w:val="IndexLink"/>
              </w:rPr>
              <w:t>84</w:t>
            </w:r>
          </w:hyperlink>
        </w:p>
        <w:p>
          <w:pPr>
            <w:pStyle w:val="Contents3"/>
            <w:tabs>
              <w:tab w:val="clear" w:pos="8459"/>
              <w:tab w:val="right" w:pos="9026" w:leader="dot"/>
            </w:tabs>
            <w:rPr/>
          </w:pPr>
          <w:hyperlink w:anchor="__RefHeading___Toc10540153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42</w:t>
            </w:r>
            <w:r>
              <w:rPr>
                <w:rStyle w:val="IndexLink"/>
                <w:rtl w:val="true"/>
              </w:rPr>
              <w:t>]</w:t>
              <w:tab/>
            </w:r>
            <w:r>
              <w:rPr>
                <w:rStyle w:val="IndexLink"/>
              </w:rPr>
              <w:t>85</w:t>
            </w:r>
          </w:hyperlink>
        </w:p>
        <w:p>
          <w:pPr>
            <w:pStyle w:val="Contents3"/>
            <w:tabs>
              <w:tab w:val="clear" w:pos="8459"/>
              <w:tab w:val="right" w:pos="9026" w:leader="dot"/>
            </w:tabs>
            <w:rPr/>
          </w:pPr>
          <w:hyperlink w:anchor="__RefHeading___Toc10540155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43</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85</w:t>
            </w:r>
          </w:hyperlink>
        </w:p>
        <w:p>
          <w:pPr>
            <w:pStyle w:val="Contents3"/>
            <w:tabs>
              <w:tab w:val="clear" w:pos="8459"/>
              <w:tab w:val="right" w:pos="9026" w:leader="dot"/>
            </w:tabs>
            <w:rPr/>
          </w:pPr>
          <w:hyperlink w:anchor="__RefHeading___Toc10540157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86</w:t>
            </w:r>
          </w:hyperlink>
        </w:p>
        <w:p>
          <w:pPr>
            <w:pStyle w:val="Contents3"/>
            <w:tabs>
              <w:tab w:val="clear" w:pos="8459"/>
              <w:tab w:val="right" w:pos="9026" w:leader="dot"/>
            </w:tabs>
            <w:rPr/>
          </w:pPr>
          <w:hyperlink w:anchor="__RefHeading___Toc10540159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51</w:t>
            </w:r>
            <w:r>
              <w:rPr>
                <w:rStyle w:val="IndexLink"/>
                <w:rtl w:val="true"/>
              </w:rPr>
              <w:t>]</w:t>
              <w:tab/>
            </w:r>
            <w:r>
              <w:rPr>
                <w:rStyle w:val="IndexLink"/>
              </w:rPr>
              <w:t>88</w:t>
            </w:r>
          </w:hyperlink>
        </w:p>
        <w:p>
          <w:pPr>
            <w:pStyle w:val="Contents3"/>
            <w:tabs>
              <w:tab w:val="clear" w:pos="8459"/>
              <w:tab w:val="right" w:pos="9026" w:leader="dot"/>
            </w:tabs>
            <w:rPr/>
          </w:pPr>
          <w:hyperlink w:anchor="__RefHeading___Toc10540161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53</w:t>
            </w:r>
            <w:r>
              <w:rPr>
                <w:rStyle w:val="IndexLink"/>
                <w:rtl w:val="true"/>
              </w:rPr>
              <w:t>]</w:t>
              <w:tab/>
            </w:r>
            <w:r>
              <w:rPr>
                <w:rStyle w:val="IndexLink"/>
              </w:rPr>
              <w:t>89</w:t>
            </w:r>
          </w:hyperlink>
        </w:p>
        <w:p>
          <w:pPr>
            <w:pStyle w:val="Contents3"/>
            <w:tabs>
              <w:tab w:val="clear" w:pos="8459"/>
              <w:tab w:val="right" w:pos="9026" w:leader="dot"/>
            </w:tabs>
            <w:rPr/>
          </w:pPr>
          <w:hyperlink w:anchor="__RefHeading___Toc10540163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54</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90</w:t>
            </w:r>
          </w:hyperlink>
        </w:p>
        <w:p>
          <w:pPr>
            <w:pStyle w:val="Contents3"/>
            <w:tabs>
              <w:tab w:val="clear" w:pos="8459"/>
              <w:tab w:val="right" w:pos="9026" w:leader="dot"/>
            </w:tabs>
            <w:rPr/>
          </w:pPr>
          <w:hyperlink w:anchor="__RefHeading___Toc10540165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62</w:t>
            </w:r>
            <w:r>
              <w:rPr>
                <w:rStyle w:val="IndexLink"/>
                <w:rtl w:val="true"/>
              </w:rPr>
              <w:t>]</w:t>
              <w:tab/>
            </w:r>
            <w:r>
              <w:rPr>
                <w:rStyle w:val="IndexLink"/>
              </w:rPr>
              <w:t>92</w:t>
            </w:r>
          </w:hyperlink>
        </w:p>
        <w:p>
          <w:pPr>
            <w:pStyle w:val="Contents3"/>
            <w:tabs>
              <w:tab w:val="clear" w:pos="8459"/>
              <w:tab w:val="right" w:pos="9026" w:leader="dot"/>
            </w:tabs>
            <w:rPr/>
          </w:pPr>
          <w:hyperlink w:anchor="__RefHeading___Toc10540167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63</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93</w:t>
            </w:r>
          </w:hyperlink>
        </w:p>
        <w:p>
          <w:pPr>
            <w:pStyle w:val="Contents3"/>
            <w:tabs>
              <w:tab w:val="clear" w:pos="8459"/>
              <w:tab w:val="right" w:pos="9026" w:leader="dot"/>
            </w:tabs>
            <w:rPr/>
          </w:pPr>
          <w:hyperlink w:anchor="__RefHeading___Toc10540169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64</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94</w:t>
            </w:r>
          </w:hyperlink>
        </w:p>
        <w:p>
          <w:pPr>
            <w:pStyle w:val="Contents3"/>
            <w:tabs>
              <w:tab w:val="clear" w:pos="8459"/>
              <w:tab w:val="right" w:pos="9026" w:leader="dot"/>
            </w:tabs>
            <w:rPr/>
          </w:pPr>
          <w:hyperlink w:anchor="__RefHeading___Toc10540171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68</w:t>
            </w:r>
            <w:r>
              <w:rPr>
                <w:rStyle w:val="IndexLink"/>
                <w:rtl w:val="true"/>
              </w:rPr>
              <w:t>]</w:t>
              <w:tab/>
            </w:r>
            <w:r>
              <w:rPr>
                <w:rStyle w:val="IndexLink"/>
              </w:rPr>
              <w:t>96</w:t>
            </w:r>
          </w:hyperlink>
        </w:p>
        <w:p>
          <w:pPr>
            <w:pStyle w:val="Contents3"/>
            <w:tabs>
              <w:tab w:val="clear" w:pos="8459"/>
              <w:tab w:val="right" w:pos="9026" w:leader="dot"/>
            </w:tabs>
            <w:rPr/>
          </w:pPr>
          <w:hyperlink w:anchor="__RefHeading___Toc10540173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97</w:t>
            </w:r>
          </w:hyperlink>
        </w:p>
        <w:p>
          <w:pPr>
            <w:pStyle w:val="Contents3"/>
            <w:tabs>
              <w:tab w:val="clear" w:pos="8459"/>
              <w:tab w:val="right" w:pos="9026" w:leader="dot"/>
            </w:tabs>
            <w:rPr/>
          </w:pPr>
          <w:hyperlink w:anchor="__RefHeading___Toc10540175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99</w:t>
            </w:r>
          </w:hyperlink>
        </w:p>
        <w:p>
          <w:pPr>
            <w:pStyle w:val="Contents3"/>
            <w:tabs>
              <w:tab w:val="clear" w:pos="8459"/>
              <w:tab w:val="right" w:pos="9026" w:leader="dot"/>
            </w:tabs>
            <w:rPr/>
          </w:pPr>
          <w:hyperlink w:anchor="__RefHeading___Toc10540177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100</w:t>
            </w:r>
          </w:hyperlink>
        </w:p>
        <w:p>
          <w:pPr>
            <w:pStyle w:val="Contents3"/>
            <w:tabs>
              <w:tab w:val="clear" w:pos="8459"/>
              <w:tab w:val="right" w:pos="9026" w:leader="dot"/>
            </w:tabs>
            <w:rPr/>
          </w:pPr>
          <w:hyperlink w:anchor="__RefHeading___Toc10540179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102</w:t>
            </w:r>
          </w:hyperlink>
        </w:p>
        <w:p>
          <w:pPr>
            <w:pStyle w:val="Contents3"/>
            <w:tabs>
              <w:tab w:val="clear" w:pos="8459"/>
              <w:tab w:val="right" w:pos="9026" w:leader="dot"/>
            </w:tabs>
            <w:rPr/>
          </w:pPr>
          <w:hyperlink w:anchor="__RefHeading___Toc10540181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103</w:t>
            </w:r>
          </w:hyperlink>
        </w:p>
        <w:p>
          <w:pPr>
            <w:pStyle w:val="Contents3"/>
            <w:tabs>
              <w:tab w:val="clear" w:pos="8459"/>
              <w:tab w:val="right" w:pos="9026" w:leader="dot"/>
            </w:tabs>
            <w:rPr/>
          </w:pPr>
          <w:hyperlink w:anchor="__RefHeading___Toc10540183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105</w:t>
            </w:r>
          </w:hyperlink>
        </w:p>
        <w:p>
          <w:pPr>
            <w:pStyle w:val="Contents3"/>
            <w:tabs>
              <w:tab w:val="clear" w:pos="8459"/>
              <w:tab w:val="right" w:pos="9026" w:leader="dot"/>
            </w:tabs>
            <w:rPr/>
          </w:pPr>
          <w:hyperlink w:anchor="__RefHeading___Toc10540185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107</w:t>
            </w:r>
          </w:hyperlink>
        </w:p>
        <w:p>
          <w:pPr>
            <w:pStyle w:val="Contents3"/>
            <w:tabs>
              <w:tab w:val="clear" w:pos="8459"/>
              <w:tab w:val="right" w:pos="9026" w:leader="dot"/>
            </w:tabs>
            <w:rPr/>
          </w:pPr>
          <w:hyperlink w:anchor="__RefHeading___Toc10540187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102</w:t>
            </w:r>
            <w:r>
              <w:rPr>
                <w:rStyle w:val="IndexLink"/>
                <w:rtl w:val="true"/>
              </w:rPr>
              <w:t>]</w:t>
              <w:tab/>
            </w:r>
            <w:r>
              <w:rPr>
                <w:rStyle w:val="IndexLink"/>
              </w:rPr>
              <w:t>108</w:t>
            </w:r>
          </w:hyperlink>
        </w:p>
        <w:p>
          <w:pPr>
            <w:pStyle w:val="Contents3"/>
            <w:tabs>
              <w:tab w:val="clear" w:pos="8459"/>
              <w:tab w:val="right" w:pos="9026" w:leader="dot"/>
            </w:tabs>
            <w:rPr/>
          </w:pPr>
          <w:hyperlink w:anchor="__RefHeading___Toc10540189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آیة </w:t>
            </w:r>
            <w:r>
              <w:rPr>
                <w:rStyle w:val="IndexLink"/>
              </w:rPr>
              <w:t>102</w:t>
            </w:r>
            <w:r>
              <w:rPr>
                <w:rStyle w:val="IndexLink"/>
                <w:rtl w:val="true"/>
              </w:rPr>
              <w:t>]</w:t>
              <w:tab/>
            </w:r>
            <w:r>
              <w:rPr>
                <w:rStyle w:val="IndexLink"/>
              </w:rPr>
              <w:t>109</w:t>
            </w:r>
          </w:hyperlink>
        </w:p>
        <w:p>
          <w:pPr>
            <w:pStyle w:val="Contents3"/>
            <w:tabs>
              <w:tab w:val="clear" w:pos="8459"/>
              <w:tab w:val="right" w:pos="9026" w:leader="dot"/>
            </w:tabs>
            <w:rPr/>
          </w:pPr>
          <w:hyperlink w:anchor="__RefHeading___Toc10540191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103</w:t>
            </w:r>
            <w:r>
              <w:rPr>
                <w:rStyle w:val="IndexLink"/>
                <w:rtl w:val="true"/>
              </w:rPr>
              <w:t xml:space="preserve"> </w:t>
            </w:r>
            <w:r>
              <w:rPr>
                <w:rStyle w:val="IndexLink"/>
                <w:rtl w:val="true"/>
              </w:rPr>
              <w:t xml:space="preserve">الی </w:t>
            </w:r>
            <w:r>
              <w:rPr>
                <w:rStyle w:val="IndexLink"/>
              </w:rPr>
              <w:t>107</w:t>
            </w:r>
            <w:r>
              <w:rPr>
                <w:rStyle w:val="IndexLink"/>
                <w:rtl w:val="true"/>
              </w:rPr>
              <w:t>]</w:t>
              <w:tab/>
            </w:r>
            <w:r>
              <w:rPr>
                <w:rStyle w:val="IndexLink"/>
              </w:rPr>
              <w:t>110</w:t>
            </w:r>
          </w:hyperlink>
        </w:p>
        <w:p>
          <w:pPr>
            <w:pStyle w:val="Contents3"/>
            <w:tabs>
              <w:tab w:val="clear" w:pos="8459"/>
              <w:tab w:val="right" w:pos="9026" w:leader="dot"/>
            </w:tabs>
            <w:rPr/>
          </w:pPr>
          <w:hyperlink w:anchor="__RefHeading___Toc10540193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108</w:t>
            </w:r>
            <w:r>
              <w:rPr>
                <w:rStyle w:val="IndexLink"/>
                <w:rtl w:val="true"/>
              </w:rPr>
              <w:t xml:space="preserve"> </w:t>
            </w:r>
            <w:r>
              <w:rPr>
                <w:rStyle w:val="IndexLink"/>
                <w:rtl w:val="true"/>
              </w:rPr>
              <w:t xml:space="preserve">الی </w:t>
            </w:r>
            <w:r>
              <w:rPr>
                <w:rStyle w:val="IndexLink"/>
              </w:rPr>
              <w:t>109</w:t>
            </w:r>
            <w:r>
              <w:rPr>
                <w:rStyle w:val="IndexLink"/>
                <w:rtl w:val="true"/>
              </w:rPr>
              <w:t>]</w:t>
              <w:tab/>
            </w:r>
            <w:r>
              <w:rPr>
                <w:rStyle w:val="IndexLink"/>
              </w:rPr>
              <w:t>111</w:t>
            </w:r>
          </w:hyperlink>
        </w:p>
        <w:p>
          <w:pPr>
            <w:pStyle w:val="Contents3"/>
            <w:tabs>
              <w:tab w:val="clear" w:pos="8459"/>
              <w:tab w:val="right" w:pos="9026" w:leader="dot"/>
            </w:tabs>
            <w:rPr/>
          </w:pPr>
          <w:hyperlink w:anchor="__RefHeading___Toc10540195_2142443653">
            <w:r>
              <w:rPr>
                <w:webHidden/>
                <w:rStyle w:val="IndexLink"/>
                <w:rtl w:val="true"/>
              </w:rPr>
              <w:t>[</w:t>
            </w:r>
            <w:r>
              <w:rPr>
                <w:rStyle w:val="IndexLink"/>
                <w:rtl w:val="true"/>
              </w:rPr>
              <w:t xml:space="preserve">سورة يوسف </w:t>
            </w:r>
            <w:r>
              <w:rPr>
                <w:rStyle w:val="IndexLink"/>
                <w:rtl w:val="true"/>
              </w:rPr>
              <w:t>(</w:t>
            </w:r>
            <w:r>
              <w:rPr>
                <w:rStyle w:val="IndexLink"/>
              </w:rPr>
              <w:t>12</w:t>
            </w:r>
            <w:r>
              <w:rPr>
                <w:rStyle w:val="IndexLink"/>
                <w:rtl w:val="true"/>
              </w:rPr>
              <w:t xml:space="preserve">): </w:t>
            </w:r>
            <w:r>
              <w:rPr>
                <w:rStyle w:val="IndexLink"/>
                <w:rtl w:val="true"/>
              </w:rPr>
              <w:t xml:space="preserve">الآیات </w:t>
            </w:r>
            <w:r>
              <w:rPr>
                <w:rStyle w:val="IndexLink"/>
              </w:rPr>
              <w:t>110</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112</w:t>
            </w:r>
          </w:hyperlink>
        </w:p>
        <w:p>
          <w:pPr>
            <w:pStyle w:val="Contents2"/>
            <w:tabs>
              <w:tab w:val="clear" w:pos="8743"/>
              <w:tab w:val="right" w:pos="9026" w:leader="dot"/>
            </w:tabs>
            <w:rPr/>
          </w:pPr>
          <w:hyperlink w:anchor="__RefHeading___Toc10540197_2142443653">
            <w:r>
              <w:rPr>
                <w:webHidden/>
                <w:rStyle w:val="IndexLink"/>
                <w:rtl w:val="true"/>
              </w:rPr>
              <w:t>سورة الرعد</w:t>
            </w:r>
            <w:r>
              <w:rPr>
                <w:rStyle w:val="IndexLink"/>
                <w:rtl w:val="true"/>
              </w:rPr>
              <w:tab/>
            </w:r>
            <w:r>
              <w:rPr>
                <w:rStyle w:val="IndexLink"/>
              </w:rPr>
              <w:t>114</w:t>
            </w:r>
          </w:hyperlink>
        </w:p>
        <w:p>
          <w:pPr>
            <w:pStyle w:val="Contents3"/>
            <w:tabs>
              <w:tab w:val="clear" w:pos="8459"/>
              <w:tab w:val="right" w:pos="9026" w:leader="dot"/>
            </w:tabs>
            <w:rPr/>
          </w:pPr>
          <w:hyperlink w:anchor="__RefHeading___Toc10540199_2142443653">
            <w:r>
              <w:rPr>
                <w:webHidden/>
                <w:rStyle w:val="IndexLink"/>
                <w:rtl w:val="true"/>
              </w:rPr>
              <w:t>اشارة</w:t>
            </w:r>
            <w:r>
              <w:rPr>
                <w:rStyle w:val="IndexLink"/>
                <w:rtl w:val="true"/>
              </w:rPr>
              <w:tab/>
            </w:r>
            <w:r>
              <w:rPr>
                <w:rStyle w:val="IndexLink"/>
              </w:rPr>
              <w:t>114</w:t>
            </w:r>
          </w:hyperlink>
        </w:p>
        <w:p>
          <w:pPr>
            <w:pStyle w:val="Contents3"/>
            <w:tabs>
              <w:tab w:val="clear" w:pos="8459"/>
              <w:tab w:val="right" w:pos="9026" w:leader="dot"/>
            </w:tabs>
            <w:rPr/>
          </w:pPr>
          <w:hyperlink w:anchor="__RefHeading___Toc10540201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114</w:t>
            </w:r>
          </w:hyperlink>
        </w:p>
        <w:p>
          <w:pPr>
            <w:pStyle w:val="Contents3"/>
            <w:tabs>
              <w:tab w:val="clear" w:pos="8459"/>
              <w:tab w:val="right" w:pos="9026" w:leader="dot"/>
            </w:tabs>
            <w:rPr/>
          </w:pPr>
          <w:hyperlink w:anchor="__RefHeading___Toc10540203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115</w:t>
            </w:r>
          </w:hyperlink>
        </w:p>
        <w:p>
          <w:pPr>
            <w:pStyle w:val="Contents3"/>
            <w:tabs>
              <w:tab w:val="clear" w:pos="8459"/>
              <w:tab w:val="right" w:pos="9026" w:leader="dot"/>
            </w:tabs>
            <w:rPr/>
          </w:pPr>
          <w:hyperlink w:anchor="__RefHeading___Toc10540205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5</w:t>
            </w:r>
            <w:r>
              <w:rPr>
                <w:rStyle w:val="IndexLink"/>
                <w:rtl w:val="true"/>
              </w:rPr>
              <w:t>]</w:t>
              <w:tab/>
            </w:r>
            <w:r>
              <w:rPr>
                <w:rStyle w:val="IndexLink"/>
              </w:rPr>
              <w:t>116</w:t>
            </w:r>
          </w:hyperlink>
        </w:p>
        <w:p>
          <w:pPr>
            <w:pStyle w:val="Contents3"/>
            <w:tabs>
              <w:tab w:val="clear" w:pos="8459"/>
              <w:tab w:val="right" w:pos="9026" w:leader="dot"/>
            </w:tabs>
            <w:rPr/>
          </w:pPr>
          <w:hyperlink w:anchor="__RefHeading___Toc10540207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11</w:t>
            </w:r>
            <w:r>
              <w:rPr>
                <w:rStyle w:val="IndexLink"/>
                <w:rtl w:val="true"/>
              </w:rPr>
              <w:t>]</w:t>
              <w:tab/>
            </w:r>
            <w:r>
              <w:rPr>
                <w:rStyle w:val="IndexLink"/>
              </w:rPr>
              <w:t>117</w:t>
            </w:r>
          </w:hyperlink>
        </w:p>
        <w:p>
          <w:pPr>
            <w:pStyle w:val="Contents3"/>
            <w:tabs>
              <w:tab w:val="clear" w:pos="8459"/>
              <w:tab w:val="right" w:pos="9026" w:leader="dot"/>
            </w:tabs>
            <w:rPr/>
          </w:pPr>
          <w:hyperlink w:anchor="__RefHeading___Toc10540209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12</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120</w:t>
            </w:r>
          </w:hyperlink>
        </w:p>
        <w:p>
          <w:pPr>
            <w:pStyle w:val="Contents3"/>
            <w:tabs>
              <w:tab w:val="clear" w:pos="8459"/>
              <w:tab w:val="right" w:pos="9026" w:leader="dot"/>
            </w:tabs>
            <w:rPr/>
          </w:pPr>
          <w:hyperlink w:anchor="__RefHeading___Toc10540211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آیة </w:t>
            </w:r>
            <w:r>
              <w:rPr>
                <w:rStyle w:val="IndexLink"/>
              </w:rPr>
              <w:t>16</w:t>
            </w:r>
            <w:r>
              <w:rPr>
                <w:rStyle w:val="IndexLink"/>
                <w:rtl w:val="true"/>
              </w:rPr>
              <w:t>]</w:t>
              <w:tab/>
            </w:r>
            <w:r>
              <w:rPr>
                <w:rStyle w:val="IndexLink"/>
              </w:rPr>
              <w:t>122</w:t>
            </w:r>
          </w:hyperlink>
        </w:p>
        <w:p>
          <w:pPr>
            <w:pStyle w:val="Contents3"/>
            <w:tabs>
              <w:tab w:val="clear" w:pos="8459"/>
              <w:tab w:val="right" w:pos="9026" w:leader="dot"/>
            </w:tabs>
            <w:rPr/>
          </w:pPr>
          <w:hyperlink w:anchor="__RefHeading___Toc10540213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123</w:t>
            </w:r>
          </w:hyperlink>
        </w:p>
        <w:p>
          <w:pPr>
            <w:pStyle w:val="Contents3"/>
            <w:tabs>
              <w:tab w:val="clear" w:pos="8459"/>
              <w:tab w:val="right" w:pos="9026" w:leader="dot"/>
            </w:tabs>
            <w:rPr/>
          </w:pPr>
          <w:hyperlink w:anchor="__RefHeading___Toc10540215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125</w:t>
            </w:r>
          </w:hyperlink>
        </w:p>
        <w:p>
          <w:pPr>
            <w:pStyle w:val="Contents3"/>
            <w:tabs>
              <w:tab w:val="clear" w:pos="8459"/>
              <w:tab w:val="right" w:pos="9026" w:leader="dot"/>
            </w:tabs>
            <w:rPr/>
          </w:pPr>
          <w:hyperlink w:anchor="__RefHeading___Toc10540217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126</w:t>
            </w:r>
          </w:hyperlink>
        </w:p>
        <w:p>
          <w:pPr>
            <w:pStyle w:val="Contents3"/>
            <w:tabs>
              <w:tab w:val="clear" w:pos="8459"/>
              <w:tab w:val="right" w:pos="9026" w:leader="dot"/>
            </w:tabs>
            <w:rPr/>
          </w:pPr>
          <w:hyperlink w:anchor="__RefHeading___Toc10540219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128</w:t>
            </w:r>
          </w:hyperlink>
        </w:p>
        <w:p>
          <w:pPr>
            <w:pStyle w:val="Contents3"/>
            <w:tabs>
              <w:tab w:val="clear" w:pos="8459"/>
              <w:tab w:val="right" w:pos="9026" w:leader="dot"/>
            </w:tabs>
            <w:rPr/>
          </w:pPr>
          <w:hyperlink w:anchor="__RefHeading___Toc10540221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130</w:t>
            </w:r>
          </w:hyperlink>
        </w:p>
        <w:p>
          <w:pPr>
            <w:pStyle w:val="Contents3"/>
            <w:tabs>
              <w:tab w:val="clear" w:pos="8459"/>
              <w:tab w:val="right" w:pos="9026" w:leader="dot"/>
            </w:tabs>
            <w:rPr/>
          </w:pPr>
          <w:hyperlink w:anchor="__RefHeading___Toc10540223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133</w:t>
            </w:r>
          </w:hyperlink>
        </w:p>
        <w:p>
          <w:pPr>
            <w:pStyle w:val="Contents3"/>
            <w:tabs>
              <w:tab w:val="clear" w:pos="8459"/>
              <w:tab w:val="right" w:pos="9026" w:leader="dot"/>
            </w:tabs>
            <w:rPr/>
          </w:pPr>
          <w:hyperlink w:anchor="__RefHeading___Toc10540225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135</w:t>
            </w:r>
          </w:hyperlink>
        </w:p>
        <w:p>
          <w:pPr>
            <w:pStyle w:val="Contents3"/>
            <w:tabs>
              <w:tab w:val="clear" w:pos="8459"/>
              <w:tab w:val="right" w:pos="9026" w:leader="dot"/>
            </w:tabs>
            <w:rPr/>
          </w:pPr>
          <w:hyperlink w:anchor="__RefHeading___Toc10540227_2142443653">
            <w:r>
              <w:rPr>
                <w:webHidden/>
                <w:rStyle w:val="IndexLink"/>
                <w:rtl w:val="true"/>
              </w:rPr>
              <w:t>[</w:t>
            </w:r>
            <w:r>
              <w:rPr>
                <w:rStyle w:val="IndexLink"/>
                <w:rtl w:val="true"/>
              </w:rPr>
              <w:t xml:space="preserve">سورة الرعد </w:t>
            </w:r>
            <w:r>
              <w:rPr>
                <w:rStyle w:val="IndexLink"/>
                <w:rtl w:val="true"/>
              </w:rPr>
              <w:t>(</w:t>
            </w:r>
            <w:r>
              <w:rPr>
                <w:rStyle w:val="IndexLink"/>
              </w:rPr>
              <w:t>13</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43</w:t>
            </w:r>
            <w:r>
              <w:rPr>
                <w:rStyle w:val="IndexLink"/>
                <w:rtl w:val="true"/>
              </w:rPr>
              <w:t>]</w:t>
              <w:tab/>
            </w:r>
            <w:r>
              <w:rPr>
                <w:rStyle w:val="IndexLink"/>
              </w:rPr>
              <w:t>136</w:t>
            </w:r>
          </w:hyperlink>
        </w:p>
        <w:p>
          <w:pPr>
            <w:pStyle w:val="Contents2"/>
            <w:tabs>
              <w:tab w:val="clear" w:pos="8743"/>
              <w:tab w:val="right" w:pos="9026" w:leader="dot"/>
            </w:tabs>
            <w:rPr/>
          </w:pPr>
          <w:hyperlink w:anchor="__RefHeading___Toc10540229_2142443653">
            <w:r>
              <w:rPr>
                <w:webHidden/>
                <w:rStyle w:val="IndexLink"/>
                <w:rtl w:val="true"/>
              </w:rPr>
              <w:t>سورة إبراهيم</w:t>
            </w:r>
            <w:r>
              <w:rPr>
                <w:rStyle w:val="IndexLink"/>
                <w:rtl w:val="true"/>
              </w:rPr>
              <w:tab/>
            </w:r>
            <w:r>
              <w:rPr>
                <w:rStyle w:val="IndexLink"/>
              </w:rPr>
              <w:t>138</w:t>
            </w:r>
          </w:hyperlink>
        </w:p>
        <w:p>
          <w:pPr>
            <w:pStyle w:val="Contents3"/>
            <w:tabs>
              <w:tab w:val="clear" w:pos="8459"/>
              <w:tab w:val="right" w:pos="9026" w:leader="dot"/>
            </w:tabs>
            <w:rPr/>
          </w:pPr>
          <w:hyperlink w:anchor="__RefHeading___Toc10540231_2142443653">
            <w:r>
              <w:rPr>
                <w:webHidden/>
                <w:rStyle w:val="IndexLink"/>
                <w:rtl w:val="true"/>
              </w:rPr>
              <w:t>اشارة</w:t>
            </w:r>
            <w:r>
              <w:rPr>
                <w:rStyle w:val="IndexLink"/>
                <w:rtl w:val="true"/>
              </w:rPr>
              <w:tab/>
            </w:r>
            <w:r>
              <w:rPr>
                <w:rStyle w:val="IndexLink"/>
              </w:rPr>
              <w:t>138</w:t>
            </w:r>
          </w:hyperlink>
        </w:p>
        <w:p>
          <w:pPr>
            <w:pStyle w:val="Contents3"/>
            <w:tabs>
              <w:tab w:val="clear" w:pos="8459"/>
              <w:tab w:val="right" w:pos="9026" w:leader="dot"/>
            </w:tabs>
            <w:rPr/>
          </w:pPr>
          <w:hyperlink w:anchor="__RefHeading___Toc10540233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4</w:t>
            </w:r>
            <w:r>
              <w:rPr>
                <w:rStyle w:val="IndexLink"/>
                <w:rtl w:val="true"/>
              </w:rPr>
              <w:t>]</w:t>
              <w:tab/>
            </w:r>
            <w:r>
              <w:rPr>
                <w:rStyle w:val="IndexLink"/>
              </w:rPr>
              <w:t>138</w:t>
            </w:r>
          </w:hyperlink>
        </w:p>
        <w:p>
          <w:pPr>
            <w:pStyle w:val="Contents3"/>
            <w:tabs>
              <w:tab w:val="clear" w:pos="8459"/>
              <w:tab w:val="right" w:pos="9026" w:leader="dot"/>
            </w:tabs>
            <w:rPr/>
          </w:pPr>
          <w:hyperlink w:anchor="__RefHeading___Toc10540235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140</w:t>
            </w:r>
          </w:hyperlink>
        </w:p>
        <w:p>
          <w:pPr>
            <w:pStyle w:val="Contents3"/>
            <w:tabs>
              <w:tab w:val="clear" w:pos="8459"/>
              <w:tab w:val="right" w:pos="9026" w:leader="dot"/>
            </w:tabs>
            <w:rPr/>
          </w:pPr>
          <w:hyperlink w:anchor="__RefHeading___Toc10540237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142</w:t>
            </w:r>
          </w:hyperlink>
        </w:p>
        <w:p>
          <w:pPr>
            <w:pStyle w:val="Contents3"/>
            <w:tabs>
              <w:tab w:val="clear" w:pos="8459"/>
              <w:tab w:val="right" w:pos="9026" w:leader="dot"/>
            </w:tabs>
            <w:rPr/>
          </w:pPr>
          <w:hyperlink w:anchor="__RefHeading___Toc10540239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144</w:t>
            </w:r>
          </w:hyperlink>
        </w:p>
        <w:p>
          <w:pPr>
            <w:pStyle w:val="Contents3"/>
            <w:tabs>
              <w:tab w:val="clear" w:pos="8459"/>
              <w:tab w:val="right" w:pos="9026" w:leader="dot"/>
            </w:tabs>
            <w:rPr/>
          </w:pPr>
          <w:hyperlink w:anchor="__RefHeading___Toc10540241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144</w:t>
            </w:r>
          </w:hyperlink>
        </w:p>
        <w:p>
          <w:pPr>
            <w:pStyle w:val="Contents3"/>
            <w:tabs>
              <w:tab w:val="clear" w:pos="8459"/>
              <w:tab w:val="right" w:pos="9026" w:leader="dot"/>
            </w:tabs>
            <w:rPr/>
          </w:pPr>
          <w:hyperlink w:anchor="__RefHeading___Toc10540243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145</w:t>
            </w:r>
          </w:hyperlink>
        </w:p>
        <w:p>
          <w:pPr>
            <w:pStyle w:val="Contents3"/>
            <w:tabs>
              <w:tab w:val="clear" w:pos="8459"/>
              <w:tab w:val="right" w:pos="9026" w:leader="dot"/>
            </w:tabs>
            <w:rPr/>
          </w:pPr>
          <w:hyperlink w:anchor="__RefHeading___Toc10540245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147</w:t>
            </w:r>
          </w:hyperlink>
        </w:p>
        <w:p>
          <w:pPr>
            <w:pStyle w:val="Contents3"/>
            <w:tabs>
              <w:tab w:val="clear" w:pos="8459"/>
              <w:tab w:val="right" w:pos="9026" w:leader="dot"/>
            </w:tabs>
            <w:rPr/>
          </w:pPr>
          <w:hyperlink w:anchor="__RefHeading___Toc10540247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148</w:t>
            </w:r>
          </w:hyperlink>
        </w:p>
        <w:p>
          <w:pPr>
            <w:pStyle w:val="Contents3"/>
            <w:tabs>
              <w:tab w:val="clear" w:pos="8459"/>
              <w:tab w:val="right" w:pos="9026" w:leader="dot"/>
            </w:tabs>
            <w:rPr/>
          </w:pPr>
          <w:hyperlink w:anchor="__RefHeading___Toc10540249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27</w:t>
            </w:r>
            <w:r>
              <w:rPr>
                <w:rStyle w:val="IndexLink"/>
                <w:rtl w:val="true"/>
              </w:rPr>
              <w:t>]</w:t>
              <w:tab/>
            </w:r>
            <w:r>
              <w:rPr>
                <w:rStyle w:val="IndexLink"/>
              </w:rPr>
              <w:t>149</w:t>
            </w:r>
          </w:hyperlink>
        </w:p>
        <w:p>
          <w:pPr>
            <w:pStyle w:val="Contents3"/>
            <w:tabs>
              <w:tab w:val="clear" w:pos="8459"/>
              <w:tab w:val="right" w:pos="9026" w:leader="dot"/>
            </w:tabs>
            <w:rPr/>
          </w:pPr>
          <w:hyperlink w:anchor="__RefHeading___Toc10540251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27</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150</w:t>
            </w:r>
          </w:hyperlink>
        </w:p>
        <w:p>
          <w:pPr>
            <w:pStyle w:val="Contents3"/>
            <w:tabs>
              <w:tab w:val="clear" w:pos="8459"/>
              <w:tab w:val="right" w:pos="9026" w:leader="dot"/>
            </w:tabs>
            <w:rPr/>
          </w:pPr>
          <w:hyperlink w:anchor="__RefHeading___Toc10540253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152</w:t>
            </w:r>
          </w:hyperlink>
        </w:p>
        <w:p>
          <w:pPr>
            <w:pStyle w:val="Contents3"/>
            <w:tabs>
              <w:tab w:val="clear" w:pos="8459"/>
              <w:tab w:val="right" w:pos="9026" w:leader="dot"/>
            </w:tabs>
            <w:rPr/>
          </w:pPr>
          <w:hyperlink w:anchor="__RefHeading___Toc10540255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آیة </w:t>
            </w:r>
            <w:r>
              <w:rPr>
                <w:rStyle w:val="IndexLink"/>
              </w:rPr>
              <w:t>34</w:t>
            </w:r>
            <w:r>
              <w:rPr>
                <w:rStyle w:val="IndexLink"/>
                <w:rtl w:val="true"/>
              </w:rPr>
              <w:t>]</w:t>
              <w:tab/>
            </w:r>
            <w:r>
              <w:rPr>
                <w:rStyle w:val="IndexLink"/>
              </w:rPr>
              <w:t>153</w:t>
            </w:r>
          </w:hyperlink>
        </w:p>
        <w:p>
          <w:pPr>
            <w:pStyle w:val="Contents3"/>
            <w:tabs>
              <w:tab w:val="clear" w:pos="8459"/>
              <w:tab w:val="right" w:pos="9026" w:leader="dot"/>
            </w:tabs>
            <w:rPr/>
          </w:pPr>
          <w:hyperlink w:anchor="__RefHeading___Toc10540257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41</w:t>
            </w:r>
            <w:r>
              <w:rPr>
                <w:rStyle w:val="IndexLink"/>
                <w:rtl w:val="true"/>
              </w:rPr>
              <w:t>]</w:t>
              <w:tab/>
            </w:r>
            <w:r>
              <w:rPr>
                <w:rStyle w:val="IndexLink"/>
              </w:rPr>
              <w:t>154</w:t>
            </w:r>
          </w:hyperlink>
        </w:p>
        <w:p>
          <w:pPr>
            <w:pStyle w:val="Contents3"/>
            <w:tabs>
              <w:tab w:val="clear" w:pos="8459"/>
              <w:tab w:val="right" w:pos="9026" w:leader="dot"/>
            </w:tabs>
            <w:rPr/>
          </w:pPr>
          <w:hyperlink w:anchor="__RefHeading___Toc10540259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157</w:t>
            </w:r>
          </w:hyperlink>
        </w:p>
        <w:p>
          <w:pPr>
            <w:pStyle w:val="Contents3"/>
            <w:tabs>
              <w:tab w:val="clear" w:pos="8459"/>
              <w:tab w:val="right" w:pos="9026" w:leader="dot"/>
            </w:tabs>
            <w:rPr/>
          </w:pPr>
          <w:hyperlink w:anchor="__RefHeading___Toc10540261_2142443653">
            <w:r>
              <w:rPr>
                <w:webHidden/>
                <w:rStyle w:val="IndexLink"/>
                <w:rtl w:val="true"/>
              </w:rPr>
              <w:t>[</w:t>
            </w:r>
            <w:r>
              <w:rPr>
                <w:rStyle w:val="IndexLink"/>
                <w:rtl w:val="true"/>
              </w:rPr>
              <w:t xml:space="preserve">سورة إبراهيم </w:t>
            </w:r>
            <w:r>
              <w:rPr>
                <w:rStyle w:val="IndexLink"/>
                <w:rtl w:val="true"/>
              </w:rPr>
              <w:t>(</w:t>
            </w:r>
            <w:r>
              <w:rPr>
                <w:rStyle w:val="IndexLink"/>
              </w:rPr>
              <w:t>14</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52</w:t>
            </w:r>
            <w:r>
              <w:rPr>
                <w:rStyle w:val="IndexLink"/>
                <w:rtl w:val="true"/>
              </w:rPr>
              <w:t>]</w:t>
              <w:tab/>
            </w:r>
            <w:r>
              <w:rPr>
                <w:rStyle w:val="IndexLink"/>
              </w:rPr>
              <w:t>159</w:t>
            </w:r>
          </w:hyperlink>
        </w:p>
        <w:p>
          <w:pPr>
            <w:pStyle w:val="Contents2"/>
            <w:tabs>
              <w:tab w:val="clear" w:pos="8743"/>
              <w:tab w:val="right" w:pos="9026" w:leader="dot"/>
            </w:tabs>
            <w:rPr/>
          </w:pPr>
          <w:hyperlink w:anchor="__RefHeading___Toc10540263_2142443653">
            <w:r>
              <w:rPr>
                <w:webHidden/>
                <w:rStyle w:val="IndexLink"/>
                <w:rtl w:val="true"/>
              </w:rPr>
              <w:t>سورة الحجر</w:t>
            </w:r>
            <w:r>
              <w:rPr>
                <w:rStyle w:val="IndexLink"/>
                <w:rtl w:val="true"/>
              </w:rPr>
              <w:tab/>
            </w:r>
            <w:r>
              <w:rPr>
                <w:rStyle w:val="IndexLink"/>
              </w:rPr>
              <w:t>162</w:t>
            </w:r>
          </w:hyperlink>
        </w:p>
        <w:p>
          <w:pPr>
            <w:pStyle w:val="Contents3"/>
            <w:tabs>
              <w:tab w:val="clear" w:pos="8459"/>
              <w:tab w:val="right" w:pos="9026" w:leader="dot"/>
            </w:tabs>
            <w:rPr/>
          </w:pPr>
          <w:hyperlink w:anchor="__RefHeading___Toc10540265_2142443653">
            <w:r>
              <w:rPr>
                <w:webHidden/>
                <w:rStyle w:val="IndexLink"/>
                <w:rtl w:val="true"/>
              </w:rPr>
              <w:t>اشارة</w:t>
            </w:r>
            <w:r>
              <w:rPr>
                <w:rStyle w:val="IndexLink"/>
                <w:rtl w:val="true"/>
              </w:rPr>
              <w:tab/>
            </w:r>
            <w:r>
              <w:rPr>
                <w:rStyle w:val="IndexLink"/>
              </w:rPr>
              <w:t>162</w:t>
            </w:r>
          </w:hyperlink>
        </w:p>
        <w:p>
          <w:pPr>
            <w:pStyle w:val="Contents3"/>
            <w:tabs>
              <w:tab w:val="clear" w:pos="8459"/>
              <w:tab w:val="right" w:pos="9026" w:leader="dot"/>
            </w:tabs>
            <w:rPr/>
          </w:pPr>
          <w:hyperlink w:anchor="__RefHeading___Toc10540267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162</w:t>
            </w:r>
          </w:hyperlink>
        </w:p>
        <w:p>
          <w:pPr>
            <w:pStyle w:val="Contents3"/>
            <w:tabs>
              <w:tab w:val="clear" w:pos="8459"/>
              <w:tab w:val="right" w:pos="9026" w:leader="dot"/>
            </w:tabs>
            <w:rPr/>
          </w:pPr>
          <w:hyperlink w:anchor="__RefHeading___Toc10540269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164</w:t>
            </w:r>
          </w:hyperlink>
        </w:p>
        <w:p>
          <w:pPr>
            <w:pStyle w:val="Contents3"/>
            <w:tabs>
              <w:tab w:val="clear" w:pos="8459"/>
              <w:tab w:val="right" w:pos="9026" w:leader="dot"/>
            </w:tabs>
            <w:rPr/>
          </w:pPr>
          <w:hyperlink w:anchor="__RefHeading___Toc10540271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165</w:t>
            </w:r>
          </w:hyperlink>
        </w:p>
        <w:p>
          <w:pPr>
            <w:pStyle w:val="Contents3"/>
            <w:tabs>
              <w:tab w:val="clear" w:pos="8459"/>
              <w:tab w:val="right" w:pos="9026" w:leader="dot"/>
            </w:tabs>
            <w:rPr/>
          </w:pPr>
          <w:hyperlink w:anchor="__RefHeading___Toc10540273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21</w:t>
            </w:r>
            <w:r>
              <w:rPr>
                <w:rStyle w:val="IndexLink"/>
                <w:rtl w:val="true"/>
              </w:rPr>
              <w:t>]</w:t>
              <w:tab/>
            </w:r>
            <w:r>
              <w:rPr>
                <w:rStyle w:val="IndexLink"/>
              </w:rPr>
              <w:t>166</w:t>
            </w:r>
          </w:hyperlink>
        </w:p>
        <w:p>
          <w:pPr>
            <w:pStyle w:val="Contents3"/>
            <w:tabs>
              <w:tab w:val="clear" w:pos="8459"/>
              <w:tab w:val="right" w:pos="9026" w:leader="dot"/>
            </w:tabs>
            <w:rPr/>
          </w:pPr>
          <w:hyperlink w:anchor="__RefHeading___Toc10540275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25</w:t>
            </w:r>
            <w:r>
              <w:rPr>
                <w:rStyle w:val="IndexLink"/>
                <w:rtl w:val="true"/>
              </w:rPr>
              <w:t>]</w:t>
              <w:tab/>
            </w:r>
            <w:r>
              <w:rPr>
                <w:rStyle w:val="IndexLink"/>
              </w:rPr>
              <w:t>167</w:t>
            </w:r>
          </w:hyperlink>
        </w:p>
        <w:p>
          <w:pPr>
            <w:pStyle w:val="Contents3"/>
            <w:tabs>
              <w:tab w:val="clear" w:pos="8459"/>
              <w:tab w:val="right" w:pos="9026" w:leader="dot"/>
            </w:tabs>
            <w:rPr/>
          </w:pPr>
          <w:hyperlink w:anchor="__RefHeading___Toc10540277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169</w:t>
            </w:r>
          </w:hyperlink>
        </w:p>
        <w:p>
          <w:pPr>
            <w:pStyle w:val="Contents3"/>
            <w:tabs>
              <w:tab w:val="clear" w:pos="8459"/>
              <w:tab w:val="right" w:pos="9026" w:leader="dot"/>
            </w:tabs>
            <w:rPr/>
          </w:pPr>
          <w:hyperlink w:anchor="__RefHeading___Toc10540279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171</w:t>
            </w:r>
          </w:hyperlink>
        </w:p>
        <w:p>
          <w:pPr>
            <w:pStyle w:val="Contents3"/>
            <w:tabs>
              <w:tab w:val="clear" w:pos="8459"/>
              <w:tab w:val="right" w:pos="9026" w:leader="dot"/>
            </w:tabs>
            <w:rPr/>
          </w:pPr>
          <w:hyperlink w:anchor="__RefHeading___Toc10540281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172</w:t>
            </w:r>
          </w:hyperlink>
        </w:p>
        <w:p>
          <w:pPr>
            <w:pStyle w:val="Contents3"/>
            <w:tabs>
              <w:tab w:val="clear" w:pos="8459"/>
              <w:tab w:val="right" w:pos="9026" w:leader="dot"/>
            </w:tabs>
            <w:rPr/>
          </w:pPr>
          <w:hyperlink w:anchor="__RefHeading___Toc10540283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174</w:t>
            </w:r>
          </w:hyperlink>
        </w:p>
        <w:p>
          <w:pPr>
            <w:pStyle w:val="Contents3"/>
            <w:tabs>
              <w:tab w:val="clear" w:pos="8459"/>
              <w:tab w:val="right" w:pos="9026" w:leader="dot"/>
            </w:tabs>
            <w:rPr/>
          </w:pPr>
          <w:hyperlink w:anchor="__RefHeading___Toc10540285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177</w:t>
            </w:r>
          </w:hyperlink>
        </w:p>
        <w:p>
          <w:pPr>
            <w:pStyle w:val="Contents3"/>
            <w:tabs>
              <w:tab w:val="clear" w:pos="8459"/>
              <w:tab w:val="right" w:pos="9026" w:leader="dot"/>
            </w:tabs>
            <w:rPr/>
          </w:pPr>
          <w:hyperlink w:anchor="__RefHeading___Toc10540287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94</w:t>
            </w:r>
            <w:r>
              <w:rPr>
                <w:rStyle w:val="IndexLink"/>
                <w:rtl w:val="true"/>
              </w:rPr>
              <w:t>]</w:t>
              <w:tab/>
            </w:r>
            <w:r>
              <w:rPr>
                <w:rStyle w:val="IndexLink"/>
              </w:rPr>
              <w:t>178</w:t>
            </w:r>
          </w:hyperlink>
        </w:p>
        <w:p>
          <w:pPr>
            <w:pStyle w:val="Contents3"/>
            <w:tabs>
              <w:tab w:val="clear" w:pos="8459"/>
              <w:tab w:val="right" w:pos="9026" w:leader="dot"/>
            </w:tabs>
            <w:rPr/>
          </w:pPr>
          <w:hyperlink w:anchor="__RefHeading___Toc10540289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179</w:t>
            </w:r>
          </w:hyperlink>
        </w:p>
        <w:p>
          <w:pPr>
            <w:pStyle w:val="Contents3"/>
            <w:tabs>
              <w:tab w:val="clear" w:pos="8459"/>
              <w:tab w:val="right" w:pos="9026" w:leader="dot"/>
            </w:tabs>
            <w:rPr/>
          </w:pPr>
          <w:hyperlink w:anchor="__RefHeading___Toc10540291_2142443653">
            <w:r>
              <w:rPr>
                <w:webHidden/>
                <w:rStyle w:val="IndexLink"/>
                <w:rtl w:val="true"/>
              </w:rPr>
              <w:t>[</w:t>
            </w:r>
            <w:r>
              <w:rPr>
                <w:rStyle w:val="IndexLink"/>
                <w:rtl w:val="true"/>
              </w:rPr>
              <w:t xml:space="preserve">سورة الحجر </w:t>
            </w:r>
            <w:r>
              <w:rPr>
                <w:rStyle w:val="IndexLink"/>
                <w:rtl w:val="true"/>
              </w:rPr>
              <w:t>(</w:t>
            </w:r>
            <w:r>
              <w:rPr>
                <w:rStyle w:val="IndexLink"/>
              </w:rPr>
              <w:t>15</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99</w:t>
            </w:r>
            <w:r>
              <w:rPr>
                <w:rStyle w:val="IndexLink"/>
                <w:rtl w:val="true"/>
              </w:rPr>
              <w:t>]</w:t>
              <w:tab/>
            </w:r>
            <w:r>
              <w:rPr>
                <w:rStyle w:val="IndexLink"/>
              </w:rPr>
              <w:t>181</w:t>
            </w:r>
          </w:hyperlink>
        </w:p>
        <w:p>
          <w:pPr>
            <w:pStyle w:val="Contents2"/>
            <w:tabs>
              <w:tab w:val="clear" w:pos="8743"/>
              <w:tab w:val="right" w:pos="9026" w:leader="dot"/>
            </w:tabs>
            <w:rPr/>
          </w:pPr>
          <w:hyperlink w:anchor="__RefHeading___Toc10540293_2142443653">
            <w:r>
              <w:rPr>
                <w:webHidden/>
                <w:rStyle w:val="IndexLink"/>
                <w:rtl w:val="true"/>
              </w:rPr>
              <w:t>سورة النحل</w:t>
            </w:r>
            <w:r>
              <w:rPr>
                <w:rStyle w:val="IndexLink"/>
                <w:rtl w:val="true"/>
              </w:rPr>
              <w:tab/>
            </w:r>
            <w:r>
              <w:rPr>
                <w:rStyle w:val="IndexLink"/>
              </w:rPr>
              <w:t>182</w:t>
            </w:r>
          </w:hyperlink>
        </w:p>
        <w:p>
          <w:pPr>
            <w:pStyle w:val="Contents3"/>
            <w:tabs>
              <w:tab w:val="clear" w:pos="8459"/>
              <w:tab w:val="right" w:pos="9026" w:leader="dot"/>
            </w:tabs>
            <w:rPr/>
          </w:pPr>
          <w:hyperlink w:anchor="__RefHeading___Toc10540295_2142443653">
            <w:r>
              <w:rPr>
                <w:webHidden/>
                <w:rStyle w:val="IndexLink"/>
                <w:rtl w:val="true"/>
              </w:rPr>
              <w:t>اشارة</w:t>
            </w:r>
            <w:r>
              <w:rPr>
                <w:rStyle w:val="IndexLink"/>
                <w:rtl w:val="true"/>
              </w:rPr>
              <w:tab/>
            </w:r>
            <w:r>
              <w:rPr>
                <w:rStyle w:val="IndexLink"/>
              </w:rPr>
              <w:t>182</w:t>
            </w:r>
          </w:hyperlink>
        </w:p>
        <w:p>
          <w:pPr>
            <w:pStyle w:val="Contents3"/>
            <w:tabs>
              <w:tab w:val="clear" w:pos="8459"/>
              <w:tab w:val="right" w:pos="9026" w:leader="dot"/>
            </w:tabs>
            <w:rPr/>
          </w:pPr>
          <w:hyperlink w:anchor="__RefHeading___Toc10540297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182</w:t>
            </w:r>
          </w:hyperlink>
        </w:p>
        <w:p>
          <w:pPr>
            <w:pStyle w:val="Contents3"/>
            <w:tabs>
              <w:tab w:val="clear" w:pos="8459"/>
              <w:tab w:val="right" w:pos="9026" w:leader="dot"/>
            </w:tabs>
            <w:rPr/>
          </w:pPr>
          <w:hyperlink w:anchor="__RefHeading___Toc10540299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5</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183</w:t>
            </w:r>
          </w:hyperlink>
        </w:p>
        <w:p>
          <w:pPr>
            <w:pStyle w:val="Contents3"/>
            <w:tabs>
              <w:tab w:val="clear" w:pos="8459"/>
              <w:tab w:val="right" w:pos="9026" w:leader="dot"/>
            </w:tabs>
            <w:rPr/>
          </w:pPr>
          <w:hyperlink w:anchor="__RefHeading___Toc10540301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8</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185</w:t>
            </w:r>
          </w:hyperlink>
        </w:p>
        <w:p>
          <w:pPr>
            <w:pStyle w:val="Contents3"/>
            <w:tabs>
              <w:tab w:val="clear" w:pos="8459"/>
              <w:tab w:val="right" w:pos="9026" w:leader="dot"/>
            </w:tabs>
            <w:rPr/>
          </w:pPr>
          <w:hyperlink w:anchor="__RefHeading___Toc10540303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آیة </w:t>
            </w:r>
            <w:r>
              <w:rPr>
                <w:rStyle w:val="IndexLink"/>
              </w:rPr>
              <w:t>14</w:t>
            </w:r>
            <w:r>
              <w:rPr>
                <w:rStyle w:val="IndexLink"/>
                <w:rtl w:val="true"/>
              </w:rPr>
              <w:t>]</w:t>
              <w:tab/>
            </w:r>
            <w:r>
              <w:rPr>
                <w:rStyle w:val="IndexLink"/>
              </w:rPr>
              <w:t>187</w:t>
            </w:r>
          </w:hyperlink>
        </w:p>
        <w:p>
          <w:pPr>
            <w:pStyle w:val="Contents3"/>
            <w:tabs>
              <w:tab w:val="clear" w:pos="8459"/>
              <w:tab w:val="right" w:pos="9026" w:leader="dot"/>
            </w:tabs>
            <w:rPr/>
          </w:pPr>
          <w:hyperlink w:anchor="__RefHeading___Toc10540305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15</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188</w:t>
            </w:r>
          </w:hyperlink>
        </w:p>
        <w:p>
          <w:pPr>
            <w:pStyle w:val="Contents3"/>
            <w:tabs>
              <w:tab w:val="clear" w:pos="8459"/>
              <w:tab w:val="right" w:pos="9026" w:leader="dot"/>
            </w:tabs>
            <w:rPr/>
          </w:pPr>
          <w:hyperlink w:anchor="__RefHeading___Toc10540307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19</w:t>
            </w:r>
            <w:r>
              <w:rPr>
                <w:rStyle w:val="IndexLink"/>
                <w:rtl w:val="true"/>
              </w:rPr>
              <w:t xml:space="preserve"> </w:t>
            </w:r>
            <w:r>
              <w:rPr>
                <w:rStyle w:val="IndexLink"/>
                <w:rtl w:val="true"/>
              </w:rPr>
              <w:t xml:space="preserve">الی </w:t>
            </w:r>
            <w:r>
              <w:rPr>
                <w:rStyle w:val="IndexLink"/>
              </w:rPr>
              <w:t>23</w:t>
            </w:r>
            <w:r>
              <w:rPr>
                <w:rStyle w:val="IndexLink"/>
                <w:rtl w:val="true"/>
              </w:rPr>
              <w:t>]</w:t>
              <w:tab/>
            </w:r>
            <w:r>
              <w:rPr>
                <w:rStyle w:val="IndexLink"/>
              </w:rPr>
              <w:t>189</w:t>
            </w:r>
          </w:hyperlink>
        </w:p>
        <w:p>
          <w:pPr>
            <w:pStyle w:val="Contents3"/>
            <w:tabs>
              <w:tab w:val="clear" w:pos="8459"/>
              <w:tab w:val="right" w:pos="9026" w:leader="dot"/>
            </w:tabs>
            <w:rPr/>
          </w:pPr>
          <w:hyperlink w:anchor="__RefHeading___Toc10540309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190</w:t>
            </w:r>
          </w:hyperlink>
        </w:p>
        <w:p>
          <w:pPr>
            <w:pStyle w:val="Contents3"/>
            <w:tabs>
              <w:tab w:val="clear" w:pos="8459"/>
              <w:tab w:val="right" w:pos="9026" w:leader="dot"/>
            </w:tabs>
            <w:rPr/>
          </w:pPr>
          <w:hyperlink w:anchor="__RefHeading___Toc10540311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34</w:t>
            </w:r>
            <w:r>
              <w:rPr>
                <w:rStyle w:val="IndexLink"/>
                <w:rtl w:val="true"/>
              </w:rPr>
              <w:t>]</w:t>
              <w:tab/>
            </w:r>
            <w:r>
              <w:rPr>
                <w:rStyle w:val="IndexLink"/>
              </w:rPr>
              <w:t>192</w:t>
            </w:r>
          </w:hyperlink>
        </w:p>
        <w:p>
          <w:pPr>
            <w:pStyle w:val="Contents3"/>
            <w:tabs>
              <w:tab w:val="clear" w:pos="8459"/>
              <w:tab w:val="right" w:pos="9026" w:leader="dot"/>
            </w:tabs>
            <w:rPr/>
          </w:pPr>
          <w:hyperlink w:anchor="__RefHeading___Toc10540313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35</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193</w:t>
            </w:r>
          </w:hyperlink>
        </w:p>
        <w:p>
          <w:pPr>
            <w:pStyle w:val="Contents3"/>
            <w:tabs>
              <w:tab w:val="clear" w:pos="8459"/>
              <w:tab w:val="right" w:pos="9026" w:leader="dot"/>
            </w:tabs>
            <w:rPr/>
          </w:pPr>
          <w:hyperlink w:anchor="__RefHeading___Toc10540315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38</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194</w:t>
            </w:r>
          </w:hyperlink>
        </w:p>
        <w:p>
          <w:pPr>
            <w:pStyle w:val="Contents3"/>
            <w:tabs>
              <w:tab w:val="clear" w:pos="8459"/>
              <w:tab w:val="right" w:pos="9026" w:leader="dot"/>
            </w:tabs>
            <w:rPr/>
          </w:pPr>
          <w:hyperlink w:anchor="__RefHeading___Toc10540317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195</w:t>
            </w:r>
          </w:hyperlink>
        </w:p>
        <w:p>
          <w:pPr>
            <w:pStyle w:val="Contents3"/>
            <w:tabs>
              <w:tab w:val="clear" w:pos="8459"/>
              <w:tab w:val="right" w:pos="9026" w:leader="dot"/>
            </w:tabs>
            <w:rPr/>
          </w:pPr>
          <w:hyperlink w:anchor="__RefHeading___Toc10540319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197</w:t>
            </w:r>
          </w:hyperlink>
        </w:p>
        <w:p>
          <w:pPr>
            <w:pStyle w:val="Contents3"/>
            <w:tabs>
              <w:tab w:val="clear" w:pos="8459"/>
              <w:tab w:val="right" w:pos="9026" w:leader="dot"/>
            </w:tabs>
            <w:rPr/>
          </w:pPr>
          <w:hyperlink w:anchor="__RefHeading___Toc10540321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199</w:t>
            </w:r>
          </w:hyperlink>
        </w:p>
        <w:p>
          <w:pPr>
            <w:pStyle w:val="Contents3"/>
            <w:tabs>
              <w:tab w:val="clear" w:pos="8459"/>
              <w:tab w:val="right" w:pos="9026" w:leader="dot"/>
            </w:tabs>
            <w:rPr/>
          </w:pPr>
          <w:hyperlink w:anchor="__RefHeading___Toc10540323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57</w:t>
            </w:r>
            <w:r>
              <w:rPr>
                <w:rStyle w:val="IndexLink"/>
                <w:rtl w:val="true"/>
              </w:rPr>
              <w:t>]</w:t>
              <w:tab/>
            </w:r>
            <w:r>
              <w:rPr>
                <w:rStyle w:val="IndexLink"/>
              </w:rPr>
              <w:t>200</w:t>
            </w:r>
          </w:hyperlink>
        </w:p>
        <w:p>
          <w:pPr>
            <w:pStyle w:val="Contents3"/>
            <w:tabs>
              <w:tab w:val="clear" w:pos="8459"/>
              <w:tab w:val="right" w:pos="9026" w:leader="dot"/>
            </w:tabs>
            <w:rPr/>
          </w:pPr>
          <w:hyperlink w:anchor="__RefHeading___Toc10540325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58</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201</w:t>
            </w:r>
          </w:hyperlink>
        </w:p>
        <w:p>
          <w:pPr>
            <w:pStyle w:val="Contents3"/>
            <w:tabs>
              <w:tab w:val="clear" w:pos="8459"/>
              <w:tab w:val="right" w:pos="9026" w:leader="dot"/>
            </w:tabs>
            <w:rPr/>
          </w:pPr>
          <w:hyperlink w:anchor="__RefHeading___Toc10540327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202</w:t>
            </w:r>
          </w:hyperlink>
        </w:p>
        <w:p>
          <w:pPr>
            <w:pStyle w:val="Contents3"/>
            <w:tabs>
              <w:tab w:val="clear" w:pos="8459"/>
              <w:tab w:val="right" w:pos="9026" w:leader="dot"/>
            </w:tabs>
            <w:rPr/>
          </w:pPr>
          <w:hyperlink w:anchor="__RefHeading___Toc10540329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203</w:t>
            </w:r>
          </w:hyperlink>
        </w:p>
        <w:p>
          <w:pPr>
            <w:pStyle w:val="Contents3"/>
            <w:tabs>
              <w:tab w:val="clear" w:pos="8459"/>
              <w:tab w:val="right" w:pos="9026" w:leader="dot"/>
            </w:tabs>
            <w:rPr/>
          </w:pPr>
          <w:hyperlink w:anchor="__RefHeading___Toc10540331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69</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204</w:t>
            </w:r>
          </w:hyperlink>
        </w:p>
        <w:p>
          <w:pPr>
            <w:pStyle w:val="Contents3"/>
            <w:tabs>
              <w:tab w:val="clear" w:pos="8459"/>
              <w:tab w:val="right" w:pos="9026" w:leader="dot"/>
            </w:tabs>
            <w:rPr/>
          </w:pPr>
          <w:hyperlink w:anchor="__RefHeading___Toc10540333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206</w:t>
            </w:r>
          </w:hyperlink>
        </w:p>
        <w:p>
          <w:pPr>
            <w:pStyle w:val="Contents3"/>
            <w:tabs>
              <w:tab w:val="clear" w:pos="8459"/>
              <w:tab w:val="right" w:pos="9026" w:leader="dot"/>
            </w:tabs>
            <w:rPr/>
          </w:pPr>
          <w:hyperlink w:anchor="__RefHeading___Toc10540335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208</w:t>
            </w:r>
          </w:hyperlink>
        </w:p>
        <w:p>
          <w:pPr>
            <w:pStyle w:val="Contents3"/>
            <w:tabs>
              <w:tab w:val="clear" w:pos="8459"/>
              <w:tab w:val="right" w:pos="9026" w:leader="dot"/>
            </w:tabs>
            <w:rPr/>
          </w:pPr>
          <w:hyperlink w:anchor="__RefHeading___Toc10540337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210</w:t>
            </w:r>
          </w:hyperlink>
        </w:p>
        <w:p>
          <w:pPr>
            <w:pStyle w:val="Contents3"/>
            <w:tabs>
              <w:tab w:val="clear" w:pos="8459"/>
              <w:tab w:val="right" w:pos="9026" w:leader="dot"/>
            </w:tabs>
            <w:rPr/>
          </w:pPr>
          <w:hyperlink w:anchor="__RefHeading___Toc10540339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85</w:t>
            </w:r>
            <w:r>
              <w:rPr>
                <w:rStyle w:val="IndexLink"/>
                <w:rtl w:val="true"/>
              </w:rPr>
              <w:t>]</w:t>
              <w:tab/>
            </w:r>
            <w:r>
              <w:rPr>
                <w:rStyle w:val="IndexLink"/>
              </w:rPr>
              <w:t>211</w:t>
            </w:r>
          </w:hyperlink>
        </w:p>
        <w:p>
          <w:pPr>
            <w:pStyle w:val="Contents3"/>
            <w:tabs>
              <w:tab w:val="clear" w:pos="8459"/>
              <w:tab w:val="right" w:pos="9026" w:leader="dot"/>
            </w:tabs>
            <w:rPr/>
          </w:pPr>
          <w:hyperlink w:anchor="__RefHeading___Toc10540341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86</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213</w:t>
            </w:r>
          </w:hyperlink>
        </w:p>
        <w:p>
          <w:pPr>
            <w:pStyle w:val="Contents3"/>
            <w:tabs>
              <w:tab w:val="clear" w:pos="8459"/>
              <w:tab w:val="right" w:pos="9026" w:leader="dot"/>
            </w:tabs>
            <w:rPr/>
          </w:pPr>
          <w:hyperlink w:anchor="__RefHeading___Toc10540343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91</w:t>
            </w:r>
            <w:r>
              <w:rPr>
                <w:rStyle w:val="IndexLink"/>
                <w:rtl w:val="true"/>
              </w:rPr>
              <w:t xml:space="preserve"> </w:t>
            </w:r>
            <w:r>
              <w:rPr>
                <w:rStyle w:val="IndexLink"/>
                <w:rtl w:val="true"/>
              </w:rPr>
              <w:t xml:space="preserve">الی </w:t>
            </w:r>
            <w:r>
              <w:rPr>
                <w:rStyle w:val="IndexLink"/>
              </w:rPr>
              <w:t>92</w:t>
            </w:r>
            <w:r>
              <w:rPr>
                <w:rStyle w:val="IndexLink"/>
                <w:rtl w:val="true"/>
              </w:rPr>
              <w:t>]</w:t>
              <w:tab/>
            </w:r>
            <w:r>
              <w:rPr>
                <w:rStyle w:val="IndexLink"/>
              </w:rPr>
              <w:t>214</w:t>
            </w:r>
          </w:hyperlink>
        </w:p>
        <w:p>
          <w:pPr>
            <w:pStyle w:val="Contents3"/>
            <w:tabs>
              <w:tab w:val="clear" w:pos="8459"/>
              <w:tab w:val="right" w:pos="9026" w:leader="dot"/>
            </w:tabs>
            <w:rPr/>
          </w:pPr>
          <w:hyperlink w:anchor="__RefHeading___Toc10540345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94</w:t>
            </w:r>
            <w:r>
              <w:rPr>
                <w:rStyle w:val="IndexLink"/>
                <w:rtl w:val="true"/>
              </w:rPr>
              <w:t>]</w:t>
              <w:tab/>
            </w:r>
            <w:r>
              <w:rPr>
                <w:rStyle w:val="IndexLink"/>
              </w:rPr>
              <w:t>215</w:t>
            </w:r>
          </w:hyperlink>
        </w:p>
        <w:p>
          <w:pPr>
            <w:pStyle w:val="Contents3"/>
            <w:tabs>
              <w:tab w:val="clear" w:pos="8459"/>
              <w:tab w:val="right" w:pos="9026" w:leader="dot"/>
            </w:tabs>
            <w:rPr/>
          </w:pPr>
          <w:hyperlink w:anchor="__RefHeading___Toc10540347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217</w:t>
            </w:r>
          </w:hyperlink>
        </w:p>
        <w:p>
          <w:pPr>
            <w:pStyle w:val="Contents3"/>
            <w:tabs>
              <w:tab w:val="clear" w:pos="8459"/>
              <w:tab w:val="right" w:pos="9026" w:leader="dot"/>
            </w:tabs>
            <w:rPr/>
          </w:pPr>
          <w:hyperlink w:anchor="__RefHeading___Toc10540349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218</w:t>
            </w:r>
          </w:hyperlink>
        </w:p>
        <w:p>
          <w:pPr>
            <w:pStyle w:val="Contents3"/>
            <w:tabs>
              <w:tab w:val="clear" w:pos="8459"/>
              <w:tab w:val="right" w:pos="9026" w:leader="dot"/>
            </w:tabs>
            <w:rPr/>
          </w:pPr>
          <w:hyperlink w:anchor="__RefHeading___Toc10540351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220</w:t>
            </w:r>
          </w:hyperlink>
        </w:p>
        <w:p>
          <w:pPr>
            <w:pStyle w:val="Contents3"/>
            <w:tabs>
              <w:tab w:val="clear" w:pos="8459"/>
              <w:tab w:val="right" w:pos="9026" w:leader="dot"/>
            </w:tabs>
            <w:rPr/>
          </w:pPr>
          <w:hyperlink w:anchor="__RefHeading___Toc10540353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111</w:t>
            </w:r>
            <w:r>
              <w:rPr>
                <w:rStyle w:val="IndexLink"/>
                <w:rtl w:val="true"/>
              </w:rPr>
              <w:t xml:space="preserve"> </w:t>
            </w:r>
            <w:r>
              <w:rPr>
                <w:rStyle w:val="IndexLink"/>
                <w:rtl w:val="true"/>
              </w:rPr>
              <w:t xml:space="preserve">الی </w:t>
            </w:r>
            <w:r>
              <w:rPr>
                <w:rStyle w:val="IndexLink"/>
              </w:rPr>
              <w:t>115</w:t>
            </w:r>
            <w:r>
              <w:rPr>
                <w:rStyle w:val="IndexLink"/>
                <w:rtl w:val="true"/>
              </w:rPr>
              <w:t>]</w:t>
              <w:tab/>
            </w:r>
            <w:r>
              <w:rPr>
                <w:rStyle w:val="IndexLink"/>
              </w:rPr>
              <w:t>222</w:t>
            </w:r>
          </w:hyperlink>
        </w:p>
        <w:p>
          <w:pPr>
            <w:pStyle w:val="Contents3"/>
            <w:tabs>
              <w:tab w:val="clear" w:pos="8459"/>
              <w:tab w:val="right" w:pos="9026" w:leader="dot"/>
            </w:tabs>
            <w:rPr/>
          </w:pPr>
          <w:hyperlink w:anchor="__RefHeading___Toc10540355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116</w:t>
            </w:r>
            <w:r>
              <w:rPr>
                <w:rStyle w:val="IndexLink"/>
                <w:rtl w:val="true"/>
              </w:rPr>
              <w:t xml:space="preserve"> </w:t>
            </w:r>
            <w:r>
              <w:rPr>
                <w:rStyle w:val="IndexLink"/>
                <w:rtl w:val="true"/>
              </w:rPr>
              <w:t xml:space="preserve">الی </w:t>
            </w:r>
            <w:r>
              <w:rPr>
                <w:rStyle w:val="IndexLink"/>
              </w:rPr>
              <w:t>119</w:t>
            </w:r>
            <w:r>
              <w:rPr>
                <w:rStyle w:val="IndexLink"/>
                <w:rtl w:val="true"/>
              </w:rPr>
              <w:t>]</w:t>
              <w:tab/>
            </w:r>
            <w:r>
              <w:rPr>
                <w:rStyle w:val="IndexLink"/>
              </w:rPr>
              <w:t>223</w:t>
            </w:r>
          </w:hyperlink>
        </w:p>
        <w:p>
          <w:pPr>
            <w:pStyle w:val="Contents3"/>
            <w:tabs>
              <w:tab w:val="clear" w:pos="8459"/>
              <w:tab w:val="right" w:pos="9026" w:leader="dot"/>
            </w:tabs>
            <w:rPr/>
          </w:pPr>
          <w:hyperlink w:anchor="__RefHeading___Toc10540357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120</w:t>
            </w:r>
            <w:r>
              <w:rPr>
                <w:rStyle w:val="IndexLink"/>
                <w:rtl w:val="true"/>
              </w:rPr>
              <w:t xml:space="preserve"> </w:t>
            </w:r>
            <w:r>
              <w:rPr>
                <w:rStyle w:val="IndexLink"/>
                <w:rtl w:val="true"/>
              </w:rPr>
              <w:t xml:space="preserve">الی </w:t>
            </w:r>
            <w:r>
              <w:rPr>
                <w:rStyle w:val="IndexLink"/>
              </w:rPr>
              <w:t>124</w:t>
            </w:r>
            <w:r>
              <w:rPr>
                <w:rStyle w:val="IndexLink"/>
                <w:rtl w:val="true"/>
              </w:rPr>
              <w:t>]</w:t>
              <w:tab/>
            </w:r>
            <w:r>
              <w:rPr>
                <w:rStyle w:val="IndexLink"/>
              </w:rPr>
              <w:t>224</w:t>
            </w:r>
          </w:hyperlink>
        </w:p>
        <w:p>
          <w:pPr>
            <w:pStyle w:val="Contents3"/>
            <w:tabs>
              <w:tab w:val="clear" w:pos="8459"/>
              <w:tab w:val="right" w:pos="9026" w:leader="dot"/>
            </w:tabs>
            <w:rPr/>
          </w:pPr>
          <w:hyperlink w:anchor="__RefHeading___Toc10540359_2142443653">
            <w:r>
              <w:rPr>
                <w:webHidden/>
                <w:rStyle w:val="IndexLink"/>
                <w:rtl w:val="true"/>
              </w:rPr>
              <w:t>[</w:t>
            </w:r>
            <w:r>
              <w:rPr>
                <w:rStyle w:val="IndexLink"/>
                <w:rtl w:val="true"/>
              </w:rPr>
              <w:t xml:space="preserve">سورة النحل </w:t>
            </w:r>
            <w:r>
              <w:rPr>
                <w:rStyle w:val="IndexLink"/>
                <w:rtl w:val="true"/>
              </w:rPr>
              <w:t>(</w:t>
            </w:r>
            <w:r>
              <w:rPr>
                <w:rStyle w:val="IndexLink"/>
              </w:rPr>
              <w:t>16</w:t>
            </w:r>
            <w:r>
              <w:rPr>
                <w:rStyle w:val="IndexLink"/>
                <w:rtl w:val="true"/>
              </w:rPr>
              <w:t xml:space="preserve">): </w:t>
            </w:r>
            <w:r>
              <w:rPr>
                <w:rStyle w:val="IndexLink"/>
                <w:rtl w:val="true"/>
              </w:rPr>
              <w:t xml:space="preserve">الآیات </w:t>
            </w:r>
            <w:r>
              <w:rPr>
                <w:rStyle w:val="IndexLink"/>
              </w:rPr>
              <w:t>125</w:t>
            </w:r>
            <w:r>
              <w:rPr>
                <w:rStyle w:val="IndexLink"/>
                <w:rtl w:val="true"/>
              </w:rPr>
              <w:t xml:space="preserve"> </w:t>
            </w:r>
            <w:r>
              <w:rPr>
                <w:rStyle w:val="IndexLink"/>
                <w:rtl w:val="true"/>
              </w:rPr>
              <w:t xml:space="preserve">الی </w:t>
            </w:r>
            <w:r>
              <w:rPr>
                <w:rStyle w:val="IndexLink"/>
              </w:rPr>
              <w:t>128</w:t>
            </w:r>
            <w:r>
              <w:rPr>
                <w:rStyle w:val="IndexLink"/>
                <w:rtl w:val="true"/>
              </w:rPr>
              <w:t>]</w:t>
              <w:tab/>
            </w:r>
            <w:r>
              <w:rPr>
                <w:rStyle w:val="IndexLink"/>
              </w:rPr>
              <w:t>226</w:t>
            </w:r>
          </w:hyperlink>
        </w:p>
        <w:p>
          <w:pPr>
            <w:pStyle w:val="Contents2"/>
            <w:tabs>
              <w:tab w:val="clear" w:pos="8743"/>
              <w:tab w:val="right" w:pos="9026" w:leader="dot"/>
            </w:tabs>
            <w:rPr/>
          </w:pPr>
          <w:hyperlink w:anchor="__RefHeading___Toc10540361_2142443653">
            <w:r>
              <w:rPr>
                <w:webHidden/>
                <w:rStyle w:val="IndexLink"/>
                <w:rtl w:val="true"/>
              </w:rPr>
              <w:t>سورة الإسراء</w:t>
            </w:r>
            <w:r>
              <w:rPr>
                <w:rStyle w:val="IndexLink"/>
                <w:rtl w:val="true"/>
              </w:rPr>
              <w:tab/>
            </w:r>
            <w:r>
              <w:rPr>
                <w:rStyle w:val="IndexLink"/>
              </w:rPr>
              <w:t>228</w:t>
            </w:r>
          </w:hyperlink>
        </w:p>
        <w:p>
          <w:pPr>
            <w:pStyle w:val="Contents3"/>
            <w:tabs>
              <w:tab w:val="clear" w:pos="8459"/>
              <w:tab w:val="right" w:pos="9026" w:leader="dot"/>
            </w:tabs>
            <w:rPr/>
          </w:pPr>
          <w:hyperlink w:anchor="__RefHeading___Toc10540363_2142443653">
            <w:r>
              <w:rPr>
                <w:webHidden/>
                <w:rStyle w:val="IndexLink"/>
                <w:rtl w:val="true"/>
              </w:rPr>
              <w:t>اشارة</w:t>
            </w:r>
            <w:r>
              <w:rPr>
                <w:rStyle w:val="IndexLink"/>
                <w:rtl w:val="true"/>
              </w:rPr>
              <w:tab/>
            </w:r>
            <w:r>
              <w:rPr>
                <w:rStyle w:val="IndexLink"/>
              </w:rPr>
              <w:t>228</w:t>
            </w:r>
          </w:hyperlink>
        </w:p>
        <w:p>
          <w:pPr>
            <w:pStyle w:val="Contents3"/>
            <w:tabs>
              <w:tab w:val="clear" w:pos="8459"/>
              <w:tab w:val="right" w:pos="9026" w:leader="dot"/>
            </w:tabs>
            <w:rPr/>
          </w:pPr>
          <w:hyperlink w:anchor="__RefHeading___Toc10540365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3</w:t>
            </w:r>
            <w:r>
              <w:rPr>
                <w:rStyle w:val="IndexLink"/>
                <w:rtl w:val="true"/>
              </w:rPr>
              <w:t>]</w:t>
              <w:tab/>
            </w:r>
            <w:r>
              <w:rPr>
                <w:rStyle w:val="IndexLink"/>
              </w:rPr>
              <w:t>228</w:t>
            </w:r>
          </w:hyperlink>
        </w:p>
        <w:p>
          <w:pPr>
            <w:pStyle w:val="Contents3"/>
            <w:tabs>
              <w:tab w:val="clear" w:pos="8459"/>
              <w:tab w:val="right" w:pos="9026" w:leader="dot"/>
            </w:tabs>
            <w:rPr/>
          </w:pPr>
          <w:hyperlink w:anchor="__RefHeading___Toc10540367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4</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230</w:t>
            </w:r>
          </w:hyperlink>
        </w:p>
        <w:p>
          <w:pPr>
            <w:pStyle w:val="Contents3"/>
            <w:tabs>
              <w:tab w:val="clear" w:pos="8459"/>
              <w:tab w:val="right" w:pos="9026" w:leader="dot"/>
            </w:tabs>
            <w:rPr/>
          </w:pPr>
          <w:hyperlink w:anchor="__RefHeading___Toc10540369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231</w:t>
            </w:r>
          </w:hyperlink>
        </w:p>
        <w:p>
          <w:pPr>
            <w:pStyle w:val="Contents3"/>
            <w:tabs>
              <w:tab w:val="clear" w:pos="8459"/>
              <w:tab w:val="right" w:pos="9026" w:leader="dot"/>
            </w:tabs>
            <w:rPr/>
          </w:pPr>
          <w:hyperlink w:anchor="__RefHeading___Toc10540371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233</w:t>
            </w:r>
          </w:hyperlink>
        </w:p>
        <w:p>
          <w:pPr>
            <w:pStyle w:val="Contents3"/>
            <w:tabs>
              <w:tab w:val="clear" w:pos="8459"/>
              <w:tab w:val="right" w:pos="9026" w:leader="dot"/>
            </w:tabs>
            <w:rPr/>
          </w:pPr>
          <w:hyperlink w:anchor="__RefHeading___Toc10540373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234</w:t>
            </w:r>
          </w:hyperlink>
        </w:p>
        <w:p>
          <w:pPr>
            <w:pStyle w:val="Contents3"/>
            <w:tabs>
              <w:tab w:val="clear" w:pos="8459"/>
              <w:tab w:val="right" w:pos="9026" w:leader="dot"/>
            </w:tabs>
            <w:rPr/>
          </w:pPr>
          <w:hyperlink w:anchor="__RefHeading___Toc10540375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18</w:t>
            </w:r>
            <w:r>
              <w:rPr>
                <w:rStyle w:val="IndexLink"/>
                <w:rtl w:val="true"/>
              </w:rPr>
              <w:t>]</w:t>
              <w:tab/>
            </w:r>
            <w:r>
              <w:rPr>
                <w:rStyle w:val="IndexLink"/>
              </w:rPr>
              <w:t>235</w:t>
            </w:r>
          </w:hyperlink>
        </w:p>
        <w:p>
          <w:pPr>
            <w:pStyle w:val="Contents3"/>
            <w:tabs>
              <w:tab w:val="clear" w:pos="8459"/>
              <w:tab w:val="right" w:pos="9026" w:leader="dot"/>
            </w:tabs>
            <w:rPr/>
          </w:pPr>
          <w:hyperlink w:anchor="__RefHeading___Toc10540377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18</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236</w:t>
            </w:r>
          </w:hyperlink>
        </w:p>
        <w:p>
          <w:pPr>
            <w:pStyle w:val="Contents3"/>
            <w:tabs>
              <w:tab w:val="clear" w:pos="8459"/>
              <w:tab w:val="right" w:pos="9026" w:leader="dot"/>
            </w:tabs>
            <w:rPr/>
          </w:pPr>
          <w:hyperlink w:anchor="__RefHeading___Toc10540379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23</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237</w:t>
            </w:r>
          </w:hyperlink>
        </w:p>
        <w:p>
          <w:pPr>
            <w:pStyle w:val="Contents3"/>
            <w:tabs>
              <w:tab w:val="clear" w:pos="8459"/>
              <w:tab w:val="right" w:pos="9026" w:leader="dot"/>
            </w:tabs>
            <w:rPr/>
          </w:pPr>
          <w:hyperlink w:anchor="__RefHeading___Toc10540381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آیة </w:t>
            </w:r>
            <w:r>
              <w:rPr>
                <w:rStyle w:val="IndexLink"/>
              </w:rPr>
              <w:t>25</w:t>
            </w:r>
            <w:r>
              <w:rPr>
                <w:rStyle w:val="IndexLink"/>
                <w:rtl w:val="true"/>
              </w:rPr>
              <w:t>]</w:t>
              <w:tab/>
            </w:r>
            <w:r>
              <w:rPr>
                <w:rStyle w:val="IndexLink"/>
              </w:rPr>
              <w:t>238</w:t>
            </w:r>
          </w:hyperlink>
        </w:p>
        <w:p>
          <w:pPr>
            <w:pStyle w:val="Contents3"/>
            <w:tabs>
              <w:tab w:val="clear" w:pos="8459"/>
              <w:tab w:val="right" w:pos="9026" w:leader="dot"/>
            </w:tabs>
            <w:rPr/>
          </w:pPr>
          <w:hyperlink w:anchor="__RefHeading___Toc10540383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26</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240</w:t>
            </w:r>
          </w:hyperlink>
        </w:p>
        <w:p>
          <w:pPr>
            <w:pStyle w:val="Contents3"/>
            <w:tabs>
              <w:tab w:val="clear" w:pos="8459"/>
              <w:tab w:val="right" w:pos="9026" w:leader="dot"/>
            </w:tabs>
            <w:rPr/>
          </w:pPr>
          <w:hyperlink w:anchor="__RefHeading___Toc10540385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242</w:t>
            </w:r>
          </w:hyperlink>
        </w:p>
        <w:p>
          <w:pPr>
            <w:pStyle w:val="Contents3"/>
            <w:tabs>
              <w:tab w:val="clear" w:pos="8459"/>
              <w:tab w:val="right" w:pos="9026" w:leader="dot"/>
            </w:tabs>
            <w:rPr/>
          </w:pPr>
          <w:hyperlink w:anchor="__RefHeading___Toc10540387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244</w:t>
            </w:r>
          </w:hyperlink>
        </w:p>
        <w:p>
          <w:pPr>
            <w:pStyle w:val="Contents3"/>
            <w:tabs>
              <w:tab w:val="clear" w:pos="8459"/>
              <w:tab w:val="right" w:pos="9026" w:leader="dot"/>
            </w:tabs>
            <w:rPr/>
          </w:pPr>
          <w:hyperlink w:anchor="__RefHeading___Toc10540389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245</w:t>
            </w:r>
          </w:hyperlink>
        </w:p>
        <w:p>
          <w:pPr>
            <w:pStyle w:val="Contents3"/>
            <w:tabs>
              <w:tab w:val="clear" w:pos="8459"/>
              <w:tab w:val="right" w:pos="9026" w:leader="dot"/>
            </w:tabs>
            <w:rPr/>
          </w:pPr>
          <w:hyperlink w:anchor="__RefHeading___Toc10540391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247</w:t>
            </w:r>
          </w:hyperlink>
        </w:p>
        <w:p>
          <w:pPr>
            <w:pStyle w:val="Contents3"/>
            <w:tabs>
              <w:tab w:val="clear" w:pos="8459"/>
              <w:tab w:val="right" w:pos="9026" w:leader="dot"/>
            </w:tabs>
            <w:rPr/>
          </w:pPr>
          <w:hyperlink w:anchor="__RefHeading___Toc10540393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248</w:t>
            </w:r>
          </w:hyperlink>
        </w:p>
        <w:p>
          <w:pPr>
            <w:pStyle w:val="Contents3"/>
            <w:tabs>
              <w:tab w:val="clear" w:pos="8459"/>
              <w:tab w:val="right" w:pos="9026" w:leader="dot"/>
            </w:tabs>
            <w:rPr/>
          </w:pPr>
          <w:hyperlink w:anchor="__RefHeading___Toc10540395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250</w:t>
            </w:r>
          </w:hyperlink>
        </w:p>
        <w:p>
          <w:pPr>
            <w:pStyle w:val="Contents3"/>
            <w:tabs>
              <w:tab w:val="clear" w:pos="8459"/>
              <w:tab w:val="right" w:pos="9026" w:leader="dot"/>
            </w:tabs>
            <w:rPr/>
          </w:pPr>
          <w:hyperlink w:anchor="__RefHeading___Toc10540397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253</w:t>
            </w:r>
          </w:hyperlink>
        </w:p>
        <w:p>
          <w:pPr>
            <w:pStyle w:val="Contents3"/>
            <w:tabs>
              <w:tab w:val="clear" w:pos="8459"/>
              <w:tab w:val="right" w:pos="9026" w:leader="dot"/>
            </w:tabs>
            <w:rPr/>
          </w:pPr>
          <w:hyperlink w:anchor="__RefHeading___Toc10540399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69</w:t>
            </w:r>
            <w:r>
              <w:rPr>
                <w:rStyle w:val="IndexLink"/>
                <w:rtl w:val="true"/>
              </w:rPr>
              <w:t>]</w:t>
              <w:tab/>
            </w:r>
            <w:r>
              <w:rPr>
                <w:rStyle w:val="IndexLink"/>
              </w:rPr>
              <w:t>255</w:t>
            </w:r>
          </w:hyperlink>
        </w:p>
        <w:p>
          <w:pPr>
            <w:pStyle w:val="Contents3"/>
            <w:tabs>
              <w:tab w:val="clear" w:pos="8459"/>
              <w:tab w:val="right" w:pos="9026" w:leader="dot"/>
            </w:tabs>
            <w:rPr/>
          </w:pPr>
          <w:hyperlink w:anchor="__RefHeading___Toc10540401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70</w:t>
            </w:r>
            <w:r>
              <w:rPr>
                <w:rStyle w:val="IndexLink"/>
                <w:rtl w:val="true"/>
              </w:rPr>
              <w:t xml:space="preserve"> </w:t>
            </w:r>
            <w:r>
              <w:rPr>
                <w:rStyle w:val="IndexLink"/>
                <w:rtl w:val="true"/>
              </w:rPr>
              <w:t xml:space="preserve">الی </w:t>
            </w:r>
            <w:r>
              <w:rPr>
                <w:rStyle w:val="IndexLink"/>
              </w:rPr>
              <w:t>72</w:t>
            </w:r>
            <w:r>
              <w:rPr>
                <w:rStyle w:val="IndexLink"/>
                <w:rtl w:val="true"/>
              </w:rPr>
              <w:t>]</w:t>
              <w:tab/>
            </w:r>
            <w:r>
              <w:rPr>
                <w:rStyle w:val="IndexLink"/>
              </w:rPr>
              <w:t>257</w:t>
            </w:r>
          </w:hyperlink>
        </w:p>
        <w:p>
          <w:pPr>
            <w:pStyle w:val="Contents3"/>
            <w:tabs>
              <w:tab w:val="clear" w:pos="8459"/>
              <w:tab w:val="right" w:pos="9026" w:leader="dot"/>
            </w:tabs>
            <w:rPr/>
          </w:pPr>
          <w:hyperlink w:anchor="__RefHeading___Toc10540403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73</w:t>
            </w:r>
            <w:r>
              <w:rPr>
                <w:rStyle w:val="IndexLink"/>
                <w:rtl w:val="true"/>
              </w:rPr>
              <w:t xml:space="preserve"> </w:t>
            </w:r>
            <w:r>
              <w:rPr>
                <w:rStyle w:val="IndexLink"/>
                <w:rtl w:val="true"/>
              </w:rPr>
              <w:t xml:space="preserve">الی </w:t>
            </w:r>
            <w:r>
              <w:rPr>
                <w:rStyle w:val="IndexLink"/>
              </w:rPr>
              <w:t>77</w:t>
            </w:r>
            <w:r>
              <w:rPr>
                <w:rStyle w:val="IndexLink"/>
                <w:rtl w:val="true"/>
              </w:rPr>
              <w:t>]</w:t>
              <w:tab/>
            </w:r>
            <w:r>
              <w:rPr>
                <w:rStyle w:val="IndexLink"/>
              </w:rPr>
              <w:t>258</w:t>
            </w:r>
          </w:hyperlink>
        </w:p>
        <w:p>
          <w:pPr>
            <w:pStyle w:val="Contents3"/>
            <w:tabs>
              <w:tab w:val="clear" w:pos="8459"/>
              <w:tab w:val="right" w:pos="9026" w:leader="dot"/>
            </w:tabs>
            <w:rPr/>
          </w:pPr>
          <w:hyperlink w:anchor="__RefHeading___Toc10540405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78</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260</w:t>
            </w:r>
          </w:hyperlink>
        </w:p>
        <w:p>
          <w:pPr>
            <w:pStyle w:val="Contents3"/>
            <w:tabs>
              <w:tab w:val="clear" w:pos="8459"/>
              <w:tab w:val="right" w:pos="9026" w:leader="dot"/>
            </w:tabs>
            <w:rPr/>
          </w:pPr>
          <w:hyperlink w:anchor="__RefHeading___Toc10540407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87</w:t>
            </w:r>
            <w:r>
              <w:rPr>
                <w:rStyle w:val="IndexLink"/>
                <w:rtl w:val="true"/>
              </w:rPr>
              <w:t>]</w:t>
              <w:tab/>
            </w:r>
            <w:r>
              <w:rPr>
                <w:rStyle w:val="IndexLink"/>
              </w:rPr>
              <w:t>262</w:t>
            </w:r>
          </w:hyperlink>
        </w:p>
        <w:p>
          <w:pPr>
            <w:pStyle w:val="Contents3"/>
            <w:tabs>
              <w:tab w:val="clear" w:pos="8459"/>
              <w:tab w:val="right" w:pos="9026" w:leader="dot"/>
            </w:tabs>
            <w:rPr/>
          </w:pPr>
          <w:hyperlink w:anchor="__RefHeading___Toc10540409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264</w:t>
            </w:r>
          </w:hyperlink>
        </w:p>
        <w:p>
          <w:pPr>
            <w:pStyle w:val="Contents3"/>
            <w:tabs>
              <w:tab w:val="clear" w:pos="8459"/>
              <w:tab w:val="right" w:pos="9026" w:leader="dot"/>
            </w:tabs>
            <w:rPr/>
          </w:pPr>
          <w:hyperlink w:anchor="__RefHeading___Toc10540411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94</w:t>
            </w:r>
            <w:r>
              <w:rPr>
                <w:rStyle w:val="IndexLink"/>
                <w:rtl w:val="true"/>
              </w:rPr>
              <w:t xml:space="preserve"> </w:t>
            </w:r>
            <w:r>
              <w:rPr>
                <w:rStyle w:val="IndexLink"/>
                <w:rtl w:val="true"/>
              </w:rPr>
              <w:t xml:space="preserve">الی </w:t>
            </w:r>
            <w:r>
              <w:rPr>
                <w:rStyle w:val="IndexLink"/>
              </w:rPr>
              <w:t>95</w:t>
            </w:r>
            <w:r>
              <w:rPr>
                <w:rStyle w:val="IndexLink"/>
                <w:rtl w:val="true"/>
              </w:rPr>
              <w:t>]</w:t>
              <w:tab/>
            </w:r>
            <w:r>
              <w:rPr>
                <w:rStyle w:val="IndexLink"/>
              </w:rPr>
              <w:t>265</w:t>
            </w:r>
          </w:hyperlink>
        </w:p>
        <w:p>
          <w:pPr>
            <w:pStyle w:val="Contents3"/>
            <w:tabs>
              <w:tab w:val="clear" w:pos="8459"/>
              <w:tab w:val="right" w:pos="9026" w:leader="dot"/>
            </w:tabs>
            <w:rPr/>
          </w:pPr>
          <w:hyperlink w:anchor="__RefHeading___Toc10540413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95</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266</w:t>
            </w:r>
          </w:hyperlink>
        </w:p>
        <w:p>
          <w:pPr>
            <w:pStyle w:val="Contents3"/>
            <w:tabs>
              <w:tab w:val="clear" w:pos="8459"/>
              <w:tab w:val="right" w:pos="9026" w:leader="dot"/>
            </w:tabs>
            <w:rPr/>
          </w:pPr>
          <w:hyperlink w:anchor="__RefHeading___Toc10540415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101</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268</w:t>
            </w:r>
          </w:hyperlink>
        </w:p>
        <w:p>
          <w:pPr>
            <w:pStyle w:val="Contents3"/>
            <w:tabs>
              <w:tab w:val="clear" w:pos="8459"/>
              <w:tab w:val="right" w:pos="9026" w:leader="dot"/>
            </w:tabs>
            <w:rPr/>
          </w:pPr>
          <w:hyperlink w:anchor="__RefHeading___Toc10540417_2142443653">
            <w:r>
              <w:rPr>
                <w:webHidden/>
                <w:rStyle w:val="IndexLink"/>
                <w:rtl w:val="true"/>
              </w:rPr>
              <w:t>[</w:t>
            </w:r>
            <w:r>
              <w:rPr>
                <w:rStyle w:val="IndexLink"/>
                <w:rtl w:val="true"/>
              </w:rPr>
              <w:t xml:space="preserve">سورة الإسراء </w:t>
            </w:r>
            <w:r>
              <w:rPr>
                <w:rStyle w:val="IndexLink"/>
                <w:rtl w:val="true"/>
              </w:rPr>
              <w:t>(</w:t>
            </w:r>
            <w:r>
              <w:rPr>
                <w:rStyle w:val="IndexLink"/>
              </w:rPr>
              <w:t>17</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111</w:t>
            </w:r>
            <w:r>
              <w:rPr>
                <w:rStyle w:val="IndexLink"/>
                <w:rtl w:val="true"/>
              </w:rPr>
              <w:t>]</w:t>
              <w:tab/>
            </w:r>
            <w:r>
              <w:rPr>
                <w:rStyle w:val="IndexLink"/>
              </w:rPr>
              <w:t>270</w:t>
            </w:r>
          </w:hyperlink>
        </w:p>
        <w:p>
          <w:pPr>
            <w:pStyle w:val="Contents2"/>
            <w:tabs>
              <w:tab w:val="clear" w:pos="8743"/>
              <w:tab w:val="right" w:pos="9026" w:leader="dot"/>
            </w:tabs>
            <w:rPr/>
          </w:pPr>
          <w:hyperlink w:anchor="__RefHeading___Toc10540419_2142443653">
            <w:r>
              <w:rPr>
                <w:webHidden/>
                <w:rStyle w:val="IndexLink"/>
                <w:rtl w:val="true"/>
              </w:rPr>
              <w:t>سورة الكهف</w:t>
            </w:r>
            <w:r>
              <w:rPr>
                <w:rStyle w:val="IndexLink"/>
                <w:rtl w:val="true"/>
              </w:rPr>
              <w:tab/>
            </w:r>
            <w:r>
              <w:rPr>
                <w:rStyle w:val="IndexLink"/>
              </w:rPr>
              <w:t>273</w:t>
            </w:r>
          </w:hyperlink>
        </w:p>
        <w:p>
          <w:pPr>
            <w:pStyle w:val="Contents3"/>
            <w:tabs>
              <w:tab w:val="clear" w:pos="8459"/>
              <w:tab w:val="right" w:pos="9026" w:leader="dot"/>
            </w:tabs>
            <w:rPr/>
          </w:pPr>
          <w:hyperlink w:anchor="__RefHeading___Toc10540421_2142443653">
            <w:r>
              <w:rPr>
                <w:webHidden/>
                <w:rStyle w:val="IndexLink"/>
                <w:rtl w:val="true"/>
              </w:rPr>
              <w:t>اشارة</w:t>
            </w:r>
            <w:r>
              <w:rPr>
                <w:rStyle w:val="IndexLink"/>
                <w:rtl w:val="true"/>
              </w:rPr>
              <w:tab/>
            </w:r>
            <w:r>
              <w:rPr>
                <w:rStyle w:val="IndexLink"/>
              </w:rPr>
              <w:t>273</w:t>
            </w:r>
          </w:hyperlink>
        </w:p>
        <w:p>
          <w:pPr>
            <w:pStyle w:val="Contents3"/>
            <w:tabs>
              <w:tab w:val="clear" w:pos="8459"/>
              <w:tab w:val="right" w:pos="9026" w:leader="dot"/>
            </w:tabs>
            <w:rPr/>
          </w:pPr>
          <w:hyperlink w:anchor="__RefHeading___Toc10540423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273</w:t>
            </w:r>
          </w:hyperlink>
        </w:p>
        <w:p>
          <w:pPr>
            <w:pStyle w:val="Contents3"/>
            <w:tabs>
              <w:tab w:val="clear" w:pos="8459"/>
              <w:tab w:val="right" w:pos="9026" w:leader="dot"/>
            </w:tabs>
            <w:rPr/>
          </w:pPr>
          <w:hyperlink w:anchor="__RefHeading___Toc10540425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8</w:t>
            </w:r>
            <w:r>
              <w:rPr>
                <w:rStyle w:val="IndexLink"/>
                <w:rtl w:val="true"/>
              </w:rPr>
              <w:t>]</w:t>
              <w:tab/>
            </w:r>
            <w:r>
              <w:rPr>
                <w:rStyle w:val="IndexLink"/>
              </w:rPr>
              <w:t>275</w:t>
            </w:r>
          </w:hyperlink>
        </w:p>
        <w:p>
          <w:pPr>
            <w:pStyle w:val="Contents3"/>
            <w:tabs>
              <w:tab w:val="clear" w:pos="8459"/>
              <w:tab w:val="right" w:pos="9026" w:leader="dot"/>
            </w:tabs>
            <w:rPr/>
          </w:pPr>
          <w:hyperlink w:anchor="__RefHeading___Toc10540427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12</w:t>
            </w:r>
            <w:r>
              <w:rPr>
                <w:rStyle w:val="IndexLink"/>
                <w:rtl w:val="true"/>
              </w:rPr>
              <w:t>]</w:t>
              <w:tab/>
            </w:r>
            <w:r>
              <w:rPr>
                <w:rStyle w:val="IndexLink"/>
              </w:rPr>
              <w:t>275</w:t>
            </w:r>
          </w:hyperlink>
        </w:p>
        <w:p>
          <w:pPr>
            <w:pStyle w:val="Contents3"/>
            <w:tabs>
              <w:tab w:val="clear" w:pos="8459"/>
              <w:tab w:val="right" w:pos="9026" w:leader="dot"/>
            </w:tabs>
            <w:rPr/>
          </w:pPr>
          <w:hyperlink w:anchor="__RefHeading___Toc10540429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13</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277</w:t>
            </w:r>
          </w:hyperlink>
        </w:p>
        <w:p>
          <w:pPr>
            <w:pStyle w:val="Contents3"/>
            <w:tabs>
              <w:tab w:val="clear" w:pos="8459"/>
              <w:tab w:val="right" w:pos="9026" w:leader="dot"/>
            </w:tabs>
            <w:rPr/>
          </w:pPr>
          <w:hyperlink w:anchor="__RefHeading___Toc10540431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278</w:t>
            </w:r>
          </w:hyperlink>
        </w:p>
        <w:p>
          <w:pPr>
            <w:pStyle w:val="Contents3"/>
            <w:tabs>
              <w:tab w:val="clear" w:pos="8459"/>
              <w:tab w:val="right" w:pos="9026" w:leader="dot"/>
            </w:tabs>
            <w:rPr/>
          </w:pPr>
          <w:hyperlink w:anchor="__RefHeading___Toc10540433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22</w:t>
            </w:r>
            <w:r>
              <w:rPr>
                <w:rStyle w:val="IndexLink"/>
                <w:rtl w:val="true"/>
              </w:rPr>
              <w:t>]</w:t>
              <w:tab/>
            </w:r>
            <w:r>
              <w:rPr>
                <w:rStyle w:val="IndexLink"/>
              </w:rPr>
              <w:t>280</w:t>
            </w:r>
          </w:hyperlink>
        </w:p>
        <w:p>
          <w:pPr>
            <w:pStyle w:val="Contents3"/>
            <w:tabs>
              <w:tab w:val="clear" w:pos="8459"/>
              <w:tab w:val="right" w:pos="9026" w:leader="dot"/>
            </w:tabs>
            <w:rPr/>
          </w:pPr>
          <w:hyperlink w:anchor="__RefHeading___Toc10540435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22</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281</w:t>
            </w:r>
          </w:hyperlink>
        </w:p>
        <w:p>
          <w:pPr>
            <w:pStyle w:val="Contents3"/>
            <w:tabs>
              <w:tab w:val="clear" w:pos="8459"/>
              <w:tab w:val="right" w:pos="9026" w:leader="dot"/>
            </w:tabs>
            <w:rPr/>
          </w:pPr>
          <w:hyperlink w:anchor="__RefHeading___Toc10540437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29</w:t>
            </w:r>
            <w:r>
              <w:rPr>
                <w:rStyle w:val="IndexLink"/>
                <w:rtl w:val="true"/>
              </w:rPr>
              <w:t>]</w:t>
              <w:tab/>
            </w:r>
            <w:r>
              <w:rPr>
                <w:rStyle w:val="IndexLink"/>
              </w:rPr>
              <w:t>284</w:t>
            </w:r>
          </w:hyperlink>
        </w:p>
        <w:p>
          <w:pPr>
            <w:pStyle w:val="Contents3"/>
            <w:tabs>
              <w:tab w:val="clear" w:pos="8459"/>
              <w:tab w:val="right" w:pos="9026" w:leader="dot"/>
            </w:tabs>
            <w:rPr/>
          </w:pPr>
          <w:hyperlink w:anchor="__RefHeading___Toc10540439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30</w:t>
            </w:r>
            <w:r>
              <w:rPr>
                <w:rStyle w:val="IndexLink"/>
                <w:rtl w:val="true"/>
              </w:rPr>
              <w:t xml:space="preserve"> </w:t>
            </w:r>
            <w:r>
              <w:rPr>
                <w:rStyle w:val="IndexLink"/>
                <w:rtl w:val="true"/>
              </w:rPr>
              <w:t xml:space="preserve">الی </w:t>
            </w:r>
            <w:r>
              <w:rPr>
                <w:rStyle w:val="IndexLink"/>
              </w:rPr>
              <w:t>31</w:t>
            </w:r>
            <w:r>
              <w:rPr>
                <w:rStyle w:val="IndexLink"/>
                <w:rtl w:val="true"/>
              </w:rPr>
              <w:t>]</w:t>
              <w:tab/>
            </w:r>
            <w:r>
              <w:rPr>
                <w:rStyle w:val="IndexLink"/>
              </w:rPr>
              <w:t>286</w:t>
            </w:r>
          </w:hyperlink>
        </w:p>
        <w:p>
          <w:pPr>
            <w:pStyle w:val="Contents3"/>
            <w:tabs>
              <w:tab w:val="clear" w:pos="8459"/>
              <w:tab w:val="right" w:pos="9026" w:leader="dot"/>
            </w:tabs>
            <w:rPr/>
          </w:pPr>
          <w:hyperlink w:anchor="__RefHeading___Toc10540441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آیة </w:t>
            </w:r>
            <w:r>
              <w:rPr>
                <w:rStyle w:val="IndexLink"/>
              </w:rPr>
              <w:t>31</w:t>
            </w:r>
            <w:r>
              <w:rPr>
                <w:rStyle w:val="IndexLink"/>
                <w:rtl w:val="true"/>
              </w:rPr>
              <w:t>]</w:t>
              <w:tab/>
            </w:r>
            <w:r>
              <w:rPr>
                <w:rStyle w:val="IndexLink"/>
              </w:rPr>
              <w:t>287</w:t>
            </w:r>
          </w:hyperlink>
        </w:p>
        <w:p>
          <w:pPr>
            <w:pStyle w:val="Contents3"/>
            <w:tabs>
              <w:tab w:val="clear" w:pos="8459"/>
              <w:tab w:val="right" w:pos="9026" w:leader="dot"/>
            </w:tabs>
            <w:rPr/>
          </w:pPr>
          <w:hyperlink w:anchor="__RefHeading___Toc10540443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32</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287</w:t>
            </w:r>
          </w:hyperlink>
        </w:p>
        <w:p>
          <w:pPr>
            <w:pStyle w:val="Contents3"/>
            <w:tabs>
              <w:tab w:val="clear" w:pos="8459"/>
              <w:tab w:val="right" w:pos="9026" w:leader="dot"/>
            </w:tabs>
            <w:rPr/>
          </w:pPr>
          <w:hyperlink w:anchor="__RefHeading___Toc10540445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44</w:t>
            </w:r>
            <w:r>
              <w:rPr>
                <w:rStyle w:val="IndexLink"/>
                <w:rtl w:val="true"/>
              </w:rPr>
              <w:t>]</w:t>
              <w:tab/>
            </w:r>
            <w:r>
              <w:rPr>
                <w:rStyle w:val="IndexLink"/>
              </w:rPr>
              <w:t>289</w:t>
            </w:r>
          </w:hyperlink>
        </w:p>
        <w:p>
          <w:pPr>
            <w:pStyle w:val="Contents3"/>
            <w:tabs>
              <w:tab w:val="clear" w:pos="8459"/>
              <w:tab w:val="right" w:pos="9026" w:leader="dot"/>
            </w:tabs>
            <w:rPr/>
          </w:pPr>
          <w:hyperlink w:anchor="__RefHeading___Toc10540447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291</w:t>
            </w:r>
          </w:hyperlink>
        </w:p>
        <w:p>
          <w:pPr>
            <w:pStyle w:val="Contents3"/>
            <w:tabs>
              <w:tab w:val="clear" w:pos="8459"/>
              <w:tab w:val="right" w:pos="9026" w:leader="dot"/>
            </w:tabs>
            <w:rPr/>
          </w:pPr>
          <w:hyperlink w:anchor="__RefHeading___Toc10540449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48</w:t>
            </w:r>
            <w:r>
              <w:rPr>
                <w:rStyle w:val="IndexLink"/>
                <w:rtl w:val="true"/>
              </w:rPr>
              <w:t xml:space="preserve"> </w:t>
            </w:r>
            <w:r>
              <w:rPr>
                <w:rStyle w:val="IndexLink"/>
                <w:rtl w:val="true"/>
              </w:rPr>
              <w:t xml:space="preserve">الی </w:t>
            </w:r>
            <w:r>
              <w:rPr>
                <w:rStyle w:val="IndexLink"/>
              </w:rPr>
              <w:t>49</w:t>
            </w:r>
            <w:r>
              <w:rPr>
                <w:rStyle w:val="IndexLink"/>
                <w:rtl w:val="true"/>
              </w:rPr>
              <w:t>]</w:t>
              <w:tab/>
            </w:r>
            <w:r>
              <w:rPr>
                <w:rStyle w:val="IndexLink"/>
              </w:rPr>
              <w:t>292</w:t>
            </w:r>
          </w:hyperlink>
        </w:p>
        <w:p>
          <w:pPr>
            <w:pStyle w:val="Contents3"/>
            <w:tabs>
              <w:tab w:val="clear" w:pos="8459"/>
              <w:tab w:val="right" w:pos="9026" w:leader="dot"/>
            </w:tabs>
            <w:rPr/>
          </w:pPr>
          <w:hyperlink w:anchor="__RefHeading___Toc10540451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50</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293</w:t>
            </w:r>
          </w:hyperlink>
        </w:p>
        <w:p>
          <w:pPr>
            <w:pStyle w:val="Contents3"/>
            <w:tabs>
              <w:tab w:val="clear" w:pos="8459"/>
              <w:tab w:val="right" w:pos="9026" w:leader="dot"/>
            </w:tabs>
            <w:rPr/>
          </w:pPr>
          <w:hyperlink w:anchor="__RefHeading___Toc10540453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56</w:t>
            </w:r>
            <w:r>
              <w:rPr>
                <w:rStyle w:val="IndexLink"/>
                <w:rtl w:val="true"/>
              </w:rPr>
              <w:t xml:space="preserve"> </w:t>
            </w:r>
            <w:r>
              <w:rPr>
                <w:rStyle w:val="IndexLink"/>
                <w:rtl w:val="true"/>
              </w:rPr>
              <w:t xml:space="preserve">الی </w:t>
            </w:r>
            <w:r>
              <w:rPr>
                <w:rStyle w:val="IndexLink"/>
              </w:rPr>
              <w:t>59</w:t>
            </w:r>
            <w:r>
              <w:rPr>
                <w:rStyle w:val="IndexLink"/>
                <w:rtl w:val="true"/>
              </w:rPr>
              <w:t>]</w:t>
              <w:tab/>
            </w:r>
            <w:r>
              <w:rPr>
                <w:rStyle w:val="IndexLink"/>
              </w:rPr>
              <w:t>295</w:t>
            </w:r>
          </w:hyperlink>
        </w:p>
        <w:p>
          <w:pPr>
            <w:pStyle w:val="Contents3"/>
            <w:tabs>
              <w:tab w:val="clear" w:pos="8459"/>
              <w:tab w:val="right" w:pos="9026" w:leader="dot"/>
            </w:tabs>
            <w:rPr/>
          </w:pPr>
          <w:hyperlink w:anchor="__RefHeading___Toc10540455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60</w:t>
            </w:r>
            <w:r>
              <w:rPr>
                <w:rStyle w:val="IndexLink"/>
                <w:rtl w:val="true"/>
              </w:rPr>
              <w:t xml:space="preserve"> </w:t>
            </w:r>
            <w:r>
              <w:rPr>
                <w:rStyle w:val="IndexLink"/>
                <w:rtl w:val="true"/>
              </w:rPr>
              <w:t xml:space="preserve">الی </w:t>
            </w:r>
            <w:r>
              <w:rPr>
                <w:rStyle w:val="IndexLink"/>
              </w:rPr>
              <w:t>64</w:t>
            </w:r>
            <w:r>
              <w:rPr>
                <w:rStyle w:val="IndexLink"/>
                <w:rtl w:val="true"/>
              </w:rPr>
              <w:t>]</w:t>
              <w:tab/>
            </w:r>
            <w:r>
              <w:rPr>
                <w:rStyle w:val="IndexLink"/>
              </w:rPr>
              <w:t>297</w:t>
            </w:r>
          </w:hyperlink>
        </w:p>
        <w:p>
          <w:pPr>
            <w:pStyle w:val="Contents3"/>
            <w:tabs>
              <w:tab w:val="clear" w:pos="8459"/>
              <w:tab w:val="right" w:pos="9026" w:leader="dot"/>
            </w:tabs>
            <w:rPr/>
          </w:pPr>
          <w:hyperlink w:anchor="__RefHeading___Toc10540457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65</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299</w:t>
            </w:r>
          </w:hyperlink>
        </w:p>
        <w:p>
          <w:pPr>
            <w:pStyle w:val="Contents3"/>
            <w:tabs>
              <w:tab w:val="clear" w:pos="8459"/>
              <w:tab w:val="right" w:pos="9026" w:leader="dot"/>
            </w:tabs>
            <w:rPr/>
          </w:pPr>
          <w:hyperlink w:anchor="__RefHeading___Toc10540459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301</w:t>
            </w:r>
          </w:hyperlink>
        </w:p>
        <w:p>
          <w:pPr>
            <w:pStyle w:val="Contents3"/>
            <w:tabs>
              <w:tab w:val="clear" w:pos="8459"/>
              <w:tab w:val="right" w:pos="9026" w:leader="dot"/>
            </w:tabs>
            <w:rPr/>
          </w:pPr>
          <w:hyperlink w:anchor="__RefHeading___Toc10540461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92</w:t>
            </w:r>
            <w:r>
              <w:rPr>
                <w:rStyle w:val="IndexLink"/>
                <w:rtl w:val="true"/>
              </w:rPr>
              <w:t>]</w:t>
              <w:tab/>
            </w:r>
            <w:r>
              <w:rPr>
                <w:rStyle w:val="IndexLink"/>
              </w:rPr>
              <w:t>304</w:t>
            </w:r>
          </w:hyperlink>
        </w:p>
        <w:p>
          <w:pPr>
            <w:pStyle w:val="Contents3"/>
            <w:tabs>
              <w:tab w:val="clear" w:pos="8459"/>
              <w:tab w:val="right" w:pos="9026" w:leader="dot"/>
            </w:tabs>
            <w:rPr/>
          </w:pPr>
          <w:hyperlink w:anchor="__RefHeading___Toc10540463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93</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307</w:t>
            </w:r>
          </w:hyperlink>
        </w:p>
        <w:p>
          <w:pPr>
            <w:pStyle w:val="Contents3"/>
            <w:tabs>
              <w:tab w:val="clear" w:pos="8459"/>
              <w:tab w:val="right" w:pos="9026" w:leader="dot"/>
            </w:tabs>
            <w:rPr/>
          </w:pPr>
          <w:hyperlink w:anchor="__RefHeading___Toc10540465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99</w:t>
            </w:r>
            <w:r>
              <w:rPr>
                <w:rStyle w:val="IndexLink"/>
                <w:rtl w:val="true"/>
              </w:rPr>
              <w:t xml:space="preserve"> </w:t>
            </w:r>
            <w:r>
              <w:rPr>
                <w:rStyle w:val="IndexLink"/>
                <w:rtl w:val="true"/>
              </w:rPr>
              <w:t xml:space="preserve">الی </w:t>
            </w:r>
            <w:r>
              <w:rPr>
                <w:rStyle w:val="IndexLink"/>
              </w:rPr>
              <w:t>106</w:t>
            </w:r>
            <w:r>
              <w:rPr>
                <w:rStyle w:val="IndexLink"/>
                <w:rtl w:val="true"/>
              </w:rPr>
              <w:t>]</w:t>
              <w:tab/>
            </w:r>
            <w:r>
              <w:rPr>
                <w:rStyle w:val="IndexLink"/>
              </w:rPr>
              <w:t>309</w:t>
            </w:r>
          </w:hyperlink>
        </w:p>
        <w:p>
          <w:pPr>
            <w:pStyle w:val="Contents3"/>
            <w:tabs>
              <w:tab w:val="clear" w:pos="8459"/>
              <w:tab w:val="right" w:pos="9026" w:leader="dot"/>
            </w:tabs>
            <w:rPr/>
          </w:pPr>
          <w:hyperlink w:anchor="__RefHeading___Toc10540467_2142443653">
            <w:r>
              <w:rPr>
                <w:webHidden/>
                <w:rStyle w:val="IndexLink"/>
                <w:rtl w:val="true"/>
              </w:rPr>
              <w:t>[</w:t>
            </w:r>
            <w:r>
              <w:rPr>
                <w:rStyle w:val="IndexLink"/>
                <w:rtl w:val="true"/>
              </w:rPr>
              <w:t xml:space="preserve">سورة الكهف </w:t>
            </w:r>
            <w:r>
              <w:rPr>
                <w:rStyle w:val="IndexLink"/>
                <w:rtl w:val="true"/>
              </w:rPr>
              <w:t>(</w:t>
            </w:r>
            <w:r>
              <w:rPr>
                <w:rStyle w:val="IndexLink"/>
              </w:rPr>
              <w:t>18</w:t>
            </w:r>
            <w:r>
              <w:rPr>
                <w:rStyle w:val="IndexLink"/>
                <w:rtl w:val="true"/>
              </w:rPr>
              <w:t xml:space="preserve">): </w:t>
            </w:r>
            <w:r>
              <w:rPr>
                <w:rStyle w:val="IndexLink"/>
                <w:rtl w:val="true"/>
              </w:rPr>
              <w:t xml:space="preserve">الآیات </w:t>
            </w:r>
            <w:r>
              <w:rPr>
                <w:rStyle w:val="IndexLink"/>
              </w:rPr>
              <w:t>107</w:t>
            </w:r>
            <w:r>
              <w:rPr>
                <w:rStyle w:val="IndexLink"/>
                <w:rtl w:val="true"/>
              </w:rPr>
              <w:t xml:space="preserve"> </w:t>
            </w:r>
            <w:r>
              <w:rPr>
                <w:rStyle w:val="IndexLink"/>
                <w:rtl w:val="true"/>
              </w:rPr>
              <w:t xml:space="preserve">الی </w:t>
            </w:r>
            <w:r>
              <w:rPr>
                <w:rStyle w:val="IndexLink"/>
              </w:rPr>
              <w:t>110</w:t>
            </w:r>
            <w:r>
              <w:rPr>
                <w:rStyle w:val="IndexLink"/>
                <w:rtl w:val="true"/>
              </w:rPr>
              <w:t>]</w:t>
              <w:tab/>
            </w:r>
            <w:r>
              <w:rPr>
                <w:rStyle w:val="IndexLink"/>
              </w:rPr>
              <w:t>311</w:t>
            </w:r>
          </w:hyperlink>
        </w:p>
        <w:p>
          <w:pPr>
            <w:pStyle w:val="Contents2"/>
            <w:tabs>
              <w:tab w:val="clear" w:pos="8743"/>
              <w:tab w:val="right" w:pos="9026" w:leader="dot"/>
            </w:tabs>
            <w:rPr/>
          </w:pPr>
          <w:hyperlink w:anchor="__RefHeading___Toc10540469_2142443653">
            <w:r>
              <w:rPr>
                <w:webHidden/>
                <w:rStyle w:val="IndexLink"/>
                <w:rtl w:val="true"/>
              </w:rPr>
              <w:t>سورة مريم</w:t>
            </w:r>
            <w:r>
              <w:rPr>
                <w:rStyle w:val="IndexLink"/>
                <w:rtl w:val="true"/>
              </w:rPr>
              <w:tab/>
            </w:r>
            <w:r>
              <w:rPr>
                <w:rStyle w:val="IndexLink"/>
              </w:rPr>
              <w:t>313</w:t>
            </w:r>
          </w:hyperlink>
        </w:p>
        <w:p>
          <w:pPr>
            <w:pStyle w:val="Contents3"/>
            <w:tabs>
              <w:tab w:val="clear" w:pos="8459"/>
              <w:tab w:val="right" w:pos="9026" w:leader="dot"/>
            </w:tabs>
            <w:rPr/>
          </w:pPr>
          <w:hyperlink w:anchor="__RefHeading___Toc10540471_2142443653">
            <w:r>
              <w:rPr>
                <w:webHidden/>
                <w:rStyle w:val="IndexLink"/>
                <w:rtl w:val="true"/>
              </w:rPr>
              <w:t>اشارة</w:t>
            </w:r>
            <w:r>
              <w:rPr>
                <w:rStyle w:val="IndexLink"/>
                <w:rtl w:val="true"/>
              </w:rPr>
              <w:tab/>
            </w:r>
            <w:r>
              <w:rPr>
                <w:rStyle w:val="IndexLink"/>
              </w:rPr>
              <w:t>313</w:t>
            </w:r>
          </w:hyperlink>
        </w:p>
        <w:p>
          <w:pPr>
            <w:pStyle w:val="Contents3"/>
            <w:tabs>
              <w:tab w:val="clear" w:pos="8459"/>
              <w:tab w:val="right" w:pos="9026" w:leader="dot"/>
            </w:tabs>
            <w:rPr/>
          </w:pPr>
          <w:hyperlink w:anchor="__RefHeading___Toc10540473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313</w:t>
            </w:r>
          </w:hyperlink>
        </w:p>
        <w:p>
          <w:pPr>
            <w:pStyle w:val="Contents3"/>
            <w:tabs>
              <w:tab w:val="clear" w:pos="8459"/>
              <w:tab w:val="right" w:pos="9026" w:leader="dot"/>
            </w:tabs>
            <w:rPr/>
          </w:pPr>
          <w:hyperlink w:anchor="__RefHeading___Toc10540475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7</w:t>
            </w:r>
            <w:r>
              <w:rPr>
                <w:rStyle w:val="IndexLink"/>
                <w:rtl w:val="true"/>
              </w:rPr>
              <w:t xml:space="preserve"> </w:t>
            </w:r>
            <w:r>
              <w:rPr>
                <w:rStyle w:val="IndexLink"/>
                <w:rtl w:val="true"/>
              </w:rPr>
              <w:t xml:space="preserve">الی </w:t>
            </w:r>
            <w:r>
              <w:rPr>
                <w:rStyle w:val="IndexLink"/>
              </w:rPr>
              <w:t>9</w:t>
            </w:r>
            <w:r>
              <w:rPr>
                <w:rStyle w:val="IndexLink"/>
                <w:rtl w:val="true"/>
              </w:rPr>
              <w:t>]</w:t>
              <w:tab/>
            </w:r>
            <w:r>
              <w:rPr>
                <w:rStyle w:val="IndexLink"/>
              </w:rPr>
              <w:t>314</w:t>
            </w:r>
          </w:hyperlink>
        </w:p>
        <w:p>
          <w:pPr>
            <w:pStyle w:val="Contents3"/>
            <w:tabs>
              <w:tab w:val="clear" w:pos="8459"/>
              <w:tab w:val="right" w:pos="9026" w:leader="dot"/>
            </w:tabs>
            <w:rPr/>
          </w:pPr>
          <w:hyperlink w:anchor="__RefHeading___Toc10540477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10</w:t>
            </w:r>
            <w:r>
              <w:rPr>
                <w:rStyle w:val="IndexLink"/>
                <w:rtl w:val="true"/>
              </w:rPr>
              <w:t xml:space="preserve"> </w:t>
            </w:r>
            <w:r>
              <w:rPr>
                <w:rStyle w:val="IndexLink"/>
                <w:rtl w:val="true"/>
              </w:rPr>
              <w:t xml:space="preserve">الی </w:t>
            </w:r>
            <w:r>
              <w:rPr>
                <w:rStyle w:val="IndexLink"/>
              </w:rPr>
              <w:t>13</w:t>
            </w:r>
            <w:r>
              <w:rPr>
                <w:rStyle w:val="IndexLink"/>
                <w:rtl w:val="true"/>
              </w:rPr>
              <w:t>]</w:t>
              <w:tab/>
            </w:r>
            <w:r>
              <w:rPr>
                <w:rStyle w:val="IndexLink"/>
              </w:rPr>
              <w:t>316</w:t>
            </w:r>
          </w:hyperlink>
        </w:p>
        <w:p>
          <w:pPr>
            <w:pStyle w:val="Contents3"/>
            <w:tabs>
              <w:tab w:val="clear" w:pos="8459"/>
              <w:tab w:val="right" w:pos="9026" w:leader="dot"/>
            </w:tabs>
            <w:rPr/>
          </w:pPr>
          <w:hyperlink w:anchor="__RefHeading___Toc10540479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14</w:t>
            </w:r>
            <w:r>
              <w:rPr>
                <w:rStyle w:val="IndexLink"/>
                <w:rtl w:val="true"/>
              </w:rPr>
              <w:t xml:space="preserve"> </w:t>
            </w:r>
            <w:r>
              <w:rPr>
                <w:rStyle w:val="IndexLink"/>
                <w:rtl w:val="true"/>
              </w:rPr>
              <w:t xml:space="preserve">الی </w:t>
            </w:r>
            <w:r>
              <w:rPr>
                <w:rStyle w:val="IndexLink"/>
              </w:rPr>
              <w:t>15</w:t>
            </w:r>
            <w:r>
              <w:rPr>
                <w:rStyle w:val="IndexLink"/>
                <w:rtl w:val="true"/>
              </w:rPr>
              <w:t>]</w:t>
              <w:tab/>
            </w:r>
            <w:r>
              <w:rPr>
                <w:rStyle w:val="IndexLink"/>
              </w:rPr>
              <w:t>317</w:t>
            </w:r>
          </w:hyperlink>
        </w:p>
        <w:p>
          <w:pPr>
            <w:pStyle w:val="Contents3"/>
            <w:tabs>
              <w:tab w:val="clear" w:pos="8459"/>
              <w:tab w:val="right" w:pos="9026" w:leader="dot"/>
            </w:tabs>
            <w:rPr/>
          </w:pPr>
          <w:hyperlink w:anchor="__RefHeading___Toc10540481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16</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318</w:t>
            </w:r>
          </w:hyperlink>
        </w:p>
        <w:p>
          <w:pPr>
            <w:pStyle w:val="Contents3"/>
            <w:tabs>
              <w:tab w:val="clear" w:pos="8459"/>
              <w:tab w:val="right" w:pos="9026" w:leader="dot"/>
            </w:tabs>
            <w:rPr/>
          </w:pPr>
          <w:hyperlink w:anchor="__RefHeading___Toc10540483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25</w:t>
            </w:r>
            <w:r>
              <w:rPr>
                <w:rStyle w:val="IndexLink"/>
                <w:rtl w:val="true"/>
              </w:rPr>
              <w:t xml:space="preserve"> </w:t>
            </w:r>
            <w:r>
              <w:rPr>
                <w:rStyle w:val="IndexLink"/>
                <w:rtl w:val="true"/>
              </w:rPr>
              <w:t xml:space="preserve">الی </w:t>
            </w:r>
            <w:r>
              <w:rPr>
                <w:rStyle w:val="IndexLink"/>
              </w:rPr>
              <w:t>33</w:t>
            </w:r>
            <w:r>
              <w:rPr>
                <w:rStyle w:val="IndexLink"/>
                <w:rtl w:val="true"/>
              </w:rPr>
              <w:t>]</w:t>
              <w:tab/>
            </w:r>
            <w:r>
              <w:rPr>
                <w:rStyle w:val="IndexLink"/>
              </w:rPr>
              <w:t>321</w:t>
            </w:r>
          </w:hyperlink>
        </w:p>
        <w:p>
          <w:pPr>
            <w:pStyle w:val="Contents3"/>
            <w:tabs>
              <w:tab w:val="clear" w:pos="8459"/>
              <w:tab w:val="right" w:pos="9026" w:leader="dot"/>
            </w:tabs>
            <w:rPr/>
          </w:pPr>
          <w:hyperlink w:anchor="__RefHeading___Toc10540485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34</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323</w:t>
            </w:r>
          </w:hyperlink>
        </w:p>
        <w:p>
          <w:pPr>
            <w:pStyle w:val="Contents3"/>
            <w:tabs>
              <w:tab w:val="clear" w:pos="8459"/>
              <w:tab w:val="right" w:pos="9026" w:leader="dot"/>
            </w:tabs>
            <w:rPr/>
          </w:pPr>
          <w:hyperlink w:anchor="__RefHeading___Toc10540487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325</w:t>
            </w:r>
          </w:hyperlink>
        </w:p>
        <w:p>
          <w:pPr>
            <w:pStyle w:val="Contents3"/>
            <w:tabs>
              <w:tab w:val="clear" w:pos="8459"/>
              <w:tab w:val="right" w:pos="9026" w:leader="dot"/>
            </w:tabs>
            <w:rPr/>
          </w:pPr>
          <w:hyperlink w:anchor="__RefHeading___Toc10540489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45</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326</w:t>
            </w:r>
          </w:hyperlink>
        </w:p>
        <w:p>
          <w:pPr>
            <w:pStyle w:val="Contents3"/>
            <w:tabs>
              <w:tab w:val="clear" w:pos="8459"/>
              <w:tab w:val="right" w:pos="9026" w:leader="dot"/>
            </w:tabs>
            <w:rPr/>
          </w:pPr>
          <w:hyperlink w:anchor="__RefHeading___Toc10540491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328</w:t>
            </w:r>
          </w:hyperlink>
        </w:p>
        <w:p>
          <w:pPr>
            <w:pStyle w:val="Contents3"/>
            <w:tabs>
              <w:tab w:val="clear" w:pos="8459"/>
              <w:tab w:val="right" w:pos="9026" w:leader="dot"/>
            </w:tabs>
            <w:rPr/>
          </w:pPr>
          <w:hyperlink w:anchor="__RefHeading___Toc10540493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65</w:t>
            </w:r>
            <w:r>
              <w:rPr>
                <w:rStyle w:val="IndexLink"/>
                <w:rtl w:val="true"/>
              </w:rPr>
              <w:t>]</w:t>
              <w:tab/>
            </w:r>
            <w:r>
              <w:rPr>
                <w:rStyle w:val="IndexLink"/>
              </w:rPr>
              <w:t>330</w:t>
            </w:r>
          </w:hyperlink>
        </w:p>
        <w:p>
          <w:pPr>
            <w:pStyle w:val="Contents3"/>
            <w:tabs>
              <w:tab w:val="clear" w:pos="8459"/>
              <w:tab w:val="right" w:pos="9026" w:leader="dot"/>
            </w:tabs>
            <w:rPr/>
          </w:pPr>
          <w:hyperlink w:anchor="__RefHeading___Toc10540495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66</w:t>
            </w:r>
            <w:r>
              <w:rPr>
                <w:rStyle w:val="IndexLink"/>
                <w:rtl w:val="true"/>
              </w:rPr>
              <w:t xml:space="preserve"> </w:t>
            </w:r>
            <w:r>
              <w:rPr>
                <w:rStyle w:val="IndexLink"/>
                <w:rtl w:val="true"/>
              </w:rPr>
              <w:t xml:space="preserve">الی </w:t>
            </w:r>
            <w:r>
              <w:rPr>
                <w:rStyle w:val="IndexLink"/>
              </w:rPr>
              <w:t>74</w:t>
            </w:r>
            <w:r>
              <w:rPr>
                <w:rStyle w:val="IndexLink"/>
                <w:rtl w:val="true"/>
              </w:rPr>
              <w:t>]</w:t>
              <w:tab/>
            </w:r>
            <w:r>
              <w:rPr>
                <w:rStyle w:val="IndexLink"/>
              </w:rPr>
              <w:t>333</w:t>
            </w:r>
          </w:hyperlink>
        </w:p>
        <w:p>
          <w:pPr>
            <w:pStyle w:val="Contents3"/>
            <w:tabs>
              <w:tab w:val="clear" w:pos="8459"/>
              <w:tab w:val="right" w:pos="9026" w:leader="dot"/>
            </w:tabs>
            <w:rPr/>
          </w:pPr>
          <w:hyperlink w:anchor="__RefHeading___Toc10540497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75</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336</w:t>
            </w:r>
          </w:hyperlink>
        </w:p>
        <w:p>
          <w:pPr>
            <w:pStyle w:val="Contents3"/>
            <w:tabs>
              <w:tab w:val="clear" w:pos="8459"/>
              <w:tab w:val="right" w:pos="9026" w:leader="dot"/>
            </w:tabs>
            <w:rPr/>
          </w:pPr>
          <w:hyperlink w:anchor="__RefHeading___Toc10540499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91</w:t>
            </w:r>
            <w:r>
              <w:rPr>
                <w:rStyle w:val="IndexLink"/>
                <w:rtl w:val="true"/>
              </w:rPr>
              <w:t>]</w:t>
              <w:tab/>
            </w:r>
            <w:r>
              <w:rPr>
                <w:rStyle w:val="IndexLink"/>
              </w:rPr>
              <w:t>338</w:t>
            </w:r>
          </w:hyperlink>
        </w:p>
        <w:p>
          <w:pPr>
            <w:pStyle w:val="Contents3"/>
            <w:tabs>
              <w:tab w:val="clear" w:pos="8459"/>
              <w:tab w:val="right" w:pos="9026" w:leader="dot"/>
            </w:tabs>
            <w:rPr/>
          </w:pPr>
          <w:hyperlink w:anchor="__RefHeading___Toc10540501_2142443653">
            <w:r>
              <w:rPr>
                <w:webHidden/>
                <w:rStyle w:val="IndexLink"/>
                <w:rtl w:val="true"/>
              </w:rPr>
              <w:t>[</w:t>
            </w:r>
            <w:r>
              <w:rPr>
                <w:rStyle w:val="IndexLink"/>
                <w:rtl w:val="true"/>
              </w:rPr>
              <w:t xml:space="preserve">سورة مريم </w:t>
            </w:r>
            <w:r>
              <w:rPr>
                <w:rStyle w:val="IndexLink"/>
                <w:rtl w:val="true"/>
              </w:rPr>
              <w:t>(</w:t>
            </w:r>
            <w:r>
              <w:rPr>
                <w:rStyle w:val="IndexLink"/>
              </w:rPr>
              <w:t>19</w:t>
            </w:r>
            <w:r>
              <w:rPr>
                <w:rStyle w:val="IndexLink"/>
                <w:rtl w:val="true"/>
              </w:rPr>
              <w:t xml:space="preserve">): </w:t>
            </w:r>
            <w:r>
              <w:rPr>
                <w:rStyle w:val="IndexLink"/>
                <w:rtl w:val="true"/>
              </w:rPr>
              <w:t xml:space="preserve">الآیات </w:t>
            </w:r>
            <w:r>
              <w:rPr>
                <w:rStyle w:val="IndexLink"/>
              </w:rPr>
              <w:t>92</w:t>
            </w:r>
            <w:r>
              <w:rPr>
                <w:rStyle w:val="IndexLink"/>
                <w:rtl w:val="true"/>
              </w:rPr>
              <w:t xml:space="preserve"> </w:t>
            </w:r>
            <w:r>
              <w:rPr>
                <w:rStyle w:val="IndexLink"/>
                <w:rtl w:val="true"/>
              </w:rPr>
              <w:t xml:space="preserve">الی </w:t>
            </w:r>
            <w:r>
              <w:rPr>
                <w:rStyle w:val="IndexLink"/>
              </w:rPr>
              <w:t>98</w:t>
            </w:r>
            <w:r>
              <w:rPr>
                <w:rStyle w:val="IndexLink"/>
                <w:rtl w:val="true"/>
              </w:rPr>
              <w:t>]</w:t>
              <w:tab/>
            </w:r>
            <w:r>
              <w:rPr>
                <w:rStyle w:val="IndexLink"/>
              </w:rPr>
              <w:t>341</w:t>
            </w:r>
          </w:hyperlink>
        </w:p>
        <w:p>
          <w:pPr>
            <w:pStyle w:val="Contents2"/>
            <w:tabs>
              <w:tab w:val="clear" w:pos="8743"/>
              <w:tab w:val="right" w:pos="9026" w:leader="dot"/>
            </w:tabs>
            <w:rPr/>
          </w:pPr>
          <w:hyperlink w:anchor="__RefHeading___Toc10540503_2142443653">
            <w:r>
              <w:rPr>
                <w:webHidden/>
                <w:rStyle w:val="IndexLink"/>
                <w:rtl w:val="true"/>
              </w:rPr>
              <w:t>سورة طه</w:t>
            </w:r>
            <w:r>
              <w:rPr>
                <w:rStyle w:val="IndexLink"/>
                <w:rtl w:val="true"/>
              </w:rPr>
              <w:tab/>
            </w:r>
            <w:r>
              <w:rPr>
                <w:rStyle w:val="IndexLink"/>
              </w:rPr>
              <w:t>343</w:t>
            </w:r>
          </w:hyperlink>
        </w:p>
        <w:p>
          <w:pPr>
            <w:pStyle w:val="Contents3"/>
            <w:tabs>
              <w:tab w:val="clear" w:pos="8459"/>
              <w:tab w:val="right" w:pos="9026" w:leader="dot"/>
            </w:tabs>
            <w:rPr/>
          </w:pPr>
          <w:hyperlink w:anchor="__RefHeading___Toc10540505_2142443653">
            <w:r>
              <w:rPr>
                <w:webHidden/>
                <w:rStyle w:val="IndexLink"/>
                <w:rtl w:val="true"/>
              </w:rPr>
              <w:t>اشارة</w:t>
            </w:r>
            <w:r>
              <w:rPr>
                <w:rStyle w:val="IndexLink"/>
                <w:rtl w:val="true"/>
              </w:rPr>
              <w:tab/>
            </w:r>
            <w:r>
              <w:rPr>
                <w:rStyle w:val="IndexLink"/>
              </w:rPr>
              <w:t>343</w:t>
            </w:r>
          </w:hyperlink>
        </w:p>
        <w:p>
          <w:pPr>
            <w:pStyle w:val="Contents3"/>
            <w:tabs>
              <w:tab w:val="clear" w:pos="8459"/>
              <w:tab w:val="right" w:pos="9026" w:leader="dot"/>
            </w:tabs>
            <w:rPr/>
          </w:pPr>
          <w:hyperlink w:anchor="__RefHeading___Toc10540507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7</w:t>
            </w:r>
            <w:r>
              <w:rPr>
                <w:rStyle w:val="IndexLink"/>
                <w:rtl w:val="true"/>
              </w:rPr>
              <w:t>]</w:t>
              <w:tab/>
            </w:r>
            <w:r>
              <w:rPr>
                <w:rStyle w:val="IndexLink"/>
              </w:rPr>
              <w:t>343</w:t>
            </w:r>
          </w:hyperlink>
        </w:p>
        <w:p>
          <w:pPr>
            <w:pStyle w:val="Contents3"/>
            <w:tabs>
              <w:tab w:val="clear" w:pos="8459"/>
              <w:tab w:val="right" w:pos="9026" w:leader="dot"/>
            </w:tabs>
            <w:rPr/>
          </w:pPr>
          <w:hyperlink w:anchor="__RefHeading___Toc10540509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آیة </w:t>
            </w:r>
            <w:r>
              <w:rPr>
                <w:rStyle w:val="IndexLink"/>
              </w:rPr>
              <w:t>8</w:t>
            </w:r>
            <w:r>
              <w:rPr>
                <w:rStyle w:val="IndexLink"/>
                <w:rtl w:val="true"/>
              </w:rPr>
              <w:t>]</w:t>
              <w:tab/>
            </w:r>
            <w:r>
              <w:rPr>
                <w:rStyle w:val="IndexLink"/>
              </w:rPr>
              <w:t>344</w:t>
            </w:r>
          </w:hyperlink>
        </w:p>
        <w:p>
          <w:pPr>
            <w:pStyle w:val="Contents3"/>
            <w:tabs>
              <w:tab w:val="clear" w:pos="8459"/>
              <w:tab w:val="right" w:pos="9026" w:leader="dot"/>
            </w:tabs>
            <w:rPr/>
          </w:pPr>
          <w:hyperlink w:anchor="__RefHeading___Toc10540511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9</w:t>
            </w:r>
            <w:r>
              <w:rPr>
                <w:rStyle w:val="IndexLink"/>
                <w:rtl w:val="true"/>
              </w:rPr>
              <w:t xml:space="preserve"> </w:t>
            </w:r>
            <w:r>
              <w:rPr>
                <w:rStyle w:val="IndexLink"/>
                <w:rtl w:val="true"/>
              </w:rPr>
              <w:t xml:space="preserve">الی </w:t>
            </w:r>
            <w:r>
              <w:rPr>
                <w:rStyle w:val="IndexLink"/>
              </w:rPr>
              <w:t>16</w:t>
            </w:r>
            <w:r>
              <w:rPr>
                <w:rStyle w:val="IndexLink"/>
                <w:rtl w:val="true"/>
              </w:rPr>
              <w:t>]</w:t>
              <w:tab/>
            </w:r>
            <w:r>
              <w:rPr>
                <w:rStyle w:val="IndexLink"/>
              </w:rPr>
              <w:t>345</w:t>
            </w:r>
          </w:hyperlink>
        </w:p>
        <w:p>
          <w:pPr>
            <w:pStyle w:val="Contents3"/>
            <w:tabs>
              <w:tab w:val="clear" w:pos="8459"/>
              <w:tab w:val="right" w:pos="9026" w:leader="dot"/>
            </w:tabs>
            <w:rPr/>
          </w:pPr>
          <w:hyperlink w:anchor="__RefHeading___Toc10540513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17</w:t>
            </w:r>
            <w:r>
              <w:rPr>
                <w:rStyle w:val="IndexLink"/>
                <w:rtl w:val="true"/>
              </w:rPr>
              <w:t xml:space="preserve"> </w:t>
            </w:r>
            <w:r>
              <w:rPr>
                <w:rStyle w:val="IndexLink"/>
                <w:rtl w:val="true"/>
              </w:rPr>
              <w:t xml:space="preserve">الی </w:t>
            </w:r>
            <w:r>
              <w:rPr>
                <w:rStyle w:val="IndexLink"/>
              </w:rPr>
              <w:t>36</w:t>
            </w:r>
            <w:r>
              <w:rPr>
                <w:rStyle w:val="IndexLink"/>
                <w:rtl w:val="true"/>
              </w:rPr>
              <w:t>]</w:t>
              <w:tab/>
            </w:r>
            <w:r>
              <w:rPr>
                <w:rStyle w:val="IndexLink"/>
              </w:rPr>
              <w:t>348</w:t>
            </w:r>
          </w:hyperlink>
        </w:p>
        <w:p>
          <w:pPr>
            <w:pStyle w:val="Contents3"/>
            <w:tabs>
              <w:tab w:val="clear" w:pos="8459"/>
              <w:tab w:val="right" w:pos="9026" w:leader="dot"/>
            </w:tabs>
            <w:rPr/>
          </w:pPr>
          <w:hyperlink w:anchor="__RefHeading___Toc10540515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48</w:t>
            </w:r>
            <w:r>
              <w:rPr>
                <w:rStyle w:val="IndexLink"/>
                <w:rtl w:val="true"/>
              </w:rPr>
              <w:t>]</w:t>
              <w:tab/>
            </w:r>
            <w:r>
              <w:rPr>
                <w:rStyle w:val="IndexLink"/>
              </w:rPr>
              <w:t>351</w:t>
            </w:r>
          </w:hyperlink>
        </w:p>
        <w:p>
          <w:pPr>
            <w:pStyle w:val="Contents3"/>
            <w:tabs>
              <w:tab w:val="clear" w:pos="8459"/>
              <w:tab w:val="right" w:pos="9026" w:leader="dot"/>
            </w:tabs>
            <w:rPr/>
          </w:pPr>
          <w:hyperlink w:anchor="__RefHeading___Toc10540517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49</w:t>
            </w:r>
            <w:r>
              <w:rPr>
                <w:rStyle w:val="IndexLink"/>
                <w:rtl w:val="true"/>
              </w:rPr>
              <w:t xml:space="preserve"> </w:t>
            </w:r>
            <w:r>
              <w:rPr>
                <w:rStyle w:val="IndexLink"/>
                <w:rtl w:val="true"/>
              </w:rPr>
              <w:t xml:space="preserve">الی </w:t>
            </w:r>
            <w:r>
              <w:rPr>
                <w:rStyle w:val="IndexLink"/>
              </w:rPr>
              <w:t>55</w:t>
            </w:r>
            <w:r>
              <w:rPr>
                <w:rStyle w:val="IndexLink"/>
                <w:rtl w:val="true"/>
              </w:rPr>
              <w:t>]</w:t>
              <w:tab/>
            </w:r>
            <w:r>
              <w:rPr>
                <w:rStyle w:val="IndexLink"/>
              </w:rPr>
              <w:t>354</w:t>
            </w:r>
          </w:hyperlink>
        </w:p>
        <w:p>
          <w:pPr>
            <w:pStyle w:val="Contents3"/>
            <w:tabs>
              <w:tab w:val="clear" w:pos="8459"/>
              <w:tab w:val="right" w:pos="9026" w:leader="dot"/>
            </w:tabs>
            <w:rPr/>
          </w:pPr>
          <w:hyperlink w:anchor="__RefHeading___Toc10540519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55</w:t>
            </w:r>
            <w:r>
              <w:rPr>
                <w:rStyle w:val="IndexLink"/>
                <w:rtl w:val="true"/>
              </w:rPr>
              <w:t xml:space="preserve"> </w:t>
            </w:r>
            <w:r>
              <w:rPr>
                <w:rStyle w:val="IndexLink"/>
                <w:rtl w:val="true"/>
              </w:rPr>
              <w:t xml:space="preserve">الی </w:t>
            </w:r>
            <w:r>
              <w:rPr>
                <w:rStyle w:val="IndexLink"/>
              </w:rPr>
              <w:t>56</w:t>
            </w:r>
            <w:r>
              <w:rPr>
                <w:rStyle w:val="IndexLink"/>
                <w:rtl w:val="true"/>
              </w:rPr>
              <w:t>]</w:t>
              <w:tab/>
            </w:r>
            <w:r>
              <w:rPr>
                <w:rStyle w:val="IndexLink"/>
              </w:rPr>
              <w:t>355</w:t>
            </w:r>
          </w:hyperlink>
        </w:p>
        <w:p>
          <w:pPr>
            <w:pStyle w:val="Contents3"/>
            <w:tabs>
              <w:tab w:val="clear" w:pos="8459"/>
              <w:tab w:val="right" w:pos="9026" w:leader="dot"/>
            </w:tabs>
            <w:rPr/>
          </w:pPr>
          <w:hyperlink w:anchor="__RefHeading___Toc10540521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57</w:t>
            </w:r>
            <w:r>
              <w:rPr>
                <w:rStyle w:val="IndexLink"/>
                <w:rtl w:val="true"/>
              </w:rPr>
              <w:t xml:space="preserve"> </w:t>
            </w:r>
            <w:r>
              <w:rPr>
                <w:rStyle w:val="IndexLink"/>
                <w:rtl w:val="true"/>
              </w:rPr>
              <w:t xml:space="preserve">الی </w:t>
            </w:r>
            <w:r>
              <w:rPr>
                <w:rStyle w:val="IndexLink"/>
              </w:rPr>
              <w:t>66</w:t>
            </w:r>
            <w:r>
              <w:rPr>
                <w:rStyle w:val="IndexLink"/>
                <w:rtl w:val="true"/>
              </w:rPr>
              <w:t>]</w:t>
              <w:tab/>
            </w:r>
            <w:r>
              <w:rPr>
                <w:rStyle w:val="IndexLink"/>
              </w:rPr>
              <w:t>356</w:t>
            </w:r>
          </w:hyperlink>
        </w:p>
        <w:p>
          <w:pPr>
            <w:pStyle w:val="Contents3"/>
            <w:tabs>
              <w:tab w:val="clear" w:pos="8459"/>
              <w:tab w:val="right" w:pos="9026" w:leader="dot"/>
            </w:tabs>
            <w:rPr/>
          </w:pPr>
          <w:hyperlink w:anchor="__RefHeading___Toc10540523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67</w:t>
            </w:r>
            <w:r>
              <w:rPr>
                <w:rStyle w:val="IndexLink"/>
                <w:rtl w:val="true"/>
              </w:rPr>
              <w:t xml:space="preserve"> </w:t>
            </w:r>
            <w:r>
              <w:rPr>
                <w:rStyle w:val="IndexLink"/>
                <w:rtl w:val="true"/>
              </w:rPr>
              <w:t xml:space="preserve">الی </w:t>
            </w:r>
            <w:r>
              <w:rPr>
                <w:rStyle w:val="IndexLink"/>
              </w:rPr>
              <w:t>71</w:t>
            </w:r>
            <w:r>
              <w:rPr>
                <w:rStyle w:val="IndexLink"/>
                <w:rtl w:val="true"/>
              </w:rPr>
              <w:t>]</w:t>
              <w:tab/>
            </w:r>
            <w:r>
              <w:rPr>
                <w:rStyle w:val="IndexLink"/>
              </w:rPr>
              <w:t>359</w:t>
            </w:r>
          </w:hyperlink>
        </w:p>
        <w:p>
          <w:pPr>
            <w:pStyle w:val="Contents3"/>
            <w:tabs>
              <w:tab w:val="clear" w:pos="8459"/>
              <w:tab w:val="right" w:pos="9026" w:leader="dot"/>
            </w:tabs>
            <w:rPr/>
          </w:pPr>
          <w:hyperlink w:anchor="__RefHeading___Toc10540525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76</w:t>
            </w:r>
            <w:r>
              <w:rPr>
                <w:rStyle w:val="IndexLink"/>
                <w:rtl w:val="true"/>
              </w:rPr>
              <w:t>]</w:t>
              <w:tab/>
            </w:r>
            <w:r>
              <w:rPr>
                <w:rStyle w:val="IndexLink"/>
              </w:rPr>
              <w:t>360</w:t>
            </w:r>
          </w:hyperlink>
        </w:p>
        <w:p>
          <w:pPr>
            <w:pStyle w:val="Contents3"/>
            <w:tabs>
              <w:tab w:val="clear" w:pos="8459"/>
              <w:tab w:val="right" w:pos="9026" w:leader="dot"/>
            </w:tabs>
            <w:rPr/>
          </w:pPr>
          <w:hyperlink w:anchor="__RefHeading___Toc10540527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77</w:t>
            </w:r>
            <w:r>
              <w:rPr>
                <w:rStyle w:val="IndexLink"/>
                <w:rtl w:val="true"/>
              </w:rPr>
              <w:t xml:space="preserve"> </w:t>
            </w:r>
            <w:r>
              <w:rPr>
                <w:rStyle w:val="IndexLink"/>
                <w:rtl w:val="true"/>
              </w:rPr>
              <w:t xml:space="preserve">الی </w:t>
            </w:r>
            <w:r>
              <w:rPr>
                <w:rStyle w:val="IndexLink"/>
              </w:rPr>
              <w:t>82</w:t>
            </w:r>
            <w:r>
              <w:rPr>
                <w:rStyle w:val="IndexLink"/>
                <w:rtl w:val="true"/>
              </w:rPr>
              <w:t>]</w:t>
              <w:tab/>
            </w:r>
            <w:r>
              <w:rPr>
                <w:rStyle w:val="IndexLink"/>
              </w:rPr>
              <w:t>362</w:t>
            </w:r>
          </w:hyperlink>
        </w:p>
        <w:p>
          <w:pPr>
            <w:pStyle w:val="Contents3"/>
            <w:tabs>
              <w:tab w:val="clear" w:pos="8459"/>
              <w:tab w:val="right" w:pos="9026" w:leader="dot"/>
            </w:tabs>
            <w:rPr/>
          </w:pPr>
          <w:hyperlink w:anchor="__RefHeading___Toc10540529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83</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363</w:t>
            </w:r>
          </w:hyperlink>
        </w:p>
        <w:p>
          <w:pPr>
            <w:pStyle w:val="Contents3"/>
            <w:tabs>
              <w:tab w:val="clear" w:pos="8459"/>
              <w:tab w:val="right" w:pos="9026" w:leader="dot"/>
            </w:tabs>
            <w:rPr/>
          </w:pPr>
          <w:hyperlink w:anchor="__RefHeading___Toc10540531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96</w:t>
            </w:r>
            <w:r>
              <w:rPr>
                <w:rStyle w:val="IndexLink"/>
                <w:rtl w:val="true"/>
              </w:rPr>
              <w:t>]</w:t>
              <w:tab/>
            </w:r>
            <w:r>
              <w:rPr>
                <w:rStyle w:val="IndexLink"/>
              </w:rPr>
              <w:t>365</w:t>
            </w:r>
          </w:hyperlink>
        </w:p>
        <w:p>
          <w:pPr>
            <w:pStyle w:val="Contents3"/>
            <w:tabs>
              <w:tab w:val="clear" w:pos="8459"/>
              <w:tab w:val="right" w:pos="9026" w:leader="dot"/>
            </w:tabs>
            <w:rPr/>
          </w:pPr>
          <w:hyperlink w:anchor="__RefHeading___Toc10540533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97</w:t>
            </w:r>
            <w:r>
              <w:rPr>
                <w:rStyle w:val="IndexLink"/>
                <w:rtl w:val="true"/>
              </w:rPr>
              <w:t xml:space="preserve"> </w:t>
            </w:r>
            <w:r>
              <w:rPr>
                <w:rStyle w:val="IndexLink"/>
                <w:rtl w:val="true"/>
              </w:rPr>
              <w:t xml:space="preserve">الی </w:t>
            </w:r>
            <w:r>
              <w:rPr>
                <w:rStyle w:val="IndexLink"/>
              </w:rPr>
              <w:t>100</w:t>
            </w:r>
            <w:r>
              <w:rPr>
                <w:rStyle w:val="IndexLink"/>
                <w:rtl w:val="true"/>
              </w:rPr>
              <w:t>]</w:t>
              <w:tab/>
            </w:r>
            <w:r>
              <w:rPr>
                <w:rStyle w:val="IndexLink"/>
              </w:rPr>
              <w:t>367</w:t>
            </w:r>
          </w:hyperlink>
        </w:p>
        <w:p>
          <w:pPr>
            <w:pStyle w:val="Contents3"/>
            <w:tabs>
              <w:tab w:val="clear" w:pos="8459"/>
              <w:tab w:val="right" w:pos="9026" w:leader="dot"/>
            </w:tabs>
            <w:rPr/>
          </w:pPr>
          <w:hyperlink w:anchor="__RefHeading___Toc10540535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100</w:t>
            </w:r>
            <w:r>
              <w:rPr>
                <w:rStyle w:val="IndexLink"/>
                <w:rtl w:val="true"/>
              </w:rPr>
              <w:t xml:space="preserve"> </w:t>
            </w:r>
            <w:r>
              <w:rPr>
                <w:rStyle w:val="IndexLink"/>
                <w:rtl w:val="true"/>
              </w:rPr>
              <w:t xml:space="preserve">الی </w:t>
            </w:r>
            <w:r>
              <w:rPr>
                <w:rStyle w:val="IndexLink"/>
              </w:rPr>
              <w:t>104</w:t>
            </w:r>
            <w:r>
              <w:rPr>
                <w:rStyle w:val="IndexLink"/>
                <w:rtl w:val="true"/>
              </w:rPr>
              <w:t>]</w:t>
              <w:tab/>
            </w:r>
            <w:r>
              <w:rPr>
                <w:rStyle w:val="IndexLink"/>
              </w:rPr>
              <w:t>368</w:t>
            </w:r>
          </w:hyperlink>
        </w:p>
        <w:p>
          <w:pPr>
            <w:pStyle w:val="Contents3"/>
            <w:tabs>
              <w:tab w:val="clear" w:pos="8459"/>
              <w:tab w:val="right" w:pos="9026" w:leader="dot"/>
            </w:tabs>
            <w:rPr/>
          </w:pPr>
          <w:hyperlink w:anchor="__RefHeading___Toc10540537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105</w:t>
            </w:r>
            <w:r>
              <w:rPr>
                <w:rStyle w:val="IndexLink"/>
                <w:rtl w:val="true"/>
              </w:rPr>
              <w:t xml:space="preserve"> </w:t>
            </w:r>
            <w:r>
              <w:rPr>
                <w:rStyle w:val="IndexLink"/>
                <w:rtl w:val="true"/>
              </w:rPr>
              <w:t xml:space="preserve">الی </w:t>
            </w:r>
            <w:r>
              <w:rPr>
                <w:rStyle w:val="IndexLink"/>
              </w:rPr>
              <w:t>114</w:t>
            </w:r>
            <w:r>
              <w:rPr>
                <w:rStyle w:val="IndexLink"/>
                <w:rtl w:val="true"/>
              </w:rPr>
              <w:t>]</w:t>
              <w:tab/>
            </w:r>
            <w:r>
              <w:rPr>
                <w:rStyle w:val="IndexLink"/>
              </w:rPr>
              <w:t>370</w:t>
            </w:r>
          </w:hyperlink>
        </w:p>
        <w:p>
          <w:pPr>
            <w:pStyle w:val="Contents3"/>
            <w:tabs>
              <w:tab w:val="clear" w:pos="8459"/>
              <w:tab w:val="right" w:pos="9026" w:leader="dot"/>
            </w:tabs>
            <w:rPr/>
          </w:pPr>
          <w:hyperlink w:anchor="__RefHeading___Toc10540539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115</w:t>
            </w:r>
            <w:r>
              <w:rPr>
                <w:rStyle w:val="IndexLink"/>
                <w:rtl w:val="true"/>
              </w:rPr>
              <w:t xml:space="preserve"> </w:t>
            </w:r>
            <w:r>
              <w:rPr>
                <w:rStyle w:val="IndexLink"/>
                <w:rtl w:val="true"/>
              </w:rPr>
              <w:t xml:space="preserve">الی </w:t>
            </w:r>
            <w:r>
              <w:rPr>
                <w:rStyle w:val="IndexLink"/>
              </w:rPr>
              <w:t>117</w:t>
            </w:r>
            <w:r>
              <w:rPr>
                <w:rStyle w:val="IndexLink"/>
                <w:rtl w:val="true"/>
              </w:rPr>
              <w:t>]</w:t>
              <w:tab/>
            </w:r>
            <w:r>
              <w:rPr>
                <w:rStyle w:val="IndexLink"/>
              </w:rPr>
              <w:t>372</w:t>
            </w:r>
          </w:hyperlink>
        </w:p>
        <w:p>
          <w:pPr>
            <w:pStyle w:val="Contents3"/>
            <w:tabs>
              <w:tab w:val="clear" w:pos="8459"/>
              <w:tab w:val="right" w:pos="9026" w:leader="dot"/>
            </w:tabs>
            <w:rPr/>
          </w:pPr>
          <w:hyperlink w:anchor="__RefHeading___Toc10540541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118</w:t>
            </w:r>
            <w:r>
              <w:rPr>
                <w:rStyle w:val="IndexLink"/>
                <w:rtl w:val="true"/>
              </w:rPr>
              <w:t xml:space="preserve"> </w:t>
            </w:r>
            <w:r>
              <w:rPr>
                <w:rStyle w:val="IndexLink"/>
                <w:rtl w:val="true"/>
              </w:rPr>
              <w:t xml:space="preserve">الی </w:t>
            </w:r>
            <w:r>
              <w:rPr>
                <w:rStyle w:val="IndexLink"/>
              </w:rPr>
              <w:t>123</w:t>
            </w:r>
            <w:r>
              <w:rPr>
                <w:rStyle w:val="IndexLink"/>
                <w:rtl w:val="true"/>
              </w:rPr>
              <w:t>]</w:t>
              <w:tab/>
            </w:r>
            <w:r>
              <w:rPr>
                <w:rStyle w:val="IndexLink"/>
              </w:rPr>
              <w:t>373</w:t>
            </w:r>
          </w:hyperlink>
        </w:p>
        <w:p>
          <w:pPr>
            <w:pStyle w:val="Contents3"/>
            <w:tabs>
              <w:tab w:val="clear" w:pos="8459"/>
              <w:tab w:val="right" w:pos="9026" w:leader="dot"/>
            </w:tabs>
            <w:rPr/>
          </w:pPr>
          <w:hyperlink w:anchor="__RefHeading___Toc10540543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124</w:t>
            </w:r>
            <w:r>
              <w:rPr>
                <w:rStyle w:val="IndexLink"/>
                <w:rtl w:val="true"/>
              </w:rPr>
              <w:t xml:space="preserve"> </w:t>
            </w:r>
            <w:r>
              <w:rPr>
                <w:rStyle w:val="IndexLink"/>
                <w:rtl w:val="true"/>
              </w:rPr>
              <w:t xml:space="preserve">الی </w:t>
            </w:r>
            <w:r>
              <w:rPr>
                <w:rStyle w:val="IndexLink"/>
              </w:rPr>
              <w:t>127</w:t>
            </w:r>
            <w:r>
              <w:rPr>
                <w:rStyle w:val="IndexLink"/>
                <w:rtl w:val="true"/>
              </w:rPr>
              <w:t>]</w:t>
              <w:tab/>
            </w:r>
            <w:r>
              <w:rPr>
                <w:rStyle w:val="IndexLink"/>
              </w:rPr>
              <w:t>375</w:t>
            </w:r>
          </w:hyperlink>
        </w:p>
        <w:p>
          <w:pPr>
            <w:pStyle w:val="Contents3"/>
            <w:tabs>
              <w:tab w:val="clear" w:pos="8459"/>
              <w:tab w:val="right" w:pos="9026" w:leader="dot"/>
            </w:tabs>
            <w:rPr/>
          </w:pPr>
          <w:hyperlink w:anchor="__RefHeading___Toc10540545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127</w:t>
            </w:r>
            <w:r>
              <w:rPr>
                <w:rStyle w:val="IndexLink"/>
                <w:rtl w:val="true"/>
              </w:rPr>
              <w:t xml:space="preserve"> </w:t>
            </w:r>
            <w:r>
              <w:rPr>
                <w:rStyle w:val="IndexLink"/>
                <w:rtl w:val="true"/>
              </w:rPr>
              <w:t xml:space="preserve">الی </w:t>
            </w:r>
            <w:r>
              <w:rPr>
                <w:rStyle w:val="IndexLink"/>
              </w:rPr>
              <w:t>130</w:t>
            </w:r>
            <w:r>
              <w:rPr>
                <w:rStyle w:val="IndexLink"/>
                <w:rtl w:val="true"/>
              </w:rPr>
              <w:t>]</w:t>
              <w:tab/>
            </w:r>
            <w:r>
              <w:rPr>
                <w:rStyle w:val="IndexLink"/>
              </w:rPr>
              <w:t>376</w:t>
            </w:r>
          </w:hyperlink>
        </w:p>
        <w:p>
          <w:pPr>
            <w:pStyle w:val="Contents3"/>
            <w:tabs>
              <w:tab w:val="clear" w:pos="8459"/>
              <w:tab w:val="right" w:pos="9026" w:leader="dot"/>
            </w:tabs>
            <w:rPr/>
          </w:pPr>
          <w:hyperlink w:anchor="__RefHeading___Toc10540547_2142443653">
            <w:r>
              <w:rPr>
                <w:webHidden/>
                <w:rStyle w:val="IndexLink"/>
                <w:rtl w:val="true"/>
              </w:rPr>
              <w:t>[</w:t>
            </w:r>
            <w:r>
              <w:rPr>
                <w:rStyle w:val="IndexLink"/>
                <w:rtl w:val="true"/>
              </w:rPr>
              <w:t xml:space="preserve">سورة طه </w:t>
            </w:r>
            <w:r>
              <w:rPr>
                <w:rStyle w:val="IndexLink"/>
                <w:rtl w:val="true"/>
              </w:rPr>
              <w:t>(</w:t>
            </w:r>
            <w:r>
              <w:rPr>
                <w:rStyle w:val="IndexLink"/>
              </w:rPr>
              <w:t>20</w:t>
            </w:r>
            <w:r>
              <w:rPr>
                <w:rStyle w:val="IndexLink"/>
                <w:rtl w:val="true"/>
              </w:rPr>
              <w:t xml:space="preserve">): </w:t>
            </w:r>
            <w:r>
              <w:rPr>
                <w:rStyle w:val="IndexLink"/>
                <w:rtl w:val="true"/>
              </w:rPr>
              <w:t xml:space="preserve">الآیات </w:t>
            </w:r>
            <w:r>
              <w:rPr>
                <w:rStyle w:val="IndexLink"/>
              </w:rPr>
              <w:t>131</w:t>
            </w:r>
            <w:r>
              <w:rPr>
                <w:rStyle w:val="IndexLink"/>
                <w:rtl w:val="true"/>
              </w:rPr>
              <w:t xml:space="preserve"> </w:t>
            </w:r>
            <w:r>
              <w:rPr>
                <w:rStyle w:val="IndexLink"/>
                <w:rtl w:val="true"/>
              </w:rPr>
              <w:t xml:space="preserve">الی </w:t>
            </w:r>
            <w:r>
              <w:rPr>
                <w:rStyle w:val="IndexLink"/>
              </w:rPr>
              <w:t>135</w:t>
            </w:r>
            <w:r>
              <w:rPr>
                <w:rStyle w:val="IndexLink"/>
                <w:rtl w:val="true"/>
              </w:rPr>
              <w:t>]</w:t>
              <w:tab/>
            </w:r>
            <w:r>
              <w:rPr>
                <w:rStyle w:val="IndexLink"/>
              </w:rPr>
              <w:t>378</w:t>
            </w:r>
          </w:hyperlink>
        </w:p>
        <w:p>
          <w:pPr>
            <w:pStyle w:val="Contents2"/>
            <w:tabs>
              <w:tab w:val="clear" w:pos="8743"/>
              <w:tab w:val="right" w:pos="9026" w:leader="dot"/>
            </w:tabs>
            <w:rPr/>
          </w:pPr>
          <w:hyperlink w:anchor="__RefHeading___Toc10540549_2142443653">
            <w:r>
              <w:rPr>
                <w:webHidden/>
                <w:rStyle w:val="IndexLink"/>
                <w:rtl w:val="true"/>
              </w:rPr>
              <w:t>سورة الأنبياء</w:t>
            </w:r>
            <w:r>
              <w:rPr>
                <w:rStyle w:val="IndexLink"/>
                <w:rtl w:val="true"/>
              </w:rPr>
              <w:tab/>
            </w:r>
            <w:r>
              <w:rPr>
                <w:rStyle w:val="IndexLink"/>
              </w:rPr>
              <w:t>381</w:t>
            </w:r>
          </w:hyperlink>
        </w:p>
        <w:p>
          <w:pPr>
            <w:pStyle w:val="Contents3"/>
            <w:tabs>
              <w:tab w:val="clear" w:pos="8459"/>
              <w:tab w:val="right" w:pos="9026" w:leader="dot"/>
            </w:tabs>
            <w:rPr/>
          </w:pPr>
          <w:hyperlink w:anchor="__RefHeading___Toc10540551_2142443653">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10540553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w:t>
            </w:r>
            <w:r>
              <w:rPr>
                <w:rStyle w:val="IndexLink"/>
                <w:rtl w:val="true"/>
              </w:rPr>
              <w:t xml:space="preserve"> </w:t>
            </w:r>
            <w:r>
              <w:rPr>
                <w:rStyle w:val="IndexLink"/>
                <w:rtl w:val="true"/>
              </w:rPr>
              <w:t xml:space="preserve">الی </w:t>
            </w:r>
            <w:r>
              <w:rPr>
                <w:rStyle w:val="IndexLink"/>
              </w:rPr>
              <w:t>5</w:t>
            </w:r>
            <w:r>
              <w:rPr>
                <w:rStyle w:val="IndexLink"/>
                <w:rtl w:val="true"/>
              </w:rPr>
              <w:t>]</w:t>
              <w:tab/>
            </w:r>
            <w:r>
              <w:rPr>
                <w:rStyle w:val="IndexLink"/>
              </w:rPr>
              <w:t>381</w:t>
            </w:r>
          </w:hyperlink>
        </w:p>
        <w:p>
          <w:pPr>
            <w:pStyle w:val="Contents3"/>
            <w:tabs>
              <w:tab w:val="clear" w:pos="8459"/>
              <w:tab w:val="right" w:pos="9026" w:leader="dot"/>
            </w:tabs>
            <w:rPr/>
          </w:pPr>
          <w:hyperlink w:anchor="__RefHeading___Toc10540555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6</w:t>
            </w:r>
            <w:r>
              <w:rPr>
                <w:rStyle w:val="IndexLink"/>
                <w:rtl w:val="true"/>
              </w:rPr>
              <w:t xml:space="preserve"> </w:t>
            </w:r>
            <w:r>
              <w:rPr>
                <w:rStyle w:val="IndexLink"/>
                <w:rtl w:val="true"/>
              </w:rPr>
              <w:t xml:space="preserve">الی </w:t>
            </w:r>
            <w:r>
              <w:rPr>
                <w:rStyle w:val="IndexLink"/>
              </w:rPr>
              <w:t>10</w:t>
            </w:r>
            <w:r>
              <w:rPr>
                <w:rStyle w:val="IndexLink"/>
                <w:rtl w:val="true"/>
              </w:rPr>
              <w:t>]</w:t>
              <w:tab/>
            </w:r>
            <w:r>
              <w:rPr>
                <w:rStyle w:val="IndexLink"/>
              </w:rPr>
              <w:t>383</w:t>
            </w:r>
          </w:hyperlink>
        </w:p>
        <w:p>
          <w:pPr>
            <w:pStyle w:val="Contents3"/>
            <w:tabs>
              <w:tab w:val="clear" w:pos="8459"/>
              <w:tab w:val="right" w:pos="9026" w:leader="dot"/>
            </w:tabs>
            <w:rPr/>
          </w:pPr>
          <w:hyperlink w:anchor="__RefHeading___Toc10540557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11</w:t>
            </w:r>
            <w:r>
              <w:rPr>
                <w:rStyle w:val="IndexLink"/>
                <w:rtl w:val="true"/>
              </w:rPr>
              <w:t xml:space="preserve"> </w:t>
            </w:r>
            <w:r>
              <w:rPr>
                <w:rStyle w:val="IndexLink"/>
                <w:rtl w:val="true"/>
              </w:rPr>
              <w:t xml:space="preserve">الی </w:t>
            </w:r>
            <w:r>
              <w:rPr>
                <w:rStyle w:val="IndexLink"/>
              </w:rPr>
              <w:t>20</w:t>
            </w:r>
            <w:r>
              <w:rPr>
                <w:rStyle w:val="IndexLink"/>
                <w:rtl w:val="true"/>
              </w:rPr>
              <w:t>]</w:t>
              <w:tab/>
            </w:r>
            <w:r>
              <w:rPr>
                <w:rStyle w:val="IndexLink"/>
              </w:rPr>
              <w:t>385</w:t>
            </w:r>
          </w:hyperlink>
        </w:p>
        <w:p>
          <w:pPr>
            <w:pStyle w:val="Contents3"/>
            <w:tabs>
              <w:tab w:val="clear" w:pos="8459"/>
              <w:tab w:val="right" w:pos="9026" w:leader="dot"/>
            </w:tabs>
            <w:rPr/>
          </w:pPr>
          <w:hyperlink w:anchor="__RefHeading___Toc10540559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21</w:t>
            </w:r>
            <w:r>
              <w:rPr>
                <w:rStyle w:val="IndexLink"/>
                <w:rtl w:val="true"/>
              </w:rPr>
              <w:t xml:space="preserve"> </w:t>
            </w:r>
            <w:r>
              <w:rPr>
                <w:rStyle w:val="IndexLink"/>
                <w:rtl w:val="true"/>
              </w:rPr>
              <w:t xml:space="preserve">الی </w:t>
            </w:r>
            <w:r>
              <w:rPr>
                <w:rStyle w:val="IndexLink"/>
              </w:rPr>
              <w:t>24</w:t>
            </w:r>
            <w:r>
              <w:rPr>
                <w:rStyle w:val="IndexLink"/>
                <w:rtl w:val="true"/>
              </w:rPr>
              <w:t>]</w:t>
              <w:tab/>
            </w:r>
            <w:r>
              <w:rPr>
                <w:rStyle w:val="IndexLink"/>
              </w:rPr>
              <w:t>387</w:t>
            </w:r>
          </w:hyperlink>
        </w:p>
        <w:p>
          <w:pPr>
            <w:pStyle w:val="Contents3"/>
            <w:tabs>
              <w:tab w:val="clear" w:pos="8459"/>
              <w:tab w:val="right" w:pos="9026" w:leader="dot"/>
            </w:tabs>
            <w:rPr/>
          </w:pPr>
          <w:hyperlink w:anchor="__RefHeading___Toc10540561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24</w:t>
            </w:r>
            <w:r>
              <w:rPr>
                <w:rStyle w:val="IndexLink"/>
                <w:rtl w:val="true"/>
              </w:rPr>
              <w:t xml:space="preserve"> </w:t>
            </w:r>
            <w:r>
              <w:rPr>
                <w:rStyle w:val="IndexLink"/>
                <w:rtl w:val="true"/>
              </w:rPr>
              <w:t xml:space="preserve">الی </w:t>
            </w:r>
            <w:r>
              <w:rPr>
                <w:rStyle w:val="IndexLink"/>
              </w:rPr>
              <w:t>30</w:t>
            </w:r>
            <w:r>
              <w:rPr>
                <w:rStyle w:val="IndexLink"/>
                <w:rtl w:val="true"/>
              </w:rPr>
              <w:t>]</w:t>
              <w:tab/>
            </w:r>
            <w:r>
              <w:rPr>
                <w:rStyle w:val="IndexLink"/>
              </w:rPr>
              <w:t>388</w:t>
            </w:r>
          </w:hyperlink>
        </w:p>
        <w:p>
          <w:pPr>
            <w:pStyle w:val="Contents3"/>
            <w:tabs>
              <w:tab w:val="clear" w:pos="8459"/>
              <w:tab w:val="right" w:pos="9026" w:leader="dot"/>
            </w:tabs>
            <w:rPr/>
          </w:pPr>
          <w:hyperlink w:anchor="__RefHeading___Toc10540563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31</w:t>
            </w:r>
            <w:r>
              <w:rPr>
                <w:rStyle w:val="IndexLink"/>
                <w:rtl w:val="true"/>
              </w:rPr>
              <w:t xml:space="preserve"> </w:t>
            </w:r>
            <w:r>
              <w:rPr>
                <w:rStyle w:val="IndexLink"/>
                <w:rtl w:val="true"/>
              </w:rPr>
              <w:t xml:space="preserve">الی </w:t>
            </w:r>
            <w:r>
              <w:rPr>
                <w:rStyle w:val="IndexLink"/>
              </w:rPr>
              <w:t>35</w:t>
            </w:r>
            <w:r>
              <w:rPr>
                <w:rStyle w:val="IndexLink"/>
                <w:rtl w:val="true"/>
              </w:rPr>
              <w:t>]</w:t>
              <w:tab/>
            </w:r>
            <w:r>
              <w:rPr>
                <w:rStyle w:val="IndexLink"/>
              </w:rPr>
              <w:t>391</w:t>
            </w:r>
          </w:hyperlink>
        </w:p>
        <w:p>
          <w:pPr>
            <w:pStyle w:val="Contents3"/>
            <w:tabs>
              <w:tab w:val="clear" w:pos="8459"/>
              <w:tab w:val="right" w:pos="9026" w:leader="dot"/>
            </w:tabs>
            <w:rPr/>
          </w:pPr>
          <w:hyperlink w:anchor="__RefHeading___Toc10540565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36</w:t>
            </w:r>
            <w:r>
              <w:rPr>
                <w:rStyle w:val="IndexLink"/>
                <w:rtl w:val="true"/>
              </w:rPr>
              <w:t xml:space="preserve"> </w:t>
            </w:r>
            <w:r>
              <w:rPr>
                <w:rStyle w:val="IndexLink"/>
                <w:rtl w:val="true"/>
              </w:rPr>
              <w:t xml:space="preserve">الی </w:t>
            </w:r>
            <w:r>
              <w:rPr>
                <w:rStyle w:val="IndexLink"/>
              </w:rPr>
              <w:t>37</w:t>
            </w:r>
            <w:r>
              <w:rPr>
                <w:rStyle w:val="IndexLink"/>
                <w:rtl w:val="true"/>
              </w:rPr>
              <w:t>]</w:t>
              <w:tab/>
            </w:r>
            <w:r>
              <w:rPr>
                <w:rStyle w:val="IndexLink"/>
              </w:rPr>
              <w:t>392</w:t>
            </w:r>
          </w:hyperlink>
        </w:p>
        <w:p>
          <w:pPr>
            <w:pStyle w:val="Contents3"/>
            <w:tabs>
              <w:tab w:val="clear" w:pos="8459"/>
              <w:tab w:val="right" w:pos="9026" w:leader="dot"/>
            </w:tabs>
            <w:rPr/>
          </w:pPr>
          <w:hyperlink w:anchor="__RefHeading___Toc10540567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37</w:t>
            </w:r>
            <w:r>
              <w:rPr>
                <w:rStyle w:val="IndexLink"/>
                <w:rtl w:val="true"/>
              </w:rPr>
              <w:t xml:space="preserve"> </w:t>
            </w:r>
            <w:r>
              <w:rPr>
                <w:rStyle w:val="IndexLink"/>
                <w:rtl w:val="true"/>
              </w:rPr>
              <w:t xml:space="preserve">الی </w:t>
            </w:r>
            <w:r>
              <w:rPr>
                <w:rStyle w:val="IndexLink"/>
              </w:rPr>
              <w:t>40</w:t>
            </w:r>
            <w:r>
              <w:rPr>
                <w:rStyle w:val="IndexLink"/>
                <w:rtl w:val="true"/>
              </w:rPr>
              <w:t>]</w:t>
              <w:tab/>
            </w:r>
            <w:r>
              <w:rPr>
                <w:rStyle w:val="IndexLink"/>
              </w:rPr>
              <w:t>393</w:t>
            </w:r>
          </w:hyperlink>
        </w:p>
        <w:p>
          <w:pPr>
            <w:pStyle w:val="Contents3"/>
            <w:tabs>
              <w:tab w:val="clear" w:pos="8459"/>
              <w:tab w:val="right" w:pos="9026" w:leader="dot"/>
            </w:tabs>
            <w:rPr/>
          </w:pPr>
          <w:hyperlink w:anchor="__RefHeading___Toc10540569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41</w:t>
            </w:r>
            <w:r>
              <w:rPr>
                <w:rStyle w:val="IndexLink"/>
                <w:rtl w:val="true"/>
              </w:rPr>
              <w:t xml:space="preserve"> </w:t>
            </w:r>
            <w:r>
              <w:rPr>
                <w:rStyle w:val="IndexLink"/>
                <w:rtl w:val="true"/>
              </w:rPr>
              <w:t xml:space="preserve">الی </w:t>
            </w:r>
            <w:r>
              <w:rPr>
                <w:rStyle w:val="IndexLink"/>
              </w:rPr>
              <w:t>42</w:t>
            </w:r>
            <w:r>
              <w:rPr>
                <w:rStyle w:val="IndexLink"/>
                <w:rtl w:val="true"/>
              </w:rPr>
              <w:t>]</w:t>
              <w:tab/>
            </w:r>
            <w:r>
              <w:rPr>
                <w:rStyle w:val="IndexLink"/>
              </w:rPr>
              <w:t>394</w:t>
            </w:r>
          </w:hyperlink>
        </w:p>
        <w:p>
          <w:pPr>
            <w:pStyle w:val="Contents3"/>
            <w:tabs>
              <w:tab w:val="clear" w:pos="8459"/>
              <w:tab w:val="right" w:pos="9026" w:leader="dot"/>
            </w:tabs>
            <w:rPr/>
          </w:pPr>
          <w:hyperlink w:anchor="__RefHeading___Toc10540571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42</w:t>
            </w:r>
            <w:r>
              <w:rPr>
                <w:rStyle w:val="IndexLink"/>
                <w:rtl w:val="true"/>
              </w:rPr>
              <w:t xml:space="preserve"> </w:t>
            </w:r>
            <w:r>
              <w:rPr>
                <w:rStyle w:val="IndexLink"/>
                <w:rtl w:val="true"/>
              </w:rPr>
              <w:t xml:space="preserve">الی </w:t>
            </w:r>
            <w:r>
              <w:rPr>
                <w:rStyle w:val="IndexLink"/>
              </w:rPr>
              <w:t>45</w:t>
            </w:r>
            <w:r>
              <w:rPr>
                <w:rStyle w:val="IndexLink"/>
                <w:rtl w:val="true"/>
              </w:rPr>
              <w:t>]</w:t>
              <w:tab/>
            </w:r>
            <w:r>
              <w:rPr>
                <w:rStyle w:val="IndexLink"/>
              </w:rPr>
              <w:t>395</w:t>
            </w:r>
          </w:hyperlink>
        </w:p>
        <w:p>
          <w:pPr>
            <w:pStyle w:val="Contents3"/>
            <w:tabs>
              <w:tab w:val="clear" w:pos="8459"/>
              <w:tab w:val="right" w:pos="9026" w:leader="dot"/>
            </w:tabs>
            <w:rPr/>
          </w:pPr>
          <w:hyperlink w:anchor="__RefHeading___Toc10540573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46</w:t>
            </w:r>
            <w:r>
              <w:rPr>
                <w:rStyle w:val="IndexLink"/>
                <w:rtl w:val="true"/>
              </w:rPr>
              <w:t xml:space="preserve"> </w:t>
            </w:r>
            <w:r>
              <w:rPr>
                <w:rStyle w:val="IndexLink"/>
                <w:rtl w:val="true"/>
              </w:rPr>
              <w:t xml:space="preserve">الی </w:t>
            </w:r>
            <w:r>
              <w:rPr>
                <w:rStyle w:val="IndexLink"/>
              </w:rPr>
              <w:t>50</w:t>
            </w:r>
            <w:r>
              <w:rPr>
                <w:rStyle w:val="IndexLink"/>
                <w:rtl w:val="true"/>
              </w:rPr>
              <w:t>]</w:t>
              <w:tab/>
            </w:r>
            <w:r>
              <w:rPr>
                <w:rStyle w:val="IndexLink"/>
              </w:rPr>
              <w:t>396</w:t>
            </w:r>
          </w:hyperlink>
        </w:p>
        <w:p>
          <w:pPr>
            <w:pStyle w:val="Contents3"/>
            <w:tabs>
              <w:tab w:val="clear" w:pos="8459"/>
              <w:tab w:val="right" w:pos="9026" w:leader="dot"/>
            </w:tabs>
            <w:rPr/>
          </w:pPr>
          <w:hyperlink w:anchor="__RefHeading___Toc10540575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51</w:t>
            </w:r>
            <w:r>
              <w:rPr>
                <w:rStyle w:val="IndexLink"/>
                <w:rtl w:val="true"/>
              </w:rPr>
              <w:t xml:space="preserve"> </w:t>
            </w:r>
            <w:r>
              <w:rPr>
                <w:rStyle w:val="IndexLink"/>
                <w:rtl w:val="true"/>
              </w:rPr>
              <w:t xml:space="preserve">الی </w:t>
            </w:r>
            <w:r>
              <w:rPr>
                <w:rStyle w:val="IndexLink"/>
              </w:rPr>
              <w:t>58</w:t>
            </w:r>
            <w:r>
              <w:rPr>
                <w:rStyle w:val="IndexLink"/>
                <w:rtl w:val="true"/>
              </w:rPr>
              <w:t>]</w:t>
              <w:tab/>
            </w:r>
            <w:r>
              <w:rPr>
                <w:rStyle w:val="IndexLink"/>
              </w:rPr>
              <w:t>397</w:t>
            </w:r>
          </w:hyperlink>
        </w:p>
        <w:p>
          <w:pPr>
            <w:pStyle w:val="Contents3"/>
            <w:tabs>
              <w:tab w:val="clear" w:pos="8459"/>
              <w:tab w:val="right" w:pos="9026" w:leader="dot"/>
            </w:tabs>
            <w:rPr/>
          </w:pPr>
          <w:hyperlink w:anchor="__RefHeading___Toc10540577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59</w:t>
            </w:r>
            <w:r>
              <w:rPr>
                <w:rStyle w:val="IndexLink"/>
                <w:rtl w:val="true"/>
              </w:rPr>
              <w:t xml:space="preserve"> </w:t>
            </w:r>
            <w:r>
              <w:rPr>
                <w:rStyle w:val="IndexLink"/>
                <w:rtl w:val="true"/>
              </w:rPr>
              <w:t xml:space="preserve">الی </w:t>
            </w:r>
            <w:r>
              <w:rPr>
                <w:rStyle w:val="IndexLink"/>
              </w:rPr>
              <w:t>60</w:t>
            </w:r>
            <w:r>
              <w:rPr>
                <w:rStyle w:val="IndexLink"/>
                <w:rtl w:val="true"/>
              </w:rPr>
              <w:t>]</w:t>
              <w:tab/>
            </w:r>
            <w:r>
              <w:rPr>
                <w:rStyle w:val="IndexLink"/>
              </w:rPr>
              <w:t>398</w:t>
            </w:r>
          </w:hyperlink>
        </w:p>
        <w:p>
          <w:pPr>
            <w:pStyle w:val="Contents3"/>
            <w:tabs>
              <w:tab w:val="clear" w:pos="8459"/>
              <w:tab w:val="right" w:pos="9026" w:leader="dot"/>
            </w:tabs>
            <w:rPr/>
          </w:pPr>
          <w:hyperlink w:anchor="__RefHeading___Toc10540579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61</w:t>
            </w:r>
            <w:r>
              <w:rPr>
                <w:rStyle w:val="IndexLink"/>
                <w:rtl w:val="true"/>
              </w:rPr>
              <w:t xml:space="preserve"> </w:t>
            </w:r>
            <w:r>
              <w:rPr>
                <w:rStyle w:val="IndexLink"/>
                <w:rtl w:val="true"/>
              </w:rPr>
              <w:t xml:space="preserve">الی </w:t>
            </w:r>
            <w:r>
              <w:rPr>
                <w:rStyle w:val="IndexLink"/>
              </w:rPr>
              <w:t>70</w:t>
            </w:r>
            <w:r>
              <w:rPr>
                <w:rStyle w:val="IndexLink"/>
                <w:rtl w:val="true"/>
              </w:rPr>
              <w:t>]</w:t>
              <w:tab/>
            </w:r>
            <w:r>
              <w:rPr>
                <w:rStyle w:val="IndexLink"/>
              </w:rPr>
              <w:t>400</w:t>
            </w:r>
          </w:hyperlink>
        </w:p>
        <w:p>
          <w:pPr>
            <w:pStyle w:val="Contents3"/>
            <w:tabs>
              <w:tab w:val="clear" w:pos="8459"/>
              <w:tab w:val="right" w:pos="9026" w:leader="dot"/>
            </w:tabs>
            <w:rPr/>
          </w:pPr>
          <w:hyperlink w:anchor="__RefHeading___Toc10540581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71</w:t>
            </w:r>
            <w:r>
              <w:rPr>
                <w:rStyle w:val="IndexLink"/>
                <w:rtl w:val="true"/>
              </w:rPr>
              <w:t xml:space="preserve"> </w:t>
            </w:r>
            <w:r>
              <w:rPr>
                <w:rStyle w:val="IndexLink"/>
                <w:rtl w:val="true"/>
              </w:rPr>
              <w:t xml:space="preserve">الی </w:t>
            </w:r>
            <w:r>
              <w:rPr>
                <w:rStyle w:val="IndexLink"/>
              </w:rPr>
              <w:t>75</w:t>
            </w:r>
            <w:r>
              <w:rPr>
                <w:rStyle w:val="IndexLink"/>
                <w:rtl w:val="true"/>
              </w:rPr>
              <w:t>]</w:t>
              <w:tab/>
            </w:r>
            <w:r>
              <w:rPr>
                <w:rStyle w:val="IndexLink"/>
              </w:rPr>
              <w:t>402</w:t>
            </w:r>
          </w:hyperlink>
        </w:p>
        <w:p>
          <w:pPr>
            <w:pStyle w:val="Contents3"/>
            <w:tabs>
              <w:tab w:val="clear" w:pos="8459"/>
              <w:tab w:val="right" w:pos="9026" w:leader="dot"/>
            </w:tabs>
            <w:rPr/>
          </w:pPr>
          <w:hyperlink w:anchor="__RefHeading___Toc10540583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76</w:t>
            </w:r>
            <w:r>
              <w:rPr>
                <w:rStyle w:val="IndexLink"/>
                <w:rtl w:val="true"/>
              </w:rPr>
              <w:t xml:space="preserve"> </w:t>
            </w:r>
            <w:r>
              <w:rPr>
                <w:rStyle w:val="IndexLink"/>
                <w:rtl w:val="true"/>
              </w:rPr>
              <w:t xml:space="preserve">الی </w:t>
            </w:r>
            <w:r>
              <w:rPr>
                <w:rStyle w:val="IndexLink"/>
              </w:rPr>
              <w:t>79</w:t>
            </w:r>
            <w:r>
              <w:rPr>
                <w:rStyle w:val="IndexLink"/>
                <w:rtl w:val="true"/>
              </w:rPr>
              <w:t>]</w:t>
              <w:tab/>
            </w:r>
            <w:r>
              <w:rPr>
                <w:rStyle w:val="IndexLink"/>
              </w:rPr>
              <w:t>403</w:t>
            </w:r>
          </w:hyperlink>
        </w:p>
        <w:p>
          <w:pPr>
            <w:pStyle w:val="Contents3"/>
            <w:tabs>
              <w:tab w:val="clear" w:pos="8459"/>
              <w:tab w:val="right" w:pos="9026" w:leader="dot"/>
            </w:tabs>
            <w:rPr/>
          </w:pPr>
          <w:hyperlink w:anchor="__RefHeading___Toc10540585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79</w:t>
            </w:r>
            <w:r>
              <w:rPr>
                <w:rStyle w:val="IndexLink"/>
                <w:rtl w:val="true"/>
              </w:rPr>
              <w:t xml:space="preserve"> </w:t>
            </w:r>
            <w:r>
              <w:rPr>
                <w:rStyle w:val="IndexLink"/>
                <w:rtl w:val="true"/>
              </w:rPr>
              <w:t xml:space="preserve">الی </w:t>
            </w:r>
            <w:r>
              <w:rPr>
                <w:rStyle w:val="IndexLink"/>
              </w:rPr>
              <w:t>80</w:t>
            </w:r>
            <w:r>
              <w:rPr>
                <w:rStyle w:val="IndexLink"/>
                <w:rtl w:val="true"/>
              </w:rPr>
              <w:t>]</w:t>
              <w:tab/>
            </w:r>
            <w:r>
              <w:rPr>
                <w:rStyle w:val="IndexLink"/>
              </w:rPr>
              <w:t>404</w:t>
            </w:r>
          </w:hyperlink>
        </w:p>
        <w:p>
          <w:pPr>
            <w:pStyle w:val="Contents3"/>
            <w:tabs>
              <w:tab w:val="clear" w:pos="8459"/>
              <w:tab w:val="right" w:pos="9026" w:leader="dot"/>
            </w:tabs>
            <w:rPr/>
          </w:pPr>
          <w:hyperlink w:anchor="__RefHeading___Toc10540587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81</w:t>
            </w:r>
            <w:r>
              <w:rPr>
                <w:rStyle w:val="IndexLink"/>
                <w:rtl w:val="true"/>
              </w:rPr>
              <w:t xml:space="preserve"> </w:t>
            </w:r>
            <w:r>
              <w:rPr>
                <w:rStyle w:val="IndexLink"/>
                <w:rtl w:val="true"/>
              </w:rPr>
              <w:t xml:space="preserve">الی </w:t>
            </w:r>
            <w:r>
              <w:rPr>
                <w:rStyle w:val="IndexLink"/>
              </w:rPr>
              <w:t>86</w:t>
            </w:r>
            <w:r>
              <w:rPr>
                <w:rStyle w:val="IndexLink"/>
                <w:rtl w:val="true"/>
              </w:rPr>
              <w:t>]</w:t>
              <w:tab/>
            </w:r>
            <w:r>
              <w:rPr>
                <w:rStyle w:val="IndexLink"/>
              </w:rPr>
              <w:t>405</w:t>
            </w:r>
          </w:hyperlink>
        </w:p>
        <w:p>
          <w:pPr>
            <w:pStyle w:val="Contents3"/>
            <w:tabs>
              <w:tab w:val="clear" w:pos="8459"/>
              <w:tab w:val="right" w:pos="9026" w:leader="dot"/>
            </w:tabs>
            <w:rPr/>
          </w:pPr>
          <w:hyperlink w:anchor="__RefHeading___Toc10540589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87</w:t>
            </w:r>
            <w:r>
              <w:rPr>
                <w:rStyle w:val="IndexLink"/>
                <w:rtl w:val="true"/>
              </w:rPr>
              <w:t xml:space="preserve"> </w:t>
            </w:r>
            <w:r>
              <w:rPr>
                <w:rStyle w:val="IndexLink"/>
                <w:rtl w:val="true"/>
              </w:rPr>
              <w:t xml:space="preserve">الی </w:t>
            </w:r>
            <w:r>
              <w:rPr>
                <w:rStyle w:val="IndexLink"/>
              </w:rPr>
              <w:t>88</w:t>
            </w:r>
            <w:r>
              <w:rPr>
                <w:rStyle w:val="IndexLink"/>
                <w:rtl w:val="true"/>
              </w:rPr>
              <w:t>]</w:t>
              <w:tab/>
            </w:r>
            <w:r>
              <w:rPr>
                <w:rStyle w:val="IndexLink"/>
              </w:rPr>
              <w:t>406</w:t>
            </w:r>
          </w:hyperlink>
        </w:p>
        <w:p>
          <w:pPr>
            <w:pStyle w:val="Contents3"/>
            <w:tabs>
              <w:tab w:val="clear" w:pos="8459"/>
              <w:tab w:val="right" w:pos="9026" w:leader="dot"/>
            </w:tabs>
            <w:rPr/>
          </w:pPr>
          <w:hyperlink w:anchor="__RefHeading___Toc10540591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88</w:t>
            </w:r>
            <w:r>
              <w:rPr>
                <w:rStyle w:val="IndexLink"/>
                <w:rtl w:val="true"/>
              </w:rPr>
              <w:t xml:space="preserve"> </w:t>
            </w:r>
            <w:r>
              <w:rPr>
                <w:rStyle w:val="IndexLink"/>
                <w:rtl w:val="true"/>
              </w:rPr>
              <w:t xml:space="preserve">الی </w:t>
            </w:r>
            <w:r>
              <w:rPr>
                <w:rStyle w:val="IndexLink"/>
              </w:rPr>
              <w:t>90</w:t>
            </w:r>
            <w:r>
              <w:rPr>
                <w:rStyle w:val="IndexLink"/>
                <w:rtl w:val="true"/>
              </w:rPr>
              <w:t>]</w:t>
              <w:tab/>
            </w:r>
            <w:r>
              <w:rPr>
                <w:rStyle w:val="IndexLink"/>
              </w:rPr>
              <w:t>407</w:t>
            </w:r>
          </w:hyperlink>
        </w:p>
        <w:p>
          <w:pPr>
            <w:pStyle w:val="Contents3"/>
            <w:tabs>
              <w:tab w:val="clear" w:pos="8459"/>
              <w:tab w:val="right" w:pos="9026" w:leader="dot"/>
            </w:tabs>
            <w:rPr/>
          </w:pPr>
          <w:hyperlink w:anchor="__RefHeading___Toc10540593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91</w:t>
            </w:r>
            <w:r>
              <w:rPr>
                <w:rStyle w:val="IndexLink"/>
                <w:rtl w:val="true"/>
              </w:rPr>
              <w:t xml:space="preserve"> </w:t>
            </w:r>
            <w:r>
              <w:rPr>
                <w:rStyle w:val="IndexLink"/>
                <w:rtl w:val="true"/>
              </w:rPr>
              <w:t xml:space="preserve">الی </w:t>
            </w:r>
            <w:r>
              <w:rPr>
                <w:rStyle w:val="IndexLink"/>
              </w:rPr>
              <w:t>93</w:t>
            </w:r>
            <w:r>
              <w:rPr>
                <w:rStyle w:val="IndexLink"/>
                <w:rtl w:val="true"/>
              </w:rPr>
              <w:t>]</w:t>
              <w:tab/>
            </w:r>
            <w:r>
              <w:rPr>
                <w:rStyle w:val="IndexLink"/>
              </w:rPr>
              <w:t>408</w:t>
            </w:r>
          </w:hyperlink>
        </w:p>
        <w:p>
          <w:pPr>
            <w:pStyle w:val="Contents3"/>
            <w:tabs>
              <w:tab w:val="clear" w:pos="8459"/>
              <w:tab w:val="right" w:pos="9026" w:leader="dot"/>
            </w:tabs>
            <w:rPr/>
          </w:pPr>
          <w:hyperlink w:anchor="__RefHeading___Toc10540595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93</w:t>
            </w:r>
            <w:r>
              <w:rPr>
                <w:rStyle w:val="IndexLink"/>
                <w:rtl w:val="true"/>
              </w:rPr>
              <w:t xml:space="preserve"> </w:t>
            </w:r>
            <w:r>
              <w:rPr>
                <w:rStyle w:val="IndexLink"/>
                <w:rtl w:val="true"/>
              </w:rPr>
              <w:t xml:space="preserve">الی </w:t>
            </w:r>
            <w:r>
              <w:rPr>
                <w:rStyle w:val="IndexLink"/>
              </w:rPr>
              <w:t>97</w:t>
            </w:r>
            <w:r>
              <w:rPr>
                <w:rStyle w:val="IndexLink"/>
                <w:rtl w:val="true"/>
              </w:rPr>
              <w:t>]</w:t>
              <w:tab/>
            </w:r>
            <w:r>
              <w:rPr>
                <w:rStyle w:val="IndexLink"/>
              </w:rPr>
              <w:t>409</w:t>
            </w:r>
          </w:hyperlink>
        </w:p>
        <w:p>
          <w:pPr>
            <w:pStyle w:val="Contents3"/>
            <w:tabs>
              <w:tab w:val="clear" w:pos="8459"/>
              <w:tab w:val="right" w:pos="9026" w:leader="dot"/>
            </w:tabs>
            <w:rPr/>
          </w:pPr>
          <w:hyperlink w:anchor="__RefHeading___Toc10540597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98</w:t>
            </w:r>
            <w:r>
              <w:rPr>
                <w:rStyle w:val="IndexLink"/>
                <w:rtl w:val="true"/>
              </w:rPr>
              <w:t xml:space="preserve"> </w:t>
            </w:r>
            <w:r>
              <w:rPr>
                <w:rStyle w:val="IndexLink"/>
                <w:rtl w:val="true"/>
              </w:rPr>
              <w:t xml:space="preserve">الی </w:t>
            </w:r>
            <w:r>
              <w:rPr>
                <w:rStyle w:val="IndexLink"/>
              </w:rPr>
              <w:t>105</w:t>
            </w:r>
            <w:r>
              <w:rPr>
                <w:rStyle w:val="IndexLink"/>
                <w:rtl w:val="true"/>
              </w:rPr>
              <w:t>]</w:t>
              <w:tab/>
            </w:r>
            <w:r>
              <w:rPr>
                <w:rStyle w:val="IndexLink"/>
              </w:rPr>
              <w:t>411</w:t>
            </w:r>
          </w:hyperlink>
        </w:p>
        <w:p>
          <w:pPr>
            <w:pStyle w:val="Contents3"/>
            <w:tabs>
              <w:tab w:val="clear" w:pos="8459"/>
              <w:tab w:val="right" w:pos="9026" w:leader="dot"/>
            </w:tabs>
            <w:rPr/>
          </w:pPr>
          <w:hyperlink w:anchor="__RefHeading___Toc10540599_2142443653">
            <w:r>
              <w:rPr>
                <w:webHidden/>
                <w:rStyle w:val="IndexLink"/>
                <w:rtl w:val="true"/>
              </w:rPr>
              <w:t>[</w:t>
            </w:r>
            <w:r>
              <w:rPr>
                <w:rStyle w:val="IndexLink"/>
                <w:rtl w:val="true"/>
              </w:rPr>
              <w:t xml:space="preserve">سورة الأنبياء </w:t>
            </w:r>
            <w:r>
              <w:rPr>
                <w:rStyle w:val="IndexLink"/>
                <w:rtl w:val="true"/>
              </w:rPr>
              <w:t>(</w:t>
            </w:r>
            <w:r>
              <w:rPr>
                <w:rStyle w:val="IndexLink"/>
              </w:rPr>
              <w:t>21</w:t>
            </w:r>
            <w:r>
              <w:rPr>
                <w:rStyle w:val="IndexLink"/>
                <w:rtl w:val="true"/>
              </w:rPr>
              <w:t xml:space="preserve">): </w:t>
            </w:r>
            <w:r>
              <w:rPr>
                <w:rStyle w:val="IndexLink"/>
                <w:rtl w:val="true"/>
              </w:rPr>
              <w:t xml:space="preserve">الآیات </w:t>
            </w:r>
            <w:r>
              <w:rPr>
                <w:rStyle w:val="IndexLink"/>
              </w:rPr>
              <w:t>106</w:t>
            </w:r>
            <w:r>
              <w:rPr>
                <w:rStyle w:val="IndexLink"/>
                <w:rtl w:val="true"/>
              </w:rPr>
              <w:t xml:space="preserve"> </w:t>
            </w:r>
            <w:r>
              <w:rPr>
                <w:rStyle w:val="IndexLink"/>
                <w:rtl w:val="true"/>
              </w:rPr>
              <w:t xml:space="preserve">الی </w:t>
            </w:r>
            <w:r>
              <w:rPr>
                <w:rStyle w:val="IndexLink"/>
              </w:rPr>
              <w:t>112</w:t>
            </w:r>
            <w:r>
              <w:rPr>
                <w:rStyle w:val="IndexLink"/>
                <w:rtl w:val="true"/>
              </w:rPr>
              <w:t>]</w:t>
              <w:tab/>
            </w:r>
            <w:r>
              <w:rPr>
                <w:rStyle w:val="IndexLink"/>
              </w:rPr>
              <w:t>414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632_169369"/>
      <w:bookmarkStart w:id="1" w:name="pg15632_169369"/>
      <w:bookmarkEnd w:id="1"/>
    </w:p>
    <w:p>
      <w:pPr>
        <w:pStyle w:val="Heading2"/>
        <w:numPr>
          <w:ilvl w:val="1"/>
          <w:numId w:val="1"/>
        </w:numPr>
        <w:rPr/>
      </w:pPr>
      <w:bookmarkStart w:id="2" w:name="pg15632_169369"/>
      <w:bookmarkStart w:id="3" w:name="__RefHeading___Toc10540055_2142443653"/>
      <w:bookmarkStart w:id="4" w:name="_Toc1"/>
      <w:bookmarkEnd w:id="2"/>
      <w:bookmarkEnd w:id="3"/>
      <w:r>
        <w:rPr>
          <w:rtl w:val="true"/>
        </w:rPr>
        <w:t>هویة الکتاب</w:t>
      </w:r>
      <w:bookmarkEnd w:id="4"/>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طبرسی، فضل بن حسن</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شؤون المعارف الإسلامیة و الإنسانیة</w:t>
      </w:r>
    </w:p>
    <w:p>
      <w:pPr>
        <w:pStyle w:val="BookText"/>
        <w:rPr/>
      </w:pPr>
      <w:r>
        <w:rPr>
          <w:rFonts w:ascii="IRNazanin" w:hAnsi="IRNazanin" w:eastAsia="IRNazanin"/>
          <w:color w:val="111111"/>
          <w:sz w:val="28"/>
          <w:sz w:val="28"/>
          <w:szCs w:val="28"/>
          <w:rtl w:val="true"/>
          <w:lang w:bidi="fa-IR"/>
        </w:rPr>
        <w:t>متابعة البحث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جواد کاظم</w:t>
      </w:r>
    </w:p>
    <w:p>
      <w:pPr>
        <w:pStyle w:val="BookText"/>
        <w:rPr/>
      </w:pPr>
      <w:r>
        <w:rPr>
          <w:rFonts w:ascii="IRNazanin" w:hAnsi="IRNazanin" w:eastAsia="IRNazanin"/>
          <w:color w:val="111111"/>
          <w:sz w:val="28"/>
          <w:sz w:val="28"/>
          <w:szCs w:val="28"/>
          <w:rtl w:val="true"/>
          <w:lang w:bidi="fa-IR"/>
        </w:rPr>
        <w:t>عدد المجلدات</w:t>
      </w:r>
      <w:r>
        <w:rPr>
          <w:rFonts w:eastAsia="IRNazanin" w:cs="IRNazanin"/>
          <w:color w:val="111111"/>
          <w:sz w:val="28"/>
          <w:szCs w:val="28"/>
          <w:rtl w:val="true"/>
          <w:lang w:bidi="fa-IR"/>
        </w:rPr>
        <w:t>:</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سنة النشر</w:t>
      </w:r>
      <w:r>
        <w:rPr>
          <w:rFonts w:eastAsia="IRNazanin" w:cs="IRNazanin"/>
          <w:color w:val="111111"/>
          <w:sz w:val="28"/>
          <w:szCs w:val="28"/>
          <w:rtl w:val="true"/>
          <w:lang w:bidi="fa-IR"/>
        </w:rPr>
        <w:t xml:space="preserve">: </w:t>
      </w:r>
      <w:r>
        <w:rPr>
          <w:rFonts w:eastAsia="IRNazanin" w:cs="IRNazanin"/>
          <w:color w:val="111111"/>
          <w:sz w:val="28"/>
          <w:szCs w:val="28"/>
          <w:lang w:bidi="fa-IR"/>
        </w:rPr>
        <w:t>1439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قمری</w:t>
      </w:r>
      <w:r>
        <w:rPr>
          <w:rFonts w:eastAsia="IRNazanin" w:cs="IRNazanin"/>
          <w:color w:val="111111"/>
          <w:sz w:val="28"/>
          <w:szCs w:val="28"/>
          <w:rtl w:val="true"/>
          <w:lang w:bidi="fa-IR"/>
        </w:rPr>
        <w:t>|</w:t>
      </w:r>
      <w:r>
        <w:rPr>
          <w:rFonts w:eastAsia="IRNazanin" w:cs="IRNazanin"/>
          <w:color w:val="111111"/>
          <w:sz w:val="28"/>
          <w:szCs w:val="28"/>
          <w:lang w:bidi="fa-IR"/>
        </w:rPr>
        <w:t>2018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w:t>
      </w:r>
    </w:p>
    <w:p>
      <w:pPr>
        <w:pStyle w:val="BookText"/>
        <w:rPr/>
      </w:pPr>
      <w:r>
        <w:rPr>
          <w:rFonts w:ascii="Amiri" w:hAnsi="Amiri" w:eastAsia="Amiri" w:cs="Amiri"/>
          <w:color w:val="111111"/>
          <w:sz w:val="28"/>
          <w:sz w:val="28"/>
          <w:szCs w:val="28"/>
          <w:rtl w:val="true"/>
          <w:lang w:bidi="ar-SA"/>
        </w:rPr>
        <w:t>رمز الكونغرس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lang w:bidi="ar-SA"/>
        </w:rPr>
        <w:t>94/5</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540057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شؤون المعارف الإسلامیة و الإنسانیة </w:t>
      </w:r>
    </w:p>
    <w:p>
      <w:pPr>
        <w:pStyle w:val="BookText"/>
        <w:rPr/>
      </w:pPr>
      <w:r>
        <w:rPr>
          <w:rFonts w:ascii="IRNazanin" w:hAnsi="IRNazanin" w:eastAsia="IRNazanin"/>
          <w:color w:val="111111"/>
          <w:sz w:val="28"/>
          <w:sz w:val="28"/>
          <w:szCs w:val="28"/>
          <w:rtl w:val="true"/>
          <w:lang w:bidi="fa-IR"/>
        </w:rPr>
        <w:t>جوامع الجامع</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حسن طبرسی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العتبة العباسیة المقدسة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شؤون المعارف الإسلامیة و الإنسانیة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bookmarkStart w:id="7" w:name="pg15632_169373"/>
    </w:p>
    <w:p>
      <w:pPr>
        <w:pStyle w:val="Heading2"/>
        <w:numPr>
          <w:ilvl w:val="1"/>
          <w:numId w:val="1"/>
        </w:numPr>
        <w:rPr/>
      </w:pPr>
      <w:bookmarkStart w:id="8" w:name="__RefHeading___Toc10540059_2142443653"/>
      <w:bookmarkStart w:id="9" w:name="_Toc3"/>
      <w:bookmarkEnd w:id="7"/>
      <w:bookmarkEnd w:id="8"/>
      <w:r>
        <w:rPr>
          <w:rtl w:val="true"/>
        </w:rPr>
        <w:t>سورة هود</w:t>
      </w:r>
      <w:bookmarkEnd w:id="9"/>
    </w:p>
    <w:p>
      <w:pPr>
        <w:pStyle w:val="Heading3"/>
        <w:numPr>
          <w:ilvl w:val="2"/>
          <w:numId w:val="1"/>
        </w:numPr>
        <w:rPr/>
      </w:pPr>
      <w:bookmarkStart w:id="10" w:name="__RefHeading___Toc10540061_2142443653"/>
      <w:bookmarkStart w:id="11" w:name="_Toc4"/>
      <w:bookmarkEnd w:id="10"/>
      <w:r>
        <w:rPr>
          <w:rtl w:val="true"/>
        </w:rPr>
        <w:t>اشارة</w:t>
      </w:r>
      <w:bookmarkEnd w:id="11"/>
    </w:p>
    <w:p>
      <w:pPr>
        <w:pStyle w:val="BookText"/>
        <w:rPr/>
      </w:pPr>
      <w:r>
        <w:rPr>
          <w:rFonts w:ascii="Amiri" w:hAnsi="Amiri" w:eastAsia="Amiri" w:cs="Amiri"/>
          <w:color w:val="111111"/>
          <w:sz w:val="28"/>
          <w:sz w:val="28"/>
          <w:szCs w:val="28"/>
          <w:rtl w:val="true"/>
          <w:lang w:bidi="ar-SA"/>
        </w:rPr>
        <w:t>مكية، مائة و إحدى وعشرون آية بصري، ثلاث كوفي، عدّ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بَرِيءٌ مِمّٰا تُشْرِكُونَ‌ ، فِي قَوْمِ لُوطٍ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من صدّق بنوح وكذّب به وهود وصالح وشعيب ولوط وإبراهيم وموسى، وكان يوم القيامة من السعداء</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جمعة بعثه اللّه يوم القيامة في زمرة النبيّين، وحوسب حسابا يسيرا، ولم تعرف له خطيئة عملها يوم القيامة</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2" w:name="__RefHeading___Toc10540063_2142443653"/>
      <w:bookmarkStart w:id="13" w:name="_Toc5"/>
      <w:bookmarkEnd w:id="12"/>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3"/>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كِتٰابٌ أُحْكِمَتْ آيٰاتُهُ ثُمَّ فُصِّلَتْ مِنْ لَدُنْ حَكِيمٍ خَبِيرٍ أَلاّٰ تَعْبُدُوا إِلاَّ اَللّٰهَ إِنَّنِي لَكُمْ مِنْهُ نَذِيرٌ وَ بَشِيرٌ وَ أَنِ اِسْتَغْفِرُوا رَبَّكُمْ ثُمَّ تُوبُوا إِلَيْهِ يُمَتِّعْكُمْ مَتٰاعاً حَسَناً إِلىٰ أَجَلٍ مُسَمًّى وَ يُؤْتِ كُلَّ ذِي فَضْلٍ فَضْلَهُ وَ إِنْ تَوَلَّوْا فَإِنِّي أَخٰافُ عَلَيْكُمْ عَذٰابَ يَوْمٍ كَبِيرٍ إِلَى اَللّٰهِ مَرْجِعُكُمْ وَ هُوَ عَلىٰ كُلِّ شَيْ‌ءٍ قَدِيرٌ أَلاٰ إِنَّهُمْ يَثْنُونَ صُدُورَهُمْ‌ </w:t>
      </w:r>
      <w:bookmarkStart w:id="14" w:name="pg15632_169374"/>
    </w:p>
    <w:p>
      <w:pPr>
        <w:pStyle w:val="Heading3"/>
        <w:numPr>
          <w:ilvl w:val="2"/>
          <w:numId w:val="1"/>
        </w:numPr>
        <w:rPr/>
      </w:pPr>
      <w:bookmarkStart w:id="15" w:name="__RefHeading___Toc10540065_2142443653"/>
      <w:bookmarkStart w:id="16" w:name="_Toc6"/>
      <w:bookmarkEnd w:id="14"/>
      <w:bookmarkEnd w:id="15"/>
      <w:r>
        <w:rPr>
          <w:rtl w:val="true"/>
        </w:rPr>
        <w:t>[</w:t>
      </w:r>
      <w:r>
        <w:rPr>
          <w:rtl w:val="true"/>
        </w:rPr>
        <w:t xml:space="preserve">سورة هود </w:t>
      </w:r>
      <w:r>
        <w:rPr>
          <w:rtl w:val="true"/>
        </w:rPr>
        <w:t>(</w:t>
      </w:r>
      <w:r>
        <w:rPr/>
        <w:t>11</w:t>
      </w:r>
      <w:r>
        <w:rPr>
          <w:rtl w:val="true"/>
        </w:rPr>
        <w:t xml:space="preserve">): </w:t>
      </w:r>
      <w:r>
        <w:rPr>
          <w:rtl w:val="true"/>
        </w:rPr>
        <w:t xml:space="preserve">آیة </w:t>
      </w:r>
      <w:r>
        <w:rPr/>
        <w:t>5</w:t>
      </w:r>
      <w:r>
        <w:rPr>
          <w:rtl w:val="true"/>
        </w:rPr>
        <w:t>]</w:t>
      </w:r>
      <w:bookmarkEnd w:id="16"/>
    </w:p>
    <w:p>
      <w:pPr>
        <w:pStyle w:val="BookText"/>
        <w:rPr/>
      </w:pPr>
      <w:r>
        <w:rPr>
          <w:rFonts w:ascii="Amiri" w:hAnsi="Amiri" w:eastAsia="Amiri" w:cs="Amiri"/>
          <w:color w:val="111111"/>
          <w:sz w:val="28"/>
          <w:sz w:val="28"/>
          <w:szCs w:val="28"/>
          <w:rtl w:val="true"/>
          <w:lang w:bidi="ar-SA"/>
        </w:rPr>
        <w:t>لِيَسْتَخْفُوا مِنْهُ أَلاٰ حِينَ يَسْتَغْشُونَ ثِيٰابَهُمْ يَعْلَمُ مٰا يُسِرُّونَ وَ مٰا يُعْلِنُونَ إِنَّهُ عَلِيمٌ بِذٰاتِ اَلصُّدُورِ</w:t>
      </w:r>
    </w:p>
    <w:p>
      <w:pPr>
        <w:pStyle w:val="BookText"/>
        <w:rPr/>
      </w:pPr>
      <w:r>
        <w:rPr>
          <w:rFonts w:ascii="Amiri" w:hAnsi="Amiri" w:eastAsia="Amiri" w:cs="Amiri"/>
          <w:color w:val="111111"/>
          <w:sz w:val="28"/>
          <w:sz w:val="28"/>
          <w:szCs w:val="28"/>
          <w:rtl w:val="true"/>
          <w:lang w:bidi="ar-SA"/>
        </w:rPr>
        <w:t>أُحْكِمَتْ آيٰاتُهُ‌ نظمت نظما محكما لا نقص فيه ولا خلل كالبناء المحكم، أو جعلت آياته حكيمة، من 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 حكيما،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آيٰاتُ اَلْكِتٰابِ اَلْحَكِيمِ‌ </w:t>
      </w:r>
      <w:r>
        <w:rPr>
          <w:rStyle w:val="FootnoteAnchor"/>
          <w:rtl w:val="true"/>
        </w:rPr>
        <w:footnoteReference w:id="4"/>
      </w:r>
      <w:r>
        <w:rPr>
          <w:rFonts w:ascii="Amiri" w:hAnsi="Amiri" w:eastAsia="Amiri" w:cs="Amiri"/>
          <w:color w:val="111111"/>
          <w:sz w:val="28"/>
          <w:sz w:val="28"/>
          <w:szCs w:val="28"/>
          <w:rtl w:val="true"/>
          <w:lang w:bidi="ar-SA"/>
        </w:rPr>
        <w:t>، أو منعت من الفساد، من أحكم الدابة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عليها الحكمة ليمنعها من الجماح، قال جرير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أبني حنيفة أحكموا سفهاءكم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أن أغضبا</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ثُمَّ فُصِّلَتْ‌ كما تفصّل القلائد، بدلائل التوحيد والمواعظ و الأحكام والقصص، أو جعلت فصولا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آية وسورة سورة، أو فرّقت في التنزيل فلم تنزل جملة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التراخي في الحال لا في الوقت،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محكمة أحسن الإحكام ثمّ مفصلة أحسن التفصيل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مبتدأ محذوف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لَدُنْ حَكِيمٍ‌ أحكمها، و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فصّلها،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 شرحها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تَعْبُدُوا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لا تعبدوا، أو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مفسّرة، لأنّ في تفصيل الآيات معنى القول،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تعبدوا إلا اللّه، أو أمركم أن لا تعبدوا إلا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بالتوحيد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اِسْتَغْفِرُوا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وأمركم با لاستغفار</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الضمير في مِنْهُ‌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لكم نذير وبشير من جهته،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رَسُولٌ مِنَ اَللّٰهِ‌ </w:t>
      </w:r>
      <w:r>
        <w:rPr>
          <w:rStyle w:val="FootnoteAnchor"/>
          <w:rtl w:val="true"/>
        </w:rPr>
        <w:footnoteReference w:id="6"/>
      </w:r>
      <w:r>
        <w:rPr>
          <w:rFonts w:ascii="Amiri" w:hAnsi="Amiri" w:eastAsia="Amiri" w:cs="Amiri"/>
          <w:color w:val="111111"/>
          <w:sz w:val="28"/>
          <w:sz w:val="28"/>
          <w:szCs w:val="28"/>
          <w:rtl w:val="true"/>
          <w:lang w:bidi="ar-SA"/>
        </w:rPr>
        <w:t xml:space="preserve">، أو هي صلة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أنذركم مِنْهُ‌ ومن عذابه إن كفرتم، و أبشّركم بثوابه إن آمنتم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تُوبُوا إِلَيْهِ‌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من الشرك ثمّ أخلصوا التوبة و استقيموا عليها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اِسْتَقٰامُوا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يُمَتِّعْكُمْ‌ في الدنيا بالنعم السابغة و المنافع المتتابعة إِلىٰ أَجَلٍ مُسَمًّى إلى أن يتوفاكم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يُؤْتِ كُلَّ ذِي فَضْلٍ فَضْلَهُ‌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يعط في الآخرة كل ذي فضل في العمل وزيادة فيه جزاء فضله لا يبخس، أو فضله في الثواب والدرجات وَ إِنْ تَوَلَّوْا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تتولوا، فحذف إحدى التاءين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عَذٰابَ يَوْمٍ كَبِيرٍ يوم القيامة، و بيّن العذاب بأنّ مرجعهم إلي القادر علي ما يريده من عذابهم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يَثْنُونَ صُدُورَهُمْ‌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يزورون عن الحقّ وينحرفون عنه، لأنّ من أقبل علي الشيء استقبله بصدره، ومن انحرف عنه ثنى عنه صدره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لِيَسْتَخْفُوا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ليستخفوا من اللّه، فلا يطلع رسوله و المؤمنين على ازورارهم</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حِينَ يَسْتَغْشُونَ ثِيٰابَهُمْ‌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يتغطّون بثيابهم كراهة لاستماع كلام اللّه،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جَعَلُوا أَصٰابِعَهُمْ فِي آذٰانِهِمْ وَ اِسْتَغْشَوْا ثِيٰابَهُمْ‌ </w:t>
      </w:r>
      <w:r>
        <w:rPr>
          <w:rStyle w:val="FootnoteAnchor"/>
          <w:rtl w:val="true"/>
        </w:rPr>
        <w:footnoteReference w:id="8"/>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يُسِرُّونَ وَ مٰا يُعْلِنُونَ‌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تفاوت في علمه بين إسرارهم و إعلانهم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17" w:name="pg15632_169376"/>
    </w:p>
    <w:p>
      <w:pPr>
        <w:pStyle w:val="BookText"/>
        <w:rPr/>
      </w:pPr>
      <w:bookmarkEnd w:id="17"/>
      <w:r>
        <w:rPr>
          <w:rFonts w:ascii="Amiri" w:hAnsi="Amiri" w:eastAsia="Amiri" w:cs="Amiri"/>
          <w:color w:val="111111"/>
          <w:sz w:val="28"/>
          <w:sz w:val="28"/>
          <w:szCs w:val="28"/>
          <w:rtl w:val="true"/>
          <w:lang w:bidi="ar-SA"/>
        </w:rPr>
        <w:t>قراءة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يثنوني صدورهم، على يفعوعل، من الثني وهو بناء مبالغة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بالتاء والياء</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540067_2142443653"/>
      <w:bookmarkStart w:id="19" w:name="_Toc7"/>
      <w:bookmarkEnd w:id="18"/>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19"/>
    </w:p>
    <w:p>
      <w:pPr>
        <w:pStyle w:val="BookText"/>
        <w:rPr/>
      </w:pPr>
      <w:r>
        <w:rPr>
          <w:rFonts w:ascii="Amiri" w:hAnsi="Amiri" w:eastAsia="Amiri" w:cs="Amiri"/>
          <w:color w:val="111111"/>
          <w:sz w:val="28"/>
          <w:sz w:val="28"/>
          <w:szCs w:val="28"/>
          <w:rtl w:val="true"/>
          <w:lang w:bidi="ar-SA"/>
        </w:rPr>
        <w:t>وَ مٰا مِنْ دَابَّةٍ فِي اَلْأَرْضِ إِلاّٰ عَلَى اَللّٰهِ رِزْقُهٰا وَ يَعْلَمُ مُسْتَقَرَّهٰا وَ مُسْتَوْدَعَهٰا كُلٌّ فِي كِتٰابٍ مُبِينٍ وَ هُوَ اَلَّذِي خَلَقَ اَلسَّمٰاوٰاتِ وَ اَلْأَرْضَ فِي سِتَّةِ أَيّٰامٍ وَ كٰانَ عَرْشُهُ عَلَى اَلْمٰاءِ لِيَبْلُوَكُمْ أَيُّكُمْ أَحْسَنُ عَمَلاً وَ لَئِنْ قُلْتَ إِنَّكُمْ مَبْعُوثُونَ مِنْ بَعْدِ اَلْمَوْتِ لَيَقُولَنَّ اَلَّذِينَ كَفَرُوا إِنْ هٰذٰا إِلاّٰ سِحْرٌ مُبِينٌ وَ لَئِنْ أَخَّرْنٰا عَنْهُمُ اَلْعَذٰابَ إِلىٰ أُمَّةٍ مَعْدُودَةٍ لَيَقُولُنَّ مٰا يَحْبِسُهُ أَلاٰ يَوْمَ يَأْتِيهِمْ لَيْسَ مَصْرُوفاً عَنْهُمْ وَ حٰاقَ بِهِمْ مٰا كٰانُوا بِهِ يَسْتَهْزِؤُنَ</w:t>
      </w:r>
    </w:p>
    <w:p>
      <w:pPr>
        <w:pStyle w:val="BookText"/>
        <w:rPr/>
      </w:pPr>
      <w:r>
        <w:rPr>
          <w:rFonts w:ascii="Amiri" w:hAnsi="Amiri" w:eastAsia="Amiri" w:cs="Amiri"/>
          <w:color w:val="111111"/>
          <w:sz w:val="28"/>
          <w:sz w:val="28"/>
          <w:szCs w:val="28"/>
          <w:rtl w:val="true"/>
          <w:lang w:bidi="ar-SA"/>
        </w:rPr>
        <w:t>عَلَى اَللّٰهِ رِزْقُهٰا لما ضمن سبحانه أن يتفضّل بالرزق، عليهم وتكفّل به صار التفضّل واجبا، فلذلك جاء بلفظ الوجوب كالنذور الواجبة علي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يَعْلَمُ مُسْتَقَرَّهٰا موضع قرارها و مسكنها وَ مُسْتَوْدَعَهٰا حيث كانت مودعة فيه قبل الاستقرار من أصلاب الاباء و أرحام الأمهات، أو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 الدواب ورزقها و مستقرها و مستودعها فِي كِتٰابٍ‌ في اللوح المحفوظ،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ذكرها مكتوب فيه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عَرْشُهُ عَلَى 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تحته خلق إلا الماء، قبل خلق السماوات والأرض وارتفاعه فوقها، وفيه دلالة علي أنّ العرش والماء كانا مخلوقين قبل خلق السماوات والأرض</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لِيَبْلُوَكُمْ‌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خلقهن لحكمة بالغة، وهي أن يجعلها مساكن لعباده، وينعم عليهم فيها بفنون النعم، و يكلفهم و يعرضهم لثواب </w:t>
      </w:r>
      <w:bookmarkStart w:id="20" w:name="pg15632_169377"/>
    </w:p>
    <w:p>
      <w:pPr>
        <w:pStyle w:val="BookText"/>
        <w:rPr/>
      </w:pPr>
      <w:bookmarkEnd w:id="20"/>
      <w:r>
        <w:rPr>
          <w:rFonts w:ascii="Amiri" w:hAnsi="Amiri" w:eastAsia="Amiri" w:cs="Amiri"/>
          <w:color w:val="111111"/>
          <w:sz w:val="28"/>
          <w:sz w:val="28"/>
          <w:szCs w:val="28"/>
          <w:rtl w:val="true"/>
          <w:lang w:bidi="ar-SA"/>
        </w:rPr>
        <w:t>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أشبه ذلك اختبار المختبر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لِيَبْلُوَكُمْ‌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ليفعل بكم ما يفعل المبتلي لأحوالكم كيف تعملون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أَيُّكُمْ أَحْسَنُ عَمَلاً تعليق، لأنّ في الاختبار معنى العلم، وهو طريق إليه، والذين هم أحسن 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المتقون، فخصّهم بالذكر تشريفا لهم و ترغيبا في حيازة فضلهم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قُلْتَ إِنَّكُمْ مَبْعُوثُونَ مِنْ بَعْدِ اَلْمَوْتِ‌ فتوقّعوه،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إِلاّٰ سِحْرٌ 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باطل، و أشاروا بهذا إلى القرآن لأنّ القرآن هو الناطق بالبعث، فإذا جعلوه سحرا فقد اندرج تحته إنكار ما فيه من البعث وغيره،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ساحر، يريدون الرسول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اَلْعَذٰابَ‌ عذاب الآخرة،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يوم بدر</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أُمَّةٍ‌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جماعة من الأوقات لَيَقُولُنَّ مٰا يَحْبِسُهُ‌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يمنعه من النزول استعجالا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يَوْمَ يَأْتِيهِمْ‌ منصوب بخبر لَيْسَ‌ ، وفيه دليل علي جواز تقديم 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المعمول لا يقع إلا حيث يجوز وقوع العامل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ووضع يَسْتَهْزِؤُنَ‌ موضع يستعجلون، لأنّ استعجالهم كان علي وجه الاستهزاء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حٰاقَ بِهِمْ‌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يحيق، إلا أنّه جاء علي عادة اللّه في إخباره</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10540069_2142443653"/>
      <w:bookmarkStart w:id="22" w:name="_Toc8"/>
      <w:bookmarkEnd w:id="21"/>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9</w:t>
      </w:r>
      <w:r>
        <w:rPr>
          <w:rtl w:val="true"/>
        </w:rPr>
        <w:t xml:space="preserve"> </w:t>
      </w:r>
      <w:r>
        <w:rPr>
          <w:rtl w:val="true"/>
        </w:rPr>
        <w:t xml:space="preserve">الی </w:t>
      </w:r>
      <w:r>
        <w:rPr/>
        <w:t>10</w:t>
      </w:r>
      <w:r>
        <w:rPr>
          <w:rtl w:val="true"/>
        </w:rPr>
        <w:t>]</w:t>
      </w:r>
      <w:bookmarkEnd w:id="22"/>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أَذَقْنَا اَلْإِنْسٰانَ مِنّٰا رَحْمَةً ثُمَّ نَزَعْنٰاهٰا مِنْهُ إِنَّهُ لَيَؤُسٌ كَفُورٌ وَ لَئِنْ أَذَقْنٰاهُ نَعْمٰاءَ بَعْدَ ضَرّٰاءَ مَسَّتْهُ لَيَقُولَنَّ‌ </w:t>
      </w:r>
      <w:bookmarkStart w:id="23" w:name="pg15632_169378"/>
    </w:p>
    <w:p>
      <w:pPr>
        <w:pStyle w:val="Heading3"/>
        <w:numPr>
          <w:ilvl w:val="2"/>
          <w:numId w:val="1"/>
        </w:numPr>
        <w:rPr/>
      </w:pPr>
      <w:bookmarkStart w:id="24" w:name="__RefHeading___Toc10540071_2142443653"/>
      <w:bookmarkStart w:id="25" w:name="_Toc9"/>
      <w:bookmarkEnd w:id="23"/>
      <w:bookmarkEnd w:id="24"/>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10</w:t>
      </w:r>
      <w:r>
        <w:rPr>
          <w:rtl w:val="true"/>
        </w:rPr>
        <w:t xml:space="preserve"> </w:t>
      </w:r>
      <w:r>
        <w:rPr>
          <w:rtl w:val="true"/>
        </w:rPr>
        <w:t xml:space="preserve">الی </w:t>
      </w:r>
      <w:r>
        <w:rPr/>
        <w:t>11</w:t>
      </w:r>
      <w:r>
        <w:rPr>
          <w:rtl w:val="true"/>
        </w:rPr>
        <w:t>]</w:t>
      </w:r>
      <w:bookmarkEnd w:id="25"/>
    </w:p>
    <w:p>
      <w:pPr>
        <w:pStyle w:val="BookText"/>
        <w:rPr/>
      </w:pPr>
      <w:r>
        <w:rPr>
          <w:rFonts w:ascii="Amiri" w:hAnsi="Amiri" w:eastAsia="Amiri" w:cs="Amiri"/>
          <w:color w:val="111111"/>
          <w:sz w:val="28"/>
          <w:sz w:val="28"/>
          <w:szCs w:val="28"/>
          <w:rtl w:val="true"/>
          <w:lang w:bidi="ar-SA"/>
        </w:rPr>
        <w:t>ذَهَبَ اَلسَّيِّئٰاتُ عَنِّي إِنَّهُ لَفَرِحٌ فَخُورٌ إِلاَّ اَلَّذِينَ صَبَرُوا وَ عَمِلُوا اَلصّٰالِحٰاتِ أُولٰئِكَ لَهُمْ مَغْفِرَةٌ وَ أَجْرٌ كَبِيرٌ</w:t>
      </w:r>
    </w:p>
    <w:p>
      <w:pPr>
        <w:pStyle w:val="BookText"/>
        <w:rPr/>
      </w:pPr>
      <w:r>
        <w:rPr>
          <w:rFonts w:ascii="Amiri" w:hAnsi="Amiri" w:eastAsia="Amiri" w:cs="Amiri"/>
          <w:color w:val="111111"/>
          <w:sz w:val="28"/>
          <w:sz w:val="28"/>
          <w:szCs w:val="28"/>
          <w:rtl w:val="true"/>
          <w:lang w:bidi="ar-SA"/>
        </w:rPr>
        <w:t>اَلْإِنْسٰانَ‌ للجنس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من صحّة أو ثروة أو نحو ذلك ثُمَّ نَزَعْنٰاهٰا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سلبناها منه إِنَّهُ لَيَؤُسٌ‌ شديد اليأس، قنوط من أن تعود إليه تلك النعمة المنزوعة، قاطع رجاءه من سعة فضل اللّه كَفُورٌ عظيم الكفران لنعمه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ذَهَبَ اَلسَّيِّئٰاتُ عَنِّي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المصائب التي ساءتني وحزنتني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لَفَرِحٌ‌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 بطر فَخُورٌ علي الناس بما أنعم اللّه عليه، قد شغله الفرح والفخر عن الشكر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اَلَّذِينَ صَبَرُوا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قابلوا الشدّة بالصبر، والنعمة بالشكر</w:t>
      </w:r>
      <w:r>
        <w:rPr>
          <w:rFonts w:eastAsia="Amiri" w:cs="Amiri" w:ascii="Amiri" w:hAnsi="Amiri"/>
          <w:color w:val="111111"/>
          <w:sz w:val="28"/>
          <w:szCs w:val="28"/>
          <w:rtl w:val="true"/>
          <w:lang w:bidi="ar-SA"/>
        </w:rPr>
        <w:t>.</w:t>
      </w:r>
    </w:p>
    <w:p>
      <w:pPr>
        <w:pStyle w:val="Heading3"/>
        <w:numPr>
          <w:ilvl w:val="2"/>
          <w:numId w:val="1"/>
        </w:numPr>
        <w:rPr/>
      </w:pPr>
      <w:bookmarkStart w:id="26" w:name="__RefHeading___Toc10540073_2142443653"/>
      <w:bookmarkStart w:id="27" w:name="_Toc10"/>
      <w:bookmarkEnd w:id="26"/>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12</w:t>
      </w:r>
      <w:r>
        <w:rPr>
          <w:rtl w:val="true"/>
        </w:rPr>
        <w:t xml:space="preserve"> </w:t>
      </w:r>
      <w:r>
        <w:rPr>
          <w:rtl w:val="true"/>
        </w:rPr>
        <w:t xml:space="preserve">الی </w:t>
      </w:r>
      <w:r>
        <w:rPr/>
        <w:t>14</w:t>
      </w:r>
      <w:r>
        <w:rPr>
          <w:rtl w:val="true"/>
        </w:rPr>
        <w:t>]</w:t>
      </w:r>
      <w:bookmarkEnd w:id="27"/>
    </w:p>
    <w:p>
      <w:pPr>
        <w:pStyle w:val="BookText"/>
        <w:rPr/>
      </w:pPr>
      <w:r>
        <w:rPr>
          <w:rFonts w:ascii="Amiri" w:hAnsi="Amiri" w:eastAsia="Amiri" w:cs="Amiri"/>
          <w:color w:val="111111"/>
          <w:sz w:val="28"/>
          <w:sz w:val="28"/>
          <w:szCs w:val="28"/>
          <w:rtl w:val="true"/>
          <w:lang w:bidi="ar-SA"/>
        </w:rPr>
        <w:t>فَلَعَلَّكَ تٰارِكٌ بَعْضَ مٰا يُوحىٰ إِلَيْكَ وَ ضٰائِقٌ بِهِ صَدْرُكَ أَنْ يَقُولُوا لَوْ لاٰ أُنْزِلَ عَلَيْهِ كَنْزٌ أَوْ جٰاءَ مَعَهُ مَلَكٌ إِنَّمٰا أَنْتَ نَذِيرٌ وَ اَللّٰهُ عَلىٰ كُلِّ شَيْ‌ءٍ وَكِيلٌ أَمْ يَقُولُونَ اِفْتَرٰاهُ قُلْ فَأْتُوا بِعَشْرِ سُوَرٍ مِثْلِهِ مُفْتَرَيٰاتٍ وَ اُدْعُوا مَنِ اِسْتَطَعْتُمْ مِنْ دُونِ اَللّٰهِ إِنْ كُنْتُمْ صٰادِقِينَ فَإِلَّمْ يَسْتَجِيبُوا لَكُمْ فَاعْلَمُوا أَنَّمٰا أُنْزِلَ بِعِلْمِ اَللّٰهِ وَ أَنْ لاٰ إِلٰهَ إِلاّٰ هُوَ فَهَلْ أَنْتُمْ مُسْلِمُونَ</w:t>
      </w:r>
    </w:p>
    <w:p>
      <w:pPr>
        <w:pStyle w:val="BookText"/>
        <w:rPr/>
      </w:pPr>
      <w:r>
        <w:rPr>
          <w:rFonts w:ascii="Amiri" w:hAnsi="Amiri" w:eastAsia="Amiri" w:cs="Amiri"/>
          <w:color w:val="111111"/>
          <w:sz w:val="28"/>
          <w:sz w:val="28"/>
          <w:szCs w:val="28"/>
          <w:rtl w:val="true"/>
          <w:lang w:bidi="ar-SA"/>
        </w:rPr>
        <w:t>كانوا يقترحون عليه أشياء تعنتا،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أُنْزِلَ عَلَيْهِ كَنْزٌ أَوْ جٰاءَ مَعَهُ مَلَكٌ‌ ، وكان يضيق صدره صلوات اللّه عليه وآله بما يقولونه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يَقُولُوا كراهة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أُنْزِلَ عَلَيْهِ‌ ما اقترحناه من الكنوز والملائكة‌؟ و لم أنزل عليه ما لا نريده ولا نقترحه‌؟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أَنْتَ نَذِيرٌ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عليك إلا إنذارهم بما أوحي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عَلىٰ كُلِّ شَيْ‌ءٍ وَكِيلٌ‌ يحفظ ما يقولون ثمّ يفعل بهم ما يجب أن يفعل، فكل أمرك إليه، وعليك بتبليغ الوحي غير مبال بمقالاتهم ولا ملتفت إلى فعالهم من استكبارهم و استهزائهم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 منقطعة، والضمير في اِفْتَرٰاهُ‌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يُوحىٰ إِلَيْكَ‌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تحداهم بِعَشْرِ سُوَرٍ ثمّ تحداهم بسورة واحدة لما استبان عجزهم عن الإتيان بالعشر مِثْلِهِ‌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أمثاله، لأنه أراد مماثلة كل واحدة منها له مُفْتَرَيٰاتٍ‌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بِعَشْرِ سُوَرٍ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هبوا أنّي افتريته من عند نفسي كما زعمتم فَأْتُوا أنتم بكلام مِثْلِهِ‌ في حسن النظم و الفصاحة مفتري مختلق من عند أنفسكم، فأنتم فصحاء مثلي تقدرون علي مثل ما أقدر عليه من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فَإِلَّمْ يَسْتَجِيبُوا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وللمؤمنين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فَاعْلَمُوا أيّها المؤمنون،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اثبتوا علي العلم الذي أنتم عليه وازدادوا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أَنَّمٰا أُنْزِلَ بِعِلْمِ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ملتبسا بما لا يعلمه إلا اللّه من نظم معجز لجميع الخلق، وإخبار بغيوب لا سبيل لهم إليه، واعلموا عند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إِلٰهَ إِلاّٰ اللّه وحده، و أنّ توحيده هو الحقّ‌، والشرك به هو الظلم الصريح فَهَلْ أَنْتُمْ مُسْلِمُونَ‌ مخلصون موقنون بعد قيام الحجّة القاطعة‌؟</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يكون الخطاب للكفار،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يستجب لكم من تدعونهم إلي معارضته، فقد قامت عليكم الحجّة، فَهَلْ أَنْتُمْ مُسْلِمُونَ متابعون بالإسلام معتقدون للتوحيد</w:t>
      </w:r>
      <w:r>
        <w:rPr>
          <w:rFonts w:eastAsia="Amiri" w:cs="Amiri" w:ascii="Amiri" w:hAnsi="Amiri"/>
          <w:color w:val="111111"/>
          <w:sz w:val="28"/>
          <w:szCs w:val="28"/>
          <w:rtl w:val="true"/>
          <w:lang w:bidi="ar-SA"/>
        </w:rPr>
        <w:t xml:space="preserve">. </w:t>
      </w:r>
      <w:bookmarkStart w:id="28" w:name="pg15632_169380"/>
    </w:p>
    <w:p>
      <w:pPr>
        <w:pStyle w:val="Heading3"/>
        <w:numPr>
          <w:ilvl w:val="2"/>
          <w:numId w:val="1"/>
        </w:numPr>
        <w:rPr/>
      </w:pPr>
      <w:bookmarkStart w:id="29" w:name="__RefHeading___Toc10540075_2142443653"/>
      <w:bookmarkStart w:id="30" w:name="_Toc11"/>
      <w:bookmarkEnd w:id="28"/>
      <w:bookmarkEnd w:id="29"/>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15</w:t>
      </w:r>
      <w:r>
        <w:rPr>
          <w:rtl w:val="true"/>
        </w:rPr>
        <w:t xml:space="preserve"> </w:t>
      </w:r>
      <w:r>
        <w:rPr>
          <w:rtl w:val="true"/>
        </w:rPr>
        <w:t xml:space="preserve">الی </w:t>
      </w:r>
      <w:r>
        <w:rPr/>
        <w:t>17</w:t>
      </w:r>
      <w:r>
        <w:rPr>
          <w:rtl w:val="true"/>
        </w:rPr>
        <w:t>]</w:t>
      </w:r>
      <w:bookmarkEnd w:id="30"/>
    </w:p>
    <w:p>
      <w:pPr>
        <w:pStyle w:val="BookText"/>
        <w:rPr/>
      </w:pPr>
      <w:r>
        <w:rPr>
          <w:rFonts w:ascii="Amiri" w:hAnsi="Amiri" w:eastAsia="Amiri" w:cs="Amiri"/>
          <w:color w:val="111111"/>
          <w:sz w:val="28"/>
          <w:sz w:val="28"/>
          <w:szCs w:val="28"/>
          <w:rtl w:val="true"/>
          <w:lang w:bidi="ar-SA"/>
        </w:rPr>
        <w:t>مَنْ كٰانَ يُرِيدُ اَلْحَيٰاةَ اَلدُّنْيٰا وَ زِينَتَهٰا نُوَفِّ إِلَيْهِمْ أَعْمٰالَهُمْ فِيهٰا وَ هُمْ فِيهٰا لاٰ يُبْخَسُونَ أُولٰئِكَ اَلَّذِينَ لَيْسَ لَهُمْ فِي اَلْآخِرَةِ إِلاَّ اَلنّٰارُ وَ حَبِطَ مٰا صَنَعُوا فِيهٰا وَ بٰاطِلٌ مٰا كٰانُوا يَعْمَلُونَ أَ فَمَنْ كٰانَ عَلىٰ بَيِّنَةٍ مِنْ رَبِّهِ وَ يَتْلُوهُ شٰاهِدٌ مِنْهُ وَ مِنْ قَبْلِهِ كِتٰابُ مُوسىٰ إِمٰاماً وَ رَحْمَةً أُولٰئِكَ يُؤْمِنُونَ بِهِ وَ مَنْ يَكْفُرْ بِهِ مِنَ اَلْأَحْزٰابِ فَالنّٰارُ مَوْعِدُهُ فَلاٰ تَكُ فِي مِرْيَةٍ مِنْهُ إِنَّهُ اَلْحَقُّ مِنْ رَبِّكَ وَ لٰكِنَّ أَكْثَرَ اَلنّٰاسِ لاٰ يُؤْمِنُونَ</w:t>
      </w:r>
    </w:p>
    <w:p>
      <w:pPr>
        <w:pStyle w:val="BookText"/>
        <w:rPr/>
      </w:pPr>
      <w:r>
        <w:rPr>
          <w:rFonts w:ascii="Amiri" w:hAnsi="Amiri" w:eastAsia="Amiri" w:cs="Amiri"/>
          <w:color w:val="111111"/>
          <w:sz w:val="28"/>
          <w:sz w:val="28"/>
          <w:szCs w:val="28"/>
          <w:rtl w:val="true"/>
          <w:lang w:bidi="ar-SA"/>
        </w:rPr>
        <w:t>نُوَفِّ إِلَيْهِمْ‌ نوصل إليهم و نوفّر عليهم أجور أَعْمٰالَهُمْ‌ من غير بخس في الدنيا، وهو ما يرزقون فِيهٰا من الصحّة والرزق،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الرياء</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حَبِطَ مٰا صَنَعُوا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صنعوه، أو صنيعهم فِيهٰا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لصنيعهم ثواب، لأنّهم لم يريدوا به الآخرة، و إنّما أرادوا به الدنيا وقد وفى إليهم ما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بٰاطِلٌ مٰا كٰانُوا يَعْمَلُونَ‌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عملهم في نفسه باطلا، لأنّه لم يعمل للوجه الصحيح الذي هو ابتغاء وجه اللّه، فلا ثواب يستحقّ عليه ولا 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عَلىٰ بَيِّنَةٍ مِنْ رَبِّهِ‌ كمن كان يريد الحياة الدنيا،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برهان من اللّه وبيان وحجّة علي أنّ دين الإسلام حقّ وهو دليل العقل</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يقاربونهم في المنزلة، وبين الفريقين تفاوت شديد وبون بعيد وَ يَتْلُوهُ‌ و يتبع ذلك البرهان شٰاهِدٌ يشهد بصحّته وهو القرآن مِنْهُ من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و الشاهد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يتلو القرآن</w:t>
      </w:r>
      <w:r>
        <w:rPr>
          <w:rStyle w:val="FootnoteAnchor"/>
          <w:rtl w:val="true"/>
        </w:rPr>
        <w:footnoteReference w:id="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كان </w:t>
      </w:r>
      <w:bookmarkStart w:id="31" w:name="pg15632_169381"/>
    </w:p>
    <w:p>
      <w:pPr>
        <w:pStyle w:val="BookText"/>
        <w:rPr/>
      </w:pPr>
      <w:bookmarkEnd w:id="31"/>
      <w:r>
        <w:rPr>
          <w:rFonts w:ascii="Amiri" w:hAnsi="Amiri" w:eastAsia="Amiri" w:cs="Amiri"/>
          <w:color w:val="111111"/>
          <w:sz w:val="28"/>
          <w:sz w:val="28"/>
          <w:szCs w:val="28"/>
          <w:rtl w:val="true"/>
          <w:lang w:bidi="ar-SA"/>
        </w:rPr>
        <w:t>على بيّنة هو النبيّ صلى الله عليه و آله و سلم، والشاهد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 عليه السلام يشهد له وهو منه</w:t>
      </w:r>
      <w:r>
        <w:rPr>
          <w:rStyle w:val="FootnoteAnchor"/>
          <w:rtl w:val="true"/>
        </w:rPr>
        <w:footnoteReference w:id="12"/>
      </w:r>
      <w:r>
        <w:rPr>
          <w:rFonts w:ascii="Amiri" w:hAnsi="Amiri" w:eastAsia="Amiri" w:cs="Amiri"/>
          <w:color w:val="111111"/>
          <w:sz w:val="28"/>
          <w:sz w:val="28"/>
          <w:szCs w:val="28"/>
          <w:rtl w:val="true"/>
          <w:lang w:bidi="ar-SA"/>
        </w:rPr>
        <w:t>، وهو المروي عنهم عليهم السلام</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قَبْلِهِ‌ من قبل القران كِتٰابُ مُوسىٰ‌ وهو التوراة يتلوه أيضا في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إِمٰاماً مؤتما به في الدين قدوة فيه وَ رَحْمَةً‌ ونعمة عظيمة علي المنزل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 بيّنة يُؤْمِنُونَ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يَكْفُرْ بِهِ مِنَ اَلْأَحْزٰابِ‌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مكة ومن وافقهم وضامّهم من المتحزبين علي رسول اللّه عليه السلام فَالنّٰارُ مَوْعِدُهُ‌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تَكُ فِي مِرْيَةٍ‌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من القرآن، أو من الموعد</w:t>
      </w:r>
      <w:r>
        <w:rPr>
          <w:rFonts w:eastAsia="Amiri" w:cs="Amiri" w:ascii="Amiri" w:hAnsi="Amiri"/>
          <w:color w:val="111111"/>
          <w:sz w:val="28"/>
          <w:szCs w:val="28"/>
          <w:rtl w:val="true"/>
          <w:lang w:bidi="ar-SA"/>
        </w:rPr>
        <w:t>.</w:t>
      </w:r>
    </w:p>
    <w:p>
      <w:pPr>
        <w:pStyle w:val="Heading3"/>
        <w:numPr>
          <w:ilvl w:val="2"/>
          <w:numId w:val="1"/>
        </w:numPr>
        <w:rPr/>
      </w:pPr>
      <w:bookmarkStart w:id="32" w:name="__RefHeading___Toc10540077_2142443653"/>
      <w:bookmarkStart w:id="33" w:name="_Toc12"/>
      <w:bookmarkEnd w:id="32"/>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18</w:t>
      </w:r>
      <w:r>
        <w:rPr>
          <w:rtl w:val="true"/>
        </w:rPr>
        <w:t xml:space="preserve"> </w:t>
      </w:r>
      <w:r>
        <w:rPr>
          <w:rtl w:val="true"/>
        </w:rPr>
        <w:t xml:space="preserve">الی </w:t>
      </w:r>
      <w:r>
        <w:rPr/>
        <w:t>22</w:t>
      </w:r>
      <w:r>
        <w:rPr>
          <w:rtl w:val="true"/>
        </w:rPr>
        <w:t>]</w:t>
      </w:r>
      <w:bookmarkEnd w:id="33"/>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أَظْلَمُ مِمَّنِ اِفْتَرىٰ عَلَى اَللّٰهِ كَذِباً أُولٰئِكَ يُعْرَضُونَ عَلىٰ رَبِّهِمْ وَ يَقُولُ اَلْأَشْهٰادُ هٰؤُلاٰءِ اَلَّذِينَ كَذَبُوا عَلىٰ رَبِّهِمْ أَلاٰ لَعْنَةُ اَللّٰهِ عَلَى اَلظّٰالِمِينَ اَلَّذِينَ يَصُدُّونَ عَنْ سَبِيلِ اَللّٰهِ وَ يَبْغُونَهٰا عِوَجاً وَ هُمْ بِالْآخِرَةِ هُمْ كٰافِرُونَ أُولٰئِكَ لَمْ يَكُونُوا مُعْجِزِينَ فِي اَلْأَرْضِ وَ مٰا كٰانَ لَهُمْ مِنْ دُونِ اَللّٰهِ مِنْ أَوْلِيٰاءَ يُضٰاعَفُ لَهُمُ اَلْعَذٰابُ مٰا كٰانُوا يَسْتَطِيعُونَ اَلسَّمْعَ وَ مٰا كٰانُوا يُبْصِرُونَ أُولٰئِكَ اَلَّذِينَ خَسِرُوا أَنْفُسَهُمْ وَ ضَلَّ عَنْهُمْ مٰا كٰانُوا يَفْتَرُونَ لاٰ جَرَمَ أَنَّهُمْ فِي اَلْآخِرَةِ هُمُ اَلْأَخْسَرُونَ‌ </w:t>
      </w:r>
    </w:p>
    <w:p>
      <w:pPr>
        <w:pStyle w:val="BookText"/>
        <w:rPr/>
      </w:pPr>
      <w:r>
        <w:rPr>
          <w:rFonts w:ascii="Amiri" w:hAnsi="Amiri" w:eastAsia="Amiri" w:cs="Amiri"/>
          <w:color w:val="111111"/>
          <w:sz w:val="28"/>
          <w:sz w:val="28"/>
          <w:szCs w:val="28"/>
          <w:rtl w:val="true"/>
          <w:lang w:bidi="ar-SA"/>
        </w:rPr>
        <w:t>يُعْرَضُونَ عَلىٰ رَبِّهِمْ‌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يحبسون ويوقفون موقفا يراهم الخلائق للمطالبة بما عملوا ويشهد عليهم اَلْأَشْهٰادُ من الملائكة الحفظة والأنبياء بأنّهم الكاذبون عَلَى اللّه بأنّه اتخذ ولدا وشريكا، و أنّهم أضافوا إليه ما لم ينزله،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لَعْنَةُ اَللّٰهِ عَلَى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يَصُدُّونَ عَنْ سَبِيلِ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يغوون الخلق و يصرفونهم عن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يَبْغُونَهٰا عِوَجاً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يصفونها بالاعوجاج وهي مستقيمة، أو يبغون أهلها أن يعوجّوا با لارتداد، و هُمْ‌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أكّد به كفرهم بالآخرة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لَمْ يَكُونُوا مُعْجِزِينَ‌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فائتين اللّه فِي الدنيا أن يعاقبهم لو أراد عقابهم وَ مٰا كٰانَ لَهُمْ‌ من يتولاهم فينصرهم و يمنعهم منه، و لكنّه أراد إنظارهم وتأخير عقابهم إلي هذا اليوم، وهو من كلام الأشهاد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كٰانُوا يَسْتَطِيعُونَ اَلسَّمْعَ‌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لفرط تصامهم عن استماع الحقّ كأنّهم لا يستطيعون السمع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خَسِرُوا أَنْفُسَهُمْ‌ بأن اشتروا عبادة الآلهة بعبادة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ضَلَّ عَنْهُمْ‌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وضاع عنهم ما اشتروه، وهو مٰا كٰانُوا يَفْتَرُونَ من شفاعة آلهتهم لهم</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جَرَمَ أَنَّهُمْ فِي اَلْآخِرَةِ هُمُ اَلْأَخْسَرُونَ‌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ينفعهم ذلك، كسب ذلك الفعل لهم الخسران،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حقّا إنّهم أخسر الناس في الآخرة</w:t>
      </w:r>
      <w:r>
        <w:rPr>
          <w:rFonts w:eastAsia="Amiri" w:cs="Amiri" w:ascii="Amiri" w:hAnsi="Amiri"/>
          <w:color w:val="111111"/>
          <w:sz w:val="28"/>
          <w:szCs w:val="28"/>
          <w:rtl w:val="true"/>
          <w:lang w:bidi="ar-SA"/>
        </w:rPr>
        <w:t xml:space="preserve">. </w:t>
      </w:r>
      <w:bookmarkStart w:id="34" w:name="pg15632_169383"/>
    </w:p>
    <w:p>
      <w:pPr>
        <w:pStyle w:val="Heading3"/>
        <w:numPr>
          <w:ilvl w:val="2"/>
          <w:numId w:val="1"/>
        </w:numPr>
        <w:rPr/>
      </w:pPr>
      <w:bookmarkStart w:id="35" w:name="__RefHeading___Toc10540079_2142443653"/>
      <w:bookmarkStart w:id="36" w:name="_Toc13"/>
      <w:bookmarkEnd w:id="34"/>
      <w:bookmarkEnd w:id="35"/>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23</w:t>
      </w:r>
      <w:r>
        <w:rPr>
          <w:rtl w:val="true"/>
        </w:rPr>
        <w:t xml:space="preserve"> </w:t>
      </w:r>
      <w:r>
        <w:rPr>
          <w:rtl w:val="true"/>
        </w:rPr>
        <w:t xml:space="preserve">الی </w:t>
      </w:r>
      <w:r>
        <w:rPr/>
        <w:t>24</w:t>
      </w:r>
      <w:r>
        <w:rPr>
          <w:rtl w:val="true"/>
        </w:rPr>
        <w:t>]</w:t>
      </w:r>
      <w:bookmarkEnd w:id="36"/>
    </w:p>
    <w:p>
      <w:pPr>
        <w:pStyle w:val="BookText"/>
        <w:rPr/>
      </w:pPr>
      <w:r>
        <w:rPr>
          <w:rFonts w:ascii="Amiri" w:hAnsi="Amiri" w:eastAsia="Amiri" w:cs="Amiri"/>
          <w:color w:val="111111"/>
          <w:sz w:val="28"/>
          <w:sz w:val="28"/>
          <w:szCs w:val="28"/>
          <w:rtl w:val="true"/>
          <w:lang w:bidi="ar-SA"/>
        </w:rPr>
        <w:t>إِنَّ اَلَّذِينَ آمَنُوا وَ عَمِلُوا اَلصّٰالِحٰاتِ وَ أَخْبَتُوا إِلىٰ رَبِّهِمْ أُولٰئِكَ أَصْحٰابُ اَلْجَنَّةِ هُمْ فِيهٰا خٰالِدُونَ مَثَلُ اَلْفَرِيقَيْنِ كَالْأَعْمىٰ وَ اَلْأَصَمِّ وَ اَلْبَصِيرِ وَ اَلسَّمِيعِ هَلْ يَسْتَوِيٰانِ مَثَلاً أَ فَلاٰ تَذَكَّرُونَ</w:t>
      </w:r>
    </w:p>
    <w:p>
      <w:pPr>
        <w:pStyle w:val="BookText"/>
        <w:rPr/>
      </w:pPr>
      <w:r>
        <w:rPr>
          <w:rFonts w:ascii="Amiri" w:hAnsi="Amiri" w:eastAsia="Amiri" w:cs="Amiri"/>
          <w:color w:val="111111"/>
          <w:sz w:val="28"/>
          <w:sz w:val="28"/>
          <w:szCs w:val="28"/>
          <w:rtl w:val="true"/>
          <w:lang w:bidi="ar-SA"/>
        </w:rPr>
        <w:t>وَ أَخْبَتُوا إِلىٰ رَبِّهِمْ‌ اطمأنوا إليه و خشعوا له وانقطعوا إلى عبادته وذكره، من الخبت وهو الأرض المستوية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شبّه فريق الكفار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كَالْأَعْمىٰ وَ اَلْأَصَمِّ‌ و فريق المؤمنين بالبصير وَ اَلسَّمِيعِ و هو من اللف و الطباق، وفيه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يشبّه الفريق بشيئين، كما شبّه امرؤ القيس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الطير بالحشف و العناب في قوله</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كأنّ قلوب الطّير رطبا و يابسا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وكرها العنّاب و الحشف البالي</w:t>
      </w:r>
      <w:r>
        <w:rPr>
          <w:rStyle w:val="FootnoteAnchor"/>
          <w:rtl w:val="true"/>
        </w:rPr>
        <w:footnoteReference w:id="15"/>
      </w:r>
    </w:p>
    <w:p>
      <w:pPr>
        <w:pStyle w:val="BookText"/>
        <w:rPr/>
      </w:pPr>
      <w:r>
        <w:rPr>
          <w:rFonts w:ascii="Amiri" w:hAnsi="Amiri" w:eastAsia="Amiri" w:cs="Amiri"/>
          <w:color w:val="111111"/>
          <w:sz w:val="28"/>
          <w:sz w:val="28"/>
          <w:szCs w:val="28"/>
          <w:rtl w:val="true"/>
          <w:lang w:bidi="ar-SA"/>
        </w:rPr>
        <w:t>وأن يشبّهه بالذي جمع بين العمى و الصمم، و بالذي جمع بين السمع والبصر، علي أن يكون الواو في وَ اَلْأَصَمِّ‌ وفي وَ اَلسَّمِيعِ‌ لعطف الصفة علي الصفة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يَسْتَوِيٰانِ‌ الفريقان مَثَلاً تشبيها</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540081_2142443653"/>
      <w:bookmarkStart w:id="38" w:name="_Toc14"/>
      <w:bookmarkEnd w:id="37"/>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25</w:t>
      </w:r>
      <w:r>
        <w:rPr>
          <w:rtl w:val="true"/>
        </w:rPr>
        <w:t xml:space="preserve"> </w:t>
      </w:r>
      <w:r>
        <w:rPr>
          <w:rtl w:val="true"/>
        </w:rPr>
        <w:t xml:space="preserve">الی </w:t>
      </w:r>
      <w:r>
        <w:rPr/>
        <w:t>27</w:t>
      </w:r>
      <w:r>
        <w:rPr>
          <w:rtl w:val="true"/>
        </w:rPr>
        <w:t>]</w:t>
      </w:r>
      <w:bookmarkEnd w:id="38"/>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نُوحاً إِلىٰ قَوْمِهِ إِنِّي لَكُمْ نَذِيرٌ مُبِينٌ أَنْ لاٰ تَعْبُدُوا إِلاَّ اَللّٰهَ إِنِّي أَخٰافُ عَلَيْكُمْ عَذٰابَ يَوْمٍ أَلِيمٍ فَقٰالَ اَلْمَلَأُ اَلَّذِينَ كَفَرُوا مِنْ قَوْمِهِ مٰا نَرٰاكَ إِلاّٰ بَشَراً مِثْلَنٰا وَ مٰا نَرٰاكَ اِتَّبَعَكَ إِلاَّ اَلَّذِينَ هُمْ أَرٰاذِلُنٰا بٰادِيَ اَلرَّأْيِ وَ مٰا نَرىٰ لَكُمْ عَلَيْنٰا مِنْ فَضْلٍ بَلْ نَظُنُّكُمْ كٰاذِبِينَ‌ </w:t>
      </w:r>
      <w:bookmarkStart w:id="39" w:name="pg15632_169384"/>
    </w:p>
    <w:p>
      <w:pPr>
        <w:pStyle w:val="Heading3"/>
        <w:numPr>
          <w:ilvl w:val="2"/>
          <w:numId w:val="1"/>
        </w:numPr>
        <w:rPr/>
      </w:pPr>
      <w:bookmarkStart w:id="40" w:name="__RefHeading___Toc10540083_2142443653"/>
      <w:bookmarkStart w:id="41" w:name="_Toc15"/>
      <w:bookmarkEnd w:id="39"/>
      <w:bookmarkEnd w:id="40"/>
      <w:r>
        <w:rPr>
          <w:rtl w:val="true"/>
        </w:rPr>
        <w:t>[</w:t>
      </w:r>
      <w:r>
        <w:rPr>
          <w:rtl w:val="true"/>
        </w:rPr>
        <w:t xml:space="preserve">سورة هود </w:t>
      </w:r>
      <w:r>
        <w:rPr>
          <w:rtl w:val="true"/>
        </w:rPr>
        <w:t>(</w:t>
      </w:r>
      <w:r>
        <w:rPr/>
        <w:t>11</w:t>
      </w:r>
      <w:r>
        <w:rPr>
          <w:rtl w:val="true"/>
        </w:rPr>
        <w:t xml:space="preserve">): </w:t>
      </w:r>
      <w:r>
        <w:rPr>
          <w:rtl w:val="true"/>
        </w:rPr>
        <w:t xml:space="preserve">آیة </w:t>
      </w:r>
      <w:r>
        <w:rPr/>
        <w:t>28</w:t>
      </w:r>
      <w:r>
        <w:rPr>
          <w:rtl w:val="true"/>
        </w:rPr>
        <w:t>]</w:t>
      </w:r>
      <w:bookmarkEnd w:id="41"/>
    </w:p>
    <w:p>
      <w:pPr>
        <w:pStyle w:val="BookText"/>
        <w:rPr/>
      </w:pPr>
      <w:r>
        <w:rPr>
          <w:rFonts w:ascii="Amiri" w:hAnsi="Amiri" w:eastAsia="Amiri" w:cs="Amiri"/>
          <w:color w:val="111111"/>
          <w:sz w:val="28"/>
          <w:sz w:val="28"/>
          <w:szCs w:val="28"/>
          <w:rtl w:val="true"/>
          <w:lang w:bidi="ar-SA"/>
        </w:rPr>
        <w:t>قٰالَ يٰا قَوْمِ أَ رَأَيْتُمْ إِنْ كُنْتُ عَلىٰ بَيِّنَةٍ مِنْ رَبِّي وَ آتٰانِي رَحْمَةً مِنْ عِنْدِهِ فَعُمِّيَتْ عَلَيْكُمْ أَ نُلْزِمُكُمُوهٰا وَ أَنْتُمْ لَهٰا كٰارِهُونَ</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فالفتح على أرسلناه بأنّي لكم نذير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أَرْسَلْنٰا نُوحاً ملتبسا بهذا الكلام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نَذِيرٌ بالكسر، فلما اتصل به الجار فتح كما 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أصله الكسر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زيدا كالأسد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 إرادة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لاٰ تَعْبُدُوا بدل من إِنِّي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بأن لا تعبدوا إِلاَّ اَللّٰهَ‌ ، أو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مفسّرة متعلّقة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أَرْسَلْنٰا أوب نَذِيرٌ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أَلِيمٍ‌ مجاز في صفة يَوْمٍ‌ أو عَذٰابَ‌ ، لأنّ الأليم في الحقيقة هو المعذّب، و نظيره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نهاره صائم و ليله قائم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اَلْمَلَأُ الأشراف، لأنّهم يملؤون القلوب هيبة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نَرٰاكَ إِلاّٰ بَشَراً مِثْلَنٰا ظنوا أنّ الرسول ينبغي أن يكون من غير جنس المرسل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الأراذل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الأرذل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بٰادِيَ اَلرَّأْيِ‌ قرئ بالهمز وغير الهمز،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اتبعوك أوّل الرأي، أو ظاهر الرأي، و إنّما انتصب علي الظرف، و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وقت حدوث أوّل رأيهم أو</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وقت حدوث ظاهر رأيهم فحذف المضاف، وأريد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اتباعهم لك إنّما كان بديهة من غير روية ونظر، و إنّما استرذلوهم لفقرهم وقلة ذات يدهم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نَرىٰ لَكُمْ عَلَيْنٰا مِنْ فَضْلٍ‌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شرف تؤهلكم للنبوّة</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رَأَيْتُمْ‌ أخبروني إِنْ كُنْتُ عَلىٰ‌ برهان مِنْ رَبِّي وشاهد يشهد بصحّة </w:t>
      </w:r>
      <w:bookmarkStart w:id="42" w:name="pg15632_169385"/>
    </w:p>
    <w:p>
      <w:pPr>
        <w:pStyle w:val="BookText"/>
        <w:rPr/>
      </w:pPr>
      <w:bookmarkEnd w:id="42"/>
      <w:r>
        <w:rPr>
          <w:rFonts w:ascii="Amiri" w:hAnsi="Amiri" w:eastAsia="Amiri" w:cs="Amiri"/>
          <w:color w:val="111111"/>
          <w:sz w:val="28"/>
          <w:sz w:val="28"/>
          <w:szCs w:val="28"/>
          <w:rtl w:val="true"/>
          <w:lang w:bidi="ar-SA"/>
        </w:rPr>
        <w:t>نبوّتي وَ آتٰانِي رَحْمَةً مِنْ عِنْدِهِ‌ بإيتاء البيّنة، علي أنّ البيّنة هي الرحمة بعينها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المعجزة، وبالرحمة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فعميت عليكم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خفيت بعد البيّنة،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أخفيت عَلَيْكُمْ‌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نُلْزِمُكُمُوهٰا وَ أَنْتُمْ لَهٰا كٰارِهُونَ‌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أنكرهكم علي قبولها، و نجبركم على الاهتداء بها وَ أَنْتُمْ‌ تكرهونها ولا تختارونها ولا إكراه في الدين</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10540085_2142443653"/>
      <w:bookmarkStart w:id="44" w:name="_Toc16"/>
      <w:bookmarkEnd w:id="43"/>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29</w:t>
      </w:r>
      <w:r>
        <w:rPr>
          <w:rtl w:val="true"/>
        </w:rPr>
        <w:t xml:space="preserve"> </w:t>
      </w:r>
      <w:r>
        <w:rPr>
          <w:rtl w:val="true"/>
        </w:rPr>
        <w:t xml:space="preserve">الی </w:t>
      </w:r>
      <w:r>
        <w:rPr/>
        <w:t>31</w:t>
      </w:r>
      <w:r>
        <w:rPr>
          <w:rtl w:val="true"/>
        </w:rPr>
        <w:t>]</w:t>
      </w:r>
      <w:bookmarkEnd w:id="44"/>
    </w:p>
    <w:p>
      <w:pPr>
        <w:pStyle w:val="BookText"/>
        <w:rPr/>
      </w:pPr>
      <w:r>
        <w:rPr>
          <w:rFonts w:ascii="Amiri" w:hAnsi="Amiri" w:eastAsia="Amiri" w:cs="Amiri"/>
          <w:color w:val="111111"/>
          <w:sz w:val="28"/>
          <w:sz w:val="28"/>
          <w:szCs w:val="28"/>
          <w:rtl w:val="true"/>
          <w:lang w:bidi="ar-SA"/>
        </w:rPr>
        <w:t>وَ يٰا قَوْمِ لاٰ أَسْئَلُكُمْ عَلَيْهِ مٰالاً إِنْ أَجرِيَ إِلاّٰ عَلَى اَللّٰهِ وَ مٰا أَنَا بِطٰارِدِ اَلَّذِينَ آمَنُوا إِنَّهُمْ مُلاٰقُوا رَبِّهِمْ وَ لٰكِنِّي أَرٰاكُمْ قَوْماً تَجْهَلُونَ وَ يٰا قَوْمِ مَنْ يَنْصُرُنِي مِنَ اَللّٰهِ إِنْ طَرَدْتُهُمْ أَ فَلاٰ تَذَكَّرُونَ وَ لاٰ أَقُولُ لَكُمْ عِنْدِي خَزٰائِنُ اَللّٰهِ وَ لاٰ أَعْلَمُ اَلْغَيْبَ وَ لاٰ أَقُولُ إِنِّي مَلَكٌ وَ لاٰ أَقُولُ لِلَّذِينَ تَزْدَرِي أَعْيُنُكُمْ لَنْ يُؤْتِيَهُمُ اَللّٰهُ خَيْراً اَللّٰهُ أَعْلَمُ بِمٰا فِي أَنْفُسِهِمْ إِنِّي إِذاً لَمِنَ اَلظّٰالِمِينَ</w:t>
      </w:r>
    </w:p>
    <w:p>
      <w:pPr>
        <w:pStyle w:val="BookText"/>
        <w:rPr/>
      </w:pPr>
      <w:r>
        <w:rPr>
          <w:rFonts w:ascii="Amiri" w:hAnsi="Amiri" w:eastAsia="Amiri" w:cs="Amiri"/>
          <w:color w:val="111111"/>
          <w:sz w:val="28"/>
          <w:sz w:val="28"/>
          <w:szCs w:val="28"/>
          <w:rtl w:val="true"/>
          <w:lang w:bidi="ar-SA"/>
        </w:rPr>
        <w:t>الضمير في عَلَيْهِ‌ يرجع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لَكُمْ نَذِيرٌ 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مُلاٰقُوا رَبِّهِمْ‌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يلاقون اللّه فيعاقب من طردهم، أو يلاقونه فيجازيهم علي ما يعتقدونه من الإخلاص في الإيمان كما ظهر لي منهم، أو علي ما تقرفونهم</w:t>
      </w:r>
      <w:r>
        <w:rPr>
          <w:rStyle w:val="FootnoteAnchor"/>
          <w:rtl w:val="true"/>
        </w:rPr>
        <w:footnoteReference w:id="17"/>
      </w:r>
      <w:r>
        <w:rPr>
          <w:rFonts w:ascii="Amiri" w:hAnsi="Amiri" w:eastAsia="Amiri" w:cs="Amiri"/>
          <w:color w:val="111111"/>
          <w:sz w:val="28"/>
          <w:sz w:val="28"/>
          <w:szCs w:val="28"/>
          <w:rtl w:val="true"/>
          <w:lang w:bidi="ar-SA"/>
        </w:rPr>
        <w:t>به من 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تَجْهَلُونَ‌ الحقّ وأهله، أو تسفهون علي المؤمنين، أو تجهلون لقاء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يَنْصُرُنِي مِنَ اَللّٰهِ‌ من يمنعني من انتقام اللّه و عذابه إِنْ طَرَدْتُهُمْ‌ ، وكانوا يسألونه أن يطردهم ليؤمنوا، أنفة من أن يكونوا معهم على سواء</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أَقُولُ لَكُمْ عِنْدِي خَزٰائِنُ اَللّٰهِ‌ فأدعي فضلا عليكم في الدنيا حتى </w:t>
      </w:r>
      <w:bookmarkStart w:id="45" w:name="pg15632_169386"/>
    </w:p>
    <w:p>
      <w:pPr>
        <w:pStyle w:val="BookText"/>
        <w:rPr/>
      </w:pPr>
      <w:bookmarkEnd w:id="45"/>
      <w:r>
        <w:rPr>
          <w:rFonts w:ascii="Amiri" w:hAnsi="Amiri" w:eastAsia="Amiri" w:cs="Amiri"/>
          <w:color w:val="111111"/>
          <w:sz w:val="28"/>
          <w:sz w:val="28"/>
          <w:szCs w:val="28"/>
          <w:rtl w:val="true"/>
          <w:lang w:bidi="ar-SA"/>
        </w:rPr>
        <w:t>تجحدوا فضلي بقولكم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نَرىٰ لَكُمْ عَلَيْنٰا مِنْ فَضْلٍ‌ ، وَ لاٰ أدعي أنّي أَعْلَمُ اَلْغَيْبَ‌ حتى أطّلع علي نفوس أتباعي و ضمائر قلوبهم، وَ لاٰ أَقُولُ إِنِّي مَلَكٌ‌ حتى تقولوا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إلا بشر مثلنا، ولا أحكم علي من تسترذلونه لفقرهم أنّ اللّه لن يؤتيهم خيرا كما تقولون لهوانهم عليه إِنِّي إِذاً لَمِنَ اَلظّٰالِمِينَ إن قلت شيئا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والازدراء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افتعال من زرى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عابه</w:t>
      </w:r>
      <w:r>
        <w:rPr>
          <w:rFonts w:eastAsia="Amiri" w:cs="Amiri" w:ascii="Amiri" w:hAnsi="Amiri"/>
          <w:color w:val="111111"/>
          <w:sz w:val="28"/>
          <w:szCs w:val="28"/>
          <w:rtl w:val="true"/>
          <w:lang w:bidi="ar-SA"/>
        </w:rPr>
        <w:t>.</w:t>
      </w:r>
    </w:p>
    <w:p>
      <w:pPr>
        <w:pStyle w:val="Heading3"/>
        <w:numPr>
          <w:ilvl w:val="2"/>
          <w:numId w:val="1"/>
        </w:numPr>
        <w:rPr/>
      </w:pPr>
      <w:bookmarkStart w:id="46" w:name="__RefHeading___Toc10540087_2142443653"/>
      <w:bookmarkStart w:id="47" w:name="_Toc17"/>
      <w:bookmarkEnd w:id="46"/>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32</w:t>
      </w:r>
      <w:r>
        <w:rPr>
          <w:rtl w:val="true"/>
        </w:rPr>
        <w:t xml:space="preserve"> </w:t>
      </w:r>
      <w:r>
        <w:rPr>
          <w:rtl w:val="true"/>
        </w:rPr>
        <w:t xml:space="preserve">الی </w:t>
      </w:r>
      <w:r>
        <w:rPr/>
        <w:t>35</w:t>
      </w:r>
      <w:r>
        <w:rPr>
          <w:rtl w:val="true"/>
        </w:rPr>
        <w:t>]</w:t>
      </w:r>
      <w:bookmarkEnd w:id="47"/>
    </w:p>
    <w:p>
      <w:pPr>
        <w:pStyle w:val="BookText"/>
        <w:rPr/>
      </w:pPr>
      <w:r>
        <w:rPr>
          <w:rFonts w:ascii="Amiri" w:hAnsi="Amiri" w:eastAsia="Amiri" w:cs="Amiri"/>
          <w:color w:val="111111"/>
          <w:sz w:val="28"/>
          <w:sz w:val="28"/>
          <w:szCs w:val="28"/>
          <w:rtl w:val="true"/>
          <w:lang w:bidi="ar-SA"/>
        </w:rPr>
        <w:t>قٰالُوا يٰا نُوحُ قَدْ جٰادَلْتَنٰا فَأَكْثَرْتَ جِدٰالَنٰا فَأْتِنٰا بِمٰا تَعِدُنٰا إِنْ كُنْتَ مِنَ اَلصّٰادِقِينَ قٰالَ إِنَّمٰا يَأْتِيكُمْ بِهِ اَللّٰهُ إِنْ شٰاءَ وَ مٰا أَنْتُمْ بِمُعْجِزِينَ وَ لاٰ يَنْفَعُكُمْ نُصْحِي إِنْ أَرَدْتُ أَنْ أَنْصَحَ لَكُمْ إِنْ كٰانَ اَللّٰهُ يُرِيدُ أَنْ يُغْوِيَكُمْ هُوَ رَبُّكُمْ وَ إِلَيْهِ تُرْجَعُونَ أَمْ يَقُولُونَ اِفْتَرٰاهُ قُلْ إِنِ اِفْتَرَيْتُهُ فَعَلَيَّ إِجْرٰامِي وَ أَنَا بَرِيءٌ مِمّٰا تُجْرِمُونَ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حاججتنا وزدت في مجادلتنا علي قدر الكفاية فَأْتِنٰا بِمٰا تَعِدُنٰا من العذاب فإنّا لا نؤمن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إِنَّمٰا يَأْتِيكُمْ بِهِ اَللّٰهُ‌ وليس الإتيان به إليّ إِنْ شٰاءَ‌ تعجيله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اَللّٰهُ يُرِيدُ أَنْ يُغْوِيَكُمْ‌ شرط، جزاؤه 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يَنْفَعُكُمْ نُصْحِي ، وهذا الدال في حكم ما دلّ عليه، فوصل بشرط كما يوصل الجزاء بالشرط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أحسنت إليّ أحسنت إليك إن أمكنني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المعنى في قوله</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كٰانَ اَللّٰهُ يُرِيدُ أَنْ يُغْوِيَكُمْ‌ فهو أنّ الكافر إذا علم اللّه منه الإصرار علي الكفر فخلاه و شأنه ولم يقسره علي الإيمان سمّي ذلك إغواء و إضلالا، كما أنّه إذا عرف منه الإرعواء إلي الإيمان فلطف به سمّى إرشادا و هداية</w:t>
      </w:r>
      <w:r>
        <w:rPr>
          <w:rFonts w:eastAsia="Amiri" w:cs="Amiri" w:ascii="Amiri" w:hAnsi="Amiri"/>
          <w:color w:val="111111"/>
          <w:sz w:val="28"/>
          <w:szCs w:val="28"/>
          <w:rtl w:val="true"/>
          <w:lang w:bidi="ar-SA"/>
        </w:rPr>
        <w:t xml:space="preserve">. </w:t>
      </w:r>
      <w:bookmarkStart w:id="48" w:name="pg15632_169387"/>
    </w:p>
    <w:p>
      <w:pPr>
        <w:pStyle w:val="BookText"/>
        <w:rPr/>
      </w:pPr>
      <w:bookmarkEnd w:id="48"/>
      <w:r>
        <w:rPr>
          <w:rFonts w:ascii="Amiri" w:hAnsi="Amiri" w:eastAsia="Amiri" w:cs="Amiri"/>
          <w:color w:val="111111"/>
          <w:sz w:val="28"/>
          <w:sz w:val="28"/>
          <w:szCs w:val="28"/>
          <w:rtl w:val="true"/>
          <w:lang w:bidi="ar-SA"/>
        </w:rPr>
        <w:t>فَعَلَيَّ إِجْرٰامِي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وثبت أنّي اِفْتَرَيْتُهُ‌ فعليّ عقوبة إجرامي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افترائي، وكان حقّي حينئذ أن تعرضوا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بَرِيءٌ‌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يثبت ذلك وأنا بريء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مِمّٰا تُجْرِمُونَ‌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إجرامكم في إسناد الافتراء عليّ‌، فلا وجه لإعراضكم عني</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10540089_2142443653"/>
      <w:bookmarkStart w:id="50" w:name="_Toc18"/>
      <w:bookmarkEnd w:id="49"/>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36</w:t>
      </w:r>
      <w:r>
        <w:rPr>
          <w:rtl w:val="true"/>
        </w:rPr>
        <w:t xml:space="preserve"> </w:t>
      </w:r>
      <w:r>
        <w:rPr>
          <w:rtl w:val="true"/>
        </w:rPr>
        <w:t xml:space="preserve">الی </w:t>
      </w:r>
      <w:r>
        <w:rPr/>
        <w:t>39</w:t>
      </w:r>
      <w:r>
        <w:rPr>
          <w:rtl w:val="true"/>
        </w:rPr>
        <w:t>]</w:t>
      </w:r>
      <w:bookmarkEnd w:id="50"/>
    </w:p>
    <w:p>
      <w:pPr>
        <w:pStyle w:val="BookText"/>
        <w:rPr/>
      </w:pPr>
      <w:r>
        <w:rPr>
          <w:rFonts w:ascii="Amiri" w:hAnsi="Amiri" w:eastAsia="Amiri" w:cs="Amiri"/>
          <w:color w:val="111111"/>
          <w:sz w:val="28"/>
          <w:sz w:val="28"/>
          <w:szCs w:val="28"/>
          <w:rtl w:val="true"/>
          <w:lang w:bidi="ar-SA"/>
        </w:rPr>
        <w:t>وَ أُوحِيَ إِلىٰ نُوحٍ أَنَّهُ لَنْ يُؤْمِنَ مِنْ قَوْمِكَ إِلاّٰ مَنْ قَدْ آمَنَ فَلاٰ تَبْتَئِسْ بِمٰا كٰانُوا يَفْعَلُونَ وَ اِصْنَعِ اَلْفُلْكَ بِأَعْيُنِنٰا وَ وَحْيِنٰا وَ لاٰ تُخٰاطِبْنِي فِي اَلَّذِينَ ظَلَمُوا إِنَّهُمْ مُغْرَقُونَ وَ يَصْنَعُ اَلْفُلْكَ وَ كُلَّمٰا مَرَّ عَلَيْهِ مَلَأٌ مِنْ قَوْمِهِ سَخِرُوا مِنْهُ قٰالَ إِنْ تَسْخَرُوا مِنّٰا فَإِنّٰا نَسْخَرُ مِنْكُمْ كَمٰا تَسْخَرُونَ فَسَوْفَ تَعْلَمُونَ مَنْ يَأْتِيهِ عَذٰابٌ يُخْزِيهِ وَ يَحِلُّ عَلَيْهِ عَذٰابٌ مُقِيمٌ</w:t>
      </w:r>
    </w:p>
    <w:p>
      <w:pPr>
        <w:pStyle w:val="BookText"/>
        <w:rPr/>
      </w:pPr>
      <w:r>
        <w:rPr>
          <w:rFonts w:ascii="Amiri" w:hAnsi="Amiri" w:eastAsia="Amiri" w:cs="Amiri"/>
          <w:color w:val="111111"/>
          <w:sz w:val="28"/>
          <w:sz w:val="28"/>
          <w:szCs w:val="28"/>
          <w:rtl w:val="true"/>
          <w:lang w:bidi="ar-SA"/>
        </w:rPr>
        <w:t>أقنطه اللّه سبحانه من إيمانهم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مَنْ قَدْ آمَنَ‌ إلا من قد وجد منه ما كان يتوقع من الإيمان، و قَدْ للتوقع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تَبْتَئِسْ‌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تحزن حزن بائس مسكين،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يقسم اللّه فاقبل غير مبتئس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واقعد كريما ناعم البال</w:t>
      </w:r>
      <w:r>
        <w:rPr>
          <w:rStyle w:val="FootnoteAnchor"/>
          <w:rtl w:val="true"/>
        </w:rPr>
        <w:footnoteReference w:id="18"/>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تحزن بما فعلوه من تكذيبك وإيذائك، فقد حان وقت الانتقام لك منهم و إنجائك</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بِأَعْيُنِنٰا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 اَلْفُلْكَ‌ ملتبسا بِأَعْيُنِنٰا ، كأنّ‌ </w:t>
      </w:r>
      <w:bookmarkStart w:id="51" w:name="pg15632_169388"/>
    </w:p>
    <w:p>
      <w:pPr>
        <w:pStyle w:val="BookText"/>
        <w:rPr/>
      </w:pPr>
      <w:bookmarkEnd w:id="51"/>
      <w:r>
        <w:rPr>
          <w:rFonts w:ascii="Amiri" w:hAnsi="Amiri" w:eastAsia="Amiri" w:cs="Amiri"/>
          <w:color w:val="111111"/>
          <w:sz w:val="28"/>
          <w:sz w:val="28"/>
          <w:szCs w:val="28"/>
          <w:rtl w:val="true"/>
          <w:lang w:bidi="ar-SA"/>
        </w:rPr>
        <w:t>من اللّه سبحانه معه أعينا تكلؤه أن يزيغ في صنعته عن الصواب وَ وَحْيِنٰا وأنّا نوحي إليك و نلهمك كيف تصنع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يعلم كيف صنعة الفلك، فأوحى اللّه إليه أن يصنعها مثل جؤجؤ الطائر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تُخٰاطِبْنِي فِي اَلَّذِينَ ظَلَمُوا ولا تدعني في شأن قومك واستدفاع العذاب عنهم بشفاعتك إِنَّهُمْ‌ محكوم عليهم بالإغراق، وقد وجب ذلك فلا سبيل إلي كفه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يَصْنَعُ اَلْفُلْكَ‌ حكاية حال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سَخِرُوا مِنْهُ‌ و من عمله السفينة، وكان يعملها في برية في أبعد موضع من الماء، فكانوا يتضاحكون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نوح، صرت نجّارا بعدما كنت نبيّا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فَإِنّٰا نَسْخَرُ مِنْكُمْ‌ في المستقبل كما تستخرون منا الساعة إذا وقع عليكم الغرق في الدنيا والحرق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يَأْتِيهِ‌ في محلّ النصب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تَعْلَمُونَ‌ الذي يَأْتِيهِ عَذٰابٌ يُخْزِيهِ‌ وهو عذاب الدنيا وَ يَحِلُّ عَلَيْهِ‌ حلول الدين و الحقّ اللازم عَذٰابٌ مُقِيمٌ‌ و هو عذاب الآخرة، و يجوز أن يكون مَنْ‌ استفهامية ويكون تعليقا</w:t>
      </w:r>
      <w:r>
        <w:rPr>
          <w:rFonts w:eastAsia="Amiri" w:cs="Amiri" w:ascii="Amiri" w:hAnsi="Amiri"/>
          <w:color w:val="111111"/>
          <w:sz w:val="28"/>
          <w:szCs w:val="28"/>
          <w:rtl w:val="true"/>
          <w:lang w:bidi="ar-SA"/>
        </w:rPr>
        <w:t>.</w:t>
      </w:r>
    </w:p>
    <w:p>
      <w:pPr>
        <w:pStyle w:val="Heading3"/>
        <w:numPr>
          <w:ilvl w:val="2"/>
          <w:numId w:val="1"/>
        </w:numPr>
        <w:rPr/>
      </w:pPr>
      <w:bookmarkStart w:id="52" w:name="__RefHeading___Toc10540091_2142443653"/>
      <w:bookmarkStart w:id="53" w:name="_Toc19"/>
      <w:bookmarkEnd w:id="52"/>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40</w:t>
      </w:r>
      <w:r>
        <w:rPr>
          <w:rtl w:val="true"/>
        </w:rPr>
        <w:t xml:space="preserve"> </w:t>
      </w:r>
      <w:r>
        <w:rPr>
          <w:rtl w:val="true"/>
        </w:rPr>
        <w:t xml:space="preserve">الی </w:t>
      </w:r>
      <w:r>
        <w:rPr/>
        <w:t>42</w:t>
      </w:r>
      <w:r>
        <w:rPr>
          <w:rtl w:val="true"/>
        </w:rPr>
        <w:t>]</w:t>
      </w:r>
      <w:bookmarkEnd w:id="53"/>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حَتّٰى إِذٰا جٰاءَ أَمْرُنٰا وَ فٰارَ اَلتَّنُّورُ قُلْنَا اِحْمِلْ فِيهٰا مِنْ كُلٍّ زَوْجَيْنِ اِثْنَيْنِ وَ أَهْلَكَ إِلاّٰ مَنْ سَبَقَ عَلَيْهِ اَلْقَوْلُ وَ مَنْ آمَنَ وَ مٰا آمَنَ مَعَهُ إِلاّٰ قَلِيلٌ وَ قٰالَ اِرْكَبُوا فِيهٰا بِسْمِ اَللّٰهِ مَجْرٰاهٰا وَ مُرْسٰاهٰا إِنَّ رَبِّي لَغَفُورٌ رَحِيمٌ وَ هِيَ تَجْرِي بِهِمْ فِي مَوْجٍ كَالْجِبٰالِ وَ نٰادىٰ‌ </w:t>
      </w:r>
      <w:bookmarkStart w:id="54" w:name="pg15632_169389"/>
    </w:p>
    <w:p>
      <w:pPr>
        <w:pStyle w:val="Heading3"/>
        <w:numPr>
          <w:ilvl w:val="2"/>
          <w:numId w:val="1"/>
        </w:numPr>
        <w:rPr/>
      </w:pPr>
      <w:bookmarkStart w:id="55" w:name="__RefHeading___Toc10540093_2142443653"/>
      <w:bookmarkStart w:id="56" w:name="_Toc20"/>
      <w:bookmarkEnd w:id="54"/>
      <w:bookmarkEnd w:id="55"/>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42</w:t>
      </w:r>
      <w:r>
        <w:rPr>
          <w:rtl w:val="true"/>
        </w:rPr>
        <w:t xml:space="preserve"> </w:t>
      </w:r>
      <w:r>
        <w:rPr>
          <w:rtl w:val="true"/>
        </w:rPr>
        <w:t xml:space="preserve">الی </w:t>
      </w:r>
      <w:r>
        <w:rPr/>
        <w:t>43</w:t>
      </w:r>
      <w:r>
        <w:rPr>
          <w:rtl w:val="true"/>
        </w:rPr>
        <w:t>]</w:t>
      </w:r>
      <w:bookmarkEnd w:id="56"/>
    </w:p>
    <w:p>
      <w:pPr>
        <w:pStyle w:val="BookText"/>
        <w:rPr/>
      </w:pPr>
      <w:r>
        <w:rPr>
          <w:rFonts w:ascii="Amiri" w:hAnsi="Amiri" w:eastAsia="Amiri" w:cs="Amiri"/>
          <w:color w:val="111111"/>
          <w:sz w:val="28"/>
          <w:sz w:val="28"/>
          <w:szCs w:val="28"/>
          <w:rtl w:val="true"/>
          <w:lang w:bidi="ar-SA"/>
        </w:rPr>
        <w:t>نُوحٌ اِبْنَهُ وَ كٰانَ فِي مَعْزِلٍ يٰا بُنَيَّ اِرْكَبْ مَعَنٰا وَ لاٰ تَكُنْ مَعَ اَلْكٰافِرِينَ قٰالَ سَآوِي إِلىٰ جَبَلٍ يَعْصِمُنِي مِنَ اَلْمٰاءِ قٰالَ لاٰ عٰاصِمَ اَلْيَوْمَ مِنْ أَمْرِ اَللّٰهِ إِلاّٰ مَنْ رَحِمَ وَ حٰالَ بَيْنَهُمَا اَلْمَوْجُ فَكٰانَ مِنَ اَلْمُغْرَقِينَ</w:t>
      </w:r>
    </w:p>
    <w:p>
      <w:pPr>
        <w:pStyle w:val="BookText"/>
        <w:rPr/>
      </w:pPr>
      <w:r>
        <w:rPr>
          <w:rFonts w:ascii="Amiri" w:hAnsi="Amiri" w:eastAsia="Amiri" w:cs="Amiri"/>
          <w:color w:val="111111"/>
          <w:sz w:val="28"/>
          <w:sz w:val="28"/>
          <w:szCs w:val="28"/>
          <w:rtl w:val="true"/>
          <w:lang w:bidi="ar-SA"/>
        </w:rPr>
        <w:t>حَتّٰى هذه هي التي يبتدأ بعدها الكلام، دخلت علي الجملة من الشرط وا 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فٰارَ اَلتَّنُّورُ بالماء،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ارتفع الماء بشدّة اندفاع، وهو تنور الخابزة، وكان في ناحية الكوفة،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الأرض</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أَهْلَكَ‌ عطف علي اِثْنَيْنِ‌ ، وكذلك وَ مَنْ آمَنَ‌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احمل أهلك و المؤمنين من غيرهم، و اِثْنَيْنِ‌ مفعول اِحْمِلْ‌ ، و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زَوْجَيْنِ‌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الشياع،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وحذف المضاف إليه 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كل شيء زوجين، فعلى هذا يكون انتصاب اِثْنَيْنِ‌ على أنّه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زَوْجَيْنِ‌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واستثنى من أهله مَنْ سَبَقَ عَلَيْهِ اَلْقَوْلُ‌ أنّه من أهل النار للعلم بأنّه يختار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آمَنَ مَعَهُ إِلاّٰ قَلِيلٌ‌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ثمانية</w:t>
      </w:r>
      <w:r>
        <w:rPr>
          <w:rStyle w:val="FootnoteAnchor"/>
          <w:rtl w:val="true"/>
        </w:rPr>
        <w:footnoteReference w:id="2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اثنين وسبعين رجلا و امرأة</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اِرْكَبُوا فِيهٰا نوح لمن 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اِرْكَبُوا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مَجْرٰاهٰا </w:t>
      </w:r>
    </w:p>
    <w:p>
      <w:pPr>
        <w:pStyle w:val="BookText"/>
        <w:rPr/>
      </w:pPr>
      <w:r>
        <w:rPr>
          <w:rFonts w:ascii="Amiri" w:hAnsi="Amiri" w:eastAsia="Amiri" w:cs="Amiri"/>
          <w:color w:val="111111"/>
          <w:sz w:val="28"/>
          <w:sz w:val="28"/>
          <w:szCs w:val="28"/>
          <w:rtl w:val="true"/>
          <w:lang w:bidi="ar-SA"/>
        </w:rPr>
        <w:t>وَ مُرْسٰاهٰا بضم الميم وفتحه، واتفقوا علي ضم الميم في مُرْسٰاهٰا إلا ما روي عن ابن محيصن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فتح الميم فيهما، من جري ورسا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مصدرين، أو وقتين، أو مكانين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اركبوا فيها مسمّين اللّه، أو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وقت إجرائها ووقت إرسائها، أو وقت جريها و وقت رسوها، علي القراءة الأخري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يكونا مصدرين حذف منهما الوقت المضاف،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خفوق النجم و مقدم الحاج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يكونا مكاني الإجراء و الإرساء، و انتصابهما بما في بِسْمِ اَللّٰهِ من معنى الفعل، أو بما فيه من إرادة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نوحا كان يقول إذا أراد أن تجري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وإذا أراد أن ترسو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إجراؤها و إرساؤها،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ومشيئته، وا لاسم مقحم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تَجْرِي بِهِمْ‌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السفينة تجري بنوح و من معه علي الماء فِي أمواج كَالْجِبٰالِ‌ في عظمها و ارتفاعها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ونادى نوح ابنه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اكتفى بالفتحة عن الألف، وروي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ابنها، و الضمير لامرأته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 مَعْزِلٍ‌ و هو مفعل من عزله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نحّاه و أبعده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في مكان عزل فيه نفسه عن أبيه وعن مركب المؤمنين،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معزل عن دين أبيه</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بُنَيَّ‌ قرئ بفتح الياء وكسرها، فالكسر للاقتصار عليه من ياء الإضافة، والفتح للاقتصار عليه من الألف المبدلة من ياء الإضافة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بنيا، أو سقطت الياء والألف لالتقاء الساكنين، لأنّ الراء بعدهما ساكنة</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عٰاصِمَ اَلْيَوْمَ مِنْ‌ الطوفان إِلاّٰ مَنْ رَحِمَ‌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مكان من </w:t>
      </w:r>
      <w:bookmarkStart w:id="57" w:name="pg15632_169391"/>
    </w:p>
    <w:p>
      <w:pPr>
        <w:pStyle w:val="BookText"/>
        <w:rPr/>
      </w:pPr>
      <w:bookmarkEnd w:id="57"/>
      <w:r>
        <w:rPr>
          <w:rFonts w:ascii="Amiri" w:hAnsi="Amiri" w:eastAsia="Amiri" w:cs="Amiri"/>
          <w:color w:val="111111"/>
          <w:sz w:val="28"/>
          <w:sz w:val="28"/>
          <w:szCs w:val="28"/>
          <w:rtl w:val="true"/>
          <w:lang w:bidi="ar-SA"/>
        </w:rPr>
        <w:t>رحم اللّه من المؤمنين،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السفينة، أو لا عاصم اليوم إلا الراحم وهو اللّه تعالى،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عاصم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ذا عصمة إلا من رحمه اللّه،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مٰاءٍ دٰافِقٍ‌ </w:t>
      </w:r>
      <w:r>
        <w:rPr>
          <w:rStyle w:val="FootnoteAnchor"/>
          <w:rtl w:val="true"/>
        </w:rPr>
        <w:footnoteReference w:id="25"/>
      </w:r>
      <w:r>
        <w:rPr>
          <w:rFonts w:ascii="Amiri" w:hAnsi="Amiri" w:eastAsia="Amiri" w:cs="Amiri"/>
          <w:color w:val="111111"/>
          <w:sz w:val="28"/>
          <w:sz w:val="28"/>
          <w:szCs w:val="28"/>
          <w:rtl w:val="true"/>
          <w:lang w:bidi="ar-SA"/>
        </w:rPr>
        <w:t xml:space="preserve">، و عِيشَةٍ رٰاضِيَةٍ‌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رَحِمَ‌ استثناء منقطع،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من رحمه اللّه فهو معصوم</w:t>
      </w:r>
      <w:r>
        <w:rPr>
          <w:rFonts w:eastAsia="Amiri" w:cs="Amiri" w:ascii="Amiri" w:hAnsi="Amiri"/>
          <w:color w:val="111111"/>
          <w:sz w:val="28"/>
          <w:szCs w:val="28"/>
          <w:rtl w:val="true"/>
          <w:lang w:bidi="ar-SA"/>
        </w:rPr>
        <w:t>.</w:t>
      </w:r>
    </w:p>
    <w:p>
      <w:pPr>
        <w:pStyle w:val="Heading3"/>
        <w:numPr>
          <w:ilvl w:val="2"/>
          <w:numId w:val="1"/>
        </w:numPr>
        <w:rPr/>
      </w:pPr>
      <w:bookmarkStart w:id="58" w:name="__RefHeading___Toc10540095_2142443653"/>
      <w:bookmarkStart w:id="59" w:name="_Toc21"/>
      <w:bookmarkEnd w:id="58"/>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44</w:t>
      </w:r>
      <w:r>
        <w:rPr>
          <w:rtl w:val="true"/>
        </w:rPr>
        <w:t xml:space="preserve"> </w:t>
      </w:r>
      <w:r>
        <w:rPr>
          <w:rtl w:val="true"/>
        </w:rPr>
        <w:t xml:space="preserve">الی </w:t>
      </w:r>
      <w:r>
        <w:rPr/>
        <w:t>49</w:t>
      </w:r>
      <w:r>
        <w:rPr>
          <w:rtl w:val="true"/>
        </w:rPr>
        <w:t>]</w:t>
      </w:r>
      <w:bookmarkEnd w:id="59"/>
    </w:p>
    <w:p>
      <w:pPr>
        <w:pStyle w:val="BookText"/>
        <w:rPr/>
      </w:pPr>
      <w:r>
        <w:rPr>
          <w:rFonts w:ascii="Amiri" w:hAnsi="Amiri" w:eastAsia="Amiri" w:cs="Amiri"/>
          <w:color w:val="111111"/>
          <w:sz w:val="28"/>
          <w:sz w:val="28"/>
          <w:szCs w:val="28"/>
          <w:rtl w:val="true"/>
          <w:lang w:bidi="ar-SA"/>
        </w:rPr>
        <w:t>وَ قِيلَ يٰا أَرْضُ اِبْلَعِي مٰاءَكِ وَ يٰا سَمٰاءُ أَقْلِعِي وَ غِيضَ اَلْمٰاءُ وَ قُضِيَ اَلْأَمْرُ وَ اِسْتَوَتْ عَلَى اَلْجُودِيِّ وَ قِيلَ بُعْداً لِلْقَوْمِ اَلظّٰالِمِينَ وَ نٰادىٰ نُوحٌ رَبَّهُ فَقٰالَ رَبِّ إِنَّ اِبْنِي مِنْ أَهْلِي وَ إِنَّ وَعْدَكَ اَلْحَقُّ وَ أَنْتَ أَحْكَمُ اَلْحٰاكِمِينَ قٰالَ يٰا نُوحُ إِنَّهُ لَيْسَ مِنْ أَهْلِكَ إِنَّهُ عَمَلٌ غَيْرُ صٰالِحٍ فَلاٰ تَسْئَلْنِ مٰا لَيْسَ لَكَ بِهِ عِلْمٌ إِنِّي أَعِظُكَ أَنْ تَكُونَ مِنَ اَلْجٰاهِلِينَ قٰالَ رَبِّ إِنِّي أَعُوذُ بِكَ أَنْ أَسْئَلَكَ مٰا لَيْسَ لِي بِهِ عِلْمٌ وَ إِلاّٰ تَغْفِرْ لِي وَ تَرْحَمْنِي أَكُنْ مِنَ اَلْخٰاسِرِينَ قِيلَ يٰا نُوحُ اِهْبِطْ بِسَلاٰمٍ مِنّٰا وَ بَرَكٰاتٍ عَلَيْكَ وَ عَلىٰ أُمَمٍ مِمَّنْ مَعَكَ وَ أُمَمٌ سَنُمَتِّعُهُمْ ثُمَّ يَمَسُّهُمْ مِنّٰا عَذٰابٌ أَلِيمٌ تِلْكَ مِنْ أَنْبٰاءِ اَلْغَيْبِ نُوحِيهٰا إِلَيْكَ مٰا كُنْتَ تَعْلَمُهٰا أَنْتَ وَ لاٰ قَوْمُكَ مِنْ قَبْلِ هٰذٰا فَاصْبِرْ إِنَّ اَلْعاقِبَةَ لِلْمُتَّقِينَ</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نداء الأرض والسماء بما ينادي به العقلاء مما يدلّ علي كمال العزّة و الاقتدار، وأنّ هذه الأجرام العظيمة منقادة لتكوينه فيها ما يشاء غير ممتنعة عليه، كأنّها عقلاء مميّزون قد عرفوا جلالته و عظمته، فهم ينقادون له و يمتثلون علي الفور من غير ريث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والبلع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عبارة عن النشف، والإقلاع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الإمساك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غِيضَ اَلْمٰاءُ‌ من غاضه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قُضِيَ اَلْأَمْرُ و أنجز الموعود في إهلاك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استقرت السفينة عَلَى اَلْجُودِيِّ‌ و هو جبل بالموصل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بُعْداً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بعدا وبعدا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أرادوا البعد البعيد من حيث الهلاك والموت ونحو ذلك، ولذلك اختص بدعاء السوء، ومجيء إخباره عزّ اسمه عن الفعل المبني للمفعول للدلالة علي الجلال والعظمة، وأنّ تلك الأمور العظام لا تكون إلا بفعل قاهر قادر لا يشارك في أفعاله، فلا يذهب الوهم إلى أنّ غيره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أرض، ويا سماء، وأنّ أحدا سواه يقضي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اِبْنِي مِنْ أَهْلِي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أهلي، لأنّه كان ابنه من صلبه، أو كان ربيبا له فهو بعض أهله وَ إِنَّ وَعْدَكَ اَلْحَقُّ‌ لاشك في إنجازه، وقد و عدتني أن تنجي أهلي وَ أَنْتَ أَحْكَمُ اَلْحٰاكِمِينَ‌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أعدلهم و أعلمهم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لَيْسَ مِنْ أَهْلِكَ‌ الذين وعدتك بنجاتهم معك، لأنّه ليس علي دينك إِنَّهُ عَمَلٌ غَيْرُ صٰالِحٍ‌ تعليل لانتفاء كونه من أهله، وفيه إيذان بأن قرابة الدين غامرة لقرابة النسب، وجعلت ذاته عملا غير صالح مبالغة في ذمّه، كقول الخنساء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هي إقبال و إدبار</w:t>
      </w:r>
      <w:r>
        <w:rPr>
          <w:rStyle w:val="FootnoteAnchor"/>
          <w:rtl w:val="true"/>
        </w:rPr>
        <w:footnoteReference w:id="27"/>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عمل غير صالح،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تسألن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بالياء و بغير ياء،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تسألن مشددة النون مفتوحة، ولا تسألني بالتشديد وإثبات الياء وغير 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تلتمس مني التماسا لا تعلم أصواب هو أم غير صواب </w:t>
      </w:r>
    </w:p>
    <w:p>
      <w:pPr>
        <w:pStyle w:val="BookText"/>
        <w:rPr/>
      </w:pPr>
      <w:r>
        <w:rPr>
          <w:rFonts w:ascii="Amiri" w:hAnsi="Amiri" w:eastAsia="Amiri" w:cs="Amiri"/>
          <w:color w:val="111111"/>
          <w:sz w:val="28"/>
          <w:sz w:val="28"/>
          <w:szCs w:val="28"/>
          <w:rtl w:val="true"/>
          <w:lang w:bidi="ar-SA"/>
        </w:rPr>
        <w:t>حتى تقف علي كنهه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السؤال دليل على أنّ النداء كان قبل أن يغرق، وجعل سبحانه سؤال مالا يعرف كنهه جهلا، ثمّ وعظه أن لا يعود إليه وإلي أمثاله من فعل اَلْجٰاهِلِينَ‌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أَسْئَلَكَ‌ أن أطلب منك في المستقبل مٰا لا علم لِي بصحّته، تأدبا بأدبك و اتعاظا بموعظتك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تَغْفِرْ لِي وَ تَرْحَمْنِي أَكُنْ مِنَ اَلْخٰاسِرِينَ‌ قاله علي سبيل الخضوع للّه عزّ اسمه والتذلل له و الاستكانة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بِسَلاٰمٍ مِنّٰا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 محفوظا من جهتنا، أو مسلّما عليك مكرّما وَ بَرَكٰاتٍ عَلَيْكَ‌ و مباركا عليك، و البركات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الخيرات النامية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عَلىٰ أُمَمٍ مِمَّنْ مَعَكَ‌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الأمم الذين كانوا معه في السفينة، لأنّهم كانوا جماعات، و لأنّ الأمم تشعبت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لابتداء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أمم ناشئة ممن معك، وهي الأمم إلى آخر الدهر، وهذا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أُمَمٍ‌ رفع با لابتداء، و سَنُمَتِّعُهُمْ‌ صفته، والخبر محذوف 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وممن معك أمم سنمتعهم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السلام منا و البركات عليك وعلي أمم مؤمنين ينشؤون ممن معك، وممن معك أمم ممتعون بالدنيا صائرون إلي النار، وكان نوح أبا الأنبياء، والخلق بعد الطوفان منه وممن كان معه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إشارة إلي قصّة نوح، و محلّها رفع بالابتداء، و الجمل بعدها أخبار،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القصّة بعض أَنْبٰاءِ اَلْغَيْبِ‌ موحاة إِلَيْكَ‌ مجهولة عندك وعند قَوْمُكَ مِنْ قَبْلِ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إيحائي إليك، أو من قبل هذا العلم الذي كسبته بالوحي، أو من قبل هذا الوقت</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فَاصْبِرْ على تبليغ الرسالة وعلي أذى قومك كما صبر نوح</w:t>
      </w:r>
      <w:r>
        <w:rPr>
          <w:rFonts w:eastAsia="Amiri" w:cs="Amiri" w:ascii="Amiri" w:hAnsi="Amiri"/>
          <w:color w:val="111111"/>
          <w:sz w:val="28"/>
          <w:szCs w:val="28"/>
          <w:rtl w:val="true"/>
          <w:lang w:bidi="ar-SA"/>
        </w:rPr>
        <w:t xml:space="preserve">. </w:t>
      </w:r>
      <w:bookmarkStart w:id="60" w:name="pg15632_169394"/>
    </w:p>
    <w:p>
      <w:pPr>
        <w:pStyle w:val="BookText"/>
        <w:rPr/>
      </w:pPr>
      <w:bookmarkEnd w:id="60"/>
      <w:r>
        <w:rPr>
          <w:rFonts w:ascii="Amiri" w:hAnsi="Amiri" w:eastAsia="Amiri" w:cs="Amiri"/>
          <w:color w:val="111111"/>
          <w:sz w:val="28"/>
          <w:sz w:val="28"/>
          <w:szCs w:val="28"/>
          <w:rtl w:val="true"/>
          <w:lang w:bidi="ar-SA"/>
        </w:rPr>
        <w:t xml:space="preserve">إِنَّ اَلْعاقِبَةَ‌ في الفوز و النصر والغلبة لِلْمُتَّقِينَ‌ </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10540097_2142443653"/>
      <w:bookmarkStart w:id="62" w:name="_Toc22"/>
      <w:bookmarkEnd w:id="61"/>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50</w:t>
      </w:r>
      <w:r>
        <w:rPr>
          <w:rtl w:val="true"/>
        </w:rPr>
        <w:t xml:space="preserve"> </w:t>
      </w:r>
      <w:r>
        <w:rPr>
          <w:rtl w:val="true"/>
        </w:rPr>
        <w:t xml:space="preserve">الی </w:t>
      </w:r>
      <w:r>
        <w:rPr/>
        <w:t>60</w:t>
      </w:r>
      <w:r>
        <w:rPr>
          <w:rtl w:val="true"/>
        </w:rPr>
        <w:t>]</w:t>
      </w:r>
      <w:bookmarkEnd w:id="62"/>
    </w:p>
    <w:p>
      <w:pPr>
        <w:pStyle w:val="BookText"/>
        <w:rPr/>
      </w:pPr>
      <w:r>
        <w:rPr>
          <w:rFonts w:ascii="Amiri" w:hAnsi="Amiri" w:eastAsia="Amiri" w:cs="Amiri"/>
          <w:color w:val="111111"/>
          <w:sz w:val="28"/>
          <w:sz w:val="28"/>
          <w:szCs w:val="28"/>
          <w:rtl w:val="true"/>
          <w:lang w:bidi="ar-SA"/>
        </w:rPr>
        <w:t>وَ إِلىٰ عٰادٍ أَخٰاهُمْ هُوداً قٰالَ يٰا قَوْمِ اُعْبُدُوا اَللّٰهَ مٰا لَكُمْ مِنْ إِلٰهٍ غَيْرُهُ إِنْ أَنْتُمْ إِلاّٰ مُفْتَرُونَ يٰا قَوْمِ لاٰ أَسْئَلُكُمْ عَلَيْهِ أَجْراً إِنْ أَجْرِيَ إِلاّٰ عَلَى اَلَّذِي فَطَرَنِي أَ فَلاٰ تَعْقِلُونَ وَ يٰا قَوْمِ اِسْتَغْفِرُوا رَبَّكُمْ ثُمَّ تُوبُوا إِلَيْهِ يُرْسِلِ اَلسَّمٰاءَ عَلَيْكُمْ مِدْرٰاراً وَ يَزِدْكُمْ قُوَّةً إِلىٰ قُوَّتِكُمْ وَ لاٰ تَتَوَلَّوْا مُجْرِمِينَ قٰالُوا يٰا هُودُ مٰا جِئْتَنٰا بِبَيِّنَةٍ وَ مٰا نَحْنُ بِتٰارِكِي آلِهَتِنٰا عَنْ قَوْلِكَ وَ مٰا نَحْنُ لَكَ بِمُؤْمِنِينَ إِنْ نَقُولُ إِلاَّ اِعْتَرٰاكَ بَعْضُ آلِهَتِنٰا بِسُوءٍ قٰالَ إِنِّي أُشْهِدُ اَللّٰهَ وَ اِشْهَدُوا أَنِّي بَرِيءٌ مِمّٰا تُشْرِكُونَ مِنْ دُونِهِ فَكِيدُونِي جَمِيعاً ثُمَّ لاٰ تُنْظِرُونِ إِنِّي تَوَكَّلْتُ عَلَى اَللّٰهِ رَبِّي وَ رَبِّكُمْ مٰا مِنْ دَابَّةٍ إِلاّٰ هُوَ آخِذٌ بِنٰاصِيَتِهٰا إِنَّ رَبِّي عَلىٰ صِرٰاطٍ مُسْتَقِيمٍ فَإِنْ تَوَلَّوْا فَقَدْ أَبْلَغْتُكُمْ مٰا أُرْسِلْتُ بِهِ إِلَيْكُمْ وَ يَسْتَخْلِفُ رَبِّي قَوْماً غَيْرَكُمْ وَ لاٰ تَضُرُّونَهُ شَيْئاً إِنَّ رَبِّي عَلىٰ كُلِّ شَيْ‌ءٍ حَفِيظٌ وَ لَمّٰا جٰاءَ أَمْرُنٰا نَجَّيْنٰا هُوداً وَ اَلَّذِينَ آمَنُوا مَعَهُ بِرَحْمَةٍ مِنّٰا وَ نَجَّيْنٰاهُمْ مِنْ عَذٰابٍ غَلِيظٍ وَ تِلْكَ عٰادٌ جَحَدُوا بِآيٰاتِ رَبِّهِمْ وَ عَصَوْا رُسُلَهُ وَ اِتَّبَعُوا أَمْرَ كُلِّ جَبّٰارٍ عَنِيدٍ وَ أُتْبِعُوا فِي هٰذِهِ اَلدُّنْيٰا لَعْنَةً وَ يَوْمَ اَلْقِيٰامَةِ أَلاٰ إِنَّ عٰاداً كَفَرُوا رَبَّهُمْ أَلاٰ بُعْداً لِعٰادٍ قَوْمِ هُودٍ</w:t>
      </w:r>
    </w:p>
    <w:p>
      <w:pPr>
        <w:pStyle w:val="BookText"/>
        <w:rPr/>
      </w:pPr>
      <w:r>
        <w:rPr>
          <w:rFonts w:ascii="Amiri" w:hAnsi="Amiri" w:eastAsia="Amiri" w:cs="Amiri"/>
          <w:color w:val="111111"/>
          <w:sz w:val="28"/>
          <w:sz w:val="28"/>
          <w:szCs w:val="28"/>
          <w:rtl w:val="true"/>
          <w:lang w:bidi="ar-SA"/>
        </w:rPr>
        <w:t>أَخٰاهُمْ‌ في النسب دون 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واحدا منهم، عطف علي أَرْسَلْنٰا نُوحاً ، و هُوداً عطف 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أَنْتُمْ إِلاّٰ مُفْتَرُونَ‌ علي اللّه كذبا باتخاذكم الأوثان له شركاء</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تَعْقِلُونَ‌ إذ تردّون نصيحة من لا يطلب عليها أجرا إلا من اللّه، ولا </w:t>
      </w:r>
    </w:p>
    <w:p>
      <w:pPr>
        <w:pStyle w:val="BookText"/>
        <w:rPr/>
      </w:pPr>
      <w:r>
        <w:rPr>
          <w:rFonts w:ascii="Amiri" w:hAnsi="Amiri" w:eastAsia="Amiri" w:cs="Amiri"/>
          <w:color w:val="111111"/>
          <w:sz w:val="28"/>
          <w:sz w:val="28"/>
          <w:szCs w:val="28"/>
          <w:rtl w:val="true"/>
          <w:lang w:bidi="ar-SA"/>
        </w:rPr>
        <w:t>شيء أنفى للتهمة من حسم المطامع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الدرور، كالمغزار، رغّبهم في الإيمان بكثرة المطر وزيادة القوة، لأنّ القوم كانوا أصحاب زروع وبساتين، وكانوا يدلون بالقوة والبطش والنجدة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وفد علي معاوية، فلما خرج تبعه بعض حجّابه وقال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رجل ذو مال ولا يولد لي، فعلّمني شيئا لعل الله يرزقني ولدا،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فكان يكثر الاستغفار حتى ربّما استغفر في اليوم سبعمائة مرة، فولد له عشرة بنين، فبلغ ذلك معاوية،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سألته ممّ قال ذلك‌؟ فوفد وفدة أخرى، فسأله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تسمع قول اللّه عزّ اسمه في قصة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يَزِدْكُمْ قُوَّةً إِلىٰ قُوَّتِكُمْ‌ وفي قصّة نوح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يُمْدِدْكُمْ بِأَمْوٰالٍ وَ بَنِينَ‌ </w:t>
      </w:r>
      <w:r>
        <w:rPr>
          <w:rStyle w:val="FootnoteAnchor"/>
          <w:rtl w:val="true"/>
        </w:rPr>
        <w:footnoteReference w:id="28"/>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تَتَوَلَّوْا ولا تعرضوا عني وعما أدعوكم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مُجْرِمِينَ‌ مصرّين علي إجرامكم وآثامكم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جِئْتَنٰا بِبَيِّنَةٍ‌ كذب منهم وجحود، كما قالت قريش لرسول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لاٰ أُنْزِلَ عَلَيْهِ آيَةٌ مِنْ رَبِّهِ‌ </w:t>
      </w:r>
      <w:r>
        <w:rPr>
          <w:rStyle w:val="FootnoteAnchor"/>
          <w:rtl w:val="true"/>
        </w:rPr>
        <w:footnoteReference w:id="30"/>
      </w:r>
      <w:r>
        <w:rPr>
          <w:rFonts w:ascii="Amiri" w:hAnsi="Amiri" w:eastAsia="Amiri" w:cs="Amiri"/>
          <w:color w:val="111111"/>
          <w:sz w:val="28"/>
          <w:sz w:val="28"/>
          <w:szCs w:val="28"/>
          <w:rtl w:val="true"/>
          <w:lang w:bidi="ar-SA"/>
        </w:rPr>
        <w:t>مع كثرة آياته ومعجزاته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قَوْلِكَ‌ حال من الضمير في بِتٰارِكِي آلِهَتِنٰا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نترك الهتنا صادرين عن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اِعْتَرٰاكَ‌ مفعول نَقُولُ‌ ، و إِلاَّ لغو،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نقول إلا قولنا</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اعتراك بعض آلهتنا بسوء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خبّلك ومسّك بجنون، لسبّك إيّاها وعداوتك لها، مكافأة منها لك، فمن ثمّ تتكلّم بكلام المجانين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أُشْهِدُ اَللّٰهَ‌ واجههم بهذا الكلام لثقته بربّه و اعتصامه به، كما قال نوح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اُقْضُوا إِلَيَّ وَ لاٰ تُنْظِرُونِ‌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مِمّٰا تُشْرِكُونَ مِنْ دُونِهِ‌ من إشراككم آلهة من دونه، أو مما تشركونه من آلهة من دونه،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تجعلونها شركاء له ولم يجعلها هو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فَكِيدُونِي جَمِيعاً أنتم والهتكم من غير إنظار، فإنّي لا أبالي بكم ولا بكيدكم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ذكر توكّله علي اللّه و وثوقه به و بكلاءته، وصفه بما يوجب التوكّل عليه من اشتمال ربوبيته عليه وعليهم، وكون كل دَابَّةٍ‌ تحت ملكته وقهره، و الأخذ بِنٰاصِيَتِهٰا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تمثيل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رَبِّي عَلىٰ صِرٰاطٍ مُسْتَقِيمٍ‌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طريق الحقّ والعدل لا يفوته ظالم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تتولوا، لم أعاتب علي التفريط في الإبلاغ فَقَدْ أَبْلَغْتُكُمْ مٰا أُرْسِلْتُ بِهِ إِلَيْكُمْ‌ فأبيتم إلا تكذيب 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يَسْتَخْلِفُ رَبِّي كلام مستأنف،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يهلككم اللّه و يجيء بقوم آخرين يخلفونكم في دياركم وأموالكم وَ لاٰ تَضُرُّونَهُ‌ بتوليكم شَيْئاً من ضرر قط، و إنّما تضرّون أنفسكم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رَبِّي عَلىٰ كُلِّ شَيْ‌ءٍ حَفِيظٌ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 عليه مهيمن، فما تخفى عليه أعمالكم، ولا يغفل عن مؤاخذتكم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جٰاءَ أَمْرُنٰا نَجَّيْنٰا هُوداً وَ اَلَّذِينَ آمَنُوا حين أهلكنا عدوهم بِرَحْمَةٍ مِنّٰا وَ نَجَّيْنٰاهُمْ مِنْ عَذٰابٍ غَلِيظٍ و هو السموم التي كانت تدخل في أنوفهم و تخرج من أدبارهم فتقطعهم عضوا عضوا،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بالتنجية الثانية إنجاءهم من عذاب </w:t>
      </w:r>
      <w:bookmarkStart w:id="63" w:name="pg15632_169397"/>
    </w:p>
    <w:p>
      <w:pPr>
        <w:pStyle w:val="BookText"/>
        <w:rPr/>
      </w:pPr>
      <w:bookmarkEnd w:id="63"/>
      <w:r>
        <w:rPr>
          <w:rFonts w:ascii="Amiri" w:hAnsi="Amiri" w:eastAsia="Amiri" w:cs="Amiri"/>
          <w:color w:val="111111"/>
          <w:sz w:val="28"/>
          <w:sz w:val="28"/>
          <w:szCs w:val="28"/>
          <w:rtl w:val="true"/>
          <w:lang w:bidi="ar-SA"/>
        </w:rPr>
        <w:t>الآخرة</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تِلْكَ عٰادٌ إشارة إلى آثارهم و قبورهم، ثمّ استأنف وصفهم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جَحَدُوا بِآيٰاتِ رَبِّهِمْ وَ عَصَوْا رُسُلَهُ‌ لأنّهم إذا عصوا رسولهم فقد عصوا جميع رسل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جَبّٰارٍ عَنِيدٍ يريد رؤساءهم ودعاتهم إلى تكذيب الرسل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أُتْبِعُوا فِي هٰذِهِ اَلدُّنْيٰا لَعْنَةً‌ جعلت اللعنة تابعة لهم في الدارين تكبّهم علي وجوههم في عذاب اللّه، و تكرير أَلاٰ مع الشهادة بكفرهم والدعاء عليهم تفظيع لأمرهم، وبعث علي الاعتبار بهم، والحذر من مثل حالهم</w:t>
      </w:r>
      <w:r>
        <w:rPr>
          <w:rFonts w:eastAsia="Amiri" w:cs="Amiri" w:ascii="Amiri" w:hAnsi="Amiri"/>
          <w:color w:val="111111"/>
          <w:sz w:val="28"/>
          <w:szCs w:val="28"/>
          <w:rtl w:val="true"/>
          <w:lang w:bidi="ar-SA"/>
        </w:rPr>
        <w:t>.</w:t>
      </w:r>
    </w:p>
    <w:p>
      <w:pPr>
        <w:pStyle w:val="Heading3"/>
        <w:numPr>
          <w:ilvl w:val="2"/>
          <w:numId w:val="1"/>
        </w:numPr>
        <w:rPr/>
      </w:pPr>
      <w:bookmarkStart w:id="64" w:name="__RefHeading___Toc10540099_2142443653"/>
      <w:bookmarkStart w:id="65" w:name="_Toc23"/>
      <w:bookmarkEnd w:id="64"/>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61</w:t>
      </w:r>
      <w:r>
        <w:rPr>
          <w:rtl w:val="true"/>
        </w:rPr>
        <w:t xml:space="preserve"> </w:t>
      </w:r>
      <w:r>
        <w:rPr>
          <w:rtl w:val="true"/>
        </w:rPr>
        <w:t xml:space="preserve">الی </w:t>
      </w:r>
      <w:r>
        <w:rPr/>
        <w:t>67</w:t>
      </w:r>
      <w:r>
        <w:rPr>
          <w:rtl w:val="true"/>
        </w:rPr>
        <w:t>]</w:t>
      </w:r>
      <w:bookmarkEnd w:id="65"/>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إِلىٰ ثَمُودَ أَخٰاهُمْ صٰالِحاً قٰالَ يٰا قَوْمِ اُعْبُدُوا اَللّٰهَ مٰا لَكُمْ مِنْ إِلٰهٍ غَيْرُهُ هُوَ أَنْشَأَكُمْ مِنَ اَلْأَرْضِ وَ اِسْتَعْمَرَكُمْ فِيهٰا فَاسْتَغْفِرُوهُ ثُمَّ تُوبُوا إِلَيْهِ إِنَّ رَبِّي قَرِيبٌ مُجِيبٌ قٰالُوا يٰا صٰالِحُ قَدْ كُنْتَ فِينٰا مَرْجُوًّا قَبْلَ هٰذٰا أَ تَنْهٰانٰا أَنْ نَعْبُدَ مٰا يَعْبُدُ آبٰاؤُنٰا وَ إِنَّنٰا لَفِي شَكٍّ مِمّٰا تَدْعُونٰا إِلَيْهِ مُرِيبٍ قٰالَ يٰا قَوْمِ أَ رَأَيْتُمْ إِنْ كُنْتُ عَلىٰ بَيِّنَةٍ مِنْ رَبِّي وَ آتٰانِي مِنْهُ رَحْمَةً فَمَنْ يَنْصُرُنِي مِنَ اَللّٰهِ إِنْ عَصَيْتُهُ فَمٰا تَزِيدُونَنِي غَيْرَ تَخْسِيرٍ وَ يٰا قَوْمِ هٰذِهِ نٰاقَةُ اَللّٰهِ لَكُمْ آيَةً فَذَرُوهٰا تَأْكُلْ فِي أَرْضِ اَللّٰهِ وَ لاٰ تَمَسُّوهٰا بِسُوءٍ فَيَأْخُذَكُمْ عَذٰابٌ قَرِيبٌ فَعَقَرُوهٰا فَقٰالَ تَمَتَّعُوا فِي دٰارِكُمْ ثَلاٰثَةَ أَيّٰامٍ ذٰلِكَ وَعْدٌ غَيْرُ مَكْذُوبٍ فَلَمّٰا جٰاءَ أَمْرُنٰا نَجَّيْنٰا صٰالِحاً وَ اَلَّذِينَ آمَنُوا مَعَهُ بِرَحْمَةٍ مِنّٰا وَ مِنْ خِزْيِ يَوْمِئِذٍ إِنَّ رَبَّكَ هُوَ اَلْقَوِيُّ اَلْعَزِيزُ وَ أَخَذَ اَلَّذِينَ ظَلَمُوا اَلصَّيْحَةُ فَأَصْبَحُوا فِي دِيٰارِهِمْ‌ </w:t>
      </w:r>
      <w:bookmarkStart w:id="66" w:name="pg15632_169398"/>
    </w:p>
    <w:p>
      <w:pPr>
        <w:pStyle w:val="Heading3"/>
        <w:numPr>
          <w:ilvl w:val="2"/>
          <w:numId w:val="1"/>
        </w:numPr>
        <w:rPr/>
      </w:pPr>
      <w:bookmarkStart w:id="67" w:name="__RefHeading___Toc10540101_2142443653"/>
      <w:bookmarkStart w:id="68" w:name="_Toc24"/>
      <w:bookmarkEnd w:id="66"/>
      <w:bookmarkEnd w:id="67"/>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67</w:t>
      </w:r>
      <w:r>
        <w:rPr>
          <w:rtl w:val="true"/>
        </w:rPr>
        <w:t xml:space="preserve"> </w:t>
      </w:r>
      <w:r>
        <w:rPr>
          <w:rtl w:val="true"/>
        </w:rPr>
        <w:t xml:space="preserve">الی </w:t>
      </w:r>
      <w:r>
        <w:rPr/>
        <w:t>68</w:t>
      </w:r>
      <w:r>
        <w:rPr>
          <w:rtl w:val="true"/>
        </w:rPr>
        <w:t>]</w:t>
      </w:r>
      <w:bookmarkEnd w:id="68"/>
    </w:p>
    <w:p>
      <w:pPr>
        <w:pStyle w:val="BookText"/>
        <w:rPr/>
      </w:pPr>
      <w:r>
        <w:rPr>
          <w:rFonts w:ascii="Amiri" w:hAnsi="Amiri" w:eastAsia="Amiri" w:cs="Amiri"/>
          <w:color w:val="111111"/>
          <w:sz w:val="28"/>
          <w:sz w:val="28"/>
          <w:szCs w:val="28"/>
          <w:rtl w:val="true"/>
          <w:lang w:bidi="ar-SA"/>
        </w:rPr>
        <w:t>جٰاثِمِينَ كَأَنْ لَمْ يَغْنَوْا فِيهٰا أَلاٰ إِنَّ ثَمُودَ كَفَرُوا رَبَّهُمْ أَلاٰ بُعْداً لِثَمُودَ</w:t>
      </w:r>
    </w:p>
    <w:p>
      <w:pPr>
        <w:pStyle w:val="BookText"/>
        <w:rPr/>
      </w:pPr>
      <w:r>
        <w:rPr>
          <w:rFonts w:ascii="Amiri" w:hAnsi="Amiri" w:eastAsia="Amiri" w:cs="Amiri"/>
          <w:color w:val="111111"/>
          <w:sz w:val="28"/>
          <w:sz w:val="28"/>
          <w:szCs w:val="28"/>
          <w:rtl w:val="true"/>
          <w:lang w:bidi="ar-SA"/>
        </w:rPr>
        <w:t>هُوَ أَنْشَأَكُمْ مِنَ اَلْأَرْضِ وَ اِسْتَعْمَرَكُمْ‌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أنشأكم من الأرض إلا هو ولا استعمركم فِيهٰا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إنشاؤهم منها هو خلق آدم من تراب، و استعمارهم فيها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بعمارتها، وا لعمارة متنوعة إلى واجب، ومندوب، و مباح، ومكروه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العمر</w:t>
      </w:r>
      <w:r>
        <w:rPr>
          <w:rStyle w:val="FootnoteAnchor"/>
          <w:rtl w:val="true"/>
        </w:rPr>
        <w:footnoteReference w:id="33"/>
      </w:r>
      <w:r>
        <w:rPr>
          <w:rFonts w:ascii="Amiri" w:hAnsi="Amiri" w:eastAsia="Amiri" w:cs="Amiri"/>
          <w:color w:val="111111"/>
          <w:sz w:val="28"/>
          <w:sz w:val="28"/>
          <w:szCs w:val="28"/>
          <w:rtl w:val="true"/>
          <w:lang w:bidi="ar-SA"/>
        </w:rPr>
        <w:t>، نحو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استبقاكم، من البقاء،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العمرى</w:t>
      </w:r>
      <w:r>
        <w:rPr>
          <w:rStyle w:val="FootnoteAnchor"/>
          <w:rtl w:val="true"/>
        </w:rPr>
        <w:footnoteReference w:id="34"/>
      </w:r>
      <w:r>
        <w:rPr>
          <w:rFonts w:ascii="Amiri" w:hAnsi="Amiri" w:eastAsia="Amiri" w:cs="Amiri"/>
          <w:color w:val="111111"/>
          <w:sz w:val="28"/>
          <w:sz w:val="28"/>
          <w:szCs w:val="28"/>
          <w:rtl w:val="true"/>
          <w:lang w:bidi="ar-SA"/>
        </w:rPr>
        <w:t xml:space="preserve">، فيكون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استعمركم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أعمركم فيها دياركم ثمّ هو وارثها منكم إذا انقضت أعماركم، أو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جعلكم معمّرين دياركم فيها، لأنّ الرجل إذا ورث داره غيره من بعده فكأنّما أعمره إيّاها، لأنّه يسكنها عمره ثمّ يتركها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رَبِّي قَرِيبٌ‌ داني الرحمة مُجِيبٌ‌ لمن 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فِينٰا فيما بيننا مَرْجُوًّا نرجو منك الخير، لما كانت تلوح فيك من مخايله، فكنا نسترشدك في تدابيرنا، و نشاورك في أمورنا، فالآن انقطع رجاؤنا عنك، وعلمنا أن لا خير فيك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يَعْبُدُ آبٰاؤُنٰا حكاية حال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مُرِيبٍ‌ من أرابه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أوقعه في الريبة، أو من أراب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ذا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آتٰانِي مِنْهُ رَحْمَةً‌ وهي النبوّة</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فَمٰا تَزِيدُونَنِي بما تقولون غَيْرَ تَخْسِيرٍ غير أن أخسركم،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أنسبكم إلى </w:t>
      </w:r>
    </w:p>
    <w:p>
      <w:pPr>
        <w:pStyle w:val="BookText"/>
        <w:rPr/>
      </w:pPr>
      <w:r>
        <w:rPr>
          <w:rFonts w:ascii="Amiri" w:hAnsi="Amiri" w:eastAsia="Amiri" w:cs="Amiri"/>
          <w:color w:val="111111"/>
          <w:sz w:val="28"/>
          <w:sz w:val="28"/>
          <w:szCs w:val="28"/>
          <w:rtl w:val="true"/>
          <w:lang w:bidi="ar-SA"/>
        </w:rPr>
        <w:t>الخسران و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خاسرون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نصب علي الحال، والعامل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معنى الإشارة، و لَكُمْ حال أيضا من آيَةً‌ متقدّمة عليها، لأنّها لو تأخرت لكانت صفة لها، فلما تقدّمت انتصبت علي الحال</w:t>
      </w:r>
      <w:r>
        <w:rPr>
          <w:rFonts w:eastAsia="Amiri" w:cs="Amiri" w:ascii="Amiri" w:hAnsi="Amiri"/>
          <w:color w:val="111111"/>
          <w:sz w:val="28"/>
          <w:szCs w:val="28"/>
          <w:rtl w:val="true"/>
          <w:lang w:bidi="ar-SA"/>
        </w:rPr>
        <w:t>]</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فَذَرُوهٰا تَأْكُلْ‌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فاتركوها آكلة فِي أَرْضِ اَللّٰهِ‌ ولا تصيبوها بِسُوءٍ فَيَأْخُذَكُمْ‌ إن فعلتم ذلك عَذٰابٌ قَرِيبٌ‌ عاجل لا يستأخر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فَعَقَرُوهٰا 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تَمَتَّعُوا استمتعوا بالعيش فِي دٰارِكُمْ في بلدكم، و يسمّى البلد الدار، لأنّه يدار فيه بالتصرّف،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ديار بكر، لبلادهم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أَيّٰامٍ‌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عقروها يوم الأربعاء و هلكوا يوم السبت</w:t>
      </w:r>
      <w:r>
        <w:rPr>
          <w:rStyle w:val="FootnoteAnchor"/>
          <w:rtl w:val="true"/>
        </w:rPr>
        <w:footnoteReference w:id="36"/>
      </w:r>
      <w:r>
        <w:rPr>
          <w:rFonts w:ascii="Amiri" w:hAnsi="Amiri" w:eastAsia="Amiri" w:cs="Amiri"/>
          <w:color w:val="111111"/>
          <w:sz w:val="28"/>
          <w:sz w:val="28"/>
          <w:szCs w:val="28"/>
          <w:rtl w:val="true"/>
          <w:lang w:bidi="ar-SA"/>
        </w:rPr>
        <w:t>، ذٰلِكَ وَعْدٌ غَيْرُ مَكْذُوبٍ‌ فيه، فاتسع في الظرف بحذف الحرف و إجرائه مجري المفعول به،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شهدناه سليما وعامرا</w:t>
      </w:r>
      <w:r>
        <w:rPr>
          <w:rStyle w:val="FootnoteAnchor"/>
          <w:rtl w:val="true"/>
        </w:rPr>
        <w:footnoteReference w:id="37"/>
      </w:r>
    </w:p>
    <w:p>
      <w:pPr>
        <w:pStyle w:val="BookText"/>
        <w:rPr/>
      </w:pPr>
      <w:r>
        <w:rPr>
          <w:rFonts w:ascii="Amiri" w:hAnsi="Amiri" w:eastAsia="Amiri" w:cs="Amiri"/>
          <w:color w:val="111111"/>
          <w:sz w:val="28"/>
          <w:sz w:val="28"/>
          <w:szCs w:val="28"/>
          <w:rtl w:val="true"/>
          <w:lang w:bidi="ar-SA"/>
        </w:rPr>
        <w:t>أو مَكْذُوبٍ‌ مصدر كالمعقول و المجلود،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كذب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خِزْيِ يَوْمِئِذٍ قرئ مفتوح الميم، لأنّه مضاف إلي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غير متمكّن، كقوله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حين عاتبت المشيب على الصبا</w:t>
      </w:r>
      <w:r>
        <w:rPr>
          <w:rStyle w:val="FootnoteAnchor"/>
          <w:rtl w:val="true"/>
        </w:rPr>
        <w:footnoteReference w:id="38"/>
      </w:r>
      <w:bookmarkStart w:id="69" w:name="pg15632_169400"/>
    </w:p>
    <w:p>
      <w:pPr>
        <w:pStyle w:val="BookText"/>
        <w:rPr/>
      </w:pPr>
      <w:bookmarkEnd w:id="69"/>
      <w:r>
        <w:rPr>
          <w:rFonts w:ascii="Amiri" w:hAnsi="Amiri" w:eastAsia="Amiri" w:cs="Amiri"/>
          <w:color w:val="111111"/>
          <w:sz w:val="28"/>
          <w:sz w:val="28"/>
          <w:szCs w:val="28"/>
          <w:rtl w:val="true"/>
          <w:lang w:bidi="ar-SA"/>
        </w:rPr>
        <w:t>وقرئ مكسور الميم، لأنه اسم معرب فانجر بالإضافة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ونجّيناهم من خزي ذلك اليوم ومهانته وذلته و فضيحته،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نَجَّيْنٰاهُمْ مِنْ عَذٰابٍ غَلِيظٍ </w:t>
      </w:r>
      <w:r>
        <w:rPr>
          <w:rStyle w:val="FootnoteAnchor"/>
          <w:rtl w:val="true"/>
        </w:rPr>
        <w:footnoteReference w:id="39"/>
      </w:r>
      <w:r>
        <w:rPr>
          <w:rFonts w:ascii="Amiri" w:hAnsi="Amiri" w:eastAsia="Amiri" w:cs="Amiri"/>
          <w:color w:val="111111"/>
          <w:sz w:val="28"/>
          <w:sz w:val="28"/>
          <w:szCs w:val="28"/>
          <w:rtl w:val="true"/>
          <w:lang w:bidi="ar-SA"/>
        </w:rPr>
        <w:t>، ولا خزي أعظم من خزي من كان هلاكه بغضب اللّه وبأسه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ثَمُودَ و لِثَمُودَ بمنع الصرف و بالتنوين في جميع القرآن، فالصرف لأنّه اسم الحي أو الأب الأكبر، ومنع الصرف للتعريف والتأنيث بمعنى القبيلة</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10540103_2142443653"/>
      <w:bookmarkStart w:id="71" w:name="_Toc25"/>
      <w:bookmarkEnd w:id="70"/>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69</w:t>
      </w:r>
      <w:r>
        <w:rPr>
          <w:rtl w:val="true"/>
        </w:rPr>
        <w:t xml:space="preserve"> </w:t>
      </w:r>
      <w:r>
        <w:rPr>
          <w:rtl w:val="true"/>
        </w:rPr>
        <w:t xml:space="preserve">الی </w:t>
      </w:r>
      <w:r>
        <w:rPr/>
        <w:t>76</w:t>
      </w:r>
      <w:r>
        <w:rPr>
          <w:rtl w:val="true"/>
        </w:rPr>
        <w:t>]</w:t>
      </w:r>
      <w:bookmarkEnd w:id="71"/>
    </w:p>
    <w:p>
      <w:pPr>
        <w:pStyle w:val="BookText"/>
        <w:rPr/>
      </w:pPr>
      <w:r>
        <w:rPr>
          <w:rFonts w:ascii="Amiri" w:hAnsi="Amiri" w:eastAsia="Amiri" w:cs="Amiri"/>
          <w:color w:val="111111"/>
          <w:sz w:val="28"/>
          <w:sz w:val="28"/>
          <w:szCs w:val="28"/>
          <w:rtl w:val="true"/>
          <w:lang w:bidi="ar-SA"/>
        </w:rPr>
        <w:t>وَ لَقَدْ جٰاءَتْ رُسُلُنٰا إِبْرٰاهِيمَ بِالْبُشْرىٰ قٰالُوا سَلاٰماً قٰالَ سَلاٰمٌ فَمٰا لَبِثَ أَنْ جٰاءَ بِعِجْلٍ حَنِيذٍ فَلَمّٰا رَأىٰ أَيْدِيَهُمْ لاٰ تَصِلُ إِلَيْهِ نَكِرَهُمْ وَ أَوْجَسَ مِنْهُمْ خِيفَةً قٰالُوا لاٰ تَخَفْ إِنّٰا أُرْسِلْنٰا إِلىٰ قَوْمِ لُوطٍ وَ اِمْرَأَتُهُ قٰائِمَةٌ فَضَحِكَتْ فَبَشَّرْنٰاهٰا بِإِسْحٰاقَ وَ مِنْ وَرٰاءِ إِسْحٰاقَ يَعْقُوبَ قٰالَتْ يٰا وَيْلَتىٰ أَ أَلِدُ وَ أَنَا عَجُوزٌ وَ هٰذٰا بَعْلِي شَيْخاً إِنَّ هٰذٰا لَشَيْ‌ءٌ عَجِيبٌ قٰالُوا أَ تَعْجَبِينَ مِنْ أَمْرِ اَللّٰهِ رَحْمَتُ اَللّٰهِ وَ بَرَكٰاتُهُ عَلَيْكُمْ أَهْلَ اَلْبَيْتِ إِنَّهُ حَمِيدٌ مَجِيدٌ فَلَمّٰا ذَهَبَ عَنْ إِبْرٰاهِيمَ اَلرَّوْعُ وَ جٰاءَتْهُ اَلْبُشْرىٰ يُجٰادِلُنٰا فِي قَوْمِ لُوطٍ إِنَّ إِبْرٰاهِيمَ لَحَلِيمٌ أَوّٰاهٌ مُنِيبٌ يٰا إِبْرٰاهِيمُ أَعْرِضْ عَنْ هٰذٰا إِنَّهُ قَدْ جٰاءَ أَمْرُ رَبِّكَ وَ إِنَّهُمْ آتِيهِمْ عَذٰابٌ غَيْرُ مَرْدُودٍ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رُسُلُنٰا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وكانوا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وميكائيل و إسرافيل،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أربعة و رابعهم ملك آخر</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تسعة</w:t>
      </w:r>
      <w:r>
        <w:rPr>
          <w:rStyle w:val="FootnoteAnchor"/>
          <w:rtl w:val="true"/>
        </w:rPr>
        <w:footnoteReference w:id="4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 عشر، وكانوا علي صور الغلمان</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بِالْبُشْرىٰ‌ هي البشارة بإسحاق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هذه البشارة كانت بإسماعيل من هاجر</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قٰالُوا سَلاٰماً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سلّمنا عليك سلاما، أو أصبت سلاما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 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أمركم سلام،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وهو بمعنى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سلام، مثل حلّ و حلال وحرم وحرام، 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مررنا فقلنا إيه سلم فسلّمت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اكتلّ بالبرق الغمام اللّوائح</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فَمٰا لَبِثَ أَنْ جٰاءَ بِعِجْلٍ‌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لبث في المجيء بل عجّل فيه، أو فما لبث مجيئه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الحنيذ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المشوي بالحجارة المحماة في أخدود من 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المشوي يقطر دسمه</w:t>
      </w:r>
      <w:r>
        <w:rPr>
          <w:rStyle w:val="FootnoteAnchor"/>
          <w:rtl w:val="true"/>
        </w:rPr>
        <w:footnoteReference w:id="45"/>
      </w:r>
      <w:r>
        <w:rPr>
          <w:rFonts w:ascii="Amiri" w:hAnsi="Amiri" w:eastAsia="Amiri" w:cs="Amiri"/>
          <w:color w:val="111111"/>
          <w:sz w:val="28"/>
          <w:sz w:val="28"/>
          <w:szCs w:val="28"/>
          <w:rtl w:val="true"/>
          <w:lang w:bidi="ar-SA"/>
        </w:rPr>
        <w:t>،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بِعِجْلٍ سَمِينٍ‌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رَأىٰ‌ إبراهيم أيدي الملائكة لاٰ تَصِلُ‌ إلى العجل الحنيذ، أنكرهم،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نكره وأنكره واستنكره بمعنى، و إنّما أنكرهم، لأنه خاف أن يكونوا نزلوا لأمر أنكره اللّه من قومه، ولذلك قٰالُوا لاٰ تَخَفْ إِنّٰا أُرْسِلْنٰا إِلىٰ قَوْمِ لُوطٍ </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أَوْجَسَ‌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مِنْهُمْ‌ خوفا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اِمْرَأَتُهُ قٰائِمَةٌ‌ وراء الستر تسمع تحاورهم،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قائمة تخدمهم</w:t>
      </w:r>
      <w:r>
        <w:rPr>
          <w:rStyle w:val="FootnoteAnchor"/>
          <w:rtl w:val="true"/>
        </w:rPr>
        <w:footnoteReference w:id="47"/>
      </w:r>
      <w:r>
        <w:rPr>
          <w:rFonts w:ascii="Amiri" w:hAnsi="Amiri" w:eastAsia="Amiri" w:cs="Amiri"/>
          <w:color w:val="111111"/>
          <w:sz w:val="28"/>
          <w:sz w:val="28"/>
          <w:szCs w:val="28"/>
          <w:rtl w:val="true"/>
          <w:lang w:bidi="ar-SA"/>
        </w:rPr>
        <w:t>، فَضَحِكَتْ‌ سرورا بزوال الخيفة، أو بهلاك أهل الخبائث،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فَضَحِكَتْ‌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حاضت</w:t>
      </w:r>
      <w:r>
        <w:rPr>
          <w:rStyle w:val="FootnoteAnchor"/>
          <w:rtl w:val="true"/>
        </w:rPr>
        <w:footnoteReference w:id="48"/>
      </w:r>
      <w:r>
        <w:rPr>
          <w:rFonts w:ascii="Amiri" w:hAnsi="Amiri" w:eastAsia="Amiri" w:cs="Amiri"/>
          <w:color w:val="111111"/>
          <w:sz w:val="28"/>
          <w:sz w:val="28"/>
          <w:szCs w:val="28"/>
          <w:rtl w:val="true"/>
          <w:lang w:bidi="ar-SA"/>
        </w:rPr>
        <w:t>، وهي سارة، وكانت ابنة عم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فَبَشَّرْنٰاهٰا بِإِسْحٰاقَ‌ بنبيّ بين نبيّين، و الوراء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بالنصب،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ووهبنا لها إسحاق ومن وراء إسحاق يعقوب، علي طريقة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مشائيم ليسوا مصلحين عشيرة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ناعب إلّا بشؤم غرابها</w:t>
      </w:r>
      <w:r>
        <w:rPr>
          <w:rStyle w:val="FootnoteAnchor"/>
          <w:rtl w:val="true"/>
        </w:rPr>
        <w:footnoteReference w:id="49"/>
      </w:r>
    </w:p>
    <w:p>
      <w:pPr>
        <w:pStyle w:val="BookText"/>
        <w:rPr/>
      </w:pPr>
      <w:r>
        <w:rPr>
          <w:rFonts w:ascii="Amiri" w:hAnsi="Amiri" w:eastAsia="Amiri" w:cs="Amiri"/>
          <w:color w:val="111111"/>
          <w:sz w:val="28"/>
          <w:sz w:val="28"/>
          <w:szCs w:val="28"/>
          <w:rtl w:val="true"/>
          <w:lang w:bidi="ar-SA"/>
        </w:rPr>
        <w:t>ومن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يعقوب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فارتفاعه بالابتداء أو بالظرف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والألف في يٰا وَيْلَتىٰ‌ مبدلة من ياء الإضافة، وكذا في يا عجبا، ويا لهفا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شَيْخاً نصب علي الحال، والعامل فيه معنى الإشارة، وكان لها ثمان وسبعون سنة و لإبراهيم مائة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لَشَيْ‌ءٌ عَجِيبٌ‌ أن يولد ولد بين هرمين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رَحْمَتُ اَللّٰهِ وَ بَرَكٰاتُهُ عَلَيْكُمْ أَهْلَ اَلْبَيْتِ‌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وأمثالها مما يكرمكم اللّه به يا أهل بيت النبوّة، فليس هذا مكان عجب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الأسباط من بني إسرائيل، لأنّ الأنبياء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فاعل لما يستحقّ به الحمد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مَجِيدٌ كريم كثير الإحسان إليهم</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أَهْلَ اَلْبَيْتِ‌ نصب على النداء، أو علي المدح</w:t>
      </w:r>
      <w:r>
        <w:rPr>
          <w:rFonts w:eastAsia="Amiri" w:cs="Amiri" w:ascii="Amiri" w:hAnsi="Amiri"/>
          <w:color w:val="111111"/>
          <w:sz w:val="28"/>
          <w:szCs w:val="28"/>
          <w:rtl w:val="true"/>
          <w:lang w:bidi="ar-SA"/>
        </w:rPr>
        <w:t xml:space="preserve">. </w:t>
      </w:r>
      <w:bookmarkStart w:id="72" w:name="pg15632_169403"/>
    </w:p>
    <w:p>
      <w:pPr>
        <w:pStyle w:val="BookText"/>
        <w:rPr/>
      </w:pPr>
      <w:bookmarkEnd w:id="72"/>
      <w:r>
        <w:rPr>
          <w:rFonts w:ascii="Amiri" w:hAnsi="Amiri" w:eastAsia="Amiri" w:cs="Amiri"/>
          <w:color w:val="111111"/>
          <w:sz w:val="28"/>
          <w:sz w:val="28"/>
          <w:szCs w:val="28"/>
          <w:rtl w:val="true"/>
          <w:lang w:bidi="ar-SA"/>
        </w:rPr>
        <w:t>فَلَمّٰا ذَهَبَ عَنْ إِبْرٰاهِيمَ اَلرَّوْعُ‌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اطمأن قلبه بعد الخوف وملئ سرورا بسبب البشري بدل الغم، فرغ للمجادلة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اجترأ علي خطابنا،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كيت وكيت، ثمّ استأنف يُجٰادِلُنٰا فِي قَوْمِ لُوطٍ ،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يُجٰادِلُنٰا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إنّما جيء به مضارعا لحكاية الحال،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المضارع إلي معنى الماضي، كما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ترد الماضي إلى معنى الاستقبال،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 يجادلنا، أو أقبل يجادلنا،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 رسلنا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قَوْمِ لُوطٍ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معناهم، و مجادلته إيّاهم أنّه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فيها خمسون من المؤمنين أتهلكونهم‌؟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فما زال ينقص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فيها لوطا،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أعلم بمن فيها لننجينه وأهله</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إِبْرٰاهِيمَ لَحَلِيمٌ‌ غير عجول علي من أساء إليه أَوّٰاهٌ‌ كثير الدعاء مُنِيبٌ‌ راجع إلى اللّه تعالى بما يحبّ ويرضى، وفيه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هذه الصفات مما حمله على المجادلة فيهم رجاء أن يرفع العذاب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إِبْرٰاهِيمُ‌ علي إرادة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له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 عَنْ هٰذٰا الجدال وإن كانت الرحمة دأبك، فلا فائدة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قَدْ جٰاءَ أَمْرُ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قضاؤه وحكمه الذي لا يصدر إلا عن حكمة، والعذاب نازل بهم لا محالة لا مرد له بجدال ولا غيره</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10540105_2142443653"/>
      <w:bookmarkStart w:id="74" w:name="_Toc26"/>
      <w:bookmarkEnd w:id="73"/>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77</w:t>
      </w:r>
      <w:r>
        <w:rPr>
          <w:rtl w:val="true"/>
        </w:rPr>
        <w:t xml:space="preserve"> </w:t>
      </w:r>
      <w:r>
        <w:rPr>
          <w:rtl w:val="true"/>
        </w:rPr>
        <w:t xml:space="preserve">الی </w:t>
      </w:r>
      <w:r>
        <w:rPr/>
        <w:t>78</w:t>
      </w:r>
      <w:r>
        <w:rPr>
          <w:rtl w:val="true"/>
        </w:rPr>
        <w:t>]</w:t>
      </w:r>
      <w:bookmarkEnd w:id="74"/>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لَمّٰا جٰاءَتْ رُسُلُنٰا لُوطاً سِيءَ بِهِمْ وَ ضٰاقَ بِهِمْ ذَرْعاً وَ قٰالَ هٰذٰا يَوْمٌ عَصِيبٌ وَ جٰاءَهُ قَوْمُهُ يُهْرَعُونَ إِلَيْهِ وَ مِنْ قَبْلُ كٰانُوا </w:t>
      </w:r>
      <w:bookmarkStart w:id="75" w:name="pg15632_169404"/>
    </w:p>
    <w:p>
      <w:pPr>
        <w:pStyle w:val="Heading3"/>
        <w:numPr>
          <w:ilvl w:val="2"/>
          <w:numId w:val="1"/>
        </w:numPr>
        <w:rPr/>
      </w:pPr>
      <w:bookmarkStart w:id="76" w:name="__RefHeading___Toc10540107_2142443653"/>
      <w:bookmarkStart w:id="77" w:name="_Toc27"/>
      <w:bookmarkEnd w:id="75"/>
      <w:bookmarkEnd w:id="76"/>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78</w:t>
      </w:r>
      <w:r>
        <w:rPr>
          <w:rtl w:val="true"/>
        </w:rPr>
        <w:t xml:space="preserve"> </w:t>
      </w:r>
      <w:r>
        <w:rPr>
          <w:rtl w:val="true"/>
        </w:rPr>
        <w:t xml:space="preserve">الی </w:t>
      </w:r>
      <w:r>
        <w:rPr/>
        <w:t>83</w:t>
      </w:r>
      <w:r>
        <w:rPr>
          <w:rtl w:val="true"/>
        </w:rPr>
        <w:t>]</w:t>
      </w:r>
      <w:bookmarkEnd w:id="77"/>
    </w:p>
    <w:p>
      <w:pPr>
        <w:pStyle w:val="BookText"/>
        <w:rPr/>
      </w:pPr>
      <w:r>
        <w:rPr>
          <w:rFonts w:ascii="Amiri" w:hAnsi="Amiri" w:eastAsia="Amiri" w:cs="Amiri"/>
          <w:color w:val="111111"/>
          <w:sz w:val="28"/>
          <w:sz w:val="28"/>
          <w:szCs w:val="28"/>
          <w:rtl w:val="true"/>
          <w:lang w:bidi="ar-SA"/>
        </w:rPr>
        <w:t>يَعْمَلُونَ اَلسَّيِّئٰاتِ قٰالَ يٰا قَوْمِ هٰؤُلاٰءِ بَنٰاتِي هُنَّ أَطْهَرُ لَكُمْ فَاتَّقُوا اَللّٰهَ وَ لاٰ تُخْزُونِ فِي ضَيْفِي أَ لَيْسَ مِنْكُمْ رَجُلٌ رَشِيدٌ قٰالُوا لَقَدْ عَلِمْتَ مٰا لَنٰا فِي بَنٰاتِكَ مِنْ حَقٍّ وَ إِنَّكَ لَتَعْلَمُ مٰا نُرِيدُ قٰالَ لَوْ أَنَّ لِي بِكُمْ قُوَّةً أَوْ آوِي إِلىٰ رُكْنٍ شَدِيدٍ قٰالُوا يٰا لُوطُ إِنّٰا رُسُلُ رَبِّكَ لَنْ يَصِلُوا إِلَيْكَ فَأَسْرِ بِأَهْلِكَ بِقِطْعٍ مِنَ اَللَّيْلِ وَ لاٰ يَلْتَفِتْ مِنْكُمْ أَحَدٌ إِلاَّ اِمْرَأَتَكَ إِنَّهُ مُصِيبُهٰا مٰا أَصٰابَهُمْ إِنَّ مَوْعِدَهُمُ اَلصُّبْحُ أَ لَيْسَ اَلصُّبْحُ بِقَرِيبٍ فَلَمّٰا جٰاءَ أَمْرُنٰا جَعَلْنٰا عٰالِيَهٰا سٰافِلَهٰا وَ أَمْطَرْنٰا عَلَيْهٰا حِجٰارَةً مِنْ سِجِّيلٍ مَنْضُودٍ مُسَوَّمَةً عِنْدَ رَبِّكَ وَ مٰا هِيَ مِنَ اَلظّٰالِمِينَ بِبَعِيدٍ</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ساء لُوطاً مجيء الرسل وَ ضٰاقَ‌ بمجيئهم ذرعه، وذلك لأنّه حسب أنّهم آدميون ورأي حسن صورتهم و جمال جملتهم، فخاف عليهم خبث قومه وسوء سيرتهم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عَصِيبٌ‌ و عصبصب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 من عصبه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لوطا قد تقدّمهم وهم يمشون خلفه إلى المنزل، فقال في نفسه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شيء صنعت‌؟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بهم قومي وأنا أعرفهم، فالتفت إليهم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لتأتون شرار خلق اللّه، وكان اللّه سبحانه قال لجبرئيل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تهلكهم حتى يشهد عليهم ثلاث شهادات،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واحدة، ثمّ مشى لوط، ثمّ التفت إليهم ثانيا وقال ذلك، ثمّ التفت ثالثة عند باب المدينة وقال ذلك، فقال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الثلاثة، فدخلوا معه منزله ولم يعلم بذلك أحد، فصعدت امرأته فوق السطح فصفّقت، فلم يسمعوا، فدخنت، فلما رأوا الدخان أقبلوا يُهْرَعُونَ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يسرعون كما يدفعون دفعا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مِنْ‌ قبل ذلك الوقت كٰانُوا يَعْمَلُونَ‌ الفواحش فضروا بها و مرنوا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لوط هٰؤُلاٰءِ بَنٰاتِي فتزوّجوهن، وكان تزويج المسلمات من الكفار جائزا، كما زوّج رسول الله صلى الله عليه و آله و سلم ابنتيه من عتبة بن أبي لهب و أبي العاص بن الربيع قبل أن يسلما وهما 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سيّدان مطاعان فأراد أن يزوّجهما ابنتيه</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هُنَّ أَطْهَرُ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 أحلّ لكم من الرجال فَاتَّقُوا اَللّٰهَ‌ في مواقعة الذكور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تُخْزُونِ‌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تفضحون، من الخزي، أو لا تخجلون، من الخزاية وهي الحياء فِي ضَيْفِي في حقّ أضيافي، فإنّه إذا خزي ضيف الرجل أو جاره فقد خزي الرجل، وذلك من الكرم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لَيْسَ مِنْكُمْ رَجُلٌ رَشِيدٌ رجل واحد يهتدي إلى سبيل الرشد في الكف عن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لَقَدْ عَلِمْتَ مٰا لَنٰا فِي بَنٰاتِكَ مِنْ حَقٍّ‌ لا نا لا نتزوّجهنّ‌، أو مالنا فيهن من حاجة لأنّا نرغب عن نكاح الإناث، وَ إِنَّكَ لَتَعْلَمُ مٰا نُرِيدُ عنوا إتيان الذكور</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 لَوْ محذوف،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لِي بِكُمْ قُوَّةً‌ لفعلت بكم وصنعت،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قويت عليكم بنفسي أَوْ أويت إِلىٰ‌ قوي أمتنع به منكم لدفعتكم عن أضيافي، فشبّه القوي العزيز بالركن من الجبل في شدّته و منعته، ولذلك قال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ركنك لشديد، افتح الباب ودعنا وإياهم، ففتح الباب ودخلوا، </w:t>
      </w:r>
    </w:p>
    <w:p>
      <w:pPr>
        <w:pStyle w:val="BookText"/>
        <w:rPr/>
      </w:pPr>
      <w:r>
        <w:rPr>
          <w:rFonts w:ascii="Amiri" w:hAnsi="Amiri" w:eastAsia="Amiri" w:cs="Amiri"/>
          <w:color w:val="111111"/>
          <w:sz w:val="28"/>
          <w:sz w:val="28"/>
          <w:szCs w:val="28"/>
          <w:rtl w:val="true"/>
          <w:lang w:bidi="ar-SA"/>
        </w:rPr>
        <w:t>فضرب جبرئيل بجناحه وجوههم وطمس أعينهم فأعماهم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رُسُلُ رَبِّكَ‌ أرسلنا لهلاكهم فلا تغتم لَنْ يَصِلُوا إِلَيْكَ بسوء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 بِأَهْلِكَ‌ قرئ بالقطع و الوصل،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بأهلك ليلا، و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القطعة العظيمة من الليل، كأنّما قطع بنصفين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يَلْتَفِتْ مِنْكُمْ أَحَدٌ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يتخلف منكم أحد، أو لا ينظر أحد منكم وراءه، و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اِمْرَأَتَكَ‌ قرئ بالنصب والرفع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موعد إهلاكهم‌؟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أسرع من ذلك، لضيق صدره بهم،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لَيْسَ اَلصُّبْحُ بِقَرِيبٍ‌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جَعَلْنٰا عٰالِيَهٰا سٰافِلَهٰا جعل جبرئيل جناحه في أسفلها ثمّ رفعها إلى السماء حتى سمع أهل السماء نباح الكلاب وصياح الديكة، ثمّ قلبها عليهم، و أتبعوا الحجارة من فوقهم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سِجِّيلٍ‌ هي كلمة معرّبة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سنك كل،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حِجٰارَةً مِنْ طِينٍ‌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مَنْضُودٍ نضد في السماء نضدا معدّا للعذاب،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بعضه في أثر بعض متتابعا</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مُسَوَّمَةً‌ معلّمة للعذاب</w:t>
      </w:r>
      <w:r>
        <w:rPr>
          <w:rFonts w:eastAsia="Amiri" w:cs="Amiri" w:ascii="Amiri" w:hAnsi="Amiri"/>
          <w:color w:val="111111"/>
          <w:sz w:val="28"/>
          <w:szCs w:val="28"/>
          <w:rtl w:val="true"/>
          <w:lang w:bidi="ar-SA"/>
        </w:rPr>
        <w:t xml:space="preserve">. </w:t>
      </w:r>
      <w:bookmarkStart w:id="78" w:name="pg15632_169407"/>
    </w:p>
    <w:p>
      <w:pPr>
        <w:pStyle w:val="BookText"/>
        <w:rPr/>
      </w:pPr>
      <w:bookmarkEnd w:id="78"/>
      <w:r>
        <w:rPr>
          <w:rFonts w:ascii="Amiri" w:hAnsi="Amiri" w:eastAsia="Amiri" w:cs="Amiri"/>
          <w:color w:val="111111"/>
          <w:sz w:val="28"/>
          <w:sz w:val="28"/>
          <w:szCs w:val="28"/>
          <w:rtl w:val="true"/>
          <w:lang w:bidi="ar-SA"/>
        </w:rPr>
        <w:t xml:space="preserve">وَ مٰا هِيَ مِنَ‌ كل ظالم بِبَعِيدٍ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وعيد لكفار قريش</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10540109_2142443653"/>
      <w:bookmarkStart w:id="80" w:name="_Toc28"/>
      <w:bookmarkEnd w:id="79"/>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84</w:t>
      </w:r>
      <w:r>
        <w:rPr>
          <w:rtl w:val="true"/>
        </w:rPr>
        <w:t xml:space="preserve"> </w:t>
      </w:r>
      <w:r>
        <w:rPr>
          <w:rtl w:val="true"/>
        </w:rPr>
        <w:t xml:space="preserve">الی </w:t>
      </w:r>
      <w:r>
        <w:rPr/>
        <w:t>90</w:t>
      </w:r>
      <w:r>
        <w:rPr>
          <w:rtl w:val="true"/>
        </w:rPr>
        <w:t>]</w:t>
      </w:r>
      <w:bookmarkEnd w:id="80"/>
    </w:p>
    <w:p>
      <w:pPr>
        <w:pStyle w:val="BookText"/>
        <w:rPr/>
      </w:pPr>
      <w:r>
        <w:rPr>
          <w:rFonts w:ascii="Amiri" w:hAnsi="Amiri" w:eastAsia="Amiri" w:cs="Amiri"/>
          <w:color w:val="111111"/>
          <w:sz w:val="28"/>
          <w:sz w:val="28"/>
          <w:szCs w:val="28"/>
          <w:rtl w:val="true"/>
          <w:lang w:bidi="ar-SA"/>
        </w:rPr>
        <w:t>وَ إِلىٰ مَدْيَنَ أَخٰاهُمْ شُعَيْباً قٰالَ يٰا قَوْمِ اُعْبُدُوا اَللّٰهَ مٰا لَكُمْ مِنْ إِلٰهٍ غَيْرُهُ وَ لاٰ تَنْقُصُوا اَلْمِكْيٰالَ وَ اَلْمِيزٰانَ إِنِّي أَرٰاكُمْ بِخَيْرٍ وَ إِنِّي أَخٰافُ عَلَيْكُمْ عَذٰابَ يَوْمٍ مُحِيطٍ وَ يٰا قَوْمِ أَوْفُوا اَلْمِكْيٰالَ وَ اَلْمِيزٰانَ بِالْقِسْطِ وَ لاٰ تَبْخَسُوا اَلنّٰاسَ أَشْيٰاءَهُمْ وَ لاٰ تَعْثَوْا فِي اَلْأَرْضِ مُفْسِدِينَ بَقِيَّتُ اَللّٰهِ خَيْرٌ لَكُمْ إِنْ كُنْتُمْ مُؤْمِنِينَ وَ مٰا أَنَا عَلَيْكُمْ بِحَفِيظٍ قٰالُوا يٰا شُعَيْبُ أَ صَلاٰتُكَ تَأْمُرُكَ أَنْ نَتْرُكَ مٰا يَعْبُدُ آبٰاؤُنٰا أَوْ أَنْ نَفْعَلَ فِي أَمْوٰالِنٰا مٰا نَشٰؤُا إِنَّكَ لَأَنْتَ اَلْحَلِيمُ اَلرَّشِيدُ قٰالَ يٰا قَوْمِ أَ رَأَيْتُمْ إِنْ كُنْتُ عَلىٰ بَيِّنَةٍ مِنْ رَبِّي وَ رَزَقَنِي مِنْهُ رِزْقاً حَسَناً وَ مٰا أُرِيدُ أَنْ أُخٰالِفَكُمْ إِلىٰ مٰا أَنْهٰاكُمْ عَنْهُ إِنْ أُرِيدُ إِلاَّ اَلْإِصْلاٰحَ مَا اِسْتَطَعْتُ وَ مٰا تَوْفِيقِي إِلاّٰ بِاللّٰهِ عَلَيْهِ تَوَكَّلْتُ وَ إِلَيْهِ أُنِيبُ وَ يٰا قَوْمِ لاٰ يَجْرِمَنَّكُمْ شِقٰاقِي أَنْ يُصِيبَكُمْ مِثْلُ مٰا أَصٰابَ قَوْمَ نُوحٍ أَوْ قَوْمَ هُودٍ أَوْ قَوْمَ صٰالِحٍ وَ مٰا قَوْمُ لُوطٍ مِنْكُمْ بِبَعِيدٍ وَ اِسْتَغْفِرُوا رَبَّكُمْ ثُمَّ تُوبُوا إِلَيْهِ إِنَّ رَبِّي رَحِيمٌ وَدُودٌ</w:t>
      </w:r>
    </w:p>
    <w:p>
      <w:pPr>
        <w:pStyle w:val="BookText"/>
        <w:rPr/>
      </w:pPr>
      <w:r>
        <w:rPr>
          <w:rFonts w:ascii="Amiri" w:hAnsi="Amiri" w:eastAsia="Amiri" w:cs="Amiri"/>
          <w:color w:val="111111"/>
          <w:sz w:val="28"/>
          <w:sz w:val="28"/>
          <w:szCs w:val="28"/>
          <w:rtl w:val="true"/>
          <w:lang w:bidi="ar-SA"/>
        </w:rPr>
        <w:t>إِنِّي أَرٰاكُمْ بِخَيْرٍ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برخص من السعر وثروة وسعة تغنيكم عن التطفيف، أو أراكم بخير ونعمة من اللّه فلا تزيلوه عنكم بما أنتم عليه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يَوْمٍ مُحِيطٍ مهلك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أُحِيطَ بِثَمَرِهِ‌ </w:t>
      </w:r>
      <w:r>
        <w:rPr>
          <w:rStyle w:val="FootnoteAnchor"/>
          <w:rtl w:val="true"/>
        </w:rPr>
        <w:footnoteReference w:id="54"/>
      </w:r>
      <w:r>
        <w:rPr>
          <w:rFonts w:ascii="Amiri" w:hAnsi="Amiri" w:eastAsia="Amiri" w:cs="Amiri"/>
          <w:color w:val="111111"/>
          <w:sz w:val="28"/>
          <w:sz w:val="28"/>
          <w:szCs w:val="28"/>
          <w:rtl w:val="true"/>
          <w:lang w:bidi="ar-SA"/>
        </w:rPr>
        <w:t>، و أصله من إحاطة العدو، ووصف اليوم به لأنّ الزمان يشتمل علي ما يحدث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النقص و الهضم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لاٰ تَعْثَوْا فِي اَلْأَرْضِ مُفْسِدِينَ‌ نهي عن السرقة والغارة وقطع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بَقِيَّتُ اَللّٰهِ‌ ما يبقي لكم من الحلال بعد التنزّه عما هو حرام عليكم خَيْرٌ لَكُمْ إِنْ كُنْتُمْ مُؤْمِنِينَ‌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 الإيمان لظهور فائدتها مع الإيمان من حصول الثواب مع النجاة من العقاب، أو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مصدّقين لي في نصيحتي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أَنَا عَلَيْكُمْ بِحَفِيظٍ أحفظ أعمالكم عليكم و أجازيكم عليها، إنّما أنا نذير ناصح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شعيب كثير الصلوات فقصدوا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صَلاٰتُكَ تَأْمُرُكَ‌ الهزء،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أصلاتك التي تداوم عليها تأمرك بتكليف أَنْ نَتْرُكَ مٰا يَعْبُدُ آبٰاؤُنٰا أَوْ أَنْ‌ نترك فعل مٰا نَشٰؤُا في أموالنا؟ فحذف المضاف، لأنّ الإنسان لا يؤمر بفعل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أصلاتك علي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لَأَنْتَ اَلْحَلِيمُ اَلرَّشِيدُ أرادوا بذلك نسبته إلي غاية السفه و الغي، فعكسوا ليتهكّموا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رَزَقَنِي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لدنه رِزْقاً حَسَناً و هو ما رزقه من النبوّة و الحكمة،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رزقا حلالا طيبا من غير بخس</w:t>
      </w:r>
      <w:r>
        <w:rPr>
          <w:rStyle w:val="FootnoteAnchor"/>
          <w:rtl w:val="true"/>
        </w:rPr>
        <w:footnoteReference w:id="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 أَ رَأَيْتُمْ‌ محذوف،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أخبروني إِنْ كُنْتُ عَلىٰ‌ حجّة واضحة ويقين مِنْ رَبِّي وكنت نبيّا علي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أيصحّ لي أن لا آمركم بترك عبادة الأوثان والكف عن القبائح، والأنبياء لا يبعثون إلا لذلك‌؟</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أُرِيدُ أَنْ أُخٰالِفَكُمْ إِلىٰ مٰا أَنْهٰاكُمْ عَنْهُ‌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أريد أن أسبقكم إلى شهواتكم التي نهيتكم عنها لأستبدّ بها دونكم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أُرِيدُ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اَلْإِصْلاٰحَ‌ وهو أن أصلحكم بموعظتي و نصيحتي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اِسْتَطَعْتُ‌ 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استطاعتي للإصلاح و مادمت متمكّنا منه، أو بدل من اَلْإِصْلاٰحَ‌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المقدار الذي استطعت منه، ويجوز أن يكون مفعولا اَلْإِصْلاٰحَ‌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ضعيف النّكاية أعداءه</w:t>
      </w:r>
      <w:r>
        <w:rPr>
          <w:rStyle w:val="FootnoteAnchor"/>
          <w:rtl w:val="true"/>
        </w:rPr>
        <w:footnoteReference w:id="56"/>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أريد إلا أن أصلح ما استطعت إصلاحه من فاسدكم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تَوْفِيقِي إِلاّٰ بِاللّٰهِ‌ وما كوني موفقا لإصابة الحقّ فيما آتي وأذر إلا بمعونته وتوفيقه،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استوفق ربّه في إمضاء أمره على رضا اللّه، وطلب منه التأييد والنصر علي عدوه، وفي ضمنه تهديد للكفار وحسم لأطماعهم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يَجْرِمَنَّكُمْ‌ لا يكسبنكم شِقٰاقِي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خلافي و عداوتي إصابة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قَوْمُ لُوطٍ مِنْكُمْ بِبَعِيدٍ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أهلكوا في عهد قريب من عهدكم فهم أقرب الهالكين منكم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رَحِيمٌ وَدُودٌ عظيم الرحمة متودد إلى عباده بكثرة الإنعام عليهم، مريد لمنافعهم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يا شعيب ما نفقه كثيرا مّمّا تقول و إنّا لنراك فينا ضعيفا و لولا رهطك لرجمناك و ما أنت علينا بعزيز قال يا قوم أرهطى أعزّ عليكم مّن اللّه و اتّخذتموه وراءكم ظهريّا إنّ‌ </w:t>
      </w:r>
      <w:bookmarkStart w:id="81" w:name="pg15632_169410"/>
    </w:p>
    <w:p>
      <w:pPr>
        <w:pStyle w:val="Heading3"/>
        <w:numPr>
          <w:ilvl w:val="2"/>
          <w:numId w:val="1"/>
        </w:numPr>
        <w:rPr/>
      </w:pPr>
      <w:bookmarkStart w:id="82" w:name="__RefHeading___Toc10540111_2142443653"/>
      <w:bookmarkStart w:id="83" w:name="_Toc29"/>
      <w:bookmarkEnd w:id="81"/>
      <w:bookmarkEnd w:id="82"/>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92</w:t>
      </w:r>
      <w:r>
        <w:rPr>
          <w:rtl w:val="true"/>
        </w:rPr>
        <w:t xml:space="preserve"> </w:t>
      </w:r>
      <w:r>
        <w:rPr>
          <w:rtl w:val="true"/>
        </w:rPr>
        <w:t xml:space="preserve">الی </w:t>
      </w:r>
      <w:r>
        <w:rPr/>
        <w:t>95</w:t>
      </w:r>
      <w:r>
        <w:rPr>
          <w:rtl w:val="true"/>
        </w:rPr>
        <w:t>]</w:t>
      </w:r>
      <w:bookmarkEnd w:id="83"/>
    </w:p>
    <w:p>
      <w:pPr>
        <w:pStyle w:val="BookText"/>
        <w:rPr/>
      </w:pPr>
      <w:r>
        <w:rPr>
          <w:rFonts w:ascii="Amiri" w:hAnsi="Amiri" w:eastAsia="Amiri" w:cs="Amiri"/>
          <w:color w:val="111111"/>
          <w:sz w:val="28"/>
          <w:sz w:val="28"/>
          <w:szCs w:val="28"/>
          <w:rtl w:val="true"/>
          <w:lang w:bidi="ar-SA"/>
        </w:rPr>
        <w:t>رَبِّي بِمٰا تَعْمَلُونَ مُحِيطٌ وَ يٰا قَوْمِ اِعْمَلُوا عَلىٰ مَكٰانَتِكُمْ إِنِّي عٰامِلٌ سَوْفَ تَعْلَمُونَ مَنْ يَأْتِيهِ عَذٰابٌ يُخْزِيهِ وَ مَنْ هُوَ كٰاذِبٌ وَ اِرْتَقِبُوا إِنِّي مَعَكُمْ رَقِيبٌ وَ لَمّٰا جٰاءَ أَمْرُنٰا نَجَّيْنٰا شُعَيْباً وَ اَلَّذِينَ آمَنُوا مَعَهُ بِرَحْمَةٍ مِنّٰا وَ أَخَذَتِ اَلَّذِينَ ظَلَمُوا اَلصَّيْحَةُ فَأَصْبَحُوا فِي دِيٰارِهِمْ جٰاثِمِينَ كَأَنْ لَمْ يَغْنَوْا فِيهٰا أَلاٰ بُعْداً لِمَدْيَنَ كَمٰا بَعِدَتْ ثَمُودُ</w:t>
      </w:r>
    </w:p>
    <w:p>
      <w:pPr>
        <w:pStyle w:val="BookText"/>
        <w:rPr/>
      </w:pPr>
      <w:r>
        <w:rPr>
          <w:rFonts w:ascii="Amiri" w:hAnsi="Amiri" w:eastAsia="Amiri" w:cs="Amiri"/>
          <w:color w:val="111111"/>
          <w:sz w:val="28"/>
          <w:sz w:val="28"/>
          <w:szCs w:val="28"/>
          <w:rtl w:val="true"/>
          <w:lang w:bidi="ar-SA"/>
        </w:rPr>
        <w:t>مٰا نَفْقَهُ‌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نفهم كَثِيراً مِمّٰا تَقُولُ‌ ، وكانوا يفهمونه و لكنّهم لم يقبلوه، فكأنّهم لم يفقهوه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لَنَرٰاكَ فِينٰا ضَعِيفاً لا قوة لك ولا عزّ فيما بيننا فلا تقدر علي الامتناع منا إن أردنا بك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رَهْطُكَ لَرَجَمْنٰاكَ‌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قتلناك شرّ قتلة، و الرهط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الثلاثة إلى العشرة وَ مٰا أَنْتَ عَلَيْنٰا بِعَزِيزٍ فندع قتلك لعزّتك علينا، ولكن لم نقتلك لأجل قومك،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 بعزيز علينا بل رهطك هم الأعزّة علينا، ولذلك قال في جوابهم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رَهْطِي أَعَزُّ عَلَيْكُمْ مِنَ اَللّٰهِ وَ اِتَّخَذْتُمُوهُ وَرٰاءَكُمْ ظِهْرِيًّا و نسيتموه وجعلتموه كالشيء المنبوذ وراء الظهر لا يعبأ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الظهري منسوب إلى الظهر، والكسر من تغييرات النسب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رَبِّي بِمٰا تَعْمَلُونَ مُحِيطٌ قد أحاط بأعمالكم علما، فلا يخفى عليه شيء منها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اِعْمَلُوا عَلىٰ مَكٰانَتِكُمْ‌ المكانة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 من مكن مكانة فهو مكين، أو اسم المكان،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ومكانة،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اعملوا قارّين علي مكانكم الذي أنتم </w:t>
      </w:r>
      <w:bookmarkStart w:id="84" w:name="pg15632_169411"/>
    </w:p>
    <w:p>
      <w:pPr>
        <w:pStyle w:val="BookText"/>
        <w:rPr/>
      </w:pPr>
      <w:bookmarkEnd w:id="84"/>
      <w:r>
        <w:rPr>
          <w:rFonts w:ascii="Amiri" w:hAnsi="Amiri" w:eastAsia="Amiri" w:cs="Amiri"/>
          <w:color w:val="111111"/>
          <w:sz w:val="28"/>
          <w:sz w:val="28"/>
          <w:szCs w:val="28"/>
          <w:rtl w:val="true"/>
          <w:lang w:bidi="ar-SA"/>
        </w:rPr>
        <w:t>عليه من الشرك و العداوة لي، أو اعملوا متمكّنين من عداوتي مطيقين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عٰامِلٌ‌ علي حسب ما يؤتيني اللّه من النصرة و التأييد و يمكّنني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تَعْلَمُونَ مَنْ يَأْتِيهِ‌ يجوز أن يكون مَنْ‌ استفهامية معلّقة لفعل العلم عن عمله فيها،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تعلمون أينا يأتيه عَذٰابٌ يُخْزِيهِ و أينا هُوَ كٰاذِبٌ‌ ، ويجوز أن تكون موصولة،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تعلمون الشقي الذي يأتيه عذاب يخزيه والذي هو كاذب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اِرْتَقِبُوا وانتظروا العاقبة إِنِّي مَعَكُمْ رَقِيبٌ‌ منتظر، و الرقيب بمعنى الراقب أو بمعنى المراقب أو بمعنى المرتقب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اللازم لمكانه لا يريم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جبرئيل صاح بهم صيحة فزهق روح كل واحد منهم حيث هو</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كَأَنْ لَمْ يَغْنَوْا كأن لم يقيموا فِي دِيٰارِهِمْ‌ أحياء متصرّفين مترددين</w:t>
      </w:r>
      <w:r>
        <w:rPr>
          <w:rFonts w:eastAsia="Amiri" w:cs="Amiri" w:ascii="Amiri" w:hAnsi="Amiri"/>
          <w:color w:val="111111"/>
          <w:sz w:val="28"/>
          <w:szCs w:val="28"/>
          <w:rtl w:val="true"/>
          <w:lang w:bidi="ar-SA"/>
        </w:rPr>
        <w:t>.</w:t>
      </w:r>
    </w:p>
    <w:p>
      <w:pPr>
        <w:pStyle w:val="Heading3"/>
        <w:numPr>
          <w:ilvl w:val="2"/>
          <w:numId w:val="1"/>
        </w:numPr>
        <w:rPr/>
      </w:pPr>
      <w:bookmarkStart w:id="85" w:name="__RefHeading___Toc10540113_2142443653"/>
      <w:bookmarkStart w:id="86" w:name="_Toc30"/>
      <w:bookmarkEnd w:id="85"/>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96</w:t>
      </w:r>
      <w:r>
        <w:rPr>
          <w:rtl w:val="true"/>
        </w:rPr>
        <w:t xml:space="preserve"> </w:t>
      </w:r>
      <w:r>
        <w:rPr>
          <w:rtl w:val="true"/>
        </w:rPr>
        <w:t xml:space="preserve">الی </w:t>
      </w:r>
      <w:r>
        <w:rPr/>
        <w:t>102</w:t>
      </w:r>
      <w:r>
        <w:rPr>
          <w:rtl w:val="true"/>
        </w:rPr>
        <w:t>]</w:t>
      </w:r>
      <w:bookmarkEnd w:id="8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أَرْسَلْنٰا مُوسىٰ بِآيٰاتِنٰا وَ سُلْطٰانٍ مُبِينٍ إِلىٰ فِرْعَوْنَ وَ مَلاَئِهِ فَاتَّبَعُوا أَمْرَ فِرْعَوْنَ وَ مٰا أَمْرُ فِرْعَوْنَ بِرَشِيدٍ يَقْدُمُ قَوْمَهُ يَوْمَ اَلْقِيٰامَةِ فَأَوْرَدَهُمُ اَلنّٰارَ وَ بِئْسَ اَلْوِرْدُ اَلْمَوْرُودُ وَ أُتْبِعُوا فِي هٰذِهِ لَعْنَةً وَ يَوْمَ اَلْقِيٰامَةِ بِئْسَ اَلرِّفْدُ اَلْمَرْفُودُ ذٰلِكَ مِنْ أَنْبٰاءِ اَلْقُرىٰ نَقُصُّهُ عَلَيْكَ مِنْهٰا قٰائِمٌ وَ حَصِيدٌ وَ مٰا ظَلَمْنٰاهُمْ وَ لٰكِنْ ظَلَمُوا أَنْفُسَهُمْ فَمٰا أَغْنَتْ عَنْهُمْ آلِهَتُهُمُ اَلَّتِي يَدْعُونَ مِنْ دُونِ اَللّٰهِ مِنْ شَيْ‌ءٍ لَمّٰا جٰاءَ أَمْرُ رَبِّكَ وَ مٰا زٰادُوهُمْ غَيْرَ تَتْبِيبٍ وَ كَذٰلِكَ أَخْذُ رَبِّكَ إِذٰا أَخَذَ اَلْقُرىٰ وَ هِيَ ظٰالِمَةٌ إِنَّ‌ </w:t>
      </w:r>
      <w:bookmarkStart w:id="87" w:name="pg15632_169412"/>
    </w:p>
    <w:p>
      <w:pPr>
        <w:pStyle w:val="Heading3"/>
        <w:numPr>
          <w:ilvl w:val="2"/>
          <w:numId w:val="1"/>
        </w:numPr>
        <w:rPr/>
      </w:pPr>
      <w:bookmarkStart w:id="88" w:name="__RefHeading___Toc10540115_2142443653"/>
      <w:bookmarkStart w:id="89" w:name="_Toc31"/>
      <w:bookmarkEnd w:id="87"/>
      <w:bookmarkEnd w:id="88"/>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102</w:t>
      </w:r>
      <w:r>
        <w:rPr>
          <w:rtl w:val="true"/>
        </w:rPr>
        <w:t xml:space="preserve"> </w:t>
      </w:r>
      <w:r>
        <w:rPr>
          <w:rtl w:val="true"/>
        </w:rPr>
        <w:t xml:space="preserve">الی </w:t>
      </w:r>
      <w:r>
        <w:rPr/>
        <w:t>105</w:t>
      </w:r>
      <w:r>
        <w:rPr>
          <w:rtl w:val="true"/>
        </w:rPr>
        <w:t>]</w:t>
      </w:r>
      <w:bookmarkEnd w:id="89"/>
    </w:p>
    <w:p>
      <w:pPr>
        <w:pStyle w:val="BookText"/>
        <w:rPr/>
      </w:pPr>
      <w:r>
        <w:rPr>
          <w:rFonts w:ascii="Amiri" w:hAnsi="Amiri" w:eastAsia="Amiri" w:cs="Amiri"/>
          <w:color w:val="111111"/>
          <w:sz w:val="28"/>
          <w:sz w:val="28"/>
          <w:szCs w:val="28"/>
          <w:rtl w:val="true"/>
          <w:lang w:bidi="ar-SA"/>
        </w:rPr>
        <w:t>أَخْذَهُ أَلِيمٌ شَدِيدٌ إِنَّ فِي ذٰلِكَ لَآيَةً لِمَنْ خٰافَ عَذٰابَ اَلْآخِرَةِ ذٰلِكَ يَوْمٌ مَجْمُوعٌ لَهُ اَلنّٰاسُ وَ ذٰلِكَ يَوْمٌ مَشْهُودٌ وَ مٰا نُؤَخِّرُهُ إِلاّٰ لِأَجَلٍ مَعْدُودٍ يَوْمَ يَأْتِ لاٰ تَكَلَّمُ نَفْسٌ إِلاّٰ بِإِذْنِهِ فَمِنْهُمْ شَقِيٌّ وَ سَعِيدٌ</w:t>
      </w:r>
    </w:p>
    <w:p>
      <w:pPr>
        <w:pStyle w:val="BookText"/>
        <w:rPr/>
      </w:pPr>
      <w:r>
        <w:rPr>
          <w:rFonts w:ascii="Amiri" w:hAnsi="Amiri" w:eastAsia="Amiri" w:cs="Amiri"/>
          <w:color w:val="111111"/>
          <w:sz w:val="28"/>
          <w:sz w:val="28"/>
          <w:szCs w:val="28"/>
          <w:rtl w:val="true"/>
          <w:lang w:bidi="ar-SA"/>
        </w:rPr>
        <w:t>بِآيٰاتِنٰا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بحججنا و معجزاتنا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سُلْطٰانٍ مُبِينٍ‌ وحجّة ظاهرة مخلصة من التلبيس و التمويه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أَمْرُ فِرْعَوْنَ بِرَشِيدٍ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أمره رشد، إنّما هو غي وضلال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يَقْدُمُ قَوْمَهُ يَوْمَ اَلْقِيٰامَةِ‌ يتقدّمهم إلى النار وهم يتبعونه كما كان لهم قدوة في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يجوز أن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أَمْرُ فِرْعَوْنَ بِرَشِيدٍ وما أمره بصالح العاقبة حميدها، ويكون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 قَوْمَهُ‌ تفسيرا لذلك و إيضاحا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فَأَوْرَدَهُمُ اَلنّٰارَ أتى بلفظ الماضي لأنّ الماضي يدلّ علي أمر موجود مقطوع به،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يقدمهم فيوردهم النار لا محالة وَ بِئْسَ اَلْوِرْدُ الذي يردونه النار، لأنّ الورد إنّما يراد لتسكين العطش و تبريد الأكباد والنار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الذي يورد، و الإبل الواردة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أُتْبِعُوا فِي هٰذِهِ‌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الدنيا لَعْنَةً‌ و يلعنون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اَلرِّفْدُ اَلْمَرْفُودُ رفدهم،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العون المعان، وذلك أنّ اللعنة في الدنيا رفد للعذاب و مدد له وقد رفدت باللعنة في الآخرة،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العطاء المعطى</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مِنْ أَنْبٰاءِ اَلْقُرىٰ‌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النبأ بعض أنباء القرى المهلكة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نَقُصُّهُ عَلَيْكَ‌ خبر بعد 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الضمير للقرى،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قٰائِمٌ‌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 وبعضها عافي الأثر، كالزرع القائم على ساقه و المحصود، وهذه جملة مستأنفة لا محلّ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ظَلَمْنٰاهُمْ‌ بإهلاكنا وَ لٰكِنْ ظَلَمُوا أَنْفُسَهُمْ‌ بارتكاب ما به أهلكوا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أَغْنَتْ عَنْهُمْ آلِهَتُهُمُ‌ فما قدرت أن تردّ عنهم بأس اللّه اَلَّتِي يَدْعُونَ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يعبدونها، وهي حكاية حال 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جٰاءَ أَمْرُ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عذابه ونقمته، و لَمّٰا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أغنت، والتتبيب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التخسير، ومنه تبّبه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أوقعه في الخسران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الكاف مرفوع المحلّ‌،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الأخذ أَخْذُ رَبِّكَ‌ ، وَ هِيَ ظٰالِمَةٌ‌ حال من اَلْقُرىٰ‌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أَلِيمٌ شَدِيدٌ وجيع صعب علي المأخوذ، حذّر سبحانه من وخامة عاقبة الظلم لكل أهل قرية ظالمة، بل لكل ظالم ظلم غيره أو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إشارة إلي ما قصّ اللّه من قصص الأمم الهالكة بذنوبها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لَآيَةً‌ لعبرة لِمَنْ خٰافَ‌ لأنه ينظر إلى ما أحلّ اللّه بالمجرمين في الدنيا، و هو أنموذج لما أعدّه لهم في 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رأي عظمه و شدّته اعتبر به عظم العذاب الموعود في الآخرة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فيكون له لطفا في زيادة الخشية،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لَعِبْرَةً لِمَنْ يَخْشىٰ‌ </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إشارة إلى يوم القيامة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عَذٰابَ اَلْآخِرَةِ‌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اَلنّٰاسُ‌ رفع باسم المفعول الذي هو مَجْمُوعٌ‌ كما يرفع بفعله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يجمع له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يَوْمٌ‌ موصوف بأن يكون موعدا لجمع الناس له صفة 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يَوْمٌ مَشْهُودٌ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مشهود فيه، يشهد فيه الخلائق الموقف لا يغيب عنه أحد، قال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محفل من نواصي النّاس مشهود</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الأجل يطلق علي مدة التأجيل وعلي منتهاها،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 الأجل، وبلغ الأجل آخره،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 الأجل، فَإِذٰا جٰاءَ أَجَلُهُمْ‌ </w:t>
      </w:r>
      <w:r>
        <w:rPr>
          <w:rStyle w:val="FootnoteAnchor"/>
          <w:rtl w:val="true"/>
        </w:rPr>
        <w:footnoteReference w:id="62"/>
      </w:r>
      <w:r>
        <w:rPr>
          <w:rFonts w:ascii="Amiri" w:hAnsi="Amiri" w:eastAsia="Amiri" w:cs="Amiri"/>
          <w:color w:val="111111"/>
          <w:sz w:val="28"/>
          <w:sz w:val="28"/>
          <w:szCs w:val="28"/>
          <w:rtl w:val="true"/>
          <w:lang w:bidi="ar-SA"/>
        </w:rPr>
        <w:t>يراد آخر مدة التأجيل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 إنّما هو للمدة لا لغايتها و منتهاها،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نؤخره إلا لانتهاء</w:t>
      </w:r>
    </w:p>
    <w:p>
      <w:pPr>
        <w:pStyle w:val="BookText"/>
        <w:rPr/>
      </w:pPr>
      <w:r>
        <w:rPr>
          <w:rFonts w:ascii="Amiri" w:hAnsi="Amiri" w:eastAsia="Amiri" w:cs="Amiri"/>
          <w:color w:val="111111"/>
          <w:sz w:val="28"/>
          <w:sz w:val="28"/>
          <w:szCs w:val="28"/>
          <w:rtl w:val="true"/>
          <w:lang w:bidi="ar-SA"/>
        </w:rPr>
        <w:t>مدة معدودة فحذف المضاف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بغير ياء، ونحوه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بحذف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للاجتزاء بالكسرة عنها، و فاعل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عزّ وجل،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أَنْ يَأْتِيَهُمُ اَللّٰهُ‌ </w:t>
      </w:r>
      <w:r>
        <w:rPr>
          <w:rStyle w:val="FootnoteAnchor"/>
          <w:rtl w:val="true"/>
        </w:rPr>
        <w:footnoteReference w:id="63"/>
      </w:r>
      <w:r>
        <w:rPr>
          <w:rFonts w:ascii="Amiri" w:hAnsi="Amiri" w:eastAsia="Amiri" w:cs="Amiri"/>
          <w:color w:val="111111"/>
          <w:sz w:val="28"/>
          <w:sz w:val="28"/>
          <w:szCs w:val="28"/>
          <w:rtl w:val="true"/>
          <w:lang w:bidi="ar-SA"/>
        </w:rPr>
        <w:t xml:space="preserve">، وَ جٰاءَ رَبُّكَ‌ </w:t>
      </w:r>
      <w:r>
        <w:rPr>
          <w:rStyle w:val="FootnoteAnchor"/>
          <w:rtl w:val="true"/>
        </w:rPr>
        <w:footnoteReference w:id="64"/>
      </w:r>
      <w:r>
        <w:rPr>
          <w:rFonts w:ascii="Amiri" w:hAnsi="Amiri" w:eastAsia="Amiri" w:cs="Amiri"/>
          <w:color w:val="111111"/>
          <w:sz w:val="28"/>
          <w:sz w:val="28"/>
          <w:szCs w:val="28"/>
          <w:rtl w:val="true"/>
          <w:lang w:bidi="ar-SA"/>
        </w:rPr>
        <w:t>، ويدلّ عليه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يؤخره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بِإِذْنِهِ‌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الفاعل ضميرا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يَنْظُرُونَ إِلاَّ اَلسّٰاعَةَ أَنْ تَأْتِيَهُمْ‌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 xml:space="preserve">. </w:t>
      </w:r>
      <w:bookmarkStart w:id="90" w:name="pg15632_169415"/>
    </w:p>
    <w:p>
      <w:pPr>
        <w:pStyle w:val="BookText"/>
        <w:rPr/>
      </w:pPr>
      <w:bookmarkEnd w:id="90"/>
      <w:r>
        <w:rPr>
          <w:rFonts w:ascii="Amiri" w:hAnsi="Amiri" w:eastAsia="Amiri" w:cs="Amiri"/>
          <w:color w:val="111111"/>
          <w:sz w:val="28"/>
          <w:sz w:val="28"/>
          <w:szCs w:val="28"/>
          <w:rtl w:val="true"/>
          <w:lang w:bidi="ar-SA"/>
        </w:rPr>
        <w:t xml:space="preserve">و انتصب الظرف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تتكلّم، والمراد بإتيان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هوله و شدائده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الضمير لأهل الموقف، ولم يذكروا لأنّ ذلك معلوم</w:t>
      </w:r>
      <w:r>
        <w:rPr>
          <w:rFonts w:eastAsia="Amiri" w:cs="Amiri" w:ascii="Amiri" w:hAnsi="Amiri"/>
          <w:color w:val="111111"/>
          <w:sz w:val="28"/>
          <w:szCs w:val="28"/>
          <w:rtl w:val="true"/>
          <w:lang w:bidi="ar-SA"/>
        </w:rPr>
        <w:t>.</w:t>
      </w:r>
    </w:p>
    <w:p>
      <w:pPr>
        <w:pStyle w:val="Heading3"/>
        <w:numPr>
          <w:ilvl w:val="2"/>
          <w:numId w:val="1"/>
        </w:numPr>
        <w:rPr/>
      </w:pPr>
      <w:bookmarkStart w:id="91" w:name="__RefHeading___Toc10540117_2142443653"/>
      <w:bookmarkStart w:id="92" w:name="_Toc32"/>
      <w:bookmarkEnd w:id="91"/>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106</w:t>
      </w:r>
      <w:r>
        <w:rPr>
          <w:rtl w:val="true"/>
        </w:rPr>
        <w:t xml:space="preserve"> </w:t>
      </w:r>
      <w:r>
        <w:rPr>
          <w:rtl w:val="true"/>
        </w:rPr>
        <w:t xml:space="preserve">الی </w:t>
      </w:r>
      <w:r>
        <w:rPr/>
        <w:t>110</w:t>
      </w:r>
      <w:r>
        <w:rPr>
          <w:rtl w:val="true"/>
        </w:rPr>
        <w:t>]</w:t>
      </w:r>
      <w:bookmarkEnd w:id="92"/>
    </w:p>
    <w:p>
      <w:pPr>
        <w:pStyle w:val="BookText"/>
        <w:rPr/>
      </w:pPr>
      <w:r>
        <w:rPr>
          <w:rFonts w:ascii="Amiri" w:hAnsi="Amiri" w:eastAsia="Amiri" w:cs="Amiri"/>
          <w:color w:val="111111"/>
          <w:sz w:val="28"/>
          <w:sz w:val="28"/>
          <w:szCs w:val="28"/>
          <w:rtl w:val="true"/>
          <w:lang w:bidi="ar-SA"/>
        </w:rPr>
        <w:t>فَأَمَّا اَلَّذِينَ شَقُوا فَفِي اَلنّٰارِ لَهُمْ فِيهٰا زَفِيرٌ وَ شَهِيقٌ خٰالِدِينَ فِيهٰا مٰا دٰامَتِ اَلسَّمٰاوٰاتُ وَ اَلْأَرْضُ إِلاّٰ مٰا شٰاءَ رَبُّكَ إِنَّ رَبَّكَ فَعّٰالٌ لِمٰا يُرِيدُ وَ أَمَّا اَلَّذِينَ سُعِدُوا فَفِي اَلْجَنَّةِ خٰالِدِينَ فِيهٰا مٰا دٰامَتِ اَلسَّمٰاوٰاتُ وَ اَلْأَرْضُ إِلاّٰ مٰا شٰاءَ رَبُّكَ عَطٰاءً غَيْرَ مَجْذُوذٍ فَلاٰ تَكُ فِي مِرْيَةٍ مِمّٰا يَعْبُدُ هٰؤُلاٰءِ مٰا يَعْبُدُونَ إِلاّٰ كَمٰا يَعْبُدُ آبٰاؤُهُمْ مِنْ قَبْلُ وَ إِنّٰا لَمُوَفُّوهُمْ نَصِيبَهُمْ غَيْرَ مَنْقُوصٍ وَ لَقَدْ آتَيْنٰا مُوسَى اَلْكِتٰابَ فَاخْتُلِفَ فِيهِ وَ لَوْ لاٰ كَلِمَةٌ سَبَقَتْ مِنْ رَبِّكَ لَقُضِيَ بَيْنَهُمْ وَ إِنَّهُمْ لَفِي شَكٍّ مِنْهُ مُرِيبٍ</w:t>
      </w:r>
    </w:p>
    <w:p>
      <w:pPr>
        <w:pStyle w:val="BookText"/>
        <w:rPr/>
      </w:pPr>
      <w:r>
        <w:rPr>
          <w:rFonts w:ascii="Amiri" w:hAnsi="Amiri" w:eastAsia="Amiri" w:cs="Amiri"/>
          <w:color w:val="111111"/>
          <w:sz w:val="28"/>
          <w:sz w:val="28"/>
          <w:szCs w:val="28"/>
          <w:rtl w:val="true"/>
          <w:lang w:bidi="ar-SA"/>
        </w:rPr>
        <w:t>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إخراج النفس، والشهيق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بعيد مدى التّطريب أوّل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زفير و يتلوه شهيق محشرج</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مٰا دٰامَتِ اَلسَّمٰاوٰاتُ وَ اَلْأَرْضُ‌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المبدّلتين،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مادامت سماوات الآخرة وأرضها وهي مخلوقة للأبد، وكل ما علاك وأظلّك فهو سماء، ولابد لأهل الآخرة مما يظلّهم و يقلّهم،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عبارة عن التأبيد</w:t>
      </w:r>
      <w:r>
        <w:rPr>
          <w:rStyle w:val="FootnoteAnchor"/>
          <w:rtl w:val="true"/>
        </w:rPr>
        <w:footnoteReference w:id="67"/>
      </w:r>
      <w:r>
        <w:rPr>
          <w:rFonts w:ascii="Amiri" w:hAnsi="Amiri" w:eastAsia="Amiri" w:cs="Amiri"/>
          <w:color w:val="111111"/>
          <w:sz w:val="28"/>
          <w:sz w:val="28"/>
          <w:szCs w:val="28"/>
          <w:rtl w:val="true"/>
          <w:lang w:bidi="ar-SA"/>
        </w:rPr>
        <w:t>كقول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لاح كوكب، وما أقام ثبير ورضوى، وغير ذلك من كلمات التأبيد</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مٰا شٰاءَ رَبُّكَ‌ هو استثناء من الخلود في عذاب النار و من الخلود في </w:t>
      </w:r>
    </w:p>
    <w:p>
      <w:pPr>
        <w:pStyle w:val="BookText"/>
        <w:rPr/>
      </w:pPr>
      <w:r>
        <w:rPr>
          <w:rFonts w:ascii="Amiri" w:hAnsi="Amiri" w:eastAsia="Amiri" w:cs="Amiri"/>
          <w:color w:val="111111"/>
          <w:sz w:val="28"/>
          <w:sz w:val="28"/>
          <w:szCs w:val="28"/>
          <w:rtl w:val="true"/>
          <w:lang w:bidi="ar-SA"/>
        </w:rPr>
        <w:t>نعيم الجنّة، وذلك أن أهل النار لا يعذّبون بالنار وحدها، بل يعذّبون بأنواع من العذاب، وبما هو أغلظ من الجميع وهو سخط اللّه عليهم وإهانته إيّاهم، وكذلك أهل الجنّة لهم سوى الجنّة مما هو أكبر منها وهو رضوان اللّه وإكرامه وتبجيله، فهو المراد بالاستثناء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بالاستثناء من اَلَّذِينَ شَقُوا و خلودهم، من شاء اللّه أن يخرجه من النار بتوحيده و إيمانه، لإيصال الثواب الذي استحقّوه بطاعتهم إليهم،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يروى عن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ما سبحت له، يقولونه عند سماع الرعد، وكقوله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 لِلّٰهِ مٰا فِي اَلسَّمٰاوٰاتِ وَ مٰا فِي اَلْأَرْضِ‌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والمراد بالاستثناء من اَلَّذِينَ سُعِدُوا و خلودهم في الجنّة أيضا، هؤلاء الذين ينقلون إلي الجنّة من النار،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خالدين فيها إلا ما شاء ربّك من الوقت الذي أدخلهم فيه النار قبل أن ينقلهم إلى الجنّة، 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هاهنا علي بابه والاستثناء في الثاني من الزمان، والاستثناء في الأوّل من الأعيان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أعلم بثنياه، ذكر لنا أنّ ناسا يصيبهم سفع</w:t>
      </w:r>
      <w:r>
        <w:rPr>
          <w:rStyle w:val="FootnoteAnchor"/>
          <w:rtl w:val="true"/>
        </w:rPr>
        <w:footnoteReference w:id="69"/>
      </w:r>
      <w:r>
        <w:rPr>
          <w:rFonts w:ascii="Amiri" w:hAnsi="Amiri" w:eastAsia="Amiri" w:cs="Amiri"/>
          <w:color w:val="111111"/>
          <w:sz w:val="28"/>
          <w:sz w:val="28"/>
          <w:szCs w:val="28"/>
          <w:rtl w:val="true"/>
          <w:lang w:bidi="ar-SA"/>
        </w:rPr>
        <w:t>من النار بذنوبهم ثمّ يتفضل اللّه عليهم فيدخلهم الجنّة، يسمّون الجهنّميين، وهم الذين أنفذ فيهم الوعيد ثمّ أخرجوا بالشفاعة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سُعِدُوا بضم السين، ويكون علي هذا أسعده اللّه فهو مسعود، وسعد الرجل فهو سعيد،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حزن الرجل و حزنته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عَطٰاءً غَيْرَ مَجْذُوذٍ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مقطوع، ولكنّه ممتد إلى غير نهاية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قصّ قصص الكفار وما حلّ بهم من نقمة اللّه سبحانه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 </w:t>
      </w:r>
      <w:bookmarkStart w:id="93" w:name="pg15632_169417"/>
    </w:p>
    <w:p>
      <w:pPr>
        <w:pStyle w:val="BookText"/>
        <w:rPr/>
      </w:pPr>
      <w:bookmarkEnd w:id="93"/>
      <w:r>
        <w:rPr>
          <w:rFonts w:ascii="Amiri" w:hAnsi="Amiri" w:eastAsia="Amiri" w:cs="Amiri"/>
          <w:color w:val="111111"/>
          <w:sz w:val="28"/>
          <w:sz w:val="28"/>
          <w:szCs w:val="28"/>
          <w:rtl w:val="true"/>
          <w:lang w:bidi="ar-SA"/>
        </w:rPr>
        <w:t>فِي مِرْيَةٍ مِمّٰا يَعْبُدُ هٰؤُلاٰءِ‌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تشك بعد ما أنزل عليك من هذه القصص في سوء عاقبة عبادتهم للأوثان، و تعرّضهم بها لما أصاب أمثالهم قبلهم، تسلية لرسول اللّه صلى الله عليه و آله و سلم، ووعدا له بالانتقام منهم ووعيدا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يَعْبُدُونَ إِلاّٰ كَمٰا يَعْبُدُ آبٰاؤُهُمْ مِنْ 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حالهم في الشرك مثل حال آبائهم من غير تفاوت بين الحالتين، فسينزل بهم مثل ما نزل بآبائهم، وهو استئناف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النهي عن المرية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لَمُوَفُّوهُمْ نَصِيبَهُمْ‌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حظهم من العذاب كما وفينا آباءهم أنصباءهم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فَاخْتُلِفَ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 به قوم وكفر به قوم، كما اختلف في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كَلِمَةٌ‌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الإنظار إلى يوم القيامة لَقُضِيَ‌ بين قوم موسى أو بين قومك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جملة التسلية أيضا</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10540119_2142443653"/>
      <w:bookmarkStart w:id="95" w:name="_Toc33"/>
      <w:bookmarkEnd w:id="94"/>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111</w:t>
      </w:r>
      <w:r>
        <w:rPr>
          <w:rtl w:val="true"/>
        </w:rPr>
        <w:t xml:space="preserve"> </w:t>
      </w:r>
      <w:r>
        <w:rPr>
          <w:rtl w:val="true"/>
        </w:rPr>
        <w:t xml:space="preserve">الی </w:t>
      </w:r>
      <w:r>
        <w:rPr/>
        <w:t>113</w:t>
      </w:r>
      <w:r>
        <w:rPr>
          <w:rtl w:val="true"/>
        </w:rPr>
        <w:t>]</w:t>
      </w:r>
      <w:bookmarkEnd w:id="95"/>
    </w:p>
    <w:p>
      <w:pPr>
        <w:pStyle w:val="BookText"/>
        <w:rPr/>
      </w:pPr>
      <w:r>
        <w:rPr>
          <w:rFonts w:ascii="Amiri" w:hAnsi="Amiri" w:eastAsia="Amiri" w:cs="Amiri"/>
          <w:color w:val="111111"/>
          <w:sz w:val="28"/>
          <w:sz w:val="28"/>
          <w:szCs w:val="28"/>
          <w:rtl w:val="true"/>
          <w:lang w:bidi="ar-SA"/>
        </w:rPr>
        <w:t>وَ إِنَّ كُلاًّ لَمّٰا لَيُوَفِّيَنَّهُمْ رَبُّكَ أَعْمٰالَهُمْ إِنَّهُ بِمٰا يَعْمَلُونَ خَبِيرٌ فَاسْتَقِمْ كَمٰا أُمِرْتَ وَ مَنْ تٰابَ مَعَكَ وَ لاٰ تَطْغَوْا إِنَّهُ بِمٰا تَعْمَلُونَ بَصِيرٌ وَ لاٰ تَرْكَنُوا إِلَى اَلَّذِينَ ظَلَمُوا فَتَمَسَّكُمُ اَلنّٰارُ وَ مٰا لَكُمْ مِنْ دُونِ اَللّٰهِ مِنْ أَوْلِيٰاءَ ثُمَّ لاٰ تُنْصَرُونَ</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كُلاًّ التنوين عوض عن المضاف إليه،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المختلفين فيه لَيُوَفِّيَنَّهُمْ‌ جواب قسم محذوف، واللام في لَمّٰا موطئة للقسم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جميعهم واللّه ليوفينهم رَبُّكَ أَعْمٰالَهُمْ‌ من حسن أو قبيح و إيمان وكفر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إعمال المخففة عمل الثقيلة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اعتبارا لأصلها الذي هو التثقيل</w:t>
      </w:r>
      <w:r>
        <w:rPr>
          <w:rFonts w:eastAsia="Amiri" w:cs="Amiri" w:ascii="Amiri" w:hAnsi="Amiri"/>
          <w:color w:val="111111"/>
          <w:sz w:val="28"/>
          <w:szCs w:val="28"/>
          <w:rtl w:val="true"/>
          <w:lang w:bidi="ar-SA"/>
        </w:rPr>
        <w:t>]</w:t>
      </w:r>
      <w:r>
        <w:rPr>
          <w:rStyle w:val="FootnoteAnchor"/>
          <w:rtl w:val="true"/>
        </w:rPr>
        <w:footnoteReference w:id="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الثقيلة و الخفيفة، وكلاهما مشكل عند النحويين، إذ ليس يجوز أن يراد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الحين، ولا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كالتي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 اللّه لما فعلت وإلا فعلت، ولا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أحسن ما يصرف إليه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أَكْلاً لَمًّا </w:t>
      </w:r>
      <w:r>
        <w:rPr>
          <w:rStyle w:val="FootnoteAnchor"/>
          <w:rtl w:val="true"/>
        </w:rPr>
        <w:footnoteReference w:id="72"/>
      </w:r>
      <w:r>
        <w:rPr>
          <w:rFonts w:ascii="Amiri" w:hAnsi="Amiri" w:eastAsia="Amiri" w:cs="Amiri"/>
          <w:color w:val="111111"/>
          <w:sz w:val="28"/>
          <w:sz w:val="28"/>
          <w:szCs w:val="28"/>
          <w:rtl w:val="true"/>
          <w:lang w:bidi="ar-SA"/>
        </w:rPr>
        <w:t>، ثمّ وقف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أجرى الوصل مجري الوقف،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كلا ملمومين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مجموعين،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كلا جميعا،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اَلْمَلاٰئِكَةُ كُلُّهُمْ أَجْمَعُونَ‌ </w:t>
      </w:r>
      <w:r>
        <w:rPr>
          <w:rStyle w:val="FootnoteAnchor"/>
          <w:rtl w:val="true"/>
        </w:rPr>
        <w:footnoteReference w:id="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مصدرا علي زنة فعلى،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الدعوى و الشروى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فَاسْتَقِمْ كَمٰا أُمِرْتَ‌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استقامة مثل الاستقامة التي أمرت بها علي جادة الحقّ غير عادل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تٰابَ مَعَكَ‌ عطف علي الضمير المستكن في استقم، وجاز ذلك من غير تأكيد بالضمير المنفصل، لأنّ الفاصل قام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أنت وليستقم من تاب معك عن الكفر وآمن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تَطْغَوْا ولا تخرجوا عن حدود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بِمٰا تَعْمَلُونَ بَصِيرٌ عالم فهو مجازيكم به</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فَاسْتَقِمْ كَمٰا أُمِرْتَ‌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افتقر إلي اللّه بصحّة العزم</w:t>
      </w:r>
      <w:r>
        <w:rPr>
          <w:rFonts w:eastAsia="Amiri" w:cs="Amiri" w:ascii="Amiri" w:hAnsi="Amiri"/>
          <w:color w:val="111111"/>
          <w:sz w:val="28"/>
          <w:szCs w:val="28"/>
          <w:rtl w:val="true"/>
          <w:lang w:bidi="ar-SA"/>
        </w:rPr>
        <w:t>)</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نزلت آية كانت أشق علي رسول الله صلى الله عليه و آله و سلم من هذه </w:t>
      </w:r>
      <w:bookmarkStart w:id="96" w:name="pg15632_169419"/>
    </w:p>
    <w:p>
      <w:pPr>
        <w:pStyle w:val="BookText"/>
        <w:rPr/>
      </w:pPr>
      <w:bookmarkEnd w:id="96"/>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 ولهذا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شيّبتني هود و الواقعة و أخواتهما</w:t>
      </w:r>
      <w:r>
        <w:rPr>
          <w:rFonts w:eastAsia="Amiri" w:cs="Amiri" w:ascii="Amiri" w:hAnsi="Amiri"/>
          <w:color w:val="111111"/>
          <w:sz w:val="28"/>
          <w:szCs w:val="28"/>
          <w:rtl w:val="true"/>
          <w:lang w:bidi="ar-SA"/>
        </w:rPr>
        <w:t>)</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تَرْكَنُوا إِلَى اَلَّذِينَ ظَلَمُوا ولا تميلوا إلي الذين وجد منهم الظلم، والنهي متناول للدخول معهم في ظلمهم، و إظهار الرضا بفعلهم، و مصاحبتهم، و مصادقتهم، و مداهنتهم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 اللّه الدين بين لائين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تَطْغَوْا و لاٰ تَرْكَنُوا </w:t>
      </w:r>
      <w:r>
        <w:rPr>
          <w:rStyle w:val="FootnoteAnchor"/>
          <w:rtl w:val="true"/>
        </w:rPr>
        <w:footnoteReference w:id="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دعا لظالم بالبقاء فقد أحبّ أن يعصى اللّه في أرضه</w:t>
      </w:r>
      <w:r>
        <w:rPr>
          <w:rFonts w:eastAsia="Amiri" w:cs="Amiri" w:ascii="Amiri" w:hAnsi="Amiri"/>
          <w:color w:val="111111"/>
          <w:sz w:val="28"/>
          <w:szCs w:val="28"/>
          <w:rtl w:val="true"/>
          <w:lang w:bidi="ar-SA"/>
        </w:rPr>
        <w:t>)</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لَكُمْ مِنْ دُونِ اَللّٰهِ مِنْ أَوْلِيٰاءَ‌ حال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فَتَمَسَّكُمُ اَلنّٰارُ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فتمسّكم النار وأنتم علي هذه الحال،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ومالكم من أنصار يقدرون علي منعكم من عذابه غيره ثُمَّ‌ لا ينصركم هو</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10540121_2142443653"/>
      <w:bookmarkStart w:id="98" w:name="_Toc34"/>
      <w:bookmarkEnd w:id="97"/>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114</w:t>
      </w:r>
      <w:r>
        <w:rPr>
          <w:rtl w:val="true"/>
        </w:rPr>
        <w:t xml:space="preserve"> </w:t>
      </w:r>
      <w:r>
        <w:rPr>
          <w:rtl w:val="true"/>
        </w:rPr>
        <w:t xml:space="preserve">الی </w:t>
      </w:r>
      <w:r>
        <w:rPr/>
        <w:t>116</w:t>
      </w:r>
      <w:r>
        <w:rPr>
          <w:rtl w:val="true"/>
        </w:rPr>
        <w:t>]</w:t>
      </w:r>
      <w:bookmarkEnd w:id="98"/>
    </w:p>
    <w:p>
      <w:pPr>
        <w:pStyle w:val="BookText"/>
        <w:rPr/>
      </w:pPr>
      <w:r>
        <w:rPr>
          <w:rFonts w:ascii="Amiri" w:hAnsi="Amiri" w:eastAsia="Amiri" w:cs="Amiri"/>
          <w:color w:val="111111"/>
          <w:sz w:val="28"/>
          <w:sz w:val="28"/>
          <w:szCs w:val="28"/>
          <w:rtl w:val="true"/>
          <w:lang w:bidi="ar-SA"/>
        </w:rPr>
        <w:t>وَ أَقِمِ اَلصَّلاٰةَ طَرَفَيِ اَلنَّهٰارِ وَ زُلَفاً مِنَ اَللَّيْلِ إِنَّ اَلْحَسَنٰاتِ يُذْهِبْنَ اَلسَّيِّئٰاتِ ذٰلِكَ ذِكْرىٰ لِلذّٰاكِرِينَ وَ اِصْبِرْ فَإِنَّ اَللّٰهَ لاٰ يُضِيعُ أَجْرَ اَلْمُحْسِنِينَ فَلَوْ لاٰ كٰانَ مِنَ اَلْقُرُونِ مِنْ قَبْلِكُمْ أُولُوا بَقِيَّةٍ يَنْهَوْنَ عَنِ اَلْفَسٰادِ فِي اَلْأَرْضِ إِلاّٰ قَلِيلاً مِمَّنْ أَنْجَيْنٰا مِنْهُمْ وَ اِتَّبَعَ اَلَّذِينَ ظَلَمُوا مٰا أُتْرِفُوا فِيهِ وَ كٰانُوا مُجْرِمِينَ</w:t>
      </w:r>
    </w:p>
    <w:p>
      <w:pPr>
        <w:pStyle w:val="BookText"/>
        <w:rPr/>
      </w:pPr>
      <w:r>
        <w:rPr>
          <w:rFonts w:ascii="Amiri" w:hAnsi="Amiri" w:eastAsia="Amiri" w:cs="Amiri"/>
          <w:color w:val="111111"/>
          <w:sz w:val="28"/>
          <w:sz w:val="28"/>
          <w:szCs w:val="28"/>
          <w:rtl w:val="true"/>
          <w:lang w:bidi="ar-SA"/>
        </w:rPr>
        <w:t>طَرَفَيِ اَلنَّهٰارِ غدوة وعشية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زُلَفاً مِنَ اَللَّيْلِ‌ و ساعات من الليل، وهي ساعته القريبة من آخر النهار، من أزلفه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قربه، وصلاة الغداة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وصلاة العشية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المغرب، وصلاة </w:t>
      </w:r>
    </w:p>
    <w:p>
      <w:pPr>
        <w:pStyle w:val="BookText"/>
        <w:rPr/>
      </w:pPr>
      <w:r>
        <w:rPr>
          <w:rFonts w:ascii="Amiri" w:hAnsi="Amiri" w:eastAsia="Amiri" w:cs="Amiri"/>
          <w:color w:val="111111"/>
          <w:sz w:val="28"/>
          <w:sz w:val="28"/>
          <w:szCs w:val="28"/>
          <w:rtl w:val="true"/>
          <w:lang w:bidi="ar-SA"/>
        </w:rPr>
        <w:t>الزلف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العشاء الآخرة، وترك ذكر الظهر والعصر، لأنّهما مذكوران علي التبع للطرف الأخير لأنّهما بعد الزوال، وقد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 اَلصَّلاٰةَ لِدُلُوكِ اَلشَّمْسِ إِلىٰ غَسَقِ اَللَّيْلِ‌ </w:t>
      </w:r>
      <w:r>
        <w:rPr>
          <w:rStyle w:val="FootnoteAnchor"/>
          <w:rtl w:val="true"/>
        </w:rPr>
        <w:footnoteReference w:id="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اَلْحَسَنٰاتِ يُذْهِبْنَ اَلسَّيِّئٰاتِ‌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الصلوات الخمس تكفّر ما بينها من الذنوب</w:t>
      </w:r>
      <w:r>
        <w:rPr>
          <w:rStyle w:val="FootnoteAnchor"/>
          <w:rtl w:val="true"/>
        </w:rPr>
        <w:footnoteReference w:id="80"/>
      </w:r>
      <w:r>
        <w:rPr>
          <w:rFonts w:ascii="Amiri" w:hAnsi="Amiri" w:eastAsia="Amiri" w:cs="Amiri"/>
          <w:color w:val="111111"/>
          <w:sz w:val="28"/>
          <w:sz w:val="28"/>
          <w:szCs w:val="28"/>
          <w:rtl w:val="true"/>
          <w:lang w:bidi="ar-SA"/>
        </w:rPr>
        <w:t>، لأنّ اَلْحَسَنٰاتِ‌ معرّفة باللام، وقد تقدّم ذكر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النبيّ صلى الله عليه و آله و 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أرجى آية في كتاب اللّه هذه الآية</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الحسنات يكن لطفا في ترك السيئات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فَاسْتَقِمْ‌ وما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ذِكْرىٰ لِلذّٰاكِرِينَ‌ عظة للمتعظين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اِصْبِرْ علي الامتثال بما أمرت به، و الانتهاء عما نهيت عنه فَإِنَّ اَللّٰهَ لاٰ يُضِيعُ أَجْرَ اَلْمُحْسِنِينَ‌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الآيات اشتملت علي الاستقامة، و إقامة الصلوات، والانتهاء عن الطغيان والركون إلي الظلمة، وغير ذلك من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مِنَ اَلْقُرُونِ مِنْ قَبْلِكُمْ أُولُوا بَقِيَّةٍ‌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أولو فضل وخير، و سمّى الفضل والجودة بقية، لأنّ الرجل يستبقي مما يخرجه أجوده و أفضله، فصار مثلا في الجودة والفضل،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بقية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خيارهم، وقد تكون البقية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البقوى، وعلي ذلك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كان منهم ذوو بقاء علي أنفسهم، وصيانة لها من سخط اللّه وعقابه</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قَلِيلاً استثناء منقطع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لكن قليلا مِمَّنْ أَنْجَيْنٰا مِنْهُمْ‌ ، </w:t>
      </w:r>
      <w:bookmarkStart w:id="99" w:name="pg15632_169421"/>
    </w:p>
    <w:p>
      <w:pPr>
        <w:pStyle w:val="BookText"/>
        <w:rPr/>
      </w:pPr>
      <w:bookmarkEnd w:id="99"/>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اِتَّبَعَ اَلَّذِينَ ظَلَمُوا مٰا أُتْرِفُوا فِيهِ‌ أراد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ظَلَمُوا تاركي النهي عن المنكرات،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اتبعوا ما عودوا من التنعم وطلب أسباب العيش الهنيء، ورفضوا ما وراء ذلك</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10540123_2142443653"/>
      <w:bookmarkStart w:id="101" w:name="_Toc35"/>
      <w:bookmarkEnd w:id="100"/>
      <w:r>
        <w:rPr>
          <w:rtl w:val="true"/>
        </w:rPr>
        <w:t>[</w:t>
      </w:r>
      <w:r>
        <w:rPr>
          <w:rtl w:val="true"/>
        </w:rPr>
        <w:t xml:space="preserve">سورة هود </w:t>
      </w:r>
      <w:r>
        <w:rPr>
          <w:rtl w:val="true"/>
        </w:rPr>
        <w:t>(</w:t>
      </w:r>
      <w:r>
        <w:rPr/>
        <w:t>11</w:t>
      </w:r>
      <w:r>
        <w:rPr>
          <w:rtl w:val="true"/>
        </w:rPr>
        <w:t xml:space="preserve">): </w:t>
      </w:r>
      <w:r>
        <w:rPr>
          <w:rtl w:val="true"/>
        </w:rPr>
        <w:t xml:space="preserve">الآیات </w:t>
      </w:r>
      <w:r>
        <w:rPr/>
        <w:t>117</w:t>
      </w:r>
      <w:r>
        <w:rPr>
          <w:rtl w:val="true"/>
        </w:rPr>
        <w:t xml:space="preserve"> </w:t>
      </w:r>
      <w:r>
        <w:rPr>
          <w:rtl w:val="true"/>
        </w:rPr>
        <w:t xml:space="preserve">الی </w:t>
      </w:r>
      <w:r>
        <w:rPr/>
        <w:t>123</w:t>
      </w:r>
      <w:r>
        <w:rPr>
          <w:rtl w:val="true"/>
        </w:rPr>
        <w:t>]</w:t>
      </w:r>
      <w:bookmarkEnd w:id="101"/>
    </w:p>
    <w:p>
      <w:pPr>
        <w:pStyle w:val="BookText"/>
        <w:rPr/>
      </w:pPr>
      <w:r>
        <w:rPr>
          <w:rFonts w:ascii="Amiri" w:hAnsi="Amiri" w:eastAsia="Amiri" w:cs="Amiri"/>
          <w:color w:val="111111"/>
          <w:sz w:val="28"/>
          <w:sz w:val="28"/>
          <w:szCs w:val="28"/>
          <w:rtl w:val="true"/>
          <w:lang w:bidi="ar-SA"/>
        </w:rPr>
        <w:t>وَ مٰا كٰانَ رَبُّكَ لِيُهْلِكَ اَلْقُرىٰ بِظُلْمٍ وَ أَهْلُهٰا مُصْلِحُونَ وَ لَوْ شٰاءَ رَبُّكَ لَجَعَلَ اَلنّٰاسَ أُمَّةً وٰاحِدَةً وَ لاٰ يَزٰالُونَ مُخْتَلِفِينَ إِلاّٰ مَنْ رَحِمَ رَبُّكَ وَ لِذٰلِكَ خَلَقَهُمْ وَ تَمَّتْ كَلِمَةُ رَبِّكَ لَأَمْلَأَنَّ جَهَنَّمَ مِنَ اَلْجِنَّةِ وَ اَلنّٰاسِ أَجْمَعِينَ وَ كُلاًّ نَقُصُّ عَلَيْكَ مِنْ أَنْبٰاءِ اَلرُّسُلِ مٰا نُثَبِّتُ بِهِ فُؤٰادَكَ وَ جٰاءَكَ فِي هٰذِهِ اَلْحَقُّ وَ مَوْعِظَةٌ وَ ذِكْرىٰ لِلْمُؤْمِنِينَ وَ قُلْ لِلَّذِينَ لاٰ يُؤْمِنُونَ اِعْمَلُوا عَلىٰ مَكٰانَتِكُمْ إِنّٰا عٰامِلُونَ وَ اِنْتَظِرُوا إِنّٰا مُنْتَظِرُونَ وَ لِلّٰهِ غَيْبُ اَلسَّمٰاوٰاتِ وَ اَلْأَرْضِ وَ إِلَيْهِ يُرْجَعُ اَلْأَمْرُ كُلُّهُ فَاعْبُدْهُ وَ تَوَكَّلْ عَلَيْهِ وَ مٰا رَبُّكَ بِغٰافِلٍ عَمّٰا تَعْمَلُونَ</w:t>
      </w:r>
    </w:p>
    <w:p>
      <w:pPr>
        <w:pStyle w:val="BookText"/>
        <w:rPr/>
      </w:pPr>
      <w:r>
        <w:rPr>
          <w:rFonts w:ascii="Amiri" w:hAnsi="Amiri" w:eastAsia="Amiri" w:cs="Amiri"/>
          <w:color w:val="111111"/>
          <w:sz w:val="28"/>
          <w:sz w:val="28"/>
          <w:szCs w:val="28"/>
          <w:rtl w:val="true"/>
          <w:lang w:bidi="ar-SA"/>
        </w:rPr>
        <w:t>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واستقام، واللام لتأكيد النفي، و بِظُلْمٍ‌ حال عن الفاعل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استحال في الحكمة أن يهلك اللّه اَلْقُرىٰ‌ ظالما لها وَ أَهْلُهٰا قوم مُصْلِحُونَ‌ تنزيها لذاته عن الظلم، و إيذانا بأنّ إهلاك المصلحين ظلم مستحيل عليه،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w:t>
      </w:r>
      <w:r>
        <w:rPr>
          <w:rStyle w:val="FootnoteAnchor"/>
          <w:rtl w:val="true"/>
        </w:rPr>
        <w:footnoteReference w:id="8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يهلك القرى بسبب شرك أهلها وهم مصلحون يتعاطون الحقّ فيما بينهم، ولا يضمون إلى ظلمهم فسادا آخر</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لَوْ شٰاءَ رَبُّكَ‌ لاضطر اَلنّٰاسَ‌ إلي أن يكونوا أهل أُمَّةً وٰاحِدَةً‌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واحدة</w:t>
      </w:r>
      <w:r>
        <w:rPr>
          <w:rFonts w:eastAsia="Amiri" w:cs="Amiri" w:ascii="Amiri" w:hAnsi="Amiri"/>
          <w:color w:val="111111"/>
          <w:sz w:val="28"/>
          <w:szCs w:val="28"/>
          <w:rtl w:val="true"/>
          <w:lang w:bidi="ar-SA"/>
        </w:rPr>
        <w:t>]</w:t>
      </w:r>
      <w:r>
        <w:rPr>
          <w:rStyle w:val="FootnoteAnchor"/>
          <w:rtl w:val="true"/>
        </w:rPr>
        <w:footnoteReference w:id="83"/>
      </w:r>
      <w:r>
        <w:rPr>
          <w:rFonts w:ascii="Amiri" w:hAnsi="Amiri" w:eastAsia="Amiri" w:cs="Amiri"/>
          <w:color w:val="111111"/>
          <w:sz w:val="28"/>
          <w:sz w:val="28"/>
          <w:szCs w:val="28"/>
          <w:rtl w:val="true"/>
          <w:lang w:bidi="ar-SA"/>
        </w:rPr>
        <w:t xml:space="preserve">وهي ملة الإسلام، و لكنّه مكّنهم من الاختيار ليستحقّوا الثواب، فاختار بعضهم الحقّ و بعضهم الباطل فاختلفوا وَ لاٰ يَزٰالُونَ مُخْتَلِفِينَ‌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ناسا هداهم اللّه و لطف بهم، فاتفقوا علي دين الحقّ غير مختلفين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لِذٰلِكَ خَلَقَهُمْ‌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ما دلّ عليه الكلام الأوّل،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من التمكين و الاختيار الذي كان عنه الاختلاف خَلَقَهُمْ‌ ليثيب الذي يختار الحقّ بحسن اختياره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تَمَّتْ كَلِمَةُ رَبِّكَ‌ وهي قوله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لَأَمْلَأَنَّ جَهَنَّمَ مِنَ اَلْجِنَّةِ وَ اَلنّٰاسِ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نبأ نَقُصُّ عَلَيْكَ‌ ، و مِنْ أَنْبٰاءِ اَلرُّسُلِ‌ بيان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نُثَبِّتُ بِهِ فُؤٰادَكَ‌ بدل من كُلاًّ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اقتصاص نقصّ‌،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نوع من أنواع الاقتصاص نقصّ عليك علي الأساليب المختلفة، و مٰا نُثَبِّتُ‌ مفعول نَقُصُّ‌ ، ومعنى تثبيت فؤاده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زيادة يقينه وطمأنينة قلبه، لأنّ تكاثر الأدلة أثبت للقلب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جٰاءَكَ فِي هٰذِهِ‌ السورة، أو في هذه الأنباء المقصوصة فيها ما هو حقّ وَ مَوْعِظَةٌ‌ وتذكير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عَلىٰ مَكٰانَتِكُمْ‌ على حالكم التي أنتم عليها إِنّٰا عٰامِلُونَ‌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اِنْتَظِرُوا بنا الدوائر إِنّٰا مُنْتَظِرُونَ‌ أن ينزل بكم نحو ما قصّ اللّه من النقم النازلة بأمثالكم</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لِلّٰهِ غَيْبُ اَلسَّمٰاوٰاتِ وَ اَلْأَرْضِ‌ لا تخفى عليه خافية، فلا يخفى عليه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أعمالكم وَ إِلَيْهِ يُرْجَعُ اَلْأَمْرُ فينتقم لك منهم فَاعْبُدْهُ وَ تَوَكَّلْ عَلَيْهِ‌ فإنّه ينصرك ويكفيك أمرهم</w:t>
      </w:r>
      <w:r>
        <w:rPr>
          <w:rFonts w:eastAsia="Amiri" w:cs="Amiri" w:ascii="Amiri" w:hAnsi="Amiri"/>
          <w:color w:val="111111"/>
          <w:sz w:val="28"/>
          <w:szCs w:val="28"/>
          <w:rtl w:val="true"/>
          <w:lang w:bidi="ar-SA"/>
        </w:rPr>
        <w:t xml:space="preserve">. </w:t>
      </w:r>
      <w:bookmarkStart w:id="102" w:name="pg15632_169424"/>
    </w:p>
    <w:p>
      <w:pPr>
        <w:pStyle w:val="Heading2"/>
        <w:numPr>
          <w:ilvl w:val="1"/>
          <w:numId w:val="1"/>
        </w:numPr>
        <w:rPr/>
      </w:pPr>
      <w:bookmarkStart w:id="103" w:name="__RefHeading___Toc10540125_2142443653"/>
      <w:bookmarkStart w:id="104" w:name="_Toc36"/>
      <w:bookmarkEnd w:id="102"/>
      <w:bookmarkEnd w:id="103"/>
      <w:r>
        <w:rPr>
          <w:rtl w:val="true"/>
        </w:rPr>
        <w:t>سورة يوسف</w:t>
      </w:r>
      <w:bookmarkEnd w:id="104"/>
    </w:p>
    <w:p>
      <w:pPr>
        <w:pStyle w:val="Heading3"/>
        <w:numPr>
          <w:ilvl w:val="2"/>
          <w:numId w:val="1"/>
        </w:numPr>
        <w:rPr/>
      </w:pPr>
      <w:bookmarkStart w:id="105" w:name="__RefHeading___Toc10540127_2142443653"/>
      <w:bookmarkStart w:id="106" w:name="_Toc37"/>
      <w:bookmarkEnd w:id="105"/>
      <w:r>
        <w:rPr>
          <w:rtl w:val="true"/>
        </w:rPr>
        <w:t>اشارة</w:t>
      </w:r>
      <w:bookmarkEnd w:id="106"/>
    </w:p>
    <w:p>
      <w:pPr>
        <w:pStyle w:val="BookText"/>
        <w:rPr/>
      </w:pPr>
      <w:r>
        <w:rPr>
          <w:rFonts w:ascii="Amiri" w:hAnsi="Amiri" w:eastAsia="Amiri" w:cs="Amiri"/>
          <w:color w:val="111111"/>
          <w:sz w:val="28"/>
          <w:sz w:val="28"/>
          <w:szCs w:val="28"/>
          <w:rtl w:val="true"/>
          <w:lang w:bidi="ar-SA"/>
        </w:rPr>
        <w:t>مكية، وهي مائة وإحدي عشرة آية بالإجماع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علّموا أرقّاءكم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يوسف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فأيّما مسلم تلاها و علّمها أهله وما ملكت يمينه، هوّن اللّه عليه سكرات الموت، وأعطاه القوة أن لا يحسد مسلما</w:t>
      </w:r>
      <w:r>
        <w:rPr>
          <w:rFonts w:eastAsia="Amiri" w:cs="Amiri" w:ascii="Amiri" w:hAnsi="Amiri"/>
          <w:color w:val="111111"/>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يوم أو في ليلة بعثه اللّه يوم القيامة وجماله مثل جمال يوسف، ولا يصيبه فزع، وكان من خيار عباد اللّه الصالحين</w:t>
      </w:r>
      <w:r>
        <w:rPr>
          <w:rFonts w:eastAsia="Amiri" w:cs="Amiri" w:ascii="Amiri" w:hAnsi="Amiri"/>
          <w:color w:val="111111"/>
          <w:sz w:val="28"/>
          <w:szCs w:val="28"/>
          <w:rtl w:val="true"/>
          <w:lang w:bidi="ar-SA"/>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07" w:name="__RefHeading___Toc10540129_2142443653"/>
      <w:bookmarkStart w:id="108" w:name="_Toc38"/>
      <w:bookmarkEnd w:id="107"/>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108"/>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تِلْكَ آيٰاتُ اَلْكِتٰابِ اَلْمُبِينِ إِنّٰا أَنْزَلْنٰاهُ قُرْآناً عَرَبِيًّا لَعَلَّكُمْ تَعْقِلُونَ نَحْنُ نَقُصُّ عَلَيْكَ أَحْسَنَ اَلْقَصَصِ بِمٰا أَوْحَيْنٰا إِلَيْكَ هٰذَا اَلْقُرْآنَ وَ إِنْ كُنْتَ مِنْ قَبْلِهِ لَمِنَ اَلْغٰافِلِينَ إِذْ قٰالَ يُوسُفُ لِأَبِيهِ يٰا أَبَتِ إِنِّي رَأَيْتُ أَحَدَ عَشَرَ كَوْكَباً وَ اَلشَّمْسَ وَ اَلْقَمَرَ رَأَيْتُهُمْ لِي سٰاجِدِينَ قٰالَ يٰا بُنَيَّ لاٰ تَقْصُصْ رُؤْيٰاكَ عَلىٰ إِخْوَتِكَ فَيَكِيدُوا لَكَ كَيْداً إِنَّ اَلشَّيْطٰانَ لِلْإِنْسٰانِ عَدُوٌّ مُبِينٌ‌ </w:t>
      </w:r>
    </w:p>
    <w:p>
      <w:pPr>
        <w:pStyle w:val="BookText"/>
        <w:rPr/>
      </w:pPr>
      <w:r>
        <w:rPr>
          <w:rFonts w:ascii="Amiri" w:hAnsi="Amiri" w:eastAsia="Amiri" w:cs="Amiri"/>
          <w:color w:val="111111"/>
          <w:sz w:val="28"/>
          <w:sz w:val="28"/>
          <w:szCs w:val="28"/>
          <w:rtl w:val="true"/>
          <w:lang w:bidi="ar-SA"/>
        </w:rPr>
        <w:t>اَلْكِتٰابِ اَلْمُبِينِ‌ الظاهر أمره في الإعجاز، أو المبين أنّه من عند اللّه لا من عند البشر، أو المبين الواضح الذي لا تشتبه معانيه علي العرب لنزوله بلسانهم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قُرْآناً عَرَبِيًّا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لَعَلَّكُمْ تَعْقِلُونَ‌ إرادة أن تفهموه و تحيطوا بمعانيه، ولو جعلناه قرآنا أعجميا لالتبس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اَلْقَصَصِ‌ يكون مصدرا، أو يكون بمعنى المقصوص، كالنقص و الحسب، فإنّ أريد المصدر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الاقتصاص بِمٰا أَوْحَيْنٰا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بإيحائنا إليك هذه السورة، فيكون أَحْسَنَ‌ نصبا على المصدر لإضافته إلى المصدر، والمراد بأحسن الاقتصاص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اقتص علي أبدع أسلوب و أحسن طريقة وأعجب نظم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أريد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اَلْقَصَصِ‌ المقصوص،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نقصّ عليك أحسن ما يقصّ من الأحاديث في بابه، لما يتضمّن من النكت و الحكم و العبر التي ليست في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كُنْتَ‌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مخففة من الثقيلة، و الضمير في قَبْلِهِ‌ يعود إلى أَوْحَيْنٰا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الحديث وإن كنت من قبل إيحائنا إليك من اَلْغٰافِلِينَ عنه، ما كان لك به علم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قٰالَ يُوسُفُ‌ بدل من أَحْسَنَ اَلْقَصَصِ‌ و هو من بدل الاشتمال، لأنّ الوقت مشتمل علي ما يقصّ فيه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أَبَتِ‌ قرئ بكسر التاء وفتحها، وهي تاء التأنيث جعلت عوضا من ياء الإضافة، و إنّما صحّ أن تكون عوضا منها لأنّ التأنيث والإضافة يتناسبان في أنّ كل واحد منهما زيادة مضمومة إلى الاسم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فتح حذف الألف من يٰا أَبَتِ‌ وأبقى الفتحة دليلا عليها</w:t>
      </w:r>
      <w:r>
        <w:rPr>
          <w:rFonts w:eastAsia="Amiri" w:cs="Amiri" w:ascii="Amiri" w:hAnsi="Amiri"/>
          <w:color w:val="111111"/>
          <w:sz w:val="28"/>
          <w:szCs w:val="28"/>
          <w:rtl w:val="true"/>
          <w:lang w:bidi="ar-SA"/>
        </w:rPr>
        <w:t xml:space="preserve">. </w:t>
      </w:r>
      <w:bookmarkStart w:id="109" w:name="pg15632_169426"/>
    </w:p>
    <w:p>
      <w:pPr>
        <w:pStyle w:val="BookText"/>
        <w:rPr/>
      </w:pPr>
      <w:bookmarkEnd w:id="109"/>
      <w:r>
        <w:rPr>
          <w:rFonts w:ascii="Amiri" w:hAnsi="Amiri" w:eastAsia="Amiri" w:cs="Amiri"/>
          <w:color w:val="111111"/>
          <w:sz w:val="28"/>
          <w:sz w:val="28"/>
          <w:szCs w:val="28"/>
          <w:rtl w:val="true"/>
          <w:lang w:bidi="ar-SA"/>
        </w:rPr>
        <w:t>إِنِّي رَأَيْتُ‌ من الرؤيا،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يوسف رأى في المنام ليلة القدر أحد عشر كوكبا نزلن من السماء فسجدن له، ورأى الشمس والقمر نزلا من السماء فسجدا له، فالشمس والقمر أبواه والكواكب إخوته الأحد عشر</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أبوه والقمر خالته، وذلك أنّ أمه راحيل قد ماتت</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يجوز أن يكون الواو في وَ اَلشَّمْسَ وَ اَلْقَمَرَ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الكواكب مع الشمس والقمر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رَأَيْتُهُمْ‌ كلام مستأنف علي تقدير سؤال وقع جوابا له، كأنّه قال له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رأيتها؟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رَأَيْتُهُمْ لِي سٰاجِدِينَ‌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تَقْصُصْ رُؤْيٰاكَ عَلىٰ إِخْوَتِكَ‌ خاف عليه حسد إخوته له و بغيهم عليه، لما عرف من دلالة رؤياه علي أنّ اللّه يبلغه من شرف الدارين أمرا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فَيَكِيدُوا منصوب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قصصتها عليهم كادوك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يكيدوا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فعدّاه باللام ليفيد معنى الفعلين، ثمّ أكّده بالمصدر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 مُبِينٌ‌ ظاهر العداوة</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10540131_2142443653"/>
      <w:bookmarkStart w:id="111" w:name="_Toc39"/>
      <w:bookmarkEnd w:id="110"/>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111"/>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يَجْتَبِيكَ رَبُّكَ وَ يُعَلِّمُكَ مِنْ تَأْوِيلِ اَلْأَحٰادِيثِ وَ يُتِمُّ نِعْمَتَهُ عَلَيْكَ وَ عَلىٰ آلِ يَعْقُوبَ كَمٰا أَتَمَّهٰا عَلىٰ أَبَوَيْكَ مِنْ قَبْلُ إِبْرٰاهِيمَ وَ إِسْحٰاقَ إِنَّ رَبَّكَ عَلِيمٌ حَكِيمٌ لَقَدْ كٰانَ فِي يُوسُفَ وَ إِخْوَتِهِ آيٰاتٌ لِلسّٰائِلِينَ إِذْ قٰالُوا لَيُوسُفُ وَ أَخُوهُ أَحَبُّ إِلىٰ أَبِينٰا مِنّٰا وَ نَحْنُ‌ </w:t>
      </w:r>
      <w:bookmarkStart w:id="112" w:name="pg15632_169427"/>
    </w:p>
    <w:p>
      <w:pPr>
        <w:pStyle w:val="Heading3"/>
        <w:numPr>
          <w:ilvl w:val="2"/>
          <w:numId w:val="1"/>
        </w:numPr>
        <w:rPr/>
      </w:pPr>
      <w:bookmarkStart w:id="113" w:name="__RefHeading___Toc10540133_2142443653"/>
      <w:bookmarkStart w:id="114" w:name="_Toc40"/>
      <w:bookmarkEnd w:id="112"/>
      <w:bookmarkEnd w:id="113"/>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8</w:t>
      </w:r>
      <w:r>
        <w:rPr>
          <w:rtl w:val="true"/>
        </w:rPr>
        <w:t xml:space="preserve"> </w:t>
      </w:r>
      <w:r>
        <w:rPr>
          <w:rtl w:val="true"/>
        </w:rPr>
        <w:t xml:space="preserve">الی </w:t>
      </w:r>
      <w:r>
        <w:rPr/>
        <w:t>9</w:t>
      </w:r>
      <w:r>
        <w:rPr>
          <w:rtl w:val="true"/>
        </w:rPr>
        <w:t>]</w:t>
      </w:r>
      <w:bookmarkEnd w:id="114"/>
    </w:p>
    <w:p>
      <w:pPr>
        <w:pStyle w:val="BookText"/>
        <w:rPr/>
      </w:pPr>
      <w:r>
        <w:rPr>
          <w:rFonts w:ascii="Amiri" w:hAnsi="Amiri" w:eastAsia="Amiri" w:cs="Amiri"/>
          <w:color w:val="111111"/>
          <w:sz w:val="28"/>
          <w:sz w:val="28"/>
          <w:szCs w:val="28"/>
          <w:rtl w:val="true"/>
          <w:lang w:bidi="ar-SA"/>
        </w:rPr>
        <w:t>عُصْبَةٌ إِنَّ أَبٰانٰا لَفِي ضَلاٰلٍ مُبِينٍ اُقْتُلُوا يُوسُفَ أَوِ اِطْرَحُوهُ أَرْضاً يَخْلُ لَكُمْ وَجْهُ أَبِيكُمْ وَ تَكُونُوا مِنْ بَعْدِهِ قَوْماً صٰالِحِينَ</w:t>
      </w:r>
    </w:p>
    <w:p>
      <w:pPr>
        <w:pStyle w:val="BookText"/>
        <w:rPr/>
      </w:pPr>
      <w:r>
        <w:rPr>
          <w:rFonts w:ascii="IRNazanin" w:hAnsi="IRNazanin" w:eastAsia="IRNazanin"/>
          <w:color w:val="111111"/>
          <w:sz w:val="28"/>
          <w:sz w:val="28"/>
          <w:szCs w:val="28"/>
          <w:rtl w:val="true"/>
          <w:lang w:bidi="fa-IR"/>
        </w:rPr>
        <w:t>الاجتباء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الاصطفاء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اَلْأَحٰادِيثِ‌ الرؤي جمع الرؤيا، لأنّ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حديث نفس، أو حديث ملك أو شيطان، وتأويلها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عبارتها و تفسيرها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يوسف عليه السلام أعبر الناس للرؤيا و أصحّهم عبارة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معاني كتب اللّه تعالى وسنن الأنبياء وما غمض علي الناس من مقاصدها، يفسّرها لهم و يشرحها، وهي اسم جمع للحديث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إتمام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وصل نعمة الدنيا لهم بنعمة الآخرة فجعلهم أنبياء وملوكا ثمّ نقلهم إلى نعيم الآخرة والدرجات العلى من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آلِ يَعْقُوبَ‌ أهله و نسله، وأصل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بدليل أنّ تصغيره أهيل، إلا أنّه لا يستعمل إلا فيمن له خطر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 النبيّ وآل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إِبْرٰاهِيمَ‌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عَلِيمٌ‌ بموضع الاجتباء حَكِيمٌ‌ في إتمام الإنعام علي من يستحقّه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يُوسُفَ وَ إِخْوَتِهِ‌ في قصّتهم وحديثهم آيٰاتٌ‌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ود لائل علي حكمته، أو عبر و أعاجيب لِلسّٰائِلِينَ‌ عن قصّتهم، أو آيات علي نبوّة محمّد لِلسّٰائِلِينَ‌ للذين سألوه من اليهود عنها فأخبرهم بالصحّة من غير سماع ولا قراءة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قالوا لكبراء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محمّدا لم انتقل آل يعقوب من الشام إلي مصر، وعن قصّة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لَيُوسُفُ‌ لام الابتداء، وفيها تأكيد وتحقيق لمضمون الجملة، أرادوا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w:t>
      </w:r>
      <w:bookmarkStart w:id="115" w:name="pg15632_169428"/>
    </w:p>
    <w:p>
      <w:pPr>
        <w:pStyle w:val="BookText"/>
        <w:rPr/>
      </w:pPr>
      <w:bookmarkEnd w:id="115"/>
      <w:r>
        <w:rPr>
          <w:rFonts w:ascii="Amiri" w:hAnsi="Amiri" w:eastAsia="Amiri" w:cs="Amiri"/>
          <w:color w:val="111111"/>
          <w:sz w:val="28"/>
          <w:sz w:val="28"/>
          <w:szCs w:val="28"/>
          <w:rtl w:val="true"/>
          <w:lang w:bidi="ar-SA"/>
        </w:rPr>
        <w:t>زيادة محبّته ليوسف وأخيه بنيامين أمر ثابت لا شبهة فيه، وإنّما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أَخُوهُ‌ لأنّ أمهما كانت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عُصْبَةٌ‌ حال،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يفضّلهما في المحبّة علينا وهما ابنان صغيران لا كفاية فيهما، ونحن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رجال كفاة نقوم بمرافقه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أَبٰانٰا لَفِي ذهاب عن طريق الحقّ والثواب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والعصبة و العصابة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العشرة فصاعدا، سمّوا بذلك لأنّهم تعصب بهم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اُقْتُلُوا يُوسُفَ أَوِ اِطْرَحُوهُ أَرْضاً مجهولة بعيدة من العمران، هذا هو المعنى في تنكيرها و إخلائها من الوصف، ولإبهامها من هذا الوجه نصبت نصب الظروف المبهمة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يَخْلُ لَكُمْ وَجْهُ أَبِيكُمْ‌ يقبل عليكم إقبالة واحدة ولا يلتفت عنكم إلى غيركم،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يفرغ لكم من الشغل بيوسف</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تَكُونُوا مِنْ‌ بعد يوسف،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قتله أو تغريبه قَوْماً صٰالِحِينَ‌ تائبين إلى اللّه مما جنيتم عليه، أو تصلح دنياكم وتنتظم أموركم</w:t>
      </w:r>
      <w:r>
        <w:rPr>
          <w:rFonts w:eastAsia="Amiri" w:cs="Amiri" w:ascii="Amiri" w:hAnsi="Amiri"/>
          <w:color w:val="111111"/>
          <w:sz w:val="28"/>
          <w:szCs w:val="28"/>
          <w:rtl w:val="true"/>
          <w:lang w:bidi="ar-SA"/>
        </w:rPr>
        <w:t>.</w:t>
      </w:r>
    </w:p>
    <w:p>
      <w:pPr>
        <w:pStyle w:val="Heading3"/>
        <w:numPr>
          <w:ilvl w:val="2"/>
          <w:numId w:val="1"/>
        </w:numPr>
        <w:rPr/>
      </w:pPr>
      <w:bookmarkStart w:id="116" w:name="__RefHeading___Toc10540135_2142443653"/>
      <w:bookmarkStart w:id="117" w:name="_Toc41"/>
      <w:bookmarkEnd w:id="116"/>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10</w:t>
      </w:r>
      <w:r>
        <w:rPr>
          <w:rtl w:val="true"/>
        </w:rPr>
        <w:t xml:space="preserve"> </w:t>
      </w:r>
      <w:r>
        <w:rPr>
          <w:rtl w:val="true"/>
        </w:rPr>
        <w:t xml:space="preserve">الی </w:t>
      </w:r>
      <w:r>
        <w:rPr/>
        <w:t>14</w:t>
      </w:r>
      <w:r>
        <w:rPr>
          <w:rtl w:val="true"/>
        </w:rPr>
        <w:t>]</w:t>
      </w:r>
      <w:bookmarkEnd w:id="11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قٰائِلٌ مِنْهُمْ لاٰ تَقْتُلُوا يُوسُفَ وَ أَلْقُوهُ فِي غَيٰابَتِ اَلْجُبِّ يَلْتَقِطْهُ بَعْضُ اَلسَّيّٰارَةِ إِنْ كُنْتُمْ فٰاعِلِينَ قٰالُوا يٰا أَبٰانٰا مٰا لَكَ لاٰ تَأْمَنّٰا عَلىٰ يُوسُفَ وَ إِنّٰا لَهُ لَنٰاصِحُونَ أَرْسِلْهُ مَعَنٰا غَداً يَرْتَعْ وَ يَلْعَبْ وَ إِنّٰا لَهُ لَحٰافِظُونَ قٰالَ إِنِّي لَيَحْزُنُنِي أَنْ تَذْهَبُوا بِهِ وَ أَخٰافُ أَنْ يَأْكُلَهُ اَلذِّئْبُ وَ أَنْتُمْ عَنْهُ غٰافِلُونَ قٰالُوا لَئِنْ أَكَلَهُ اَلذِّئْبُ وَ نَحْنُ عُصْبَةٌ إِنّٰا إِذاً لَخٰاسِرُونَ‌ </w:t>
      </w:r>
    </w:p>
    <w:p>
      <w:pPr>
        <w:pStyle w:val="BookText"/>
        <w:rPr/>
      </w:pPr>
      <w:r>
        <w:rPr>
          <w:rFonts w:ascii="Amiri" w:hAnsi="Amiri" w:eastAsia="Amiri" w:cs="Amiri"/>
          <w:color w:val="111111"/>
          <w:sz w:val="28"/>
          <w:sz w:val="28"/>
          <w:szCs w:val="28"/>
          <w:rtl w:val="true"/>
          <w:lang w:bidi="ar-SA"/>
        </w:rPr>
        <w:t>القائل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يهوذا، وكان أحسن إخوته رأيا فيه، وهو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فَلَنْ أَبْرَحَ اَلْأَرْضَ حَتّٰى يَأْذَنَ لِي أَبِي </w:t>
      </w:r>
      <w:r>
        <w:rPr>
          <w:rStyle w:val="FootnoteAnchor"/>
          <w:rtl w:val="true"/>
        </w:rPr>
        <w:footnoteReference w:id="89"/>
      </w:r>
      <w:r>
        <w:rPr>
          <w:rFonts w:ascii="Amiri" w:hAnsi="Amiri" w:eastAsia="Amiri" w:cs="Amiri"/>
          <w:color w:val="111111"/>
          <w:sz w:val="28"/>
          <w:sz w:val="28"/>
          <w:szCs w:val="28"/>
          <w:rtl w:val="true"/>
          <w:lang w:bidi="ar-SA"/>
        </w:rPr>
        <w:t>،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 أمر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أَلْقُوهُ فِي غَيٰابَتِ اَلْجُبِّ‌ و هو غوره وما غاب منه عن عين الناظر و أظلم من أسفله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غيابات في الموضعين علي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البئر التي لم تطو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يَلْتَقِطْهُ‌ يأخذه بَعْضُ اَلسَّيّٰارَةِ‌ وهم الذين يسيرون في الأرض إِنْ كُنْتُمْ فٰاعِلِينَ‌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علي أن تفعلوا ما يحصل به غرضكم فهذا هو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مالك لا تأمننا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بإظهار النونين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تَأْمَنّٰا بالإدغام بإشمام وغير إشمام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تخافنا عليه ونحن نريد له الخير و نحبّه، وما فعلنا في أمره ما يدلّ علي خلاف النصيحة‌؟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نرتع و نلعب بالنون فيهما، و بالياء فيهما، و الجزم،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بالنون والثاني بالياء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الرتعة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الخصب والسعة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ننال ما نحتاج إليه ونتسع في أكل الفواكه وغيرها،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يرتع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فيهما و 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ارتعى يرتعي،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رعى وارتعى،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شوى واشتوى، وقد يستقيم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نرتع وإنّما ترتع إبلهم، فيكون علي حذف المضاف، وأرادوا به اللعب المباح مثل الرمي و الاستباق بالأقدام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لَيَحْزُنُنِي أَنْ تَذْهَبُوا بِهِ‌ اعتذر إليهم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مفارقته إيّاه مما يحزنه لأنّه كان لا يصبر عنه ساعة،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خوفه عليه من عدوة الذئب إذا غفلوا عنه برعيهم ولعبهم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لَئِنْ أَكَلَهُ اَلذِّئْبُ‌ اللام موطئة للقسم، و إِنّٰا إِذاً لَخٰاسِرُونَ‌ جواب </w:t>
      </w:r>
      <w:bookmarkStart w:id="118" w:name="pg15632_169430"/>
    </w:p>
    <w:p>
      <w:pPr>
        <w:pStyle w:val="BookText"/>
        <w:rPr/>
      </w:pPr>
      <w:bookmarkEnd w:id="118"/>
      <w:r>
        <w:rPr>
          <w:rFonts w:ascii="IRNazanin" w:hAnsi="IRNazanin" w:eastAsia="IRNazanin"/>
          <w:color w:val="111111"/>
          <w:sz w:val="28"/>
          <w:sz w:val="28"/>
          <w:szCs w:val="28"/>
          <w:rtl w:val="true"/>
          <w:lang w:bidi="fa-IR"/>
        </w:rPr>
        <w:t>القسم وقد سدّ مسدّ جواب الشرط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والواو في وَ نَحْنُ عُصْبَةٌ‌ واو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كان ما خافه من خطفة الذئب أخاهم من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حالهم أنّهم عشرة رجال، بمثلهم تعصب الأمور و تستكفي الخطوب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لقوم هالكون ضعفا وخورا وعجزا، أو مستحقّون أن يهلكوا لأنّه لا غناء عندهم، أو مستحقّون لأن يدعى عليهم بالخسار والدمار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خسّرهم اللّه، حين أكل الذئب بعضهم وهم حضور</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0540137_2142443653"/>
      <w:bookmarkStart w:id="120" w:name="_Toc42"/>
      <w:bookmarkEnd w:id="119"/>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15</w:t>
      </w:r>
      <w:r>
        <w:rPr>
          <w:rtl w:val="true"/>
        </w:rPr>
        <w:t xml:space="preserve"> </w:t>
      </w:r>
      <w:r>
        <w:rPr>
          <w:rtl w:val="true"/>
        </w:rPr>
        <w:t xml:space="preserve">الی </w:t>
      </w:r>
      <w:r>
        <w:rPr/>
        <w:t>18</w:t>
      </w:r>
      <w:r>
        <w:rPr>
          <w:rtl w:val="true"/>
        </w:rPr>
        <w:t>]</w:t>
      </w:r>
      <w:bookmarkEnd w:id="120"/>
    </w:p>
    <w:p>
      <w:pPr>
        <w:pStyle w:val="BookText"/>
        <w:rPr/>
      </w:pPr>
      <w:r>
        <w:rPr>
          <w:rFonts w:ascii="Amiri" w:hAnsi="Amiri" w:eastAsia="Amiri" w:cs="Amiri"/>
          <w:color w:val="111111"/>
          <w:sz w:val="28"/>
          <w:sz w:val="28"/>
          <w:szCs w:val="28"/>
          <w:rtl w:val="true"/>
          <w:lang w:bidi="ar-SA"/>
        </w:rPr>
        <w:t>فَلَمّٰا ذَهَبُوا بِهِ وَ أَجْمَعُوا أَنْ يَجْعَلُوهُ فِي غَيٰابَتِ اَلْجُبِّ وَ أَوْحَيْنٰا إِلَيْهِ لَتُنَبِّئَنَّهُمْ بِأَمْرِهِمْ هٰذٰا وَ هُمْ لاٰ يَشْعُرُونَ وَ جٰاؤُ أَبٰاهُمْ عِشٰاءً يَبْكُونَ قٰالُوا يٰا أَبٰانٰا إِنّٰا ذَهَبْنٰا نَسْتَبِقُ وَ تَرَكْنٰا يُوسُفَ عِنْدَ مَتٰاعِنٰا فَأَكَلَهُ اَلذِّئْبُ وَ مٰا أَنْتَ بِمُؤْمِنٍ لَنٰا وَ لَوْ كُنّٰا صٰادِقِينَ وَ جٰاؤُ عَلىٰ قَمِيصِهِ بِدَمٍ كَذِبٍ قٰالَ بَلْ سَوَّلَتْ لَكُمْ أَنْفُسُكُمْ أَمْراً فَصَبْرٌ جَمِيلٌ وَ اَللّٰهُ اَلْمُسْتَعٰانُ عَلىٰ مٰا تَصِفُونَ</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يَجْعَلُوهُ‌ مفعول أَجْمَعُوا من أجمع الأمر و أزمعه، وجواب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فعلوا به ما فعلوا من الأذي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لما برزوا به إلى البرية أظهروا له العداوة و أخذوا يضربونه، فلما أرادوا إلقاءه في الجب ربطوا يديه و نزعوا قميصه ودلوه في البئر، فلما بلغ نصفها ألقوه وكان في البئر ماء فسقط فيه، ثمّ آوي إلي صخرة فقام عليها، وكان إبراهيم خليل الرحمن لما ألقي في النار عريانا أتاه جبرئيل بقميص من حرير الجنّة فألبسه إيّاه، فدفعه إبراهيم إلى إسحاق، وإسحاق إلى يعقوب، وجعله يعقوب في تميمة علّقها في عنق يوسف، فجاء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فأخرجه و ألبسه إيّاه، وهو القميص الذي وجد يعقوب</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ريحه لما فصلت العير </w:t>
      </w:r>
    </w:p>
    <w:p>
      <w:pPr>
        <w:pStyle w:val="BookText"/>
        <w:rPr/>
      </w:pPr>
      <w:r>
        <w:rPr>
          <w:rFonts w:ascii="IRNazanin" w:hAnsi="IRNazanin" w:eastAsia="IRNazanin"/>
          <w:color w:val="111111"/>
          <w:sz w:val="28"/>
          <w:sz w:val="28"/>
          <w:szCs w:val="28"/>
          <w:rtl w:val="true"/>
          <w:lang w:bidi="fa-IR"/>
        </w:rPr>
        <w:t>من مصر</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أَوْحَيْنٰا إِلَيْهِ‌ أوحى إليه في الصغر كما أوحى إلي يحيى وعيسى لَتُنَبِّئَنَّهُمْ بِأَمْرِهِمْ هٰذٰا ، و إنّما أوحى إليه ليبشّر بما يؤول إليه أمره،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لتتخلصن مما أنت فيه، و لتحدّثن إخوتك بما فعلوا بك وَ هُمْ لاٰ يَشْعُرُونَ‌ أنّك يوسف، لعلو شأنك و لطول عهدهم بك،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وهم لا يشعرون بإيحائنا إليه و إزالتنا الوحشة عنه، و يحسبون أنّه مستوحش</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وجاء إخوته أَبٰاهُمْ عِشٰاءً‌ آخر النهار، وأظهروا البكاء ليوهموه أنّهم صادقون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يٰا أَبٰانٰا إِنّٰا ذَهَبْنٰا نَسْتَبِقُ‌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نتسابق في العدو أو في الرمي،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ننتضل</w:t>
      </w:r>
      <w:r>
        <w:rPr>
          <w:rStyle w:val="FootnoteAnchor"/>
          <w:rtl w:val="true"/>
        </w:rPr>
        <w:footnoteReference w:id="93"/>
      </w:r>
      <w:r>
        <w:rPr>
          <w:rFonts w:ascii="Amiri" w:hAnsi="Amiri" w:eastAsia="Amiri" w:cs="Amiri"/>
          <w:color w:val="111111"/>
          <w:sz w:val="28"/>
          <w:sz w:val="28"/>
          <w:szCs w:val="28"/>
          <w:rtl w:val="true"/>
          <w:lang w:bidi="ar-SA"/>
        </w:rPr>
        <w:t>، وَ مٰا أَنْتَ‌ بمصدق لَنٰا وَ لَوْ كُنّٰا من أهل الصدق عندك لشدّة محبّتك ليوسف، فكيف وأنت سيئ الظن بنا غير واثق بقولنا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بِدَمٍ كَذِبٍ‌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ذي كذب، أو وصف بالمصدر مبالغة، كقول الشاعر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فهنّ به جود و أنتم به بخل</w:t>
      </w:r>
      <w:r>
        <w:rPr>
          <w:rStyle w:val="FootnoteAnchor"/>
          <w:rtl w:val="true"/>
        </w:rPr>
        <w:footnoteReference w:id="9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أخذ القميص و ألقاه علي وجهه وبكى حتى خضب وجهه بدم القميص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ما رأيت كاليوم ذئبا أحلم من هذا، أكل ابني ولم </w:t>
      </w:r>
      <w:bookmarkStart w:id="121" w:name="pg15632_169432"/>
    </w:p>
    <w:p>
      <w:pPr>
        <w:pStyle w:val="BookText"/>
        <w:rPr/>
      </w:pPr>
      <w:bookmarkEnd w:id="121"/>
      <w:r>
        <w:rPr>
          <w:rFonts w:ascii="Amiri" w:hAnsi="Amiri" w:eastAsia="Amiri" w:cs="Amiri"/>
          <w:color w:val="111111"/>
          <w:sz w:val="28"/>
          <w:sz w:val="28"/>
          <w:szCs w:val="28"/>
          <w:rtl w:val="true"/>
          <w:lang w:bidi="ar-SA"/>
        </w:rPr>
        <w:t>يمزق عليه قميصه</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قَمِيصِهِ‌ محله نصب على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جٰاؤُ فوق قَمِيصِهِ بِدَمٍ كَذِبٍ‌ ، ولا يجوز أن يكون حالا متقدّمة، لأن الحال عن المجرور لا يتقدّم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بَلْ سَوَّلَتْ‌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سهّلت لَكُمْ أَنْفُسُكُمْ أَمْراً عظيما ارتكبتموه من يوسف وهوّنته في أعينكم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الاسترخاء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فَصَبْرٌ جَمِيلٌ‌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فأمري صبر جميل، أو فصبر جميل أمثل، وفي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الصبر الجميل هو الذي لا شكوى فيه</w:t>
      </w:r>
      <w:r>
        <w:rPr>
          <w:rFonts w:eastAsia="Amiri" w:cs="Amiri" w:ascii="Amiri" w:hAnsi="Amiri"/>
          <w:color w:val="111111"/>
          <w:sz w:val="28"/>
          <w:szCs w:val="28"/>
          <w:rtl w:val="true"/>
          <w:lang w:bidi="ar-SA"/>
        </w:rPr>
        <w:t>)</w:t>
      </w:r>
      <w:r>
        <w:rPr>
          <w:rStyle w:val="FootnoteAnchor"/>
          <w:rtl w:val="true"/>
        </w:rPr>
        <w:footnoteReference w:id="96"/>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الخلق،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أَشْكُوا بَثِّي وَ حُزْنِي إِلَى اَللّٰهِ‌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اَلْمُسْتَعٰانُ عَلىٰ‌ احتمال ما تصفونه من هلاك يوسف</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10540139_2142443653"/>
      <w:bookmarkStart w:id="123" w:name="_Toc43"/>
      <w:bookmarkEnd w:id="122"/>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19</w:t>
      </w:r>
      <w:r>
        <w:rPr>
          <w:rtl w:val="true"/>
        </w:rPr>
        <w:t xml:space="preserve"> </w:t>
      </w:r>
      <w:r>
        <w:rPr>
          <w:rtl w:val="true"/>
        </w:rPr>
        <w:t xml:space="preserve">الی </w:t>
      </w:r>
      <w:r>
        <w:rPr/>
        <w:t>20</w:t>
      </w:r>
      <w:r>
        <w:rPr>
          <w:rtl w:val="true"/>
        </w:rPr>
        <w:t>]</w:t>
      </w:r>
      <w:bookmarkEnd w:id="123"/>
    </w:p>
    <w:p>
      <w:pPr>
        <w:pStyle w:val="BookText"/>
        <w:rPr/>
      </w:pPr>
      <w:r>
        <w:rPr>
          <w:rFonts w:ascii="Amiri" w:hAnsi="Amiri" w:eastAsia="Amiri" w:cs="Amiri"/>
          <w:color w:val="111111"/>
          <w:sz w:val="28"/>
          <w:sz w:val="28"/>
          <w:szCs w:val="28"/>
          <w:rtl w:val="true"/>
          <w:lang w:bidi="ar-SA"/>
        </w:rPr>
        <w:t>وَ جٰاءَتْ سَيّٰارَةٌ فَأَرْسَلُوا وٰارِدَهُمْ فَأَدْلىٰ دَلْوَهُ قٰالَ يٰا بُشْرىٰ هٰذٰا غُلاٰمٌ وَ أَسَرُّوهُ بِضٰاعَةً وَ اَللّٰهُ عَلِيمٌ بِمٰا يَعْمَلُونَ وَ شَرَوْهُ بِثَمَنٍ بَخْسٍ دَرٰاهِمَ مَعْدُودَةٍ وَ كٰانُوا فِيهِ مِنَ اَلزّٰاهِدِينَ</w:t>
      </w:r>
    </w:p>
    <w:p>
      <w:pPr>
        <w:pStyle w:val="BookText"/>
        <w:rPr/>
      </w:pPr>
      <w:r>
        <w:rPr>
          <w:rFonts w:ascii="Amiri" w:hAnsi="Amiri" w:eastAsia="Amiri" w:cs="Amiri"/>
          <w:color w:val="111111"/>
          <w:sz w:val="28"/>
          <w:sz w:val="28"/>
          <w:szCs w:val="28"/>
          <w:rtl w:val="true"/>
          <w:lang w:bidi="ar-SA"/>
        </w:rPr>
        <w:t>سَيّٰارَةٌ‌ جماعة مارّة تسير من قبل مدين إلي مصر، وذلك بعد ثلاثة أيّام من إلقاء يوسف في الجب، فأخطأوا الطريق فنزلوا قريبا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فَأَرْسَلُوا وٰارِدَهُمْ‌ والوارد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يرد ليستقي للقوم،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بعثوا رجلا يطلب لهم الماء، وهو مالك بن ذعر</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فَأَدْلىٰ دَلْوَهُ‌ في البئر، فتعلق يوسف بالحبل، فلما خرج إذا هو بغلام أحسن ما يكون من الغلمان، قٰالَ‌ يا بشراي،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أضاف البشرى إلى نفسه، </w:t>
      </w:r>
      <w:bookmarkStart w:id="124" w:name="pg15632_169433"/>
    </w:p>
    <w:p>
      <w:pPr>
        <w:pStyle w:val="BookText"/>
        <w:rPr/>
      </w:pPr>
      <w:bookmarkEnd w:id="124"/>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بُشْرىٰ‌ 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البشري،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 فهذا أوانك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أَسَرُّوهُ‌ الضمير للوارد وأصحابه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أخفوه من الرفقة،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أخفوا أمره ووجدانهم له في الجب وقالوا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إلينا أهل الماء لنبيعه لهم بمصر</w:t>
      </w:r>
      <w:r>
        <w:rPr>
          <w:rStyle w:val="FootnoteAnchor"/>
          <w:rtl w:val="true"/>
        </w:rPr>
        <w:footnoteReference w:id="98"/>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الضمير لإخوة يوسف وأنّهم قالوا للرفقة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غلام لنا قد أبق فاشتروه منا، وسكت يوسف مخافة أن يقتلوه</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وانتصب بِضٰاعَةً‌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أخفوه متاعا للتجارة، و البضاعة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يبضع من المال للتجارة،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شَرَوْهُ‌ باعوه بِثَمَنٍ بَخْسٍ‌ مبخوس ناقص عن القيمة نقصانا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دَرٰاهِمَ‌ لا دنانير مَعْدُودَةٍ‌ قليلة تعدّ عدّا ولا توزن، وعن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عشرين درهما</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كٰانُوا فِيهِ مِنَ اَلزّٰاهِدِينَ‌ ممن يرغب عما في يده فيبيعه بما طفّ‌</w:t>
      </w:r>
      <w:r>
        <w:rPr>
          <w:rStyle w:val="FootnoteAnchor"/>
          <w:rtl w:val="true"/>
        </w:rPr>
        <w:footnoteReference w:id="101"/>
      </w:r>
      <w:r>
        <w:rPr>
          <w:rFonts w:ascii="Amiri" w:hAnsi="Amiri" w:eastAsia="Amiri" w:cs="Amiri"/>
          <w:color w:val="111111"/>
          <w:sz w:val="28"/>
          <w:sz w:val="28"/>
          <w:szCs w:val="28"/>
          <w:rtl w:val="true"/>
          <w:lang w:bidi="ar-SA"/>
        </w:rPr>
        <w:t>من الثمن، لأنّهم التقطوه، و الملتقط للشيء لا يبالي بم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اشتروه من إخوته يعني الرفقة وكانوا من الزاهدين في نفس يوسف</w:t>
      </w:r>
      <w:r>
        <w:rPr>
          <w:rFonts w:eastAsia="Amiri" w:cs="Amiri" w:ascii="Amiri" w:hAnsi="Amiri"/>
          <w:color w:val="111111"/>
          <w:sz w:val="28"/>
          <w:szCs w:val="28"/>
          <w:rtl w:val="true"/>
          <w:lang w:bidi="ar-SA"/>
        </w:rPr>
        <w:t>.</w:t>
      </w:r>
    </w:p>
    <w:p>
      <w:pPr>
        <w:pStyle w:val="Heading3"/>
        <w:numPr>
          <w:ilvl w:val="2"/>
          <w:numId w:val="1"/>
        </w:numPr>
        <w:rPr/>
      </w:pPr>
      <w:bookmarkStart w:id="125" w:name="__RefHeading___Toc10540141_2142443653"/>
      <w:bookmarkStart w:id="126" w:name="_Toc44"/>
      <w:bookmarkEnd w:id="125"/>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21</w:t>
      </w:r>
      <w:r>
        <w:rPr>
          <w:rtl w:val="true"/>
        </w:rPr>
        <w:t>]</w:t>
      </w:r>
      <w:bookmarkEnd w:id="12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 اِشْتَرٰاهُ مِنْ مِصْرَ لاِمْرَأَتِهِ أَكْرِمِي مَثْوٰاهُ عَسىٰ أَنْ يَنْفَعَنٰا أَوْ نَتَّخِذَهُ وَلَداً وَ كَذٰلِكَ مَكَّنّٰا لِيُوسُفَ فِي اَلْأَرْضِ وَ لِنُعَلِّمَهُ مِنْ تَأْوِيلِ اَلْأَحٰادِيثِ وَ اَللّٰهُ غٰالِبٌ عَلىٰ أَمْرِهِ وَ لٰكِنَّ‌ </w:t>
      </w:r>
      <w:bookmarkStart w:id="127" w:name="pg15632_169434"/>
    </w:p>
    <w:p>
      <w:pPr>
        <w:pStyle w:val="Heading3"/>
        <w:numPr>
          <w:ilvl w:val="2"/>
          <w:numId w:val="1"/>
        </w:numPr>
        <w:rPr/>
      </w:pPr>
      <w:bookmarkStart w:id="128" w:name="__RefHeading___Toc10540143_2142443653"/>
      <w:bookmarkStart w:id="129" w:name="_Toc45"/>
      <w:bookmarkEnd w:id="127"/>
      <w:bookmarkEnd w:id="128"/>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21</w:t>
      </w:r>
      <w:r>
        <w:rPr>
          <w:rtl w:val="true"/>
        </w:rPr>
        <w:t xml:space="preserve"> </w:t>
      </w:r>
      <w:r>
        <w:rPr>
          <w:rtl w:val="true"/>
        </w:rPr>
        <w:t xml:space="preserve">الی </w:t>
      </w:r>
      <w:r>
        <w:rPr/>
        <w:t>23</w:t>
      </w:r>
      <w:r>
        <w:rPr>
          <w:rtl w:val="true"/>
        </w:rPr>
        <w:t>]</w:t>
      </w:r>
      <w:bookmarkEnd w:id="129"/>
    </w:p>
    <w:p>
      <w:pPr>
        <w:pStyle w:val="BookText"/>
        <w:rPr/>
      </w:pPr>
      <w:r>
        <w:rPr>
          <w:rFonts w:ascii="Amiri" w:hAnsi="Amiri" w:eastAsia="Amiri" w:cs="Amiri"/>
          <w:color w:val="111111"/>
          <w:sz w:val="28"/>
          <w:sz w:val="28"/>
          <w:szCs w:val="28"/>
          <w:rtl w:val="true"/>
          <w:lang w:bidi="ar-SA"/>
        </w:rPr>
        <w:t>أَكْثَرَ اَلنّٰاسِ لاٰ يَعْلَمُونَ وَ لَمّٰا بَلَغَ أَشُدَّهُ آتَيْنٰاهُ حُكْماً وَ عِلْماً وَ كَذٰلِكَ نَجْزِي اَلْمُحْسِنِينَ وَ رٰاوَدَتْهُ اَلَّتِي هُوَ فِي بَيْتِهٰا عَنْ نَفْسِهِ وَ غَلَّقَتِ اَلْأَبْوٰابَ وَ قٰالَتْ هَيْتَ لَكَ قٰالَ مَعٰاذَ اَللّٰهِ إِنَّهُ رَبِّي أَحْسَنَ مَثْوٰايَ إِنَّهُ لاٰ يُفْلِحُ اَلظّٰالِمُونَ</w:t>
      </w:r>
    </w:p>
    <w:p>
      <w:pPr>
        <w:pStyle w:val="BookText"/>
        <w:rPr/>
      </w:pPr>
      <w:r>
        <w:rPr>
          <w:rFonts w:ascii="Amiri" w:hAnsi="Amiri" w:eastAsia="Amiri" w:cs="Amiri"/>
          <w:color w:val="111111"/>
          <w:sz w:val="28"/>
          <w:sz w:val="28"/>
          <w:szCs w:val="28"/>
          <w:rtl w:val="true"/>
          <w:lang w:bidi="ar-SA"/>
        </w:rPr>
        <w:t>اَلَّذِي اِشْتَرٰاهُ مِنْ مِصْرَ هو العزيز الذي كان على خزائن مصر، واسمه قطفير أو اطفير، و الملك يومئذ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الريان بن الوليد،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العزيز ملك مصر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العزيز وهو ابن سبع عشرة سنة، وأقام في منزله ثلاث عشرة سنة، و استوزره الريان بن الوليد وهو ابن ثلاثين سنة، وآتاه اللّه الحكمة والعلم وهو ابن ثلاث وثلاثين سنة، وتوفي وهو ابن مائة وعشرين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اشتراه العزيز بأربعين دينارا وزوج نعل و ثوبين أبيضين</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وقال لاِمْرَأَتِهِ أَكْرِمِي مَثْوٰاهُ‌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اجعلي منزله ومقامه عندنا كريما،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حسنا مرضيا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رَبِّي أَحْسَنَ مَثْوٰايَ‌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تعهّديه بالإحسان حتى تكون نفسه طيبة في صحبتنا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أَنْ يَنْفَعَنٰا لعله ينفعنا بكفايته وأمانته، أو نتبناه و نقيمه مقام الولد، وكان قد تفرّس فيه الرشد فقال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الإنجاء و العطف،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أنجيناه و عطفنا عليه العزيز مَكَّنّٰا له فِي أرض مصر، و جعلناه ملكا يتصرّف فيها بأمره ونهيه وَ لِنُعَلِّمَهُ مِنْ تَأْوِيلِ اَلْأَحٰادِيثِ‌ كان ذلك الإنجاء والتمكين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غٰالِبٌ عَلىٰ أَمْرِهِ‌ لا يمنع مما يشاء و يقضي، أو على أمر يوسف يدبّره </w:t>
      </w:r>
    </w:p>
    <w:p>
      <w:pPr>
        <w:pStyle w:val="BookText"/>
        <w:rPr/>
      </w:pPr>
      <w:r>
        <w:rPr>
          <w:rFonts w:ascii="Amiri" w:hAnsi="Amiri" w:eastAsia="Amiri" w:cs="Amiri"/>
          <w:color w:val="111111"/>
          <w:sz w:val="28"/>
          <w:sz w:val="28"/>
          <w:szCs w:val="28"/>
          <w:rtl w:val="true"/>
          <w:lang w:bidi="ar-SA"/>
        </w:rPr>
        <w:t>لا يكله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في الأشدّ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 عشرة سنة، وعشرون، وثلاث وثلاثون، وأربعون،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أقصاه ثنتان وستون سنة</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 وَ عِلْماً بالشريعة،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علي الناس والعلم بوجوه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نَجْزِي اَلْمُحْسِنِينَ‌ فيه تنبيه علي أنّ اللّه آتاه الحكم والعلم جزاء علي إحسانه في العمل وتقواه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أحسن عبادة ربّه في شبيبته آتاه الحكمة في اكتهاله</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المراودة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مفاعلة من راد يرود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وذهب،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خادعته عَنْ 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ما يفعله المخادع بصاحبه عن الشيء الذي لا يريد أن يخرجه من يده، يحتال أن يغلبه عليه و يأخذه منه، وهي عبارة عن التمحّل لمواقعته إيّاها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هَيْتَ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وتعال، و قرئ</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 xml:space="preserve">هيت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الهاء وفتح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وهئت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بالهمزة وضم 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تهيأت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هاء يهيئ، واللام من صلة الفعل وأما في الأصوات فللبيان، كأنّه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 أقول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مَعٰاذَ اَللّٰهِ‌ أعوذ باللّه معاذا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الضمير للشأن و الحديث</w:t>
      </w:r>
      <w:r>
        <w:rPr>
          <w:rFonts w:eastAsia="Amiri" w:cs="Amiri" w:ascii="Amiri" w:hAnsi="Amiri"/>
          <w:color w:val="111111"/>
          <w:sz w:val="28"/>
          <w:szCs w:val="28"/>
          <w:rtl w:val="true"/>
          <w:lang w:bidi="ar-SA"/>
        </w:rPr>
        <w:t xml:space="preserve">. </w:t>
      </w:r>
      <w:bookmarkStart w:id="130" w:name="pg15632_169436"/>
    </w:p>
    <w:p>
      <w:pPr>
        <w:pStyle w:val="BookText"/>
        <w:rPr/>
      </w:pPr>
      <w:bookmarkEnd w:id="130"/>
      <w:r>
        <w:rPr>
          <w:rFonts w:ascii="Amiri" w:hAnsi="Amiri" w:eastAsia="Amiri" w:cs="Amiri"/>
          <w:color w:val="111111"/>
          <w:sz w:val="28"/>
          <w:sz w:val="28"/>
          <w:szCs w:val="28"/>
          <w:rtl w:val="true"/>
          <w:lang w:bidi="ar-SA"/>
        </w:rPr>
        <w:t>رَبِّي أَحْسَنَ مَثْوٰايَ‌ مبتدأ وخبر، يريد قطفير حين قال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أَكْرِمِي مَثْوٰاهُ‌ فليس جزاؤه أن أخلفه في أهله بسوء و أخونه</w:t>
      </w:r>
      <w:r>
        <w:rPr>
          <w:rFonts w:eastAsia="Amiri" w:cs="Amiri" w:ascii="Amiri" w:hAnsi="Amiri"/>
          <w:color w:val="111111"/>
          <w:sz w:val="28"/>
          <w:szCs w:val="28"/>
          <w:rtl w:val="true"/>
          <w:lang w:bidi="ar-SA"/>
        </w:rPr>
        <w:t>.</w:t>
      </w:r>
    </w:p>
    <w:p>
      <w:pPr>
        <w:pStyle w:val="Heading3"/>
        <w:numPr>
          <w:ilvl w:val="2"/>
          <w:numId w:val="1"/>
        </w:numPr>
        <w:rPr/>
      </w:pPr>
      <w:bookmarkStart w:id="131" w:name="__RefHeading___Toc10540145_2142443653"/>
      <w:bookmarkStart w:id="132" w:name="_Toc46"/>
      <w:bookmarkEnd w:id="131"/>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24</w:t>
      </w:r>
      <w:r>
        <w:rPr>
          <w:rtl w:val="true"/>
        </w:rPr>
        <w:t xml:space="preserve"> </w:t>
      </w:r>
      <w:r>
        <w:rPr>
          <w:rtl w:val="true"/>
        </w:rPr>
        <w:t xml:space="preserve">الی </w:t>
      </w:r>
      <w:r>
        <w:rPr/>
        <w:t>29</w:t>
      </w:r>
      <w:r>
        <w:rPr>
          <w:rtl w:val="true"/>
        </w:rPr>
        <w:t>]</w:t>
      </w:r>
      <w:bookmarkEnd w:id="132"/>
    </w:p>
    <w:p>
      <w:pPr>
        <w:pStyle w:val="BookText"/>
        <w:rPr/>
      </w:pPr>
      <w:r>
        <w:rPr>
          <w:rFonts w:ascii="Amiri" w:hAnsi="Amiri" w:eastAsia="Amiri" w:cs="Amiri"/>
          <w:color w:val="111111"/>
          <w:sz w:val="28"/>
          <w:sz w:val="28"/>
          <w:szCs w:val="28"/>
          <w:rtl w:val="true"/>
          <w:lang w:bidi="ar-SA"/>
        </w:rPr>
        <w:t>وَ لَقَدْ هَمَّتْ بِهِ وَ هَمَّ بِهٰا لَوْ لاٰ أَنْ رَأىٰ بُرْهٰانَ رَبِّهِ كَذٰلِكَ لِنَصْرِفَ عَنْهُ اَلسُّوءَ وَ اَلْفَحْشٰاءَ إِنَّهُ مِنْ عِبٰادِنَا اَلْمُخْلَصِينَ وَ اِسْتَبَقَا اَلْبٰابَ وَ قَدَّتْ قَمِيصَهُ مِنْ دُبُرٍ وَ أَلْفَيٰا سَيِّدَهٰا لَدَى اَلْبٰابِ قٰالَتْ مٰا جَزٰاءُ مَنْ أَرٰادَ بِأَهْلِكَ سُوءاً إِلاّٰ أَنْ يُسْجَنَ أَوْ عَذٰابٌ أَلِيمٌ قٰالَ هِيَ رٰاوَدَتْنِي عَنْ نَفْسِي وَ شَهِدَ شٰاهِدٌ مِنْ أَهْلِهٰا إِنْ كٰانَ قَمِيصُهُ قُدَّ مِنْ قُبُلٍ فَصَدَقَتْ وَ هُوَ مِنَ اَلْكٰاذِبِينَ وَ إِنْ كٰانَ قَمِيصُهُ قُدَّ مِنْ دُبُرٍ فَكَذَبَتْ وَ هُوَ مِنَ اَلصّٰادِقِينَ فَلَمّٰا رَأىٰ قَمِيصَهُ قُدَّ مِنْ دُبُرٍ قٰالَ إِنَّهُ مِنْ كَيْدِكُنَّ إِنَّ كَيْدَكُنَّ عَظِيمٌ يُوسُفُ أَعْرِضْ عَنْ هٰذٰا وَ اِسْتَغْفِرِي لِذَنْبِكِ إِنَّكِ كُنْتِ مِنَ اَلْخٰاطِئِينَ</w:t>
      </w:r>
    </w:p>
    <w:p>
      <w:pPr>
        <w:pStyle w:val="BookText"/>
        <w:rPr/>
      </w:pPr>
      <w:r>
        <w:rPr>
          <w:rFonts w:ascii="Amiri" w:hAnsi="Amiri" w:eastAsia="Amiri" w:cs="Amiri"/>
          <w:color w:val="111111"/>
          <w:sz w:val="28"/>
          <w:sz w:val="28"/>
          <w:szCs w:val="28"/>
          <w:rtl w:val="true"/>
          <w:lang w:bidi="ar-SA"/>
        </w:rPr>
        <w:t>همّ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قصده وعزم عليه،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هَمَّتْ‌ بمخالطته وَ هَمَّ‌ بمخالطتها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أَنْ رَأىٰ بُرْهٰانَ رَبِّهِ‌ جوابه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رأي برهان ربّه لخالطها، فحذف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بِهٰا يدلّ عليه،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هممت بقتله لولا أنّي خفت اللّه،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أنّي خفت اللّه لقتلته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هَمَّ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نفسه مالت إلى المخالطة و نازعت إليها عن شهوة الشباب ميلا يشبه الهمّ بها والقصد إليها، ولو لم يكن ذلك الميل الشديد المسمّى همّا لشدته لما كان صاحبه ممدوحا عند اللّه بالامتناع، ولو كان همّه كهمّها لما مدحه اللّه بأنّه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عِبٰادِنَا اَلْمُخْلَصِينَ‌ </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يجوز أن يريد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بِهٰا وشارف أن يهمّ بها، كما يقول الرجل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قتلته لو لم أخف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حقّ القارئ أن يقف علي وَ لَقَدْ هَمَّتْ بِهِ‌ و يبتدئ وَ هَمَّ بِهٰا لَوْ لاٰ أَنْ رَأىٰ بُرْهٰانَ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حقّ المفسّر أن يفسّر برهان ربّه</w:t>
      </w:r>
      <w:r>
        <w:rPr>
          <w:rFonts w:eastAsia="Amiri" w:cs="Amiri" w:ascii="Amiri" w:hAnsi="Amiri"/>
          <w:color w:val="111111"/>
          <w:sz w:val="28"/>
          <w:szCs w:val="28"/>
          <w:rtl w:val="true"/>
          <w:lang w:bidi="ar-SA"/>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الكاف في محلّ النصب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التثبيت ثبتناه، أو في محلّ الرفع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لِنَصْرِفَ عَنْهُ اَلسُّوءَ‌ من خيانة السيّد وَ اَلْفَحْشٰاءَ‌ من الزنا إِنَّهُ مِنْ عِبٰادِنَا المخلصين الذين أخلصوا دينهم للّه،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أخلصهم اللّه لطاعته بأن عصمهم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اِسْتَبَقَا اَلْبٰابَ‌ و تسابقا إلى الباب، علي حذف الجار أو علي تضمّنه معنى ابتدرا، ففرّ منها يوسف فأسرع يريد الباب البراني ليخرج، و أسرعت وراءه لتمنعه الخروج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قَدَّتْ قَمِيصَهُ مِنْ دُبُرٍ اجتذبته من خلفه فانقدّ،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انشق وَ أَلْفَيٰا سَيِّدَهٰا و صادفا بعلها وهو قطفير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نافية،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جزاؤه إلا السجن، أو استفهامية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جزاؤه إلا السجن‌؟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في الدار إلا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الضرب بالسياط</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عرضته للسجن والعذاب وأغرت به، وجب عليه الدفع عن النفس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هِيَ رٰاوَدَتْنِي عَنْ نَفْسِي ولولا ذلك لكتم عليها</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شَهِدَ شٰاهِدٌ مِنْ أَهْلِهٰا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ابن عم لها وكان جالسا مع زوجها </w:t>
      </w:r>
      <w:bookmarkStart w:id="133" w:name="pg15632_169438"/>
    </w:p>
    <w:p>
      <w:pPr>
        <w:pStyle w:val="BookText"/>
        <w:rPr/>
      </w:pPr>
      <w:bookmarkEnd w:id="133"/>
      <w:r>
        <w:rPr>
          <w:rFonts w:ascii="IRNazanin" w:hAnsi="IRNazanin" w:eastAsia="IRNazanin"/>
          <w:color w:val="111111"/>
          <w:sz w:val="28"/>
          <w:sz w:val="28"/>
          <w:szCs w:val="28"/>
          <w:rtl w:val="true"/>
          <w:lang w:bidi="fa-IR"/>
        </w:rPr>
        <w:t>عند الباب</w:t>
      </w:r>
      <w:r>
        <w:rPr>
          <w:rStyle w:val="FootnoteAnchor"/>
          <w:rtl w:val="true"/>
        </w:rPr>
        <w:footnoteReference w:id="10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ابن خال لها صبيا في المهد</w:t>
      </w:r>
      <w:r>
        <w:rPr>
          <w:rStyle w:val="FootnoteAnchor"/>
          <w:rtl w:val="true"/>
        </w:rPr>
        <w:footnoteReference w:id="1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وسمّي قوله شهادة لما أدى مؤدي الشهادة في أن ثبت به قول يوسف وبطل قولها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رَأىٰ‌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قطفير، وعلم براءة يوسف وصدقه وكذبها قٰالَ إِنَّهُ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جَزٰاءُ مَنْ أَرٰادَ بِأَهْلِكَ سُوءاً أو إنّ هذا الأمر مِنْ كَيْدِكُنَّ‌ ، و استعظم كيد النساء لأنّهن ألطف مكيدة وأنفذ حيلة من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يُوسُفُ‌ حذف منه حرف النداء لأنه منادى قريب أَعْرِضْ عَنْ هٰذٰا الأمر و اكتمه ولا تحدّث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اِسْتَغْفِرِي أنت لِذَنْبِكِ إِنَّكِ كُنْتِ مِنَ‌ القوم المتعمّدين للذنب،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خطئ إذا أذنب متعمدا</w:t>
      </w:r>
      <w:r>
        <w:rPr>
          <w:rFonts w:eastAsia="Amiri" w:cs="Amiri" w:ascii="Amiri" w:hAnsi="Amiri"/>
          <w:color w:val="111111"/>
          <w:sz w:val="28"/>
          <w:szCs w:val="28"/>
          <w:rtl w:val="true"/>
          <w:lang w:bidi="ar-SA"/>
        </w:rPr>
        <w:t>.</w:t>
      </w:r>
    </w:p>
    <w:p>
      <w:pPr>
        <w:pStyle w:val="Heading3"/>
        <w:numPr>
          <w:ilvl w:val="2"/>
          <w:numId w:val="1"/>
        </w:numPr>
        <w:rPr/>
      </w:pPr>
      <w:bookmarkStart w:id="134" w:name="__RefHeading___Toc10540147_2142443653"/>
      <w:bookmarkStart w:id="135" w:name="_Toc47"/>
      <w:bookmarkEnd w:id="134"/>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30</w:t>
      </w:r>
      <w:r>
        <w:rPr>
          <w:rtl w:val="true"/>
        </w:rPr>
        <w:t xml:space="preserve"> </w:t>
      </w:r>
      <w:r>
        <w:rPr>
          <w:rtl w:val="true"/>
        </w:rPr>
        <w:t xml:space="preserve">الی </w:t>
      </w:r>
      <w:r>
        <w:rPr/>
        <w:t>35</w:t>
      </w:r>
      <w:r>
        <w:rPr>
          <w:rtl w:val="true"/>
        </w:rPr>
        <w:t>]</w:t>
      </w:r>
      <w:bookmarkEnd w:id="135"/>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نِسْوَةٌ فِي اَلْمَدِينَةِ اِمْرَأَتُ اَلْعَزِيزِ تُرٰاوِدُ فَتٰاهٰا عَنْ نَفْسِهِ قَدْ شَغَفَهٰا حُبًّا إِنّٰا لَنَرٰاهٰا فِي ضَلاٰلٍ مُبِينٍ فَلَمّٰا سَمِعَتْ بِمَكْرِهِنَّ أَرْسَلَتْ إِلَيْهِنَّ وَ أَعْتَدَتْ لَهُنَّ مُتَّكَأً وَ آتَتْ كُلَّ وٰاحِدَةٍ مِنْهُنَّ سِكِّيناً وَ قٰالَتِ اُخْرُجْ عَلَيْهِنَّ فَلَمّٰا رَأَيْنَهُ أَكْبَرْنَهُ وَ قَطَّعْنَ أَيْدِيَهُنَّ وَ قُلْنَ حٰاشَ لِلّٰهِ مٰا هٰذٰا بَشَراً إِنْ هٰذٰا إِلاّٰ مَلَكٌ كَرِيمٌ قٰالَتْ فَذٰلِكُنَّ اَلَّذِي لُمْتُنَّنِي فِيهِ وَ لَقَدْ رٰاوَدْتُهُ عَنْ نَفْسِهِ فَاسْتَعْصَمَ وَ لَئِنْ لَمْ يَفْعَلْ مٰا آمُرُهُ لَيُسْجَنَنَّ وَ لَيَكُوناً مِنَ اَلصّٰاغِرِينَ قٰالَ رَبِّ اَلسِّجْنُ أَحَبُّ إِلَيَّ مِمّٰا يَدْعُونَنِي إِلَيْهِ وَ إِلاّٰ تَصْرِفْ عَنِّي كَيْدَهُنَّ أَصْبُ إِلَيْهِنَّ وَ أَكُنْ مِنَ اَلْجٰاهِلِينَ فَاسْتَجٰابَ لَهُ رَبُّهُ فَصَرَفَ عَنْهُ كَيْدَهُنَّ إِنَّهُ هُوَ اَلسَّمِيعُ اَلْعَلِيمُ ثُمَّ بَدٰا لَهُمْ مِنْ بَعْدِ مٰا رَأَوُا اَلْآيٰاتِ لَيَسْجُنُنَّهُ حَتّٰى حِينٍ‌ </w:t>
      </w:r>
    </w:p>
    <w:p>
      <w:pPr>
        <w:pStyle w:val="BookText"/>
        <w:rPr/>
      </w:pPr>
      <w:r>
        <w:rPr>
          <w:rFonts w:ascii="Amiri" w:hAnsi="Amiri" w:eastAsia="Amiri" w:cs="Amiri"/>
          <w:color w:val="111111"/>
          <w:sz w:val="28"/>
          <w:sz w:val="28"/>
          <w:szCs w:val="28"/>
          <w:rtl w:val="true"/>
          <w:lang w:bidi="ar-SA"/>
        </w:rPr>
        <w:t>وَ قٰالَ‌ جماعة من النساء، و النسوة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مفرد لجمع المرأة، وتأنيثه غير حقيقي كتأنيث اللمّة، وفيه لغتان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 النون وضمها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اَلْمَدِينَةِ‌ في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اِمْرَأَتُ اَلْعَزِيزِ يردن قطفير، و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الملك بلسان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فَتٰاهٰا غلامها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شَغَفَهٰا خرق حبّه شغاف قلبها حتى وصل إلى الفؤاد، و الشغاف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 القلب، وروي عن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شعفها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شعف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هنأه فأحرقه بالقطران، قال امرؤ القيس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شعف المهنوءة الرّجل الطّالي</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حُبًّا نصب علي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لَنَرٰاهٰا فِي ضَلاٰلٍ 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خطأ وبعد عن 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سَمِعَتْ بِمَكْرِهِنَّ‌ باغتيابهن و تعييرهن و قولهن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العزيز عشقت عبدها الكنعاني</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أَرْسَلَتْ إِلَيْهِنَّ‌ دعتهن وَ أَعْتَدَتْ لَهُنَّ مُتَّكَأً ما يتكئن عليه من نمارق، وقصدت بتلك الهيئة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قعودهن متكئات والسكاكين في أيديهن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يدهشن عند رؤيته و يشغلن عن نفوسهن فيقطعن أيديهن،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مُتَّكَأً مجلس طعام</w:t>
      </w:r>
      <w:r>
        <w:rPr>
          <w:rStyle w:val="FootnoteAnchor"/>
          <w:rtl w:val="true"/>
        </w:rPr>
        <w:footnoteReference w:id="111"/>
      </w:r>
      <w:r>
        <w:rPr>
          <w:rFonts w:ascii="Amiri" w:hAnsi="Amiri" w:eastAsia="Amiri" w:cs="Amiri"/>
          <w:color w:val="111111"/>
          <w:sz w:val="28"/>
          <w:sz w:val="28"/>
          <w:szCs w:val="28"/>
          <w:rtl w:val="true"/>
          <w:lang w:bidi="ar-SA"/>
        </w:rPr>
        <w:t>، لأنّهم كانوا يتكئون للطعام والشراب والحديث كعادة المترفين،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مُتَّكَأً </w:t>
      </w:r>
    </w:p>
    <w:p>
      <w:pPr>
        <w:pStyle w:val="BookText"/>
        <w:rPr/>
      </w:pPr>
      <w:r>
        <w:rPr>
          <w:rFonts w:ascii="Amiri" w:hAnsi="Amiri" w:eastAsia="Amiri" w:cs="Amiri"/>
          <w:color w:val="111111"/>
          <w:sz w:val="28"/>
          <w:sz w:val="28"/>
          <w:szCs w:val="28"/>
          <w:rtl w:val="true"/>
          <w:lang w:bidi="ar-SA"/>
        </w:rPr>
        <w:t>طعاما يجزّ جزّا</w:t>
      </w:r>
      <w:r>
        <w:rPr>
          <w:rStyle w:val="FootnoteAnchor"/>
          <w:rtl w:val="true"/>
        </w:rPr>
        <w:footnoteReference w:id="11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يعتمد بالسكين، لأنّ القاطع يتكئ على المقطوع بالسكين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أَكْبَرْنَهُ‌ أعظمنه وهبن ذلك الحسن الرائع والجمال الرائق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يوسف إذا سار في أزقة مصر يري تلألؤ وجهه على الجدار كما يري نور الشمس من الماء عليها</w:t>
      </w:r>
      <w:r>
        <w:rPr>
          <w:rStyle w:val="FootnoteAnchor"/>
          <w:rtl w:val="true"/>
        </w:rPr>
        <w:footnoteReference w:id="11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ورث الجمال من جدته سارة</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قَطَّعْنَ أَيْدِيَهُنَّ‌ جرحنها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حٰاشَ‌ كلمة تفيد معنى التنزيه في باب الاستثناء،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أساء القوم حاش زيد، فمعنى حٰاشَ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براءة اللّه و تنزيه اللّه من صفات العجز، والتعجب من قدرته علي خلق جميل مثله، وأما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حٰاشَ لِلّٰهِ مٰا عَلِمْنٰا عَلَيْهِ مِنْ سُوءٍ‌ </w:t>
      </w:r>
      <w:r>
        <w:rPr>
          <w:rStyle w:val="FootnoteAnchor"/>
          <w:rtl w:val="true"/>
        </w:rPr>
        <w:footnoteReference w:id="115"/>
      </w:r>
    </w:p>
    <w:p>
      <w:pPr>
        <w:pStyle w:val="BookText"/>
        <w:rPr/>
      </w:pPr>
      <w:r>
        <w:rPr>
          <w:rFonts w:ascii="Amiri" w:hAnsi="Amiri" w:eastAsia="Amiri" w:cs="Amiri"/>
          <w:color w:val="111111"/>
          <w:sz w:val="28"/>
          <w:sz w:val="28"/>
          <w:szCs w:val="28"/>
          <w:rtl w:val="true"/>
          <w:lang w:bidi="ar-SA"/>
        </w:rPr>
        <w:t>فالتعجّب من قدرته علي خلق عفيف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هٰذٰا بَشَراً نفين عنه البشرية، لغرابة حاله في الحسن، و أثبتن له الملكية لما هو مركوز في الطباع أنّه لا أحسن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فَذٰلِكُنَّ اَلَّذِي لُمْتُنَّنِي فِيهِ‌ ولم تقل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وهو حاضر، رفعا لمنزلته في الحسن و استحقاق أن يحبّ و يفتتن به، أو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ذلك العبد الذي صورتن في أنفسكن ثمّ لمتنني فيه، ولو صورتنه بما عاينتن لعذرتنني في الافتتان به</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فَاسْتَعْصَمَ‌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امتنع أشدّ امتناع كأنّه في عصمة، واجتهد في الاستزادة منها،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برهان قوي علي أنّ يوسف بريء مما أضاف إليه الحشوية من همّ المعصية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لَئِنْ لَمْ يَفْعَلْ مٰا آمُرُهُ‌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آمر به، فحذف الجار، كما في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لَيُسْجَنَنَّ‌ ليحبسن في السجن وَ لَيَكُوناً بالنون الخفيفة ولذلك كتبت في المصحف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رَبِّ اَلسِّجْنُ أَحَبُّ إِلَيَّ‌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أسهل عليّ مِمّٰا يَدْعُونَنِي إِلَيْهِ‌ من الفاحشة، أو نزول السجن أحبّ إليّ من ركوب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النسوة لما خرجن من عندها أرسلت كل واحدة منهن إلي يوسف سرّا تسأله الزيارة</w:t>
      </w:r>
      <w:r>
        <w:rPr>
          <w:rStyle w:val="FootnoteAnchor"/>
          <w:rtl w:val="true"/>
        </w:rPr>
        <w:footnoteReference w:id="11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إنّهن قلن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 مولاتك فإنّها مظلومة وأنت تظلمها</w:t>
      </w:r>
      <w:r>
        <w:rPr>
          <w:rStyle w:val="FootnoteAnchor"/>
          <w:rtl w:val="true"/>
        </w:rPr>
        <w:footnoteReference w:id="1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السّجن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إِلاّٰ تَصْرِفْ عَنِّي كَيْدَهُنَّ‌ فزع إلى ألطاف اللّه تعالى و عصمته كعادة الأنبياء والأولياء فيما وطّن عليه نفسه من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أَصْبُ إِلَيْهِنَّ‌ أمل إليهن وَ أَكُنْ مِنَ اَلْجٰاهِلِينَ‌ الذين لا يعملون بما يعلمون، أومن السفهاء لأنّ الحكيم لايفعل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بَدٰا لَهُمْ‌ الفاعل مضمر لدلالة ما يفسّره عليه وهو لَيَسْجُنُنَّهُ‌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بدا لهم بداء،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لهم رأي ليسجننه مِنْ بَعْدِ مٰا رَأَوُا اَلْآيٰاتِ‌ وهي الشواهد علي براءته حَتّٰى حِينٍ‌ إلى زمان</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الضمير في لَهُمْ‌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وأهله</w:t>
      </w:r>
      <w:r>
        <w:rPr>
          <w:rFonts w:eastAsia="Amiri" w:cs="Amiri" w:ascii="Amiri" w:hAnsi="Amiri"/>
          <w:color w:val="111111"/>
          <w:sz w:val="28"/>
          <w:szCs w:val="28"/>
          <w:rtl w:val="true"/>
          <w:lang w:bidi="ar-SA"/>
        </w:rPr>
        <w:t xml:space="preserve">. </w:t>
      </w:r>
      <w:bookmarkStart w:id="136" w:name="pg15632_169442"/>
    </w:p>
    <w:p>
      <w:pPr>
        <w:pStyle w:val="Heading3"/>
        <w:numPr>
          <w:ilvl w:val="2"/>
          <w:numId w:val="1"/>
        </w:numPr>
        <w:rPr/>
      </w:pPr>
      <w:bookmarkStart w:id="137" w:name="__RefHeading___Toc10540149_2142443653"/>
      <w:bookmarkStart w:id="138" w:name="_Toc48"/>
      <w:bookmarkEnd w:id="136"/>
      <w:bookmarkEnd w:id="137"/>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36</w:t>
      </w:r>
      <w:r>
        <w:rPr>
          <w:rtl w:val="true"/>
        </w:rPr>
        <w:t xml:space="preserve"> </w:t>
      </w:r>
      <w:r>
        <w:rPr>
          <w:rtl w:val="true"/>
        </w:rPr>
        <w:t xml:space="preserve">الی </w:t>
      </w:r>
      <w:r>
        <w:rPr/>
        <w:t>40</w:t>
      </w:r>
      <w:r>
        <w:rPr>
          <w:rtl w:val="true"/>
        </w:rPr>
        <w:t>]</w:t>
      </w:r>
      <w:bookmarkEnd w:id="138"/>
    </w:p>
    <w:p>
      <w:pPr>
        <w:pStyle w:val="BookText"/>
        <w:rPr/>
      </w:pPr>
      <w:r>
        <w:rPr>
          <w:rFonts w:ascii="Amiri" w:hAnsi="Amiri" w:eastAsia="Amiri" w:cs="Amiri"/>
          <w:color w:val="111111"/>
          <w:sz w:val="28"/>
          <w:sz w:val="28"/>
          <w:szCs w:val="28"/>
          <w:rtl w:val="true"/>
          <w:lang w:bidi="ar-SA"/>
        </w:rPr>
        <w:t>وَ دَخَلَ مَعَهُ اَلسِّجْنَ فَتَيٰانِ قٰالَ أَحَدُهُمٰا إِنِّي أَرٰانِي أَعْصِرُ خَمْراً وَ قٰالَ اَلْآخَرُ إِنِّي أَرٰانِي أَحْمِلُ فَوْقَ رَأْسِي خُبْزاً تَأْكُلُ اَلطَّيْرُ مِنْهُ نَبِّئْنٰا بِتَأْوِيلِهِ إِنّٰا نَرٰاكَ مِنَ اَلْمُحْسِنِينَ قٰالَ لاٰ يَأْتِيكُمٰا طَعٰامٌ تُرْزَقٰانِهِ إِلاّٰ نَبَّأْتُكُمٰا بِتَأْوِيلِهِ قَبْلَ أَنْ يَأْتِيَكُمٰا ذٰلِكُمٰا مِمّٰا عَلَّمَنِي رَبِّي إِنِّي تَرَكْتُ مِلَّةَ قَوْمٍ لاٰ يُؤْمِنُونَ بِاللّٰهِ وَ هُمْ بِالْآخِرَةِ هُمْ كٰافِرُونَ وَ اِتَّبَعْتُ مِلَّةَ آبٰائِي إِبْرٰاهِيمَ وَ إِسْحٰاقَ وَ يَعْقُوبَ مٰا كٰانَ لَنٰا أَنْ نُشْرِكَ بِاللّٰهِ مِنْ شَيْ‌ءٍ ذٰلِكَ مِنْ فَضْلِ اَللّٰهِ عَلَيْنٰا وَ عَلَى اَلنّٰاسِ وَ لٰكِنَّ أَكْثَرَ اَلنّٰاسِ لاٰ يَشْكُرُونَ يٰا صٰاحِبَيِ اَلسِّجْنِ أَ أَرْبٰابٌ مُتَفَرِّقُونَ خَيْرٌ أَمِ اَللّٰهُ اَلْوٰاحِدُ اَلْقَهّٰارُ مٰا تَعْبُدُونَ مِنْ دُونِهِ إِلاّٰ أَسْمٰاءً سَمَّيْتُمُوهٰا أَنْتُمْ وَ آبٰاؤُكُمْ مٰا أَنْزَلَ اَللّٰهُ بِهٰا مِنْ سُلْطٰانٍ إِنِ اَلْحُكْمُ إِلاّٰ لِلّٰهِ أَمَرَ أَلاّٰ تَعْبُدُوا إِلاّٰ إِيّٰاهُ ذٰلِكَ اَلدِّينُ اَلْقَيِّمُ وَ لٰكِنَّ أَكْثَرَ اَلنّٰاسِ لاٰ يَعْلَمُونَ</w:t>
      </w:r>
    </w:p>
    <w:p>
      <w:pPr>
        <w:pStyle w:val="BookText"/>
        <w:rPr/>
      </w:pPr>
      <w:r>
        <w:rPr>
          <w:rFonts w:ascii="Amiri" w:hAnsi="Amiri" w:eastAsia="Amiri" w:cs="Amiri"/>
          <w:color w:val="111111"/>
          <w:sz w:val="28"/>
          <w:sz w:val="28"/>
          <w:szCs w:val="28"/>
          <w:rtl w:val="true"/>
          <w:lang w:bidi="ar-SA"/>
        </w:rPr>
        <w:t>وَ دَخَلَ مَعَهُ اَلسِّجْنَ فَتَيٰانِ‌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عبدان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ملك مصر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مصاحبين له،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تدلّ علي الصحبة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خباز الملك وشرابيه أدخلا السجن ساعة أدخل يوسف، نمى إلى الملك أنّهما يسمّانه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أَرٰانِي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وهي حكاية حال ماضية أَعْصِرُ خَمْراً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عنبا، تسمية للعنب بما يؤول إليه</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اَلْمُحْسِنِينَ‌ من الذين يحسنون عبارة الرؤيا، أو من المحسنين إلى أهل السجن، فأحسن إلينا بأن تفرّج عنا الغمة بتأويل ما رأينا إن كانت لك يد في تأويل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إذا مرض رجل منهم قام عليه، وإذا ضاق علي أحد </w:t>
      </w:r>
    </w:p>
    <w:p>
      <w:pPr>
        <w:pStyle w:val="BookText"/>
        <w:rPr/>
      </w:pPr>
      <w:r>
        <w:rPr>
          <w:rFonts w:ascii="Amiri" w:hAnsi="Amiri" w:eastAsia="Amiri" w:cs="Amiri"/>
          <w:color w:val="111111"/>
          <w:sz w:val="28"/>
          <w:sz w:val="28"/>
          <w:szCs w:val="28"/>
          <w:rtl w:val="true"/>
          <w:lang w:bidi="ar-SA"/>
        </w:rPr>
        <w:t>منهم مكانه وسّع له، وإن احتاج جمع له</w:t>
      </w:r>
      <w:r>
        <w:rPr>
          <w:rStyle w:val="FootnoteAnchor"/>
          <w:rtl w:val="true"/>
        </w:rPr>
        <w:footnoteReference w:id="1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الشعبي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الفتيين امتحناه، فقال الشرابي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في بستان فإذا بأصل حبلة</w:t>
      </w:r>
      <w:r>
        <w:rPr>
          <w:rStyle w:val="FootnoteAnchor"/>
          <w:rtl w:val="true"/>
        </w:rPr>
        <w:footnoteReference w:id="119"/>
      </w:r>
      <w:r>
        <w:rPr>
          <w:rFonts w:ascii="Amiri" w:hAnsi="Amiri" w:eastAsia="Amiri" w:cs="Amiri"/>
          <w:color w:val="111111"/>
          <w:sz w:val="28"/>
          <w:sz w:val="28"/>
          <w:szCs w:val="28"/>
          <w:rtl w:val="true"/>
          <w:lang w:bidi="ar-SA"/>
        </w:rPr>
        <w:t>عليها ثلاثة عناقيد من عنب فقطعتها و عصرتها في كأس الملك وسقيته، وقال الخباز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أراني وفوق رأسي ثلاث سلال فيها أنواع الأطعمة فإذا سباع الطير ينهبن منها</w:t>
      </w:r>
      <w:r>
        <w:rPr>
          <w:rFonts w:eastAsia="Amiri" w:cs="Amiri" w:ascii="Amiri" w:hAnsi="Amiri"/>
          <w:color w:val="111111"/>
          <w:sz w:val="28"/>
          <w:szCs w:val="28"/>
          <w:rtl w:val="true"/>
          <w:lang w:bidi="ar-SA"/>
        </w:rPr>
        <w:t>)</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نَبِّئْنٰا بتأويل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استعبراه و وصفاه بالإحسان، ابتدأ فوصف نفسه بما هو فوق علم العلماء وهو الإخبار بالغيب، وأنّه ينبّئهما بما يحمل إليهما من الطعام في السجن قبل أن يأتيهما، ويصفه لهما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يَأْتِيكُمٰا طَعٰامٌ‌ بصفة كذا وكذا فيجدانه علي ما أخبر به، وجعل ذلك تخلصا إلى أن يذكر لهما التوحيد و يعرض عليهما الإيمان ويقبح إليهما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ذٰلِكُمٰا إشارة إلى التأويل،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التأويل والإخبار بالغائبات مِمّٰا عَلَّمَنِي رَبِّي وأوحى به إليّ‌، ولم أقله عن تكهن و تنجم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تَرَكْتُ‌ يجوز أن يكون استئناف كلام، وأن يكون تعليلا لما قبله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علمني ربّي لأنّي تركت مِلَّةَ‌ أولئك وَ اِتَّبَعْتُ مِلَّةَ آبٰائِي الأنبياء المذكورين وهي الملة الحنيفية، وذكر آباءه ليريهما أنّه من أهل بيت النبوّة ومعدن الوحي بعد أن عرّفهما أنّه نبيّ يوحى إليه، ليقوّي رغبتهما في الاستماع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معشر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التمسّك بالتوحيد مِنْ فَضْلِ اَللّٰهِ عَلَيْنٰا وَ عَلَى اَلنّٰاسِ‌ علي الرسل </w:t>
      </w:r>
      <w:bookmarkStart w:id="139" w:name="pg15632_169444"/>
    </w:p>
    <w:p>
      <w:pPr>
        <w:pStyle w:val="BookText"/>
        <w:rPr/>
      </w:pPr>
      <w:bookmarkEnd w:id="139"/>
      <w:r>
        <w:rPr>
          <w:rFonts w:ascii="Amiri" w:hAnsi="Amiri" w:eastAsia="Amiri" w:cs="Amiri"/>
          <w:color w:val="111111"/>
          <w:sz w:val="28"/>
          <w:sz w:val="28"/>
          <w:szCs w:val="28"/>
          <w:rtl w:val="true"/>
          <w:lang w:bidi="ar-SA"/>
        </w:rPr>
        <w:t>وعلي المرسل إليهم وَ لٰكِنَّ أَكْثَرَ المرسل إليهم لاٰ يَشْكُرُونَ‌ فضل اللّه فيشر 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صٰاحِبَيِ اَلسِّجْنِ‌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صاحبيّ في السجن، فأضافهما إلى السجن،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سارق اللّيلة أهل الدّار</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فكما أنّ الليلة مسروق فيها غير مسروقة، فكذلك السجن مصحوب فيه غير مصحوب، وإنّما المصحوب غيره وهو يوسف عليه السلام، ويجوز أن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ساكني السجن، كقوله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أَصْحٰابُ اَلنّٰارِ وَ أَصْحٰابُ اَلْجَنَّةِ‌ </w:t>
      </w:r>
      <w:r>
        <w:rPr>
          <w:rStyle w:val="FootnoteAnchor"/>
          <w:rtl w:val="true"/>
        </w:rPr>
        <w:footnoteReference w:id="1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 أَرْبٰابٌ مُتَفَرِّقُونَ‌ في العدد،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 يكون لكما أرباب شتى يستعبدكما هذا و يستعبدكما هذا خَيْرٌ لكما أَمِ‌ أن يكون لكما ربّ واحد قاهر لا يغالب ولا يشارك في الربوبية‌؟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مثل ضربه لعبادة اللّه وحده و لعبادة الأصنام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تَعْبُدُونَ مِنْ دُونِهِ إِلاّٰ أَسْمٰاءً‌ فارغة سمّيتم بها،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سمّيته بزيد و سمّيته زيدا مٰا أَنْزَلَ اَللّٰهُ‌ بتسميتها مِنْ 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اَلْحُكْمُ‌ في أمر الدين والعبادة إِلاّٰ لِلّٰهِ‌ ، ثمّ بين ما حكم اللّه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أَلاّٰ تَعْبُدُوا إِلاّٰ إِيّٰاهُ ذٰلِكَ اَلدِّينُ‌ الثابت با لدلائل</w:t>
      </w:r>
      <w:r>
        <w:rPr>
          <w:rFonts w:eastAsia="Amiri" w:cs="Amiri" w:ascii="Amiri" w:hAnsi="Amiri"/>
          <w:color w:val="111111"/>
          <w:sz w:val="28"/>
          <w:szCs w:val="28"/>
          <w:rtl w:val="true"/>
          <w:lang w:bidi="ar-SA"/>
        </w:rPr>
        <w:t>.</w:t>
      </w:r>
    </w:p>
    <w:p>
      <w:pPr>
        <w:pStyle w:val="Heading3"/>
        <w:numPr>
          <w:ilvl w:val="2"/>
          <w:numId w:val="1"/>
        </w:numPr>
        <w:rPr/>
      </w:pPr>
      <w:bookmarkStart w:id="140" w:name="__RefHeading___Toc10540151_2142443653"/>
      <w:bookmarkStart w:id="141" w:name="_Toc49"/>
      <w:bookmarkEnd w:id="140"/>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41</w:t>
      </w:r>
      <w:r>
        <w:rPr>
          <w:rtl w:val="true"/>
        </w:rPr>
        <w:t>]</w:t>
      </w:r>
      <w:bookmarkEnd w:id="141"/>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صٰاحِبَيِ اَلسِّجْنِ أَمّٰا أَحَدُكُمٰا فَيَسْقِي رَبَّهُ خَمْراً وَ أَمَّا اَلْآخَرُ فَيُصْلَبُ فَتَأْكُلُ اَلطَّيْرُ مِنْ رَأْسِهِ قُضِيَ اَلْأَمْرُ اَلَّذِي فِيهِ تَسْتَفْتِيٰانِ‌ </w:t>
      </w:r>
      <w:bookmarkStart w:id="142" w:name="pg15632_169445"/>
    </w:p>
    <w:p>
      <w:pPr>
        <w:pStyle w:val="Heading3"/>
        <w:numPr>
          <w:ilvl w:val="2"/>
          <w:numId w:val="1"/>
        </w:numPr>
        <w:rPr/>
      </w:pPr>
      <w:bookmarkStart w:id="143" w:name="__RefHeading___Toc10540153_2142443653"/>
      <w:bookmarkStart w:id="144" w:name="_Toc50"/>
      <w:bookmarkEnd w:id="142"/>
      <w:bookmarkEnd w:id="143"/>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42</w:t>
      </w:r>
      <w:r>
        <w:rPr>
          <w:rtl w:val="true"/>
        </w:rPr>
        <w:t>]</w:t>
      </w:r>
      <w:bookmarkEnd w:id="144"/>
    </w:p>
    <w:p>
      <w:pPr>
        <w:pStyle w:val="BookText"/>
        <w:rPr/>
      </w:pPr>
      <w:r>
        <w:rPr>
          <w:rFonts w:ascii="Amiri" w:hAnsi="Amiri" w:eastAsia="Amiri" w:cs="Amiri"/>
          <w:color w:val="111111"/>
          <w:sz w:val="28"/>
          <w:sz w:val="28"/>
          <w:szCs w:val="28"/>
          <w:rtl w:val="true"/>
          <w:lang w:bidi="ar-SA"/>
        </w:rPr>
        <w:t>وَ قٰالَ لِلَّذِي ظَنَّ أَنَّهُ نٰاجٍ مِنْهُمَا اُذْكُرْنِي عِنْدَ رَبِّكَ فَأَنْسٰاهُ اَلشَّيْطٰانُ ذِكْرَ رَبِّهِ فَلَبِثَ فِي اَلسِّجْنِ بِضْعَ سِنِينَ</w:t>
      </w:r>
    </w:p>
    <w:p>
      <w:pPr>
        <w:pStyle w:val="BookText"/>
        <w:rPr/>
      </w:pPr>
      <w:r>
        <w:rPr>
          <w:rFonts w:ascii="Amiri" w:hAnsi="Amiri" w:eastAsia="Amiri" w:cs="Amiri"/>
          <w:color w:val="111111"/>
          <w:sz w:val="28"/>
          <w:sz w:val="28"/>
          <w:szCs w:val="28"/>
          <w:rtl w:val="true"/>
          <w:lang w:bidi="ar-SA"/>
        </w:rPr>
        <w:t>أَمّٰا أَحَدُكُمٰا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الشرابي فَيَسْقِي رَبَّهُ‌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قُضِيَ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وفرغ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شيئا، فأخبرهما أنّ ذلك كائن صدقتما أو كذبتما</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لِلَّذِي ظَنَّ أَنَّهُ نٰاجٍ مِنْهُمَا الظن هنا بمعنى العلم،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ظَنَنْتُ أَنِّي مُلاٰقٍ حِسٰابِيَهْ‌ </w:t>
      </w:r>
      <w:r>
        <w:rPr>
          <w:rStyle w:val="FootnoteAnchor"/>
          <w:rtl w:val="true"/>
        </w:rPr>
        <w:footnoteReference w:id="1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اُذْكُرْنِي عِنْدَ رَبِّكَ‌ صفني عند الملك بصفتي و أخبره بحالي و أنّي حبست ظلما، فأنسى الشرابي اَلشَّيْطٰانُ ذِكْرَ رَبِّهِ‌ أن يذكره لربّه،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أنسى الشيطان يوسف ذكر ربّه في تلك الحال حين وكل أمره إلى غيره حتى استغاث بمخلوق</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البضع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الثلاث إلي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وأصحّ الأقوال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لبث في السجن سبع سنين</w:t>
      </w:r>
      <w:r>
        <w:rPr>
          <w:rFonts w:eastAsia="Amiri" w:cs="Amiri" w:ascii="Amiri" w:hAnsi="Amiri"/>
          <w:color w:val="111111"/>
          <w:sz w:val="28"/>
          <w:szCs w:val="28"/>
          <w:rtl w:val="true"/>
          <w:lang w:bidi="ar-SA"/>
        </w:rPr>
        <w:t>.</w:t>
      </w:r>
    </w:p>
    <w:p>
      <w:pPr>
        <w:pStyle w:val="Heading3"/>
        <w:numPr>
          <w:ilvl w:val="2"/>
          <w:numId w:val="1"/>
        </w:numPr>
        <w:rPr/>
      </w:pPr>
      <w:bookmarkStart w:id="145" w:name="__RefHeading___Toc10540155_2142443653"/>
      <w:bookmarkStart w:id="146" w:name="_Toc51"/>
      <w:bookmarkEnd w:id="145"/>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43</w:t>
      </w:r>
      <w:r>
        <w:rPr>
          <w:rtl w:val="true"/>
        </w:rPr>
        <w:t xml:space="preserve"> </w:t>
      </w:r>
      <w:r>
        <w:rPr>
          <w:rtl w:val="true"/>
        </w:rPr>
        <w:t xml:space="preserve">الی </w:t>
      </w:r>
      <w:r>
        <w:rPr/>
        <w:t>45</w:t>
      </w:r>
      <w:r>
        <w:rPr>
          <w:rtl w:val="true"/>
        </w:rPr>
        <w:t>]</w:t>
      </w:r>
      <w:bookmarkEnd w:id="146"/>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اَلْمَلِكُ إِنِّي أَرىٰ سَبْعَ بَقَرٰاتٍ سِمٰانٍ يَأْكُلُهُنَّ سَبْعٌ عِجٰافٌ وَ سَبْعَ سُنْبُلاٰتٍ خُضْرٍ وَ أُخَرَ يٰابِسٰاتٍ يٰا أَيُّهَا اَلْمَلَأُ أَفْتُونِي فِي رُءْيٰايَ إِنْ كُنْتُمْ لِلرُّءْيٰا تَعْبُرُونَ قٰالُوا أَضْغٰاثُ أَحْلاٰمٍ وَ مٰا نَحْنُ بِتَأْوِيلِ اَلْأَحْلاٰمِ بِعٰالِمِينَ وَ قٰالَ اَلَّذِي نَجٰا مِنْهُمٰا </w:t>
      </w:r>
      <w:bookmarkStart w:id="147" w:name="pg15632_169446"/>
    </w:p>
    <w:p>
      <w:pPr>
        <w:pStyle w:val="Heading3"/>
        <w:numPr>
          <w:ilvl w:val="2"/>
          <w:numId w:val="1"/>
        </w:numPr>
        <w:rPr/>
      </w:pPr>
      <w:bookmarkStart w:id="148" w:name="__RefHeading___Toc10540157_2142443653"/>
      <w:bookmarkStart w:id="149" w:name="_Toc52"/>
      <w:bookmarkEnd w:id="147"/>
      <w:bookmarkEnd w:id="148"/>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45</w:t>
      </w:r>
      <w:r>
        <w:rPr>
          <w:rtl w:val="true"/>
        </w:rPr>
        <w:t xml:space="preserve"> </w:t>
      </w:r>
      <w:r>
        <w:rPr>
          <w:rtl w:val="true"/>
        </w:rPr>
        <w:t xml:space="preserve">الی </w:t>
      </w:r>
      <w:r>
        <w:rPr/>
        <w:t>49</w:t>
      </w:r>
      <w:r>
        <w:rPr>
          <w:rtl w:val="true"/>
        </w:rPr>
        <w:t>]</w:t>
      </w:r>
      <w:bookmarkEnd w:id="149"/>
    </w:p>
    <w:p>
      <w:pPr>
        <w:pStyle w:val="BookText"/>
        <w:rPr/>
      </w:pPr>
      <w:r>
        <w:rPr>
          <w:rFonts w:ascii="Amiri" w:hAnsi="Amiri" w:eastAsia="Amiri" w:cs="Amiri"/>
          <w:color w:val="111111"/>
          <w:sz w:val="28"/>
          <w:sz w:val="28"/>
          <w:szCs w:val="28"/>
          <w:rtl w:val="true"/>
          <w:lang w:bidi="ar-SA"/>
        </w:rPr>
        <w:t>وَ اِدَّكَرَ بَعْدَ أُمَّةٍ أَنَا أُنَبِّئُكُمْ بِتَأْوِيلِهِ فَأَرْسِلُونِ يُوسُفُ أَيُّهَا اَلصِّدِّيقُ أَفْتِنٰا فِي سَبْعِ بَقَرٰاتٍ سِمٰانٍ يَأْكُلُهُنَّ سَبْعٌ عِجٰافٌ وَ سَبْعِ سُنْبُلاٰتٍ خُضْرٍ وَ أُخَرَ يٰابِسٰاتٍ لَعَلِّي أَرْجِعُ إِلَى اَلنّٰاسِ لَعَلَّهُمْ يَعْلَمُونَ قٰالَ تَزْرَعُونَ سَبْعَ سِنِينَ دَأَباً فَمٰا حَصَدْتُمْ فَذَرُوهُ فِي سُنْبُلِهِ إِلاّٰ قَلِيلاً مِمّٰا تَأْكُلُونَ ثُمَّ يَأْتِي مِنْ بَعْدِ ذٰلِكَ سَبْعٌ شِدٰادٌ يَأْكُلْنَ مٰا قَدَّمْتُمْ لَهُنَّ إِلاّٰ قَلِيلاً مِمّٰا تُحْصِنُونَ ثُمَّ يَأْتِي مِنْ بَعْدِ ذٰلِكَ عٰامٌ فِيهِ يُغٰاثُ اَلنّٰاسُ وَ فِيهِ يَعْصِرُونَ</w:t>
      </w:r>
    </w:p>
    <w:p>
      <w:pPr>
        <w:pStyle w:val="BookText"/>
        <w:rPr/>
      </w:pPr>
      <w:r>
        <w:rPr>
          <w:rFonts w:ascii="Amiri" w:hAnsi="Amiri" w:eastAsia="Amiri" w:cs="Amiri"/>
          <w:color w:val="111111"/>
          <w:sz w:val="28"/>
          <w:sz w:val="28"/>
          <w:szCs w:val="28"/>
          <w:rtl w:val="true"/>
          <w:lang w:bidi="ar-SA"/>
        </w:rPr>
        <w:t>قرأ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 سنابل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يأكلن ما قرّبتم لهن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دنا فرج يوسف من الحبس رأي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الريان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رؤيا هالته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 سَبْعِ بَقَرٰاتٍ سِمٰانٍ‌ خرجن من نهر يابس، و سَبْعِ‌ بقرات عِجٰافٌ فأكلت العجاف السمان، ورأي سَبْعِ سُنْبُلاٰتٍ خُضْرٍ قد انعقد حبّها، وسبعا أُخَرَ يٰابِسٰاتٍ‌ قد استحصدت، فالتوت اليابسات علي الخضر حتى غلبن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فجمع الأشراف و الكهان وقصّ رؤياه عليهم وقال اَلْمَلَأُ أَفْتُونِي فِي رُءْيٰايَ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عبّروا ما رأيت في منامي إِنْ كُنْتُمْ لِلرُّءْيٰا تَعْبُرُونَ‌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تنتدبون لعبارة الرؤيا، وحقيقة عبرت الرؤيا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عاقبتها،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عبرت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قطعته حتى تبلغ آخر عرضه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لِلرُّءْيٰا إما أن تكون للبيان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فِيهِ مِنَ اَلزّٰاهِدِينَ‌ </w:t>
      </w:r>
      <w:r>
        <w:rPr>
          <w:rStyle w:val="FootnoteAnchor"/>
          <w:rtl w:val="true"/>
        </w:rPr>
        <w:footnoteReference w:id="126"/>
      </w:r>
      <w:r>
        <w:rPr>
          <w:rFonts w:ascii="Amiri" w:hAnsi="Amiri" w:eastAsia="Amiri" w:cs="Amiri"/>
          <w:color w:val="111111"/>
          <w:sz w:val="28"/>
          <w:sz w:val="28"/>
          <w:szCs w:val="28"/>
          <w:rtl w:val="true"/>
          <w:lang w:bidi="ar-SA"/>
        </w:rPr>
        <w:t>، وإما أن تدخل لأنّ المعمول إذا تقدّم علي عامله لم يقو علي العمل، فعضد باللام كما يعضد به اسم الفاعل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عابر للرؤيا لانحطاطه عن </w:t>
      </w:r>
    </w:p>
    <w:p>
      <w:pPr>
        <w:pStyle w:val="BookText"/>
        <w:rPr/>
      </w:pPr>
      <w:r>
        <w:rPr>
          <w:rFonts w:ascii="Amiri" w:hAnsi="Amiri" w:eastAsia="Amiri" w:cs="Amiri"/>
          <w:color w:val="111111"/>
          <w:sz w:val="28"/>
          <w:sz w:val="28"/>
          <w:szCs w:val="28"/>
          <w:rtl w:val="true"/>
          <w:lang w:bidi="ar-SA"/>
        </w:rPr>
        <w:t>الفعل في القوة، ويجوز أن يكون لِلرُّءْيٰا خبر كان،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لهذا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مستقلا به متمكّنا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تَعْبُرُونَ‌ خبر بعد خبر، أو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والسبب في وقوع عِجٰافٌ‌ جمعا لعجفاء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وأفعل وفعلاء لا يجمعان علي فعال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علي سِمٰانٍ‌ لأنه نقيضه، وهم يحملون النظير علي النظير و النقيض علي النقيض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أُخَرَ يٰابِسٰاتٍ‌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وسبعا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أَضْغٰاثُ أَحْلاٰمٍ‌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تخاليطها و أباطيلها، وما يكون منها من وسوسة أو حديث نفس، وأصل الأضغاث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جمع من أخلاط النبات وحزم، والواحد ضغث، والإضافة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أضغاث من أحلام،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أضغاث أحلام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اِدَّكَرَ بَعْدَ أُمَّةٍ أَنَا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مدة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أُنَبِّئُكُمْ بِتَأْوِيلِهِ‌ أنا أخبركم به عمن عنده علمه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فَأَرْسِلُونِ‌ فابعثوني إليه لأسأله ومروني باستعباره، فأرسلوه إلى يوسف، فأتاه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يُوسُفُ أَيُّهَا اَلصِّدِّيقُ‌ أيّها البليغ في الصدق، وإنّما قاله لأنّه تعرف صدقه في تأويل رؤياه ورؤيا صاحبه، ولذلك كلّمه كلام محترز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أَرْجِعُ إِلَى اَلنّٰاسِ لَعَلَّهُمْ يَعْلَمُونَ‌ لأنّه ليس علي يقين من الرجوع فربّما اخترم دونه، ولا من علمهم فربّمالم يعلموا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ومعنى لَعَلَّهُمْ 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لعلهم يعلمون فضلك و مكانك من العلم فيطلبونك و يخلصونك من حبسك،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 يكن السجن في </w:t>
      </w:r>
      <w:bookmarkStart w:id="150" w:name="pg15632_169448"/>
    </w:p>
    <w:p>
      <w:pPr>
        <w:pStyle w:val="BookText"/>
        <w:rPr/>
      </w:pPr>
      <w:bookmarkEnd w:id="150"/>
      <w:r>
        <w:rPr>
          <w:rFonts w:ascii="Amiri" w:hAnsi="Amiri" w:eastAsia="Amiri" w:cs="Amiri"/>
          <w:color w:val="111111"/>
          <w:sz w:val="28"/>
          <w:sz w:val="28"/>
          <w:szCs w:val="28"/>
          <w:rtl w:val="true"/>
          <w:lang w:bidi="ar-SA"/>
        </w:rPr>
        <w:t>المدينة</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تَزْرَعُونَ‌ خبر في معنى الأمر،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تُؤْمِنُونَ بِاللّٰهِ وَ رَسُولِهِ وَ تُجٰاهِدُونَ‌ </w:t>
      </w:r>
      <w:r>
        <w:rPr>
          <w:rStyle w:val="FootnoteAnchor"/>
          <w:rtl w:val="true"/>
        </w:rPr>
        <w:footnoteReference w:id="128"/>
      </w:r>
      <w:r>
        <w:rPr>
          <w:rFonts w:ascii="Amiri" w:hAnsi="Amiri" w:eastAsia="Amiri" w:cs="Amiri"/>
          <w:color w:val="111111"/>
          <w:sz w:val="28"/>
          <w:sz w:val="28"/>
          <w:szCs w:val="28"/>
          <w:rtl w:val="true"/>
          <w:lang w:bidi="ar-SA"/>
        </w:rPr>
        <w:t>، ويدلّ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فَذَرُوهُ فِي سُنْبُلِهِ‌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دَأَباً بسكون الهمزة وتحريكها، وهما مصدرا دأب في العمل، وهو حال من المأمورين،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علي تدأبون دأبا، وإما علي إيقاع دَأَباً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دأب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فَذَرُوهُ فِي سُنْبُلِهِ‌ لئلا يتسوس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يَأْكُلْنَ‌ من الإسناد المجازي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أكل أهلهن مسندا إليهن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تُحْصِنُونَ‌ تحرزون وتخبؤون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يُغٰاثُ اَلنّٰاسُ‌ من الغوث أو من الغيث،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غيثت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مطرت، ومنه قول الأعرابية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غثنا ما شئنا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يَعْصِرُونَ‌ العنب والسمسم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يعصرون من عصره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أنجاه،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يمطرون</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تأوّل البقرات السمان والسنبلات الخضر بسنين مخصبة، والعجاف واليابسات بسنين مجدبة، ثمّ بشّرهم بعد الفراغ من تأويل الرؤيا بأنّ العام الثامن يجيء مباركا خصيبا كثير الخير، وذلك من جهة الوحي</w:t>
      </w:r>
      <w:r>
        <w:rPr>
          <w:rFonts w:eastAsia="Amiri" w:cs="Amiri" w:ascii="Amiri" w:hAnsi="Amiri"/>
          <w:color w:val="111111"/>
          <w:sz w:val="28"/>
          <w:szCs w:val="28"/>
          <w:rtl w:val="true"/>
          <w:lang w:bidi="ar-SA"/>
        </w:rPr>
        <w:t>.</w:t>
      </w:r>
    </w:p>
    <w:p>
      <w:pPr>
        <w:pStyle w:val="Heading3"/>
        <w:numPr>
          <w:ilvl w:val="2"/>
          <w:numId w:val="1"/>
        </w:numPr>
        <w:rPr/>
      </w:pPr>
      <w:bookmarkStart w:id="151" w:name="__RefHeading___Toc10540159_2142443653"/>
      <w:bookmarkStart w:id="152" w:name="_Toc53"/>
      <w:bookmarkEnd w:id="151"/>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50</w:t>
      </w:r>
      <w:r>
        <w:rPr>
          <w:rtl w:val="true"/>
        </w:rPr>
        <w:t xml:space="preserve"> </w:t>
      </w:r>
      <w:r>
        <w:rPr>
          <w:rtl w:val="true"/>
        </w:rPr>
        <w:t xml:space="preserve">الی </w:t>
      </w:r>
      <w:r>
        <w:rPr/>
        <w:t>51</w:t>
      </w:r>
      <w:r>
        <w:rPr>
          <w:rtl w:val="true"/>
        </w:rPr>
        <w:t>]</w:t>
      </w:r>
      <w:bookmarkEnd w:id="152"/>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اَلْمَلِكُ اِئْتُونِي بِهِ فَلَمّٰا جٰاءَهُ اَلرَّسُولُ قٰالَ اِرْجِعْ إِلىٰ رَبِّكَ فَسْئَلْهُ مٰا بٰالُ اَلنِّسْوَةِ اَللاّٰتِي قَطَّعْنَ أَيْدِيَهُنَّ إِنَّ رَبِّي بِكَيْدِهِنَّ عَلِيمٌ قٰالَ مٰا </w:t>
      </w:r>
      <w:bookmarkStart w:id="153" w:name="pg15632_169449"/>
    </w:p>
    <w:p>
      <w:pPr>
        <w:pStyle w:val="Heading3"/>
        <w:numPr>
          <w:ilvl w:val="2"/>
          <w:numId w:val="1"/>
        </w:numPr>
        <w:rPr/>
      </w:pPr>
      <w:bookmarkStart w:id="154" w:name="__RefHeading___Toc10540161_2142443653"/>
      <w:bookmarkStart w:id="155" w:name="_Toc54"/>
      <w:bookmarkEnd w:id="153"/>
      <w:bookmarkEnd w:id="154"/>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51</w:t>
      </w:r>
      <w:r>
        <w:rPr>
          <w:rtl w:val="true"/>
        </w:rPr>
        <w:t xml:space="preserve"> </w:t>
      </w:r>
      <w:r>
        <w:rPr>
          <w:rtl w:val="true"/>
        </w:rPr>
        <w:t xml:space="preserve">الی </w:t>
      </w:r>
      <w:r>
        <w:rPr/>
        <w:t>53</w:t>
      </w:r>
      <w:r>
        <w:rPr>
          <w:rtl w:val="true"/>
        </w:rPr>
        <w:t>]</w:t>
      </w:r>
      <w:bookmarkEnd w:id="155"/>
    </w:p>
    <w:p>
      <w:pPr>
        <w:pStyle w:val="BookText"/>
        <w:rPr/>
      </w:pPr>
      <w:r>
        <w:rPr>
          <w:rFonts w:ascii="Amiri" w:hAnsi="Amiri" w:eastAsia="Amiri" w:cs="Amiri"/>
          <w:color w:val="111111"/>
          <w:sz w:val="28"/>
          <w:sz w:val="28"/>
          <w:szCs w:val="28"/>
          <w:rtl w:val="true"/>
          <w:lang w:bidi="ar-SA"/>
        </w:rPr>
        <w:t xml:space="preserve">خَطْبُكُنَّ إِذْ رٰاوَدْتُنَّ يُوسُفَ عَنْ نَفْسِهِ قُلْنَ حٰاشَ لِلّٰهِ مٰا عَلِمْنٰا عَلَيْهِ مِنْ سُوءٍ قٰالَتِ اِمْرَأَةُ اَلْعَزِيزِ اَلْآنَ حَصْحَصَ اَلْحَقُّ أَنَا رٰاوَدْتُهُ عَنْ نَفْسِهِ وَ إِنَّهُ لَمِنَ اَلصّٰادِقِينَ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لِيَعْلَمَ أَنِّي لَمْ أَخُنْهُ بِالْغَيْبِ وَ أَنَّ اَللّٰهَ لاٰ يَهْدِي كَيْدَ اَلْخٰائِنِينَ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أُبَرِّئُ نَفْسِي إِنَّ اَلنَّفْسَ لَأَمّٰارَةٌ بِالسُّوءِ إِلاّٰ مٰا رَحِمَ رَبِّي إِنَّ رَبِّي غَفُورٌ رَحِيمٌ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تأنّى عليه السلام و تثبّت في إجابة الملك، و قدّم سؤال النسوة ليظهر براءة ساحته عما اتهم به وحبس لأجله، و من كرمه عليه السلام وحسن أدبه أنّه لم يذكر امرأة العزيز مع ما صنعت به من السجن والعذاب، واقتصر علي ذكر اَلنِّسْوَةِ اَللاّٰتِي قَطَّعْنَ أَيْدِيَهُنَّ‌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خَطْبُكُنَّ‌ ما شأنكن إِذْ رٰاوَدْتُنَّ يُوسُفَ عَنْ نَفْسِهِ‌ هل وجدتن منه ميلا إليكن‌؟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 حٰاشَ لِلّٰهِ‌ تعجبا من عفته ونزاهته عن الريبة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اَلْآنَ حَصْحَصَ 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الحقّ واستقر، وهو من حصحص البعير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ألقى ثفناته للإناخة، ولا مزيد علي شهادتهن له بالبراءة واعترافهن علي أنفسهن بأنّه لم يفعل شيئا مما قرفنه</w:t>
      </w:r>
      <w:r>
        <w:rPr>
          <w:rStyle w:val="FootnoteAnchor"/>
          <w:rtl w:val="true"/>
        </w:rPr>
        <w:footnoteReference w:id="130"/>
      </w:r>
      <w:r>
        <w:rPr>
          <w:rFonts w:ascii="Amiri" w:hAnsi="Amiri" w:eastAsia="Amiri" w:cs="Amiri"/>
          <w:color w:val="111111"/>
          <w:sz w:val="28"/>
          <w:sz w:val="28"/>
          <w:szCs w:val="28"/>
          <w:rtl w:val="true"/>
          <w:lang w:bidi="ar-SA"/>
        </w:rPr>
        <w:t>به لأنّهن خصومه، وإذا اعترف الخصم بأنّ صاحبه علي الحقّ وهو علي الباطل لم يبق لأحد كلام</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التشمر والتثبّت لِيَعْلَمَ‌ العزيز أَنِّي لَمْ أَخُنْهُ‌ بظهر الغيب في حرمته،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بِالْغَيْبِ‌ في محلّ النصب علي الحال من الفاعل أو المفعول،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غائب عنه أو هو غائب عني وليعلم أَنَّ اَللّٰهَ لاٰ يَهْدِي كَيْدَ اَلْخٰائِنِينَ‌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ينفذه ولا يسدده</w:t>
      </w:r>
      <w:r>
        <w:rPr>
          <w:rFonts w:eastAsia="Amiri" w:cs="Amiri" w:ascii="Amiri" w:hAnsi="Amiri"/>
          <w:color w:val="111111"/>
          <w:sz w:val="28"/>
          <w:szCs w:val="28"/>
          <w:rtl w:val="true"/>
          <w:lang w:bidi="ar-SA"/>
        </w:rPr>
        <w:t xml:space="preserve">. </w:t>
      </w:r>
      <w:bookmarkStart w:id="156" w:name="pg15632_169450"/>
    </w:p>
    <w:p>
      <w:pPr>
        <w:pStyle w:val="BookText"/>
        <w:rPr/>
      </w:pPr>
      <w:bookmarkEnd w:id="156"/>
      <w:r>
        <w:rPr>
          <w:rFonts w:ascii="Amiri" w:hAnsi="Amiri" w:eastAsia="Amiri" w:cs="Amiri"/>
          <w:color w:val="111111"/>
          <w:sz w:val="28"/>
          <w:sz w:val="28"/>
          <w:szCs w:val="28"/>
          <w:rtl w:val="true"/>
          <w:lang w:bidi="ar-SA"/>
        </w:rPr>
        <w:t>ثمّ تواضع للّه وبين أنّ ما فيه من الأمانة إنّما هو بتوفيق اللّه وعصمته،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أُبَرِّئُ نَفْسِي من الزلل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اَلنَّفْسَ لَأَمّٰارَةٌ بِالسُّوءِ‌ أراد الجنس إِلاّٰ مٰا رَحِمَ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البعض الذي رحمه ربّي</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بالعصمة، ويجوز أن يكون بمعنى الزمان،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رحمة ربّي،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كلام امرأة العزيز</w:t>
      </w:r>
      <w:r>
        <w:rPr>
          <w:rStyle w:val="FootnoteAnchor"/>
          <w:rtl w:val="true"/>
        </w:rPr>
        <w:footnoteReference w:id="13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قلت ليعلم يوسف أنّي لم أكذب عليه في حال الغيبة وصدقت فيما سئلت عنه، وما أبرئ نفسي مع ذلك من الخيانة فإنّي خنته حين قذفته وسجنته، تريد الاعتذار مما كان منها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والوجه الأخير أجود عندي</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7" w:name="__RefHeading___Toc10540163_2142443653"/>
      <w:bookmarkStart w:id="158" w:name="_Toc55"/>
      <w:bookmarkEnd w:id="157"/>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54</w:t>
      </w:r>
      <w:r>
        <w:rPr>
          <w:rtl w:val="true"/>
        </w:rPr>
        <w:t xml:space="preserve"> </w:t>
      </w:r>
      <w:r>
        <w:rPr>
          <w:rtl w:val="true"/>
        </w:rPr>
        <w:t xml:space="preserve">الی </w:t>
      </w:r>
      <w:r>
        <w:rPr/>
        <w:t>57</w:t>
      </w:r>
      <w:r>
        <w:rPr>
          <w:rtl w:val="true"/>
        </w:rPr>
        <w:t>]</w:t>
      </w:r>
      <w:bookmarkEnd w:id="158"/>
    </w:p>
    <w:p>
      <w:pPr>
        <w:pStyle w:val="BookText"/>
        <w:rPr/>
      </w:pPr>
      <w:r>
        <w:rPr>
          <w:rFonts w:ascii="Amiri" w:hAnsi="Amiri" w:eastAsia="Amiri" w:cs="Amiri"/>
          <w:color w:val="111111"/>
          <w:sz w:val="28"/>
          <w:sz w:val="28"/>
          <w:szCs w:val="28"/>
          <w:rtl w:val="true"/>
          <w:lang w:bidi="ar-SA"/>
        </w:rPr>
        <w:t>وَ قٰالَ اَلْمَلِكُ اِئْتُونِي بِهِ أَسْتَخْلِصْهُ لِنَفْسِي فَلَمّٰا كَلَّمَهُ قٰالَ إِنَّكَ اَلْيَوْمَ لَدَيْنٰا مَكِينٌ أَمِينٌ قٰالَ اِجْعَلْنِي عَلىٰ خَزٰائِنِ اَلْأَرْضِ إِنِّي حَفِيظٌ عَلِيمٌ وَ كَذٰلِكَ مَكَّنّٰا لِيُوسُفَ فِي اَلْأَرْضِ يَتَبَوَّأُ مِنْهٰا حَيْثُ يَشٰاءُ نُصِيبُ بِرَحْمَتِنٰا مَنْ نَشٰاءُ وَ لاٰ نُضِيعُ أَجْرَ اَلْمُحْسِنِينَ وَ لَأَجْرُ اَلْآخِرَةِ خَيْرٌ لِلَّذِينَ آمَنُوا وَ كٰانُوا يَتَّقُونَ</w:t>
      </w:r>
    </w:p>
    <w:p>
      <w:pPr>
        <w:pStyle w:val="BookText"/>
        <w:rPr/>
      </w:pPr>
      <w:r>
        <w:rPr>
          <w:rFonts w:ascii="Amiri" w:hAnsi="Amiri" w:eastAsia="Amiri" w:cs="Amiri"/>
          <w:color w:val="111111"/>
          <w:sz w:val="28"/>
          <w:sz w:val="28"/>
          <w:szCs w:val="28"/>
          <w:rtl w:val="true"/>
          <w:lang w:bidi="ar-SA"/>
        </w:rPr>
        <w:t>أَسْتَخْلِصْهُ‌ وأستخصّه متقاربان،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جعله خالصا لنفسه وخاصا به يرجع إليه في تدبيره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كَلَّمَهُ‌ وعرف فضله وأمانته، لأنّه استدلّ بكلامه علي عقله، وبعفته علي أمانته</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إِنَّكَ‌ أيّها الصدّيق اَلْيَوْمَ لَدَيْنٰا مَكِينٌ‌ ذو مكانة ومنزلة أَمِينٌ‌ </w:t>
      </w:r>
    </w:p>
    <w:p>
      <w:pPr>
        <w:pStyle w:val="BookText"/>
        <w:rPr/>
      </w:pPr>
      <w:r>
        <w:rPr>
          <w:rFonts w:ascii="Amiri" w:hAnsi="Amiri" w:eastAsia="Amiri" w:cs="Amiri"/>
          <w:color w:val="111111"/>
          <w:sz w:val="28"/>
          <w:sz w:val="28"/>
          <w:szCs w:val="28"/>
          <w:rtl w:val="true"/>
          <w:lang w:bidi="ar-SA"/>
        </w:rPr>
        <w:t>مؤتمن علي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الصدّيق، إنّي أحبّ أن أسمع رؤياي منك،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أيّها الملك رأيت سبع بقرات، فوصف لونهن وأحوالهن ووصف السنابل علي الهيئة التي رآها،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حقّك أن تجمع الطعام وتزرع زرعا كثيرا في هذه السنين المخصبة، وتبني الأهراء</w:t>
      </w:r>
      <w:r>
        <w:rPr>
          <w:rStyle w:val="FootnoteAnchor"/>
          <w:rtl w:val="true"/>
        </w:rPr>
        <w:footnoteReference w:id="134"/>
      </w:r>
      <w:r>
        <w:rPr>
          <w:rFonts w:ascii="Amiri" w:hAnsi="Amiri" w:eastAsia="Amiri" w:cs="Amiri"/>
          <w:color w:val="111111"/>
          <w:sz w:val="28"/>
          <w:sz w:val="28"/>
          <w:szCs w:val="28"/>
          <w:rtl w:val="true"/>
          <w:lang w:bidi="ar-SA"/>
        </w:rPr>
        <w:t>فيأتيك الخلق من النواحي ويمتارون منك، ويجتمع لك من الكنوز ما لم يجتمع لأحد قبلك، فقال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لي بهذا؟ فقال اِجْعَلْنِي عَلىٰ خَزٰائِنِ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ولّني خزائن أرضك إِنِّي حَفِيظٌ لما استودعتني أحفظه عن أن تجري فيه خيانة عَلِيمٌ‌ بوجوه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وصف نفسه بالأمانة والكفاية اللتين يطلبهما الملوك ممن يولونه، و إنّما طلب يوسف عليه السلام الولاية ليتوصل بذلك إلى إمضاء أحكام الله وبسط العدل، ووضع الحقوق مواضعها، ويتمكّن من الأمور التي كانت مفوّضة إليه من حيث كان نبيّا إماما، ولعلمه أنّ غيره لا يقوم في ذلك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ذلك دلالة على جواز تولي القضاء من جهة السلطان الجائر إذا كان فيه تمكّن من إقامة الحقّ وتنفيذ أحكام الدين،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 كان يصدر عن رأيه ولا يعترض عليه في كل ما رأي، فكان في حكم التابع له والمطيع</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ذلك التمكين الظاهر مَكَّنّٰا لِيُوسُفَ فِي أرض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يَتَبَوَّأُ مِنْهٰا حَيْثُ يَشٰاءُ‌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مكان أراد أن يتخذه منزلا ومتبوءا لم يمتنع منه لاستيلائه علي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نُصِيبُ بِرَحْمَتِنٰا بعطائنا في الدنيا والدين مَنْ نَشٰاءُ وَ لاٰ نُضِيعُ أَجْرَ </w:t>
      </w:r>
      <w:bookmarkStart w:id="159" w:name="pg15632_169452"/>
    </w:p>
    <w:p>
      <w:pPr>
        <w:pStyle w:val="BookText"/>
        <w:rPr/>
      </w:pPr>
      <w:bookmarkEnd w:id="159"/>
      <w:r>
        <w:rPr>
          <w:rFonts w:ascii="Amiri" w:hAnsi="Amiri" w:eastAsia="Amiri" w:cs="Amiri"/>
          <w:color w:val="111111"/>
          <w:sz w:val="28"/>
          <w:sz w:val="28"/>
          <w:szCs w:val="28"/>
          <w:rtl w:val="true"/>
          <w:lang w:bidi="ar-SA"/>
        </w:rPr>
        <w:t>اَلْمُحْسِنِينَ‌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لَأَجْرُ اَلْآخِرَةِ خَيْرٌ لهم</w:t>
      </w:r>
      <w:r>
        <w:rPr>
          <w:rFonts w:eastAsia="Amiri" w:cs="Amiri" w:ascii="Amiri" w:hAnsi="Amiri"/>
          <w:color w:val="111111"/>
          <w:sz w:val="28"/>
          <w:szCs w:val="28"/>
          <w:rtl w:val="true"/>
          <w:lang w:bidi="ar-SA"/>
        </w:rPr>
        <w:t>.</w:t>
      </w:r>
    </w:p>
    <w:p>
      <w:pPr>
        <w:pStyle w:val="Heading3"/>
        <w:numPr>
          <w:ilvl w:val="2"/>
          <w:numId w:val="1"/>
        </w:numPr>
        <w:rPr/>
      </w:pPr>
      <w:bookmarkStart w:id="160" w:name="__RefHeading___Toc10540165_2142443653"/>
      <w:bookmarkStart w:id="161" w:name="_Toc56"/>
      <w:bookmarkEnd w:id="160"/>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58</w:t>
      </w:r>
      <w:r>
        <w:rPr>
          <w:rtl w:val="true"/>
        </w:rPr>
        <w:t xml:space="preserve"> </w:t>
      </w:r>
      <w:r>
        <w:rPr>
          <w:rtl w:val="true"/>
        </w:rPr>
        <w:t xml:space="preserve">الی </w:t>
      </w:r>
      <w:r>
        <w:rPr/>
        <w:t>62</w:t>
      </w:r>
      <w:r>
        <w:rPr>
          <w:rtl w:val="true"/>
        </w:rPr>
        <w:t>]</w:t>
      </w:r>
      <w:bookmarkEnd w:id="161"/>
    </w:p>
    <w:p>
      <w:pPr>
        <w:pStyle w:val="BookText"/>
        <w:rPr/>
      </w:pPr>
      <w:r>
        <w:rPr>
          <w:rFonts w:ascii="Amiri" w:hAnsi="Amiri" w:eastAsia="Amiri" w:cs="Amiri"/>
          <w:color w:val="111111"/>
          <w:sz w:val="28"/>
          <w:sz w:val="28"/>
          <w:szCs w:val="28"/>
          <w:rtl w:val="true"/>
          <w:lang w:bidi="ar-SA"/>
        </w:rPr>
        <w:t>وَ جٰاءَ إِخْوَةُ يُوسُفَ فَدَخَلُوا عَلَيْهِ فَعَرَفَهُمْ وَ هُمْ لَهُ مُنْكِرُونَ وَ لَمّٰا جَهَّزَهُمْ بِجَهٰازِهِمْ قٰالَ اِئْتُونِي بِأَخٍ لَكُمْ مِنْ أَبِيكُمْ أَ لاٰ تَرَوْنَ أَنِّي أُوفِي اَلْكَيْلَ وَ أَنَا خَيْرُ اَلْمُنْزِلِينَ فَإِنْ لَمْ تَأْتُونِي بِهِ فَلاٰ كَيْلَ لَكُمْ عِنْدِي وَ لاٰ تَقْرَبُونِ قٰالُوا سَنُرٰاوِدُ عَنْهُ أَبٰاهُ وَ إِنّٰا لَفٰاعِلُونَ وَ قٰالَ لِفِتْيٰانِهِ اِجْعَلُوا بِضٰاعَتَهُمْ فِي رِحٰالِهِمْ لَعَلَّهُمْ يَعْرِفُونَهٰا إِذَا اِنْقَلَبُوا إِلىٰ أَهْلِهِمْ لَعَلَّهُمْ يَرْجِعُونَ</w:t>
      </w:r>
    </w:p>
    <w:p>
      <w:pPr>
        <w:pStyle w:val="BookText"/>
        <w:rPr/>
      </w:pPr>
      <w:r>
        <w:rPr>
          <w:rFonts w:ascii="Amiri" w:hAnsi="Amiri" w:eastAsia="Amiri" w:cs="Amiri"/>
          <w:color w:val="111111"/>
          <w:sz w:val="28"/>
          <w:sz w:val="28"/>
          <w:szCs w:val="28"/>
          <w:rtl w:val="true"/>
          <w:lang w:bidi="ar-SA"/>
        </w:rPr>
        <w:t>لما تمكّن يوسف بمصر وقحط الناس جمع يعقوب بنيه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يباع الطعام بمصر وأنّ صاحبه رجل صالح، فاذهبوا إليه، فتجهزوا وساروا حتى وردوا مصر فَدَخَلُوا علي يوسف فَعَرَفَهُمْ‌ لأنّ همّته كانت معقودة بهم وبمعرفتهم وَ هُمْ لَهُ مُنْكِرُونَ‌ لم يعرفوه لطول العهد، و لاعتقادهم أنّه قد 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جَهَّزَهُمْ بِجَهٰازِهِمْ‌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أصلحهم بعدّتهم وأوقر ركائبهم بما طلبوه من الميرة قٰالَ اِئْتُونِي بِأَخٍ لَكُمْ مِنْ أَبِيكُمْ‌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لابد من مقدّمة سبقت معهم حتى جرت هذه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إخوة عشرة وأبونا نبيّ من الأنبياء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يعقوب، وكنا اثنا عشر إخوة فهلك منا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الأخ الحادي عشر؟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 أبيه يتسلى به من الهالك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اِئْتُونِي به أَ لاٰ تَرَوْنَ أَنِّي أُوفِي اَلْكَيْلَ‌ ولا أبخس أحدا شيئا وَ أَنَا خَيْرُ اَلْمُنْزِلِينَ‌ المضيفين</w:t>
      </w:r>
      <w:r>
        <w:rPr>
          <w:rFonts w:eastAsia="Amiri" w:cs="Amiri" w:ascii="Amiri" w:hAnsi="Amiri"/>
          <w:color w:val="111111"/>
          <w:sz w:val="28"/>
          <w:szCs w:val="28"/>
          <w:rtl w:val="true"/>
          <w:lang w:bidi="ar-SA"/>
        </w:rPr>
        <w:t xml:space="preserve">. </w:t>
      </w:r>
      <w:bookmarkStart w:id="162" w:name="pg15632_169453"/>
    </w:p>
    <w:p>
      <w:pPr>
        <w:pStyle w:val="BookText"/>
        <w:rPr/>
      </w:pPr>
      <w:bookmarkEnd w:id="162"/>
      <w:r>
        <w:rPr>
          <w:rFonts w:ascii="Amiri" w:hAnsi="Amiri" w:eastAsia="Amiri" w:cs="Amiri"/>
          <w:color w:val="111111"/>
          <w:sz w:val="28"/>
          <w:sz w:val="28"/>
          <w:szCs w:val="28"/>
          <w:rtl w:val="true"/>
          <w:lang w:bidi="ar-SA"/>
        </w:rPr>
        <w:t>فَإِنْ لَمْ تَأْتُونِي بِهِ‌ فليس لَكُمْ عِنْدِي طعام أكيله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تَقْرَبُونِ‌ يجوز أن يكون مجزوما عطفا علي محلّ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كَيْلَ لَكُمْ‌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تأتوني به تحرموا ولا تقربوا، ويجوز أن يكون بمعنى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سَنُرٰاوِدُ عَنْهُ أَبٰاهُ‌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سنخادعه عنه و نحتال حتى ننتزعه من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لَفٰاعِلُونَ‌ لقادرون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لفتيته،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لفتيانه،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فتى، مثل إخوة و إخوان في جمع أخ، وفعلة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القلة، وفعلان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الكثرة،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لغلمانه الكيالين اِجْعَلُوا بِضٰاعَتَهُمْ فِي رِحٰالِهِمْ‌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طعامهم وما كانوا جاؤوا به في أوعيتهم، واحدها رحل، يقال للوعاء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رحل، وللمسكن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وللدابة رحل</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المعدّ للرحيل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يَعْرِفُونَهٰا لعلهم يعرفون حقّ ردها و حقّ التكرم بإعطاء البدلين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اِنْقَلَبُوا إِلىٰ أَهْلِهِمْ‌ وفرغوا ظروفهم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لَعَلَّهُمْ يَرْجِعُونَ‌ لعل معرفتهم بذلك تدعوهم إلى الرجوع إلينا،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 من الكرم أن يأخذ من أبيه وإخوته ثمنا</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63" w:name="__RefHeading___Toc10540167_2142443653"/>
      <w:bookmarkStart w:id="164" w:name="_Toc57"/>
      <w:bookmarkEnd w:id="163"/>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63</w:t>
      </w:r>
      <w:r>
        <w:rPr>
          <w:rtl w:val="true"/>
        </w:rPr>
        <w:t xml:space="preserve"> </w:t>
      </w:r>
      <w:r>
        <w:rPr>
          <w:rtl w:val="true"/>
        </w:rPr>
        <w:t xml:space="preserve">الی </w:t>
      </w:r>
      <w:r>
        <w:rPr/>
        <w:t>64</w:t>
      </w:r>
      <w:r>
        <w:rPr>
          <w:rtl w:val="true"/>
        </w:rPr>
        <w:t>]</w:t>
      </w:r>
      <w:bookmarkEnd w:id="164"/>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رَجَعُوا إِلىٰ أَبِيهِمْ قٰالُوا يٰا أَبٰانٰا مُنِعَ مِنَّا اَلْكَيْلُ فَأَرْسِلْ مَعَنٰا أَخٰانٰا نَكْتَلْ وَ إِنّٰا لَهُ لَحٰافِظُونَ قٰالَ هَلْ آمَنُكُمْ عَلَيْهِ إِلاّٰ كَمٰا أَمِنْتُكُمْ عَلىٰ أَخِيهِ مِنْ قَبْلُ فَاللّٰهُ خَيْرٌ حٰافِظاً </w:t>
      </w:r>
      <w:bookmarkStart w:id="165" w:name="pg15632_169454"/>
    </w:p>
    <w:p>
      <w:pPr>
        <w:pStyle w:val="Heading3"/>
        <w:numPr>
          <w:ilvl w:val="2"/>
          <w:numId w:val="1"/>
        </w:numPr>
        <w:rPr/>
      </w:pPr>
      <w:bookmarkStart w:id="166" w:name="__RefHeading___Toc10540169_2142443653"/>
      <w:bookmarkStart w:id="167" w:name="_Toc58"/>
      <w:bookmarkEnd w:id="165"/>
      <w:bookmarkEnd w:id="166"/>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64</w:t>
      </w:r>
      <w:r>
        <w:rPr>
          <w:rtl w:val="true"/>
        </w:rPr>
        <w:t xml:space="preserve"> </w:t>
      </w:r>
      <w:r>
        <w:rPr>
          <w:rtl w:val="true"/>
        </w:rPr>
        <w:t xml:space="preserve">الی </w:t>
      </w:r>
      <w:r>
        <w:rPr/>
        <w:t>66</w:t>
      </w:r>
      <w:r>
        <w:rPr>
          <w:rtl w:val="true"/>
        </w:rPr>
        <w:t>]</w:t>
      </w:r>
      <w:bookmarkEnd w:id="167"/>
    </w:p>
    <w:p>
      <w:pPr>
        <w:pStyle w:val="BookText"/>
        <w:rPr/>
      </w:pPr>
      <w:r>
        <w:rPr>
          <w:rFonts w:ascii="Amiri" w:hAnsi="Amiri" w:eastAsia="Amiri" w:cs="Amiri"/>
          <w:color w:val="111111"/>
          <w:sz w:val="28"/>
          <w:sz w:val="28"/>
          <w:szCs w:val="28"/>
          <w:rtl w:val="true"/>
          <w:lang w:bidi="ar-SA"/>
        </w:rPr>
        <w:t>وَ هُوَ أَرْحَمُ اَلرّٰاحِمِينَ وَ لَمّٰا فَتَحُوا مَتٰاعَهُمْ وَجَدُوا بِضٰاعَتَهُمْ رُدَّتْ إِلَيْهِمْ قٰالُوا يٰا أَبٰانٰا مٰا نَبْغِي هٰذِهِ بِضٰاعَتُنٰا رُدَّتْ إِلَيْنٰا وَ نَمِيرُ أَهْلَنٰا وَ نَحْفَظُ أَخٰانٰا وَ نَزْدٰادُ كَيْلَ بَعِيرٍ ذٰلِكَ كَيْلٌ يَسِيرٌ قٰالَ لَنْ أُرْسِلَهُ مَعَكُمْ حَتّٰى تُؤْتُونِ مَوْثِقاً مِنَ اَللّٰهِ لَتَأْتُنَّنِي بِهِ إِلاّٰ أَنْ يُحٰاطَ بِكُمْ فَلَمّٰا آتَوْهُ مَوْثِقَهُمْ قٰالَ اَللّٰهُ عَلىٰ مٰا نَقُولُ وَكِيلٌ</w:t>
      </w:r>
    </w:p>
    <w:p>
      <w:pPr>
        <w:pStyle w:val="BookText"/>
        <w:rPr/>
      </w:pPr>
      <w:r>
        <w:rPr>
          <w:rFonts w:ascii="Amiri" w:hAnsi="Amiri" w:eastAsia="Amiri" w:cs="Amiri"/>
          <w:color w:val="111111"/>
          <w:sz w:val="28"/>
          <w:sz w:val="28"/>
          <w:szCs w:val="28"/>
          <w:rtl w:val="true"/>
          <w:lang w:bidi="ar-SA"/>
        </w:rPr>
        <w:t>مُنِعَ مِنَّا اَلْكَيْلُ‌ أرادوا قول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كَيْلَ لَكُمْ عِنْدِي لأنّه إذا أعلمهم بمنع الكيل فقد منعهم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 مَعَنٰا أَخٰانٰا بنيامين نَكْتَلْ‌ برفع المانع من الكيل ونكتل ما نحتاج إليه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يكتل أخونا فينضم اكتياله إلى اكتيالنا، أو يكن سببا للاكتيال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هَلْ آمَنُكُمْ‌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آمنكم علي بنيامين في الذهاب به إِلاّٰ كَمٰا أَمِنْتُكُمْ عَلىٰ أَخِيهِ‌ يوسف إذ قلتم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لَهُ لَحٰافِظُونَ‌ </w:t>
      </w:r>
      <w:r>
        <w:rPr>
          <w:rStyle w:val="FootnoteAnchor"/>
          <w:rtl w:val="true"/>
        </w:rPr>
        <w:footnoteReference w:id="138"/>
      </w:r>
      <w:r>
        <w:rPr>
          <w:rFonts w:ascii="Amiri" w:hAnsi="Amiri" w:eastAsia="Amiri" w:cs="Amiri"/>
          <w:color w:val="111111"/>
          <w:sz w:val="28"/>
          <w:sz w:val="28"/>
          <w:szCs w:val="28"/>
          <w:rtl w:val="true"/>
          <w:lang w:bidi="ar-SA"/>
        </w:rPr>
        <w:t>كما تقولونه في أخيه ثمّ لم تفوا بضمانكم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فَاللّٰهُ خَيْرٌ حٰافِظاً فتوكل علي اللّه فيه ودفعه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حٰافِظاً نصب علي التمييز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درّه فارسا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حالا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أَرْحَمُ اَلرّٰاحِمِينَ‌ يرحم ضعفي وكبر سني، فيحفظه ويردّه عليّ ولا يجمع عليّ مصيبتين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لَمّٰا فَتَحُوا مَتٰاعَهُمْ‌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أوعية طعامهم وَجَدُوا بِضٰاعَتَهُمْ رُدَّتْ‌ </w:t>
      </w:r>
    </w:p>
    <w:p>
      <w:pPr>
        <w:pStyle w:val="BookText"/>
        <w:rPr/>
      </w:pPr>
      <w:r>
        <w:rPr>
          <w:rFonts w:ascii="Amiri" w:hAnsi="Amiri" w:eastAsia="Amiri" w:cs="Amiri"/>
          <w:color w:val="111111"/>
          <w:sz w:val="28"/>
          <w:sz w:val="28"/>
          <w:szCs w:val="28"/>
          <w:rtl w:val="true"/>
          <w:lang w:bidi="ar-SA"/>
        </w:rPr>
        <w:t>إِلَيْهِمْ‌ ، و قرأ يحيى بن وثاب</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كسر المال المدغمة نقلت إلى الراء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نَبْغِي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نبغي في القول، أو ما نبتغي شيئا وراء ما فعل بنا من الإحسان والإكرام، أو للاستفهام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نطلب وراء هذا من الإحسان‌؟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نريد منك بضاعة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بِضٰاعَتُنٰا رُدَّتْ إِلَيْنٰا جملة مستأنفة موضحة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نَبْغِي والجمل بعدها معطوفة عليها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بضاعتنا ردت إلينا فنستظهر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نَمِيرُ أَهْلَنٰا في رجوعنا إلى الملك وَ نَحْفَظُ أَخٰانٰا فما يصيبه شيء مما تخافه وَ نَزْدٰادُ باستحضار أخينا وسق بعير زائدا علي أوساق أباعرنا، فأي شيء نطلب وراء هذه المباغي التي نستصلح بها أحوالنا؟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كَيْلٌ يَسِيرٌ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مكيل قليل لا يكفينا،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يكال لهم، فأرادوا أن يزدادوا إليه ما يكال لأخيهم، أو يكون ذٰلِكَ‌ إشارة إلى كيل بعير،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الكيل شيء قليل لا يضايقنا فيه الملك، أو سهل عليه لا يتعاظمه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تُؤْتُونِ‌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تعطوني ما أتوثق به مِنَ‌ عند اَللّٰهِ‌ من عهد أو 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لَتَأْتُنَّنِي بِهِ‌ جواب القسم،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تقسموا باللّه لتأتنني به</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أَنْ يُحٰاطَ بِكُمْ‌ إلا أن تغلبوا فلم تقدروا علي الإتيان به، أو إلا أن تهلكوا</w:t>
      </w:r>
      <w:r>
        <w:rPr>
          <w:rFonts w:eastAsia="Amiri" w:cs="Amiri" w:ascii="Amiri" w:hAnsi="Amiri"/>
          <w:color w:val="111111"/>
          <w:sz w:val="28"/>
          <w:szCs w:val="28"/>
          <w:rtl w:val="true"/>
          <w:lang w:bidi="ar-SA"/>
        </w:rPr>
        <w:t xml:space="preserve">. </w:t>
      </w:r>
      <w:bookmarkStart w:id="168" w:name="pg15632_169456"/>
    </w:p>
    <w:p>
      <w:pPr>
        <w:pStyle w:val="BookText"/>
        <w:rPr/>
      </w:pPr>
      <w:bookmarkEnd w:id="168"/>
      <w:r>
        <w:rPr>
          <w:rFonts w:ascii="Amiri" w:hAnsi="Amiri" w:eastAsia="Amiri" w:cs="Amiri"/>
          <w:color w:val="111111"/>
          <w:sz w:val="28"/>
          <w:sz w:val="28"/>
          <w:szCs w:val="28"/>
          <w:rtl w:val="true"/>
          <w:lang w:bidi="ar-SA"/>
        </w:rPr>
        <w:t>فَلَمّٰا آتَوْهُ مَوْثِقَهُمْ‌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ما يوثق به من العهود و الأيمان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 اَللّٰهُ عَلىٰ مٰا نَقُولُ وَكِيلٌ‌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رقيب مطلع، إن أخلفتم انتصف لي منكم</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10540171_2142443653"/>
      <w:bookmarkStart w:id="170" w:name="_Toc59"/>
      <w:bookmarkEnd w:id="169"/>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67</w:t>
      </w:r>
      <w:r>
        <w:rPr>
          <w:rtl w:val="true"/>
        </w:rPr>
        <w:t xml:space="preserve"> </w:t>
      </w:r>
      <w:r>
        <w:rPr>
          <w:rtl w:val="true"/>
        </w:rPr>
        <w:t xml:space="preserve">الی </w:t>
      </w:r>
      <w:r>
        <w:rPr/>
        <w:t>68</w:t>
      </w:r>
      <w:r>
        <w:rPr>
          <w:rtl w:val="true"/>
        </w:rPr>
        <w:t>]</w:t>
      </w:r>
      <w:bookmarkEnd w:id="170"/>
    </w:p>
    <w:p>
      <w:pPr>
        <w:pStyle w:val="BookText"/>
        <w:rPr/>
      </w:pPr>
      <w:r>
        <w:rPr>
          <w:rFonts w:ascii="Amiri" w:hAnsi="Amiri" w:eastAsia="Amiri" w:cs="Amiri"/>
          <w:color w:val="111111"/>
          <w:sz w:val="28"/>
          <w:sz w:val="28"/>
          <w:szCs w:val="28"/>
          <w:rtl w:val="true"/>
          <w:lang w:bidi="ar-SA"/>
        </w:rPr>
        <w:t>وَ قٰالَ يٰا بَنِيَّ لاٰ تَدْخُلُوا مِنْ بٰابٍ وٰاحِدٍ وَ اُدْخُلُوا مِنْ أَبْوٰابٍ مُتَفَرِّقَةٍ وَ مٰا أُغْنِي عَنْكُمْ مِنَ اَللّٰهِ مِنْ شَيْ‌ءٍ إِنِ اَلْحُكْمُ إِلاّٰ لِلّٰهِ عَلَيْهِ تَوَكَّلْتُ وَ عَلَيْهِ فَلْيَتَوَكَّلِ اَلْمُتَوَكِّلُونَ وَ لَمّٰا دَخَلُوا مِنْ حَيْثُ أَمَرَهُمْ أَبُوهُمْ مٰا كٰانَ يُغْنِي عَنْهُمْ مِنَ اَللّٰهِ مِنْ شَيْ‌ءٍ إِلاّٰ حٰاجَةً فِي نَفْسِ يَعْقُوبَ قَضٰاهٰا وَ إِنَّهُ لَذُو عِلْمٍ لِمٰا عَلَّمْنٰاهُ وَ لٰكِنَّ أَكْثَرَ اَلنّٰاسِ لاٰ يَعْلَمُونَ</w:t>
      </w:r>
    </w:p>
    <w:p>
      <w:pPr>
        <w:pStyle w:val="BookText"/>
        <w:rPr/>
      </w:pPr>
      <w:r>
        <w:rPr>
          <w:rFonts w:ascii="Amiri" w:hAnsi="Amiri" w:eastAsia="Amiri" w:cs="Amiri"/>
          <w:color w:val="111111"/>
          <w:sz w:val="28"/>
          <w:sz w:val="28"/>
          <w:szCs w:val="28"/>
          <w:rtl w:val="true"/>
          <w:lang w:bidi="ar-SA"/>
        </w:rPr>
        <w:t>نهاهم أن يدخلوا مِنْ بٰابٍ وٰاحِدٍ لأنّهم كانوا ذوي جمال وبهاء وهيئة حسنة، وقد شهروا في مصر بالقربة من الملك والتكرمة الخاصة التي لم تكن لغيرهم، فخاف عليهم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أُغْنِي عَنْكُمْ مِنَ اَللّٰهِ مِنْ شَيْ‌ءٍ‌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أراد اللّه بكم سوءا، لم ينفعكم ولم يدفع عنكم ما أشرت به عليكم من التفرّق، وهو مصيبكم لا محالة إِنِ اَلْحُكْمُ إِلاّٰ 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لَمّٰا دَخَلُوا مِنْ حَيْثُ أَمَرَهُمْ أَبُوهُمْ‌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متفرّقين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يُغْنِي عَنْهُمْ‌ رأي يعقوب ودخولهم متفرّقين شيئا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حٰاجَةً‌ استثناء منقطع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حاجة فِي نَفْسِ يَعْقُوبَ قَضٰاهٰا و هي إظهار الشفقة عليهم بما قاله لهم</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لَذُو 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لذو يقين ومعرفة باللّه</w:t>
      </w:r>
      <w:r>
        <w:rPr>
          <w:rFonts w:eastAsia="Amiri" w:cs="Amiri" w:ascii="Amiri" w:hAnsi="Amiri"/>
          <w:color w:val="111111"/>
          <w:sz w:val="28"/>
          <w:szCs w:val="28"/>
          <w:rtl w:val="true"/>
          <w:lang w:bidi="ar-SA"/>
        </w:rPr>
        <w:t xml:space="preserve">. </w:t>
      </w:r>
      <w:bookmarkStart w:id="171" w:name="pg15632_169457"/>
    </w:p>
    <w:p>
      <w:pPr>
        <w:pStyle w:val="BookText"/>
        <w:rPr/>
      </w:pPr>
      <w:bookmarkEnd w:id="171"/>
      <w:r>
        <w:rPr>
          <w:rFonts w:ascii="Amiri" w:hAnsi="Amiri" w:eastAsia="Amiri" w:cs="Amiri"/>
          <w:color w:val="111111"/>
          <w:sz w:val="28"/>
          <w:sz w:val="28"/>
          <w:szCs w:val="28"/>
          <w:rtl w:val="true"/>
          <w:lang w:bidi="ar-SA"/>
        </w:rPr>
        <w:t>لِمٰا عَلَّمْنٰاهُ‌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تعليمنا إيّاه</w:t>
      </w:r>
      <w:r>
        <w:rPr>
          <w:rFonts w:eastAsia="Amiri" w:cs="Amiri" w:ascii="Amiri" w:hAnsi="Amiri"/>
          <w:color w:val="111111"/>
          <w:sz w:val="28"/>
          <w:szCs w:val="28"/>
          <w:rtl w:val="true"/>
          <w:lang w:bidi="ar-SA"/>
        </w:rPr>
        <w:t>.</w:t>
      </w:r>
    </w:p>
    <w:p>
      <w:pPr>
        <w:pStyle w:val="Heading3"/>
        <w:numPr>
          <w:ilvl w:val="2"/>
          <w:numId w:val="1"/>
        </w:numPr>
        <w:rPr/>
      </w:pPr>
      <w:bookmarkStart w:id="172" w:name="__RefHeading___Toc10540173_2142443653"/>
      <w:bookmarkStart w:id="173" w:name="_Toc60"/>
      <w:bookmarkEnd w:id="172"/>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69</w:t>
      </w:r>
      <w:r>
        <w:rPr>
          <w:rtl w:val="true"/>
        </w:rPr>
        <w:t xml:space="preserve"> </w:t>
      </w:r>
      <w:r>
        <w:rPr>
          <w:rtl w:val="true"/>
        </w:rPr>
        <w:t xml:space="preserve">الی </w:t>
      </w:r>
      <w:r>
        <w:rPr/>
        <w:t>76</w:t>
      </w:r>
      <w:r>
        <w:rPr>
          <w:rtl w:val="true"/>
        </w:rPr>
        <w:t>]</w:t>
      </w:r>
      <w:bookmarkEnd w:id="173"/>
    </w:p>
    <w:p>
      <w:pPr>
        <w:pStyle w:val="BookText"/>
        <w:rPr/>
      </w:pPr>
      <w:r>
        <w:rPr>
          <w:rFonts w:ascii="Amiri" w:hAnsi="Amiri" w:eastAsia="Amiri" w:cs="Amiri"/>
          <w:color w:val="111111"/>
          <w:sz w:val="28"/>
          <w:sz w:val="28"/>
          <w:szCs w:val="28"/>
          <w:rtl w:val="true"/>
          <w:lang w:bidi="ar-SA"/>
        </w:rPr>
        <w:t>وَ لَمّٰا دَخَلُوا عَلىٰ يُوسُفَ آوىٰ إِلَيْهِ أَخٰاهُ قٰالَ إِنِّي أَنَا أَخُوكَ فَلاٰ تَبْتَئِسْ بِمٰا كٰانُوا يَعْمَلُونَ فَلَمّٰا جَهَّزَهُمْ بِجَهٰازِهِمْ جَعَلَ اَلسِّقٰايَةَ فِي رَحْلِ أَخِيهِ ثُمَّ أَذَّنَ مُؤَذِّنٌ أَيَّتُهَا اَلْعِيرُ إِنَّكُمْ لَسٰارِقُونَ قٰالُوا وَ أَقْبَلُوا عَلَيْهِمْ مٰا ذٰا تَفْقِدُونَ قٰالُوا نَفْقِدُ صُوٰاعَ اَلْمَلِكِ وَ لِمَنْ جٰاءَ بِهِ حِمْلُ بَعِيرٍ وَ أَنَا بِهِ زَعِيمٌ قٰالُوا تَاللّٰهِ لَقَدْ عَلِمْتُمْ مٰا جِئْنٰا لِنُفْسِدَ فِي اَلْأَرْضِ وَ مٰا كُنّٰا سٰارِقِينَ قٰالُوا فَمٰا جَزٰاؤُهُ إِنْ كُنْتُمْ كٰاذِبِينَ قٰالُوا جَزٰاؤُهُ مَنْ وُجِدَ فِي رَحْلِهِ فَهُوَ جَزٰاؤُهُ كَذٰلِكَ نَجْزِي اَلظّٰالِمِينَ فَبَدَأَ بِأَوْعِيَتِهِمْ قَبْلَ وِعٰاءِ أَخِيهِ ثُمَّ اِسْتَخْرَجَهٰا مِنْ وِعٰاءِ أَخِيهِ كَذٰلِكَ كِدْنٰا لِيُوسُفَ مٰا كٰانَ لِيَأْخُذَ أَخٰاهُ فِي دِينِ اَلْمَلِكِ إِلاّٰ أَنْ يَشٰاءَ اَللّٰهُ نَرْفَعُ دَرَجٰاتٍ مَنْ نَشٰاءُ وَ فَوْقَ كُلِّ ذِي عِلْمٍ عَلِيمٌ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آوىٰ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إليه أَخٰاهُ‌ بنيامين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قا 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أخونا قد جئناك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أحسنتم، فأنزلهم وأكرمهم وأجلس كل اثنين منهم علي مائدة فبقي بنيامين وحده، فأجلسه معه علي مائدته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 أن أكون أخاك بدل أخيك الهالك‌؟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يجد أخا مثلك‌؟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لم يلدك يعقوب ولا راحيل، فبكى يوسف وقام إليه وعانقه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أَنَا أَخُوكَ فَلاٰ تَبْتَئِسْ‌ فلا تحزن بِمٰا كٰانُوا يَعْمَلُونَ‌ بنا فيما مضى، فإنّ اللّه تعالى قد أحسن إلينا وجمعنا، ولا تعلمهم بما أعلمتك</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 اَلسِّقٰايَةَ‌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مشربة يسقى بها وهي الصواع،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يسقى بها الملك ثمّ جعلت صاعا يكال به وكانت من فضة مموهة بالذهب</w:t>
      </w:r>
      <w:r>
        <w:rPr>
          <w:rStyle w:val="FootnoteAnchor"/>
          <w:rtl w:val="true"/>
        </w:rPr>
        <w:footnoteReference w:id="14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ذهب مرصعة بالجواهر</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أَذَّنَ مُؤَذِّنٌ‌ ثمّ نادى مناد،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 أذّن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الإعلام، و اَلْعِيرُ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التي عليها الأحمال لأنّها تعير،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تجيء وتذهب،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قافلة الحمير</w:t>
      </w:r>
      <w:r>
        <w:rPr>
          <w:rStyle w:val="FootnoteAnchor"/>
          <w:rtl w:val="true"/>
        </w:rPr>
        <w:footnoteReference w:id="143"/>
      </w:r>
      <w:r>
        <w:rPr>
          <w:rFonts w:ascii="Amiri" w:hAnsi="Amiri" w:eastAsia="Amiri" w:cs="Amiri"/>
          <w:color w:val="111111"/>
          <w:sz w:val="28"/>
          <w:sz w:val="28"/>
          <w:szCs w:val="28"/>
          <w:rtl w:val="true"/>
          <w:lang w:bidi="ar-SA"/>
        </w:rPr>
        <w:t>ثمّ كثر حتى قيل لكل قافلة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العير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خيل اللّه اركبي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أَنَا بِهِ زَعِيمٌ‌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 بالصواع فله حِمْلُ بَعِيرٍ من الطعام وَ أَنَا بذلك كفيل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 أؤديه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تَاللّٰهِ‌ قسم فيه معنى التعجب مما أضيف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عَلِمْتُمْ‌ فاستشهدوا بعلمهم لما ثبت عندهم من دلائل دينهم وأمانتهم وحسن سيرتهم في معاملتهم معهم مرة بعد أخري، ولأنّهم ردّوا بضاعتهم التي وجدوها في رحالهم مخافة أن يكون وضع ذلك بغير إذن العزيز وَ مٰا كُنّٰا سٰارِقِينَ‌ وما كنا موصوفين بالسرقة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فَمٰا جَزٰاؤُهُ‌ الهاء للصواع،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جزاء سرقته إِنْ كُنْتُمْ كٰاذِبِينَ‌ في ادعائكم البراءة منه‌؟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جَزٰاؤُهُ‌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سرقته أخذ مَنْ وُجِدَ فِي رَحْلِهِ‌ ، وكانت السّنّة في بني إسرائيل أن يسترق السارق سنة فلذلك استفتوا في جزائه</w:t>
      </w:r>
      <w:r>
        <w:rPr>
          <w:rFonts w:eastAsia="Amiri" w:cs="Amiri" w:ascii="Amiri" w:hAnsi="Amiri"/>
          <w:color w:val="111111"/>
          <w:sz w:val="28"/>
          <w:szCs w:val="28"/>
          <w:rtl w:val="true"/>
          <w:lang w:bidi="ar-SA"/>
        </w:rPr>
        <w:t xml:space="preserve">. </w:t>
      </w:r>
      <w:bookmarkStart w:id="174" w:name="pg15632_169459"/>
    </w:p>
    <w:p>
      <w:pPr>
        <w:pStyle w:val="BookText"/>
        <w:rPr/>
      </w:pPr>
      <w:bookmarkEnd w:id="174"/>
      <w:r>
        <w:rPr>
          <w:rFonts w:ascii="Amiri" w:hAnsi="Amiri" w:eastAsia="Amiri" w:cs="Amiri"/>
          <w:color w:val="111111"/>
          <w:sz w:val="28"/>
          <w:sz w:val="28"/>
          <w:szCs w:val="28"/>
          <w:rtl w:val="true"/>
          <w:lang w:bidi="ar-SA"/>
        </w:rPr>
        <w:t>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جَزٰاؤُهُ‌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جزاؤه لا غير،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فلان أن يكرم وينعم عليه فذلك حقّه،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حقّه، ويجوز أن يكون جَزٰاؤُهُ‌ مبتدأ والجملة الشرطية خبره،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جزاؤه من وجد في رحله فهو هو، فوضع جَزٰاؤُهُ‌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إقامة للظاهر مقام المضمر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فَبَدَأَ بتفتيش أوعيتهم قَبْلَ وِعٰاءِ أَخِيهِ‌ بنيامين لنفي التهمة ثُمَّ اِسْتَخْرَجَهٰا مِنْ‌ وعائه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والصواع يذكّر ويؤنث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الكيد العظيم كِدْنٰا لِيُوسُفَ‌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علّمناه إيّاه وأوحينا به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لِيَأْخُذَ أَخٰاهُ فِي دِينِ اَلْمَلِكِ‌ هذا تفسير للكيد وبيان له، لأنّه كان في دين ملك مصر وحكمه في السارق أن يضرب ويغرم مثل ما أخذ لا أن يستعبد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يَشٰاءَ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يأخذه إلا بمشيئة اللّه و إذنه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نَرْفَعُ دَرَجٰاتٍ مَنْ نَشٰاءُ‌ في العلم كما رفعنا درجة يوسف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لتنوين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فَوْقَ كُلِّ ذِي عِلْمٍ عَلِيمٌ‌ أرفع درجة منه في علمه حتى ينتهي إلى اللّه تعالي العالم لذاته، فلا يختص بمعلوم دون معلوم فيقف عليه ولا يتعداه</w:t>
      </w:r>
      <w:r>
        <w:rPr>
          <w:rFonts w:eastAsia="Amiri" w:cs="Amiri" w:ascii="Amiri" w:hAnsi="Amiri"/>
          <w:color w:val="111111"/>
          <w:sz w:val="28"/>
          <w:szCs w:val="28"/>
          <w:rtl w:val="true"/>
          <w:lang w:bidi="ar-SA"/>
        </w:rPr>
        <w:t>.</w:t>
      </w:r>
    </w:p>
    <w:p>
      <w:pPr>
        <w:pStyle w:val="Heading3"/>
        <w:numPr>
          <w:ilvl w:val="2"/>
          <w:numId w:val="1"/>
        </w:numPr>
        <w:rPr/>
      </w:pPr>
      <w:bookmarkStart w:id="175" w:name="__RefHeading___Toc10540175_2142443653"/>
      <w:bookmarkStart w:id="176" w:name="_Toc61"/>
      <w:bookmarkEnd w:id="175"/>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77</w:t>
      </w:r>
      <w:r>
        <w:rPr>
          <w:rtl w:val="true"/>
        </w:rPr>
        <w:t xml:space="preserve"> </w:t>
      </w:r>
      <w:r>
        <w:rPr>
          <w:rtl w:val="true"/>
        </w:rPr>
        <w:t xml:space="preserve">الی </w:t>
      </w:r>
      <w:r>
        <w:rPr/>
        <w:t>79</w:t>
      </w:r>
      <w:r>
        <w:rPr>
          <w:rtl w:val="true"/>
        </w:rPr>
        <w:t>]</w:t>
      </w:r>
      <w:bookmarkEnd w:id="17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إِنْ يَسْرِقْ فَقَدْ سَرَقَ أَخٌ لَهُ مِنْ قَبْلُ فَأَسَرَّهٰا يُوسُفُ فِي نَفْسِهِ وَ لَمْ يُبْدِهٰا لَهُمْ قٰالَ أَنْتُمْ شَرٌّ مَكٰاناً وَ اَللّٰهُ أَعْلَمُ بِمٰا تَصِفُونَ قٰالُوا يٰا أَيُّهَا اَلْعَزِيزُ إِنَّ لَهُ أَباً شَيْخاً كَبِيراً فَخُذْ أَحَدَنٰا مَكٰانَهُ إِنّٰا نَرٰاكَ مِنَ اَلْمُحْسِنِينَ قٰالَ مَعٰاذَ اَللّٰهِ أَنْ نَأْخُذَ إِلاّٰ مَنْ وَجَدْنٰا مَتٰاعَنٰا عِنْدَهُ إِنّٰا </w:t>
      </w:r>
      <w:bookmarkStart w:id="177" w:name="pg15632_169460"/>
    </w:p>
    <w:p>
      <w:pPr>
        <w:pStyle w:val="Heading3"/>
        <w:numPr>
          <w:ilvl w:val="2"/>
          <w:numId w:val="1"/>
        </w:numPr>
        <w:rPr/>
      </w:pPr>
      <w:bookmarkStart w:id="178" w:name="__RefHeading___Toc10540177_2142443653"/>
      <w:bookmarkStart w:id="179" w:name="_Toc62"/>
      <w:bookmarkEnd w:id="177"/>
      <w:bookmarkEnd w:id="178"/>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79</w:t>
      </w:r>
      <w:r>
        <w:rPr>
          <w:rtl w:val="true"/>
        </w:rPr>
        <w:t xml:space="preserve"> </w:t>
      </w:r>
      <w:r>
        <w:rPr>
          <w:rtl w:val="true"/>
        </w:rPr>
        <w:t xml:space="preserve">الی </w:t>
      </w:r>
      <w:r>
        <w:rPr/>
        <w:t>80</w:t>
      </w:r>
      <w:r>
        <w:rPr>
          <w:rtl w:val="true"/>
        </w:rPr>
        <w:t>]</w:t>
      </w:r>
      <w:bookmarkEnd w:id="179"/>
    </w:p>
    <w:p>
      <w:pPr>
        <w:pStyle w:val="BookText"/>
        <w:rPr/>
      </w:pPr>
      <w:r>
        <w:rPr>
          <w:rFonts w:ascii="Amiri" w:hAnsi="Amiri" w:eastAsia="Amiri" w:cs="Amiri"/>
          <w:color w:val="111111"/>
          <w:sz w:val="28"/>
          <w:sz w:val="28"/>
          <w:szCs w:val="28"/>
          <w:rtl w:val="true"/>
          <w:lang w:bidi="ar-SA"/>
        </w:rPr>
        <w:t>إِذاً لَظٰالِمُونَ فَلَمَّا اِسْتَيْأَسُوا مِنْهُ خَلَصُوا نَجِيًّا قٰالَ كَبِيرُهُمْ أَ لَمْ تَعْلَمُوا أَنَّ أَبٰاكُمْ قَدْ أَخَذَ عَلَيْكُمْ مَوْثِقاً مِنَ اَللّٰهِ وَ مِنْ قَبْلُ مٰا فَرَّطْتُمْ فِي يُوسُفَ فَلَنْ أَبْرَحَ اَلْأَرْضَ حَتّٰى يَأْذَنَ لِي أَبِي أَوْ يَحْكُمَ اَللّٰهُ لِي وَ هُوَ خَيْرُ اَلْحٰاكِمِينَ</w:t>
      </w:r>
    </w:p>
    <w:p>
      <w:pPr>
        <w:pStyle w:val="BookText"/>
        <w:rPr/>
      </w:pPr>
      <w:r>
        <w:rPr>
          <w:rFonts w:ascii="Amiri" w:hAnsi="Amiri" w:eastAsia="Amiri" w:cs="Amiri"/>
          <w:color w:val="111111"/>
          <w:sz w:val="28"/>
          <w:sz w:val="28"/>
          <w:szCs w:val="28"/>
          <w:rtl w:val="true"/>
          <w:lang w:bidi="ar-SA"/>
        </w:rPr>
        <w:t>أَخٌ لَهُ‌ عنوا به يوسف، واختلف فيما أضافوه إلى يوسف من السرقة، وأصحّ الأقوال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عمّته كانت تحضنه بعد وفاة أمه و تحبّه حبّا شديدا، فلما ترعرع أراد يعقوب استرداده منها، وكانت منطقة إسحاق عندها لكونها أكبر ولده وكانوا يتوارثونها بالكبر، فعمدت إلى المنطقة وشدّتها علي يوسف تحت ثيابه وادّعت أنّه سرقها، فحبسته بذلك السبب عندها</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فَأَسَرَّهٰا يُوسُفُ‌ هذا إضمار قبل الذكر على شريطة التفسير، و تفسيره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شَرٌّ مَكٰاناً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فأسرّ الجملة أو الكلمة التي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 مَكٰاناً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 مكانا،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أَنْتُمْ شَرٌّ مَكٰاناً بدل من فَأَسَرَّهٰا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شرّ منزلة في السرقة، لانكم سرقتم أخاكم من أبيكم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أَعْلَمُ بِمٰا تَصِفُونَ‌ يعلم أنّه ليس الأمر كما تصفون، ولم يصحّ لي ولا لأخي سرقة</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رفقوا في القول واستعطفوه بذكر أبيهم يعقوب، وأنّه شيخ كبير السن أو كبير القدر، وأنّ بنيامين أحبّ إليه منهم فَخُذْ أَحَدَنٰا 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 علي وجه الاسترهان أو الاستعباد إِنّٰا نَرٰاكَ مِنَ اَلْمُحْسِنِينَ‌ إلينا فأتمم إحسانك، </w:t>
      </w:r>
    </w:p>
    <w:p>
      <w:pPr>
        <w:pStyle w:val="BookText"/>
        <w:rPr/>
      </w:pPr>
      <w:r>
        <w:rPr>
          <w:rFonts w:ascii="Amiri" w:hAnsi="Amiri" w:eastAsia="Amiri" w:cs="Amiri"/>
          <w:color w:val="111111"/>
          <w:sz w:val="28"/>
          <w:sz w:val="28"/>
          <w:szCs w:val="28"/>
          <w:rtl w:val="true"/>
          <w:lang w:bidi="ar-SA"/>
        </w:rPr>
        <w:t>أو اجر علي عادتك في الإحسان فإنّه عادتك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مَعٰاذَ اَللّٰهِ‌ هو كلام موجه ظاهره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يجب أخذ من وجد الصواع في رحله على مقتضي فتياكم، فلو أخذنا غيره كان ظلما عندكم فلا تطلبوا مني ما تعرفون أنّه ظلم، وباطنه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أمرني بأخذ بنيامين واحتباسه لمصالح علمها في ذلك، فلو أخذت غيره كنت ظالما عاملا بخلاف ما أمرت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مَعٰاذَ اَللّٰهِ أَنْ نَأْخُذَ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معاذا من أن نأخذ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إِذاً جواب لهم و جزاء، لأنّ المعنى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نأخذ بدله ظلمنا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اِسْتَيْأَسُوا يئسوا خَلَصُوا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اعتزلوا وانفردوا عن الناس خالصين لا يشوبهم سواهم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نَجِيًّا ذوي نجوى، فيكون النجي مصدرا بمعنى التناجي،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هُمْ نَجْوىٰ‌ </w:t>
      </w:r>
      <w:r>
        <w:rPr>
          <w:rStyle w:val="FootnoteAnchor"/>
          <w:rtl w:val="true"/>
        </w:rPr>
        <w:footnoteReference w:id="145"/>
      </w:r>
      <w:r>
        <w:rPr>
          <w:rFonts w:ascii="Amiri" w:hAnsi="Amiri" w:eastAsia="Amiri" w:cs="Amiri"/>
          <w:color w:val="111111"/>
          <w:sz w:val="28"/>
          <w:sz w:val="28"/>
          <w:szCs w:val="28"/>
          <w:rtl w:val="true"/>
          <w:lang w:bidi="ar-SA"/>
        </w:rPr>
        <w:t>تنزيلا للمصدر منزلة الوصف، أو قوما نجيا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مناجيا لمناجاة بعضهم بعضا، فيكون مثل العشير والسمير بمعنى المعاشر والمسامر،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قَرَّبْنٰاهُ نَجِيًّا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تناجيهم في تدبير أمرهم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أيرجعون أم يقيمون، وإذا رجعوا فماذا يقولون لأبيهم في شأن أخيهم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كَبِيرُهُمْ‌ في السن وهو روبيل،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رئيسهم وهو شمعون</w:t>
      </w:r>
      <w:r>
        <w:rPr>
          <w:rStyle w:val="FootnoteAnchor"/>
          <w:rtl w:val="true"/>
        </w:rPr>
        <w:footnoteReference w:id="14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كبيرهم في الرأي والعقل وهو يهوذا أو لاوي</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تَعْلَمُوا أَنَّ أَبٰاكُمْ قَدْ أَخَذَ عَلَيْكُمْ مَوْثِقاً مِنَ اَللّٰهِ‌ ذكّرهم الوثيقة التي </w:t>
      </w:r>
      <w:bookmarkStart w:id="180" w:name="pg15632_169462"/>
    </w:p>
    <w:p>
      <w:pPr>
        <w:pStyle w:val="BookText"/>
        <w:rPr/>
      </w:pPr>
      <w:bookmarkEnd w:id="180"/>
      <w:r>
        <w:rPr>
          <w:rFonts w:ascii="Amiri" w:hAnsi="Amiri" w:eastAsia="Amiri" w:cs="Amiri"/>
          <w:color w:val="111111"/>
          <w:sz w:val="28"/>
          <w:sz w:val="28"/>
          <w:szCs w:val="28"/>
          <w:rtl w:val="true"/>
          <w:lang w:bidi="ar-SA"/>
        </w:rPr>
        <w:t>أخذها عليهم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قَبْلُ مٰا فَرَّطْتُمْ فِي يُوسُفَ‌ فيه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تكون مٰا مزيدة،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قبل هذا قصّرتم في شأن يوسف ولم تحفظوا عهد أبيكم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مصدرية علي أن تكون مبتدأ و مِنْ قَبْلُ‌ خبره،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من قبل تفريطكم في يوسف، أو يكون في محلّ نصب عطفا علي مفعول أَ لَمْ تَعْلَمُوا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تعلموا أخذ أبيكم موثقا عليكم وتفريطكم من قبل في يوسف‌؟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 تكون موصولة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قبل هذا ما فرطتموه،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قدّمتموه في حقّ يوسف من الخيانة العظيمة، ومحلّه الرفع أو النصب علي الوجهين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أَبْرَحَ اَلْأَرْضَ‌ فلن أفارق أرض مصر حَتّٰى يَأْذَنَ لِي أَبِي في الانصراف إليه أَوْ يَحْكُمَ اَللّٰهُ لِي بالخروج منها، أو بالانتصاف ممن أخذ أخي، أو بخلاصه من يده</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10540179_2142443653"/>
      <w:bookmarkStart w:id="182" w:name="_Toc63"/>
      <w:bookmarkEnd w:id="181"/>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81</w:t>
      </w:r>
      <w:r>
        <w:rPr>
          <w:rtl w:val="true"/>
        </w:rPr>
        <w:t xml:space="preserve"> </w:t>
      </w:r>
      <w:r>
        <w:rPr>
          <w:rtl w:val="true"/>
        </w:rPr>
        <w:t xml:space="preserve">الی </w:t>
      </w:r>
      <w:r>
        <w:rPr/>
        <w:t>86</w:t>
      </w:r>
      <w:r>
        <w:rPr>
          <w:rtl w:val="true"/>
        </w:rPr>
        <w:t>]</w:t>
      </w:r>
      <w:bookmarkEnd w:id="182"/>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اِرْجِعُوا إِلىٰ أَبِيكُمْ فَقُولُوا يٰا أَبٰانٰا إِنَّ اِبْنَكَ سَرَقَ وَ مٰا شَهِدْنٰا إِلاّٰ بِمٰا عَلِمْنٰا وَ مٰا كُنّٰا لِلْغَيْبِ حٰافِظِينَ وَ سْئَلِ اَلْقَرْيَةَ اَلَّتِي كُنّٰا فِيهٰا وَ اَلْعِيرَ اَلَّتِي أَقْبَلْنٰا فِيهٰا وَ إِنّٰا لَصٰادِقُونَ قٰالَ بَلْ سَوَّلَتْ لَكُمْ أَنْفُسُكُمْ أَمْراً فَصَبْرٌ جَمِيلٌ عَسَى اَللّٰهُ أَنْ يَأْتِيَنِي بِهِمْ جَمِيعاً إِنَّهُ هُوَ اَلْعَلِيمُ اَلْحَكِيمُ وَ تَوَلّٰى عَنْهُمْ وَ قٰالَ يٰا أَسَفىٰ عَلىٰ يُوسُفَ وَ اِبْيَضَّتْ عَيْنٰاهُ مِنَ اَلْحُزْنِ فَهُوَ كَظِيمٌ قٰالُوا تَاللّٰهِ تَفْتَؤُا تَذْكُرُ يُوسُفَ حَتّٰى تَكُونَ حَرَضاً أَوْ تَكُونَ مِنَ اَلْهٰالِكِينَ قٰالَ إِنَّمٰا أَشْكُوا بَثِّي </w:t>
      </w:r>
      <w:bookmarkStart w:id="183" w:name="pg15632_169463"/>
    </w:p>
    <w:p>
      <w:pPr>
        <w:pStyle w:val="Heading3"/>
        <w:numPr>
          <w:ilvl w:val="2"/>
          <w:numId w:val="1"/>
        </w:numPr>
        <w:rPr/>
      </w:pPr>
      <w:bookmarkStart w:id="184" w:name="__RefHeading___Toc10540181_2142443653"/>
      <w:bookmarkStart w:id="185" w:name="_Toc64"/>
      <w:bookmarkEnd w:id="183"/>
      <w:bookmarkEnd w:id="184"/>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86</w:t>
      </w:r>
      <w:r>
        <w:rPr>
          <w:rtl w:val="true"/>
        </w:rPr>
        <w:t xml:space="preserve"> </w:t>
      </w:r>
      <w:r>
        <w:rPr>
          <w:rtl w:val="true"/>
        </w:rPr>
        <w:t xml:space="preserve">الی </w:t>
      </w:r>
      <w:r>
        <w:rPr/>
        <w:t>87</w:t>
      </w:r>
      <w:r>
        <w:rPr>
          <w:rtl w:val="true"/>
        </w:rPr>
        <w:t>]</w:t>
      </w:r>
      <w:bookmarkEnd w:id="185"/>
    </w:p>
    <w:p>
      <w:pPr>
        <w:pStyle w:val="BookText"/>
        <w:rPr/>
      </w:pPr>
      <w:r>
        <w:rPr>
          <w:rFonts w:ascii="Amiri" w:hAnsi="Amiri" w:eastAsia="Amiri" w:cs="Amiri"/>
          <w:color w:val="111111"/>
          <w:sz w:val="28"/>
          <w:sz w:val="28"/>
          <w:szCs w:val="28"/>
          <w:rtl w:val="true"/>
          <w:lang w:bidi="ar-SA"/>
        </w:rPr>
        <w:t>وَ حُزْنِي إِلَى اَللّٰهِ وَ أَعْلَمُ مِنَ اَللّٰهِ مٰا لاٰ تَعْلَمُونَ يٰا بَنِيَّ اِذْهَبُوا فَتَحَسَّسُوا مِنْ يُوسُفَ وَ أَخِيهِ وَ لاٰ تَيْأَسُوا مِنْ رَوْحِ اَللّٰهِ إِنَّهُ لاٰ يَيْأَسُ مِنْ رَوْحِ اَللّٰهِ إِلاَّ اَلْقَوْمُ اَلْكٰافِرُونَ</w:t>
      </w:r>
    </w:p>
    <w:p>
      <w:pPr>
        <w:pStyle w:val="BookText"/>
        <w:rPr/>
      </w:pPr>
      <w:r>
        <w:rPr>
          <w:rFonts w:ascii="Amiri" w:hAnsi="Amiri" w:eastAsia="Amiri" w:cs="Amiri"/>
          <w:color w:val="111111"/>
          <w:sz w:val="28"/>
          <w:sz w:val="28"/>
          <w:szCs w:val="28"/>
          <w:rtl w:val="true"/>
          <w:lang w:bidi="ar-SA"/>
        </w:rPr>
        <w:t>وَ مٰا شَهِدْنٰا عليه إِلاّٰ بِمٰا عَلِمْنٰا في الظاهر أنّ الصواع استخرج من وعائه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كُنّٰا لِلْغَيْبِ‌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للأمر الخفي حٰافِظِينَ‌ ولم نشعر أسرق أم دسّ الصاع في رحله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اَلْقَرْيَةَ اَلَّتِي كُنّٰا فِيهٰا هي مصر،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إلى أهلها فسلهم عن كنه القصة وَ اَلْعِيرَ اَلَّتِي أَقْبَلْنٰا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فرجعوا إلى أبيهم وقالوا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أخوهم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بَلْ سَوَّلَتْ لَكُمْ أَنْفُسُكُمْ أَمْراً أردتموه، وإلا فما أدرى ذلك الرجل أنّ السارق يؤخذ بسرقته لولا تعليمكم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اَللّٰهُ أَنْ يَأْتِيَنِي بِهِمْ جَمِيعاً بيوسف وأخيه وروبيل أو غيره إِنَّهُ هُوَ اَلْعَلِيمُ‌ بحالي في الحزن والأسف اَلْحَكِيمُ‌ الذي لم يبتلني إلا لحكمة ومصلحة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تَوَلّٰى وأعرض عَنْهُمْ‌ كراهة لما جاؤوا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يٰا أَسَفىٰ‌ أضاف الأسف إلى نفسه، والألف بدل من ياء الإضافة، و 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الحزن والحسرة، وتأسفه عَلىٰ يُوسُفَ‌ دون غيره دليل علي أنّه لم يقع فائت عنده موقعه، و أنّ الرزء فيه كان عنده غضا طريا مع طول العهد</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اِبْيَضَّتْ عَيْنٰاهُ مِنَ اَلْحُزْنِ‌ والبكاء حتى أشرف علي العمى فكان لا </w:t>
      </w:r>
    </w:p>
    <w:p>
      <w:pPr>
        <w:pStyle w:val="BookText"/>
        <w:rPr/>
      </w:pPr>
      <w:r>
        <w:rPr>
          <w:rFonts w:ascii="Amiri" w:hAnsi="Amiri" w:eastAsia="Amiri" w:cs="Amiri"/>
          <w:color w:val="111111"/>
          <w:sz w:val="28"/>
          <w:sz w:val="28"/>
          <w:szCs w:val="28"/>
          <w:rtl w:val="true"/>
          <w:lang w:bidi="ar-SA"/>
        </w:rPr>
        <w:t>يري إلا رؤية ضعيفة،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عمي</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كَظِيمٌ‌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مملوّ من الغيظ علي أولاده ولا يظهر ما يسؤهم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تَفْتَؤُا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تفتؤ، حذف حرف النفي لأنّه لا يلتبس بالإثبات لأنه لو كان إثباتا لم يكن بد من اللام والنون،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يمين اللّه أبرح قاعدا</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ومعنى لا تفتؤ</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تزال،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فتئ يفعل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تَكُونَ حَرَضاً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مشفيا علي الهلاك، وأحرضه المرض، ويستوي فيه الواحد والجمع والمذكر والمؤنث لأنه مصدر، والصفة حرض،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دنف ودنف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أصعب الهم الذي لا يصبر عليه صاحبه فيبثه إلي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أَشْكُوا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أشكو إلى أحد و إنّما أشكو إِلَى اَللّٰهِ وَ أَعْلَمُ من صنع اَللّٰهِ‌ ورحمته مٰا لاٰ تَعْلَمُونَ‌ وحسن ظني به أنّه يأتيني بالفرج من حيث لا أحتسب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رأى ملك الموت عليه السلام فسأله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قبضت روح يوسف‌؟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فعلم أنّه حيّ‌</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فَتَحَسَّسُوا مِنْ يُوسُفَ وَ أَخِيهِ‌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فتعرّفوا منهما وتطلّبوا خبرهما، وهو تفعّل من الإحساس وهو المعرفة</w:t>
      </w:r>
      <w:r>
        <w:rPr>
          <w:rFonts w:eastAsia="Amiri" w:cs="Amiri" w:ascii="Amiri" w:hAnsi="Amiri"/>
          <w:color w:val="111111"/>
          <w:sz w:val="28"/>
          <w:szCs w:val="28"/>
          <w:rtl w:val="true"/>
          <w:lang w:bidi="ar-SA"/>
        </w:rPr>
        <w:t xml:space="preserve">. </w:t>
      </w:r>
      <w:bookmarkStart w:id="186" w:name="pg15632_169465"/>
    </w:p>
    <w:p>
      <w:pPr>
        <w:pStyle w:val="BookText"/>
        <w:rPr/>
      </w:pPr>
      <w:bookmarkEnd w:id="186"/>
      <w:r>
        <w:rPr>
          <w:rFonts w:ascii="Amiri" w:hAnsi="Amiri" w:eastAsia="Amiri" w:cs="Amiri"/>
          <w:color w:val="111111"/>
          <w:sz w:val="28"/>
          <w:sz w:val="28"/>
          <w:szCs w:val="28"/>
          <w:rtl w:val="true"/>
          <w:lang w:bidi="ar-SA"/>
        </w:rPr>
        <w:t>مِنْ رَوْحِ اَللّٰهِ‌ من فرجه و تنفيسه،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رحمته</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لاٰ يَيْأَسُ مِنْ رَوْحِ اَللّٰهِ إِلاَّ اَلْقَوْمُ اَلْكٰافِرُونَ‌ لأنّ المؤمن من اللّه على خير، يرجوه عند البلاء، ويشكره في الرخاء</w:t>
      </w:r>
      <w:r>
        <w:rPr>
          <w:rFonts w:eastAsia="Amiri" w:cs="Amiri" w:ascii="Amiri" w:hAnsi="Amiri"/>
          <w:color w:val="111111"/>
          <w:sz w:val="28"/>
          <w:szCs w:val="28"/>
          <w:rtl w:val="true"/>
          <w:lang w:bidi="ar-SA"/>
        </w:rPr>
        <w:t>.</w:t>
      </w:r>
    </w:p>
    <w:p>
      <w:pPr>
        <w:pStyle w:val="Heading3"/>
        <w:numPr>
          <w:ilvl w:val="2"/>
          <w:numId w:val="1"/>
        </w:numPr>
        <w:rPr/>
      </w:pPr>
      <w:bookmarkStart w:id="187" w:name="__RefHeading___Toc10540183_2142443653"/>
      <w:bookmarkStart w:id="188" w:name="_Toc65"/>
      <w:bookmarkEnd w:id="187"/>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88</w:t>
      </w:r>
      <w:r>
        <w:rPr>
          <w:rtl w:val="true"/>
        </w:rPr>
        <w:t xml:space="preserve"> </w:t>
      </w:r>
      <w:r>
        <w:rPr>
          <w:rtl w:val="true"/>
        </w:rPr>
        <w:t xml:space="preserve">الی </w:t>
      </w:r>
      <w:r>
        <w:rPr/>
        <w:t>93</w:t>
      </w:r>
      <w:r>
        <w:rPr>
          <w:rtl w:val="true"/>
        </w:rPr>
        <w:t>]</w:t>
      </w:r>
      <w:bookmarkEnd w:id="188"/>
    </w:p>
    <w:p>
      <w:pPr>
        <w:pStyle w:val="BookText"/>
        <w:rPr/>
      </w:pPr>
      <w:r>
        <w:rPr>
          <w:rFonts w:ascii="Amiri" w:hAnsi="Amiri" w:eastAsia="Amiri" w:cs="Amiri"/>
          <w:color w:val="111111"/>
          <w:sz w:val="28"/>
          <w:sz w:val="28"/>
          <w:szCs w:val="28"/>
          <w:rtl w:val="true"/>
          <w:lang w:bidi="ar-SA"/>
        </w:rPr>
        <w:t>فَلَمّٰا دَخَلُوا عَلَيْهِ قٰالُوا يٰا أَيُّهَا اَلْعَزِيزُ مَسَّنٰا وَ أَهْلَنَا اَلضُّرُّ وَ جِئْنٰا بِبِضٰاعَةٍ مُزْجٰاةٍ فَأَوْفِ لَنَا اَلْكَيْلَ وَ تَصَدَّقْ عَلَيْنٰا إِنَّ اَللّٰهَ يَجْزِي اَلْمُتَصَدِّقِينَ قٰالَ هَلْ عَلِمْتُمْ مٰا فَعَلْتُمْ بِيُوسُفَ وَ أَخِيهِ إِذْ أَنْتُمْ جٰاهِلُونَ قٰالُوا أَ إِنَّكَ لَأَنْتَ يُوسُفُ قٰالَ أَنَا يُوسُفُ وَ هٰذٰا أَخِي قَدْ مَنَّ اَللّٰهُ عَلَيْنٰا إِنَّهُ مَنْ يَتَّقِ وَ يَصْبِرْ فَإِنَّ اَللّٰهَ لاٰ يُضِيعُ أَجْرَ اَلْمُحْسِنِينَ قٰالُوا تَاللّٰهِ لَقَدْ آثَرَكَ اَللّٰهُ عَلَيْنٰا وَ إِنْ كُنّٰا لَخٰاطِئِينَ قٰالَ لاٰ تَثْرِيبَ عَلَيْكُمُ اَلْيَوْمَ يَغْفِرُ اَللّٰهُ لَكُمْ وَ هُوَ أَرْحَمُ اَلرّٰاحِمِينَ اِذْهَبُوا بِقَمِيصِي هٰذٰا فَأَلْقُوهُ عَلىٰ وَجْهِ أَبِي يَأْتِ بَصِيراً وَ أْتُونِي بِأَهْلِكُمْ أَجْمَعِينَ</w:t>
      </w:r>
    </w:p>
    <w:p>
      <w:pPr>
        <w:pStyle w:val="BookText"/>
        <w:rPr/>
      </w:pPr>
      <w:r>
        <w:rPr>
          <w:rFonts w:ascii="Amiri" w:hAnsi="Amiri" w:eastAsia="Amiri" w:cs="Amiri"/>
          <w:color w:val="111111"/>
          <w:sz w:val="28"/>
          <w:sz w:val="28"/>
          <w:szCs w:val="28"/>
          <w:rtl w:val="true"/>
          <w:lang w:bidi="ar-SA"/>
        </w:rPr>
        <w:t>اَلضُّرُّ الهزال من الجوع والشدّة، شكوا إلى يوسف ما نالهم من القحط وهلاك المواشي</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والبضاعة المزجاة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المدفوعة، يدفعها كل تاجر رغبة عنها وتحقيرا لها، من أزجيته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دفعته وطردته،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من متاع الأعراب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الصوف والسمن</w:t>
      </w:r>
      <w:r>
        <w:rPr>
          <w:rStyle w:val="FootnoteAnchor"/>
          <w:rtl w:val="true"/>
        </w:rPr>
        <w:footnoteReference w:id="15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دراهم زيوفا لا تنفق في ثمن الطعام</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فَأَوْفِ لَنَا اَلْكَيْلَ‌ كما كنت توفيه في السنين الماضية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تَصَدَّقْ عَلَيْنٰا وتفضّل علينا بالمسامحة، وزدنا علي حقّنا إِنَّ اَللّٰهَ يَجْزِي اَلْمُتَصَدِّقِينَ‌ يثيبهم علي صدقاتهم بأفضل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فرقّ يوسف لهم ولم يتمالك أن عرّفهم نفسه،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مٰا فَعَلْتُمْ‌ استفهم عن وجه القبح الذي يجب أن يراعيه التائب،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قبح مٰا فَعَلْتُمْ بِيُوسُفَ وَ أَخِيهِ إِذْ أَنْتُمْ جٰاهِلُونَ‌ لا تعلمون قبحه فلذلك أقدمتم عليه،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علمتم قبحه فتبتم إلى اللّه منه‌؟ لأنّ علم القبح يجر إلي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كلامه شفقة عليهم ونصحا لهم في الدين، إيثارا لحقّ اللّه علي حقّ نفسه في ذلك المقام الذي ينفث فيه المصدور ويتشفى المحنق المغيظ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أنتم صبيان أو شبان حين يغلب علي الإنسان الجهل</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علي الاستفهام، وإنّك علي الإيجاب،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تبسّم فأبصروا ثناياه فعرفوه وكانت كاللؤلؤ المنظوم</w:t>
      </w:r>
      <w:r>
        <w:rPr>
          <w:rStyle w:val="FootnoteAnchor"/>
          <w:rtl w:val="true"/>
        </w:rPr>
        <w:footnoteReference w:id="15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التاج عن رأسه فعرفوه</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إِنَّهُ مَنْ يَتَّقِ‌ من يخف اللّه وعقابه وَ يَصْبِرْ عن المعصية وعلي الطاعة فَإِنَّ اَللّٰهَ لاٰ يُضِيعُ‌ أجرهم، فوضع اَلْمُحْسِنِينَ‌ موضع الضمير، لاشتماله علي المتقين والصابرين</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آثَرَكَ اَللّٰهُ عَلَيْنٰا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فضّلك علينا بالتقوى والصبر وسيرة المحسنين، وإنّ شأننا وحالنا أنّا كُنّٰا لَخٰاطِئِينَ‌ متعمّدين للإثم، لا جرم </w:t>
      </w:r>
      <w:bookmarkStart w:id="189" w:name="pg15632_169467"/>
    </w:p>
    <w:p>
      <w:pPr>
        <w:pStyle w:val="BookText"/>
        <w:rPr/>
      </w:pPr>
      <w:bookmarkEnd w:id="189"/>
      <w:r>
        <w:rPr>
          <w:rFonts w:ascii="Amiri" w:hAnsi="Amiri" w:eastAsia="Amiri" w:cs="Amiri"/>
          <w:color w:val="111111"/>
          <w:sz w:val="28"/>
          <w:sz w:val="28"/>
          <w:szCs w:val="28"/>
          <w:rtl w:val="true"/>
          <w:lang w:bidi="ar-SA"/>
        </w:rPr>
        <w:t>أنّ اللّه أعزّك وأذلنا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تَثْرِيبَ عَلَيْكُمُ‌ لا عتب ولا تعيير ولا تأنيب عليكم اَلْيَوْمَ‌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أثر بكم اليوم فيما فعلتم يَغْفِرُ اَللّٰهُ لَكُمْ‌ ذنوبكم، دعا لهم بالمغفرة لما فرط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بِقَمِيصِي هٰذٰا ،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القميص المتوارث الذي كان في تعويذ يوسف وكان من الجنّة</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يَأْتِ بَصِيراً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بصيرا، أو يأت إليّ وهو بصير، وينصره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أْتُونِي بِأَهْلِكُمْ أَجْمَعِينَ‌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ليأتيني أبب وآله جميعا</w:t>
      </w:r>
      <w:r>
        <w:rPr>
          <w:rFonts w:eastAsia="Amiri" w:cs="Amiri" w:ascii="Amiri" w:hAnsi="Amiri"/>
          <w:color w:val="111111"/>
          <w:sz w:val="28"/>
          <w:szCs w:val="28"/>
          <w:rtl w:val="true"/>
          <w:lang w:bidi="ar-SA"/>
        </w:rPr>
        <w:t>.</w:t>
      </w:r>
    </w:p>
    <w:p>
      <w:pPr>
        <w:pStyle w:val="Heading3"/>
        <w:numPr>
          <w:ilvl w:val="2"/>
          <w:numId w:val="1"/>
        </w:numPr>
        <w:rPr/>
      </w:pPr>
      <w:bookmarkStart w:id="190" w:name="__RefHeading___Toc10540185_2142443653"/>
      <w:bookmarkStart w:id="191" w:name="_Toc66"/>
      <w:bookmarkEnd w:id="190"/>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94</w:t>
      </w:r>
      <w:r>
        <w:rPr>
          <w:rtl w:val="true"/>
        </w:rPr>
        <w:t xml:space="preserve"> </w:t>
      </w:r>
      <w:r>
        <w:rPr>
          <w:rtl w:val="true"/>
        </w:rPr>
        <w:t xml:space="preserve">الی </w:t>
      </w:r>
      <w:r>
        <w:rPr/>
        <w:t>98</w:t>
      </w:r>
      <w:r>
        <w:rPr>
          <w:rtl w:val="true"/>
        </w:rPr>
        <w:t>]</w:t>
      </w:r>
      <w:bookmarkEnd w:id="191"/>
    </w:p>
    <w:p>
      <w:pPr>
        <w:pStyle w:val="BookText"/>
        <w:rPr/>
      </w:pPr>
      <w:r>
        <w:rPr>
          <w:rFonts w:ascii="Amiri" w:hAnsi="Amiri" w:eastAsia="Amiri" w:cs="Amiri"/>
          <w:color w:val="111111"/>
          <w:sz w:val="28"/>
          <w:sz w:val="28"/>
          <w:szCs w:val="28"/>
          <w:rtl w:val="true"/>
          <w:lang w:bidi="ar-SA"/>
        </w:rPr>
        <w:t>وَ لَمّٰا فَصَلَتِ اَلْعِيرُ قٰالَ أَبُوهُمْ إِنِّي لَأَجِدُ رِيحَ يُوسُفَ لَوْ لاٰ أَنْ تُفَنِّدُونِ قٰالُوا تَاللّٰهِ إِنَّكَ لَفِي ضَلاٰلِكَ اَلْقَدِيمِ فَلَمّٰا أَنْ جٰاءَ اَلْبَشِيرُ أَلْقٰاهُ عَلىٰ وَجْهِهِ فَارْتَدَّ بَصِيراً قٰالَ أَ لَمْ أَقُلْ لَكُمْ إِنِّي أَعْلَمُ مِنَ اَللّٰهِ مٰا لاٰ تَعْلَمُونَ قٰالُوا يٰا أَبٰانَا اِسْتَغْفِرْ لَنٰا ذُنُوبَنٰا إِنّٰا كُنّٰا خٰاطِئِينَ قٰالَ سَوْفَ أَسْتَغْفِرُ لَكُمْ رَبِّي إِنَّهُ هُوَ اَلْغَفُورُ اَلرَّحِيمُ</w:t>
      </w:r>
    </w:p>
    <w:p>
      <w:pPr>
        <w:pStyle w:val="BookText"/>
        <w:rPr/>
      </w:pPr>
      <w:r>
        <w:rPr>
          <w:rFonts w:ascii="Amiri" w:hAnsi="Amiri" w:eastAsia="Amiri" w:cs="Amiri"/>
          <w:color w:val="111111"/>
          <w:sz w:val="28"/>
          <w:sz w:val="28"/>
          <w:szCs w:val="28"/>
          <w:rtl w:val="true"/>
          <w:lang w:bidi="ar-SA"/>
        </w:rPr>
        <w:t>وَ لَمّٰا خرجت القافلة وانفصلت اَلْعِيرُ من مصر قٰالَ أَبُوهُمْ يعقوب لولد ولده ومن حوله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لَأَجِدُ رِيحَ يُوسُفَ‌ أوجده اللّه تعالى ريح القميص حين أقبل من مسيرة ثمان أو عشر</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 لاٰ أَنْ تُفَنِّدُونِ‌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تنسبوني إلي الفند وهو الخرف،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تفنيدكم إيّاي لصدّقتموني</w:t>
      </w:r>
      <w:r>
        <w:rPr>
          <w:rFonts w:eastAsia="Amiri" w:cs="Amiri" w:ascii="Amiri" w:hAnsi="Amiri"/>
          <w:color w:val="111111"/>
          <w:sz w:val="28"/>
          <w:szCs w:val="28"/>
          <w:rtl w:val="true"/>
          <w:lang w:bidi="ar-SA"/>
        </w:rPr>
        <w:t xml:space="preserve">. </w:t>
      </w:r>
      <w:bookmarkStart w:id="192" w:name="pg15632_169468"/>
    </w:p>
    <w:p>
      <w:pPr>
        <w:pStyle w:val="BookText"/>
        <w:rPr/>
      </w:pPr>
      <w:bookmarkEnd w:id="192"/>
      <w:r>
        <w:rPr>
          <w:rFonts w:ascii="Amiri" w:hAnsi="Amiri" w:eastAsia="Amiri" w:cs="Amiri"/>
          <w:color w:val="111111"/>
          <w:sz w:val="28"/>
          <w:sz w:val="28"/>
          <w:szCs w:val="28"/>
          <w:rtl w:val="true"/>
          <w:lang w:bidi="ar-SA"/>
        </w:rPr>
        <w:t>إِنَّكَ لَفِي ضَلاٰلِكَ اَلْقَدِيمِ‌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ذهابك عن الصواب قدما في إفراط محبّتك ليوسف ورجائك للقائه، وكان عندهم أنّه قد 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جٰاءَ اَلْبَشِيرُ أَلْقٰاهُ‌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القميص، طرحه عَلىٰ‌ وجه يعقوب، أو ألقاه يعقوب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فَارْتَدَّ فرجع بَصِيراً قٰالَ أَ لَمْ أَقُلْ لَكُمْ‌ يعني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تَيْأَسُوا مِنْ رَوْحِ اَللّٰهِ‌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أَعْلَمُ‌ كلام مبتدأ لم يقع عليه القول، ويجوز أيضا أن يكون واقعا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سَوْفَ أَسْتَغْفِرُ لَكُمْ‌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 الاستغفار إلى وقت السحر</w:t>
      </w:r>
      <w:r>
        <w:rPr>
          <w:rStyle w:val="FootnoteAnchor"/>
          <w:rtl w:val="true"/>
        </w:rPr>
        <w:footnoteReference w:id="160"/>
      </w:r>
      <w:r>
        <w:rPr>
          <w:rFonts w:ascii="Amiri" w:hAnsi="Amiri" w:eastAsia="Amiri" w:cs="Amiri"/>
          <w:color w:val="111111"/>
          <w:sz w:val="28"/>
          <w:sz w:val="28"/>
          <w:szCs w:val="28"/>
          <w:rtl w:val="true"/>
          <w:lang w:bidi="ar-SA"/>
        </w:rPr>
        <w:t>، لأنّه أقرب إلى إجابة الدعاء،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سحر ليلة الجمعة</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3" w:name="__RefHeading___Toc10540187_2142443653"/>
      <w:bookmarkStart w:id="194" w:name="_Toc67"/>
      <w:bookmarkEnd w:id="193"/>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99</w:t>
      </w:r>
      <w:r>
        <w:rPr>
          <w:rtl w:val="true"/>
        </w:rPr>
        <w:t xml:space="preserve"> </w:t>
      </w:r>
      <w:r>
        <w:rPr>
          <w:rtl w:val="true"/>
        </w:rPr>
        <w:t xml:space="preserve">الی </w:t>
      </w:r>
      <w:r>
        <w:rPr/>
        <w:t>102</w:t>
      </w:r>
      <w:r>
        <w:rPr>
          <w:rtl w:val="true"/>
        </w:rPr>
        <w:t>]</w:t>
      </w:r>
      <w:bookmarkEnd w:id="194"/>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دَخَلُوا عَلىٰ يُوسُفَ آوىٰ إِلَيْهِ أَبَوَيْهِ وَ قٰالَ اُدْخُلُوا مِصْرَ إِنْ شٰاءَ اَللّٰهُ آمِنِينَ وَ رَفَعَ أَبَوَيْهِ عَلَى اَلْعَرْشِ وَ خَرُّوا لَهُ سُجَّداً وَ قٰالَ يٰا أَبَتِ هٰذٰا تَأْوِيلُ رُءْيٰايَ مِنْ قَبْلُ قَدْ جَعَلَهٰا رَبِّي حَقًّا وَ قَدْ أَحْسَنَ بِي إِذْ أَخْرَجَنِي مِنَ اَلسِّجْنِ وَ جٰاءَ بِكُمْ مِنَ اَلْبَدْوِ مِنْ بَعْدِ أَنْ نَزَغَ اَلشَّيْطٰانُ بَيْنِي وَ بَيْنَ إِخْوَتِي إِنَّ رَبِّي لَطِيفٌ لِمٰا يَشٰاءُ إِنَّهُ هُوَ اَلْعَلِيمُ اَلْحَكِيمُ رَبِّ قَدْ آتَيْتَنِي مِنَ اَلْمُلْكِ وَ عَلَّمْتَنِي مِنْ تَأْوِيلِ اَلْأَحٰادِيثِ فٰاطِرَ اَلسَّمٰاوٰاتِ وَ اَلْأَرْضِ أَنْتَ وَلِيِّي فِي اَلدُّنْيٰا وَ اَلْآخِرَةِ تَوَفَّنِي مُسْلِماً وَ أَلْحِقْنِي بِالصّٰالِحِينَ ذٰلِكَ مِنْ‌ </w:t>
      </w:r>
      <w:bookmarkStart w:id="195" w:name="pg15632_169469"/>
    </w:p>
    <w:p>
      <w:pPr>
        <w:pStyle w:val="Heading3"/>
        <w:numPr>
          <w:ilvl w:val="2"/>
          <w:numId w:val="1"/>
        </w:numPr>
        <w:rPr/>
      </w:pPr>
      <w:bookmarkStart w:id="196" w:name="__RefHeading___Toc10540189_2142443653"/>
      <w:bookmarkStart w:id="197" w:name="_Toc68"/>
      <w:bookmarkEnd w:id="195"/>
      <w:bookmarkEnd w:id="196"/>
      <w:r>
        <w:rPr>
          <w:rtl w:val="true"/>
        </w:rPr>
        <w:t>[</w:t>
      </w:r>
      <w:r>
        <w:rPr>
          <w:rtl w:val="true"/>
        </w:rPr>
        <w:t xml:space="preserve">سورة يوسف </w:t>
      </w:r>
      <w:r>
        <w:rPr>
          <w:rtl w:val="true"/>
        </w:rPr>
        <w:t>(</w:t>
      </w:r>
      <w:r>
        <w:rPr/>
        <w:t>12</w:t>
      </w:r>
      <w:r>
        <w:rPr>
          <w:rtl w:val="true"/>
        </w:rPr>
        <w:t xml:space="preserve">): </w:t>
      </w:r>
      <w:r>
        <w:rPr>
          <w:rtl w:val="true"/>
        </w:rPr>
        <w:t xml:space="preserve">آیة </w:t>
      </w:r>
      <w:r>
        <w:rPr/>
        <w:t>102</w:t>
      </w:r>
      <w:r>
        <w:rPr>
          <w:rtl w:val="true"/>
        </w:rPr>
        <w:t>]</w:t>
      </w:r>
      <w:bookmarkEnd w:id="197"/>
    </w:p>
    <w:p>
      <w:pPr>
        <w:pStyle w:val="BookText"/>
        <w:rPr/>
      </w:pPr>
      <w:r>
        <w:rPr>
          <w:rFonts w:ascii="Amiri" w:hAnsi="Amiri" w:eastAsia="Amiri" w:cs="Amiri"/>
          <w:color w:val="111111"/>
          <w:sz w:val="28"/>
          <w:sz w:val="28"/>
          <w:szCs w:val="28"/>
          <w:rtl w:val="true"/>
          <w:lang w:bidi="ar-SA"/>
        </w:rPr>
        <w:t>أَنْبٰاءِ اَلْغَيْبِ نُوحِيهِ إِلَيْكَ وَ مٰا كُنْتَ لَدَيْهِمْ إِذْ أَجْمَعُوا أَمْرَهُمْ وَ هُمْ يَمْكُرُونَ</w:t>
      </w:r>
    </w:p>
    <w:p>
      <w:pPr>
        <w:pStyle w:val="BookText"/>
        <w:rPr/>
      </w:pPr>
      <w:r>
        <w:rPr>
          <w:rFonts w:ascii="Amiri" w:hAnsi="Amiri" w:eastAsia="Amiri" w:cs="Amiri"/>
          <w:color w:val="111111"/>
          <w:sz w:val="28"/>
          <w:sz w:val="28"/>
          <w:szCs w:val="28"/>
          <w:rtl w:val="true"/>
          <w:lang w:bidi="ar-SA"/>
        </w:rPr>
        <w:t>معنى دخولهم عَلىٰ يُوسُفَ‌ قبل دخولهم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حين استقبلهم يوسف كأنّه نزل لهم في بيت أو مضرب هناك، فدخلوا عليه وضم إِلَيْهِ أَبَوَيْهِ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 إِنْ شٰاءَ اَللّٰهُ آمِنِينَ‌ وتعلّقت المشيئة بالدخول مقيدا بالأمن،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مصر آمنين إن شاء اللّه دخلتموه آمنين، ثمّ حذف الجزاء لدلالة الكلام عليه، ثمّ اعترض بالجملة الجزائية بين الحال وذي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آوىٰ إِلَيْهِ أَبَوَيْهِ‌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ضمهما إليه واعتنقهما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دخل مصر وجلس في مجلسه مستويا علي سريره واجتمعوا إليه أكرم أبويه فرفعهما عَلىٰ‌ السرير وَ خَرُّوا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الإخوة الأحد عشر سُجَّداً وكانت السجدة عندهم جارية مجري التحية والتكرمة،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 إخوته وأبواه لأجله سجدا للّه شكرا</w:t>
      </w:r>
      <w:r>
        <w:rPr>
          <w:rStyle w:val="FootnoteAnchor"/>
          <w:rtl w:val="true"/>
        </w:rPr>
        <w:footnoteReference w:id="162"/>
      </w:r>
      <w:r>
        <w:rPr>
          <w:rFonts w:ascii="Amiri" w:hAnsi="Amiri" w:eastAsia="Amiri" w:cs="Amiri"/>
          <w:color w:val="111111"/>
          <w:sz w:val="28"/>
          <w:sz w:val="28"/>
          <w:szCs w:val="28"/>
          <w:rtl w:val="true"/>
          <w:lang w:bidi="ar-SA"/>
        </w:rPr>
        <w:t>، ويعضده ما روي عن الصادق عليه السلام أنّه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وخرّوا للّه ساجدين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أَحْسَنَ بِي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به وإليه، وأساء به وإليه،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أسيئي بنا أو أحسني لا ملومة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لدينا ولا مقليّة إن تقلّت</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و اَلْبَدْوِ البادية، وهم كانوا أهل بادية وأصحاب مواشي، ينتقلون في المياه والمناجع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نَزَغَ اَلشَّيْطٰانُ بَيْنِي وَ بَيْنَ إِخْوَتِي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أفسد بيننا وحرش</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رَبِّي لَطِيفٌ‌ في تدبير عباده يسهل لهم العسير، وبلطفه اجتمعنا</w:t>
      </w:r>
      <w:r>
        <w:rPr>
          <w:rFonts w:eastAsia="Amiri" w:cs="Amiri" w:ascii="Amiri" w:hAnsi="Amiri"/>
          <w:color w:val="111111"/>
          <w:sz w:val="28"/>
          <w:szCs w:val="28"/>
          <w:rtl w:val="true"/>
          <w:lang w:bidi="ar-SA"/>
        </w:rPr>
        <w:t xml:space="preserve">. </w:t>
      </w:r>
      <w:bookmarkStart w:id="198" w:name="pg15632_169470"/>
    </w:p>
    <w:p>
      <w:pPr>
        <w:pStyle w:val="BookText"/>
        <w:rPr/>
      </w:pPr>
      <w:bookmarkEnd w:id="198"/>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يعقوب أقام معه أربعا وعشرين سنة ثمّ مات ودفن بالشام عن وصية منه بذلك</w:t>
      </w:r>
      <w:r>
        <w:rPr>
          <w:rStyle w:val="FootnoteAnchor"/>
          <w:rtl w:val="true"/>
        </w:rPr>
        <w:footnoteReference w:id="16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عاش مع يوسف حولين</w:t>
      </w:r>
      <w:r>
        <w:rPr>
          <w:rStyle w:val="FootnoteAnchor"/>
          <w:rtl w:val="true"/>
        </w:rPr>
        <w:footnoteReference w:id="165"/>
      </w:r>
      <w:r>
        <w:rPr>
          <w:rFonts w:ascii="Amiri" w:hAnsi="Amiri" w:eastAsia="Amiri" w:cs="Amiri"/>
          <w:color w:val="111111"/>
          <w:sz w:val="28"/>
          <w:sz w:val="28"/>
          <w:szCs w:val="28"/>
          <w:rtl w:val="true"/>
          <w:lang w:bidi="ar-SA"/>
        </w:rPr>
        <w:t>، وعاش يوسف بعد أبيه ثلاثا وعشرين سنة، فلما تم أمره وعلم أنّه لا يدوم ملكه طلبت نفسه الملك الدائم الذي لا يفنى، فتمنّى الموت وما تمنّاه نبيّ قبله ولا بعده، فتوفّاه اللّه طيبا طاهرا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اَلْمُلْكِ‌ و مِنْ تَأْوِيلِ اَلْأَحٰادِيثِ‌ للتبعيض، لأنّه لم يؤت إلا بعض ملك الدنيا أو بعض ملك مصر، وبعض التأويل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ولي أنت الذي تتولاني بالنعمة في الدارين، وتوصل الملك الفاني بالملك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فٰاطِرَ اَلسَّمٰاوٰاتِ‌ وصف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أو نصب علي النداء وَ أَلْحِقْنِي بِالصّٰالِحِينَ‌ من آبائي، أو علي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ما سبق من نبأ يوسف وهو مبتدأ، و مِنْ أَنْبٰاءِ اَلْغَيْبِ نُوحِيهِ إِلَيْكَ‌ خبران،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النبأ غيب لم يحصل لك إلا من جهة الوحي، لأنّك لم تحضر بني يعقوب حين أَجْمَعُوا أَمْرَهُمْ وَ هُمْ يَمْكُرُونَ‌ بيوسف، ويبغون له الغوائل حتى ألقوه في الجب</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10540191_2142443653"/>
      <w:bookmarkStart w:id="200" w:name="_Toc69"/>
      <w:bookmarkEnd w:id="199"/>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103</w:t>
      </w:r>
      <w:r>
        <w:rPr>
          <w:rtl w:val="true"/>
        </w:rPr>
        <w:t xml:space="preserve"> </w:t>
      </w:r>
      <w:r>
        <w:rPr>
          <w:rtl w:val="true"/>
        </w:rPr>
        <w:t xml:space="preserve">الی </w:t>
      </w:r>
      <w:r>
        <w:rPr/>
        <w:t>107</w:t>
      </w:r>
      <w:r>
        <w:rPr>
          <w:rtl w:val="true"/>
        </w:rPr>
        <w:t>]</w:t>
      </w:r>
      <w:bookmarkEnd w:id="200"/>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أَكْثَرُ اَلنّٰاسِ وَ لَوْ حَرَصْتَ بِمُؤْمِنِينَ وَ مٰا تَسْئَلُهُمْ عَلَيْهِ مِنْ أَجْرٍ إِنْ هُوَ إِلاّٰ ذِكْرٌ لِلْعٰالَمِينَ وَ كَأَيِّنْ مِنْ آيَةٍ فِي اَلسَّمٰاوٰاتِ وَ اَلْأَرْضِ يَمُرُّونَ عَلَيْهٰا وَ هُمْ عَنْهٰا مُعْرِضُونَ وَ مٰا يُؤْمِنُ أَكْثَرُهُمْ بِاللّٰهِ إِلاّٰ وَ هُمْ مُشْرِكُونَ أَ فَأَمِنُوا أَنْ تَأْتِيَهُمْ غٰاشِيَةٌ مِنْ عَذٰابِ اَللّٰهِ أَوْ تَأْتِيَهُمُ اَلسّٰاعَةُ بَغْتَةً وَ هُمْ لاٰ يَشْعُرُونَ‌ </w:t>
      </w:r>
      <w:bookmarkStart w:id="201" w:name="pg15632_169471"/>
    </w:p>
    <w:p>
      <w:pPr>
        <w:pStyle w:val="Heading3"/>
        <w:numPr>
          <w:ilvl w:val="2"/>
          <w:numId w:val="1"/>
        </w:numPr>
        <w:rPr/>
      </w:pPr>
      <w:bookmarkStart w:id="202" w:name="__RefHeading___Toc10540193_2142443653"/>
      <w:bookmarkStart w:id="203" w:name="_Toc70"/>
      <w:bookmarkEnd w:id="201"/>
      <w:bookmarkEnd w:id="202"/>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108</w:t>
      </w:r>
      <w:r>
        <w:rPr>
          <w:rtl w:val="true"/>
        </w:rPr>
        <w:t xml:space="preserve"> </w:t>
      </w:r>
      <w:r>
        <w:rPr>
          <w:rtl w:val="true"/>
        </w:rPr>
        <w:t xml:space="preserve">الی </w:t>
      </w:r>
      <w:r>
        <w:rPr/>
        <w:t>109</w:t>
      </w:r>
      <w:r>
        <w:rPr>
          <w:rtl w:val="true"/>
        </w:rPr>
        <w:t>]</w:t>
      </w:r>
      <w:bookmarkEnd w:id="203"/>
    </w:p>
    <w:p>
      <w:pPr>
        <w:pStyle w:val="BookText"/>
        <w:rPr/>
      </w:pPr>
      <w:r>
        <w:rPr>
          <w:rFonts w:ascii="Amiri" w:hAnsi="Amiri" w:eastAsia="Amiri" w:cs="Amiri"/>
          <w:color w:val="111111"/>
          <w:sz w:val="28"/>
          <w:sz w:val="28"/>
          <w:szCs w:val="28"/>
          <w:rtl w:val="true"/>
          <w:lang w:bidi="ar-SA"/>
        </w:rPr>
        <w:t>قُلْ هٰذِهِ سَبِيلِي أَدْعُوا إِلَى اَللّٰهِ عَلىٰ بَصِيرَةٍ أَنَا وَ مَنِ اِتَّبَعَنِي وَ سُبْحٰانَ اَللّٰهِ وَ مٰا أَنَا مِنَ اَلْمُشْرِكِينَ وَ مٰا أَرْسَلْنٰا مِنْ قَبْلِكَ إِلاّٰ رِجٰالاً نُوحِي إِلَيْهِمْ مِنْ أَهْلِ اَلْقُرىٰ أَ فَلَمْ يَسِيرُوا فِي اَلْأَرْضِ فَيَنْظُرُوا كَيْفَ كٰانَ عٰاقِبَةُ اَلَّذِينَ مِنْ قَبْلِهِمْ وَ لَدٰارُ اَلْآخِرَةِ خَيْرٌ لِلَّذِينَ اِتَّقَوْا أَ فَلاٰ تَعْقِلُونَ</w:t>
      </w:r>
    </w:p>
    <w:p>
      <w:pPr>
        <w:pStyle w:val="BookText"/>
        <w:rPr/>
      </w:pPr>
      <w:r>
        <w:rPr>
          <w:rFonts w:ascii="Amiri" w:hAnsi="Amiri" w:eastAsia="Amiri" w:cs="Amiri"/>
          <w:color w:val="111111"/>
          <w:sz w:val="28"/>
          <w:sz w:val="28"/>
          <w:szCs w:val="28"/>
          <w:rtl w:val="true"/>
          <w:lang w:bidi="ar-SA"/>
        </w:rPr>
        <w:t>وَ مٰا أَكْثَرُ اَلنّٰاسِ‌ يريد العموم،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يريد أهل مكة</w:t>
      </w:r>
      <w:r>
        <w:rPr>
          <w:rFonts w:eastAsia="Amiri" w:cs="Amiri" w:ascii="Amiri" w:hAnsi="Amiri"/>
          <w:color w:val="111111"/>
          <w:sz w:val="28"/>
          <w:szCs w:val="28"/>
          <w:rtl w:val="true"/>
          <w:lang w:bidi="ar-SA"/>
        </w:rPr>
        <w:t>)</w:t>
      </w:r>
      <w:r>
        <w:rPr>
          <w:rStyle w:val="FootnoteAnchor"/>
          <w:rtl w:val="true"/>
        </w:rPr>
        <w:footnoteReference w:id="16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هم بمؤمنين وَ لَوْ حَرَصْتَ‌ علي إيمانهم، لعنادهم وتصميمهم علي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تَسْئَلُهُمْ‌ علي تبليغ الرسالة أجرا فيصدهم ذلك عن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هُوَ إِلاّٰ ذِكْرٌ عظة من اللّه تعالى لِلْعٰالَمِينَ‌ عامة،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 مِنْ آيَةٍ‌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ودلالة علي توحيد اللّه يَمُرُّونَ عَلَيْهٰا ويشاهدونها وهم معرضون عنها، لا يعتبرون بها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يُؤْمِنُ أَكْثَرُهُمْ‌ في إقرارهم بِاللّٰهِ‌ وبأنّه خلقهم وخلق السماوات والأرض إِلاّٰ وَ هُمْ مُشْرِكُونَ‌ بعبادة الأوثان،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مشركي قريش،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يشبهون اللّه بخلقه</w:t>
      </w:r>
      <w:r>
        <w:rPr>
          <w:rStyle w:val="FootnoteAnchor"/>
          <w:rtl w:val="true"/>
        </w:rPr>
        <w:footnoteReference w:id="16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الكتاب معهم شرك وإيمان</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شرك الطاعة لا شرك العبادة</w:t>
      </w:r>
      <w:r>
        <w:rPr>
          <w:rFonts w:eastAsia="Amiri" w:cs="Amiri" w:ascii="Amiri" w:hAnsi="Amiri"/>
          <w:color w:val="111111"/>
          <w:sz w:val="28"/>
          <w:szCs w:val="28"/>
          <w:rtl w:val="true"/>
          <w:lang w:bidi="ar-SA"/>
        </w:rPr>
        <w:t>)</w:t>
      </w:r>
      <w:r>
        <w:rPr>
          <w:rStyle w:val="FootnoteAnchor"/>
          <w:rtl w:val="true"/>
        </w:rPr>
        <w:footnoteReference w:id="170"/>
      </w:r>
      <w:r>
        <w:rPr>
          <w:rFonts w:ascii="IRNazanin" w:hAnsi="IRNazanin" w:eastAsia="IRNazanin"/>
          <w:color w:val="111111"/>
          <w:sz w:val="28"/>
          <w:sz w:val="28"/>
          <w:szCs w:val="28"/>
          <w:rtl w:val="true"/>
          <w:lang w:bidi="fa-IR"/>
        </w:rPr>
        <w:t xml:space="preserve">، أطاعوا </w:t>
      </w:r>
      <w:bookmarkStart w:id="204" w:name="pg15632_169472"/>
    </w:p>
    <w:p>
      <w:pPr>
        <w:pStyle w:val="BookText"/>
        <w:rPr/>
      </w:pPr>
      <w:bookmarkEnd w:id="204"/>
      <w:r>
        <w:rPr>
          <w:rFonts w:ascii="Amiri" w:hAnsi="Amiri" w:eastAsia="Amiri" w:cs="Amiri"/>
          <w:color w:val="111111"/>
          <w:sz w:val="28"/>
          <w:sz w:val="28"/>
          <w:szCs w:val="28"/>
          <w:rtl w:val="true"/>
          <w:lang w:bidi="ar-SA"/>
        </w:rPr>
        <w:t>الشيطان في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فَأَمِنُوا أَنْ تَأْتِيَهُمْ غٰاشِيَةٌ‌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نقمة تغشاهم، وعذاب يغمرهم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هٰذِهِ سَبِيلِي هذه السبيل التي هي الدعوة إلى الإيمان والتوحيد سبيلي، ثمّ فسّر سبيله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إِلَى اَللّٰهِ عَلىٰ بَصِيرَةٍ‌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 إلي دينه مع حجّة واضحة، و 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تأكيد للضمير المستكن في أَدْعُوا ، و مَنِ اِتَّبَعَنِي عطف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إليها أنا ويدعو إليها من اتبعني؛ ويجوز أن يكون عَلىٰ بَصِيرَةٍ‌ حالا من أَدْعُوا عاملة الرفع في أَنَا وَ مَنِ اِتَّبَعَنِي ، وَ سُبْحٰانَ اَللّٰهِ و أنزّه اللّه من الشركاء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رِجٰالاً لا ملائكة،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نُوحِي إِلَيْهِمْ‌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أَهْلِ اَلْقُرىٰ‌ لأنّهم أعلم وأحلم، وأهل البوادي أهل الجفاء والقسوة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لَدٰارُ الساعة اَلْآخِرَةِ‌ ، أو الحا لة اَلْآخِرَةِ خَيْرٌ لِلَّذِينَ اِتَّقَوْا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خافوا اللّه فلم يشركوا به</w:t>
      </w:r>
      <w:r>
        <w:rPr>
          <w:rFonts w:eastAsia="Amiri" w:cs="Amiri" w:ascii="Amiri" w:hAnsi="Amiri"/>
          <w:color w:val="111111"/>
          <w:sz w:val="28"/>
          <w:szCs w:val="28"/>
          <w:rtl w:val="true"/>
          <w:lang w:bidi="ar-SA"/>
        </w:rPr>
        <w:t>.</w:t>
      </w:r>
    </w:p>
    <w:p>
      <w:pPr>
        <w:pStyle w:val="Heading3"/>
        <w:numPr>
          <w:ilvl w:val="2"/>
          <w:numId w:val="1"/>
        </w:numPr>
        <w:rPr/>
      </w:pPr>
      <w:bookmarkStart w:id="205" w:name="__RefHeading___Toc10540195_2142443653"/>
      <w:bookmarkStart w:id="206" w:name="_Toc71"/>
      <w:bookmarkEnd w:id="205"/>
      <w:r>
        <w:rPr>
          <w:rtl w:val="true"/>
        </w:rPr>
        <w:t>[</w:t>
      </w:r>
      <w:r>
        <w:rPr>
          <w:rtl w:val="true"/>
        </w:rPr>
        <w:t xml:space="preserve">سورة يوسف </w:t>
      </w:r>
      <w:r>
        <w:rPr>
          <w:rtl w:val="true"/>
        </w:rPr>
        <w:t>(</w:t>
      </w:r>
      <w:r>
        <w:rPr/>
        <w:t>12</w:t>
      </w:r>
      <w:r>
        <w:rPr>
          <w:rtl w:val="true"/>
        </w:rPr>
        <w:t xml:space="preserve">): </w:t>
      </w:r>
      <w:r>
        <w:rPr>
          <w:rtl w:val="true"/>
        </w:rPr>
        <w:t xml:space="preserve">الآیات </w:t>
      </w:r>
      <w:r>
        <w:rPr/>
        <w:t>110</w:t>
      </w:r>
      <w:r>
        <w:rPr>
          <w:rtl w:val="true"/>
        </w:rPr>
        <w:t xml:space="preserve"> </w:t>
      </w:r>
      <w:r>
        <w:rPr>
          <w:rtl w:val="true"/>
        </w:rPr>
        <w:t xml:space="preserve">الی </w:t>
      </w:r>
      <w:r>
        <w:rPr/>
        <w:t>111</w:t>
      </w:r>
      <w:r>
        <w:rPr>
          <w:rtl w:val="true"/>
        </w:rPr>
        <w:t>]</w:t>
      </w:r>
      <w:bookmarkEnd w:id="206"/>
    </w:p>
    <w:p>
      <w:pPr>
        <w:pStyle w:val="BookText"/>
        <w:rPr/>
      </w:pPr>
      <w:r>
        <w:rPr>
          <w:rFonts w:ascii="Amiri" w:hAnsi="Amiri" w:eastAsia="Amiri" w:cs="Amiri"/>
          <w:color w:val="111111"/>
          <w:sz w:val="28"/>
          <w:sz w:val="28"/>
          <w:szCs w:val="28"/>
          <w:rtl w:val="true"/>
          <w:lang w:bidi="ar-SA"/>
        </w:rPr>
        <w:t>حَتّٰى إِذَا اِسْتَيْأَسَ اَلرُّسُلُ وَ ظَنُّوا أَنَّهُمْ قَدْ كُذِبُوا جٰاءَهُمْ نَصْرُنٰا فَنُجِّيَ مَنْ نَشٰاءُ وَ لاٰ يُرَدُّ بَأْسُنٰا عَنِ اَلْقَوْمِ اَلْمُجْرِمِينَ لَقَدْ كٰانَ فِي قَصَصِهِمْ عِبْرَةٌ لِأُولِي اَلْأَلْبٰابِ مٰا كٰانَ حَدِيثاً يُفْتَرىٰ وَ لٰكِنْ تَصْدِيقَ اَلَّذِي بَيْنَ يَدَيْهِ وَ تَفْصِيلَ كُلِّ شَيْ‌ءٍ وَ هُدىً وَ رَحْمَةً لِقَوْمٍ يُؤْمِنُونَ</w:t>
      </w:r>
    </w:p>
    <w:p>
      <w:pPr>
        <w:pStyle w:val="BookText"/>
        <w:rPr/>
      </w:pPr>
      <w:r>
        <w:rPr>
          <w:rFonts w:ascii="Amiri" w:hAnsi="Amiri" w:eastAsia="Amiri" w:cs="Amiri"/>
          <w:color w:val="111111"/>
          <w:sz w:val="28"/>
          <w:sz w:val="28"/>
          <w:szCs w:val="28"/>
          <w:rtl w:val="true"/>
          <w:lang w:bidi="ar-SA"/>
        </w:rPr>
        <w:t>هنا حذف دلّ الكلام عليه،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قبلك إلا رجالا قد تأخّر نصرنا إيّاهم كما أخّرناه عن هذه الأم</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إِذَا استيأسوا عن النصر وَ ظَنُّوا أَنَّهُمْ قَدْ كُذِبُوا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 </w:t>
      </w:r>
    </w:p>
    <w:p>
      <w:pPr>
        <w:pStyle w:val="BookText"/>
        <w:rPr/>
      </w:pPr>
      <w:r>
        <w:rPr>
          <w:rFonts w:ascii="Amiri" w:hAnsi="Amiri" w:eastAsia="Amiri" w:cs="Amiri"/>
          <w:color w:val="111111"/>
          <w:sz w:val="28"/>
          <w:sz w:val="28"/>
          <w:szCs w:val="28"/>
          <w:rtl w:val="true"/>
          <w:lang w:bidi="ar-SA"/>
        </w:rPr>
        <w:t>اَلرُّسُلُ‌ أنّهم قد كذبهم قومهم فيما وعدوهم من العذاب والنصر عليهم،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قراءة أئمّة الهدى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وظن المرسل إليهم أنّ الرسل قد كذبوهم فيما أخبروهم به من نصرة الله إيّاهم، جاء الرسل نَصْرُنٰا بإرسال العذاب علي الكفار، فننجي مَنْ نَشٰاءُ‌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نخلص من نشاء من العذاب عند نزوله،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فَنُجِّيَ‌ بالتشديد علي لفظ الماضي المبني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والمراد ب مَنْ 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ويبين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يُرَدُّ بَأْسُنٰا عَنِ اَلْقَوْمِ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في قَصَصِهِمْ‌ راجع إلى يوسف وإخوته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للعقلاء، فإنّ نبيّنا صلى الله عليه و آله و سلم لم يقرأ كتابا ولا سمع حديثا ولا خالط أهله، ثمّ حدّثهم به في حسن نظمه ومعانيه بحيث لم يردّ عليه أحد من ذلك شيئا، وفيه أوضح برهان علي صحّة نبوّته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كٰانَ‌ القران حَدِيثاً يُفْتَرىٰ‌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يختلق وَ لٰكِنْ‌ كان تَصْدِيقَ اَلَّذِي بَيْنَ يَدَيْهِ‌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من الكتب السماوية وَ تَفْصِيلَ كُلِّ شَيْ‌ءٍ‌ يحتاج إليه في الدين وَ هُدىً‌ ودلالة وَ رَحْمَةً‌ ونعمة ينتفع بها المؤمنون علما وعملا</w:t>
      </w:r>
      <w:r>
        <w:rPr>
          <w:rFonts w:eastAsia="Amiri" w:cs="Amiri" w:ascii="Amiri" w:hAnsi="Amiri"/>
          <w:color w:val="111111"/>
          <w:sz w:val="28"/>
          <w:szCs w:val="28"/>
          <w:rtl w:val="true"/>
          <w:lang w:bidi="ar-SA"/>
        </w:rPr>
        <w:t xml:space="preserve">. </w:t>
      </w:r>
      <w:bookmarkStart w:id="207" w:name="pg15632_169474"/>
    </w:p>
    <w:p>
      <w:pPr>
        <w:pStyle w:val="Heading2"/>
        <w:numPr>
          <w:ilvl w:val="1"/>
          <w:numId w:val="1"/>
        </w:numPr>
        <w:rPr/>
      </w:pPr>
      <w:bookmarkStart w:id="208" w:name="__RefHeading___Toc10540197_2142443653"/>
      <w:bookmarkStart w:id="209" w:name="_Toc72"/>
      <w:bookmarkEnd w:id="207"/>
      <w:bookmarkEnd w:id="208"/>
      <w:r>
        <w:rPr>
          <w:rtl w:val="true"/>
        </w:rPr>
        <w:t>سورة الرعد</w:t>
      </w:r>
      <w:bookmarkEnd w:id="209"/>
    </w:p>
    <w:p>
      <w:pPr>
        <w:pStyle w:val="Heading3"/>
        <w:numPr>
          <w:ilvl w:val="2"/>
          <w:numId w:val="1"/>
        </w:numPr>
        <w:rPr/>
      </w:pPr>
      <w:bookmarkStart w:id="210" w:name="__RefHeading___Toc10540199_2142443653"/>
      <w:bookmarkStart w:id="211" w:name="_Toc73"/>
      <w:bookmarkEnd w:id="210"/>
      <w:r>
        <w:rPr>
          <w:rtl w:val="true"/>
        </w:rPr>
        <w:t>اشارة</w:t>
      </w:r>
      <w:bookmarkEnd w:id="211"/>
    </w:p>
    <w:p>
      <w:pPr>
        <w:pStyle w:val="BookText"/>
        <w:rPr/>
      </w:pPr>
      <w:r>
        <w:rPr>
          <w:rFonts w:ascii="Amiri" w:hAnsi="Amiri" w:eastAsia="Amiri" w:cs="Amiri"/>
          <w:color w:val="111111"/>
          <w:sz w:val="28"/>
          <w:sz w:val="28"/>
          <w:szCs w:val="28"/>
          <w:rtl w:val="true"/>
          <w:lang w:bidi="ar-SA"/>
        </w:rPr>
        <w:t xml:space="preserve">مختلف فيها، وهي خمس وأربعون آية بصري، وثلاث كوفي، عدّ غير الكوفي لَفِي خَلْقٍ جَدِيدٍ ، اَلظُّلُمٰاتِ وَ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كل سحاب مضى وكل سحاب يكون إلى يوم القيامة، وكان يوم القيامة من الموفين بعهد اللّه</w:t>
      </w:r>
      <w:r>
        <w:rPr>
          <w:rFonts w:eastAsia="Amiri" w:cs="Amiri" w:ascii="Amiri" w:hAnsi="Amiri"/>
          <w:color w:val="111111"/>
          <w:sz w:val="28"/>
          <w:szCs w:val="28"/>
          <w:rtl w:val="true"/>
          <w:lang w:bidi="ar-SA"/>
        </w:rPr>
        <w:t>)</w:t>
      </w:r>
      <w:r>
        <w:rPr>
          <w:rStyle w:val="FootnoteAnchor"/>
          <w:rtl w:val="true"/>
        </w:rPr>
        <w:footnoteReference w:id="171"/>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أكثر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يصبه اللّه بصاعقة أبدا، وأدخل الجنّة بغير حساب</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12" w:name="__RefHeading___Toc10540201_2142443653"/>
      <w:bookmarkStart w:id="213" w:name="_Toc74"/>
      <w:bookmarkEnd w:id="212"/>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213"/>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 تِلْكَ آيٰاتُ اَلْكِتٰابِ وَ اَلَّذِي أُنْزِلَ إِلَيْكَ مِنْ رَبِّكَ اَلْحَقُّ وَ لٰكِنَّ أَكْثَرَ اَلنّٰاسِ لاٰ يُؤْمِنُونَ اَللّٰهُ اَلَّذِي رَفَعَ اَلسَّمٰاوٰاتِ بِغَيْرِ عَمَدٍ تَرَوْنَهٰا ثُمَّ اِسْتَوىٰ عَلَى اَلْعَرْشِ وَ سَخَّرَ اَلشَّمْسَ وَ اَلْقَمَرَ كُلٌّ يَجْرِي لِأَجَلٍ مُسَمًّى يُدَبِّرُ اَلْأَمْرَ يُفَصِّلُ اَلْآيٰاتِ لَعَلَّكُمْ بِلِقٰاءِ رَبِّكُمْ تُوقِنُونَ وَ هُوَ اَلَّذِي مَدَّ اَلْأَرْضَ وَ جَعَلَ فِيهٰا رَوٰاسِيَ وَ أَنْهٰاراً وَ مِنْ كُلِّ اَلثَّمَرٰاتِ جَعَلَ فِيهٰا زَوْجَيْنِ اِثْنَيْنِ يُغْشِي اَللَّيْلَ اَلنَّهٰارَ إِنَّ فِي ذٰلِكَ لَآيٰاتٍ لِقَوْمٍ يَتَفَكَّرُونَ‌ </w:t>
      </w:r>
      <w:bookmarkStart w:id="214" w:name="pg15632_169475"/>
    </w:p>
    <w:p>
      <w:pPr>
        <w:pStyle w:val="BookText"/>
        <w:rPr/>
      </w:pPr>
      <w:bookmarkEnd w:id="214"/>
      <w:r>
        <w:rPr>
          <w:rFonts w:ascii="Amiri" w:hAnsi="Amiri" w:eastAsia="Amiri" w:cs="Amiri"/>
          <w:color w:val="111111"/>
          <w:sz w:val="28"/>
          <w:sz w:val="28"/>
          <w:szCs w:val="28"/>
          <w:rtl w:val="true"/>
          <w:lang w:bidi="ar-SA"/>
        </w:rPr>
        <w:t>تِلْكَ‌ مبتدأ، و آيٰاتُ اَلْكِتٰابِ‌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أُنْزِلَ إِلَيْكَ‌ من القران كله هو اَلْحَقُّ‌ الذي لا مزيد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مبتدأ، و اَلَّذِي رَفَعَ‌ خبره،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مَدَّ اَلْأَرْضَ‌ ، ويجوز أن يكون صفة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يُدَبِّرُ اَلْأَمْرَ يُفَصِّلُ اَلْآيٰاتِ‌ خبرا بعد 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تَرَوْنَهٰا كلام مستأنف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وأنتم ترونها كذلك، ليس دونها دعامة ولا فوقها علاقة،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تَرَوْنَهٰا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بغير عمد مرئية، وإنّما تعمّدها قدرة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يُدَبِّرُ أمر ملكوته وأمور خلقه علي الوجه الذي توجبه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يُفَصِّلُ‌ آياته في كتبه المنزلة لعلكم تُوقِنُونَ‌ بالجزاء، وبأنّ هذا المدبّر المفصّل قادر على البعث والنشور، ولابد لكم من الرجوع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 اَلْأَرْضَ‌ بسطها طولا وعرضا وَ جَعَلَ فِيهٰا رَوٰاسِيَ‌ جبالا ثوابت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كُلِّ اَلثَّمَرٰاتِ جَعَلَ فِيهٰا زَوْجَيْنِ اِثْنَيْنِ‌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فيها من جميع أنواعها زوجين زوجين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أسود وأبيض وحلوا وحامضا ورطبا ويابسا، وما أشبه ذلك من الأصناف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يُغْشِي اَللَّيْلَ اَلنَّهٰارَ يلبس ظلمة الليل ضياء النهار فيصير مظلما بعد أن كان مضيئا</w:t>
      </w:r>
      <w:r>
        <w:rPr>
          <w:rFonts w:eastAsia="Amiri" w:cs="Amiri" w:ascii="Amiri" w:hAnsi="Amiri"/>
          <w:color w:val="111111"/>
          <w:sz w:val="28"/>
          <w:szCs w:val="28"/>
          <w:rtl w:val="true"/>
          <w:lang w:bidi="ar-SA"/>
        </w:rPr>
        <w:t>.</w:t>
      </w:r>
    </w:p>
    <w:p>
      <w:pPr>
        <w:pStyle w:val="Heading3"/>
        <w:numPr>
          <w:ilvl w:val="2"/>
          <w:numId w:val="1"/>
        </w:numPr>
        <w:rPr/>
      </w:pPr>
      <w:bookmarkStart w:id="215" w:name="__RefHeading___Toc10540203_2142443653"/>
      <w:bookmarkStart w:id="216" w:name="_Toc75"/>
      <w:bookmarkEnd w:id="215"/>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4</w:t>
      </w:r>
      <w:r>
        <w:rPr>
          <w:rtl w:val="true"/>
        </w:rPr>
        <w:t xml:space="preserve"> </w:t>
      </w:r>
      <w:r>
        <w:rPr>
          <w:rtl w:val="true"/>
        </w:rPr>
        <w:t xml:space="preserve">الی </w:t>
      </w:r>
      <w:r>
        <w:rPr/>
        <w:t>5</w:t>
      </w:r>
      <w:r>
        <w:rPr>
          <w:rtl w:val="true"/>
        </w:rPr>
        <w:t>]</w:t>
      </w:r>
      <w:bookmarkEnd w:id="21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اَلْأَرْضِ قِطَعٌ مُتَجٰاوِرٰاتٌ وَ جَنّٰاتٌ مِنْ أَعْنٰابٍ وَ زَرْعٌ وَ نَخِيلٌ صِنْوٰانٌ وَ غَيْرُ صِنْوٰانٍ يُسْقىٰ بِمٰاءٍ وٰاحِدٍ وَ نُفَضِّلُ بَعْضَهٰا عَلىٰ بَعْضٍ فِي اَلْأُكُلِ إِنَّ فِي ذٰلِكَ لَآيٰاتٍ لِقَوْمٍ يَعْقِلُونَ وَ إِنْ تَعْجَبْ فَعَجَبٌ قَوْلُهُمْ أَ إِذٰا كُنّٰا تُرٰاباً أَ إِنّٰا لَفِي خَلْقٍ جَدِيدٍ أُولٰئِكَ‌ </w:t>
      </w:r>
      <w:bookmarkStart w:id="217" w:name="pg15632_169476"/>
    </w:p>
    <w:p>
      <w:pPr>
        <w:pStyle w:val="Heading3"/>
        <w:numPr>
          <w:ilvl w:val="2"/>
          <w:numId w:val="1"/>
        </w:numPr>
        <w:rPr/>
      </w:pPr>
      <w:bookmarkStart w:id="218" w:name="__RefHeading___Toc10540205_2142443653"/>
      <w:bookmarkStart w:id="219" w:name="_Toc76"/>
      <w:bookmarkEnd w:id="217"/>
      <w:bookmarkEnd w:id="218"/>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5</w:t>
      </w:r>
      <w:r>
        <w:rPr>
          <w:rtl w:val="true"/>
        </w:rPr>
        <w:t>]</w:t>
      </w:r>
      <w:bookmarkEnd w:id="219"/>
    </w:p>
    <w:p>
      <w:pPr>
        <w:pStyle w:val="BookText"/>
        <w:rPr/>
      </w:pPr>
      <w:r>
        <w:rPr>
          <w:rFonts w:ascii="Amiri" w:hAnsi="Amiri" w:eastAsia="Amiri" w:cs="Amiri"/>
          <w:color w:val="111111"/>
          <w:sz w:val="28"/>
          <w:sz w:val="28"/>
          <w:szCs w:val="28"/>
          <w:rtl w:val="true"/>
          <w:lang w:bidi="ar-SA"/>
        </w:rPr>
        <w:t>اَلَّذِينَ كَفَرُوا بِرَبِّهِمْ وَ أُولٰئِكَ اَلْأَغْلاٰلُ فِي أَعْنٰاقِهِمْ وَ أُولٰئِكَ أَصْحٰابُ اَلنّٰارِ هُمْ فِيهٰا خٰالِدُونَ</w:t>
      </w:r>
    </w:p>
    <w:p>
      <w:pPr>
        <w:pStyle w:val="BookText"/>
        <w:rPr/>
      </w:pPr>
      <w:r>
        <w:rPr>
          <w:rFonts w:ascii="Amiri" w:hAnsi="Amiri" w:eastAsia="Amiri" w:cs="Amiri"/>
          <w:color w:val="111111"/>
          <w:sz w:val="28"/>
          <w:sz w:val="28"/>
          <w:szCs w:val="28"/>
          <w:rtl w:val="true"/>
          <w:lang w:bidi="ar-SA"/>
        </w:rPr>
        <w:t>قِطَعٌ مُتَجٰاوِرٰاتٌ‌ بقاع مختلفة مع كونها متجاورة متلاصقة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طيبة إلى سبخة، وصلبة إلى رخوة، وصالحة للزرع والشجر إلى أخري علي عكسها، مع انتظام جميعها في جنس الأرضية، وكذلك الكروم والزروع والنخيل النابتة في هذه القطع مختلفة الأجناس والأنواع وهي تسقى بِمٰاءٍ وٰاحِدٍ ، وتراها متغايرة الثمار في الأشكال والهيئات والطعوم والروائح، متفاضلة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دلالة علي صنع القادر العالم الموقع أفعاله علي وجه دون 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وزرع ونخيل صنوان وغير صنوان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عطفا علي أعناب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والصنوان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صنو، وهي النخلة لها رأسان وأصلهما واحد، وقرئ يضم الصاد وكسرها وهما لغتان،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يسقى بالتاء والياء،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نفضل بالنون والياء فِي اَلْأُكُلِ‌ يضم الكاف وسكونها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تَعْجَبْ‌ يا محمّد من قولهم في إنكار البعث، فقولهم عجب حقيق بأن يتعجب منه، لأنّ من قدر علي إنشاء ما عدّد عليك من الصنائع العجيبة والفطر البديعة كانت الإعادة أهون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 إِذٰا كُنّٰا إلى آخر قولهم، 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محلّ الرفع بدلا من قَوْلُهُمْ‌ ، وأن يكون</w:t>
      </w:r>
      <w:r>
        <w:rPr>
          <w:rFonts w:eastAsia="Amiri" w:cs="Amiri" w:ascii="Amiri" w:hAnsi="Amiri"/>
          <w:color w:val="111111"/>
          <w:sz w:val="28"/>
          <w:szCs w:val="28"/>
          <w:rtl w:val="true"/>
          <w:lang w:bidi="ar-SA"/>
        </w:rPr>
        <w:t>]</w:t>
      </w:r>
      <w:r>
        <w:rPr>
          <w:rStyle w:val="FootnoteAnchor"/>
          <w:rtl w:val="true"/>
        </w:rPr>
        <w:footnoteReference w:id="173"/>
      </w:r>
      <w:r>
        <w:rPr>
          <w:rFonts w:ascii="Amiri" w:hAnsi="Amiri" w:eastAsia="Amiri" w:cs="Amiri"/>
          <w:color w:val="111111"/>
          <w:sz w:val="28"/>
          <w:sz w:val="28"/>
          <w:szCs w:val="28"/>
          <w:rtl w:val="true"/>
          <w:lang w:bidi="ar-SA"/>
        </w:rPr>
        <w:t xml:space="preserve">في محلّ نصب بالقول،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بما 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إِنّٰا لَفِي خَلْقٍ جَدِيدٍ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أنبعث إذا متنا وكنا ترابا</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أُولٰئِكَ اَلَّذِينَ كَفَرُوا أولئك المتمادون في كفرهم الكاملون فيه</w:t>
      </w:r>
      <w:r>
        <w:rPr>
          <w:rFonts w:eastAsia="Amiri" w:cs="Amiri" w:ascii="Amiri" w:hAnsi="Amiri"/>
          <w:color w:val="111111"/>
          <w:sz w:val="28"/>
          <w:szCs w:val="28"/>
          <w:rtl w:val="true"/>
          <w:lang w:bidi="ar-SA"/>
        </w:rPr>
        <w:t xml:space="preserve">. </w:t>
      </w:r>
      <w:bookmarkStart w:id="220" w:name="pg15632_169477"/>
    </w:p>
    <w:p>
      <w:pPr>
        <w:pStyle w:val="BookText"/>
        <w:rPr/>
      </w:pPr>
      <w:bookmarkEnd w:id="220"/>
      <w:r>
        <w:rPr>
          <w:rFonts w:ascii="Amiri" w:hAnsi="Amiri" w:eastAsia="Amiri" w:cs="Amiri"/>
          <w:color w:val="111111"/>
          <w:sz w:val="28"/>
          <w:sz w:val="28"/>
          <w:szCs w:val="28"/>
          <w:rtl w:val="true"/>
          <w:lang w:bidi="ar-SA"/>
        </w:rPr>
        <w:t>وَ أُولٰئِكَ اَلْأَغْلاٰلُ فِي أَعْنٰاقِهِمْ‌ وصف لهم بالإصرار،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جَعَلْنٰا فِي أَعْنٰاقِهِمْ أَغْلاٰلاً </w:t>
      </w:r>
      <w:r>
        <w:rPr>
          <w:rStyle w:val="FootnoteAnchor"/>
          <w:rtl w:val="true"/>
        </w:rPr>
        <w:footnoteReference w:id="174"/>
      </w:r>
      <w:r>
        <w:rPr>
          <w:rFonts w:ascii="Amiri" w:hAnsi="Amiri" w:eastAsia="Amiri" w:cs="Amiri"/>
          <w:color w:val="111111"/>
          <w:sz w:val="28"/>
          <w:sz w:val="28"/>
          <w:szCs w:val="28"/>
          <w:rtl w:val="true"/>
          <w:lang w:bidi="ar-SA"/>
        </w:rPr>
        <w:t>، وكقول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عن الرّشد أغلال وأقياد</w:t>
      </w:r>
      <w:r>
        <w:rPr>
          <w:rStyle w:val="FootnoteAnchor"/>
          <w:rtl w:val="true"/>
        </w:rPr>
        <w:footnoteReference w:id="175"/>
      </w:r>
    </w:p>
    <w:p>
      <w:pPr>
        <w:pStyle w:val="BookText"/>
        <w:rPr/>
      </w:pPr>
      <w:r>
        <w:rPr>
          <w:rFonts w:ascii="Amiri" w:hAnsi="Amiri" w:eastAsia="Amiri" w:cs="Amiri"/>
          <w:color w:val="111111"/>
          <w:sz w:val="28"/>
          <w:sz w:val="28"/>
          <w:szCs w:val="28"/>
          <w:rtl w:val="true"/>
          <w:lang w:bidi="ar-SA"/>
        </w:rPr>
        <w:t>أو هو من جملة الوعيد</w:t>
      </w:r>
      <w:r>
        <w:rPr>
          <w:rFonts w:eastAsia="Amiri" w:cs="Amiri" w:ascii="Amiri" w:hAnsi="Amiri"/>
          <w:color w:val="111111"/>
          <w:sz w:val="28"/>
          <w:szCs w:val="28"/>
          <w:rtl w:val="true"/>
          <w:lang w:bidi="ar-SA"/>
        </w:rPr>
        <w:t>.</w:t>
      </w:r>
    </w:p>
    <w:p>
      <w:pPr>
        <w:pStyle w:val="Heading3"/>
        <w:numPr>
          <w:ilvl w:val="2"/>
          <w:numId w:val="1"/>
        </w:numPr>
        <w:rPr/>
      </w:pPr>
      <w:bookmarkStart w:id="221" w:name="__RefHeading___Toc10540207_2142443653"/>
      <w:bookmarkStart w:id="222" w:name="_Toc77"/>
      <w:bookmarkEnd w:id="221"/>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6</w:t>
      </w:r>
      <w:r>
        <w:rPr>
          <w:rtl w:val="true"/>
        </w:rPr>
        <w:t xml:space="preserve"> </w:t>
      </w:r>
      <w:r>
        <w:rPr>
          <w:rtl w:val="true"/>
        </w:rPr>
        <w:t xml:space="preserve">الی </w:t>
      </w:r>
      <w:r>
        <w:rPr/>
        <w:t>11</w:t>
      </w:r>
      <w:r>
        <w:rPr>
          <w:rtl w:val="true"/>
        </w:rPr>
        <w:t>]</w:t>
      </w:r>
      <w:bookmarkEnd w:id="222"/>
    </w:p>
    <w:p>
      <w:pPr>
        <w:pStyle w:val="BookText"/>
        <w:rPr/>
      </w:pPr>
      <w:r>
        <w:rPr>
          <w:rFonts w:ascii="Amiri" w:hAnsi="Amiri" w:eastAsia="Amiri" w:cs="Amiri"/>
          <w:color w:val="111111"/>
          <w:sz w:val="28"/>
          <w:sz w:val="28"/>
          <w:szCs w:val="28"/>
          <w:rtl w:val="true"/>
          <w:lang w:bidi="ar-SA"/>
        </w:rPr>
        <w:t>وَ يَسْتَعْجِلُونَكَ بِالسَّيِّئَةِ قَبْلَ اَلْحَسَنَةِ وَ قَدْ خَلَتْ مِنْ قَبْلِهِمُ اَلْمَثُلاٰتُ وَ إِنَّ رَبَّكَ لَذُو مَغْفِرَةٍ لِلنّٰاسِ عَلىٰ ظُلْمِهِمْ وَ إِنَّ رَبَّكَ لَشَدِيدُ اَلْعِقٰابِ وَ يَقُولُ اَلَّذِينَ كَفَرُوا لَوْ لاٰ أُنْزِلَ عَلَيْهِ آيَةٌ مِنْ رَبِّهِ إِنَّمٰا أَنْتَ مُنْذِرٌ وَ لِكُلِّ قَوْمٍ هٰادٍ اَللّٰهُ يَعْلَمُ مٰا تَحْمِلُ كُلُّ أُنْثىٰ وَ مٰا تَغِيضُ اَلْأَرْحٰامُ وَ مٰا تَزْدٰادُ وَ كُلُّ شَيْ‌ءٍ عِنْدَهُ بِمِقْدٰارٍ عٰالِمُ اَلْغَيْبِ وَ اَلشَّهٰادَةِ اَلْكَبِيرُ اَلْمُتَعٰالِ سَوٰاءٌ مِنْكُمْ مَنْ أَسَرَّ اَلْقَوْلَ وَ مَنْ جَهَرَ بِهِ وَ مَنْ هُوَ مُسْتَخْفٍ بِاللَّيْلِ وَ سٰارِبٌ بِالنَّهٰارِ لَهُ مُعَقِّبٰاتٌ مِنْ بَيْنِ يَدَيْهِ وَ مِنْ خَلْفِهِ يَحْفَظُونَهُ مِنْ أَمْرِ اَللّٰهِ إِنَّ اَللّٰهَ لاٰ يُغَيِّرُ مٰا بِقَوْمٍ حَتّٰى يُغَيِّرُوا مٰا بِأَنْفُسِهِمْ وَ إِذٰا أَرٰادَ اَللّٰهُ بِقَوْمٍ سُوْءاً فَلاٰ مَرَدَّ لَهُ وَ مٰا لَهُمْ مِنْ دُونِهِ مِنْ وٰالٍ</w:t>
      </w:r>
    </w:p>
    <w:p>
      <w:pPr>
        <w:pStyle w:val="BookText"/>
        <w:rPr/>
      </w:pPr>
      <w:r>
        <w:rPr>
          <w:rFonts w:ascii="Amiri" w:hAnsi="Amiri" w:eastAsia="Amiri" w:cs="Amiri"/>
          <w:color w:val="111111"/>
          <w:sz w:val="28"/>
          <w:sz w:val="28"/>
          <w:szCs w:val="28"/>
          <w:rtl w:val="true"/>
          <w:lang w:bidi="ar-SA"/>
        </w:rPr>
        <w:t>بِالسَّيِّئَةِ قَبْلَ اَلْحَسَنَةِ‌ بالعذاب والنقمة قبل الرحمة، بالعافية والإحسان إليهم بالإمهال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أنّهم سألوا رسول اللّه صلى الله عليه و آله و سلم أن يأتيهم بالعذاب</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خَلَتْ‌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مضت مِنْ قَبْلِهِمُ اَلْمَثُلاٰتُ‌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عقوبات أمثالهم من المكذبين، وسمّيت العقوبة مثلة لما بين العقاب والمعاقب عليه من </w:t>
      </w:r>
    </w:p>
    <w:p>
      <w:pPr>
        <w:pStyle w:val="BookText"/>
        <w:rPr/>
      </w:pPr>
      <w:r>
        <w:rPr>
          <w:rFonts w:ascii="Amiri" w:hAnsi="Amiri" w:eastAsia="Amiri" w:cs="Amiri"/>
          <w:color w:val="111111"/>
          <w:sz w:val="28"/>
          <w:sz w:val="28"/>
          <w:szCs w:val="28"/>
          <w:rtl w:val="true"/>
          <w:lang w:bidi="ar-SA"/>
        </w:rPr>
        <w:t>المماثلة، وجزاء السيئة سيئة مثلها،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أمثلت الرجل من صاحبه وأقصصته منه، والمثال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رَبَّكَ لَذُو مَغْفِرَةٍ لِلنّٰاسِ عَلىٰ ظُلْمِهِمْ‌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ظلمهم أنفسهم بالذنوب، ومحلّه النصب على الحال،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ظالمين لأنفسهم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سعيد بن المسيب</w:t>
      </w:r>
      <w:r>
        <w:rPr>
          <w:rStyle w:val="FootnoteAnchor"/>
          <w:rtl w:val="true"/>
        </w:rPr>
        <w:footnoteReference w:id="17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نزلت هذه الآية 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عفو اللّه وتجاوزه ما هنأ أحدا العيش، ولولا وعيد اللّه وعقابه لاتكل كل أحد</w:t>
      </w:r>
      <w:r>
        <w:rPr>
          <w:rFonts w:eastAsia="Amiri" w:cs="Amiri" w:ascii="Amiri" w:hAnsi="Amiri"/>
          <w:color w:val="111111"/>
          <w:sz w:val="28"/>
          <w:szCs w:val="28"/>
          <w:rtl w:val="true"/>
          <w:lang w:bidi="ar-SA"/>
        </w:rPr>
        <w:t>)</w:t>
      </w:r>
      <w:r>
        <w:rPr>
          <w:rStyle w:val="FootnoteAnchor"/>
          <w:rtl w:val="true"/>
        </w:rPr>
        <w:footnoteReference w:id="1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لاٰ أُنْزِلَ عَلَيْهِ آيَةٌ‌ لم يعتدّوا بالآيات المنزلة علي رسول اللّه صلى الله عليه و آله و سلم عنادا، فاقترحوا نحو آيات موسى وعيسى عليهما السلام من انقلاب العصا حية وإحياء الموتى،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يا محمّد مُنْذِرٌ مخوّف لهم من سوء العاقبة، وما عليك إلا الإتيان بما يصحّ به أنّك رسول منذر، والآيات كلها متساوية في حصول صحّة الدعوى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لِكُلِّ قَوْمٍ هٰادٍ يهديهم إلي الدين، ويدعوهم إلى اللّه بوجه من الهداية وبآية خصّ بها، ولم يجعل الأنبياء شرعا سواء في الآيات والمعجزات</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يَعْلَمُ مٰا تَحْمِلُ كُلُّ أُنْثىٰ وَ مٰا إما موصولة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 تَحْمِلُ‌ و مٰا تَغِيضُ‌ و مٰا تَزْدٰادُ ، وإما مصدرية، فإن كانت موصولة</w:t>
      </w:r>
      <w:r>
        <w:rPr>
          <w:rFonts w:eastAsia="Amiri" w:cs="Amiri" w:ascii="Amiri" w:hAnsi="Amiri"/>
          <w:color w:val="111111"/>
          <w:sz w:val="28"/>
          <w:szCs w:val="28"/>
          <w:rtl w:val="true"/>
          <w:lang w:bidi="ar-SA"/>
        </w:rPr>
        <w:t>]</w:t>
      </w:r>
      <w:r>
        <w:rPr>
          <w:rStyle w:val="FootnoteAnchor"/>
          <w:rtl w:val="true"/>
        </w:rPr>
        <w:footnoteReference w:id="178"/>
      </w:r>
      <w:r>
        <w:rPr>
          <w:rFonts w:ascii="Amiri" w:hAnsi="Amiri" w:eastAsia="Amiri" w:cs="Amiri"/>
          <w:color w:val="111111"/>
          <w:sz w:val="28"/>
          <w:sz w:val="28"/>
          <w:szCs w:val="28"/>
          <w:rtl w:val="true"/>
          <w:lang w:bidi="ar-SA"/>
        </w:rPr>
        <w:t>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ما تحمله من الولد على أي حال هو، من ذكورة وأنوثة وتمام وخداج وحسن وقبح وغير ذلك من الصفات، ويعلم مٰا تغيضه اَلْأَرْحٰامُ‌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تنقصه،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غاض الماء </w:t>
      </w:r>
    </w:p>
    <w:p>
      <w:pPr>
        <w:pStyle w:val="BookText"/>
        <w:rPr/>
      </w:pPr>
      <w:r>
        <w:rPr>
          <w:rFonts w:ascii="Amiri" w:hAnsi="Amiri" w:eastAsia="Amiri" w:cs="Amiri"/>
          <w:color w:val="111111"/>
          <w:sz w:val="28"/>
          <w:sz w:val="28"/>
          <w:szCs w:val="28"/>
          <w:rtl w:val="true"/>
          <w:lang w:bidi="ar-SA"/>
        </w:rPr>
        <w:t>وغضته أنا، وَ مٰا تَزْدٰادُ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تأخذه زائدا، ومما تنقصه الرحم وتزداده عدد الولد، فإنّ الرحم يشتمل علي واحد واثنين وثلاثة وأكثر، ومنه حدّ الولد في أن يكون تاما ومخدجا، ومنه مدة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مصدرية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يعلم حمل كل أنثى، ويعلم غيض الأرحام وازديادها، لا يخفى عليه شيء من ذلك، ويجوز أن يراد غيوض ما في الأرحام وزيادته، فأسند الفعل إلى الأرحام وهو لما فيها، علي أن يكون الفعلان غير متعدّيين، ويعضده قول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الغيضوضة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تضع لثمانية أشهر أو أقل من ذلك، والازدياد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تزيد علي تسعة أشهر</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وعنه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سقطا لغير تمام، والازدياد ما ولد لتمام</w:t>
      </w:r>
      <w:r>
        <w:rPr>
          <w:rFonts w:eastAsia="Amiri" w:cs="Amiri" w:ascii="Amiri" w:hAnsi="Amiri"/>
          <w:color w:val="111111"/>
          <w:sz w:val="28"/>
          <w:szCs w:val="28"/>
          <w:rtl w:val="true"/>
          <w:lang w:bidi="ar-SA"/>
        </w:rPr>
        <w:t>)</w:t>
      </w:r>
      <w:r>
        <w:rPr>
          <w:rStyle w:val="FootnoteAnchor"/>
          <w:rtl w:val="true"/>
        </w:rPr>
        <w:footnoteReference w:id="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كُلُّ شَيْ‌ءٍ عِنْدَهُ بِمِقْدٰارٍ مقدّر وحدّ لا يجاوزه ولا يقصر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اَلْكَبِيرُ العظيم الشأن الذي كل شيء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اَلْمُتَعٰالِ‌ المستعلي عل كل شيء بقدرته، أو الذي كبر عن صفات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ذاهب في سربه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طريقه ومذهبه،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سرب في الأرض سروبا،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عنده من استخفى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الخفاء في مختبأ بِاللَّيْلِ‌ في ظلمته، ومن يضطرب في كل وجه ظاهرا بِالنَّهٰارِ يبصره كل أحد</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الضمير في لَهُ‌ راجع إلى مِنْ‌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أسرّ و من جهر، ومن استخفى ومن سرب</w:t>
      </w:r>
      <w:r>
        <w:rPr>
          <w:rFonts w:eastAsia="Amiri" w:cs="Amiri" w:ascii="Amiri" w:hAnsi="Amiri"/>
          <w:color w:val="111111"/>
          <w:sz w:val="28"/>
          <w:szCs w:val="28"/>
          <w:rtl w:val="true"/>
          <w:lang w:bidi="ar-SA"/>
        </w:rPr>
        <w:t xml:space="preserve">. </w:t>
      </w:r>
      <w:bookmarkStart w:id="223" w:name="pg15632_169480"/>
    </w:p>
    <w:p>
      <w:pPr>
        <w:pStyle w:val="BookText"/>
        <w:rPr/>
      </w:pPr>
      <w:bookmarkEnd w:id="223"/>
      <w:r>
        <w:rPr>
          <w:rFonts w:ascii="Amiri" w:hAnsi="Amiri" w:eastAsia="Amiri" w:cs="Amiri"/>
          <w:color w:val="111111"/>
          <w:sz w:val="28"/>
          <w:sz w:val="28"/>
          <w:szCs w:val="28"/>
          <w:rtl w:val="true"/>
          <w:lang w:bidi="ar-SA"/>
        </w:rPr>
        <w:t>مُعَقِّبٰاتٌ‌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جماعات من الملائكة تعتقب في حفظه وكلاءته،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معتقبات، فأدغمت التاء في القاف، أو مفعّلات من 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علي عقبه،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قفّاه، لأنّ بعضهم يعقب بعضا، أو لأنّهم يعقبون ما يتكلّم به فيكتبونه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يَحْفَظُونَهُ‌ هما صفتان جميعا، وليس مِنْ أَمْرِ اَللّٰهِ‌ بصلة للحفظ،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معقبات من أمر الله، أو يحفظونه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 اللّه تعالى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w:t>
      </w:r>
      <w:r>
        <w:rPr>
          <w:rFonts w:eastAsia="Amiri" w:cs="Amiri" w:ascii="Amiri" w:hAnsi="Amiri"/>
          <w:color w:val="111111"/>
          <w:sz w:val="28"/>
          <w:szCs w:val="28"/>
          <w:rtl w:val="true"/>
          <w:lang w:bidi="ar-SA"/>
        </w:rPr>
        <w:t>]</w:t>
      </w:r>
      <w:r>
        <w:rPr>
          <w:rStyle w:val="FootnoteAnchor"/>
          <w:rtl w:val="true"/>
        </w:rPr>
        <w:footnoteReference w:id="181"/>
      </w:r>
    </w:p>
    <w:p>
      <w:pPr>
        <w:pStyle w:val="BookText"/>
        <w:rPr/>
      </w:pPr>
      <w:r>
        <w:rPr>
          <w:rFonts w:ascii="Amiri" w:hAnsi="Amiri" w:eastAsia="Amiri" w:cs="Amiri"/>
          <w:color w:val="111111"/>
          <w:sz w:val="28"/>
          <w:sz w:val="28"/>
          <w:szCs w:val="28"/>
          <w:rtl w:val="true"/>
          <w:lang w:bidi="ar-SA"/>
        </w:rPr>
        <w:t>أنّ الله أمرهم بحفظه، والدليل عليه قراءة عليّ عليه السلام وابن عباس وجعفر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رقيب من بين يديه ومعقّبات من خلفه يحفظونه بأمر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لاٰ يُغَيِّرُ مٰا بِقَوْمٍ‌ من العافية والنعمة حَتّٰى يُغَيِّرُوا مٰا بِأَنْفُسِهِمْ‌ من الحال الجميلة بكثرة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لَهُمْ مِنْ دُونِهِ مِنْ وٰالٍ‌ يلي أمرهم ويدفع عنهم</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10540209_2142443653"/>
      <w:bookmarkStart w:id="225" w:name="_Toc78"/>
      <w:bookmarkEnd w:id="224"/>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12</w:t>
      </w:r>
      <w:r>
        <w:rPr>
          <w:rtl w:val="true"/>
        </w:rPr>
        <w:t xml:space="preserve"> </w:t>
      </w:r>
      <w:r>
        <w:rPr>
          <w:rtl w:val="true"/>
        </w:rPr>
        <w:t xml:space="preserve">الی </w:t>
      </w:r>
      <w:r>
        <w:rPr/>
        <w:t>15</w:t>
      </w:r>
      <w:r>
        <w:rPr>
          <w:rtl w:val="true"/>
        </w:rPr>
        <w:t>]</w:t>
      </w:r>
      <w:bookmarkEnd w:id="225"/>
    </w:p>
    <w:p>
      <w:pPr>
        <w:pStyle w:val="BookText"/>
        <w:rPr/>
      </w:pPr>
      <w:r>
        <w:rPr>
          <w:rFonts w:ascii="Amiri" w:hAnsi="Amiri" w:eastAsia="Amiri" w:cs="Amiri"/>
          <w:color w:val="111111"/>
          <w:sz w:val="28"/>
          <w:sz w:val="28"/>
          <w:szCs w:val="28"/>
          <w:rtl w:val="true"/>
          <w:lang w:bidi="ar-SA"/>
        </w:rPr>
        <w:t>هُوَ اَلَّذِي يُرِيكُمُ اَلْبَرْقَ خَوْفاً وَ طَمَعاً وَ يُنْشِئُ اَلسَّحٰابَ اَلثِّقٰالَ وَ يُسَبِّحُ اَلرَّعْدُ بِحَمْدِهِ وَ اَلْمَلاٰئِكَةُ مِنْ خِيفَتِهِ وَ يُرْسِلُ اَلصَّوٰاعِقَ فَيُصِيبُ بِهٰا مَنْ يَشٰاءُ وَ هُمْ يُجٰادِلُونَ فِي اَللّٰهِ وَ هُوَ شَدِيدُ اَلْمِحٰالِ لَهُ دَعْوَةُ اَلْحَقِّ وَ اَلَّذِينَ يَدْعُونَ مِنْ دُونِهِ لاٰ يَسْتَجِيبُونَ لَهُمْ بِشَيْ‌ءٍ إِلاّٰ كَبٰاسِطِ كَفَّيْهِ إِلَى اَلْمٰاءِ لِيَبْلُغَ فٰاهُ وَ مٰا هُوَ بِبٰالِغِهِ وَ مٰا دُعٰاءُ اَلْكٰافِرِينَ إِلاّٰ فِي ضَلاٰلٍ وَ لِلّٰهِ يَسْجُدُ مَنْ فِي اَلسَّمٰاوٰاتِ وَ اَلْأَرْضِ طَوْعاً وَ كَرْهاً وَ ظِلاٰلُهُمْ بِالْغُدُوِّ وَ اَلْآصٰالِ</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خَوْفاً وَ طَمَعاً لا يجوز أن يكون انتصابهما على المفعول له، لأنّهما ليسا بفعل فاعل الفعل المعلل إلا أن يكون على تقدير حذف 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خوف وطمع، أو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إخافة وإطماعا، ويجوز أن يكون انتصابهما على </w:t>
      </w:r>
    </w:p>
    <w:p>
      <w:pPr>
        <w:pStyle w:val="BookText"/>
        <w:rPr/>
      </w:pPr>
      <w:r>
        <w:rPr>
          <w:rFonts w:ascii="Amiri" w:hAnsi="Amiri" w:eastAsia="Amiri" w:cs="Amiri"/>
          <w:color w:val="111111"/>
          <w:sz w:val="28"/>
          <w:sz w:val="28"/>
          <w:szCs w:val="28"/>
          <w:rtl w:val="true"/>
          <w:lang w:bidi="ar-SA"/>
        </w:rPr>
        <w:t>الحال من اَلْبَرْقَ‌ كأنّه في نفسه خوف وطمع، أو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خوف وطمع، أو من المخاطبين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خائفين وطامعين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الخوف والطمع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يخاف عند لمع البرق من وقوع الصواعق ويطمع في الغيث،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المطر من له فيه ضرر كالمسافر و من له بيت يكف عليه، ويطمع فيه من له نفع فيه</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يُنْشِئُ اَلسَّحٰابَ اَلثِّقٰالَ‌ بالماء يرفعها من الأرض ويجريها 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يُسَبِّحُ اَلرَّعْدُ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سامع الرعد من العباد حامدين له،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والحمد 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الرعد ملك موكّل بالسحاب يزجره بصوته، فهو يسبّح اللّه ويحمده</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اَلْمَلاٰئِكَةُ مِنْ خِيفَتِهِ‌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 الملائكة من هيبته وجلاله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سبحانه ما دلّ علي أنّه العالم القادر علي كل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الكفار الذين أنكروا آياته يُجٰادِلُونَ فِي اَللّٰهِ‌ حيث ينكرون علي رسوله ما يصفه به من القدرة علي البعث والإعادة ويتخذون له الشركاء والأنداد، فهذا جدالهم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المماحلة وهي المماكرة والمكايدة، ومنه تمحّل لكذا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تكلّف استعمال الحيلة واجتهد فيه، ومحل بفلان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سعى به إلى السلطان، ومنه الحديث</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تجعله بنا ماحلا مصدّقا</w:t>
      </w:r>
      <w:r>
        <w:rPr>
          <w:rFonts w:eastAsia="IRNazanin" w:cs="IRNazanin"/>
          <w:color w:val="111111"/>
          <w:sz w:val="28"/>
          <w:szCs w:val="28"/>
          <w:rtl w:val="true"/>
          <w:lang w:bidi="fa-IR"/>
        </w:rPr>
        <w:t>)</w:t>
      </w:r>
      <w:r>
        <w:rPr>
          <w:rStyle w:val="FootnoteAnchor"/>
          <w:rtl w:val="true"/>
        </w:rPr>
        <w:footnoteReference w:id="184"/>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شديد المكر بأعدائه، </w:t>
      </w:r>
      <w:bookmarkStart w:id="226" w:name="pg15632_169482"/>
    </w:p>
    <w:p>
      <w:pPr>
        <w:pStyle w:val="BookText"/>
        <w:rPr/>
      </w:pPr>
      <w:bookmarkEnd w:id="226"/>
      <w:r>
        <w:rPr>
          <w:rFonts w:ascii="Amiri" w:hAnsi="Amiri" w:eastAsia="Amiri" w:cs="Amiri"/>
          <w:color w:val="111111"/>
          <w:sz w:val="28"/>
          <w:sz w:val="28"/>
          <w:szCs w:val="28"/>
          <w:rtl w:val="true"/>
          <w:lang w:bidi="ar-SA"/>
        </w:rPr>
        <w:t>يأتيهم بالهلاك من حيث لا يشعرون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 دَعْوَةُ اَلْحَقِّ‌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سبحانه يدعى فيستجيب الدعوة، فأضيفت الدعوة إلي اَلْحَقِّ‌ لكونها مختصة بالحقّ وبمعزل من الباطل،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دعوة المدعو الحقّ الذي يسمع ويجيب وهو اللّه سبحانه،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هو اللّه، وكل دعاء إليه دعوة الحقّ‌</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اَلَّذِينَ يَدْعُونَ مِنْ دُونِهِ‌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والآلهة الذين يدعونهم الكفار من دون اللّه لاٰ يَسْتَجِيبُونَ لَهُمْ بِشَيْ‌ءٍ‌ من طلباتهم إِلاّٰ كَبٰاسِطِ كَفَّيْهِ‌ إلا استجابة كاستجابة باسط كفيه،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كاستجابة اَلْمٰاءِ‌ من بسط كفيه إليه يطلب منه أن يبلغ فٰاهُ‌ ، والماء جماد لا يشعر ببسط كفيه ولا بحاجته إليه، ولا يقدر أن يجيب دعاءه ويبلغ فاه،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كمن أراد أن يغرف الماء بيديه ليشربه فيبسطهما ناشرا أصابعه فلم تلق كفاه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فِي ضَلاٰلٍ‌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ضياع لا جدوي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يَسْجُدُ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ينقادون لإحداث ما أراده فيهم من أفعاله شاؤوا أم أبوا، وينقاد له وَ ظِلاٰلُهُمْ‌ أيضا، حيث يتصرّف علي مشيئته في الامتداد والتقلص والفيء والزوال</w:t>
      </w:r>
      <w:r>
        <w:rPr>
          <w:rFonts w:eastAsia="Amiri" w:cs="Amiri" w:ascii="Amiri" w:hAnsi="Amiri"/>
          <w:color w:val="111111"/>
          <w:sz w:val="28"/>
          <w:szCs w:val="28"/>
          <w:rtl w:val="true"/>
          <w:lang w:bidi="ar-SA"/>
        </w:rPr>
        <w:t>.</w:t>
      </w:r>
    </w:p>
    <w:p>
      <w:pPr>
        <w:pStyle w:val="Heading3"/>
        <w:numPr>
          <w:ilvl w:val="2"/>
          <w:numId w:val="1"/>
        </w:numPr>
        <w:rPr/>
      </w:pPr>
      <w:bookmarkStart w:id="227" w:name="__RefHeading___Toc10540211_2142443653"/>
      <w:bookmarkStart w:id="228" w:name="_Toc79"/>
      <w:bookmarkEnd w:id="227"/>
      <w:r>
        <w:rPr>
          <w:rtl w:val="true"/>
        </w:rPr>
        <w:t>[</w:t>
      </w:r>
      <w:r>
        <w:rPr>
          <w:rtl w:val="true"/>
        </w:rPr>
        <w:t xml:space="preserve">سورة الرعد </w:t>
      </w:r>
      <w:r>
        <w:rPr>
          <w:rtl w:val="true"/>
        </w:rPr>
        <w:t>(</w:t>
      </w:r>
      <w:r>
        <w:rPr/>
        <w:t>13</w:t>
      </w:r>
      <w:r>
        <w:rPr>
          <w:rtl w:val="true"/>
        </w:rPr>
        <w:t xml:space="preserve">): </w:t>
      </w:r>
      <w:r>
        <w:rPr>
          <w:rtl w:val="true"/>
        </w:rPr>
        <w:t xml:space="preserve">آیة </w:t>
      </w:r>
      <w:r>
        <w:rPr/>
        <w:t>16</w:t>
      </w:r>
      <w:r>
        <w:rPr>
          <w:rtl w:val="true"/>
        </w:rPr>
        <w:t>]</w:t>
      </w:r>
      <w:bookmarkEnd w:id="228"/>
    </w:p>
    <w:p>
      <w:pPr>
        <w:pStyle w:val="BookText"/>
        <w:rPr/>
      </w:pPr>
      <w:r>
        <w:rPr>
          <w:rFonts w:ascii="Amiri" w:hAnsi="Amiri" w:eastAsia="Amiri" w:cs="Amiri"/>
          <w:color w:val="111111"/>
          <w:sz w:val="28"/>
          <w:sz w:val="28"/>
          <w:szCs w:val="28"/>
          <w:rtl w:val="true"/>
          <w:lang w:bidi="ar-SA"/>
        </w:rPr>
        <w:t>قُلْ مَنْ رَبُّ اَلسَّمٰاوٰاتِ وَ اَلْأَرْضِ قُلِ اَللّٰهُ قُلْ أَ فَاتَّخَذْتُمْ مِنْ دُونِهِ أَوْلِيٰاءَ لاٰ يَمْلِكُونَ لِأَنْفُسِهِمْ نَفْعاً وَ لاٰ ضَرًّا قُلْ هَلْ يَسْتَوِي اَلْأَعْمىٰ وَ اَلْبَصِيرُ أَمْ هَلْ تَسْتَوِي اَلظُّلُمٰاتُ وَ اَلنُّورُ أَمْ جَعَلُوا لِلّٰهِ شُرَكٰاءَ خَلَقُوا كَخَلْقِهِ فَتَشٰابَهَ اَلْخَلْقُ عَلَيْهِمْ قُلِ اَللّٰهُ خٰالِقُ كُلِّ شَيْ‌ءٍ وَ هُوَ اَلْوٰاحِدُ اَلْقَهّٰارُ</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يا محمّد لهؤلاء الكفار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رَبُّ اَلسَّمٰاوٰاتِ وَ اَلْأَرْضِ‌ و مدبّرهما؟ فإذا </w:t>
      </w:r>
      <w:bookmarkStart w:id="229" w:name="pg15632_169483"/>
    </w:p>
    <w:p>
      <w:pPr>
        <w:pStyle w:val="BookText"/>
        <w:rPr/>
      </w:pPr>
      <w:bookmarkEnd w:id="229"/>
      <w:r>
        <w:rPr>
          <w:rFonts w:ascii="Amiri" w:hAnsi="Amiri" w:eastAsia="Amiri" w:cs="Amiri"/>
          <w:color w:val="111111"/>
          <w:sz w:val="28"/>
          <w:sz w:val="28"/>
          <w:szCs w:val="28"/>
          <w:rtl w:val="true"/>
          <w:lang w:bidi="ar-SA"/>
        </w:rPr>
        <w:t>استعجم عليهم الجواب ولا يمكنهم أن 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الأصنام، فلقّنهم و قُلِ اَللّٰهُ‌ ، فإنّهم لا يقدرون أن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أَ فَاتَّخَذْتُمْ‌ بعد أن علمتموه ربّ السماوات والأرض مِنْ دُونِهِ أَوْلِيٰاءَ فجعلتم ما كان يجب أن يكون سبب التوحيد من علمكم وإقراركم سبب الإشراك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يَمْلِكُونَ لِأَنْفُسِهِمْ‌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يستطيعون لها نَفْعاً وَ لاٰ ضَرًّا فكيف يستطيعونه لغيرهم، وقد آثرتموهم علي الخالق الرازق فما أبين ضلالكم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جَعَلُوا بل أجعلوا، وهي همزة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خَلَقُوا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يتخذوا لِلّٰهِ شُرَكٰاءَ‌ خالقين قد خَلَقُوا مثل خلق اللّه فَتَشٰابَهَ‌ عليهم خلق اللّه وخلقهم حتى يقولوا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قدر هؤلاء علي الخلق كما قدر اللّه عليه فاستحقّوا العبادة، فنتخذهم له شركاء ونعبدهم كما عبدنا اللّه، ولكنّهم اتخذوا له شركاء عاجزين لا يقدرون علي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اَللّٰهُ خٰالِقُ كُلِّ شَيْ‌ءٍ‌ لا خالق سواه، فلا يكون له شريك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اَلْوٰاحِدُ في الإلهية اَلْقَهّٰارُ لا يغالب، ومن سواه مربوب ومقهور</w:t>
      </w:r>
      <w:r>
        <w:rPr>
          <w:rFonts w:eastAsia="Amiri" w:cs="Amiri" w:ascii="Amiri" w:hAnsi="Amiri"/>
          <w:color w:val="111111"/>
          <w:sz w:val="28"/>
          <w:szCs w:val="28"/>
          <w:rtl w:val="true"/>
          <w:lang w:bidi="ar-SA"/>
        </w:rPr>
        <w:t>.</w:t>
      </w:r>
    </w:p>
    <w:p>
      <w:pPr>
        <w:pStyle w:val="Heading3"/>
        <w:numPr>
          <w:ilvl w:val="2"/>
          <w:numId w:val="1"/>
        </w:numPr>
        <w:rPr/>
      </w:pPr>
      <w:bookmarkStart w:id="230" w:name="__RefHeading___Toc10540213_2142443653"/>
      <w:bookmarkStart w:id="231" w:name="_Toc80"/>
      <w:bookmarkEnd w:id="230"/>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17</w:t>
      </w:r>
      <w:r>
        <w:rPr>
          <w:rtl w:val="true"/>
        </w:rPr>
        <w:t xml:space="preserve"> </w:t>
      </w:r>
      <w:r>
        <w:rPr>
          <w:rtl w:val="true"/>
        </w:rPr>
        <w:t xml:space="preserve">الی </w:t>
      </w:r>
      <w:r>
        <w:rPr/>
        <w:t>18</w:t>
      </w:r>
      <w:r>
        <w:rPr>
          <w:rtl w:val="true"/>
        </w:rPr>
        <w:t>]</w:t>
      </w:r>
      <w:bookmarkEnd w:id="231"/>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أَنْزَلَ مِنَ اَلسَّمٰاءِ مٰاءً فَسٰالَتْ أَوْدِيَةٌ بِقَدَرِهٰا فَاحْتَمَلَ اَلسَّيْلُ زَبَداً رٰابِياً وَ مِمّٰا يُوقِدُونَ عَلَيْهِ فِي اَلنّٰارِ اِبْتِغٰاءَ حِلْيَةٍ أَوْ مَتٰاعٍ زَبَدٌ مِثْلُهُ كَذٰلِكَ يَضْرِبُ اَللّٰهُ اَلْحَقَّ وَ اَلْبٰاطِلَ فَأَمَّا اَلزَّبَدُ فَيَذْهَبُ جُفٰاءً وَ أَمّٰا مٰا يَنْفَعُ اَلنّٰاسَ فَيَمْكُثُ فِي اَلْأَرْضِ كَذٰلِكَ يَضْرِبُ اَللّٰهُ اَلْأَمْثٰالَ لِلَّذِينَ اِسْتَجٰابُوا لِرَبِّهِمُ اَلْحُسْنىٰ وَ اَلَّذِينَ لَمْ يَسْتَجِيبُوا لَهُ لَوْ أَنَّ لَهُمْ مٰا فِي اَلْأَرْضِ جَمِيعاً وَ مِثْلَهُ مَعَهُ لاَفْتَدَوْا بِهِ أُولٰئِكَ لَهُمْ سُوءُ اَلْحِسٰابِ وَ مَأْوٰاهُمْ جَهَنَّمُ وَ بِئْسَ اَلْمِهٰادُ </w:t>
      </w:r>
    </w:p>
    <w:p>
      <w:pPr>
        <w:pStyle w:val="BookText"/>
        <w:rPr/>
      </w:pPr>
      <w:r>
        <w:rPr>
          <w:rFonts w:ascii="Amiri" w:hAnsi="Amiri" w:eastAsia="Amiri" w:cs="Amiri"/>
          <w:color w:val="111111"/>
          <w:sz w:val="28"/>
          <w:sz w:val="28"/>
          <w:szCs w:val="28"/>
          <w:rtl w:val="true"/>
          <w:lang w:bidi="ar-SA"/>
        </w:rPr>
        <w:t>هذا مثل ضربه اَللّٰهُ‌ تعالى للحقّ وأهله والباطل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 الحقّ وأهله بالماء الذي ينزله مِنَ اَلسَّمٰاءِ‌ فتسيل به أَوْدِيَةٌ‌ الناس فيحيون به وينتفعون منه بأنواع المنافع، وبالفلز الذي ينتفعون به في اتخاذ الحلي والآلات المختلفة، وأنّ ذلك ماكث في الأرض باق بقاء ظاهرا، يثبت الماء في منافعه ويبقي آثاره في العيون والآبار والحبوب والثمار التي تنبت به، وكذلك الجواهر تبقى أزمنة طويلة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وشبّه الباطل في سرعة اضمحلاله ووشك زواله وخلّوه من المنفعة بزبد السيل الذي يرمي به، وبزبد الفلز الذي يطفو فوقه إذا أذيب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بِقَدَرِهٰا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بمقدارها الذي عرف اللّه أنّه نافع غير ضار للممطور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والفائدة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اِبْتِغٰاءَ حِلْيَةٍ‌ كالفائدة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بِقَدَرِهٰا لأنه جمع الماء والفلز في النفع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مٰا يَنْفَعُ اَلنّٰاسَ فَيَمْكُثُ فِي اَلْأَرْضِ‌ ، فذكر وجه الانتفاع بما يوقد عليه منه ويذاب وهو الحلية والمتاع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مِمّٰا يُوقِدُونَ عَلَيْهِ فِي اَلنّٰارِ اِبْتِغٰاءَ حِلْيَةٍ أَوْ مَتٰاعٍ‌ عبارة جامعة لأنواع الفلز مع إظهار الكبرياء في ذكره علي وجه التهاون به كما جاء في ذكر الاجر فَأَوْقِدْ لِي يٰا هٰامٰانُ عَلَى اَلطِّينِ‌ </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لابتداء الغاية،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ينشأ زَبَداً مثل زبد الماء، أو للتبعيض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 زبد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العالي المنتفخ علي وجه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المتفرق، جفأه السيل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به، وجفأت القدر بزبدها،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يوقدون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يوقد الناس</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لِلَّذِينَ اِسْتَجٰابُوا اللام متعلّقة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يضرب اللّه الأمثال </w:t>
      </w:r>
      <w:bookmarkStart w:id="232" w:name="pg15632_169485"/>
    </w:p>
    <w:p>
      <w:pPr>
        <w:pStyle w:val="BookText"/>
        <w:rPr/>
      </w:pPr>
      <w:bookmarkEnd w:id="232"/>
      <w:r>
        <w:rPr>
          <w:rFonts w:ascii="Amiri" w:hAnsi="Amiri" w:eastAsia="Amiri" w:cs="Amiri"/>
          <w:color w:val="111111"/>
          <w:sz w:val="28"/>
          <w:sz w:val="28"/>
          <w:szCs w:val="28"/>
          <w:rtl w:val="true"/>
          <w:lang w:bidi="ar-SA"/>
        </w:rPr>
        <w:t>للذين استجابوا وهم المؤمنون وللذين لَمْ يَسْتَجِيبُوا وهم الكافرون،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مثلا الفريقين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اَلْحُسْنىٰ‌ صفة لمصدر اِسْتَجٰابُوا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استجابوا الاستجابة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لَهُمْ‌ كلام مبتدأ في ذكر ما أعدّ لغير المستجيبين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الكلام قد تم عند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يَضْرِبُ اَللّٰهُ اَلْأَمْثٰالَ‌ وما بعده كلام مستأنف، و اَلْحُسْنىٰ‌ مبتدأ، خبره لِلَّذِينَ اِسْتَجٰابُوا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المثوبة الحسنى وهي الجنّة، و وَ اَلَّذِينَ لَمْ يَسْتَجِيبُوا مبتدأ، خبره لَوْ مع ما في حيّزه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سُوءُ اَلْحِسٰابِ‌ المناقشة في الحساب، وعن النخعي</w:t>
      </w:r>
      <w:r>
        <w:rPr>
          <w:rStyle w:val="FootnoteAnchor"/>
          <w:rtl w:val="true"/>
        </w:rPr>
        <w:footnoteReference w:id="18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يحاسب الرجل بذنوبه كلها لا يغفر منها شيء</w:t>
      </w:r>
      <w:r>
        <w:rPr>
          <w:rFonts w:eastAsia="Amiri" w:cs="Amiri" w:ascii="Amiri" w:hAnsi="Amiri"/>
          <w:color w:val="111111"/>
          <w:sz w:val="28"/>
          <w:szCs w:val="28"/>
          <w:rtl w:val="true"/>
          <w:lang w:bidi="ar-SA"/>
        </w:rPr>
        <w:t>)</w:t>
      </w:r>
      <w:r>
        <w:rPr>
          <w:rStyle w:val="FootnoteAnchor"/>
          <w:rtl w:val="true"/>
        </w:rPr>
        <w:footnoteReference w:id="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أن لا يقبل لهم حسنة، ولا يغفر لهم سيئة</w:t>
      </w:r>
      <w:r>
        <w:rPr>
          <w:rFonts w:eastAsia="Amiri" w:cs="Amiri" w:ascii="Amiri" w:hAnsi="Amiri"/>
          <w:color w:val="111111"/>
          <w:sz w:val="28"/>
          <w:szCs w:val="28"/>
          <w:rtl w:val="true"/>
          <w:lang w:bidi="ar-SA"/>
        </w:rPr>
        <w:t>)</w:t>
      </w:r>
      <w:r>
        <w:rPr>
          <w:rStyle w:val="FootnoteAnchor"/>
          <w:rtl w:val="true"/>
        </w:rPr>
        <w:footnoteReference w:id="1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3" w:name="__RefHeading___Toc10540215_2142443653"/>
      <w:bookmarkStart w:id="234" w:name="_Toc81"/>
      <w:bookmarkEnd w:id="233"/>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19</w:t>
      </w:r>
      <w:r>
        <w:rPr>
          <w:rtl w:val="true"/>
        </w:rPr>
        <w:t xml:space="preserve"> </w:t>
      </w:r>
      <w:r>
        <w:rPr>
          <w:rtl w:val="true"/>
        </w:rPr>
        <w:t xml:space="preserve">الی </w:t>
      </w:r>
      <w:r>
        <w:rPr/>
        <w:t>22</w:t>
      </w:r>
      <w:r>
        <w:rPr>
          <w:rtl w:val="true"/>
        </w:rPr>
        <w:t>]</w:t>
      </w:r>
      <w:bookmarkEnd w:id="234"/>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فَمَنْ يَعْلَمُ أَنَّمٰا أُنْزِلَ إِلَيْكَ مِنْ رَبِّكَ اَلْحَقُّ كَمَنْ هُوَ أَعْمىٰ إِنَّمٰا يَتَذَكَّرُ أُولُوا اَلْأَلْبٰابِ اَلَّذِينَ يُوفُونَ بِعَهْدِ اَللّٰهِ وَ لاٰ يَنْقُضُونَ اَلْمِيثٰاقَ وَ اَلَّذِينَ يَصِلُونَ مٰا أَمَرَ اَللّٰهُ بِهِ أَنْ يُوصَلَ وَ يَخْشَوْنَ رَبَّهُمْ وَ يَخٰافُونَ سُوءَ اَلْحِسٰابِ وَ اَلَّذِينَ صَبَرُوا اِبْتِغٰاءَ وَجْهِ رَبِّهِمْ وَ أَقٰامُوا اَلصَّلاٰةَ وَ أَنْفَقُوا مِمّٰا رَزَقْنٰاهُمْ سِرًّا وَ عَلاٰنِيَةً وَ يَدْرَؤُنَ بِالْحَسَنَةِ اَلسَّيِّئَةَ‌ </w:t>
      </w:r>
      <w:bookmarkStart w:id="235" w:name="pg15632_169486"/>
    </w:p>
    <w:p>
      <w:pPr>
        <w:pStyle w:val="Heading3"/>
        <w:numPr>
          <w:ilvl w:val="2"/>
          <w:numId w:val="1"/>
        </w:numPr>
        <w:rPr/>
      </w:pPr>
      <w:bookmarkStart w:id="236" w:name="__RefHeading___Toc10540217_2142443653"/>
      <w:bookmarkStart w:id="237" w:name="_Toc82"/>
      <w:bookmarkEnd w:id="235"/>
      <w:bookmarkEnd w:id="236"/>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22</w:t>
      </w:r>
      <w:r>
        <w:rPr>
          <w:rtl w:val="true"/>
        </w:rPr>
        <w:t xml:space="preserve"> </w:t>
      </w:r>
      <w:r>
        <w:rPr>
          <w:rtl w:val="true"/>
        </w:rPr>
        <w:t xml:space="preserve">الی </w:t>
      </w:r>
      <w:r>
        <w:rPr/>
        <w:t>24</w:t>
      </w:r>
      <w:r>
        <w:rPr>
          <w:rtl w:val="true"/>
        </w:rPr>
        <w:t>]</w:t>
      </w:r>
      <w:bookmarkEnd w:id="237"/>
    </w:p>
    <w:p>
      <w:pPr>
        <w:pStyle w:val="BookText"/>
        <w:rPr/>
      </w:pPr>
      <w:r>
        <w:rPr>
          <w:rFonts w:ascii="Amiri" w:hAnsi="Amiri" w:eastAsia="Amiri" w:cs="Amiri"/>
          <w:color w:val="111111"/>
          <w:sz w:val="28"/>
          <w:sz w:val="28"/>
          <w:szCs w:val="28"/>
          <w:rtl w:val="true"/>
          <w:lang w:bidi="ar-SA"/>
        </w:rPr>
        <w:t>أُولٰئِكَ لَهُمْ عُقْبَى اَلدّٰارِ جَنّٰاتُ عَدْنٍ يَدْخُلُونَهٰا وَ مَنْ صَلَحَ مِنْ آبٰائِهِمْ وَ أَزْوٰاجِهِمْ وَ ذُرِّيّٰاتِهِمْ وَ اَلْمَلاٰئِكَةُ يَدْخُلُونَ عَلَيْهِمْ مِنْ كُلِّ بٰابٍ سَلاٰمٌ عَلَيْكُمْ بِمٰا صَبَرْتُمْ فَنِعْمَ عُقْبَى اَلدّٰارِ</w:t>
      </w:r>
    </w:p>
    <w:p>
      <w:pPr>
        <w:pStyle w:val="BookText"/>
        <w:rPr/>
      </w:pPr>
      <w:r>
        <w:rPr>
          <w:rFonts w:ascii="Amiri" w:hAnsi="Amiri" w:eastAsia="Amiri" w:cs="Amiri"/>
          <w:color w:val="111111"/>
          <w:sz w:val="28"/>
          <w:sz w:val="28"/>
          <w:szCs w:val="28"/>
          <w:rtl w:val="true"/>
          <w:lang w:bidi="ar-SA"/>
        </w:rPr>
        <w:t>دخلت همزة الإنكار علي الفاء لإنكار أن تقع شبهة بعد ما ضرب من المثل في أنّ حال من علم أَنَّمٰا أُنْزِلَ إِلَيْكَ مِنْ رَبِّكَ اَلْحَقُّ‌ فاستجاب، بخلاف حال الجاهل الذي لم يستبصر فيستجيب، وبينهما من البون ما بين الزبد والماء والخبث والإبريز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يَتَذَكَّرُ أُولُوا اَلْأَلْبٰابِ‌ الذين يعملون علي قضايا عقولهم فيتفكرون ويستبصرون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اَلَّذِينَ يُوفُونَ‌ مبتدأ، وخبره أُولٰئِكَ لَهُمْ عُقْبَى اَلدّٰارِ ، ويجوز أن يكون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اَلْأَلْبٰابِ‌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الأوّل أوجه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أَمَرَ اَللّٰهُ بِهِ أَنْ يُوصَلَ‌ من الأرحام والقرابات، ويدخل فيه وصل قرابة رسول اللّه صلى الله عليه و آله و سلم وقرابة المؤمنين الثابتة بسبب الإيمان، بالإحسان إليهم بحسب الطاقة والذبّ عنهم ونصرتهم والنصيحة لهم وعيادة مرضاهم وحضور جنائزهم، ومنه مراعاة حقّ الخدم والجيران والرفقاء في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يَخْشَوْنَ رَبَّهُمْ‌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وعيده كله وَ يَخٰافُونَ‌ خصوصا سُوءَ اَلْحِسٰابِ‌ فيحاسبون أنفسهم قبل أن يحاسبوا</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صَبَرُوا على القيام بأوامر اللّه ومشاق التكليف، وعلي المصائب في النفوس والأموال، وعن معاصي الله اِبْتِغٰاءَ وَجْهِ رَبِّهِمْ‌ لا لغرض من الأغراض الدنيوية، أو ليقال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أصبره وأوقره، ولئلا يشمت به الأعداء، كقوله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وتجلّدي للشّامتين أريهم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لريب الدّهر لا أتضعضع</w:t>
      </w:r>
      <w:r>
        <w:rPr>
          <w:rStyle w:val="FootnoteAnchor"/>
          <w:rtl w:val="true"/>
        </w:rPr>
        <w:footnoteReference w:id="190"/>
      </w:r>
    </w:p>
    <w:p>
      <w:pPr>
        <w:pStyle w:val="BookText"/>
        <w:rPr/>
      </w:pPr>
      <w:r>
        <w:rPr>
          <w:rFonts w:ascii="Amiri" w:hAnsi="Amiri" w:eastAsia="Amiri" w:cs="Amiri"/>
          <w:color w:val="111111"/>
          <w:sz w:val="28"/>
          <w:sz w:val="28"/>
          <w:szCs w:val="28"/>
          <w:rtl w:val="true"/>
          <w:lang w:bidi="ar-SA"/>
        </w:rPr>
        <w:t>وَ أَنْفَقُوا مِمّٰا رَزَقْنٰاهُمْ‌ من الحلال، لأنّ الحرام لا يكون رزقا ولا يسند إلى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 وَ عَلاٰنِيَةً‌ يتناول النافلة، لأنّها في السرّ أفضل، فأما الفرائض فالمجاهرة بها أفضل، نفيا للتهمة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يَدْرَؤُنَ بِالْحَسَنَةِ اَلسَّيِّئَةَ‌ يدفعونها، ومنه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أتبع السيئة الحسنة تمحها</w:t>
      </w:r>
      <w:r>
        <w:rPr>
          <w:rFonts w:eastAsia="Amiri" w:cs="Amiri" w:ascii="Amiri" w:hAnsi="Amiri"/>
          <w:color w:val="111111"/>
          <w:sz w:val="28"/>
          <w:szCs w:val="28"/>
          <w:rtl w:val="true"/>
          <w:lang w:bidi="ar-SA"/>
        </w:rPr>
        <w:t>)</w:t>
      </w:r>
      <w:r>
        <w:rPr>
          <w:rStyle w:val="FootnoteAnchor"/>
          <w:rtl w:val="true"/>
        </w:rPr>
        <w:footnoteReference w:id="191"/>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يدفعون بالحسن من الكلام ما يرد عليهم من سيئ غيرهم</w:t>
      </w:r>
      <w:r>
        <w:rPr>
          <w:rFonts w:eastAsia="Amiri" w:cs="Amiri" w:ascii="Amiri" w:hAnsi="Amiri"/>
          <w:color w:val="111111"/>
          <w:sz w:val="28"/>
          <w:szCs w:val="28"/>
          <w:rtl w:val="true"/>
          <w:lang w:bidi="ar-SA"/>
        </w:rPr>
        <w:t>)</w:t>
      </w:r>
      <w:r>
        <w:rPr>
          <w:rStyle w:val="FootnoteAnchor"/>
          <w:rtl w:val="true"/>
        </w:rPr>
        <w:footnoteReference w:id="192"/>
      </w:r>
      <w:r>
        <w:rPr>
          <w:rFonts w:ascii="IRNazanin" w:hAnsi="IRNazanin" w:eastAsia="IRNazanin"/>
          <w:color w:val="111111"/>
          <w:sz w:val="28"/>
          <w:sz w:val="28"/>
          <w:szCs w:val="28"/>
          <w:rtl w:val="true"/>
          <w:lang w:bidi="fa-IR"/>
        </w:rPr>
        <w:t>، وعن الحسن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حرموا أعطوا، وإذا ظلموا عفوا، وإذا قطعوا وصلوا</w:t>
      </w:r>
      <w:r>
        <w:rPr>
          <w:rFonts w:eastAsia="IRNazanin" w:cs="IRNazanin"/>
          <w:color w:val="111111"/>
          <w:sz w:val="28"/>
          <w:szCs w:val="28"/>
          <w:rtl w:val="true"/>
          <w:lang w:bidi="fa-IR"/>
        </w:rPr>
        <w:t>)</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لَهُمْ عُقْبَى اَلدّٰارِ عاقبة الدنيا وهي الجنّة، لأنّها التي أراد اللّه أن تكون عاقبة الدنيا ومرجع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جَنّٰاتُ عَدْنٍ‌ بدل من عُقْبَى اَلدّٰارِ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آبٰائِهِمْ‌ جمع أبوي كل واحد منهم، فكأنّه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آبائهم وأمهاتهم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سبحانه من ثواب المطيع سروره بما يريه في أهله وأنسابه وذريته وإلحاقهم به في الجنّة وَ اَلْمَلاٰئِكَةُ يَدْخُلُونَ عَلَيْهِمْ مِنْ كُلِّ بٰابٍ‌ من أبواب قصورهم</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سَلاٰمٌ عَلَيْكُمْ‌ في موضع الحال، 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عليكم أو </w:t>
      </w:r>
      <w:bookmarkStart w:id="238" w:name="pg15632_169488"/>
    </w:p>
    <w:p>
      <w:pPr>
        <w:pStyle w:val="BookText"/>
        <w:rPr/>
      </w:pPr>
      <w:bookmarkEnd w:id="238"/>
      <w:r>
        <w:rPr>
          <w:rFonts w:ascii="Amiri" w:hAnsi="Amiri" w:eastAsia="Amiri" w:cs="Amiri"/>
          <w:color w:val="111111"/>
          <w:sz w:val="28"/>
          <w:sz w:val="28"/>
          <w:szCs w:val="28"/>
          <w:rtl w:val="true"/>
          <w:lang w:bidi="ar-SA"/>
        </w:rPr>
        <w:t>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وتعلّق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صَبَرْتُمْ‌ بمحذوف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صبرتم،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الثواب بما صبرتم،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صبركم، أو يدل ما احتملتم من مشاق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تعبتم في الدنيا لقد استرحتم الساعة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نسلّم عليكم ونكرمكم بصبركم</w:t>
      </w:r>
      <w:r>
        <w:rPr>
          <w:rFonts w:eastAsia="Amiri" w:cs="Amiri" w:ascii="Amiri" w:hAnsi="Amiri"/>
          <w:color w:val="111111"/>
          <w:sz w:val="28"/>
          <w:szCs w:val="28"/>
          <w:rtl w:val="true"/>
          <w:lang w:bidi="ar-SA"/>
        </w:rPr>
        <w:t>.</w:t>
      </w:r>
    </w:p>
    <w:p>
      <w:pPr>
        <w:pStyle w:val="Heading3"/>
        <w:numPr>
          <w:ilvl w:val="2"/>
          <w:numId w:val="1"/>
        </w:numPr>
        <w:rPr/>
      </w:pPr>
      <w:bookmarkStart w:id="239" w:name="__RefHeading___Toc10540219_2142443653"/>
      <w:bookmarkStart w:id="240" w:name="_Toc83"/>
      <w:bookmarkEnd w:id="239"/>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25</w:t>
      </w:r>
      <w:r>
        <w:rPr>
          <w:rtl w:val="true"/>
        </w:rPr>
        <w:t xml:space="preserve"> </w:t>
      </w:r>
      <w:r>
        <w:rPr>
          <w:rtl w:val="true"/>
        </w:rPr>
        <w:t xml:space="preserve">الی </w:t>
      </w:r>
      <w:r>
        <w:rPr/>
        <w:t>30</w:t>
      </w:r>
      <w:r>
        <w:rPr>
          <w:rtl w:val="true"/>
        </w:rPr>
        <w:t>]</w:t>
      </w:r>
      <w:bookmarkEnd w:id="240"/>
    </w:p>
    <w:p>
      <w:pPr>
        <w:pStyle w:val="BookText"/>
        <w:rPr/>
      </w:pPr>
      <w:r>
        <w:rPr>
          <w:rFonts w:ascii="Amiri" w:hAnsi="Amiri" w:eastAsia="Amiri" w:cs="Amiri"/>
          <w:color w:val="111111"/>
          <w:sz w:val="28"/>
          <w:sz w:val="28"/>
          <w:szCs w:val="28"/>
          <w:rtl w:val="true"/>
          <w:lang w:bidi="ar-SA"/>
        </w:rPr>
        <w:t>وَ اَلَّذِينَ يَنْقُضُونَ عَهْدَ اَللّٰهِ مِنْ بَعْدِ مِيثٰاقِهِ وَ يَقْطَعُونَ مٰا أَمَرَ اَللّٰهُ بِهِ أَنْ يُوصَلَ وَ يُفْسِدُونَ فِي اَلْأَرْضِ أُولٰئِكَ لَهُمُ اَللَّعْنَةُ وَ لَهُمْ سُوءُ اَلدّٰارِ اَللّٰهُ يَبْسُطُ اَلرِّزْقَ لِمَنْ يَشٰاءُ وَ يَقْدِرُ وَ فَرِحُوا بِالْحَيٰاةِ اَلدُّنْيٰا وَ مَا اَلْحَيٰاةُ اَلدُّنْيٰا فِي اَلْآخِرَةِ إِلاّٰ مَتٰاعٌ وَ يَقُولُ اَلَّذِينَ كَفَرُوا لَوْ لاٰ أُنْزِلَ عَلَيْهِ آيَةٌ مِنْ رَبِّهِ قُلْ إِنَّ اَللّٰهَ يُضِلُّ مَنْ يَشٰاءُ وَ يَهْدِي إِلَيْهِ مَنْ أَنٰابَ اَلَّذِينَ آمَنُوا وَ تَطْمَئِنُّ قُلُوبُهُمْ بِذِكْرِ اَللّٰهِ أَلاٰ بِذِكْرِ اَللّٰهِ تَطْمَئِنُّ اَلْقُلُوبُ اَلَّذِينَ آمَنُوا وَ عَمِلُوا اَلصّٰالِحٰاتِ طُوبىٰ لَهُمْ وَ حُسْنُ مَآبٍ كَذٰلِكَ أَرْسَلْنٰاكَ فِي أُمَّةٍ قَدْ خَلَتْ مِنْ قَبْلِهٰا أُمَمٌ لِتَتْلُوَا عَلَيْهِمُ اَلَّذِي أَوْحَيْنٰا إِلَيْكَ وَ هُمْ يَكْفُرُونَ بِالرَّحْمٰنِ قُلْ هُوَ رَبِّي لاٰ إِلٰهَ إِلاّٰ هُوَ عَلَيْهِ تَوَكَّلْتُ وَ إِلَيْهِ مَتٰابِ</w:t>
      </w:r>
    </w:p>
    <w:p>
      <w:pPr>
        <w:pStyle w:val="BookText"/>
        <w:rPr/>
      </w:pPr>
      <w:r>
        <w:rPr>
          <w:rFonts w:ascii="Amiri" w:hAnsi="Amiri" w:eastAsia="Amiri" w:cs="Amiri"/>
          <w:color w:val="111111"/>
          <w:sz w:val="28"/>
          <w:sz w:val="28"/>
          <w:szCs w:val="28"/>
          <w:rtl w:val="true"/>
          <w:lang w:bidi="ar-SA"/>
        </w:rPr>
        <w:t>مِنْ بَعْدِ مِيثٰاقِهِ‌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أوثقوه به من الاعتراف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يُفْسِدُونَ فِي اَلْأَرْضِ‌ بمعاصي اللّه وظلم عباده وإخراب بلاده وَ لَهُمْ سُوءُ اَلدّٰارِ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يَبْسُطُ اَلرِّزْقَ‌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وحده هو يبسط الرزق ويقدره دون غيره، وهو الذي بسط رزق قريش</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فَرِحُوا بما بسط لهم منه فرح بطر لا فرح سرور بفضل اللّه وإنعامه </w:t>
      </w:r>
    </w:p>
    <w:p>
      <w:pPr>
        <w:pStyle w:val="BookText"/>
        <w:rPr/>
      </w:pPr>
      <w:r>
        <w:rPr>
          <w:rFonts w:ascii="Amiri" w:hAnsi="Amiri" w:eastAsia="Amiri" w:cs="Amiri"/>
          <w:color w:val="111111"/>
          <w:sz w:val="28"/>
          <w:sz w:val="28"/>
          <w:szCs w:val="28"/>
          <w:rtl w:val="true"/>
          <w:lang w:bidi="ar-SA"/>
        </w:rPr>
        <w:t>عليهم، وليست هذه اَلْحَيٰاةُ اَلدُّنْيٰا فِي جنب نعيم اَلْآخِرَةِ إِلاّٰ مَتٰاعٌ‌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قليل يتمتع به كعجالة الراكب ثمّ يفنى ويضمحل، وخفي عليهم ذلك حتى آثروه علي النعيم الدائم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اَلَّذِينَ كَفَرُوا لَوْ لاٰ أُنْزِلَ عَلَيْهِ آيَةٌ مِنْ رَبِّهِ‌ هو جار مجرى التعجب من قولهم، مع كثرة آياته الباهرة التي لم يؤتها نبيّ قبله، وكفى بالقرآن وحده آية معجزة، فإذا لم يعتدّوا بها كان موضعا للتعجب، فكأنّه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عنادكم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يُضِلُّ مَنْ يَشٰاءُ وَ يَهْدِي إِلَيْهِ مَنْ أَنٰابَ‌ ممن كان مثلكم في التصميم علي الكفر، فلا سبيل إلي اهتدائهم وإن أنزلت كل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يَهْدِي إِلَيْهِ مَنْ‌ كان علي خلاف صفتكم، ومعنى الإنابة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الإقبال علي الحقّ‌، والدخول في نوبة الخير، و اَلَّذِينَ آمَنُوا بدل من مَنْ أَنٰابَ‌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تَطْمَئِنُّ قُلُوبُهُمْ بِذِكْرِ اَللّٰهِ‌ بذكر رحمة اللّه ومغفرته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آمَنُوا مبتدأ و طُوبىٰ لَهُمْ‌ خبره، وطوبى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طاب، مصدر كبشرى وزلفى، ومعنى طوبى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أصبت خيرا وطيبا، واللام للبيان، مثلها 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سقيا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في طوبى منقلبة عن ياء لضمة ما قبلها، كواو موقن وموسر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طوبى شجرة أصلها في داري وفرعها علي أهل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مرة 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دار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في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داري ودار عليّ في الجنّة بمكان واحد</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الإرسال أَرْسَلْنٰاكَ‌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أرسلناك إرسالا له فضل علي غيره من الإرسالات</w:t>
      </w:r>
      <w:r>
        <w:rPr>
          <w:rFonts w:eastAsia="Amiri" w:cs="Amiri" w:ascii="Amiri" w:hAnsi="Amiri"/>
          <w:color w:val="111111"/>
          <w:sz w:val="28"/>
          <w:szCs w:val="28"/>
          <w:rtl w:val="true"/>
          <w:lang w:bidi="ar-SA"/>
        </w:rPr>
        <w:t xml:space="preserve">. </w:t>
      </w:r>
      <w:bookmarkStart w:id="241" w:name="pg15632_169490"/>
    </w:p>
    <w:p>
      <w:pPr>
        <w:pStyle w:val="BookText"/>
        <w:rPr/>
      </w:pPr>
      <w:bookmarkEnd w:id="241"/>
      <w:r>
        <w:rPr>
          <w:rFonts w:ascii="Amiri" w:hAnsi="Amiri" w:eastAsia="Amiri" w:cs="Amiri"/>
          <w:color w:val="111111"/>
          <w:sz w:val="28"/>
          <w:sz w:val="28"/>
          <w:szCs w:val="28"/>
          <w:rtl w:val="true"/>
          <w:lang w:bidi="ar-SA"/>
        </w:rPr>
        <w:t>فِي أُمَّةٍ قَدْ تقدّمتها أُمَمٌ‌ كثيرة، فهي آخر الأمم وأنت خاتم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لِتَتْلُوَا عَلَيْهِمُ‌ الكتاب العظيم اَلَّذِي أَوْحَيْنٰا إِلَيْكَ‌ وحال هؤلاء أنّهم يَكْفُرُونَ بِالرَّحْمٰنِ‌ الواسع الرحمة، فكفروا بنعمته في إرسال مثلك إليهم، وإنزال هذا القرآن المعجز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هُوَ الرحمن رَبِّي وخالقي لاٰ إِلٰهَ إِلاّٰ هُوَ تعالى عن الشركاء وا لأنداد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تَوَكَّلْتُ‌ في نصرتي عليكم وَ إِلَيْهِ‌ مآبي، فيثيبني علي مصابرتكم ومجاهدتكم</w:t>
      </w:r>
      <w:r>
        <w:rPr>
          <w:rFonts w:eastAsia="Amiri" w:cs="Amiri" w:ascii="Amiri" w:hAnsi="Amiri"/>
          <w:color w:val="111111"/>
          <w:sz w:val="28"/>
          <w:szCs w:val="28"/>
          <w:rtl w:val="true"/>
          <w:lang w:bidi="ar-SA"/>
        </w:rPr>
        <w:t>.</w:t>
      </w:r>
    </w:p>
    <w:p>
      <w:pPr>
        <w:pStyle w:val="Heading3"/>
        <w:numPr>
          <w:ilvl w:val="2"/>
          <w:numId w:val="1"/>
        </w:numPr>
        <w:rPr/>
      </w:pPr>
      <w:bookmarkStart w:id="242" w:name="__RefHeading___Toc10540221_2142443653"/>
      <w:bookmarkStart w:id="243" w:name="_Toc84"/>
      <w:bookmarkEnd w:id="242"/>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31</w:t>
      </w:r>
      <w:r>
        <w:rPr>
          <w:rtl w:val="true"/>
        </w:rPr>
        <w:t xml:space="preserve"> </w:t>
      </w:r>
      <w:r>
        <w:rPr>
          <w:rtl w:val="true"/>
        </w:rPr>
        <w:t xml:space="preserve">الی </w:t>
      </w:r>
      <w:r>
        <w:rPr/>
        <w:t>34</w:t>
      </w:r>
      <w:r>
        <w:rPr>
          <w:rtl w:val="true"/>
        </w:rPr>
        <w:t>]</w:t>
      </w:r>
      <w:bookmarkEnd w:id="243"/>
    </w:p>
    <w:p>
      <w:pPr>
        <w:pStyle w:val="BookText"/>
        <w:rPr/>
      </w:pPr>
      <w:r>
        <w:rPr>
          <w:rFonts w:ascii="Amiri" w:hAnsi="Amiri" w:eastAsia="Amiri" w:cs="Amiri"/>
          <w:color w:val="111111"/>
          <w:sz w:val="28"/>
          <w:sz w:val="28"/>
          <w:szCs w:val="28"/>
          <w:rtl w:val="true"/>
          <w:lang w:bidi="ar-SA"/>
        </w:rPr>
        <w:t>وَ لَوْ أَنَّ قُرْآناً سُيِّرَتْ بِهِ اَلْجِبٰالُ أَوْ قُطِّعَتْ بِهِ اَلْأَرْضُ أَوْ كُلِّمَ بِهِ اَلْمَوْتىٰ بَلْ لِلّٰهِ اَلْأَمْرُ جَمِيعاً أَ فَلَمْ يَيْأَسِ اَلَّذِينَ آمَنُوا أَنْ لَوْ يَشٰاءُ اَللّٰهُ لَهَدَى اَلنّٰاسَ جَمِيعاً وَ لاٰ يَزٰالُ اَلَّذِينَ كَفَرُوا تُصِيبُهُمْ بِمٰا صَنَعُوا قٰارِعَةٌ أَوْ تَحُلُّ قَرِيباً مِنْ دٰارِهِمْ حَتّٰى يَأْتِيَ وَعْدُ اَللّٰهِ إِنَّ اَللّٰهَ لاٰ يُخْلِفُ اَلْمِيعٰادَ وَ لَقَدِ اُسْتُهْزِئَ بِرُسُلٍ مِنْ قَبْلِكَ فَأَمْلَيْتُ لِلَّذِينَ كَفَرُوا ثُمَّ أَخَذْتُهُمْ فَكَيْفَ كٰانَ عِقٰابِ أَ فَمَنْ هُوَ قٰائِمٌ عَلىٰ كُلِّ نَفْسٍ بِمٰا كَسَبَتْ وَ جَعَلُوا لِلّٰهِ شُرَكٰاءَ قُلْ سَمُّوهُمْ أَمْ تُنَبِّئُونَهُ بِمٰا لاٰ يَعْلَمُ فِي اَلْأَرْضِ أَمْ بِظٰاهِرٍ مِنَ اَلْقَوْلِ بَلْ زُيِّنَ لِلَّذِينَ كَفَرُوا مَكْرُهُمْ وَ صُدُّوا عَنِ اَلسَّبِيلِ وَ مَنْ يُضْلِلِ اَللّٰهُ فَمٰا لَهُ مِنْ هٰادٍ لَهُمْ عَذٰابٌ فِي اَلْحَيٰاةِ اَلدُّنْيٰا وَ لَعَذٰابُ اَلْآخِرَةِ أَشَقُّ وَ مٰا لَهُمْ مِنَ اَللّٰهِ مِنْ وٰاقٍ</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جواب لَوْ محذوف،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أَنَّ قُرْآناً سُيِّرَتْ بِهِ اَلْجِبٰالُ‌ عن مقارّها، وزعزعت عن أماكنها أَوْ قُطِّعَتْ بِهِ اَلْأَرْضُ‌ حتى تتصدع وتشقق </w:t>
      </w:r>
    </w:p>
    <w:p>
      <w:pPr>
        <w:pStyle w:val="BookText"/>
        <w:rPr/>
      </w:pPr>
      <w:r>
        <w:rPr>
          <w:rFonts w:ascii="Amiri" w:hAnsi="Amiri" w:eastAsia="Amiri" w:cs="Amiri"/>
          <w:color w:val="111111"/>
          <w:sz w:val="28"/>
          <w:sz w:val="28"/>
          <w:szCs w:val="28"/>
          <w:rtl w:val="true"/>
          <w:lang w:bidi="ar-SA"/>
        </w:rPr>
        <w:t>قطعا،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شققت فجعلت أنهارا وعيونا</w:t>
      </w:r>
      <w:r>
        <w:rPr>
          <w:rStyle w:val="FootnoteAnchor"/>
          <w:rtl w:val="true"/>
        </w:rPr>
        <w:footnoteReference w:id="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كُلِّمَ بِهِ اَلْمَوْتىٰ‌ فتسمع وتجيب؛ لكان هذا القرآن، لعظم قدره وجلالة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آمنوا به</w:t>
      </w:r>
      <w:r>
        <w:rPr>
          <w:rStyle w:val="FootnoteAnchor"/>
          <w:rtl w:val="true"/>
        </w:rPr>
        <w:footnoteReference w:id="196"/>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أَنَّنٰا نَزَّلْنٰا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يتعلّق بما قبله</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يكفرون بالرحمن ولو أنّ قرآنا سيّرت به الجبال، وما بينهما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لِلّٰهِ اَلْأَمْرُ جَمِيعاً بل للّه القدرة علي كل شيء، وهو قادر علي الآيات التي اقترحوها لكنّه لا يفعل، لما يعلمه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فَلَمْ يَيْأَسِ‌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أفلم يعلم، وهي لغة قوم من النخع،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استعمل اليأس بمعنى العلم لتضمّنه معناه</w:t>
      </w:r>
      <w:r>
        <w:rPr>
          <w:rStyle w:val="FootnoteAnchor"/>
          <w:rtl w:val="true"/>
        </w:rPr>
        <w:footnoteReference w:id="199"/>
      </w:r>
      <w:r>
        <w:rPr>
          <w:rFonts w:ascii="Amiri" w:hAnsi="Amiri" w:eastAsia="Amiri" w:cs="Amiri"/>
          <w:color w:val="111111"/>
          <w:sz w:val="28"/>
          <w:sz w:val="28"/>
          <w:szCs w:val="28"/>
          <w:rtl w:val="true"/>
          <w:lang w:bidi="ar-SA"/>
        </w:rPr>
        <w:t>، لأنّ اليائس عن الشيء عالم بأنّه لا يكون، كما استعمل الرجاء بمعنى الخوف لذلك، ويدلّ عليه أنّ أهل البيت عليهم السلام وابن عباس وجماعة من الصحابة والتابعين قرأوا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أفلم يتبيّن، وهو تفسير أَ فَلَمْ يَيْأَسِ‌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 يقنط عن إيمان هؤلاء الكفار اَلَّذِينَ آمَنُوا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لَوْ يَشٰاءُ اَللّٰهُ لَهَدَى اَلنّٰاسَ جَمِيعاً ولهداهم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يَزٰالُ اَلَّذِينَ كَفَرُوا تُصِيبُهُمْ بِمٰا صَنَعُوا من كفرهم وسوء أفعالهم قٰارِعَةٌ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داهية تقرعهم من صنوف المصائب في نفوسهم وأموالهم أَوْ تَحُلُّ‌ القارعة قَرِيباً مِنْ دٰارِهِمْ حَتّٰى يَأْتِيَ وَعْدُ اَللّٰهِ‌ وهو موتهم أو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بالقارعة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سرايا النبيّ صلى الله عليه و آله و سلم التي كان يبعثها إليهم فتغير حول مكة وتختطف منهم</w:t>
      </w:r>
      <w:r>
        <w:rPr>
          <w:rStyle w:val="FootnoteAnchor"/>
          <w:rtl w:val="true"/>
        </w:rPr>
        <w:footnoteReference w:id="200"/>
      </w:r>
      <w:r>
        <w:rPr>
          <w:rFonts w:ascii="Amiri" w:hAnsi="Amiri" w:eastAsia="Amiri" w:cs="Amiri"/>
          <w:color w:val="111111"/>
          <w:sz w:val="28"/>
          <w:sz w:val="28"/>
          <w:szCs w:val="28"/>
          <w:rtl w:val="true"/>
          <w:lang w:bidi="ar-SA"/>
        </w:rPr>
        <w:t>،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 أنت يا محمّد بجيشك قريبا من دارهم كما حلّ بالحديبية حتى يأتي وعد اللّه وهو فتح مكة، لأنه سبحانه وعده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والإملاء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الإمهال وأن يترك ملاوة من الزمان في خفض وأمن كالبهيمة يملي لها في المرعى، وهذا وعيد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فَمَنْ هُوَ قٰائِمٌ‌ احتجاج عليهم في إشراكهم باللّه،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أفاللّه الذي هو رقيب عَلىٰ كُلِّ نَفْسٍ‌ صالحة أو طالحة بِمٰا كَسَبَتْ‌ يعلم خيره وشرّه، ويعدّ لكل جزاءه؛ كمن ليس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يقدّر ما يكون خبرا للمبتدأ ويعطف عليه وَ جَعَلُوا ،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أفمن هو بهذه الصفة لم يوحّدوه وجعلوا له وهو اللّه الذي يستحقّ العبادة وحده شُرَكٰاءَ‌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سَمُّوهُمْ‌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جعلتم له شركاء فسمّوهم له من هم، وأنبئوه بأسمائهم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تُنَبِّئُونَهُ‌ هي أَمْ‌ المنقطعة،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أتنبئونه بشركاء لا يعلمهم فِي اَلْأَرْضِ‌ وهو العالم بما في السماوات والأرض،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لم يعلمهم فإنّهم ليسوا بشيء يتعلّق بهم العلم،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أن يكون له شركاء،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أَ تُنَبِّئُونَ اَللّٰهَ بِمٰا لاٰ يَعْلَمُ فِي اَلسَّمٰاوٰاتِ وَ لاٰ فِي اَلْأَرْضِ </w:t>
      </w:r>
      <w:r>
        <w:rPr>
          <w:rStyle w:val="FootnoteAnchor"/>
          <w:rtl w:val="true"/>
        </w:rPr>
        <w:footnoteReference w:id="201"/>
      </w:r>
      <w:r>
        <w:rPr>
          <w:rFonts w:eastAsia="Times New Roman" w:cs="Times New Roman" w:ascii="Times New Roman" w:hAnsi="Times New Roman"/>
          <w:color w:val="111111"/>
          <w:sz w:val="28"/>
          <w:szCs w:val="28"/>
          <w:rtl w:val="true"/>
          <w:lang w:val="en-US" w:bidi="en-US"/>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بِظٰاهِرٍ مِنَ اَلْقَوْلِ‌ بل أتسمّونهم شركاء بظاهر من القول ليس له حقيقة، وهذه الأساليب العجيبة في الاحتجاج تنادي بلسان فصيح أنّها ليست من كلام البشر</w:t>
      </w:r>
      <w:r>
        <w:rPr>
          <w:rFonts w:eastAsia="Amiri" w:cs="Amiri" w:ascii="Amiri" w:hAnsi="Amiri"/>
          <w:color w:val="111111"/>
          <w:sz w:val="28"/>
          <w:szCs w:val="28"/>
          <w:rtl w:val="true"/>
          <w:lang w:bidi="ar-SA"/>
        </w:rPr>
        <w:t xml:space="preserve">. </w:t>
      </w:r>
      <w:bookmarkStart w:id="244" w:name="pg15632_169493"/>
    </w:p>
    <w:p>
      <w:pPr>
        <w:pStyle w:val="BookText"/>
        <w:rPr/>
      </w:pPr>
      <w:bookmarkEnd w:id="244"/>
      <w:r>
        <w:rPr>
          <w:rFonts w:ascii="Amiri" w:hAnsi="Amiri" w:eastAsia="Amiri" w:cs="Amiri"/>
          <w:color w:val="111111"/>
          <w:sz w:val="28"/>
          <w:sz w:val="28"/>
          <w:szCs w:val="28"/>
          <w:rtl w:val="true"/>
          <w:lang w:bidi="ar-SA"/>
        </w:rPr>
        <w:t>وَ صُدُّوا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الصاد وضمها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يُضْلِلِ اَللّٰهُ‌ و من يخذله لعلمه بأنّه لا يهتدي فَمٰا لَهُ مِنْ‌ أحد يقدر على هدايته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عَذٰابٌ فِي اَلْحَيٰاةِ اَلدُّنْيٰا بالقتل والسبي وسائر المحن تلحقهم عقوبة لهم علي 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لَهُمْ مِنَ اَللّٰهِ مِنْ وٰاقٍ‌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دافع يدفع عنهم عذابه</w:t>
      </w:r>
      <w:r>
        <w:rPr>
          <w:rFonts w:eastAsia="Amiri" w:cs="Amiri" w:ascii="Amiri" w:hAnsi="Amiri"/>
          <w:color w:val="111111"/>
          <w:sz w:val="28"/>
          <w:szCs w:val="28"/>
          <w:rtl w:val="true"/>
          <w:lang w:bidi="ar-SA"/>
        </w:rPr>
        <w:t>.</w:t>
      </w:r>
    </w:p>
    <w:p>
      <w:pPr>
        <w:pStyle w:val="Heading3"/>
        <w:numPr>
          <w:ilvl w:val="2"/>
          <w:numId w:val="1"/>
        </w:numPr>
        <w:rPr/>
      </w:pPr>
      <w:bookmarkStart w:id="245" w:name="__RefHeading___Toc10540223_2142443653"/>
      <w:bookmarkStart w:id="246" w:name="_Toc85"/>
      <w:bookmarkEnd w:id="245"/>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35</w:t>
      </w:r>
      <w:r>
        <w:rPr>
          <w:rtl w:val="true"/>
        </w:rPr>
        <w:t xml:space="preserve"> </w:t>
      </w:r>
      <w:r>
        <w:rPr>
          <w:rtl w:val="true"/>
        </w:rPr>
        <w:t xml:space="preserve">الی </w:t>
      </w:r>
      <w:r>
        <w:rPr/>
        <w:t>37</w:t>
      </w:r>
      <w:r>
        <w:rPr>
          <w:rtl w:val="true"/>
        </w:rPr>
        <w:t>]</w:t>
      </w:r>
      <w:bookmarkEnd w:id="246"/>
    </w:p>
    <w:p>
      <w:pPr>
        <w:pStyle w:val="BookText"/>
        <w:rPr/>
      </w:pPr>
      <w:r>
        <w:rPr>
          <w:rFonts w:ascii="Amiri" w:hAnsi="Amiri" w:eastAsia="Amiri" w:cs="Amiri"/>
          <w:color w:val="111111"/>
          <w:sz w:val="28"/>
          <w:sz w:val="28"/>
          <w:szCs w:val="28"/>
          <w:rtl w:val="true"/>
          <w:lang w:bidi="ar-SA"/>
        </w:rPr>
        <w:t>مَثَلُ اَلْجَنَّةِ اَلَّتِي وُعِدَ اَلْمُتَّقُونَ تَجْرِي مِنْ تَحْتِهَا اَلْأَنْهٰارُ أُكُلُهٰا دٰائِمٌ وَ ظِلُّهٰا تِلْكَ عُقْبَى اَلَّذِينَ اِتَّقَوْا وَ عُقْبَى اَلْكٰافِرِينَ اَلنّٰارُ وَ اَلَّذِينَ آتَيْنٰاهُمُ اَلْكِتٰابَ يَفْرَحُونَ بِمٰا أُنْزِلَ إِلَيْكَ وَ مِنَ اَلْأَحْزٰابِ مَنْ يُنْكِرُ بَعْضَهُ قُلْ إِنَّمٰا أُمِرْتُ أَنْ أَعْبُدَ اَللّٰهَ وَ لاٰ أُشْرِكَ بِهِ إِلَيْهِ أَدْعُوا وَ إِلَيْهِ مَآبِ وَ كَذٰلِكَ أَنْزَلْنٰاهُ حُكْماً عَرَبِيًّا وَ لَئِنِ اِتَّبَعْتَ أَهْوٰاءَهُمْ بَعْدَ مٰا جٰاءَكَ مِنَ اَلْعِلْمِ مٰا لَكَ مِنَ اَللّٰهِ مِنْ وَلِيٍّ وَ لاٰ وٰاقٍ</w:t>
      </w:r>
    </w:p>
    <w:p>
      <w:pPr>
        <w:pStyle w:val="BookText"/>
        <w:rPr/>
      </w:pPr>
      <w:r>
        <w:rPr>
          <w:rFonts w:ascii="Amiri" w:hAnsi="Amiri" w:eastAsia="Amiri" w:cs="Amiri"/>
          <w:color w:val="111111"/>
          <w:sz w:val="28"/>
          <w:sz w:val="28"/>
          <w:szCs w:val="28"/>
          <w:rtl w:val="true"/>
          <w:lang w:bidi="ar-SA"/>
        </w:rPr>
        <w:t>مَثَلُ اَلْجَنَّةِ‌ صفتها التي هي في غرابة المثل، وهو مبتدأ محذوف الخبر عند سيبويه</w:t>
      </w:r>
      <w:r>
        <w:rPr>
          <w:rStyle w:val="FootnoteAnchor"/>
          <w:rtl w:val="true"/>
        </w:rPr>
        <w:footnoteReference w:id="20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نقصّ عليكم مثل الجنّة، وعند غيره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مِنْ تَحْتِهَا اَلْأَنْهٰارُ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زيد أسمر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الجنّة جنّة تجري من تحتها الأنهار</w:t>
      </w:r>
      <w:r>
        <w:rPr>
          <w:rFonts w:eastAsia="Amiri" w:cs="Amiri" w:ascii="Amiri" w:hAnsi="Amiri"/>
          <w:color w:val="111111"/>
          <w:sz w:val="28"/>
          <w:szCs w:val="28"/>
          <w:rtl w:val="true"/>
          <w:lang w:bidi="ar-SA"/>
        </w:rPr>
        <w:t>)</w:t>
      </w:r>
      <w:r>
        <w:rPr>
          <w:rStyle w:val="FootnoteAnchor"/>
          <w:rtl w:val="true"/>
        </w:rPr>
        <w:footnoteReference w:id="204"/>
      </w:r>
      <w:r>
        <w:rPr>
          <w:rFonts w:ascii="Amiri" w:hAnsi="Amiri" w:eastAsia="Amiri" w:cs="Amiri"/>
          <w:color w:val="111111"/>
          <w:sz w:val="28"/>
          <w:sz w:val="28"/>
          <w:szCs w:val="28"/>
          <w:rtl w:val="true"/>
          <w:lang w:bidi="ar-SA"/>
        </w:rPr>
        <w:t>، علي حذف الموصوف تمثيلا لما غاب عنا بما نشاهد</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أُكُلُهٰا دٰائِمٌ‌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مَقْطُوعَةٍ وَ لاٰ مَمْنُوعَةٍ‌ </w:t>
      </w:r>
      <w:r>
        <w:rPr>
          <w:rStyle w:val="FootnoteAnchor"/>
          <w:rtl w:val="true"/>
        </w:rPr>
        <w:footnoteReference w:id="205"/>
      </w:r>
      <w:r>
        <w:rPr>
          <w:rFonts w:ascii="Amiri" w:hAnsi="Amiri" w:eastAsia="Amiri" w:cs="Amiri"/>
          <w:color w:val="111111"/>
          <w:sz w:val="28"/>
          <w:sz w:val="28"/>
          <w:szCs w:val="28"/>
          <w:rtl w:val="true"/>
          <w:lang w:bidi="ar-SA"/>
        </w:rPr>
        <w:t xml:space="preserve">، وَ ظِلُّهٰا دائم </w:t>
      </w:r>
    </w:p>
    <w:p>
      <w:pPr>
        <w:pStyle w:val="BookText"/>
        <w:rPr/>
      </w:pPr>
      <w:r>
        <w:rPr>
          <w:rFonts w:ascii="Amiri" w:hAnsi="Amiri" w:eastAsia="Amiri" w:cs="Amiri"/>
          <w:color w:val="111111"/>
          <w:sz w:val="28"/>
          <w:sz w:val="28"/>
          <w:szCs w:val="28"/>
          <w:rtl w:val="true"/>
          <w:lang w:bidi="ar-SA"/>
        </w:rPr>
        <w:t>لا ينسخ كما ينسخ في الدنيا بالشمس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اَلَّذِينَ آتَيْنٰاهُمُ اَلْكِتٰابَ‌ 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سلام وكعب وأصحابهما و من أسلم من النصاري وهم ثمانون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بنجران واثنان وثلاثون بأرض الحبشة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وثمانية باليمن</w:t>
      </w:r>
      <w:r>
        <w:rPr>
          <w:rFonts w:eastAsia="Amiri" w:cs="Amiri" w:ascii="Amiri" w:hAnsi="Amiri"/>
          <w:color w:val="111111"/>
          <w:sz w:val="28"/>
          <w:szCs w:val="28"/>
          <w:rtl w:val="true"/>
          <w:lang w:bidi="ar-SA"/>
        </w:rPr>
        <w:t>]</w:t>
      </w:r>
      <w:r>
        <w:rPr>
          <w:rStyle w:val="FootnoteAnchor"/>
          <w:rtl w:val="true"/>
        </w:rPr>
        <w:footnoteReference w:id="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يَفْرَحُونَ بِمٰا أُنْزِلَ إِلَيْكَ وَ مِنَ اَلْأَحْزٰابِ‌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أحزابهم، وهم كفارهم المتحزبون علي رسول اللّه صلى الله عليه و آله و سلم بالعداوة مَنْ يُنْكِرُ بَعْضَهُ‌ مما يخالف أحكامهم، وغير ذلك مما حرّفوه وبدّلوه من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إِنَّمٰا أُمِرْتُ‌ فيما أنزل إليّ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أَعْبُدَ اَللّٰهَ وَ لاٰ أُشْرِكَ بِهِ‌ فإنكاركم له إنكار لعبادة اللّه وتوحيده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أَدْعُوا خصوصا لا أدعو إلى غيره وَ إِلَيْهِ‌ لا إلي غيره مرجعي، فلا معنى لإنكاركم وأنتم تقولون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ومثل ذلك الإنزال أَنْزَلْنٰاهُ‌ مأمورا فيه بعبادة اللّه وتوحيده والدعوة إليه وإلي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حُكْماً عَرَبِيًّا حكمة عربية مترجمة بلسان العرب، و انتصابه علي الحال</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لَئِنِ اِتَّبَعْتَ أَهْوٰاءَهُمْ‌ في أمور يدعونك إلى أن توافقهم عليها ما هي إلا أهواء وشبه بَعْدَ ثبوت اَلْعِلْمِ‌ عندك بالحجج والدلائل والبيّنات، لم ينصرك اللّه وخذلك، فلا يقيك منه وٰاقٍ‌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باب الإلهاب والتهييج والبعث للسامعين علي الصلابة في الدين، والتثبّت فيه من الزلة عند الشبهة بعد الاستمساك بالحجّة</w:t>
      </w:r>
      <w:r>
        <w:rPr>
          <w:rFonts w:eastAsia="Amiri" w:cs="Amiri" w:ascii="Amiri" w:hAnsi="Amiri"/>
          <w:color w:val="111111"/>
          <w:sz w:val="28"/>
          <w:szCs w:val="28"/>
          <w:rtl w:val="true"/>
          <w:lang w:bidi="ar-SA"/>
        </w:rPr>
        <w:t xml:space="preserve">. </w:t>
      </w:r>
      <w:bookmarkStart w:id="247" w:name="pg15632_169495"/>
    </w:p>
    <w:p>
      <w:pPr>
        <w:pStyle w:val="Heading3"/>
        <w:numPr>
          <w:ilvl w:val="2"/>
          <w:numId w:val="1"/>
        </w:numPr>
        <w:rPr/>
      </w:pPr>
      <w:bookmarkStart w:id="248" w:name="__RefHeading___Toc10540225_2142443653"/>
      <w:bookmarkStart w:id="249" w:name="_Toc86"/>
      <w:bookmarkEnd w:id="247"/>
      <w:bookmarkEnd w:id="248"/>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249"/>
    </w:p>
    <w:p>
      <w:pPr>
        <w:pStyle w:val="BookText"/>
        <w:rPr/>
      </w:pPr>
      <w:r>
        <w:rPr>
          <w:rFonts w:ascii="Amiri" w:hAnsi="Amiri" w:eastAsia="Amiri" w:cs="Amiri"/>
          <w:color w:val="111111"/>
          <w:sz w:val="28"/>
          <w:sz w:val="28"/>
          <w:szCs w:val="28"/>
          <w:rtl w:val="true"/>
          <w:lang w:bidi="ar-SA"/>
        </w:rPr>
        <w:t>وَ لَقَدْ أَرْسَلْنٰا رُسُلاً مِنْ قَبْلِكَ وَ جَعَلْنٰا لَهُمْ أَزْوٰاجاً وَ ذُرِّيَّةً وَ مٰا كٰانَ لِرَسُولٍ أَنْ يَأْتِيَ بِآيَةٍ إِلاّٰ بِإِذْنِ اَللّٰهِ لِكُلِّ أَجَلٍ كِتٰابٌ يَمْحُوا اَللّٰهُ مٰا يَشٰاءُ وَ يُثْبِتُ وَ عِنْدَهُ أُمُّ اَلْكِتٰابِ وَ إِنْ مٰا نُرِيَنَّكَ بَعْضَ اَلَّذِي نَعِدُهُمْ أَوْ نَتَوَفَّيَنَّكَ فَإِنَّمٰا عَلَيْكَ اَلْبَلاٰغُ وَ عَلَيْنَا اَلْحِسٰابُ</w:t>
      </w:r>
    </w:p>
    <w:p>
      <w:pPr>
        <w:pStyle w:val="BookText"/>
        <w:rPr/>
      </w:pPr>
      <w:r>
        <w:rPr>
          <w:rFonts w:ascii="Amiri" w:hAnsi="Amiri" w:eastAsia="Amiri" w:cs="Amiri"/>
          <w:color w:val="111111"/>
          <w:sz w:val="28"/>
          <w:sz w:val="28"/>
          <w:szCs w:val="28"/>
          <w:rtl w:val="true"/>
          <w:lang w:bidi="ar-SA"/>
        </w:rPr>
        <w:t>كانوا يعيّرون رسول اللّه صلى الله عليه و آله و سلم بكثرة تزوّج النساء،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الرسل قبله كانوا مثله ذوي أزواج وذرية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لهم أن يأتوا بآيات برأيهم وبما يقترح عليهم منها، والشرائع مصالح تختلف باختلاف الأوقات والأحوال، فلكل وقت حكم يكتب علي العباد،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يفرض عليهم علي ما يقتضيه استصلاحهم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يَمْحُوا اَللّٰهُ مٰا يَشٰاءُ وَ يُثْبِتُ‌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ينسخ ما يستصوب نسخه وَ يُثْبِتُ بدله ما يري المصلحة في إثباته أو يتركه غير منسوخ،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من ديوان الحفظة ما يشاء من ذنوب المؤمنين فضلا فيسقط عقابه، ويترك ذنوب من يريد عقابه مثبتا عدلا</w:t>
      </w:r>
      <w:r>
        <w:rPr>
          <w:rStyle w:val="FootnoteAnchor"/>
          <w:rtl w:val="true"/>
        </w:rPr>
        <w:footnoteReference w:id="20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يمحو بعض الخلائق ويثبت بعضا من الأناسي وسائر الحيوان والنبات والأشجار وصفاتها وأحوالها، فيمحوا من الرزق والأجل ويزيد فيهما، ويمحو السعادة والشقاوة ويثبتهما</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عِنْدَهُ أُمُّ اَلْكِتٰابِ‌ أصل كل كتاب وهو اللوح المحفوظ، لأنّ كل كائن مكتوب فيه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مٰا نُرِيَنَّكَ‌ وكيفما دارت الحال أريناك بَعْضَ اَلَّذِي وعدنا </w:t>
      </w:r>
      <w:bookmarkStart w:id="250" w:name="pg15632_169496"/>
    </w:p>
    <w:p>
      <w:pPr>
        <w:pStyle w:val="BookText"/>
        <w:rPr/>
      </w:pPr>
      <w:bookmarkEnd w:id="250"/>
      <w:r>
        <w:rPr>
          <w:rFonts w:ascii="Amiri" w:hAnsi="Amiri" w:eastAsia="Amiri" w:cs="Amiri"/>
          <w:color w:val="111111"/>
          <w:sz w:val="28"/>
          <w:sz w:val="28"/>
          <w:szCs w:val="28"/>
          <w:rtl w:val="true"/>
          <w:lang w:bidi="ar-SA"/>
        </w:rPr>
        <w:t>هؤلاء الكفار من نصر المؤمنين عليهم، وتمكينك منهم بالقتل والأسر واغتنام الأموال، أَوْ نَتَوَفَّيَنَّكَ‌ قبل ذلك فَإِنَّمٰا يجب عَلَيْكَ‌ تبليغ الرسالة فحسب وَ عَلَيْنَا حسابهم لا عليك، نجازيهم وننتقم منهم إما عاجلا وإما آجلا</w:t>
      </w:r>
      <w:r>
        <w:rPr>
          <w:rFonts w:eastAsia="Amiri" w:cs="Amiri" w:ascii="Amiri" w:hAnsi="Amiri"/>
          <w:color w:val="111111"/>
          <w:sz w:val="28"/>
          <w:szCs w:val="28"/>
          <w:rtl w:val="true"/>
          <w:lang w:bidi="ar-SA"/>
        </w:rPr>
        <w:t>.</w:t>
      </w:r>
    </w:p>
    <w:p>
      <w:pPr>
        <w:pStyle w:val="Heading3"/>
        <w:numPr>
          <w:ilvl w:val="2"/>
          <w:numId w:val="1"/>
        </w:numPr>
        <w:rPr/>
      </w:pPr>
      <w:bookmarkStart w:id="251" w:name="__RefHeading___Toc10540227_2142443653"/>
      <w:bookmarkStart w:id="252" w:name="_Toc87"/>
      <w:bookmarkEnd w:id="251"/>
      <w:r>
        <w:rPr>
          <w:rtl w:val="true"/>
        </w:rPr>
        <w:t>[</w:t>
      </w:r>
      <w:r>
        <w:rPr>
          <w:rtl w:val="true"/>
        </w:rPr>
        <w:t xml:space="preserve">سورة الرعد </w:t>
      </w:r>
      <w:r>
        <w:rPr>
          <w:rtl w:val="true"/>
        </w:rPr>
        <w:t>(</w:t>
      </w:r>
      <w:r>
        <w:rPr/>
        <w:t>13</w:t>
      </w:r>
      <w:r>
        <w:rPr>
          <w:rtl w:val="true"/>
        </w:rPr>
        <w:t xml:space="preserve">): </w:t>
      </w:r>
      <w:r>
        <w:rPr>
          <w:rtl w:val="true"/>
        </w:rPr>
        <w:t xml:space="preserve">الآیات </w:t>
      </w:r>
      <w:r>
        <w:rPr/>
        <w:t>41</w:t>
      </w:r>
      <w:r>
        <w:rPr>
          <w:rtl w:val="true"/>
        </w:rPr>
        <w:t xml:space="preserve"> </w:t>
      </w:r>
      <w:r>
        <w:rPr>
          <w:rtl w:val="true"/>
        </w:rPr>
        <w:t xml:space="preserve">الی </w:t>
      </w:r>
      <w:r>
        <w:rPr/>
        <w:t>43</w:t>
      </w:r>
      <w:r>
        <w:rPr>
          <w:rtl w:val="true"/>
        </w:rPr>
        <w:t>]</w:t>
      </w:r>
      <w:bookmarkEnd w:id="252"/>
    </w:p>
    <w:p>
      <w:pPr>
        <w:pStyle w:val="BookText"/>
        <w:rPr/>
      </w:pPr>
      <w:r>
        <w:rPr>
          <w:rFonts w:ascii="Amiri" w:hAnsi="Amiri" w:eastAsia="Amiri" w:cs="Amiri"/>
          <w:color w:val="111111"/>
          <w:sz w:val="28"/>
          <w:sz w:val="28"/>
          <w:szCs w:val="28"/>
          <w:rtl w:val="true"/>
          <w:lang w:bidi="ar-SA"/>
        </w:rPr>
        <w:t>أَ وَ لَمْ يَرَوْا أَنّٰا نَأْتِي اَلْأَرْضَ نَنْقُصُهٰا مِنْ أَطْرٰافِهٰا وَ اَللّٰهُ يَحْكُمُ لاٰ مُعَقِّبَ لِحُكْمِهِ وَ هُوَ سَرِيعُ اَلْحِسٰابِ وَ قَدْ مَكَرَ اَلَّذِينَ مِنْ قَبْلِهِمْ فَلِلّٰهِ اَلْمَكْرُ جَمِيعاً يَعْلَمُ مٰا تَكْسِبُ كُلُّ نَفْسٍ وَ سَيَعْلَمُ اَلْكُفّٰارُ لِمَنْ عُقْبَى اَلدّٰارِ وَ يَقُولُ اَلَّذِينَ كَفَرُوا لَسْتَ مُرْسَلاً قُلْ كَفىٰ بِاللّٰهِ شَهِيداً بَيْنِي وَ بَيْنَكُمْ وَ مَنْ عِنْدَهُ عِلْمُ اَلْكِتٰابِ</w:t>
      </w:r>
    </w:p>
    <w:p>
      <w:pPr>
        <w:pStyle w:val="BookText"/>
        <w:rPr/>
      </w:pPr>
      <w:r>
        <w:rPr>
          <w:rFonts w:ascii="Amiri" w:hAnsi="Amiri" w:eastAsia="Amiri" w:cs="Amiri"/>
          <w:color w:val="111111"/>
          <w:sz w:val="28"/>
          <w:sz w:val="28"/>
          <w:szCs w:val="28"/>
          <w:rtl w:val="true"/>
          <w:lang w:bidi="ar-SA"/>
        </w:rPr>
        <w:t>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الكفر نَنْقُصُهٰا مِنْ أَطْرٰافِهٰا بما نفتح علي المسلمين من بلادهم، فننقص بلاد الحرب ونزيد في بلاد الإسلام وذلك من آيات النصر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البلاغ ولا يهمّنك ما وراء ذلك، فنحن نكفيكه ونتم ما وعدناك من الظفر وإعلاء كلمة الإسلام،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ننقصها بذهاب علمائها وخيار أهلها</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مُعَقِّبَ لِحُكْمِهِ‌ لا رادّ لحكمه، والمعقّب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يكرّ علي الشيء فيبطله، وهو جملة في موضع الحال،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يحكم نافذا حكمه</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مَكَرَ اَلَّذِينَ مِنْ قَبْلِهِمْ‌ وصفهم بالمكر، ثمّ جعل مكرهم كلا مكر بالإضافة إلى مكره،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اَلْمَكْرُ جَمِيعاً ، ثمّ فسّر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مٰا تَكْسِبُ كُلُّ نَفْسٍ وَ سَيَعْلَمُ اَلْكُفّٰارُ لِمَنْ عُقْبَى اَلدّٰارِ ، لأنّ من علم ما تكسب كل نفس وأعدّ لها جزاءها فهو المكر كله، لأنه يأتيهم من حيث لا يشعرون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والمراد بالكافر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كَفىٰ بِاللّٰهِ شَهِيداً بما أظهر من المعجزات علي نبوّتي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عِنْدَهُ عِلْمُ اَلْكِتٰابِ‌ الذي عنده علم القرآن وما ألف عليه من النظم المعجز،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من علماء أهل الكتاب الذين أسلموا، لأنّهم يشهدون بنعته في كتبهم</w:t>
      </w:r>
      <w:r>
        <w:rPr>
          <w:rStyle w:val="FootnoteAnchor"/>
          <w:rtl w:val="true"/>
        </w:rPr>
        <w:footnoteReference w:id="21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الله عزّ وجل والكتاب هو اللوح المحفوظ</w:t>
      </w:r>
      <w:r>
        <w:rPr>
          <w:rStyle w:val="FootnoteAnchor"/>
          <w:rtl w:val="true"/>
        </w:rPr>
        <w:footnoteReference w:id="21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عليّ بن أبي طالب عليه السلام</w:t>
      </w:r>
      <w:r>
        <w:rPr>
          <w:rStyle w:val="FootnoteAnchor"/>
          <w:rtl w:val="true"/>
        </w:rPr>
        <w:footnoteReference w:id="212"/>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إيّانا عنى، وعليّ أوّلنا وأفضلنا وخيرنا بعد النبيّ صلى الله عليه و آله و سلم</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bookmarkStart w:id="253" w:name="pg15632_169498"/>
    </w:p>
    <w:p>
      <w:pPr>
        <w:pStyle w:val="Heading2"/>
        <w:numPr>
          <w:ilvl w:val="1"/>
          <w:numId w:val="1"/>
        </w:numPr>
        <w:rPr/>
      </w:pPr>
      <w:bookmarkStart w:id="254" w:name="__RefHeading___Toc10540229_2142443653"/>
      <w:bookmarkStart w:id="255" w:name="_Toc88"/>
      <w:bookmarkEnd w:id="253"/>
      <w:bookmarkEnd w:id="254"/>
      <w:r>
        <w:rPr>
          <w:rtl w:val="true"/>
        </w:rPr>
        <w:t>سورة إبراهيم</w:t>
      </w:r>
      <w:bookmarkEnd w:id="255"/>
    </w:p>
    <w:p>
      <w:pPr>
        <w:pStyle w:val="Heading3"/>
        <w:numPr>
          <w:ilvl w:val="2"/>
          <w:numId w:val="1"/>
        </w:numPr>
        <w:rPr/>
      </w:pPr>
      <w:bookmarkStart w:id="256" w:name="__RefHeading___Toc10540231_2142443653"/>
      <w:bookmarkStart w:id="257" w:name="_Toc89"/>
      <w:bookmarkEnd w:id="256"/>
      <w:r>
        <w:rPr>
          <w:rtl w:val="true"/>
        </w:rPr>
        <w:t>اشارة</w:t>
      </w:r>
      <w:bookmarkEnd w:id="257"/>
    </w:p>
    <w:p>
      <w:pPr>
        <w:pStyle w:val="BookText"/>
        <w:rPr/>
      </w:pPr>
      <w:r>
        <w:rPr>
          <w:rFonts w:ascii="Amiri" w:hAnsi="Amiri" w:eastAsia="Amiri" w:cs="Amiri"/>
          <w:color w:val="111111"/>
          <w:sz w:val="28"/>
          <w:sz w:val="28"/>
          <w:szCs w:val="28"/>
          <w:rtl w:val="true"/>
          <w:lang w:bidi="ar-SA"/>
        </w:rPr>
        <w:t>مكية إلا آيتين، إحدي وخمسون آية بصري، اثنتان كوفي، عدّ الكوفي بِخَلْقٍ جَدِيدٍ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عشر حسنات بعدد من عبد الأصنام ومن لم يعبدها</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إبراهيم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ركعتين جميعا في كل جمعة لم يصبه فقر ولا جنون ولا بلوى</w:t>
      </w:r>
      <w:r>
        <w:rPr>
          <w:rFonts w:eastAsia="Amiri" w:cs="Amiri" w:ascii="Amiri" w:hAnsi="Amiri"/>
          <w:color w:val="111111"/>
          <w:sz w:val="28"/>
          <w:szCs w:val="28"/>
          <w:rtl w:val="true"/>
          <w:lang w:bidi="ar-SA"/>
        </w:rPr>
        <w:t>)</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258" w:name="__RefHeading___Toc10540233_2142443653"/>
      <w:bookmarkStart w:id="259" w:name="_Toc90"/>
      <w:bookmarkEnd w:id="258"/>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1</w:t>
      </w:r>
      <w:r>
        <w:rPr>
          <w:rtl w:val="true"/>
        </w:rPr>
        <w:t xml:space="preserve"> </w:t>
      </w:r>
      <w:r>
        <w:rPr>
          <w:rtl w:val="true"/>
        </w:rPr>
        <w:t xml:space="preserve">الی </w:t>
      </w:r>
      <w:r>
        <w:rPr/>
        <w:t>4</w:t>
      </w:r>
      <w:r>
        <w:rPr>
          <w:rtl w:val="true"/>
        </w:rPr>
        <w:t>]</w:t>
      </w:r>
      <w:bookmarkEnd w:id="259"/>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 كِتٰابٌ أَنْزَلْنٰاهُ إِلَيْكَ لِتُخْرِجَ اَلنّٰاسَ مِنَ اَلظُّلُمٰاتِ إِلَى اَلنُّورِ بِإِذْنِ رَبِّهِمْ إِلىٰ صِرٰاطِ اَلْعَزِيزِ اَلْحَمِيدِ اَللّٰهِ اَلَّذِي لَهُ مٰا فِي اَلسَّمٰاوٰاتِ وَ مٰا فِي اَلْأَرْضِ وَ وَيْلٌ لِلْكٰافِرِينَ مِنْ عَذٰابٍ شَدِيدٍ اَلَّذِينَ يَسْتَحِبُّونَ اَلْحَيٰاةَ اَلدُّنْيٰا عَلَى اَلْآخِرَةِ وَ يَصُدُّونَ عَنْ سَبِيلِ اَللّٰهِ وَ يَبْغُونَهٰا عِوَجاً أُولٰئِكَ فِي ضَلاٰلٍ بَعِيدٍ وَ مٰا أَرْسَلْنٰا مِنْ رَسُولٍ إِلاّٰ بِلِسٰانِ قَوْمِهِ لِيُبَيِّنَ لَهُمْ فَيُضِلُّ اَللّٰهُ مَنْ يَشٰاءُ وَ يَهْدِي مَنْ يَشٰاءُ وَ هُوَ اَلْعَزِيزُ اَلْحَكِيمُ‌ </w:t>
      </w:r>
    </w:p>
    <w:p>
      <w:pPr>
        <w:pStyle w:val="BookText"/>
        <w:rPr/>
      </w:pPr>
      <w:r>
        <w:rPr>
          <w:rFonts w:ascii="Amiri" w:hAnsi="Amiri" w:eastAsia="Amiri" w:cs="Amiri"/>
          <w:color w:val="111111"/>
          <w:sz w:val="28"/>
          <w:sz w:val="28"/>
          <w:szCs w:val="28"/>
          <w:rtl w:val="true"/>
          <w:lang w:bidi="ar-SA"/>
        </w:rPr>
        <w:t>مِنَ اَلظُّلُمٰاتِ إِلَى اَلنُّورِ من الضلالة إلى الهدي، ومن الكفر إلي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بِإِذْنِ رَبِّهِمْ‌ بتسهيله وتيسيره، مستعار من الإذن الذي هو تسهيل للحجاب،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يمنحهم سبحانه من التوفيق والألطاف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صِرٰاطِ اَلْعَزِيزِ بدل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اَلنُّورِ بتكرير العامل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بالجر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اَلْعَزِيزِ اَلْحَمِيدِ ، لأنّه جري مجري الأعلام، لاختصاصه بالمعبود الذي تحقّ له العبادة، كما غلب النجم للثريا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بالرفع علي هو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نقيض الوأل وهو النجاة، وهو اسم معنى كالهلاك، إلا أنّه لا يشتق منه فعل، إنّما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ويلا له، فينصب نصب المصادر، ثمّ يرفع رفعها لإفادة معنى الثبات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له،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يولولون مِنْ عَذٰابٍ شَدِيدٍ ويضجّون منه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ويلاه،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دَعَوْا هُنٰالِكَ ثُبُوراً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اَلَّذِينَ يَسْتَحِبُّونَ‌ مبتدأ، خبره أُولٰئِكَ فِي ضَلاٰلٍ بَعِيدٍ ، ويجوز أن يكون مجرورا صفة للكافرين، ومنصوبا علي الذم أو مرفوعا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الذين يستحبّون، أو هم الذين يستحبّون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استفعال من المحبّة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الإيثار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يَبْغُونَهٰا عِوَجاً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ويطلبون لسبيل اللّه اعوجاجا، وأن يدلّوا الناس علي أنّها سبيل ناكبة عن الحقّ غير مستوية،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يبغون لها، فحذف الجار وأوصل الفعل</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ضَلاٰلٍ بَعِيدٍ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ضلوا عن طريق الحقّ ووقعوا دونه بمراحل، </w:t>
      </w:r>
      <w:bookmarkStart w:id="260" w:name="pg15632_169500"/>
    </w:p>
    <w:p>
      <w:pPr>
        <w:pStyle w:val="BookText"/>
        <w:rPr/>
      </w:pPr>
      <w:bookmarkEnd w:id="260"/>
      <w:r>
        <w:rPr>
          <w:rFonts w:ascii="Amiri" w:hAnsi="Amiri" w:eastAsia="Amiri" w:cs="Amiri"/>
          <w:color w:val="111111"/>
          <w:sz w:val="28"/>
          <w:sz w:val="28"/>
          <w:szCs w:val="28"/>
          <w:rtl w:val="true"/>
          <w:lang w:bidi="ar-SA"/>
        </w:rPr>
        <w:t xml:space="preserve">ووصف الضلال بالبعد مجاز، وإنّما البعد في الحقيقة للضال،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هو الذي يتباعد عن الطريق</w:t>
      </w:r>
      <w:r>
        <w:rPr>
          <w:rFonts w:eastAsia="Amiri" w:cs="Amiri" w:ascii="Amiri" w:hAnsi="Amiri"/>
          <w:color w:val="111111"/>
          <w:sz w:val="28"/>
          <w:szCs w:val="28"/>
          <w:rtl w:val="true"/>
          <w:lang w:bidi="ar-SA"/>
        </w:rPr>
        <w:t>]</w:t>
      </w:r>
      <w:r>
        <w:rPr>
          <w:rStyle w:val="FootnoteAnchor"/>
          <w:rtl w:val="true"/>
        </w:rPr>
        <w:footnoteReference w:id="217"/>
      </w:r>
      <w:r>
        <w:rPr>
          <w:rFonts w:ascii="Amiri" w:hAnsi="Amiri" w:eastAsia="Amiri" w:cs="Amiri"/>
          <w:color w:val="111111"/>
          <w:sz w:val="28"/>
          <w:sz w:val="28"/>
          <w:szCs w:val="28"/>
          <w:rtl w:val="true"/>
          <w:lang w:bidi="ar-SA"/>
        </w:rPr>
        <w:t>، فهو نحو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 جدّه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بِلِسٰانِ قَوْمِهِ‌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بلغة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لِيُبَيِّنَ 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ليفقهوا عنه ما يدعوهم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فَيُضِلُّ اَللّٰهُ مَنْ يَشٰاءُ وَ يَهْدِي مَنْ يَشٰاءُ‌ 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فَمِنْكُمْ كٰافِرٌ وَ مِنْكُمْ مُؤْمِنٌ‌ </w:t>
      </w:r>
      <w:r>
        <w:rPr>
          <w:rStyle w:val="FootnoteAnchor"/>
          <w:rtl w:val="true"/>
        </w:rPr>
        <w:footnoteReference w:id="218"/>
      </w:r>
      <w:r>
        <w:rPr>
          <w:rFonts w:ascii="Amiri" w:hAnsi="Amiri" w:eastAsia="Amiri" w:cs="Amiri"/>
          <w:color w:val="111111"/>
          <w:sz w:val="28"/>
          <w:sz w:val="28"/>
          <w:szCs w:val="28"/>
          <w:rtl w:val="true"/>
          <w:lang w:bidi="ar-SA"/>
        </w:rPr>
        <w:t>، لأنّه سبحانه لا يضل إلا من يعلم أنّه لن يؤمن، ولا يهدي إلا من يعلم أنّه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بالإضلال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التخلية ومنع الألطاف، والمراد بالهداية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التوفيق واللطف، فكان ذلك كناية عن الكفر والإيمان</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10540235_2142443653"/>
      <w:bookmarkStart w:id="262" w:name="_Toc91"/>
      <w:bookmarkEnd w:id="261"/>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5</w:t>
      </w:r>
      <w:r>
        <w:rPr>
          <w:rtl w:val="true"/>
        </w:rPr>
        <w:t xml:space="preserve"> </w:t>
      </w:r>
      <w:r>
        <w:rPr>
          <w:rtl w:val="true"/>
        </w:rPr>
        <w:t xml:space="preserve">الی </w:t>
      </w:r>
      <w:r>
        <w:rPr/>
        <w:t>8</w:t>
      </w:r>
      <w:r>
        <w:rPr>
          <w:rtl w:val="true"/>
        </w:rPr>
        <w:t>]</w:t>
      </w:r>
      <w:bookmarkEnd w:id="262"/>
    </w:p>
    <w:p>
      <w:pPr>
        <w:pStyle w:val="BookText"/>
        <w:rPr/>
      </w:pPr>
      <w:r>
        <w:rPr>
          <w:rFonts w:ascii="Amiri" w:hAnsi="Amiri" w:eastAsia="Amiri" w:cs="Amiri"/>
          <w:color w:val="111111"/>
          <w:sz w:val="28"/>
          <w:sz w:val="28"/>
          <w:szCs w:val="28"/>
          <w:rtl w:val="true"/>
          <w:lang w:bidi="ar-SA"/>
        </w:rPr>
        <w:t>وَ لَقَدْ أَرْسَلْنٰا مُوسىٰ بِآيٰاتِنٰا أَنْ أَخْرِجْ قَوْمَكَ مِنَ اَلظُّلُمٰاتِ إِلَى اَلنُّورِ وَ ذَكِّرْهُمْ بِأَيّٰامِ اَللّٰهِ إِنَّ فِي ذٰلِكَ لَآيٰاتٍ لِكُلِّ صَبّٰارٍ شَكُورٍ وَ إِذْ قٰالَ مُوسىٰ لِقَوْمِهِ اُذْكُرُوا نِعْمَةَ اَللّٰهِ عَلَيْكُمْ إِذْ أَنْجٰاكُمْ مِنْ آلِ فِرْعَوْنَ يَسُومُونَكُمْ سُوءَ اَلْعَذٰابِ وَ يُذَبِّحُونَ أَبْنٰاءَكُمْ وَ يَسْتَحْيُونَ نِسٰاءَكُمْ وَ فِي ذٰلِكُمْ بَلاٰءٌ مِنْ رَبِّكُمْ عَظِيمٌ وَ إِذْ تَأَذَّنَ رَبُّكُمْ لَئِنْ شَكَرْتُمْ لَأَزِيدَنَّكُمْ وَ لَئِنْ كَفَرْتُمْ إِنَّ عَذٰابِي لَشَدِيدٌ وَ قٰالَ مُوسىٰ إِنْ تَكْفُرُوا أَنْتُمْ وَ مَنْ فِي اَلْأَرْضِ جَمِيعاً فَإِنَّ اَللّٰهَ لَغَنِيٌّ حَمِيدٌ</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أَخْرِجْ‌ هي أَنْ‌ المفسّرة، لأنّ الإرسال فيه معنى القول،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أرسلناه وقلنا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قَوْمَكَ‌ ،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الناصبة للفعل، </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أخرج قومك، ويجوز أن يوصل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بفعل الأمر، لأنّ الغرض وصلها بما يكون معه في تأويل المصدر وهو الفعل، والأمر وغيره سواء في الفعلية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ذَكِّرْهُمْ بِأَيّٰامِ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وأنذرهم بوقائع اللّه الواقعة علي الأمم قبلهم،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أيّام العرب لحروبها و ملاحمها، كيوم بعاث</w:t>
      </w:r>
      <w:r>
        <w:rPr>
          <w:rStyle w:val="FootnoteAnchor"/>
          <w:rtl w:val="true"/>
        </w:rPr>
        <w:footnoteReference w:id="219"/>
      </w:r>
      <w:r>
        <w:rPr>
          <w:rFonts w:ascii="Amiri" w:hAnsi="Amiri" w:eastAsia="Amiri" w:cs="Amiri"/>
          <w:color w:val="111111"/>
          <w:sz w:val="28"/>
          <w:sz w:val="28"/>
          <w:szCs w:val="28"/>
          <w:rtl w:val="true"/>
          <w:lang w:bidi="ar-SA"/>
        </w:rPr>
        <w:t>ويوم النسار</w:t>
      </w:r>
      <w:r>
        <w:rPr>
          <w:rStyle w:val="FootnoteAnchor"/>
          <w:rtl w:val="true"/>
        </w:rPr>
        <w:footnoteReference w:id="220"/>
      </w:r>
      <w:r>
        <w:rPr>
          <w:rFonts w:ascii="Amiri" w:hAnsi="Amiri" w:eastAsia="Amiri" w:cs="Amiri"/>
          <w:color w:val="111111"/>
          <w:sz w:val="28"/>
          <w:sz w:val="28"/>
          <w:szCs w:val="28"/>
          <w:rtl w:val="true"/>
          <w:lang w:bidi="ar-SA"/>
        </w:rPr>
        <w:t>ويوم الفجار</w:t>
      </w:r>
      <w:r>
        <w:rPr>
          <w:rStyle w:val="FootnoteAnchor"/>
          <w:rtl w:val="true"/>
        </w:rPr>
        <w:footnoteReference w:id="221"/>
      </w:r>
      <w:r>
        <w:rPr>
          <w:rFonts w:ascii="Amiri" w:hAnsi="Amiri" w:eastAsia="Amiri" w:cs="Amiri"/>
          <w:color w:val="111111"/>
          <w:sz w:val="28"/>
          <w:sz w:val="28"/>
          <w:szCs w:val="28"/>
          <w:rtl w:val="true"/>
          <w:lang w:bidi="ar-SA"/>
        </w:rPr>
        <w:t>ونحوها،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نعماؤه وبلاؤه</w:t>
      </w:r>
      <w:r>
        <w:rPr>
          <w:rFonts w:eastAsia="Amiri" w:cs="Amiri" w:ascii="Amiri" w:hAnsi="Amiri"/>
          <w:color w:val="111111"/>
          <w:sz w:val="28"/>
          <w:szCs w:val="28"/>
          <w:rtl w:val="true"/>
          <w:lang w:bidi="ar-SA"/>
        </w:rPr>
        <w:t>)</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لِكُلِّ صَبّٰارٍ يصبر علي بلاء اللّه شَكُورٍ يشكر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أَنْجٰاكُمْ‌ ظرف للنعمة بمعنى الإنعام،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إنعامه عَلَيْكُمْ ذلك الوقت، ويجوز أن يكون بدلا من نِعْمَةَ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اُذْكُرُوا وقت إنجائكم وهو بدل الاشتمال</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 تَأَذَّنَ رَبُّكُمْ‌ من جملة ما قٰالَ مُوسىٰ لِقَوْمِهِ‌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واذكروا حين تأذّن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وتأذن وآذن بمعنى، مثل توعّد وأوعد وتفضّل وأفضل، ولابد في تفعّل من زيادة معنى ليس في أفعل،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آذن ربّكم إيذانا بليغا ينتفي عنده الشكوك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تأذّن ربّكم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شَكَرْتُمْ‌ ما خولتم من نعمة الإنجاء وغيرها لَأَزِيدَنَّكُمْ‌ نعمة إلى نعمة وَ لَئِنْ كَفَرْتُمْ‌ </w:t>
      </w:r>
      <w:bookmarkStart w:id="263" w:name="pg15632_169502"/>
    </w:p>
    <w:p>
      <w:pPr>
        <w:pStyle w:val="BookText"/>
        <w:rPr/>
      </w:pPr>
      <w:bookmarkEnd w:id="263"/>
      <w:r>
        <w:rPr>
          <w:rFonts w:ascii="IRNazanin" w:hAnsi="IRNazanin" w:eastAsia="IRNazanin"/>
          <w:color w:val="111111"/>
          <w:sz w:val="28"/>
          <w:sz w:val="28"/>
          <w:szCs w:val="28"/>
          <w:rtl w:val="true"/>
          <w:lang w:bidi="fa-IR"/>
        </w:rPr>
        <w:t>وغمطتم</w:t>
      </w:r>
      <w:r>
        <w:rPr>
          <w:rStyle w:val="FootnoteAnchor"/>
          <w:rtl w:val="true"/>
        </w:rPr>
        <w:footnoteReference w:id="223"/>
      </w:r>
      <w:r>
        <w:rPr>
          <w:rFonts w:ascii="Amiri" w:hAnsi="Amiri" w:eastAsia="Amiri" w:cs="Amiri"/>
          <w:color w:val="111111"/>
          <w:sz w:val="28"/>
          <w:sz w:val="28"/>
          <w:szCs w:val="28"/>
          <w:rtl w:val="true"/>
          <w:lang w:bidi="ar-SA"/>
        </w:rPr>
        <w:t>ما أنعمت به عليكم إِنَّ عَذٰابِي لَشَدِيدٌ لمن كفر نعمتي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تَكْفُرُوا أَنْتُمْ‌ والناس جميعهم فمضرّة كفرانكم عائدة عليكم، واللّه غني عن شكركم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حَمِيدٌ مستوجب للحمد بكثرة أنعمه وإن لم يحمده حامد</w:t>
      </w:r>
      <w:r>
        <w:rPr>
          <w:rFonts w:eastAsia="Amiri" w:cs="Amiri" w:ascii="Amiri" w:hAnsi="Amiri"/>
          <w:color w:val="111111"/>
          <w:sz w:val="28"/>
          <w:szCs w:val="28"/>
          <w:rtl w:val="true"/>
          <w:lang w:bidi="ar-SA"/>
        </w:rPr>
        <w:t>.</w:t>
      </w:r>
    </w:p>
    <w:p>
      <w:pPr>
        <w:pStyle w:val="Heading3"/>
        <w:numPr>
          <w:ilvl w:val="2"/>
          <w:numId w:val="1"/>
        </w:numPr>
        <w:rPr/>
      </w:pPr>
      <w:bookmarkStart w:id="264" w:name="__RefHeading___Toc10540237_2142443653"/>
      <w:bookmarkStart w:id="265" w:name="_Toc92"/>
      <w:bookmarkEnd w:id="264"/>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9</w:t>
      </w:r>
      <w:r>
        <w:rPr>
          <w:rtl w:val="true"/>
        </w:rPr>
        <w:t xml:space="preserve"> </w:t>
      </w:r>
      <w:r>
        <w:rPr>
          <w:rtl w:val="true"/>
        </w:rPr>
        <w:t xml:space="preserve">الی </w:t>
      </w:r>
      <w:r>
        <w:rPr/>
        <w:t>10</w:t>
      </w:r>
      <w:r>
        <w:rPr>
          <w:rtl w:val="true"/>
        </w:rPr>
        <w:t>]</w:t>
      </w:r>
      <w:bookmarkEnd w:id="265"/>
    </w:p>
    <w:p>
      <w:pPr>
        <w:pStyle w:val="BookText"/>
        <w:rPr/>
      </w:pPr>
      <w:r>
        <w:rPr>
          <w:rFonts w:ascii="Amiri" w:hAnsi="Amiri" w:eastAsia="Amiri" w:cs="Amiri"/>
          <w:color w:val="111111"/>
          <w:sz w:val="28"/>
          <w:sz w:val="28"/>
          <w:szCs w:val="28"/>
          <w:rtl w:val="true"/>
          <w:lang w:bidi="ar-SA"/>
        </w:rPr>
        <w:t>أَ لَمْ يَأْتِكُمْ نَبَؤُا اَلَّذِينَ مِنْ قَبْلِكُمْ قَوْمِ نُوحٍ وَ عٰادٍ وَ ثَمُودَ وَ اَلَّذِينَ مِنْ بَعْدِهِمْ لاٰ يَعْلَمُهُمْ إِلاَّ اَللّٰهُ جٰاءَتْهُمْ رُسُلُهُمْ بِالْبَيِّنٰاتِ فَرَدُّوا أَيْدِيَهُمْ فِي أَفْوٰاهِهِمْ وَ قٰالُوا إِنّٰا كَفَرْنٰا بِمٰا أُرْسِلْتُمْ بِهِ وَ إِنّٰا لَفِي شَكٍّ مِمّٰا تَدْعُونَنٰا إِلَيْهِ مُرِيبٍ قٰالَتْ رُسُلُهُمْ أَ فِي اَللّٰهِ شَكٌّ فٰاطِرِ اَلسَّمٰاوٰاتِ وَ اَلْأَرْضِ يَدْعُوكُمْ لِيَغْفِرَ لَكُمْ مِنْ ذُنُوبِكُمْ وَ يُؤَخِّرَكُمْ إِلىٰ أَجَلٍ مُسَمًّى قٰالُوا إِنْ أَنْتُمْ إِلاّٰ بَشَرٌ مِثْلُنٰا تُرِيدُونَ أَنْ تَصُدُّونٰا عَمّٰا كٰانَ يَعْبُدُ آبٰاؤُنٰا فَأْتُونٰا بِسُلْطٰانٍ مُبِينٍ</w:t>
      </w:r>
    </w:p>
    <w:p>
      <w:pPr>
        <w:pStyle w:val="BookText"/>
        <w:rPr/>
      </w:pPr>
      <w:r>
        <w:rPr>
          <w:rFonts w:ascii="Amiri" w:hAnsi="Amiri" w:eastAsia="Amiri" w:cs="Amiri"/>
          <w:color w:val="111111"/>
          <w:sz w:val="28"/>
          <w:sz w:val="28"/>
          <w:szCs w:val="28"/>
          <w:rtl w:val="true"/>
          <w:lang w:bidi="ar-SA"/>
        </w:rPr>
        <w:t>وَ اَلَّذِينَ مِنْ بَعْدِهِمْ‌ مبتدأ، وخبره لاٰ يَعْلَمُهُمْ إِلاَّ اَللّٰهُ‌ وهي جملة اعتراضية، أو اَلَّذِينَ‌ في محل جر عطفا علي قَوْمِ نُوحٍ‌ ، و لاٰ يَعْلَمُهُمْ إِلاَّ اَللّٰهُ‌ اعتراض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من الكثرة بحيث لا يعلم عددهم إلا اللّه، وكان ابن مسعود إذا قرأ هذه 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كذب النسّابون</w:t>
      </w:r>
      <w:r>
        <w:rPr>
          <w:rFonts w:eastAsia="Amiri" w:cs="Amiri" w:ascii="Amiri" w:hAnsi="Amiri"/>
          <w:color w:val="111111"/>
          <w:sz w:val="28"/>
          <w:szCs w:val="28"/>
          <w:rtl w:val="true"/>
          <w:lang w:bidi="ar-SA"/>
        </w:rPr>
        <w:t>)</w:t>
      </w:r>
      <w:r>
        <w:rPr>
          <w:rStyle w:val="FootnoteAnchor"/>
          <w:rtl w:val="true"/>
        </w:rPr>
        <w:footnoteReference w:id="22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بين عدنان وإسماعيل ثلاثين أبا لا يعرفون</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فَرَدُّوا أَيْدِيَهُمْ فِي أَفْوٰاهِهِمْ‌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فعضوا علي أصابع أيديهم من </w:t>
      </w:r>
    </w:p>
    <w:p>
      <w:pPr>
        <w:pStyle w:val="BookText"/>
        <w:rPr/>
      </w:pPr>
      <w:r>
        <w:rPr>
          <w:rFonts w:ascii="Amiri" w:hAnsi="Amiri" w:eastAsia="Amiri" w:cs="Amiri"/>
          <w:color w:val="111111"/>
          <w:sz w:val="28"/>
          <w:sz w:val="28"/>
          <w:szCs w:val="28"/>
          <w:rtl w:val="true"/>
          <w:lang w:bidi="ar-SA"/>
        </w:rPr>
        <w:t>شدّة الغيظ والضجر لما جاءت به الرسل،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عَضُّوا عَلَيْكُمُ اَلْأَنٰامِلَ مِنَ اَلْغَيْظِ </w:t>
      </w:r>
      <w:r>
        <w:rPr>
          <w:rStyle w:val="FootnoteAnchor"/>
          <w:rtl w:val="true"/>
        </w:rPr>
        <w:footnoteReference w:id="226"/>
      </w:r>
      <w:r>
        <w:rPr>
          <w:rFonts w:ascii="Amiri" w:hAnsi="Amiri" w:eastAsia="Amiri" w:cs="Amiri"/>
          <w:color w:val="111111"/>
          <w:sz w:val="28"/>
          <w:sz w:val="28"/>
          <w:szCs w:val="28"/>
          <w:rtl w:val="true"/>
          <w:lang w:bidi="ar-SA"/>
        </w:rPr>
        <w:t>، أو أشاروا بأيديهم إلي ألسنتهم وما نطقت 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كَفَرْنٰا بِمٰا أُرْسِلْتُمْ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جوابنا لكم ليس عندنا غيره إقناطا لهم من التصديق، أو وضعوا أيديهم علي أفواههم يقولون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الأيدي جمع يد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النعمة، بمعنى الأيادي،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ردّوا نعم الأنبياء التي هي أجل النعم من مواعظهم والشرائع التي أوحيت إليهم في أفواههم، لأنّهم إذا لم يقبلوها فكأنّهم ردّوها في أفواههم ورجعوها إلى حيث جاءت منه علي طريق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شك مُرِيبٍ‌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موقع في الريبة، أو ذي ريبة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فِي اَللّٰهِ شَكٌّ‌ دخلت همزة الإنكار علي الظرف، لأنّ الكلام في المشكوك فيه وأنّه لا يحتمل الشك، لا في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يَدْعُوكُمْ لِيَغْفِرَ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المغفرة،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دعوته ليأكل معي، أو يدعوكم إلى الإيمان ليغفر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يُؤَخِّرَكُمْ إِلىٰ أَجَلٍ مُسَمًّى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وقت بيّن مقداره وسمّاه، يبلغكموه إن آمنتم وإلا عاجلكم بالهلاك قبل ذلك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أَنْتُمْ‌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أنتم إِلاّٰ بَشَرٌ مِثْلُنٰا لا فضل لكم علينا، فلم خصصتم بالنبوّة‌؟</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بِسُلْطٰانٍ مُبِينٍ‌ بحجّة واضحة، أرادوا بذلك ما اقترحوه من الآيات تعنتا وعنادا</w:t>
      </w:r>
      <w:r>
        <w:rPr>
          <w:rFonts w:eastAsia="Amiri" w:cs="Amiri" w:ascii="Amiri" w:hAnsi="Amiri"/>
          <w:color w:val="111111"/>
          <w:sz w:val="28"/>
          <w:szCs w:val="28"/>
          <w:rtl w:val="true"/>
          <w:lang w:bidi="ar-SA"/>
        </w:rPr>
        <w:t xml:space="preserve">. </w:t>
      </w:r>
      <w:bookmarkStart w:id="266" w:name="pg15632_169504"/>
    </w:p>
    <w:p>
      <w:pPr>
        <w:pStyle w:val="Heading3"/>
        <w:numPr>
          <w:ilvl w:val="2"/>
          <w:numId w:val="1"/>
        </w:numPr>
        <w:rPr/>
      </w:pPr>
      <w:bookmarkStart w:id="267" w:name="__RefHeading___Toc10540239_2142443653"/>
      <w:bookmarkStart w:id="268" w:name="_Toc93"/>
      <w:bookmarkEnd w:id="266"/>
      <w:bookmarkEnd w:id="267"/>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11</w:t>
      </w:r>
      <w:r>
        <w:rPr>
          <w:rtl w:val="true"/>
        </w:rPr>
        <w:t xml:space="preserve"> </w:t>
      </w:r>
      <w:r>
        <w:rPr>
          <w:rtl w:val="true"/>
        </w:rPr>
        <w:t xml:space="preserve">الی </w:t>
      </w:r>
      <w:r>
        <w:rPr/>
        <w:t>12</w:t>
      </w:r>
      <w:r>
        <w:rPr>
          <w:rtl w:val="true"/>
        </w:rPr>
        <w:t>]</w:t>
      </w:r>
      <w:bookmarkEnd w:id="268"/>
    </w:p>
    <w:p>
      <w:pPr>
        <w:pStyle w:val="BookText"/>
        <w:rPr/>
      </w:pPr>
      <w:r>
        <w:rPr>
          <w:rFonts w:ascii="Amiri" w:hAnsi="Amiri" w:eastAsia="Amiri" w:cs="Amiri"/>
          <w:color w:val="111111"/>
          <w:sz w:val="28"/>
          <w:sz w:val="28"/>
          <w:szCs w:val="28"/>
          <w:rtl w:val="true"/>
          <w:lang w:bidi="ar-SA"/>
        </w:rPr>
        <w:t>قٰالَتْ لَهُمْ رُسُلُهُمْ إِنْ نَحْنُ إِلاّٰ بَشَرٌ مِثْلُكُمْ وَ لٰكِنَّ اَللّٰهَ يَمُنُّ عَلىٰ مَنْ يَشٰاءُ مِنْ عِبٰادِهِ وَ مٰا كٰانَ لَنٰا أَنْ نَأْتِيَكُمْ بِسُلْطٰانٍ إِلاّٰ بِإِذْنِ اَللّٰهِ وَ عَلَى اَللّٰهِ فَلْيَتَوَكَّلِ اَلْمُؤْمِنُونَ وَ مٰا لَنٰا أَلاّٰ نَتَوَكَّلَ عَلَى اَللّٰهِ وَ قَدْ هَدٰانٰا سُبُلَنٰا وَ لَنَصْبِرَنَّ عَلىٰ مٰا آذَيْتُمُونٰا وَ عَلَى اَللّٰهِ فَلْيَتَوَكَّلِ اَلْمُتَوَكِّلُونَ</w:t>
      </w:r>
    </w:p>
    <w:p>
      <w:pPr>
        <w:pStyle w:val="BookText"/>
        <w:rPr/>
      </w:pPr>
      <w:r>
        <w:rPr>
          <w:rFonts w:ascii="Amiri" w:hAnsi="Amiri" w:eastAsia="Amiri" w:cs="Amiri"/>
          <w:color w:val="111111"/>
          <w:sz w:val="28"/>
          <w:sz w:val="28"/>
          <w:szCs w:val="28"/>
          <w:rtl w:val="true"/>
          <w:lang w:bidi="ar-SA"/>
        </w:rPr>
        <w:t>إِنْ نَحْنُ إِلاّٰ بَشَرٌ مِثْلُكُمْ‌ تسليم لقولهم،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مثلهم في البشرية وحدها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اَللّٰهَ يَمُنُّ عَلىٰ مَنْ يَشٰاءُ مِنْ عِبٰادِهِ‌ بالنبوّة، ولا يخصّهم بتلك الكرامة إلا لخصائص فيهم ليست في أبناء جنسهم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صحّ لَنٰا أَنْ نَأْتِيَكُمْ‌ بالآية التي اقترحتموها إِلاّٰ بمشيئة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اَللّٰهِ فَلْيَتَوَكَّلِ اَلْمُؤْمِنُونَ‌ أمر منهم للمؤمنين كافة بالتوكل وقصدوا بذلك أنفسهم،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حقّنا أن نتوكل علي اللّه في الصبر علي معاداتكم وعنادكم، وأي عذر لَنٰا في أَلاّٰ نَتَوَكَّلَ عَلَى اَللّٰهِ وَ قَدْ فعل بنا ما يوجب توكلنا عليه، وهو التوفيق لهداية كل واحد منا إلي السبيل الذي يجب عليه سلوكه في الدين</w:t>
      </w:r>
      <w:r>
        <w:rPr>
          <w:rFonts w:eastAsia="Amiri" w:cs="Amiri" w:ascii="Amiri" w:hAnsi="Amiri"/>
          <w:color w:val="111111"/>
          <w:sz w:val="28"/>
          <w:szCs w:val="28"/>
          <w:rtl w:val="true"/>
          <w:lang w:bidi="ar-SA"/>
        </w:rPr>
        <w:t>.</w:t>
      </w:r>
    </w:p>
    <w:p>
      <w:pPr>
        <w:pStyle w:val="Heading3"/>
        <w:numPr>
          <w:ilvl w:val="2"/>
          <w:numId w:val="1"/>
        </w:numPr>
        <w:rPr/>
      </w:pPr>
      <w:bookmarkStart w:id="269" w:name="__RefHeading___Toc10540241_2142443653"/>
      <w:bookmarkStart w:id="270" w:name="_Toc94"/>
      <w:bookmarkEnd w:id="269"/>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13</w:t>
      </w:r>
      <w:r>
        <w:rPr>
          <w:rtl w:val="true"/>
        </w:rPr>
        <w:t xml:space="preserve"> </w:t>
      </w:r>
      <w:r>
        <w:rPr>
          <w:rtl w:val="true"/>
        </w:rPr>
        <w:t xml:space="preserve">الی </w:t>
      </w:r>
      <w:r>
        <w:rPr/>
        <w:t>16</w:t>
      </w:r>
      <w:r>
        <w:rPr>
          <w:rtl w:val="true"/>
        </w:rPr>
        <w:t>]</w:t>
      </w:r>
      <w:bookmarkEnd w:id="27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اَلَّذِينَ كَفَرُوا لِرُسُلِهِمْ لَنُخْرِجَنَّكُمْ مِنْ أَرْضِنٰا أَوْ لَتَعُودُنَّ فِي مِلَّتِنٰا فَأَوْحىٰ إِلَيْهِمْ رَبُّهُمْ لَنُهْلِكَنَّ اَلظّٰالِمِينَ وَ لَنُسْكِنَنَّكُمُ اَلْأَرْضَ مِنْ بَعْدِهِمْ ذٰلِكَ لِمَنْ خٰافَ مَقٰامِي وَ خٰافَ وَعِيدِ وَ اِسْتَفْتَحُوا وَ خٰابَ كُلُّ جَبّٰارٍ عَنِيدٍ مِنْ‌ </w:t>
      </w:r>
      <w:bookmarkStart w:id="271" w:name="pg15632_169505"/>
    </w:p>
    <w:p>
      <w:pPr>
        <w:pStyle w:val="Heading3"/>
        <w:numPr>
          <w:ilvl w:val="2"/>
          <w:numId w:val="1"/>
        </w:numPr>
        <w:rPr/>
      </w:pPr>
      <w:bookmarkStart w:id="272" w:name="__RefHeading___Toc10540243_2142443653"/>
      <w:bookmarkStart w:id="273" w:name="_Toc95"/>
      <w:bookmarkEnd w:id="271"/>
      <w:bookmarkEnd w:id="272"/>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16</w:t>
      </w:r>
      <w:r>
        <w:rPr>
          <w:rtl w:val="true"/>
        </w:rPr>
        <w:t xml:space="preserve"> </w:t>
      </w:r>
      <w:r>
        <w:rPr>
          <w:rtl w:val="true"/>
        </w:rPr>
        <w:t xml:space="preserve">الی </w:t>
      </w:r>
      <w:r>
        <w:rPr/>
        <w:t>18</w:t>
      </w:r>
      <w:r>
        <w:rPr>
          <w:rtl w:val="true"/>
        </w:rPr>
        <w:t>]</w:t>
      </w:r>
      <w:bookmarkEnd w:id="273"/>
    </w:p>
    <w:p>
      <w:pPr>
        <w:pStyle w:val="BookText"/>
        <w:rPr/>
      </w:pPr>
      <w:r>
        <w:rPr>
          <w:rFonts w:ascii="Amiri" w:hAnsi="Amiri" w:eastAsia="Amiri" w:cs="Amiri"/>
          <w:color w:val="111111"/>
          <w:sz w:val="28"/>
          <w:sz w:val="28"/>
          <w:szCs w:val="28"/>
          <w:rtl w:val="true"/>
          <w:lang w:bidi="ar-SA"/>
        </w:rPr>
        <w:t>وَرٰائِهِ جَهَنَّمُ وَ يُسْقىٰ مِنْ مٰاءٍ صَدِيدٍ يَتَجَرَّعُهُ وَ لاٰ يَكٰادُ يُسِيغُهُ وَ يَأْتِيهِ اَلْمَوْتُ مِنْ كُلِّ مَكٰانٍ وَ مٰا هُوَ بِمَيِّتٍ وَ مِنْ وَرٰائِهِ عَذٰابٌ غَلِيظٌ مَثَلُ اَلَّذِينَ كَفَرُوا بِرَبِّهِمْ أَعْمٰالُهُمْ كَرَمٰادٍ اِشْتَدَّتْ بِهِ اَلرِّيحُ فِي يَوْمٍ عٰاصِفٍ لاٰ يَقْدِرُونَ مِمّٰا كَسَبُوا عَلىٰ شَيْ‌ءٍ ذٰلِكَ هُوَ اَلضَّلاٰلُ اَلْبَعِيدُ</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لَنُخْرِجَنَّكُمْ مِنْ‌ بلادنا، إلا أن ترجعوا إلي أدياننا و مذاهبنا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لَنُهْلِكَنَّ اَلظّٰالِمِينَ‌ حكاية تقتضي إضمار القول أو أجري الإيحاء مجري القول، والمراد بالأرض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 الظالمين وديارهم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آذي جاره ورّثه اللّه داره</w:t>
      </w:r>
      <w:r>
        <w:rPr>
          <w:rFonts w:eastAsia="Amiri" w:cs="Amiri" w:ascii="Amiri" w:hAnsi="Amiri"/>
          <w:color w:val="111111"/>
          <w:sz w:val="28"/>
          <w:szCs w:val="28"/>
          <w:rtl w:val="true"/>
          <w:lang w:bidi="ar-SA"/>
        </w:rPr>
        <w:t>)</w:t>
      </w:r>
      <w:r>
        <w:rPr>
          <w:rStyle w:val="FootnoteAnchor"/>
          <w:rtl w:val="true"/>
        </w:rPr>
        <w:footnoteReference w:id="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إشارة إلى ما قضى اللّه به من الهلاك للظالمين وإسكان المؤمنين ديارهم،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الأمر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خٰافَ مَقٰامِي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موقفي وهو موقف الحساب، لأنه موقف اللّه الذي يقف فيه عباده، أو علي إقحام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اِسْتَفْتَحُوا واستنصروا اللّه على أعدائهم، أو استحكموا اللّه وسألوه القضاء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أعدائهم</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من الفتاحة وهي الحكومة،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اِفْتَحْ بَيْنَنٰا وَ بَيْنَ قَوْمِنٰا بِالْحَقِّ‌ </w:t>
      </w:r>
      <w:r>
        <w:rPr>
          <w:rStyle w:val="FootnoteAnchor"/>
          <w:rtl w:val="true"/>
        </w:rPr>
        <w:footnoteReference w:id="229"/>
      </w:r>
      <w:r>
        <w:rPr>
          <w:rFonts w:ascii="Amiri" w:hAnsi="Amiri" w:eastAsia="Amiri" w:cs="Amiri"/>
          <w:color w:val="111111"/>
          <w:sz w:val="28"/>
          <w:sz w:val="28"/>
          <w:szCs w:val="28"/>
          <w:rtl w:val="true"/>
          <w:lang w:bidi="ar-SA"/>
        </w:rPr>
        <w:t xml:space="preserve">، وهو عطف علي فَأَوْحىٰ إِلَيْهِمْ‌ </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خٰابَ كُلُّ جَبّٰارٍ عَنِيدٍ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فنصروا وظفروا وخاب كل جبار </w:t>
      </w:r>
    </w:p>
    <w:p>
      <w:pPr>
        <w:pStyle w:val="BookText"/>
        <w:rPr/>
      </w:pPr>
      <w:r>
        <w:rPr>
          <w:rFonts w:ascii="IRNazanin" w:hAnsi="IRNazanin" w:eastAsia="IRNazanin"/>
          <w:color w:val="111111"/>
          <w:sz w:val="28"/>
          <w:sz w:val="28"/>
          <w:szCs w:val="28"/>
          <w:rtl w:val="true"/>
          <w:lang w:bidi="fa-IR"/>
        </w:rPr>
        <w:t>وهم قومهم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وَرٰائِهِ‌ من بين يدي هذا الجبار نار جَهَنَّمُ‌ يلقى فيها ما يلقى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يُسْقىٰ مِنْ مٰاءٍ صَدِيدٍ هو عطف بيان،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ويسقى من ماء، فأبهمه إبهاما ثمّ بيّنه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صَدِيدٍ وهوما يسيل من جلود أهل النار من الدم والقيح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يَتَجَرَّعُهُ‌ يتكلف جرعه وَ لاٰ يَكٰادُ يُسِيغُهُ‌ دخل كاد للمبالغة،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يقارب أن يسيغه فكيف تكون الإساغة،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يَكَدْ يَرٰاهٰا </w:t>
      </w:r>
      <w:r>
        <w:rPr>
          <w:rStyle w:val="FootnoteAnchor"/>
          <w:rtl w:val="true"/>
        </w:rPr>
        <w:footnoteReference w:id="23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يقرب من رؤيتها فكيف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يَأْتِيهِ اَلْمَوْتُ مِنْ كُلِّ مَكٰانٍ‌ كأنّ أسباب الموت قد أحاطت به من كل الجهات وَ مٰا هُوَ بِمَيِّتٍ‌ فيستريح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وَرٰائِهِ عَذٰابٌ غَلِيظٌ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بين يديه عذاب أشدّ مما قبله وأغلظ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 اَلَّذِينَ كَفَرُوا بِرَبِّهِمْ‌ مبتدأ محذوف الخبر عند سيبويه</w:t>
      </w:r>
      <w:r>
        <w:rPr>
          <w:rStyle w:val="FootnoteAnchor"/>
          <w:rtl w:val="true"/>
        </w:rPr>
        <w:footnoteReference w:id="231"/>
      </w:r>
      <w:r>
        <w:rPr>
          <w:rFonts w:ascii="Amiri" w:hAnsi="Amiri" w:eastAsia="Amiri" w:cs="Amiri"/>
          <w:color w:val="111111"/>
          <w:sz w:val="28"/>
          <w:sz w:val="28"/>
          <w:szCs w:val="28"/>
          <w:rtl w:val="true"/>
          <w:lang w:bidi="ar-SA"/>
        </w:rPr>
        <w:t>،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نقصّ عليكم مثل الذين كفروا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أَعْمٰالُهُمْ كَرَمٰادٍ جملة مستأنفة علي تقدير جواب سائل يقول</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كيف مثلهم‌؟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أعمالهم كرماد،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يكون أَعْمٰالُهُمْ‌ </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بدلا من مَثَلُ اَلَّذِينَ كَفَرُوا ،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أعمال الذين كفروا كَرَمٰادٍ اِشْتَدَّتْ بِهِ اَلرِّيحُ فذرته وسفته فِي يَوْمٍ عٰاصِفٍ‌ جعل العصف لليوم وهو لما فيه،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w:t>
      </w:r>
      <w:bookmarkStart w:id="274" w:name="pg15632_169507"/>
    </w:p>
    <w:p>
      <w:pPr>
        <w:pStyle w:val="BookText"/>
        <w:rPr/>
      </w:pPr>
      <w:bookmarkEnd w:id="274"/>
      <w:r>
        <w:rPr>
          <w:rFonts w:ascii="IRNazanin" w:hAnsi="IRNazanin" w:eastAsia="IRNazanin"/>
          <w:color w:val="111111"/>
          <w:sz w:val="28"/>
          <w:sz w:val="28"/>
          <w:szCs w:val="28"/>
          <w:rtl w:val="true"/>
          <w:lang w:bidi="fa-IR"/>
        </w:rPr>
        <w:t>ماطر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أَعْمٰالُهُمْ‌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المكارم التي كانت لهم من صلة الأرحام، وعتق الرقاب، وإغاثة الملهوفين، وإكرام الأضياف، وغير ذلك من صنائعهم، شبّهت في حبوطها وذهابها هباء منثورا لبنائها علي غير أساس من معرفة اللّه تعالي والإيمان به، برماد طيرته الريح العاصف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يَقْدِرُونَ‌ يوم القيامة منها عَلىٰ شَيْ‌ءٍ‌ كما لا يقدر من الرماد المطير علي شيء،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لايرون لشيء منها ثوابا</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10540245_2142443653"/>
      <w:bookmarkStart w:id="276" w:name="_Toc96"/>
      <w:bookmarkEnd w:id="275"/>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19</w:t>
      </w:r>
      <w:r>
        <w:rPr>
          <w:rtl w:val="true"/>
        </w:rPr>
        <w:t xml:space="preserve"> </w:t>
      </w:r>
      <w:r>
        <w:rPr>
          <w:rtl w:val="true"/>
        </w:rPr>
        <w:t xml:space="preserve">الی </w:t>
      </w:r>
      <w:r>
        <w:rPr/>
        <w:t>21</w:t>
      </w:r>
      <w:r>
        <w:rPr>
          <w:rtl w:val="true"/>
        </w:rPr>
        <w:t>]</w:t>
      </w:r>
      <w:bookmarkEnd w:id="276"/>
    </w:p>
    <w:p>
      <w:pPr>
        <w:pStyle w:val="BookText"/>
        <w:rPr/>
      </w:pPr>
      <w:r>
        <w:rPr>
          <w:rFonts w:ascii="Amiri" w:hAnsi="Amiri" w:eastAsia="Amiri" w:cs="Amiri"/>
          <w:color w:val="111111"/>
          <w:sz w:val="28"/>
          <w:sz w:val="28"/>
          <w:szCs w:val="28"/>
          <w:rtl w:val="true"/>
          <w:lang w:bidi="ar-SA"/>
        </w:rPr>
        <w:t>أَ لَمْ تَرَ أَنَّ اَللّٰهَ خَلَقَ اَلسَّمٰاوٰاتِ وَ اَلْأَرْضَ بِالْحَقِّ إِنْ يَشَأْ يُذْهِبْكُمْ وَ يَأْتِ بِخَلْقٍ جَدِيدٍ وَ مٰا ذٰلِكَ عَلَى اَللّٰهِ بِعَزِيزٍ وَ بَرَزُوا لِلّٰهِ جَمِيعاً فَقٰالَ اَلضُّعَفٰاءُ لِلَّذِينَ اِسْتَكْبَرُوا إِنّٰا كُنّٰا لَكُمْ تَبَعاً فَهَلْ أَنْتُمْ مُغْنُونَ عَنّٰا مِنْ عَذٰابِ اَللّٰهِ مِنْ شَيْ‌ءٍ قٰالُوا لَوْ هَدٰانَا اَللّٰهُ لَهَدَيْنٰاكُمْ سَوٰاءٌ عَلَيْنٰا أَ جَزِعْنٰا أَمْ صَبَرْنٰا مٰا لَنٰا مِنْ مَحِيصٍ</w:t>
      </w:r>
    </w:p>
    <w:p>
      <w:pPr>
        <w:pStyle w:val="BookText"/>
        <w:rPr/>
      </w:pPr>
      <w:r>
        <w:rPr>
          <w:rFonts w:ascii="Amiri" w:hAnsi="Amiri" w:eastAsia="Amiri" w:cs="Amiri"/>
          <w:color w:val="111111"/>
          <w:sz w:val="28"/>
          <w:sz w:val="28"/>
          <w:szCs w:val="28"/>
          <w:rtl w:val="true"/>
          <w:lang w:bidi="ar-SA"/>
        </w:rPr>
        <w:t>بِالْحَقِّ‌ بالحكمة والغرض الصحيح ولم يخلقهما عبثا ولا شهوة، وقرئ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خالق السماوات والأرض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يَشَأْ يُذْهِبْكُمْ‌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يعدمكم ويخلق مكانكم خلقا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ذٰلِكَ عَلَى اَللّٰهِ‌ بممتنع متعذّر، بل هو عليه هيّن يسير، لأنّه قادر لذاته، لا اختصاص له بمقدور دون مقدور</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بَرَزُوا لِلّٰهِ‌ ويبرزون يوم القيامة 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يظهرون من قبورهم ويخرجون منها لحكم اللّه وحسابه</w:t>
      </w:r>
      <w:r>
        <w:rPr>
          <w:rFonts w:eastAsia="Amiri" w:cs="Amiri" w:ascii="Amiri" w:hAnsi="Amiri"/>
          <w:color w:val="111111"/>
          <w:sz w:val="28"/>
          <w:szCs w:val="28"/>
          <w:rtl w:val="true"/>
          <w:lang w:bidi="ar-SA"/>
        </w:rPr>
        <w:t xml:space="preserve">. </w:t>
      </w:r>
      <w:bookmarkStart w:id="277" w:name="pg15632_169508"/>
    </w:p>
    <w:p>
      <w:pPr>
        <w:pStyle w:val="BookText"/>
        <w:rPr/>
      </w:pPr>
      <w:bookmarkEnd w:id="277"/>
      <w:r>
        <w:rPr>
          <w:rFonts w:ascii="Amiri" w:hAnsi="Amiri" w:eastAsia="Amiri" w:cs="Amiri"/>
          <w:color w:val="111111"/>
          <w:sz w:val="28"/>
          <w:sz w:val="28"/>
          <w:szCs w:val="28"/>
          <w:rtl w:val="true"/>
          <w:lang w:bidi="ar-SA"/>
        </w:rPr>
        <w:t>و اَلضُّعَفٰاءُ‌ الأتباع و العوام، والذين اِسْتَكْبَرُوا سادتهم وكبراؤهم الذين استتبعوهم واستغووهم وصدوهم عن اتباع الأنبياء واستماع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التابع،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خادم وخدم وغائب وغيب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لَوْ هَدٰانَا اَللّٰهُ لَهَدَيْنٰاكُمْ‌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هدانا اللّه إلى طريق الخلاص من العقاب لهديناكم إلى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سَوٰاءٌ عَلَيْنٰا أَ جَزِعْنٰا أَمْ صَبَرْنٰا مستويان علينا الجزع والصبر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لَنٰا مِنْ مَحِيصٍ‌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منجى ومهرب</w:t>
      </w:r>
      <w:r>
        <w:rPr>
          <w:rFonts w:eastAsia="Amiri" w:cs="Amiri" w:ascii="Amiri" w:hAnsi="Amiri"/>
          <w:color w:val="111111"/>
          <w:sz w:val="28"/>
          <w:szCs w:val="28"/>
          <w:rtl w:val="true"/>
          <w:lang w:bidi="ar-SA"/>
        </w:rPr>
        <w:t>.</w:t>
      </w:r>
    </w:p>
    <w:p>
      <w:pPr>
        <w:pStyle w:val="Heading3"/>
        <w:numPr>
          <w:ilvl w:val="2"/>
          <w:numId w:val="1"/>
        </w:numPr>
        <w:rPr/>
      </w:pPr>
      <w:bookmarkStart w:id="278" w:name="__RefHeading___Toc10540247_2142443653"/>
      <w:bookmarkStart w:id="279" w:name="_Toc97"/>
      <w:bookmarkEnd w:id="278"/>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22</w:t>
      </w:r>
      <w:r>
        <w:rPr>
          <w:rtl w:val="true"/>
        </w:rPr>
        <w:t xml:space="preserve"> </w:t>
      </w:r>
      <w:r>
        <w:rPr>
          <w:rtl w:val="true"/>
        </w:rPr>
        <w:t xml:space="preserve">الی </w:t>
      </w:r>
      <w:r>
        <w:rPr/>
        <w:t>23</w:t>
      </w:r>
      <w:r>
        <w:rPr>
          <w:rtl w:val="true"/>
        </w:rPr>
        <w:t>]</w:t>
      </w:r>
      <w:bookmarkEnd w:id="279"/>
    </w:p>
    <w:p>
      <w:pPr>
        <w:pStyle w:val="BookText"/>
        <w:rPr/>
      </w:pPr>
      <w:r>
        <w:rPr>
          <w:rFonts w:ascii="Amiri" w:hAnsi="Amiri" w:eastAsia="Amiri" w:cs="Amiri"/>
          <w:color w:val="111111"/>
          <w:sz w:val="28"/>
          <w:sz w:val="28"/>
          <w:szCs w:val="28"/>
          <w:rtl w:val="true"/>
          <w:lang w:bidi="ar-SA"/>
        </w:rPr>
        <w:t>وَ قٰالَ اَلشَّيْطٰانُ لَمّٰا قُضِيَ اَلْأَمْرُ إِنَّ اَللّٰهَ وَعَدَكُمْ وَعْدَ اَلْحَقِّ وَ وَعَدْتُكُمْ فَأَخْلَفْتُكُمْ وَ مٰا كٰانَ لِي عَلَيْكُمْ مِنْ سُلْطٰانٍ إِلاّٰ أَنْ دَعَوْتُكُمْ فَاسْتَجَبْتُمْ لِي فَلاٰ تَلُومُونِي وَ لُومُوا أَنْفُسَكُمْ مٰا أَنَا بِمُصْرِخِكُمْ وَ مٰا أَنْتُمْ بِمُصْرِخِيَّ إِنِّي كَفَرْتُ بِمٰا أَشْرَكْتُمُونِ مِنْ قَبْلُ إِنَّ اَلظّٰالِمِينَ لَهُمْ عَذٰابٌ أَلِيمٌ وَ أُدْخِلَ اَلَّذِينَ آمَنُوا وَ عَمِلُوا اَلصّٰالِحٰاتِ جَنّٰاتٍ تَجْرِي مِنْ تَحْتِهَا اَلْأَنْهٰارُ خٰالِدِينَ فِيهٰا بِإِذْنِ رَبِّهِمْ تَحِيَّتُهُمْ فِيهٰا سَلاٰمٌ</w:t>
      </w:r>
    </w:p>
    <w:p>
      <w:pPr>
        <w:pStyle w:val="BookText"/>
        <w:rPr/>
      </w:pPr>
      <w:r>
        <w:rPr>
          <w:rFonts w:ascii="Amiri" w:hAnsi="Amiri" w:eastAsia="Amiri" w:cs="Amiri"/>
          <w:color w:val="111111"/>
          <w:sz w:val="28"/>
          <w:sz w:val="28"/>
          <w:szCs w:val="28"/>
          <w:rtl w:val="true"/>
          <w:lang w:bidi="ar-SA"/>
        </w:rPr>
        <w:t>يقول اَلشَّيْطٰانُ‌ و هو إبليس، يقوم خطيبا في الأشقياء من الجن والإنس إذا قُضِيَ اَلْأَمْرُ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وفرغ من الأمر وهو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وَعَدَكُمْ وَعْدَ اَلْحَقِّ‌ وهو البعث والجزاء علي الأعمال فوفى لكم بما وعدكم وَ وَعَدْتُكُمْ خلاف ذلك فَأَخْلَفْتُكُمْ‌ ولم أوف لكم بما وعدتكم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لِي عَلَيْكُمْ مِنْ 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وقهر، فأقسركم علي الكفر والمعاصي وأكرهكم عليها</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أَنْ دَعَوْتُكُمْ‌ إلا دعائي إيّاكم إلى الضلال بوسوستي وتزييني، وليس </w:t>
      </w:r>
      <w:bookmarkStart w:id="280" w:name="pg15632_169509"/>
    </w:p>
    <w:p>
      <w:pPr>
        <w:pStyle w:val="BookText"/>
        <w:rPr/>
      </w:pPr>
      <w:bookmarkEnd w:id="280"/>
      <w:r>
        <w:rPr>
          <w:rFonts w:ascii="Amiri" w:hAnsi="Amiri" w:eastAsia="Amiri" w:cs="Amiri"/>
          <w:color w:val="111111"/>
          <w:sz w:val="28"/>
          <w:sz w:val="28"/>
          <w:szCs w:val="28"/>
          <w:rtl w:val="true"/>
          <w:lang w:bidi="ar-SA"/>
        </w:rPr>
        <w:t>الدعاء من جنس السلطان، ولكنّه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تحيتهم إلا الضرب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تَلُومُونِي وَ لُومُوا أَنْفُسَكُمْ‌ حيث اغتررتم بي وأطعتموني إذ دعوتكم، ولم تطيعوا ربّكم إذ دعاكم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أَنَا بِمُصْرِخِكُمْ وَ مٰا أَنْتُمْ بِمُصْرِخِيَّ‌ لا ينجي بعضنا بعضا من عذاب الله ولا يغيثه، والإصراخ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الإغاثة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بِمٰا أَشْرَكْتُمُونِ‌ مصدرية،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اليوم بإشراككم إيّاي مِنْ قَبْلُ‌ هذا اليوم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اَلْقِيٰامَةِ يَكْفُرُونَ بِشِرْكِكُمْ‌ </w:t>
      </w:r>
      <w:r>
        <w:rPr>
          <w:rStyle w:val="FootnoteAnchor"/>
          <w:rtl w:val="true"/>
        </w:rPr>
        <w:footnoteReference w:id="233"/>
      </w:r>
      <w:r>
        <w:rPr>
          <w:rFonts w:ascii="Amiri" w:hAnsi="Amiri" w:eastAsia="Amiri" w:cs="Amiri"/>
          <w:color w:val="111111"/>
          <w:sz w:val="28"/>
          <w:sz w:val="28"/>
          <w:szCs w:val="28"/>
          <w:rtl w:val="true"/>
          <w:lang w:bidi="ar-SA"/>
        </w:rPr>
        <w:t>، ومعنى كفره بإشراكهم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تبرؤه منه واستنكاره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تعلّق مِنْ قَبْلُ‌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كَفَرْتُ‌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كفرت من قبل حين أبيت السجود لآدم بالذي أشركتمونيه وهو اللّه جل جلاله،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شركت زيدا،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أشركنيه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له شريكا، وهذا آخر قول إبليس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اَلظّٰالِمِينَ‌ قول اللّه عزّ وجل، ويحتمل أن يكون من جملة قول إبليس</w:t>
      </w:r>
      <w:r>
        <w:rPr>
          <w:rFonts w:eastAsia="Amiri" w:cs="Amiri" w:ascii="Amiri" w:hAnsi="Amiri"/>
          <w:color w:val="111111"/>
          <w:sz w:val="28"/>
          <w:szCs w:val="28"/>
          <w:rtl w:val="true"/>
          <w:lang w:bidi="ar-SA"/>
        </w:rPr>
        <w:t>.</w:t>
      </w:r>
    </w:p>
    <w:p>
      <w:pPr>
        <w:pStyle w:val="Heading3"/>
        <w:numPr>
          <w:ilvl w:val="2"/>
          <w:numId w:val="1"/>
        </w:numPr>
        <w:rPr/>
      </w:pPr>
      <w:bookmarkStart w:id="281" w:name="__RefHeading___Toc10540249_2142443653"/>
      <w:bookmarkStart w:id="282" w:name="_Toc98"/>
      <w:bookmarkEnd w:id="281"/>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24</w:t>
      </w:r>
      <w:r>
        <w:rPr>
          <w:rtl w:val="true"/>
        </w:rPr>
        <w:t xml:space="preserve"> </w:t>
      </w:r>
      <w:r>
        <w:rPr>
          <w:rtl w:val="true"/>
        </w:rPr>
        <w:t xml:space="preserve">الی </w:t>
      </w:r>
      <w:r>
        <w:rPr/>
        <w:t>27</w:t>
      </w:r>
      <w:r>
        <w:rPr>
          <w:rtl w:val="true"/>
        </w:rPr>
        <w:t>]</w:t>
      </w:r>
      <w:bookmarkEnd w:id="282"/>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لَمْ تَرَ كَيْفَ ضَرَبَ اَللّٰهُ مَثَلاً كَلِمَةً طَيِّبَةً كَشَجَرَةٍ طَيِّبَةٍ أَصْلُهٰا ثٰابِتٌ وَ فَرْعُهٰا فِي اَلسَّمٰاءِ تُؤْتِي أُكُلَهٰا كُلَّ حِينٍ بِإِذْنِ رَبِّهٰا وَ يَضْرِبُ اَللّٰهُ اَلْأَمْثٰالَ لِلنّٰاسِ لَعَلَّهُمْ يَتَذَكَّرُونَ وَ مَثَلُ كَلِمَةٍ خَبِيثَةٍ كَشَجَرَةٍ خَبِيثَةٍ اُجْتُثَّتْ مِنْ فَوْقِ اَلْأَرْضِ مٰا لَهٰا مِنْ قَرٰارٍ يُثَبِّتُ اَللّٰهُ اَلَّذِينَ آمَنُوا بِالْقَوْلِ اَلثّٰابِتِ فِي اَلْحَيٰاةِ اَلدُّنْيٰا وَ فِي اَلْآخِرَةِ‌ </w:t>
      </w:r>
      <w:bookmarkStart w:id="283" w:name="pg15632_169510"/>
    </w:p>
    <w:p>
      <w:pPr>
        <w:pStyle w:val="Heading3"/>
        <w:numPr>
          <w:ilvl w:val="2"/>
          <w:numId w:val="1"/>
        </w:numPr>
        <w:rPr/>
      </w:pPr>
      <w:bookmarkStart w:id="284" w:name="__RefHeading___Toc10540251_2142443653"/>
      <w:bookmarkStart w:id="285" w:name="_Toc99"/>
      <w:bookmarkEnd w:id="283"/>
      <w:bookmarkEnd w:id="284"/>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27</w:t>
      </w:r>
      <w:r>
        <w:rPr>
          <w:rtl w:val="true"/>
        </w:rPr>
        <w:t xml:space="preserve"> </w:t>
      </w:r>
      <w:r>
        <w:rPr>
          <w:rtl w:val="true"/>
        </w:rPr>
        <w:t xml:space="preserve">الی </w:t>
      </w:r>
      <w:r>
        <w:rPr/>
        <w:t>30</w:t>
      </w:r>
      <w:r>
        <w:rPr>
          <w:rtl w:val="true"/>
        </w:rPr>
        <w:t>]</w:t>
      </w:r>
      <w:bookmarkEnd w:id="285"/>
    </w:p>
    <w:p>
      <w:pPr>
        <w:pStyle w:val="BookText"/>
        <w:rPr/>
      </w:pPr>
      <w:r>
        <w:rPr>
          <w:rFonts w:ascii="Amiri" w:hAnsi="Amiri" w:eastAsia="Amiri" w:cs="Amiri"/>
          <w:color w:val="111111"/>
          <w:sz w:val="28"/>
          <w:sz w:val="28"/>
          <w:szCs w:val="28"/>
          <w:rtl w:val="true"/>
          <w:lang w:bidi="ar-SA"/>
        </w:rPr>
        <w:t>وَ يُضِلُّ اَللّٰهُ اَلظّٰالِمِينَ وَ يَفْعَلُ اَللّٰهُ مٰا يَشٰاءُ أَ لَمْ تَرَ إِلَى اَلَّذِينَ بَدَّلُوا نِعْمَتَ اَللّٰهِ كُفْراً وَ أَحَلُّوا قَوْمَهُمْ دٰارَ اَلْبَوٰارِ جَهَنَّمَ يَصْلَوْنَهٰا وَ بِئْسَ اَلْقَرٰارُ وَ جَعَلُوا لِلّٰهِ أَنْدٰاداً لِيُضِلُّوا عَنْ سَبِيلِهِ قُلْ تَمَتَّعُوا فَإِنَّ مَصِيرَكُمْ إِلَى اَلنّٰارِ</w:t>
      </w:r>
    </w:p>
    <w:p>
      <w:pPr>
        <w:pStyle w:val="BookText"/>
        <w:rPr/>
      </w:pPr>
      <w:r>
        <w:rPr>
          <w:rFonts w:ascii="Amiri" w:hAnsi="Amiri" w:eastAsia="Amiri" w:cs="Amiri"/>
          <w:color w:val="111111"/>
          <w:sz w:val="28"/>
          <w:sz w:val="28"/>
          <w:szCs w:val="28"/>
          <w:rtl w:val="true"/>
          <w:lang w:bidi="ar-SA"/>
        </w:rPr>
        <w:t>ضَرَبَ اَللّٰهُ مَثَلاً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مثلا ووضعه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كَلِمَةً‌ منصوبة بفعل مضمر،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كلمة طيبة كَشَجَرَةٍ طَيِّبَةٍ‌ ، وهو تفسير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اَللّٰهُ مَثَلاً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 الأمير زيدا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كساه حلّة وحمله علي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ينتصب مَثَلاً و كَلِمَةً‌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كلمة طيبة مثلا،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كَشَجَرَةٍ‌ علي أنّها خير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كشجرة طيبة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أَصْلُهٰا ثٰابِتٌ‌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ضارب بعروقه فيها وَ فَرْعُهٰا فِي اَلسَّمٰاءِ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جهة العلو والصعود،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وفروعها، علي الاكتفاء بلفظ الجنس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والكلمة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كلمة التوحيد،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كل كلمة حسنة كالتسبيحة والتحميدة والتوبة والاستغفار، وأما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شجرة مثمرة طيبة الثمار كالنخلة والتين والرمان وغير ذلك،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شجرة في الجنّة</w:t>
      </w:r>
      <w:r>
        <w:rPr>
          <w:rFonts w:eastAsia="Amiri" w:cs="Amiri" w:ascii="Amiri" w:hAnsi="Amiri"/>
          <w:color w:val="111111"/>
          <w:sz w:val="28"/>
          <w:szCs w:val="28"/>
          <w:rtl w:val="true"/>
          <w:lang w:bidi="ar-SA"/>
        </w:rPr>
        <w:t>)</w:t>
      </w:r>
      <w:r>
        <w:rPr>
          <w:rStyle w:val="FootnoteAnchor"/>
          <w:rtl w:val="true"/>
        </w:rPr>
        <w:footnoteReference w:id="2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 فرعها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وعنصر الشجرة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وثمرها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أولادها، وأغصانها وورقها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شيعتها</w:t>
      </w:r>
      <w:r>
        <w:rPr>
          <w:rFonts w:eastAsia="Amiri" w:cs="Amiri" w:ascii="Amiri" w:hAnsi="Amiri"/>
          <w:color w:val="111111"/>
          <w:sz w:val="28"/>
          <w:szCs w:val="28"/>
          <w:rtl w:val="true"/>
          <w:lang w:bidi="ar-SA"/>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تُؤْتِي أُكُلَهٰا كُلَّ حِينٍ‌ تعطي ثمرها كل وقت وقته اللّه لإثمارها، </w:t>
      </w:r>
    </w:p>
    <w:p>
      <w:pPr>
        <w:pStyle w:val="BookText"/>
        <w:rPr/>
      </w:pP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شجرة، وفاطمة فرعها، وعليّ لقاحها، والحسن والحسين ثمرها، وشيعتنا أوراقها</w:t>
      </w:r>
      <w:r>
        <w:rPr>
          <w:rFonts w:eastAsia="Amiri" w:cs="Amiri" w:ascii="Amiri" w:hAnsi="Amiri"/>
          <w:color w:val="111111"/>
          <w:sz w:val="28"/>
          <w:szCs w:val="28"/>
          <w:rtl w:val="true"/>
          <w:lang w:bidi="ar-SA"/>
        </w:rPr>
        <w:t>)</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بِإِذْنِ رَبِّهٰا بتيسير خالقها وتكوينه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كَشَجَرَةٍ خَبِيثَةٍ‌ كمثل شجرة،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صفتها كصفتها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الخبيثة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الشرك،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كلمة قبيحة، وأما الشجرة الخبيثة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شجرة لا يطيب ثمرها كشجرة الحنظل والكشوث</w:t>
      </w:r>
      <w:r>
        <w:rPr>
          <w:rStyle w:val="FootnoteAnchor"/>
          <w:rtl w:val="true"/>
        </w:rPr>
        <w:footnoteReference w:id="2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بنو أمية</w:t>
      </w:r>
      <w:r>
        <w:rPr>
          <w:rFonts w:eastAsia="Amiri" w:cs="Amiri" w:ascii="Amiri" w:hAnsi="Amiri"/>
          <w:color w:val="111111"/>
          <w:sz w:val="28"/>
          <w:szCs w:val="28"/>
          <w:rtl w:val="true"/>
          <w:lang w:bidi="ar-SA"/>
        </w:rPr>
        <w:t>)</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اُجْتُثَّتْ‌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استوصلت، وهي في مقابلة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أَصْلُهٰا ثٰابِتٌ‌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لَهٰا مِنْ قَرٰارٍ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استقرار،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 قرارا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ثباتا، شبّه بها القول الذي لم يعضد بحجّة فهو داحض غير ثابت يضمحل عن قريب، ونحوه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الباطل لجلج</w:t>
      </w:r>
      <w:r>
        <w:rPr>
          <w:rFonts w:eastAsia="IRNazanin" w:cs="IRNazanin"/>
          <w:color w:val="111111"/>
          <w:sz w:val="28"/>
          <w:szCs w:val="28"/>
          <w:rtl w:val="true"/>
          <w:lang w:bidi="fa-IR"/>
        </w:rPr>
        <w:t>)</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والقول اَلثّٰابِتِ‌ الذي ثبت بالحجّة والبرهان في قلب صاحبه وتمكّن فيه واطمأنت إليه نفسه، وتثبيتهم به في الدنيا أنّهم إذا فتنوا في دينهم لم يزلّوا وَ فِي اَلْآخِرَةِ‌ أنّهم إذا سئلوا في القبر عن معتقدهم ودينهم ونبيّهم يقول كل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وديني الإسلام ونبيّي محمّد صلى الله عليه و آله و سلم، فيقول له الملكان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قرير العين نوم الشاب الناعم</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يُضِلُّ اَللّٰهُ اَلظّٰالِمِينَ‌ الذين لم يتمسّكوا بحجّة في دينهم، واقتصروا </w:t>
      </w:r>
      <w:bookmarkStart w:id="286" w:name="pg15632_169512"/>
    </w:p>
    <w:p>
      <w:pPr>
        <w:pStyle w:val="BookText"/>
        <w:rPr/>
      </w:pPr>
      <w:bookmarkEnd w:id="286"/>
      <w:r>
        <w:rPr>
          <w:rFonts w:ascii="Amiri" w:hAnsi="Amiri" w:eastAsia="Amiri" w:cs="Amiri"/>
          <w:color w:val="111111"/>
          <w:sz w:val="28"/>
          <w:sz w:val="28"/>
          <w:szCs w:val="28"/>
          <w:rtl w:val="true"/>
          <w:lang w:bidi="ar-SA"/>
        </w:rPr>
        <w:t>علي تقليد شيوخهم في الدنيا، فلا يثبتون في مواقف الفتن، وتزل أقدامهم عن الحقّ‌، وهم في الآخرة أضل وأذل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يَفْعَلُ اَللّٰهُ مٰا يَشٰاءُ‌ ولا يشاء إلا ما توجبه الحكمة من تثبيت المؤمنين وتأييدهم وخذلان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بَدَّلُوا نِعْمَتَ اَللّٰهِ كُفْراً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 نعمة اللّه كفرا</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بأن وضعوه مكانه،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الأفجران من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أمية وبنو المغيرة، فأما بنو أمية فمتّعوا إلى حين، وأما بنو المغيرة فكفيتموهم يوم بدر</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أَحَلُّوا قَوْمَهُمْ‌ ممن تابعهم علي الكفر دٰارَ اَلْبَوٰارِ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جَهَنَّمَ‌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اَلْبَوٰارِ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لِيُضِلُّوا بفتح الياء وضمها، ولما كان الضلال والإضلال نتيجة اتخاذ الأنداد أدخل اللام وإن لم يكن غرضا علي طريق التشبيه والتقريب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تَمَتَّعُوا إيذان بأنّهم كأنّهم مأمورون بالتمتع لانغماسهم فيه، وأنّهم لا يعرفون غيره ولا يريدونه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10540253_2142443653"/>
      <w:bookmarkStart w:id="288" w:name="_Toc100"/>
      <w:bookmarkEnd w:id="287"/>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31</w:t>
      </w:r>
      <w:r>
        <w:rPr>
          <w:rtl w:val="true"/>
        </w:rPr>
        <w:t xml:space="preserve"> </w:t>
      </w:r>
      <w:r>
        <w:rPr>
          <w:rtl w:val="true"/>
        </w:rPr>
        <w:t xml:space="preserve">الی </w:t>
      </w:r>
      <w:r>
        <w:rPr/>
        <w:t>33</w:t>
      </w:r>
      <w:r>
        <w:rPr>
          <w:rtl w:val="true"/>
        </w:rPr>
        <w:t>]</w:t>
      </w:r>
      <w:bookmarkEnd w:id="288"/>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لِعِبٰادِيَ اَلَّذِينَ آمَنُوا يُقِيمُوا اَلصَّلاٰةَ وَ يُنْفِقُوا مِمّٰا رَزَقْنٰاهُمْ سِرًّا وَ عَلاٰنِيَةً مِنْ قَبْلِ أَنْ يَأْتِيَ يَوْمٌ لاٰ بَيْعٌ فِيهِ وَ لاٰ خِلاٰلٌ اَللّٰهُ اَلَّذِي خَلَقَ اَلسَّمٰاوٰاتِ وَ اَلْأَرْضَ وَ أَنْزَلَ مِنَ اَلسَّمٰاءِ مٰاءً فَأَخْرَجَ بِهِ مِنَ اَلثَّمَرٰاتِ رِزْقاً لَكُمْ وَ سَخَّرَ لَكُمُ اَلْفُلْكَ لِتَجْرِيَ فِي اَلْبَحْرِ بِأَمْرِهِ وَ سَخَّرَ لَكُمُ اَلْأَنْهٰارَ وَ سَخَّرَ لَكُمُ اَلشَّمْسَ وَ اَلْقَمَرَ دٰائِبَيْنِ وَ سَخَّرَ لَكُمُ اَللَّيْلَ وَ اَلنَّهٰارَ </w:t>
      </w:r>
      <w:bookmarkStart w:id="289" w:name="pg15632_169513"/>
    </w:p>
    <w:p>
      <w:pPr>
        <w:pStyle w:val="Heading3"/>
        <w:numPr>
          <w:ilvl w:val="2"/>
          <w:numId w:val="1"/>
        </w:numPr>
        <w:rPr/>
      </w:pPr>
      <w:bookmarkStart w:id="290" w:name="__RefHeading___Toc10540255_2142443653"/>
      <w:bookmarkStart w:id="291" w:name="_Toc101"/>
      <w:bookmarkEnd w:id="289"/>
      <w:bookmarkEnd w:id="290"/>
      <w:r>
        <w:rPr>
          <w:rtl w:val="true"/>
        </w:rPr>
        <w:t>[</w:t>
      </w:r>
      <w:r>
        <w:rPr>
          <w:rtl w:val="true"/>
        </w:rPr>
        <w:t xml:space="preserve">سورة إبراهيم </w:t>
      </w:r>
      <w:r>
        <w:rPr>
          <w:rtl w:val="true"/>
        </w:rPr>
        <w:t>(</w:t>
      </w:r>
      <w:r>
        <w:rPr/>
        <w:t>14</w:t>
      </w:r>
      <w:r>
        <w:rPr>
          <w:rtl w:val="true"/>
        </w:rPr>
        <w:t xml:space="preserve">): </w:t>
      </w:r>
      <w:r>
        <w:rPr>
          <w:rtl w:val="true"/>
        </w:rPr>
        <w:t xml:space="preserve">آیة </w:t>
      </w:r>
      <w:r>
        <w:rPr/>
        <w:t>34</w:t>
      </w:r>
      <w:r>
        <w:rPr>
          <w:rtl w:val="true"/>
        </w:rPr>
        <w:t>]</w:t>
      </w:r>
      <w:bookmarkEnd w:id="291"/>
    </w:p>
    <w:p>
      <w:pPr>
        <w:pStyle w:val="BookText"/>
        <w:rPr/>
      </w:pPr>
      <w:r>
        <w:rPr>
          <w:rFonts w:ascii="Amiri" w:hAnsi="Amiri" w:eastAsia="Amiri" w:cs="Amiri"/>
          <w:color w:val="111111"/>
          <w:sz w:val="28"/>
          <w:sz w:val="28"/>
          <w:szCs w:val="28"/>
          <w:rtl w:val="true"/>
          <w:lang w:bidi="ar-SA"/>
        </w:rPr>
        <w:t>وَ آتٰاكُمْ مِنْ كُلِّ مٰا سَأَلْتُمُوهُ وَ إِنْ تَعُدُّوا نِعْمَتَ اَللّٰهِ لاٰ تُحْصُوهٰا إِنَّ اَلْإِنْسٰانَ لَظَلُومٌ كَفّٰارٌ</w:t>
      </w:r>
    </w:p>
    <w:p>
      <w:pPr>
        <w:pStyle w:val="BookText"/>
        <w:rPr/>
      </w:pPr>
      <w:r>
        <w:rPr>
          <w:rFonts w:ascii="Amiri" w:hAnsi="Amiri" w:eastAsia="Amiri" w:cs="Amiri"/>
          <w:color w:val="111111"/>
          <w:sz w:val="28"/>
          <w:sz w:val="28"/>
          <w:szCs w:val="28"/>
          <w:rtl w:val="true"/>
          <w:lang w:bidi="ar-SA"/>
        </w:rPr>
        <w:t>المقول مخذوف، لأنّ جواب قُلْ‌ يدلّ عليه،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لِعِبٰادِيَ أقيموا الصلاة وأنفقوا يُقِيمُوا اَلصَّلاٰةَ وَ يُنْفِقُوا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ليقيموا ولينفقوا وهو المقول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حذف اللام لأنّ الأمر الذي هو قُلْ‌ عوض منه، ولو قيل ابتداء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يُقِيمُوا اَلصَّلاٰةَ وَ يُنْفِقُوا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وانتصب سِرًّا وَ عَلاٰنِيَةً‌ علي الحال،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مسرّين ومعلنين، أو علي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وقتي سرّ وعلانية، أو علي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إنفاق سرّ وإنفاق علانية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 مبتدأ، و اَلَّذِي خَلَقَ‌ خبره، و مِنَ اَلثَّمَرٰاتِ‌ بيان للرزق،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أخرج به رزقا هو ثمرات، ويجوز أن يكون مِنَ اَلثَّمَرٰاتِ‌ مفعول أَخْرَجَ‌ ، و رِزْقاً حالا من المفعول، أو نصبا علي المصدر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لِتَجْرِيَ فِي اَلْبَحْرِ بِأَمْرِهِ‌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دٰائِبَيْنِ‌ يدأبان في سيرهما، لا يفتران في منافع الخلق وإصلاح ما يصلحان من الأرض والأبدان والنبات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سَخَّرَ لَكُمُ اَللَّيْلَ وَ اَلنَّهٰارَ يتعاقبان لمعاشكم وسباتكم</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آتٰاكُمْ مِنْ كُلِّ مٰا سَأَلْتُمُوهُ‌ من جميع ما سألتموه نظرا في مصالحكم، و مِنْ‌ للتبعيض،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 شيء سألتموه ولم تسألوه</w:t>
      </w:r>
      <w:r>
        <w:rPr>
          <w:rStyle w:val="FootnoteAnchor"/>
          <w:rtl w:val="true"/>
        </w:rPr>
        <w:footnoteReference w:id="242"/>
      </w:r>
      <w:r>
        <w:rPr>
          <w:rFonts w:ascii="Amiri" w:hAnsi="Amiri" w:eastAsia="Amiri" w:cs="Amiri"/>
          <w:color w:val="111111"/>
          <w:sz w:val="28"/>
          <w:sz w:val="28"/>
          <w:szCs w:val="28"/>
          <w:rtl w:val="true"/>
          <w:lang w:bidi="ar-SA"/>
        </w:rPr>
        <w:t xml:space="preserve">، فتكون مٰا موصوفة بالجملة وحذف ولم تسألوه، لأنّ ما أبقي </w:t>
      </w:r>
      <w:bookmarkStart w:id="292" w:name="pg15632_169514"/>
    </w:p>
    <w:p>
      <w:pPr>
        <w:pStyle w:val="BookText"/>
        <w:rPr/>
      </w:pPr>
      <w:bookmarkEnd w:id="292"/>
      <w:r>
        <w:rPr>
          <w:rFonts w:ascii="Amiri" w:hAnsi="Amiri" w:eastAsia="Amiri" w:cs="Amiri"/>
          <w:color w:val="111111"/>
          <w:sz w:val="28"/>
          <w:sz w:val="28"/>
          <w:szCs w:val="28"/>
          <w:rtl w:val="true"/>
          <w:lang w:bidi="ar-SA"/>
        </w:rPr>
        <w:t>يدلّ على ما ألقي،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سَرٰابِيلَ تَقِيكُمُ اَلْحَرَّ </w:t>
      </w:r>
      <w:r>
        <w:rPr>
          <w:rStyle w:val="FootnoteAnchor"/>
          <w:rtl w:val="true"/>
        </w:rPr>
        <w:footnoteReference w:id="243"/>
      </w:r>
      <w:r>
        <w:rPr>
          <w:rFonts w:ascii="IRNazanin" w:hAnsi="IRNazanin" w:eastAsia="IRNazanin"/>
          <w:color w:val="111111"/>
          <w:sz w:val="28"/>
          <w:sz w:val="28"/>
          <w:szCs w:val="28"/>
          <w:rtl w:val="true"/>
          <w:lang w:bidi="fa-IR"/>
        </w:rPr>
        <w:t xml:space="preserve">وحذف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قرئ</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قراءة السيّدين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الباقر والصادق عليهما السلام، وعلى هذا فيكون مٰا سَأَلْتُمُوهُ‌ نفيا ومحلّه نصب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آتاكم من جميع ذلك غير سائليه، أو تكون مٰا موصولة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وآتاكم من كل ذلك ما احتجتم إليه، فكأنّكم سألتموه أو طلبتموه بلسان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تُحْصُوهٰا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تعدّوها ولا تطيقوا حصرها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لَظَلُومٌ‌ للنعمة لا يشكرها كَفّٰارٌ يكفرها، أو ظلوم في الشدّة يشكو ويجزع، كفار في النعمة يجمع ويمنع</w:t>
      </w:r>
      <w:r>
        <w:rPr>
          <w:rFonts w:eastAsia="Amiri" w:cs="Amiri" w:ascii="Amiri" w:hAnsi="Amiri"/>
          <w:color w:val="111111"/>
          <w:sz w:val="28"/>
          <w:szCs w:val="28"/>
          <w:rtl w:val="true"/>
          <w:lang w:bidi="ar-SA"/>
        </w:rPr>
        <w:t>.</w:t>
      </w:r>
    </w:p>
    <w:p>
      <w:pPr>
        <w:pStyle w:val="Heading3"/>
        <w:numPr>
          <w:ilvl w:val="2"/>
          <w:numId w:val="1"/>
        </w:numPr>
        <w:rPr/>
      </w:pPr>
      <w:bookmarkStart w:id="293" w:name="__RefHeading___Toc10540257_2142443653"/>
      <w:bookmarkStart w:id="294" w:name="_Toc102"/>
      <w:bookmarkEnd w:id="293"/>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35</w:t>
      </w:r>
      <w:r>
        <w:rPr>
          <w:rtl w:val="true"/>
        </w:rPr>
        <w:t xml:space="preserve"> </w:t>
      </w:r>
      <w:r>
        <w:rPr>
          <w:rtl w:val="true"/>
        </w:rPr>
        <w:t xml:space="preserve">الی </w:t>
      </w:r>
      <w:r>
        <w:rPr/>
        <w:t>41</w:t>
      </w:r>
      <w:r>
        <w:rPr>
          <w:rtl w:val="true"/>
        </w:rPr>
        <w:t>]</w:t>
      </w:r>
      <w:bookmarkEnd w:id="294"/>
    </w:p>
    <w:p>
      <w:pPr>
        <w:pStyle w:val="BookText"/>
        <w:rPr/>
      </w:pPr>
      <w:r>
        <w:rPr>
          <w:rFonts w:ascii="Amiri" w:hAnsi="Amiri" w:eastAsia="Amiri" w:cs="Amiri"/>
          <w:color w:val="111111"/>
          <w:sz w:val="28"/>
          <w:sz w:val="28"/>
          <w:szCs w:val="28"/>
          <w:rtl w:val="true"/>
          <w:lang w:bidi="ar-SA"/>
        </w:rPr>
        <w:t>وَ إِذْ قٰالَ إِبْرٰاهِيمُ رَبِّ اِجْعَلْ هَذَا اَلْبَلَدَ آمِناً وَ اُجْنُبْنِي وَ بَنِيَّ أَنْ نَعْبُدَ اَلْأَصْنٰامَ رَبِّ إِنَّهُنَّ أَضْلَلْنَ كَثِيراً مِنَ اَلنّٰاسِ فَمَنْ تَبِعَنِي فَإِنَّهُ مِنِّي وَ مَنْ عَصٰانِي فَإِنَّكَ غَفُورٌ رَحِيمٌ رَبَّنٰا إِنِّي أَسْكَنْتُ مِنْ ذُرِّيَّتِي بِوٰادٍ غَيْرِ ذِي زَرْعٍ عِنْدَ بَيْتِكَ اَلْمُحَرَّمِ رَبَّنٰا لِيُقِيمُوا اَلصَّلاٰةَ فَاجْعَلْ أَفْئِدَةً مِنَ اَلنّٰاسِ تَهْوِي إِلَيْهِمْ وَ اُرْزُقْهُمْ مِنَ اَلثَّمَرٰاتِ لَعَلَّهُمْ يَشْكُرُونَ رَبَّنٰا إِنَّكَ تَعْلَمُ مٰا نُخْفِي وَ مٰا نُعْلِنُ وَ مٰا يَخْفىٰ عَلَى اَللّٰهِ مِنْ شَيْ‌ءٍ فِي اَلْأَرْضِ وَ لاٰ فِي اَلسَّمٰاءِ اَلْحَمْدُ لِلّٰهِ اَلَّذِي وَهَبَ لِي عَلَى اَلْكِبَرِ إِسْمٰاعِيلَ وَ إِسْحٰاقَ إِنَّ رَبِّي لَسَمِيعُ اَلدُّعٰاءِ رَبِّ اِجْعَلْنِي مُقِيمَ اَلصَّلاٰةِ وَ مِنْ ذُرِّيَّتِي رَبَّنٰا وَ تَقَبَّلْ دُعٰاءِ رَبَّنَا اِغْفِرْ لِي وَ لِوٰالِدَيَّ وَ لِلْمُؤْمِنِينَ يَوْمَ يَقُومُ اَلْحِسٰابُ</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يريد اَلْبَلَدَ الحرام آمِناً ذا أمن،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جنّبه الشرّ وجنّبه الخير </w:t>
      </w:r>
    </w:p>
    <w:p>
      <w:pPr>
        <w:pStyle w:val="BookText"/>
        <w:rPr/>
      </w:pPr>
      <w:r>
        <w:rPr>
          <w:rFonts w:ascii="Amiri" w:hAnsi="Amiri" w:eastAsia="Amiri" w:cs="Amiri"/>
          <w:color w:val="111111"/>
          <w:sz w:val="28"/>
          <w:sz w:val="28"/>
          <w:szCs w:val="28"/>
          <w:rtl w:val="true"/>
          <w:lang w:bidi="ar-SA"/>
        </w:rPr>
        <w:t>وأجنبه،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ثبّتني وَ بَنِيَّ‌ على اجتناب عبادة اَلْأَصْنٰامَ‌ وأراد بنيه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إِنَّهُنَّ أَضْلَلْنَ كَثِيراً مِنَ اَلنّٰاسِ‌ فأعوذ بك لأن تعصمني وبنيّ من ذلك، ومعنى إضلالهن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ضلوا بسببهن فكأنّهن أضللنهم،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غرّته الدنيا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 بها وبسببها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تَبِعَنِي علي ملتي فَإِنَّهُ مِنِّي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بعضي، لاختصاصه بي وملابسته لي، ونحوه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غشّنا فليس منا</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بعض المؤمنين، لأنّ الغش ليس من أفعالهم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عَصٰانِي فَإِنَّكَ غَفُورٌ تستر علي العباد معاصيهم رَحِيمٌ‌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ذُرِّيَّتِي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أولادي وهو إسماعيل وأولاده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بِوٰادٍ هو وادي مكة غَيْرِ ذِي زَرْعٍ‌ لا يكون فيه شيء من زرع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 بَيْتِكَ اَلْمُحَرَّمِ‌ الذي لم يزل ممنّعا عزيزا يهابه كل جبار كالشيء المحرّم الذي حقّه أن يجتنب، أو جعل محرّما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الطوفان ممنوعا منه، كما سمّي عتيقا لأنّه أعتق منه، أو هو محرّم</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محترم عظيم الحرمة لا يحلّ انتهاكها، وما حوله حرم لحرمته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رَبَّنٰا لِيُقِيمُوا اَلصَّلاٰةَ‌ يتعلّق اللام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أسكنتهم بهذا الوادي إلا ليقيموا الصلاة عند بيتك المحرّم ويعمروه بذكرك وعبادتك</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فَاجْعَلْ أَفْئِدَةً مِنَ‌ أفئدة اَلنّٰاسِ‌ ، و مِنْ‌ للتبعيض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تَهْوِي إِلَيْهِمْ‌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تسرع إليهم وتفزع،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تهوى إليهم، من هوى يهوى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أحبّ‌، ضمّن معنى تنزع فعدّي تعديته، وهي قراءة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اُرْزُقْهُمْ مِنَ اَلثَّمَرٰاتِ‌ مع سكناهم واديا ليس فيه شيء منها بأن تجلب إليهم من البلاد لَعَلَّهُمْ يَشْكُرُونَ‌ النعمة في أن يرزقوا أنواع الثمرات حاضرة في واد يباب</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إِنَّكَ تَعْلَمُ مٰا نُخْفِي وَ مٰا نُعْلِنُ‌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السرّ كما تعلم العلن علما لا تفاوت فيه، فلا حاجة بنا إلى الدعاء والطلب، إنّما ندعوك إظهارا للعبودية لك، وافتقارا إلى ما عندك، واستعجالا لنيل مواهبك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يَخْفىٰ عَلَى اَللّٰهِ‌ الذي هو علام الغيوب مِنْ شَيْ‌ءٍ فِي كل مكان من الأرض والسماء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للاستغراق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اَلْكِبَرِ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الكبر، كقول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على ما ترين من كبري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من حيث يؤكل الكتف</w:t>
      </w:r>
      <w:r>
        <w:rPr>
          <w:rStyle w:val="FootnoteAnchor"/>
          <w:rtl w:val="true"/>
        </w:rPr>
        <w:footnoteReference w:id="247"/>
      </w:r>
    </w:p>
    <w:p>
      <w:pPr>
        <w:pStyle w:val="BookText"/>
        <w:rPr/>
      </w:pPr>
      <w:r>
        <w:rPr>
          <w:rFonts w:ascii="Amiri" w:hAnsi="Amiri" w:eastAsia="Amiri" w:cs="Amiri"/>
          <w:color w:val="111111"/>
          <w:sz w:val="28"/>
          <w:sz w:val="28"/>
          <w:szCs w:val="28"/>
          <w:rtl w:val="true"/>
          <w:lang w:bidi="ar-SA"/>
        </w:rPr>
        <w:t>وهو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لي وأنا كبير أو في حال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رَبِّي لَسَمِيعُ اَلدُّعٰاءِ‌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مجيبه و قابله، وهو إضافة الصفة إلى مفعولها،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لسميع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ذُرِّيَّتِي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وبعض ذريتي عطفا علي الضمير المنصوب في اِجْعَلْنِي </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تَقَبَّلْ دُعٰاءِ‌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عبادتي، أو وأجب دعائي، لأنّ قبول الدعاء</w:t>
      </w:r>
      <w:r>
        <w:rPr>
          <w:rFonts w:eastAsia="Amiri" w:cs="Amiri" w:ascii="Amiri" w:hAnsi="Amiri"/>
          <w:color w:val="111111"/>
          <w:sz w:val="28"/>
          <w:szCs w:val="28"/>
          <w:rtl w:val="true"/>
          <w:lang w:bidi="ar-SA"/>
        </w:rPr>
        <w:t xml:space="preserve">: </w:t>
      </w:r>
      <w:bookmarkStart w:id="295" w:name="pg15632_169517"/>
    </w:p>
    <w:p>
      <w:pPr>
        <w:pStyle w:val="BookText"/>
        <w:rPr/>
      </w:pPr>
      <w:bookmarkEnd w:id="295"/>
      <w:r>
        <w:rPr>
          <w:rFonts w:ascii="Amiri" w:hAnsi="Amiri" w:eastAsia="Amiri" w:cs="Amiri"/>
          <w:color w:val="111111"/>
          <w:sz w:val="28"/>
          <w:sz w:val="28"/>
          <w:szCs w:val="28"/>
          <w:rtl w:val="true"/>
          <w:lang w:bidi="ar-SA"/>
        </w:rPr>
        <w:t>الإجابة، وقبول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رَبَّنَا اِغْفِرْ لِي وَ لِوٰالِدَيَّ‌ وفي هذا دلالة علي أنّ أبويه لم يكونا كافرين، و إنّما كان آزر عمّه أو جدّه لأمه على الخلاف فيه، لأنّه سأل المغفرة لهما يَوْمَ يَقُومُ اَلْحِسٰابُ‌ وهو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لولديّ‌، وهو قراءة أهل البيت عليهم السلام، وهما إسماعيل وإسحاق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يَقُومُ اَلْحِسٰابُ‌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وهو مستعار من قيام القائم علي الرجل، يدلّ عليه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قامت الحرب علي ساق، ويجوز أن يسند إلى الحساب قيام أهله إسنادا مجازيا، أو أن يكون مثل وَ سْئَلِ اَلْقَرْيَةَ‌ </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6" w:name="__RefHeading___Toc10540259_2142443653"/>
      <w:bookmarkStart w:id="297" w:name="_Toc103"/>
      <w:bookmarkEnd w:id="296"/>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42</w:t>
      </w:r>
      <w:r>
        <w:rPr>
          <w:rtl w:val="true"/>
        </w:rPr>
        <w:t xml:space="preserve"> </w:t>
      </w:r>
      <w:r>
        <w:rPr>
          <w:rtl w:val="true"/>
        </w:rPr>
        <w:t xml:space="preserve">الی </w:t>
      </w:r>
      <w:r>
        <w:rPr/>
        <w:t>45</w:t>
      </w:r>
      <w:r>
        <w:rPr>
          <w:rtl w:val="true"/>
        </w:rPr>
        <w:t>]</w:t>
      </w:r>
      <w:bookmarkEnd w:id="297"/>
    </w:p>
    <w:p>
      <w:pPr>
        <w:pStyle w:val="BookText"/>
        <w:rPr/>
      </w:pPr>
      <w:r>
        <w:rPr>
          <w:rFonts w:ascii="Amiri" w:hAnsi="Amiri" w:eastAsia="Amiri" w:cs="Amiri"/>
          <w:color w:val="111111"/>
          <w:sz w:val="28"/>
          <w:sz w:val="28"/>
          <w:szCs w:val="28"/>
          <w:rtl w:val="true"/>
          <w:lang w:bidi="ar-SA"/>
        </w:rPr>
        <w:t>وَ لاٰ تَحْسَبَنَّ اَللّٰهَ غٰافِلاً عَمّٰا يَعْمَلُ اَلظّٰالِمُونَ إِنَّمٰا يُؤَخِّرُهُمْ لِيَوْمٍ تَشْخَصُ فِيهِ اَلْأَبْصٰارُ مُهْطِعِينَ مُقْنِعِي رُؤُسِهِمْ لاٰ يَرْتَدُّ إِلَيْهِمْ طَرْفُهُمْ وَ أَفْئِدَتُهُمْ هَوٰاءٌ وَ أَنْذِرِ اَلنّٰاسَ يَوْمَ يَأْتِيهِمُ اَلْعَذٰابُ فَيَقُولُ اَلَّذِينَ ظَلَمُوا رَبَّنٰا أَخِّرْنٰا إِلىٰ أَجَلٍ قَرِيبٍ نُجِبْ دَعْوَتَكَ وَ نَتَّبِعِ اَلرُّسُلَ أَ وَ لَمْ تَكُونُوا أَقْسَمْتُمْ مِنْ قَبْلُ مٰا لَكُمْ مِنْ زَوٰالٍ وَ سَكَنْتُمْ فِي مَسٰاكِنِ اَلَّذِينَ ظَلَمُوا أَنْفُسَهُمْ وَ تَبَيَّنَ لَكُمْ كَيْفَ فَعَلْنٰا بِهِمْ وَ ضَرَبْنٰا لَكُمُ اَلْأَمْثٰالَ</w:t>
      </w:r>
    </w:p>
    <w:p>
      <w:pPr>
        <w:pStyle w:val="BookText"/>
        <w:rPr/>
      </w:pPr>
      <w:r>
        <w:rPr>
          <w:rFonts w:ascii="Amiri" w:hAnsi="Amiri" w:eastAsia="Amiri" w:cs="Amiri"/>
          <w:color w:val="111111"/>
          <w:sz w:val="28"/>
          <w:sz w:val="28"/>
          <w:szCs w:val="28"/>
          <w:rtl w:val="true"/>
          <w:lang w:bidi="ar-SA"/>
        </w:rPr>
        <w:t>هذا وعيد للظالم و تسلية للمظلوم</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تَشْخَصُ فِيهِ اَلْأَبْصٰارُ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أبصارهم لا تقرّ في أماكنها من هول ما تري في ذلك اليوم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مُهْطِعِينَ‌ مسرعين إلي الداعي،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تقبل ببصرك علي ما ترى تديم النظر إليه لا تطرف</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مُقْنِعِي رُؤُسِهِمْ‌ رافعي رؤوسهم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يَرْتَدُّ إِلَيْهِمْ طَرْفُهُمْ‌ لا ترجع إليهم أعينهم، فلا يغمضونها ولا يطبقونها لكنّها مفتوحة ممدودة من غير تحريك الأجفان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أَفْئِدَتُهُمْ هَوٰاءٌ‌ أي خلاء خالية عن العقول، وصفت الأفئدة بالهواء إذا كان صاحبها لا قوة في قلبه ولا جرأة، قال حسان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فأنت مجوّف نخب هواء</w:t>
      </w:r>
      <w:r>
        <w:rPr>
          <w:rStyle w:val="FootnoteAnchor"/>
          <w:rtl w:val="true"/>
        </w:rPr>
        <w:footnoteReference w:id="250"/>
      </w:r>
    </w:p>
    <w:p>
      <w:pPr>
        <w:pStyle w:val="BookText"/>
        <w:rPr/>
      </w:pPr>
      <w:r>
        <w:rPr>
          <w:rFonts w:ascii="Amiri" w:hAnsi="Amiri" w:eastAsia="Amiri" w:cs="Amiri"/>
          <w:color w:val="111111"/>
          <w:sz w:val="28"/>
          <w:sz w:val="28"/>
          <w:szCs w:val="28"/>
          <w:rtl w:val="true"/>
          <w:lang w:bidi="ar-SA"/>
        </w:rPr>
        <w:t>وعن ابن جريج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صفر من الخير خاوية منه</w:t>
      </w:r>
      <w:r>
        <w:rPr>
          <w:rFonts w:eastAsia="Amiri" w:cs="Amiri" w:ascii="Amiri" w:hAnsi="Amiri"/>
          <w:color w:val="111111"/>
          <w:sz w:val="28"/>
          <w:szCs w:val="28"/>
          <w:rtl w:val="true"/>
          <w:lang w:bidi="ar-SA"/>
        </w:rPr>
        <w:t>)</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 يَأْتِيهِمُ اَلْعَذٰابُ‌ مفعول ثان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 و هو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أَخِّرْنٰا إِلىٰ أَجَلٍ قَرِيبٍ‌ ردّنا إلى الدنيا و أمهلنا إلي أمد من الزمان قريب نتدارك ما فرطنا فيه من إجابة دعوتك واتباع رسلك، و يجوز أن يكون المراد يوم هلاكهم بالعذاب العاجل، أو يوم موتهم معذّبين فيسألون يومئذ تأخيرهم إلى أجل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أَخَّرْتَنِي إِلىٰ أَجَلٍ قَرِيبٍ فَأَصَّدَّقَ‌ </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وَ لَمْ تَكُونُوا أَقْسَمْتُمْ‌ علي إرادة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حلفتم مٰا لَكُمْ مِنْ‌ انتقال إلى دار أخري، أو قلتم ذلك بلسان الحال حيث بنيتم شديدا وأمّلتم </w:t>
      </w:r>
      <w:bookmarkStart w:id="298" w:name="pg15632_169519"/>
    </w:p>
    <w:p>
      <w:pPr>
        <w:pStyle w:val="BookText"/>
        <w:rPr/>
      </w:pPr>
      <w:bookmarkEnd w:id="298"/>
      <w:r>
        <w:rPr>
          <w:rFonts w:ascii="Amiri" w:hAnsi="Amiri" w:eastAsia="Amiri" w:cs="Amiri"/>
          <w:color w:val="111111"/>
          <w:sz w:val="28"/>
          <w:sz w:val="28"/>
          <w:szCs w:val="28"/>
          <w:rtl w:val="true"/>
          <w:lang w:bidi="ar-SA"/>
        </w:rPr>
        <w:t>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لَكُمْ‌ جواب القسم وإن جاء بلفظ الخطاب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سكن الدار وسكن فيها، من السكنى أو من السكون،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اطمأننتم فيها طيبي النفوس سائرين سيرة من قبلكم في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تَبَيَّنَ لَكُمْ با لإخبار و المشاهدة كَيْفَ‌ أهلكناهم وَ ضَرَبْنٰا لَكُمُ اَلْأَمْثٰالَ‌ فلم تعتبروا</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10540261_2142443653"/>
      <w:bookmarkStart w:id="300" w:name="_Toc104"/>
      <w:bookmarkEnd w:id="299"/>
      <w:r>
        <w:rPr>
          <w:rtl w:val="true"/>
        </w:rPr>
        <w:t>[</w:t>
      </w:r>
      <w:r>
        <w:rPr>
          <w:rtl w:val="true"/>
        </w:rPr>
        <w:t xml:space="preserve">سورة إبراهيم </w:t>
      </w:r>
      <w:r>
        <w:rPr>
          <w:rtl w:val="true"/>
        </w:rPr>
        <w:t>(</w:t>
      </w:r>
      <w:r>
        <w:rPr/>
        <w:t>14</w:t>
      </w:r>
      <w:r>
        <w:rPr>
          <w:rtl w:val="true"/>
        </w:rPr>
        <w:t xml:space="preserve">): </w:t>
      </w:r>
      <w:r>
        <w:rPr>
          <w:rtl w:val="true"/>
        </w:rPr>
        <w:t xml:space="preserve">الآیات </w:t>
      </w:r>
      <w:r>
        <w:rPr/>
        <w:t>46</w:t>
      </w:r>
      <w:r>
        <w:rPr>
          <w:rtl w:val="true"/>
        </w:rPr>
        <w:t xml:space="preserve"> </w:t>
      </w:r>
      <w:r>
        <w:rPr>
          <w:rtl w:val="true"/>
        </w:rPr>
        <w:t xml:space="preserve">الی </w:t>
      </w:r>
      <w:r>
        <w:rPr/>
        <w:t>52</w:t>
      </w:r>
      <w:r>
        <w:rPr>
          <w:rtl w:val="true"/>
        </w:rPr>
        <w:t>]</w:t>
      </w:r>
      <w:bookmarkEnd w:id="300"/>
    </w:p>
    <w:p>
      <w:pPr>
        <w:pStyle w:val="BookText"/>
        <w:rPr/>
      </w:pPr>
      <w:r>
        <w:rPr>
          <w:rFonts w:ascii="Amiri" w:hAnsi="Amiri" w:eastAsia="Amiri" w:cs="Amiri"/>
          <w:color w:val="111111"/>
          <w:sz w:val="28"/>
          <w:sz w:val="28"/>
          <w:szCs w:val="28"/>
          <w:rtl w:val="true"/>
          <w:lang w:bidi="ar-SA"/>
        </w:rPr>
        <w:t>وَ قَدْ مَكَرُوا مَكْرَهُمْ وَ عِنْدَ اَللّٰهِ مَكْرُهُمْ وَ إِنْ كٰانَ مَكْرُهُمْ لِتَزُولَ مِنْهُ اَلْجِبٰالُ فَلاٰ تَحْسَبَنَّ اَللّٰهَ مُخْلِفَ وَعْدِهِ رُسُلَهُ إِنَّ اَللّٰهَ عَزِيزٌ ذُو اِنتِقٰامٍ يَوْمَ تُبَدَّلُ اَلْأَرْضُ غَيْرَ اَلْأَرْضِ وَ اَلسَّمٰاوٰاتُ وَ بَرَزُوا لِلّٰهِ اَلْوٰاحِدِ اَلْقَهّٰارِ وَ تَرَى اَلْمُجْرِمِينَ يَوْمَئِذٍ مُقَرَّنِينَ فِي اَلْأَصْفٰادِ سَرٰابِيلُهُمْ مِنْ قَطِرٰانٍ وَ تَغْشىٰ وُجُوهَهُمُ اَلنّٰارُ لِيَجْزِيَ اَللّٰهُ كُلَّ نَفْسٍ مٰا كَسَبَتْ إِنَّ اَللّٰهَ سَرِيعُ اَلْحِسٰابِ هٰذٰا بَلاٰغٌ لِلنّٰاسِ وَ لِيُنْذَرُوا بِهِ وَ لِيَعْلَمُوا أَنَّمٰا هُوَ إِلٰهٌ وٰاحِدٌ وَ لِيَذَّكَّرَ أُولُوا اَلْأَلْبٰابِ</w:t>
      </w:r>
    </w:p>
    <w:p>
      <w:pPr>
        <w:pStyle w:val="BookText"/>
        <w:rPr/>
      </w:pPr>
      <w:r>
        <w:rPr>
          <w:rFonts w:ascii="Amiri" w:hAnsi="Amiri" w:eastAsia="Amiri" w:cs="Amiri"/>
          <w:color w:val="111111"/>
          <w:sz w:val="28"/>
          <w:sz w:val="28"/>
          <w:szCs w:val="28"/>
          <w:rtl w:val="true"/>
          <w:lang w:bidi="ar-SA"/>
        </w:rPr>
        <w:t>وَ قَدْ مَكَرُوا مَكْرَهُمْ‌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عِنْدَ اَللّٰهِ مَكْرُهُمْ‌ يمكن أن يكون مضافا إلي الفاعل كالأوّل،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 اللّه مكرهم يجازيهم عليه، وأن يكون مضافا إلى المفعول،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اللّه مكرهم الذي يمكرهم به وهو عذابهم الذي يأتيهم من حيث لا يشعرون</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كٰانَ مَكْرُهُمْ لِتَزُولَ مِنْهُ اَلْجِبٰالُ‌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مكرهم لعظمه وكبره يكاد يزيل الجبال عن أماكنها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هذا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الثقيلة، واللام في لِتَزُولَ‌ هي الفارقة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جعلت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نافية واللام مؤكدة لها،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لِيُضِيعَ إِيمٰانَكُمْ‌ </w:t>
      </w:r>
      <w:r>
        <w:rPr>
          <w:rStyle w:val="FootnoteAnchor"/>
          <w:rtl w:val="true"/>
        </w:rPr>
        <w:footnoteReference w:id="253"/>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مكرهم لتزول منه </w:t>
      </w:r>
    </w:p>
    <w:p>
      <w:pPr>
        <w:pStyle w:val="BookText"/>
        <w:rPr/>
      </w:pPr>
      <w:r>
        <w:rPr>
          <w:rFonts w:ascii="Amiri" w:hAnsi="Amiri" w:eastAsia="Amiri" w:cs="Amiri"/>
          <w:color w:val="111111"/>
          <w:sz w:val="28"/>
          <w:sz w:val="28"/>
          <w:szCs w:val="28"/>
          <w:rtl w:val="true"/>
          <w:lang w:bidi="ar-SA"/>
        </w:rPr>
        <w:t>ما هو مثل الجبال من دلائل النبيّ صلى الله عليه و آله و سلم وشرائعه في الثبات والتمكّن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 عليه السلام وعمر وابن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كاد مكرهم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تَحْسَبَنَّ اَللّٰهَ مُخْلِفَ وَعْدِهِ رُسُلَهُ‌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لَنَنْصُرُ رُسُلَنٰا </w:t>
      </w:r>
      <w:r>
        <w:rPr>
          <w:rStyle w:val="FootnoteAnchor"/>
          <w:rtl w:val="true"/>
        </w:rPr>
        <w:footnoteReference w:id="254"/>
      </w:r>
      <w:r>
        <w:rPr>
          <w:rFonts w:ascii="Amiri" w:hAnsi="Amiri" w:eastAsia="Amiri" w:cs="Amiri"/>
          <w:color w:val="111111"/>
          <w:sz w:val="28"/>
          <w:sz w:val="28"/>
          <w:szCs w:val="28"/>
          <w:rtl w:val="true"/>
          <w:lang w:bidi="ar-SA"/>
        </w:rPr>
        <w:t xml:space="preserve">، كَتَبَ اَللّٰهُ لَأَغْلِبَنَّ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وَ رُسُلِي </w:t>
      </w:r>
      <w:r>
        <w:rPr>
          <w:rStyle w:val="FootnoteAnchor"/>
          <w:rtl w:val="true"/>
        </w:rPr>
        <w:footnoteReference w:id="255"/>
      </w:r>
      <w:r>
        <w:rPr>
          <w:rFonts w:ascii="Amiri" w:hAnsi="Amiri" w:eastAsia="Amiri" w:cs="Amiri"/>
          <w:color w:val="111111"/>
          <w:sz w:val="28"/>
          <w:sz w:val="28"/>
          <w:szCs w:val="28"/>
          <w:rtl w:val="true"/>
          <w:lang w:bidi="ar-SA"/>
        </w:rPr>
        <w:t>، وقدّم الوعد ليعلم أنّه لا يخلف الوعد أصلا، ثمّ قال</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رُسُلَهُ‌ ليؤذن أنّه إذا لم يخلف أحدا وعده، فكيف يخلفه رسله الذين هم خيرته من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تُبَدَّلُ اَلْأَرْضُ‌ بدل من يَوْمَ يَأْتِيهِمْ‌ أو على الظرف للانتقام،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تبدّل هذه الأرض التي تعرفونها أرضا أخرى غيرها، وكذلك اَلسَّمٰاوٰاتُ‌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والتبديل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وقد يكون في الذوات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الدراهم دنانير، ومنه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بَدَّلْنٰاهُمْ جُلُوداً غَيْرَهٰا </w:t>
      </w:r>
      <w:r>
        <w:rPr>
          <w:rStyle w:val="FootnoteAnchor"/>
          <w:rtl w:val="true"/>
        </w:rPr>
        <w:footnoteReference w:id="257"/>
      </w:r>
      <w:r>
        <w:rPr>
          <w:rFonts w:ascii="Amiri" w:hAnsi="Amiri" w:eastAsia="Amiri" w:cs="Amiri"/>
          <w:color w:val="111111"/>
          <w:sz w:val="28"/>
          <w:sz w:val="28"/>
          <w:szCs w:val="28"/>
          <w:rtl w:val="true"/>
          <w:lang w:bidi="ar-SA"/>
        </w:rPr>
        <w:t xml:space="preserve">، وَ بَدَّلْنٰاهُمْ بِجَنَّتَيْهِمْ جَنَّتَيْنِ‌ </w:t>
      </w:r>
      <w:r>
        <w:rPr>
          <w:rStyle w:val="FootnoteAnchor"/>
          <w:rtl w:val="true"/>
        </w:rPr>
        <w:footnoteReference w:id="258"/>
      </w:r>
      <w:r>
        <w:rPr>
          <w:rFonts w:ascii="Amiri" w:hAnsi="Amiri" w:eastAsia="Amiri" w:cs="Amiri"/>
          <w:color w:val="111111"/>
          <w:sz w:val="28"/>
          <w:sz w:val="28"/>
          <w:szCs w:val="28"/>
          <w:rtl w:val="true"/>
          <w:lang w:bidi="ar-SA"/>
        </w:rPr>
        <w:t>، وقد يكون في الأوصاف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بدّلت الحلقة خاتما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أذبتها وسويتها خاتما فنقلتها من شكل إلى 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 تبديل الأرض والسماوات،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تبدّل أوصافها فتسير علي الأرض جبالها، وتفجّر بحارها، وتسوّى فلا يري فيها عوج ولا أمت</w:t>
      </w:r>
      <w:r>
        <w:rPr>
          <w:rStyle w:val="FootnoteAnchor"/>
          <w:rtl w:val="true"/>
        </w:rPr>
        <w:footnoteReference w:id="25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تخلق أرض وسماوات أخر</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مُقَرَّنِينَ‌ قرن بعضهم مع بعض ومع الشياطين، أو مغللين قرنت أيديهم </w:t>
      </w:r>
    </w:p>
    <w:p>
      <w:pPr>
        <w:pStyle w:val="BookText"/>
        <w:rPr/>
      </w:pPr>
      <w:r>
        <w:rPr>
          <w:rFonts w:ascii="Amiri" w:hAnsi="Amiri" w:eastAsia="Amiri" w:cs="Amiri"/>
          <w:color w:val="111111"/>
          <w:sz w:val="28"/>
          <w:sz w:val="28"/>
          <w:szCs w:val="28"/>
          <w:rtl w:val="true"/>
          <w:lang w:bidi="ar-SA"/>
        </w:rPr>
        <w:t>إلى أرجلهم فِي اَلْأَصْفٰادِ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سَرٰابِيلُهُمْ‌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قميصهم مِنْ قَطِرٰانٍ‌ وهو ما يطلى به الإبل الجربى فيحرق الجرب والجلد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قطران، والقطر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النحاس أو الصفر المذاب، و الآني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المتناهي حرّه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تَغْشىٰ وُجُوهَهُمُ اَلنّٰارُ خصّ الوجوه لأنّ الوجه أعزّ موضع في ظاهر البدن وأشرفه كالقلب في باطنه،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عَلَى اَلْأَفْئِدَةِ‌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لِيَجْزِيَ اَللّٰهُ‌ هومن صلة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تَرَى اَلْمُجْرِمِينَ‌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يفعل بهم ما يفعل ليجزي اللّه كُلَّ نَفْسٍ مٰا كَسَبَتْ‌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بَلاٰغٌ لِلنّٰاسِ‌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للتذكير والموعظة، ويعني بها ما وصفه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تَحْسَبَنَّ‌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سَرِيعُ اَلْحِسٰابِ‌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لِيُنْذَرُوا بِهِ‌ معطوف علي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لينصحوا ولينذروا به أي</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البلاغ وَ لِيَعْلَمُوا أَنَّمٰا هُوَ إِلٰهٌ وٰاحِدٌ لأنّ الخوف يدعو إلى النظر الموصل إلى التوحيد،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القرآن عظة با لغة كافية للناس، أنزل ليبلّغوا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ولينذروا بما فيه من الوعيد، وليعلموا</w:t>
      </w:r>
      <w:r>
        <w:rPr>
          <w:rFonts w:eastAsia="Amiri" w:cs="Amiri" w:ascii="Amiri" w:hAnsi="Amiri"/>
          <w:color w:val="111111"/>
          <w:sz w:val="28"/>
          <w:szCs w:val="28"/>
          <w:rtl w:val="true"/>
          <w:lang w:bidi="ar-SA"/>
        </w:rPr>
        <w:t>]</w:t>
      </w:r>
      <w:r>
        <w:rPr>
          <w:rStyle w:val="FootnoteAnchor"/>
          <w:rtl w:val="true"/>
        </w:rPr>
        <w:footnoteReference w:id="262"/>
      </w:r>
      <w:r>
        <w:rPr>
          <w:rFonts w:ascii="Amiri" w:hAnsi="Amiri" w:eastAsia="Amiri" w:cs="Amiri"/>
          <w:color w:val="111111"/>
          <w:sz w:val="28"/>
          <w:sz w:val="28"/>
          <w:szCs w:val="28"/>
          <w:rtl w:val="true"/>
          <w:lang w:bidi="ar-SA"/>
        </w:rPr>
        <w:t>أنّما هو إله واحد بالنظر في الأدلة المؤدية إلى التوحيد المثبتة في القرآن، وليتذكر وليتعظ به أُولُوا اَلْأَلْبٰابِ‌ ذوو العقول والنهى</w:t>
      </w:r>
      <w:r>
        <w:rPr>
          <w:rFonts w:eastAsia="Amiri" w:cs="Amiri" w:ascii="Amiri" w:hAnsi="Amiri"/>
          <w:color w:val="111111"/>
          <w:sz w:val="28"/>
          <w:szCs w:val="28"/>
          <w:rtl w:val="true"/>
          <w:lang w:bidi="ar-SA"/>
        </w:rPr>
        <w:t xml:space="preserve">. </w:t>
      </w:r>
      <w:bookmarkStart w:id="301" w:name="pg15632_169522"/>
    </w:p>
    <w:p>
      <w:pPr>
        <w:pStyle w:val="Heading2"/>
        <w:numPr>
          <w:ilvl w:val="1"/>
          <w:numId w:val="1"/>
        </w:numPr>
        <w:rPr/>
      </w:pPr>
      <w:bookmarkStart w:id="302" w:name="__RefHeading___Toc10540263_2142443653"/>
      <w:bookmarkStart w:id="303" w:name="_Toc105"/>
      <w:bookmarkEnd w:id="301"/>
      <w:bookmarkEnd w:id="302"/>
      <w:r>
        <w:rPr>
          <w:rtl w:val="true"/>
        </w:rPr>
        <w:t>سورة الحجر</w:t>
      </w:r>
      <w:bookmarkEnd w:id="303"/>
    </w:p>
    <w:p>
      <w:pPr>
        <w:pStyle w:val="Heading3"/>
        <w:numPr>
          <w:ilvl w:val="2"/>
          <w:numId w:val="1"/>
        </w:numPr>
        <w:rPr/>
      </w:pPr>
      <w:bookmarkStart w:id="304" w:name="__RefHeading___Toc10540265_2142443653"/>
      <w:bookmarkStart w:id="305" w:name="_Toc106"/>
      <w:bookmarkEnd w:id="304"/>
      <w:r>
        <w:rPr>
          <w:rtl w:val="true"/>
        </w:rPr>
        <w:t>اشارة</w:t>
      </w:r>
      <w:bookmarkEnd w:id="305"/>
    </w:p>
    <w:p>
      <w:pPr>
        <w:pStyle w:val="BookText"/>
        <w:rPr/>
      </w:pPr>
      <w:r>
        <w:rPr>
          <w:rFonts w:ascii="Amiri" w:hAnsi="Amiri" w:eastAsia="Amiri" w:cs="Amiri"/>
          <w:color w:val="111111"/>
          <w:sz w:val="28"/>
          <w:sz w:val="28"/>
          <w:szCs w:val="28"/>
          <w:rtl w:val="true"/>
          <w:lang w:bidi="ar-SA"/>
        </w:rPr>
        <w:t>مكية، وهي تسع وتسعون 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أعطي من الأجر عشر حسنات بعدد المهاجرين وا لأنصار والمستهزئين بمحمّد صلى الله عليه و آله و سلم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06" w:name="__RefHeading___Toc10540267_2142443653"/>
      <w:bookmarkStart w:id="307" w:name="_Toc107"/>
      <w:bookmarkEnd w:id="306"/>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w:t>
      </w:r>
      <w:r>
        <w:rPr>
          <w:rtl w:val="true"/>
        </w:rPr>
        <w:t xml:space="preserve"> </w:t>
      </w:r>
      <w:r>
        <w:rPr>
          <w:rtl w:val="true"/>
        </w:rPr>
        <w:t xml:space="preserve">الی </w:t>
      </w:r>
      <w:r>
        <w:rPr/>
        <w:t>8</w:t>
      </w:r>
      <w:r>
        <w:rPr>
          <w:rtl w:val="true"/>
        </w:rPr>
        <w:t>]</w:t>
      </w:r>
      <w:bookmarkEnd w:id="307"/>
    </w:p>
    <w:p>
      <w:pPr>
        <w:pStyle w:val="BookText"/>
        <w:rPr/>
      </w:pPr>
      <w:r>
        <w:rPr>
          <w:rFonts w:ascii="Amiri" w:hAnsi="Amiri" w:eastAsia="Amiri" w:cs="Amiri"/>
          <w:color w:val="111111"/>
          <w:sz w:val="28"/>
          <w:sz w:val="28"/>
          <w:szCs w:val="28"/>
          <w:rtl w:val="true"/>
          <w:lang w:bidi="ar-SA"/>
        </w:rPr>
        <w:t>الر تِلْكَ آيٰاتُ اَلْكِتٰابِ وَ قُرْآنٍ مُبِينٍ رُبَمٰا يَوَدُّ اَلَّذِينَ كَفَرُوا لَوْ كٰانُوا مُسْلِمِينَ ذَرْهُمْ يَأْكُلُوا وَ يَتَمَتَّعُوا وَ يُلْهِهِمُ اَلْأَمَلُ فَسَوْفَ يَعْلَمُونَ وَ مٰا أَهْلَكْنٰا مِنْ قَرْيَةٍ إِلاّٰ وَ لَهٰا كِتٰابٌ مَعْلُومٌ مٰا تَسْبِقُ مِنْ أُمَّةٍ أَجَلَهٰا وَ مٰا يَسْتَأْخِرُونَ وَ قٰالُوا يٰا أَيُّهَا اَلَّذِي نُزِّلَ عَلَيْهِ اَلذِّكْرُ إِنَّكَ لَمَجْنُونٌ لَوْ مٰا تَأْتِينٰا بِالْمَلاٰئِكَةِ إِنْ كُنْتَ مِنَ اَلصّٰادِقِينَ مٰا نُنَزِّلُ اَلْمَلاٰئِكَةَ إِلاّٰ بِالْحَقِّ وَ مٰا كٰانُوا إِذاً مُنْظَرِينَ</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رُبَمٰا قرئ بتشديد الباء وتخفيفها، ودخلت علي الفعل المضارع وإن كانت إنّما تدخل علي الماضي، فإنّها إنّما تدلّ علي أمر قد مضى، لأنّ المترقب في إخبار اللّه عزّوجل بمنزلة الماضي المقطوع به في التحقق،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ودّوا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ربّما يتمنى الكفار يوم القيامة إذا عاينوا حالهم وحال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ليتنا كنا مسلمين</w:t>
      </w:r>
      <w:r>
        <w:rPr>
          <w:rFonts w:eastAsia="Amiri" w:cs="Amiri" w:ascii="Amiri" w:hAnsi="Amiri"/>
          <w:color w:val="111111"/>
          <w:sz w:val="28"/>
          <w:szCs w:val="28"/>
          <w:rtl w:val="true"/>
          <w:lang w:bidi="ar-SA"/>
        </w:rPr>
        <w:t>]</w:t>
      </w:r>
      <w:r>
        <w:rPr>
          <w:rStyle w:val="FootnoteAnchor"/>
          <w:rtl w:val="true"/>
        </w:rPr>
        <w:footnoteReference w:id="2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يكون إذا رأوا المسلمين يخرجون من النار</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لَوْ كٰانُوا مُسْلِمِينَ‌ حكاية ودادتهم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اقطع طمعك منهم ودعهم عن النهي عما هم عليه وخلّهم يَأْكُلُوا وَ يَتَمَتَّعُوا بدنياهم، و يشغلهم أملهم الكاذب عن اتباعك فَسَوْفَ يَعْلَمُونَ‌ سوء صنيعهم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إيذان بأنّهم لا ينفعهم الوعظ ولا ينجع فيهم النصح، ومبالغة في الإنذار وإلزام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وَ لَهٰا كِتٰابٌ‌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 والقياس أن لا يتوسط الواو بينهما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أَهْلَكْنٰا مِنْ قَرْيَةٍ إِلاّٰ لَهٰا مُنْذِرُونَ‌ </w:t>
      </w:r>
      <w:r>
        <w:rPr>
          <w:rStyle w:val="FootnoteAnchor"/>
          <w:rtl w:val="true"/>
        </w:rPr>
        <w:footnoteReference w:id="266"/>
      </w:r>
      <w:r>
        <w:rPr>
          <w:rFonts w:ascii="Amiri" w:hAnsi="Amiri" w:eastAsia="Amiri" w:cs="Amiri"/>
          <w:color w:val="111111"/>
          <w:sz w:val="28"/>
          <w:sz w:val="28"/>
          <w:szCs w:val="28"/>
          <w:rtl w:val="true"/>
          <w:lang w:bidi="ar-SA"/>
        </w:rPr>
        <w:t>، وإنّما توسطت لتأكيد لصوق الصفة بالموصوف، كما تقول في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زيد عليه ثوب، وجاءني وعليه 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مكتوب مَعْلُومٌ‌ وهو أجلها الذي كتب في اللوح، ألا تري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تَسْبِقُ مِنْ أُمَّةٍ أَجَلَهٰا في موضع كتابها، و أنّث الأمة أوّلا ثمّ ذكّرها ثانيا حملا على اللفظ والمعنى، وأراد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يَسْتَأْخِرُونَ‌ عنه فحذف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اَلَّذِي نُزِّلَ عَلَيْهِ اَلذِّكْرُ كان هذا النداء منهم علي وجه الاستهزاء، كما قال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رَسُولَكُمُ اَلَّذِي أُرْسِلَ إِلَيْكُمْ لَمَجْنُونٌ‌ </w:t>
      </w:r>
      <w:r>
        <w:rPr>
          <w:rStyle w:val="FootnoteAnchor"/>
          <w:rtl w:val="true"/>
        </w:rPr>
        <w:footnoteReference w:id="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لتقول قول المجانين حين تدّعي أنّ اللّه تعالى نزّل عليك الذكر</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وركبت لَوْ مع لا و مٰا لمعنيين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امتناع الشيء لوجود </w:t>
      </w:r>
      <w:bookmarkStart w:id="308" w:name="pg15632_169524"/>
    </w:p>
    <w:p>
      <w:pPr>
        <w:pStyle w:val="BookText"/>
        <w:rPr/>
      </w:pPr>
      <w:bookmarkEnd w:id="308"/>
      <w:r>
        <w:rPr>
          <w:rFonts w:ascii="Amiri" w:hAnsi="Amiri" w:eastAsia="Amiri" w:cs="Amiri"/>
          <w:color w:val="111111"/>
          <w:sz w:val="28"/>
          <w:sz w:val="28"/>
          <w:szCs w:val="28"/>
          <w:rtl w:val="true"/>
          <w:lang w:bidi="ar-SA"/>
        </w:rPr>
        <w:t>غيره،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التحضيض،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تركب إلا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وحدها للتحضيض، قال ابن مقبل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لوما الحياء و لو ما الدّين عبتكما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ببعض ما فيكما إذ عبتما عوري</w:t>
      </w:r>
      <w:r>
        <w:rPr>
          <w:rStyle w:val="FootnoteAnchor"/>
          <w:rtl w:val="true"/>
        </w:rPr>
        <w:footnoteReference w:id="268"/>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تأتينا بالملائكة يشهدون بصدقك، أو هلا يأتوننا الملائكة للعقاب علي تكذيبنا إيّاك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تنزل،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تتنزل الملائكة،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نُنَزِّلُ‌ بالنونين اَلْمَلاٰئِكَةَ بالنصب،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تنزل الملائكة، علي البناء للمفعول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بِالْحَقِّ‌ إلا تنزيلا ملتبسا 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بالحكمة والمصلحة،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بالوحي أو بالعذاب</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جواب وجزاء،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نزّلنا الملائكة ما كانوا مُنْظَرِينَ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مؤخّرين ممهلين،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نمهلهم ساعة</w:t>
      </w:r>
      <w:r>
        <w:rPr>
          <w:rFonts w:eastAsia="Amiri" w:cs="Amiri" w:ascii="Amiri" w:hAnsi="Amiri"/>
          <w:color w:val="111111"/>
          <w:sz w:val="28"/>
          <w:szCs w:val="28"/>
          <w:rtl w:val="true"/>
          <w:lang w:bidi="ar-SA"/>
        </w:rPr>
        <w:t>.</w:t>
      </w:r>
    </w:p>
    <w:p>
      <w:pPr>
        <w:pStyle w:val="Heading3"/>
        <w:numPr>
          <w:ilvl w:val="2"/>
          <w:numId w:val="1"/>
        </w:numPr>
        <w:rPr/>
      </w:pPr>
      <w:bookmarkStart w:id="309" w:name="__RefHeading___Toc10540269_2142443653"/>
      <w:bookmarkStart w:id="310" w:name="_Toc108"/>
      <w:bookmarkEnd w:id="309"/>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9</w:t>
      </w:r>
      <w:r>
        <w:rPr>
          <w:rtl w:val="true"/>
        </w:rPr>
        <w:t xml:space="preserve"> </w:t>
      </w:r>
      <w:r>
        <w:rPr>
          <w:rtl w:val="true"/>
        </w:rPr>
        <w:t xml:space="preserve">الی </w:t>
      </w:r>
      <w:r>
        <w:rPr/>
        <w:t>16</w:t>
      </w:r>
      <w:r>
        <w:rPr>
          <w:rtl w:val="true"/>
        </w:rPr>
        <w:t>]</w:t>
      </w:r>
      <w:bookmarkEnd w:id="310"/>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إِنّٰا نَحْنُ نَزَّلْنَا اَلذِّكْرَ وَ إِنّٰا لَهُ لَحٰافِظُونَ وَ لَقَدْ أَرْسَلْنٰا مِنْ قَبْلِكَ فِي شِيَعِ اَلْأَوَّلِينَ وَ مٰا يَأْتِيهِمْ مِنْ رَسُولٍ إِلاّٰ كٰانُوا بِهِ يَسْتَهْزِؤُنَ كَذٰلِكَ نَسْلُكُهُ فِي قُلُوبِ اَلْمُجْرِمِينَ لاٰ يُؤْمِنُونَ بِهِ وَ قَدْ خَلَتْ سُنَّةُ اَلْأَوَّلِينَ وَ لَوْ فَتَحْنٰا عَلَيْهِمْ بٰاباً مِنَ اَلسَّمٰاءِ فَظَلُّوا فِيهِ يَعْرُجُونَ لَقٰالُوا إِنَّمٰا سُكِّرَتْ أَبْصٰارُنٰا بَلْ نَحْنُ قَوْمٌ مَسْحُورُونَ وَ لَقَدْ جَعَلْنٰا فِي اَلسَّمٰاءِ بُرُوجاً وَ زَيَّنّٰاهٰا </w:t>
      </w:r>
      <w:bookmarkStart w:id="311" w:name="pg15632_169525"/>
    </w:p>
    <w:p>
      <w:pPr>
        <w:pStyle w:val="Heading3"/>
        <w:numPr>
          <w:ilvl w:val="2"/>
          <w:numId w:val="1"/>
        </w:numPr>
        <w:rPr/>
      </w:pPr>
      <w:bookmarkStart w:id="312" w:name="__RefHeading___Toc10540271_2142443653"/>
      <w:bookmarkStart w:id="313" w:name="_Toc109"/>
      <w:bookmarkEnd w:id="311"/>
      <w:bookmarkEnd w:id="312"/>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16</w:t>
      </w:r>
      <w:r>
        <w:rPr>
          <w:rtl w:val="true"/>
        </w:rPr>
        <w:t xml:space="preserve"> </w:t>
      </w:r>
      <w:r>
        <w:rPr>
          <w:rtl w:val="true"/>
        </w:rPr>
        <w:t xml:space="preserve">الی </w:t>
      </w:r>
      <w:r>
        <w:rPr/>
        <w:t>18</w:t>
      </w:r>
      <w:r>
        <w:rPr>
          <w:rtl w:val="true"/>
        </w:rPr>
        <w:t>]</w:t>
      </w:r>
      <w:bookmarkEnd w:id="313"/>
    </w:p>
    <w:p>
      <w:pPr>
        <w:pStyle w:val="BookText"/>
        <w:rPr/>
      </w:pPr>
      <w:r>
        <w:rPr>
          <w:rFonts w:ascii="Amiri" w:hAnsi="Amiri" w:eastAsia="Amiri" w:cs="Amiri"/>
          <w:color w:val="111111"/>
          <w:sz w:val="28"/>
          <w:sz w:val="28"/>
          <w:szCs w:val="28"/>
          <w:rtl w:val="true"/>
          <w:lang w:bidi="ar-SA"/>
        </w:rPr>
        <w:t>لِلنّٰاظِرِينَ وَ حَفِظْنٰاهٰا مِنْ كُلِّ شَيْطٰانٍ رَجِيمٍ إِلاّٰ مَنِ اِسْتَرَقَ اَلسَّمْعَ فَأَتْبَعَهُ شِهٰابٌ مُبِينٌ</w:t>
      </w:r>
    </w:p>
    <w:p>
      <w:pPr>
        <w:pStyle w:val="BookText"/>
        <w:rPr/>
      </w:pPr>
      <w:r>
        <w:rPr>
          <w:rFonts w:ascii="Amiri" w:hAnsi="Amiri" w:eastAsia="Amiri" w:cs="Amiri"/>
          <w:color w:val="111111"/>
          <w:sz w:val="28"/>
          <w:sz w:val="28"/>
          <w:szCs w:val="28"/>
          <w:rtl w:val="true"/>
          <w:lang w:bidi="ar-SA"/>
        </w:rPr>
        <w:t>هذا ردّ لإنكارهم واستهزائهم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 نُزِّلَ عَلَيْهِ اَلذِّكْرُ ، ولذلك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نَحْنُ‌ فأكّد عليهم إنّه هو المنزّل للقرآن علي القطع والثبات، وإنّه حافظه من كل زيادة ونقصان وتغيير وتحريف، بخلاف الكتب المتقدّمة فإنّه لم يتول حفظها و إنّما استحفظها الربّانيين ولم يكل القرآن إلى غير حفظه، وعن الفراء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أن يكون الضمير في لَهُ‌ لرسول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270"/>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يَعْصِمُكَ مِنَ اَلنّٰاسِ‌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شِيَعِ اَلْأَوَّلِينَ‌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فرقهم وطوائفهم، والشيعة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الفرقة إذا اتفقوا في مذهب وطريقة،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نبأنا من قبلك رسلا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يَأْتِيهِمْ‌ حكاية حال ماضية،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علي مضارع إلا وهو في معنى الحال، ولا علي ماض إلا وهو قريب من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نَسْلُكُهُ‌ للذكر، وسلكت الخيط في الإبرة وأسلكته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أدخلته فيها ونظمته،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السلك ونحوه نسلك الذكر فِي قُلُوبِ اَلْمُجْرِمِينَ‌ ،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يلقيه في قلوبهم مكذبا به غير مقبول، كما لو أنزلت بلئيم حاجة فلم يجبك إليها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أنزلها باللئام،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الإنزال أنزلها بهم مردودة غير مقضية</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يُؤْمِنُونَ بِهِ‌ في محلّ النصب على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مؤمنين به، أو هو بيان </w:t>
      </w:r>
      <w:bookmarkStart w:id="314" w:name="pg15632_169526"/>
    </w:p>
    <w:p>
      <w:pPr>
        <w:pStyle w:val="BookText"/>
        <w:rPr/>
      </w:pPr>
      <w:bookmarkEnd w:id="314"/>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نَسْلُكُهُ‌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خَلَتْ سُنَّةُ اَلْأَوَّلِينَ‌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طريقتهم التي سنّها اللّه في إهلاكهم حين كذّبوا رسلهم، وهو وعيد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يَعْرُجُونَ‌ بضم الراء وكسرها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سُكِّرَتْ‌ بالتثقيل والتخفيف،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حبست عن الإبصار، من السكر أو السكر،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يحبس النهر من الجري،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المشركين بلغ من عنادهم أن لو فتح لهم باب من أبواب السماء، ويسّر لهم معراج يصعدون فيه إليها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خيّل إلينا علي غير حقيقة، بل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سحرنا محمّد بذلك،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الضمير للملائكة</w:t>
      </w:r>
      <w:r>
        <w:rPr>
          <w:rStyle w:val="FootnoteAnchor"/>
          <w:rtl w:val="true"/>
        </w:rPr>
        <w:footnoteReference w:id="27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أريناهم الملائكة يصعدون في السماء عيانا لَقٰالُوا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ظلوا ليجعل عروجهم بالنهار ليكونوا مستوضحين لما يرونه،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ليدلّ علي أنّهم يقطعون بأنّ ذلك ليس إلا تسكيرا لأبصارهم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اِسْتَرَقَ‌ في محلّ النصب علي الاستثناء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كانوا لا يحجبون عن السماوات، فلما ولد عيسى منعوا من ثلاث سماوات، فلما ولد محمّد صلى الله عليه و آله و سلم منعوا من السماوات كلها</w:t>
      </w:r>
      <w:r>
        <w:rPr>
          <w:rFonts w:eastAsia="Amiri" w:cs="Amiri" w:ascii="Amiri" w:hAnsi="Amiri"/>
          <w:color w:val="111111"/>
          <w:sz w:val="28"/>
          <w:szCs w:val="28"/>
          <w:rtl w:val="true"/>
          <w:lang w:bidi="ar-SA"/>
        </w:rPr>
        <w:t>)</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شِهٰابٌ مُبِينٌ‌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للمبصرين</w:t>
      </w:r>
      <w:r>
        <w:rPr>
          <w:rFonts w:eastAsia="Amiri" w:cs="Amiri" w:ascii="Amiri" w:hAnsi="Amiri"/>
          <w:color w:val="111111"/>
          <w:sz w:val="28"/>
          <w:szCs w:val="28"/>
          <w:rtl w:val="true"/>
          <w:lang w:bidi="ar-SA"/>
        </w:rPr>
        <w:t>.</w:t>
      </w:r>
    </w:p>
    <w:p>
      <w:pPr>
        <w:pStyle w:val="Heading3"/>
        <w:numPr>
          <w:ilvl w:val="2"/>
          <w:numId w:val="1"/>
        </w:numPr>
        <w:rPr/>
      </w:pPr>
      <w:bookmarkStart w:id="315" w:name="__RefHeading___Toc10540273_2142443653"/>
      <w:bookmarkStart w:id="316" w:name="_Toc110"/>
      <w:bookmarkEnd w:id="315"/>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19</w:t>
      </w:r>
      <w:r>
        <w:rPr>
          <w:rtl w:val="true"/>
        </w:rPr>
        <w:t xml:space="preserve"> </w:t>
      </w:r>
      <w:r>
        <w:rPr>
          <w:rtl w:val="true"/>
        </w:rPr>
        <w:t xml:space="preserve">الی </w:t>
      </w:r>
      <w:r>
        <w:rPr/>
        <w:t>21</w:t>
      </w:r>
      <w:r>
        <w:rPr>
          <w:rtl w:val="true"/>
        </w:rPr>
        <w:t>]</w:t>
      </w:r>
      <w:bookmarkEnd w:id="316"/>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اَلْأَرْضَ مَدَدْنٰاهٰا وَ أَلْقَيْنٰا فِيهٰا رَوٰاسِيَ وَ أَنْبَتْنٰا فِيهٰا مِنْ كُلِّ شَيْ‌ءٍ مَوْزُونٍ وَ جَعَلْنٰا لَكُمْ فِيهٰا مَعٰايِشَ وَ مَنْ لَسْتُمْ لَهُ بِرٰازِقِينَ وَ إِنْ مِنْ شَيْ‌ءٍ إِلاّٰ عِنْدَنٰا خَزٰائِنُهُ وَ مٰا نُنَزِّلُهُ إِلاّٰ بِقَدَرٍ مَعْلُومٍ‌ </w:t>
      </w:r>
      <w:bookmarkStart w:id="317" w:name="pg15632_169527"/>
    </w:p>
    <w:p>
      <w:pPr>
        <w:pStyle w:val="Heading3"/>
        <w:numPr>
          <w:ilvl w:val="2"/>
          <w:numId w:val="1"/>
        </w:numPr>
        <w:rPr/>
      </w:pPr>
      <w:bookmarkStart w:id="318" w:name="__RefHeading___Toc10540275_2142443653"/>
      <w:bookmarkStart w:id="319" w:name="_Toc111"/>
      <w:bookmarkEnd w:id="317"/>
      <w:bookmarkEnd w:id="318"/>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22</w:t>
      </w:r>
      <w:r>
        <w:rPr>
          <w:rtl w:val="true"/>
        </w:rPr>
        <w:t xml:space="preserve"> </w:t>
      </w:r>
      <w:r>
        <w:rPr>
          <w:rtl w:val="true"/>
        </w:rPr>
        <w:t xml:space="preserve">الی </w:t>
      </w:r>
      <w:r>
        <w:rPr/>
        <w:t>25</w:t>
      </w:r>
      <w:r>
        <w:rPr>
          <w:rtl w:val="true"/>
        </w:rPr>
        <w:t>]</w:t>
      </w:r>
      <w:bookmarkEnd w:id="319"/>
    </w:p>
    <w:p>
      <w:pPr>
        <w:pStyle w:val="BookText"/>
        <w:rPr/>
      </w:pPr>
      <w:r>
        <w:rPr>
          <w:rFonts w:ascii="Amiri" w:hAnsi="Amiri" w:eastAsia="Amiri" w:cs="Amiri"/>
          <w:color w:val="111111"/>
          <w:sz w:val="28"/>
          <w:sz w:val="28"/>
          <w:szCs w:val="28"/>
          <w:rtl w:val="true"/>
          <w:lang w:bidi="ar-SA"/>
        </w:rPr>
        <w:t>وَ أَرْسَلْنَا اَلرِّيٰاحَ لَوٰاقِحَ فَأَنْزَلْنٰا مِنَ اَلسَّمٰاءِ مٰاءً فَأَسْقَيْنٰاكُمُوهُ وَ مٰا أَنْتُمْ لَهُ بِخٰازِنِينَ وَ إِنّٰا لَنَحْنُ نُحْيِي وَ نُمِيتُ وَ نَحْنُ اَلْوٰارِثُونَ وَ لَقَدْ عَلِمْنَا اَلْمُسْتَقْدِمِينَ مِنْكُمْ وَ لَقَدْ عَلِمْنَا اَلْمُسْتَأْخِرِينَ وَ إِنَّ رَبَّكَ هُوَ يَحْشُرُهُمْ إِنَّهُ حَكِيمٌ عَلِيمٌ</w:t>
      </w:r>
    </w:p>
    <w:p>
      <w:pPr>
        <w:pStyle w:val="BookText"/>
        <w:rPr/>
      </w:pPr>
      <w:r>
        <w:rPr>
          <w:rFonts w:ascii="Amiri" w:hAnsi="Amiri" w:eastAsia="Amiri" w:cs="Amiri"/>
          <w:color w:val="111111"/>
          <w:sz w:val="28"/>
          <w:sz w:val="28"/>
          <w:szCs w:val="28"/>
          <w:rtl w:val="true"/>
          <w:lang w:bidi="ar-SA"/>
        </w:rPr>
        <w:t>مَدَدْنٰاهٰا بسطناها وجعلنا لها طولا وعرضا رَوٰاسِيَ‌ جبالا ثابتة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المقدر المعلوم، وزن بميزان الحكمة، أو الذي له وزن وقدر في أبواب المنفعة،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يوزن نحو الذهب والفضة وغيرهما</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مَعٰايِشَ‌ بياء صريحة بخلاف الشمائل ونحوها فإنّها تهمز وتصريح الياء فيها خطأ، أو يخرج الياء بين 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لَسْتُمْ لَهُ بِرٰازِقِينَ‌ عطف علي مَعٰايِشَ‌ أو علي محلّ لَكُمْ‌ ،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لكم فيها معايش وجعلنا لكم من لستم له برازقين، وأراد بهم العيال والمماليك الذين يحسبون أنّهم يرزقونهم وإنّما اللّه رازقهم وإياهم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يجوز أن يكون مجرورا عطفا علي الضمير المجرور في 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مِنْ شَيْ‌ءٍ‌ ينتفع به العباد إِلاّٰ ونحن قادرون علي إيجاده وتكوينه، وضرب الخزائن مثلا لاقتداره علي 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نُنَزِّلُهُ‌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نعطيه إِلاّٰ بمقدار مَعْلُومٍ‌ نعلم أنّه مصلحة لهم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لَوٰاقِحَ‌ فيه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معناها الملاقح، جمع ملقحة، كما قال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ومختبط ممّا تطيح الطّوائح</w:t>
      </w:r>
      <w:r>
        <w:rPr>
          <w:rStyle w:val="FootnoteAnchor"/>
          <w:rtl w:val="true"/>
        </w:rPr>
        <w:footnoteReference w:id="275"/>
      </w:r>
    </w:p>
    <w:p>
      <w:pPr>
        <w:pStyle w:val="BookText"/>
        <w:rPr/>
      </w:pPr>
      <w:r>
        <w:rPr>
          <w:rFonts w:ascii="Amiri" w:hAnsi="Amiri" w:eastAsia="Amiri" w:cs="Amiri"/>
          <w:color w:val="111111"/>
          <w:sz w:val="28"/>
          <w:sz w:val="28"/>
          <w:szCs w:val="28"/>
          <w:rtl w:val="true"/>
          <w:lang w:bidi="ar-SA"/>
        </w:rPr>
        <w:t>أراد المطاوح جمع مطيحة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لاقح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جاءت بخير، وضدّها العقيم، ونحوه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سحاب ماطر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فَأَسْقَيْنٰاكُمُوهُ‌ فجعلناه لكم سقيا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أَنْتُمْ لَهُ بِخٰازِنِينَ‌ نفى عنهم ما أثبته لنفسه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 شَيْ‌ءٍ إِلاّٰ عِنْدَنٰا خَزٰائِنُهُ‌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الخازنون للماء، القادرون علي خلقه في السماء و إنزاله منها، ولا تقدرون علي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اَلْوٰارِثُونَ‌ الباقون بعد هلاك الخلق كله، وهو استعارة من وارث الميت، لأنّه يبقى بعد فناء الموروث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حديثه صلوات اللّه عليه وآله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متّعنا بأبصارنا وأسماعنا واجعله الوارث منا</w:t>
      </w:r>
      <w:r>
        <w:rPr>
          <w:rFonts w:eastAsia="Amiri" w:cs="Amiri" w:ascii="Amiri" w:hAnsi="Amiri"/>
          <w:color w:val="111111"/>
          <w:sz w:val="28"/>
          <w:szCs w:val="28"/>
          <w:rtl w:val="true"/>
          <w:lang w:bidi="ar-SA"/>
        </w:rPr>
        <w:t>)</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عَلِمْنَا من استقدم ولادة وموتا و من استأخر،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تأخّر من الأوّلين والآخرين، أو من خرج من أصلاب الرجال و من لم يخرج بعد، أو من تقدّم في الإسلام، أو في صف الجماعة و من تأخّر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يَحْشُرُهُمْ‌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وحده القادر علي حشرهم، والعالم بحصرهم مع كثرتهم ووفور عدتهم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حَكِيمٌ‌ باهر الحكمة عَلِيمٌ‌ واسع العلم، أحاط بكل شيء علما</w:t>
      </w:r>
      <w:r>
        <w:rPr>
          <w:rFonts w:eastAsia="Amiri" w:cs="Amiri" w:ascii="Amiri" w:hAnsi="Amiri"/>
          <w:color w:val="111111"/>
          <w:sz w:val="28"/>
          <w:szCs w:val="28"/>
          <w:rtl w:val="true"/>
          <w:lang w:bidi="ar-SA"/>
        </w:rPr>
        <w:t xml:space="preserve">. </w:t>
      </w:r>
      <w:bookmarkStart w:id="320" w:name="pg15632_169529"/>
    </w:p>
    <w:p>
      <w:pPr>
        <w:pStyle w:val="Heading3"/>
        <w:numPr>
          <w:ilvl w:val="2"/>
          <w:numId w:val="1"/>
        </w:numPr>
        <w:rPr/>
      </w:pPr>
      <w:bookmarkStart w:id="321" w:name="__RefHeading___Toc10540277_2142443653"/>
      <w:bookmarkStart w:id="322" w:name="_Toc112"/>
      <w:bookmarkEnd w:id="320"/>
      <w:bookmarkEnd w:id="321"/>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26</w:t>
      </w:r>
      <w:r>
        <w:rPr>
          <w:rtl w:val="true"/>
        </w:rPr>
        <w:t xml:space="preserve"> </w:t>
      </w:r>
      <w:r>
        <w:rPr>
          <w:rtl w:val="true"/>
        </w:rPr>
        <w:t xml:space="preserve">الی </w:t>
      </w:r>
      <w:r>
        <w:rPr/>
        <w:t>40</w:t>
      </w:r>
      <w:r>
        <w:rPr>
          <w:rtl w:val="true"/>
        </w:rPr>
        <w:t>]</w:t>
      </w:r>
      <w:bookmarkEnd w:id="322"/>
    </w:p>
    <w:p>
      <w:pPr>
        <w:pStyle w:val="BookText"/>
        <w:rPr/>
      </w:pPr>
      <w:r>
        <w:rPr>
          <w:rFonts w:ascii="Amiri" w:hAnsi="Amiri" w:eastAsia="Amiri" w:cs="Amiri"/>
          <w:color w:val="111111"/>
          <w:sz w:val="28"/>
          <w:sz w:val="28"/>
          <w:szCs w:val="28"/>
          <w:rtl w:val="true"/>
          <w:lang w:bidi="ar-SA"/>
        </w:rPr>
        <w:t>وَ لَقَدْ خَلَقْنَا اَلْإِنْسٰانَ مِنْ صَلْصٰالٍ مِنْ حَمَإٍ مَسْنُونٍ وَ اَلْجَانَّ خَلَقْنٰاهُ مِنْ قَبْلُ مِنْ نٰارِ اَلسَّمُومِ وَ إِذْ قٰالَ رَبُّكَ لِلْمَلاٰئِكَةِ إِنِّي خٰالِقٌ بَشَراً مِنْ صَلْصٰالٍ مِنْ حَمَإٍ مَسْنُونٍ فَإِذٰا سَوَّيْتُهُ وَ نَفَخْتُ فِيهِ مِنْ رُوحِي فَقَعُوا لَهُ سٰاجِدِينَ فَسَجَدَ اَلْمَلاٰئِكَةُ كُلُّهُمْ أَجْمَعُونَ إِلاّٰ إِبْلِيسَ أَبىٰ أَنْ يَكُونَ مَعَ اَلسّٰاجِدِينَ قٰالَ يٰا إِبْلِيسُ مٰا لَكَ أَلاّٰ تَكُونَ مَعَ اَلسّٰاجِدِينَ قٰالَ لَمْ أَكُنْ لِأَسْجُدَ لِبَشَرٍ خَلَقْتَهُ مِنْ صَلْصٰالٍ مِنْ حَمَإٍ مَسْنُونٍ قٰالَ فَاخْرُجْ مِنْهٰا فَإِنَّكَ رَجِيمٌ وَ إِنَّ عَلَيْكَ اَللَّعْنَةَ إِلىٰ يَوْمِ اَلدِّينِ قٰالَ رَبِّ فَأَنْظِرْنِي إِلىٰ يَوْمِ يُبْعَثُونَ قٰالَ فَإِنَّكَ مِنَ اَلْمُنْظَرِينَ إِلىٰ يَوْمِ اَلْوَقْتِ اَلْمَعْلُومِ قٰالَ رَبِّ بِمٰا أَغْوَيْتَنِي لَأُزَيِّنَنَّ لَهُمْ فِي اَلْأَرْضِ وَ لَأُغْوِيَنَّهُمْ أَجْمَعِينَ إِلاّٰ عِبٰادَكَ مِنْهُمُ اَلْمُخْلَصِينَ</w:t>
      </w:r>
    </w:p>
    <w:p>
      <w:pPr>
        <w:pStyle w:val="BookText"/>
        <w:rPr/>
      </w:pPr>
      <w:r>
        <w:rPr>
          <w:rFonts w:ascii="Amiri" w:hAnsi="Amiri" w:eastAsia="Amiri" w:cs="Amiri"/>
          <w:color w:val="111111"/>
          <w:sz w:val="28"/>
          <w:sz w:val="28"/>
          <w:szCs w:val="28"/>
          <w:rtl w:val="true"/>
          <w:lang w:bidi="ar-SA"/>
        </w:rPr>
        <w:t>الصلصال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اليابس الذي يصلصل وهو غير مطبوخ، فإذا طبخ فهو 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الأسود المتغير، والمسنون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المصور، وسنة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صورته،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المصبوب المفرغ كأنّه أفرغ حتى صار صورة</w:t>
      </w:r>
      <w:r>
        <w:rPr>
          <w:rStyle w:val="FootnoteAnchor"/>
          <w:rtl w:val="true"/>
        </w:rPr>
        <w:footnoteReference w:id="277"/>
      </w:r>
      <w:r>
        <w:rPr>
          <w:rFonts w:ascii="Amiri" w:hAnsi="Amiri" w:eastAsia="Amiri" w:cs="Amiri"/>
          <w:color w:val="111111"/>
          <w:sz w:val="28"/>
          <w:sz w:val="28"/>
          <w:szCs w:val="28"/>
          <w:rtl w:val="true"/>
          <w:lang w:bidi="ar-SA"/>
        </w:rPr>
        <w:t xml:space="preserve">، وحقّ مَسْنُونٍ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صَلْصٰالٍ‌ ، كأنّه أفرغ الحمأ فصوّر منها تمثال إنسان أجوف فيبس حتى إذا نقر صلصل، ثمّ غير بعد ذلك فصير إنسانا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اَلْجَانَّ‌ للجن كادم 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نٰارِ اَلسَّمُومِ‌ من نار الحر الشديد النافذ في المسام</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اذكر إِذْ قٰالَ رَبُّكَ‌ وقت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سَوَّيْتُهُ 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عدّلت خلقته </w:t>
      </w:r>
    </w:p>
    <w:p>
      <w:pPr>
        <w:pStyle w:val="BookText"/>
        <w:rPr/>
      </w:pPr>
      <w:r>
        <w:rPr>
          <w:rFonts w:ascii="Amiri" w:hAnsi="Amiri" w:eastAsia="Amiri" w:cs="Amiri"/>
          <w:color w:val="111111"/>
          <w:sz w:val="28"/>
          <w:sz w:val="28"/>
          <w:szCs w:val="28"/>
          <w:rtl w:val="true"/>
          <w:lang w:bidi="ar-SA"/>
        </w:rPr>
        <w:t>وأكملتها وهيأتها لنفخ الروح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نَفَخْتُ فِيهِ مِنْ رُوحِي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أحييته، وليس ثمّ نفخ ولا منفوخ فيها، و إنّما هو تمثيل لتحصيل ما يحيى به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لَكَ أَلاّٰ تَكُونَ‌ حذف حرف الجر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في أن لا تكون مَعَ اَلسّٰاجِدِينَ‌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غرض لك في إبائك السجود، وأي داع 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أَكُنْ لِأَسْجُدَ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 لتأكيد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مني أن أسجد ويستحيل مني ذلك</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رَجِيمٌ‌ مرجوم، ملعون، مطرود من الرحمة، مبعد منها، و الضمير في مِنْهٰا يعود إلى الجنّة، أو إلي السماء، أو إلى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اَلدِّينِ‌ و يَوْمِ يُبْعَثُونَ‌ و يَوْمِ اَلْوَقْتِ اَلْمَعْلُومِ‌ في معنى واحد، خولف بين العبارات سلوكا لطريق البلاغة،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 الإنظار إلى اليوم الذي فيه يبعثون لئلا يموت، لأنّه لا يموت يوم البعث أحد، فلم يجب إلى ذلك وأنظر إلى آخر أيّام التكليف</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بِمٰا أَغْوَيْتَنِي الباء للقسم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وجواب القسم لَأُزَيِّنَنَّ‌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بإغوائك إيّاي لَأُزَيِّنَنَّ لَهُمْ‌ ، ومعنى إغوائه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تسبيبه لغيّه بأن أمره بالسجود لآدم فأفضى ذلك إلى غيّه، وما الأمر بالسجود إلا حسن وتعريض للثواب بالتواضع والخضوع لأمر الله، ولكن الملعون اختار الاستكبار فهلك وغوي باختياره</w:t>
      </w:r>
      <w:r>
        <w:rPr>
          <w:rFonts w:eastAsia="Amiri" w:cs="Amiri" w:ascii="Amiri" w:hAnsi="Amiri"/>
          <w:color w:val="111111"/>
          <w:sz w:val="28"/>
          <w:szCs w:val="28"/>
          <w:rtl w:val="true"/>
          <w:lang w:bidi="ar-SA"/>
        </w:rPr>
        <w:t xml:space="preserve">. </w:t>
      </w:r>
      <w:bookmarkStart w:id="323" w:name="pg15632_169531"/>
    </w:p>
    <w:p>
      <w:pPr>
        <w:pStyle w:val="BookText"/>
        <w:rPr/>
      </w:pPr>
      <w:bookmarkEnd w:id="323"/>
      <w:r>
        <w:rPr>
          <w:rFonts w:ascii="Amiri" w:hAnsi="Amiri" w:eastAsia="Amiri" w:cs="Amiri"/>
          <w:color w:val="111111"/>
          <w:sz w:val="28"/>
          <w:sz w:val="28"/>
          <w:szCs w:val="28"/>
          <w:rtl w:val="true"/>
          <w:lang w:bidi="ar-SA"/>
        </w:rPr>
        <w:t>ويجوز أن لا يكون بِمٰا أَغْوَيْتَنِي قسما ويقدّر قسم محذوف،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تسبيبك لإغوائي أقسم لأفعلن بهم نحو ما فعلت بي من التسبيب لإغوائهم، بأن أزيّن لهم المعاصي وأوسوس إليهم ما يكون سبب 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التي هي دار الغرور،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أَخْلَدَ إِلَى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اِتَّبَعَ هَوٰاهُ‌ </w:t>
      </w:r>
      <w:r>
        <w:rPr>
          <w:rStyle w:val="FootnoteAnchor"/>
          <w:rtl w:val="true"/>
        </w:rPr>
        <w:footnoteReference w:id="279"/>
      </w:r>
      <w:r>
        <w:rPr>
          <w:rFonts w:ascii="Amiri" w:hAnsi="Amiri" w:eastAsia="Amiri" w:cs="Amiri"/>
          <w:color w:val="111111"/>
          <w:sz w:val="28"/>
          <w:sz w:val="28"/>
          <w:szCs w:val="28"/>
          <w:rtl w:val="true"/>
          <w:lang w:bidi="ar-SA"/>
        </w:rPr>
        <w:t>، أو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لأجعلن مكان التزيين عندهم الأرض</w:t>
      </w:r>
      <w:r>
        <w:rPr>
          <w:rFonts w:eastAsia="Amiri" w:cs="Amiri" w:ascii="Amiri" w:hAnsi="Amiri"/>
          <w:color w:val="111111"/>
          <w:sz w:val="28"/>
          <w:szCs w:val="28"/>
          <w:rtl w:val="true"/>
          <w:lang w:bidi="ar-SA"/>
        </w:rPr>
        <w:t>]</w:t>
      </w:r>
      <w:r>
        <w:rPr>
          <w:rStyle w:val="FootnoteAnchor"/>
          <w:rtl w:val="true"/>
        </w:rPr>
        <w:footnoteReference w:id="280"/>
      </w:r>
    </w:p>
    <w:p>
      <w:pPr>
        <w:pStyle w:val="BookText"/>
        <w:rPr/>
      </w:pPr>
      <w:r>
        <w:rPr>
          <w:rFonts w:ascii="Amiri" w:hAnsi="Amiri" w:eastAsia="Amiri" w:cs="Amiri"/>
          <w:color w:val="111111"/>
          <w:sz w:val="28"/>
          <w:sz w:val="28"/>
          <w:szCs w:val="28"/>
          <w:rtl w:val="true"/>
          <w:lang w:bidi="ar-SA"/>
        </w:rPr>
        <w:t>ولأوقعن تزييني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لأزيننها في أعينهم حتى يستحبّوها علي الآخرة ويطمئنوا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استثنى اَلْمُخْلَصِينَ‌ لأنّه علم أنّهم لا يقبلون قوله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10540279_2142443653"/>
      <w:bookmarkStart w:id="325" w:name="_Toc113"/>
      <w:bookmarkEnd w:id="324"/>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41</w:t>
      </w:r>
      <w:r>
        <w:rPr>
          <w:rtl w:val="true"/>
        </w:rPr>
        <w:t xml:space="preserve"> </w:t>
      </w:r>
      <w:r>
        <w:rPr>
          <w:rtl w:val="true"/>
        </w:rPr>
        <w:t xml:space="preserve">الی </w:t>
      </w:r>
      <w:r>
        <w:rPr/>
        <w:t>50</w:t>
      </w:r>
      <w:r>
        <w:rPr>
          <w:rtl w:val="true"/>
        </w:rPr>
        <w:t>]</w:t>
      </w:r>
      <w:bookmarkEnd w:id="325"/>
    </w:p>
    <w:p>
      <w:pPr>
        <w:pStyle w:val="BookText"/>
        <w:rPr/>
      </w:pPr>
      <w:r>
        <w:rPr>
          <w:rFonts w:ascii="Amiri" w:hAnsi="Amiri" w:eastAsia="Amiri" w:cs="Amiri"/>
          <w:color w:val="111111"/>
          <w:sz w:val="28"/>
          <w:sz w:val="28"/>
          <w:szCs w:val="28"/>
          <w:rtl w:val="true"/>
          <w:lang w:bidi="ar-SA"/>
        </w:rPr>
        <w:t>قٰالَ هٰذٰا صِرٰاطٌ عَلَيَّ مُسْتَقِيمٌ إِنَّ عِبٰادِي لَيْسَ لَكَ عَلَيْهِمْ سُلْطٰانٌ إِلاّٰ مَنِ اِتَّبَعَكَ مِنَ اَلْغٰاوِينَ وَ إِنَّ جَهَنَّمَ لَمَوْعِدُهُمْ أَجْمَعِينَ لَهٰا سَبْعَةُ أَبْوٰابٍ لِكُلِّ بٰابٍ مِنْهُمْ جُزْءٌ مَقْسُومٌ إِنَّ اَلْمُتَّقِينَ فِي جَنّٰاتٍ وَ عُيُونٍ اُدْخُلُوهٰا بِسَلاٰمٍ آمِنِينَ وَ نَزَعْنٰا مٰا فِي صُدُورِهِمْ مِنْ غِلٍّ إِخْوٰاناً عَلىٰ سُرُرٍ مُتَقٰابِلِينَ لاٰ يَمَسُّهُمْ فِيهٰا نَصَبٌ وَ مٰا هُمْ مِنْهٰا بِمُخْرَجِينَ نَبِّئْ عِبٰادِي أَنِّي أَنَا اَلْغَفُورُ اَلرَّحِيمُ وَ أَنَّ عَذٰابِي هُوَ اَلْعَذٰابُ اَلْأَلِيمُ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طريق حقّ عَلَيَّ‌ أن أراعيه، وهو أن لا يكون لك سُلْطٰانٌ‌ علي عبادي إلا من اختار منهم متابعتك لغوايته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صراط عليّ‌، وهو من علو الشرف والفضل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لَمَوْعِدُهُمْ‌ الضمير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اَلْغٰاوِينَ‌ </w:t>
      </w:r>
      <w:r>
        <w:rPr>
          <w:rFonts w:eastAsia="Amiri" w:cs="Amiri" w:ascii="Amiri" w:hAnsi="Amiri"/>
          <w:color w:val="111111"/>
          <w:sz w:val="28"/>
          <w:szCs w:val="28"/>
          <w:rtl w:val="true"/>
          <w:lang w:bidi="ar-SA"/>
        </w:rPr>
        <w:t xml:space="preserve">. </w:t>
      </w:r>
      <w:bookmarkStart w:id="326" w:name="pg15632_169532"/>
    </w:p>
    <w:p>
      <w:pPr>
        <w:pStyle w:val="BookText"/>
        <w:rPr/>
      </w:pPr>
      <w:bookmarkEnd w:id="326"/>
      <w:r>
        <w:rPr>
          <w:rFonts w:ascii="IRNazanin" w:hAnsi="IRNazanin" w:eastAsia="IRNazanin"/>
          <w:color w:val="111111"/>
          <w:sz w:val="28"/>
          <w:sz w:val="28"/>
          <w:szCs w:val="28"/>
          <w:rtl w:val="true"/>
          <w:lang w:bidi="fa-IR"/>
        </w:rPr>
        <w:t>وأبواب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أطباقها، بعضها فوق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جُزْءٌ مَقْسُومٌ‌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نصيب مفروض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يتقون ما يجب عليهم اتقاؤه مما نهوا عنه،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سالمين مسلّمين من الآفات آمِنِينَ‌ من الإخراج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الحقد الكامن في القلب،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وأزلنا ما كان في قلوبهم من أسباب العداوة في الدنيا،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طهّرنا قلوبهم من أن يتحاسدوا علي الدرجات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إِخْوٰاناً نصب علي الحال، و عَلىٰ سُرُرٍ مُتَقٰابِلِينَ‌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كائنين علي مجالس السرور متواجهين ينظر بعضهم إلى وجه بعض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يَمَسُّهُمْ فِيهٰا تعب وعناء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ما ذكره من الوعد ومكّنه في نفوسهم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نَبِّئْ عِبٰادِي أَنِّي أَنَا وحدي اَلْغَفُورُ للذنوب اَلرَّحِيمُ‌ الكثير الرحمة وَ أَنَّ عَذٰابِي هو المستأهل لأن يسمّى أليما، فارجوا رحمتي وخافوا عذابي</w:t>
      </w:r>
      <w:r>
        <w:rPr>
          <w:rFonts w:eastAsia="Amiri" w:cs="Amiri" w:ascii="Amiri" w:hAnsi="Amiri"/>
          <w:color w:val="111111"/>
          <w:sz w:val="28"/>
          <w:szCs w:val="28"/>
          <w:rtl w:val="true"/>
          <w:lang w:bidi="ar-SA"/>
        </w:rPr>
        <w:t>.</w:t>
      </w:r>
    </w:p>
    <w:p>
      <w:pPr>
        <w:pStyle w:val="Heading3"/>
        <w:numPr>
          <w:ilvl w:val="2"/>
          <w:numId w:val="1"/>
        </w:numPr>
        <w:rPr/>
      </w:pPr>
      <w:bookmarkStart w:id="327" w:name="__RefHeading___Toc10540281_2142443653"/>
      <w:bookmarkStart w:id="328" w:name="_Toc114"/>
      <w:bookmarkEnd w:id="327"/>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51</w:t>
      </w:r>
      <w:r>
        <w:rPr>
          <w:rtl w:val="true"/>
        </w:rPr>
        <w:t xml:space="preserve"> </w:t>
      </w:r>
      <w:r>
        <w:rPr>
          <w:rtl w:val="true"/>
        </w:rPr>
        <w:t xml:space="preserve">الی </w:t>
      </w:r>
      <w:r>
        <w:rPr/>
        <w:t>60</w:t>
      </w:r>
      <w:r>
        <w:rPr>
          <w:rtl w:val="true"/>
        </w:rPr>
        <w:t>]</w:t>
      </w:r>
      <w:bookmarkEnd w:id="328"/>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نَبِّئْهُمْ عَنْ ضَيْفِ إِبْرٰاهِيمَ إِذْ دَخَلُوا عَلَيْهِ فَقٰالُوا سَلاٰماً قٰالَ إِنّٰا مِنْكُمْ وَجِلُونَ قٰالُوا لاٰ تَوْجَلْ إِنّٰا نُبَشِّرُكَ بِغُلاٰمٍ عَلِيمٍ قٰالَ أَ بَشَّرْتُمُونِي عَلىٰ أَنْ مَسَّنِيَ اَلْكِبَرُ فَبِمَ تُبَشِّرُونَ قٰالُوا بَشَّرْنٰاكَ بِالْحَقِّ فَلاٰ تَكُنْ مِنَ اَلْقٰانِطِينَ قٰالَ وَ مَنْ يَقْنَطُ مِنْ رَحْمَةِ رَبِّهِ إِلاَّ اَلضّٰالُّونَ قٰالَ فَمٰا خَطْبُكُمْ أَيُّهَا اَلْمُرْسَلُونَ قٰالُوا إِنّٰا أُرْسِلْنٰا إِلىٰ قَوْمٍ مُجْرِمِينَ إِلاّٰ آلَ لُوطٍ إِنّٰا لَمُنَجُّوهُمْ أَجْمَعِينَ إِلاَّ اِمْرَأَتَهُ قَدَّرْنٰا إِنَّهٰا لَمِنَ اَلْغٰابِرِينَ‌ </w:t>
      </w:r>
    </w:p>
    <w:p>
      <w:pPr>
        <w:pStyle w:val="BookText"/>
        <w:rPr/>
      </w:pPr>
      <w:r>
        <w:rPr>
          <w:rFonts w:ascii="Amiri" w:hAnsi="Amiri" w:eastAsia="Amiri" w:cs="Amiri"/>
          <w:color w:val="111111"/>
          <w:sz w:val="28"/>
          <w:sz w:val="28"/>
          <w:szCs w:val="28"/>
          <w:rtl w:val="true"/>
          <w:lang w:bidi="ar-SA"/>
        </w:rPr>
        <w:t>وَ نَبِّئْهُمْ‌ عطف علي نَبِّئْ عِبٰادِي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وأخبرهم عنهم ليتخذوا ما أحلّ بقوم لوط من العذاب عبرة يعتبرون بها سخط اللّه وانتقامه من المجرمين، ويتحقّقوا عنده أنّ عذابه هو العذاب الأليم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سَلاٰماً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نسلّم عليك سلاما، أو سلّمت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إبراهيم إِنّٰا مِنْكُمْ وَجِلُونَ‌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خائفون، وكان خوفه لأنّهم دخلوا بغير إذن وبغير وقت، أو لامتناعهم من الأكل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نُبَشِّرُكَ‌ استئناف في معنى التعليل للنهي عن الوجل،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آمن مبشّر فلا توجل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 بَشَّرْتُمُونِي مع مس اَلْكِبَرُ بأن يولد 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الولادة أمر عجيب مع الكبر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فَبِمَ تُبَشِّرُونَ‌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الاستفهامية دخلها معنى التعجب، 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فبأي أعجوبة تبشّرون‌؟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وقرئ بفتح النون وكسرها، علي حذف نون الجمع، والأصل تبشّرون، و قرئ بإثبات الياء تبشّروني، وتبشرونّ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بإدغام نون الجمع في نون العماد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بَشَّرْنٰاكَ 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باليقين الذي لا لبس فيه فَلاٰ تَكُنْ مِنَ اَلْقٰانِطِينَ‌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يَقْنَطُ بكسر النون وفتحها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اَلضّٰالُّونَ‌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المخطئون سبيل الصواب،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أستنكره قنوطا من رحمته ولكن استبعادا له في العادة الجارية بين 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خَطْبُكُمْ‌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شأنكم الذي بعثتم له‌؟</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آلَ لُوطٍ إن كان استثناء من قَوْمٍ‌ كان منقطعا، لأنّ‌ </w:t>
      </w:r>
      <w:bookmarkStart w:id="329" w:name="pg15632_169534"/>
    </w:p>
    <w:p>
      <w:pPr>
        <w:pStyle w:val="BookText"/>
        <w:rPr/>
      </w:pPr>
      <w:bookmarkEnd w:id="329"/>
      <w:r>
        <w:rPr>
          <w:rFonts w:ascii="Amiri" w:hAnsi="Amiri" w:eastAsia="Amiri" w:cs="Amiri"/>
          <w:color w:val="111111"/>
          <w:sz w:val="28"/>
          <w:sz w:val="28"/>
          <w:szCs w:val="28"/>
          <w:rtl w:val="true"/>
          <w:lang w:bidi="ar-SA"/>
        </w:rPr>
        <w:t>القوم موصوفون بالإجرام فاختلف لذلك الجنسان، وإن كان استثناء من الضمير في مُجْرِمِينَ‌ كان متصلا،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قَوْمٍ‌ قد أجرموا كلهم إلا آل لوط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اِمْرَأَتَهُ‌ استثناء من الضمير المجرور في لَمُنَجُّوهُمْ‌ وليس استثناء من الاستثناء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إِنَّهٰا لَمِنَ اَلْغٰابِرِينَ‌ تعليق، لأنّ التقدير يتضمّن معنى العلم، ولذلك فسّر العلماء تقدير اللّه تعالي أعمال العباد بالعلم، و إنّما أسند الملائكة فعل التقدير إلى أنفسهم وهو للّه تعالي لما لهم من القرب والاختصاص باللّه، كما يقول خاصة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فعلنا كذا وأمرنا بكذا، والمدبر والآمر هو الملك لا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قدرنا بالتخفيف، وكذلك في النمل</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0" w:name="__RefHeading___Toc10540283_2142443653"/>
      <w:bookmarkStart w:id="331" w:name="_Toc115"/>
      <w:bookmarkEnd w:id="330"/>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61</w:t>
      </w:r>
      <w:r>
        <w:rPr>
          <w:rtl w:val="true"/>
        </w:rPr>
        <w:t xml:space="preserve"> </w:t>
      </w:r>
      <w:r>
        <w:rPr>
          <w:rtl w:val="true"/>
        </w:rPr>
        <w:t xml:space="preserve">الی </w:t>
      </w:r>
      <w:r>
        <w:rPr/>
        <w:t>77</w:t>
      </w:r>
      <w:r>
        <w:rPr>
          <w:rtl w:val="true"/>
        </w:rPr>
        <w:t>]</w:t>
      </w:r>
      <w:bookmarkEnd w:id="331"/>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جٰاءَ آلَ لُوطٍ اَلْمُرْسَلُونَ قٰالَ إِنَّكُمْ قَوْمٌ مُنْكَرُونَ قٰالُوا بَلْ جِئْنٰاكَ بِمٰا كٰانُوا فِيهِ يَمْتَرُونَ وَ أَتَيْنٰاكَ بِالْحَقِّ وَ إِنّٰا لَصٰادِقُونَ فَأَسْرِ بِأَهْلِكَ بِقِطْعٍ مِنَ اَللَّيْلِ وَ اِتَّبِعْ أَدْبٰارَهُمْ وَ لاٰ يَلْتَفِتْ مِنْكُمْ أَحَدٌ وَ اُمْضُوا حَيْثُ تُؤْمَرُونَ وَ قَضَيْنٰا إِلَيْهِ ذٰلِكَ اَلْأَمْرَ أَنَّ دٰابِرَ هٰؤُلاٰءِ مَقْطُوعٌ مُصْبِحِينَ وَ جٰاءَ أَهْلُ اَلْمَدِينَةِ يَسْتَبْشِرُونَ قٰالَ إِنَّ هٰؤُلاٰءِ ضَيْفِي فَلاٰ تَفْضَحُونِ وَ اِتَّقُوا اَللّٰهَ وَ لاٰ تُخْزُونِ قٰالُوا أَ وَ لَمْ نَنْهَكَ عَنِ اَلْعٰالَمِينَ قٰالَ هٰؤُلاٰءِ بَنٰاتِي إِنْ كُنْتُمْ فٰاعِلِينَ لَعَمْرُكَ إِنَّهُمْ لَفِي سَكْرَتِهِمْ يَعْمَهُونَ فَأَخَذَتْهُمُ اَلصَّيْحَةُ مُشْرِقِينَ فَجَعَلْنٰا عٰالِيَهٰا سٰافِلَهٰا وَ أَمْطَرْنٰا عَلَيْهِمْ حِجٰارَةً مِنْ سِجِّيلٍ إِنَّ فِي ذٰلِكَ لَآيٰاتٍ لِلْمُتَوَسِّمِينَ وَ إِنَّهٰا لَبِسَبِيلٍ مُقِيمٍ إِنَّ فِي ذٰلِكَ لَآيَةً لِلْمُؤْمِنِينَ‌ </w:t>
      </w:r>
    </w:p>
    <w:p>
      <w:pPr>
        <w:pStyle w:val="BookText"/>
        <w:rPr/>
      </w:pPr>
      <w:r>
        <w:rPr>
          <w:rFonts w:ascii="Amiri" w:hAnsi="Amiri" w:eastAsia="Amiri" w:cs="Amiri"/>
          <w:color w:val="111111"/>
          <w:sz w:val="28"/>
          <w:sz w:val="28"/>
          <w:szCs w:val="28"/>
          <w:rtl w:val="true"/>
          <w:lang w:bidi="ar-SA"/>
        </w:rPr>
        <w:t>مُنْكَرُونَ‌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تنكركم نفسي وتنفر منكم فأخاف أن تطرقوني بشرّ، يدلّ عليه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جِئْنٰاكَ بِمٰا كٰانُوا فِيهِ يَمْتَرُونَ‌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جئناك بما تنكرنا لأجله، بل جئناك بما فيه فرحك وسرورك وهو العذاب الذي كنت تخوفهم به وتتوعدهم بنزوله فيمترون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أَتَيْنٰاكَ بِالْحَقِّ‌ باليقين عن عذابهم وَ إِنّٰا لَصٰادِقُونَ‌ في الإخبار بنزوله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فَأَسْرِ بِأَهْلِكَ‌ قرئ بقطع الهمزة ووصلها، من سرى وأسرى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بِقِطْعٍ مِنَ اَللَّيْلِ‌ و هو من آخره بعد ما يمضي أكثر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اِتَّبِعْ أَدْبٰارَهُمْ‌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اقتف آثارهم وكن وراءهم لتكون عينا عليهم فلا يتخلف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يَلْتَفِتْ مِنْكُمْ أَحَدٌ إلى ما خلف ورائه في المدينة، أو هو كناية عن مواصلة السير وترك التوقف، لأنّ من يلتفت لابد له في ذلك من أدنى وقفة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اُمْضُوا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إلي حَيْثُ تُؤْمَرُونَ‌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الموضع الذي أمرتم بالذهاب إليه وهو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وعدّي اُمْضُوا إلي حَيْثُ‌ كما يعدّى إلي الظرف المبهم،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مبهم في الأمكنة، وكذلك الضمير في تؤمرونه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وعدّي وَ قَضَيْنٰا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أوحينا إِلَيْهِ ذٰلِكَ اَلْأَمْرَ مقضيا، وفسّر اَلْأَمْرَ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دٰابِرَ هٰؤُلاٰءِ مَقْطُوعٌ‌ وفي إبهامه وتفسيره تعظيم للأمر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الاستئناف، 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ذلك الأمر؟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دابر هؤلاء 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ودابرهم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يستأصلون عن آخرهم حتى لا يبقى منهم أحد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مُصْبِحِينَ‌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داخلين في وقت الصبح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جٰاءَ أَهْلُ اَلْمَدِينَةِ‌ وهي سدوم التي يضرب بقاضيها المثل في الجور</w:t>
      </w:r>
      <w:r>
        <w:rPr>
          <w:rStyle w:val="FootnoteAnchor"/>
          <w:rtl w:val="true"/>
        </w:rPr>
        <w:footnoteReference w:id="282"/>
      </w:r>
      <w:r>
        <w:rPr>
          <w:rFonts w:ascii="Amiri" w:hAnsi="Amiri" w:eastAsia="Amiri" w:cs="Amiri"/>
          <w:color w:val="111111"/>
          <w:sz w:val="28"/>
          <w:sz w:val="28"/>
          <w:szCs w:val="28"/>
          <w:rtl w:val="true"/>
          <w:lang w:bidi="ar-SA"/>
        </w:rPr>
        <w:t>، مستبشرين بالملائكة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تَفْضَحُونِ‌ بفضيحة ضيفي، لأنّ من أسيء إلى ضيفه أو جاره فقد أسيء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تُخْزُونِ‌ ولا تذلوني بإذلال ضيفي، من الخزي، أو لا تشوروا بي، من الخزاية وهي الحياء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اَلْعٰالَمِينَ‌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 تجير منهم أحدا أو تدفع عنهم أو تمنع بيننا وبينهم، وهو ما أوعدوه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لَئِنْ لَمْ تَنْتَهِ يٰا لُوطُ لَتَكُونَنَّ مِنَ اَلْمُخْرَجِينَ‌ </w:t>
      </w:r>
      <w:r>
        <w:rPr>
          <w:rStyle w:val="FootnoteAnchor"/>
          <w:rtl w:val="true"/>
        </w:rPr>
        <w:footnoteReference w:id="28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ضيافة الناس وإنزالهم</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هٰؤُلاٰءِ بَنٰاتِي إشارة إلى النساء، لأنّ كل أمّة أولاد نبيّها،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بناتي فانكحوهن وخلّوا بنيّ فلا تتعرضوا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فٰاعِلِينَ‌ شك في قبولهم لقوله،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فعلتم ما أقوله لكم وما أظنكم تفعلون،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متزوجين</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لَعَمْرُكَ‌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وحياتك يا محمّد ومدة بقائك، وعن المبرد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دعاء معناه</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أسأل الله عمرك</w:t>
      </w:r>
      <w:r>
        <w:rPr>
          <w:rFonts w:eastAsia="Amiri" w:cs="Amiri" w:ascii="Amiri" w:hAnsi="Amiri"/>
          <w:color w:val="111111"/>
          <w:sz w:val="28"/>
          <w:szCs w:val="28"/>
          <w:rtl w:val="true"/>
          <w:lang w:bidi="ar-SA"/>
        </w:rPr>
        <w:t>)</w:t>
      </w:r>
      <w:r>
        <w:rPr>
          <w:rStyle w:val="FootnoteAnchor"/>
          <w:rtl w:val="true"/>
        </w:rPr>
        <w:footnoteReference w:id="2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لعمرك مما أقسم به، والعمر والعمر واحد إلا أنّهم </w:t>
      </w:r>
      <w:bookmarkStart w:id="332" w:name="pg15632_169537"/>
    </w:p>
    <w:p>
      <w:pPr>
        <w:pStyle w:val="BookText"/>
        <w:rPr/>
      </w:pPr>
      <w:bookmarkEnd w:id="332"/>
      <w:r>
        <w:rPr>
          <w:rFonts w:ascii="Amiri" w:hAnsi="Amiri" w:eastAsia="Amiri" w:cs="Amiri"/>
          <w:color w:val="111111"/>
          <w:sz w:val="28"/>
          <w:sz w:val="28"/>
          <w:szCs w:val="28"/>
          <w:rtl w:val="true"/>
          <w:lang w:bidi="ar-SA"/>
        </w:rPr>
        <w:t>خصّوا القسم بالمفتوح لخفة الفتحة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لَفِي سَكْرَتِهِمْ‌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غوايتهم التي أذهبت عقولهم يتحيّرون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فَأَخَذَتْهُمُ اَلصَّيْحَةُ‌ وهي صيحة جبرئيل مُشْرِقِينَ‌ داخلين في الشروق وهو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سِجِّيلٍ‌ من طين عليه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والمتوسّم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المتفرّس المتأمّل المتثبّت في نظره حتى يعرف حقيقة سمة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المتوسّمون</w:t>
      </w:r>
      <w:r>
        <w:rPr>
          <w:rFonts w:eastAsia="Amiri" w:cs="Amiri" w:ascii="Amiri" w:hAnsi="Amiri"/>
          <w:color w:val="111111"/>
          <w:sz w:val="28"/>
          <w:szCs w:val="28"/>
          <w:rtl w:val="true"/>
          <w:lang w:bidi="ar-SA"/>
        </w:rPr>
        <w:t>)</w:t>
      </w:r>
      <w:r>
        <w:rPr>
          <w:rStyle w:val="FootnoteAnchor"/>
          <w:rtl w:val="true"/>
        </w:rPr>
        <w:footnoteReference w:id="287"/>
      </w:r>
      <w:r>
        <w:rPr>
          <w:rFonts w:ascii="Amiri" w:hAnsi="Amiri" w:eastAsia="Amiri" w:cs="Amiri"/>
          <w:color w:val="111111"/>
          <w:sz w:val="28"/>
          <w:sz w:val="28"/>
          <w:szCs w:val="28"/>
          <w:rtl w:val="true"/>
          <w:lang w:bidi="ar-SA"/>
        </w:rPr>
        <w:t>، 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للّه عبادا يعرفون الناس بالتوسّم</w:t>
      </w:r>
      <w:r>
        <w:rPr>
          <w:rFonts w:eastAsia="Amiri" w:cs="Amiri" w:ascii="Amiri" w:hAnsi="Amiri"/>
          <w:color w:val="111111"/>
          <w:sz w:val="28"/>
          <w:szCs w:val="28"/>
          <w:rtl w:val="true"/>
          <w:lang w:bidi="ar-SA"/>
        </w:rPr>
        <w:t>)</w:t>
      </w:r>
      <w:r>
        <w:rPr>
          <w:rStyle w:val="FootnoteAnchor"/>
          <w:rtl w:val="true"/>
        </w:rPr>
        <w:footnoteReference w:id="2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إِنَّهٰا وإن آثارها لَبِسَبِيلٍ مُقِيمٍ‌ ثابت يسلكه الناس لم يندرس بعد وهم يبصرون تلك الآثار، وهي تنبيه لقريش،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إِنَّكُمْ لَتَمُرُّونَ عَلَيْهِمْ مُصْبِحِينَ‌ </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33" w:name="__RefHeading___Toc10540285_2142443653"/>
      <w:bookmarkStart w:id="334" w:name="_Toc116"/>
      <w:bookmarkEnd w:id="333"/>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78</w:t>
      </w:r>
      <w:r>
        <w:rPr>
          <w:rtl w:val="true"/>
        </w:rPr>
        <w:t xml:space="preserve"> </w:t>
      </w:r>
      <w:r>
        <w:rPr>
          <w:rtl w:val="true"/>
        </w:rPr>
        <w:t xml:space="preserve">الی </w:t>
      </w:r>
      <w:r>
        <w:rPr/>
        <w:t>86</w:t>
      </w:r>
      <w:r>
        <w:rPr>
          <w:rtl w:val="true"/>
        </w:rPr>
        <w:t>]</w:t>
      </w:r>
      <w:bookmarkEnd w:id="334"/>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كٰانَ أَصْحٰابُ اَلْأَيْكَةِ لَظٰالِمِينَ فَانْتَقَمْنٰا مِنْهُمْ وَ إِنَّهُمٰا لَبِإِمٰامٍ مُبِينٍ وَ لَقَدْ كَذَّبَ أَصْحٰابُ اَلْحِجْرِ اَلْمُرْسَلِينَ وَ آتَيْنٰاهُمْ آيٰاتِنٰا فَكٰانُوا عَنْهٰا مُعْرِضِينَ وَ كٰانُوا يَنْحِتُونَ مِنَ اَلْجِبٰالِ بُيُوتاً آمِنِينَ فَأَخَذَتْهُمُ اَلصَّيْحَةُ مُصْبِحِينَ فَمٰا أَغْنىٰ عَنْهُمْ مٰا كٰانُوا يَكْسِبُونَ وَ مٰا خَلَقْنَا اَلسَّمٰاوٰاتِ وَ اَلْأَرْضَ وَ مٰا بَيْنَهُمٰا إِلاّٰ بِالْحَقِّ وَ إِنَّ اَلسّٰاعَةَ لَآتِيَةٌ فَاصْفَحِ اَلصَّفْحَ اَلْجَمِيلَ إِنَّ رَبَّكَ هُوَ اَلْخَلاّٰقُ اَلْعَلِيمُ‌ </w:t>
      </w:r>
      <w:bookmarkStart w:id="335" w:name="pg15632_169538"/>
    </w:p>
    <w:p>
      <w:pPr>
        <w:pStyle w:val="BookText"/>
        <w:rPr/>
      </w:pPr>
      <w:bookmarkEnd w:id="335"/>
      <w:r>
        <w:rPr>
          <w:rFonts w:ascii="Amiri" w:hAnsi="Amiri" w:eastAsia="Amiri" w:cs="Amiri"/>
          <w:color w:val="111111"/>
          <w:sz w:val="28"/>
          <w:sz w:val="28"/>
          <w:szCs w:val="28"/>
          <w:rtl w:val="true"/>
          <w:lang w:bidi="ar-SA"/>
        </w:rPr>
        <w:t>أَصْحٰابُ اَلْأَيْكَةِ‌ قوم شعيب، و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 كان أصحاب الأيكة 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قرى قوم لوط والأيكة لَبِإِمٰامٍ مُبِينٍ‌ لبطريق واضح يؤم و يتبع ويهتدى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أَصْحٰابُ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ثمود، والحجر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واديهم، وهو بين المدينة والشام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آمِنِينَ‌ من أن تنهدم بيوتهم ومن نقب اللصوص لوثاقتها واستحكامها، أو آمنين من عذاب اللّه، يحسبون أن الجبال تحميهم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أَغْنىٰ عَنْهُمْ‌ فما دفع عنهم العذاب مٰا كٰانُوا يكسبونه من البناء الوثيق والمال والعدد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بِالْحَقِّ‌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خلقا ملتبسا بالحقّ والحكمة والثواب لا باطلا وعبثا، أو بسبب العدل والإنصاف يوم الجزاء علي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اَلسّٰاعَةَ لَآتِيَةٌ‌ فينتقم الله لك فيها من أعدائك، ويجازيك وإياهم وجميع الخلائق علي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فَاصْفَحِ‌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فأعرض عنهم و احتمل ما تلقى منهم إعراضا جميلا بحلم و إغضاء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رَبَّكَ هُوَ اَلْخَلاّٰقُ‌ الذي خلقك وخلقهم اَلْعَلِيمُ‌ بحالك وحالهم</w:t>
      </w:r>
      <w:r>
        <w:rPr>
          <w:rFonts w:eastAsia="Amiri" w:cs="Amiri" w:ascii="Amiri" w:hAnsi="Amiri"/>
          <w:color w:val="111111"/>
          <w:sz w:val="28"/>
          <w:szCs w:val="28"/>
          <w:rtl w:val="true"/>
          <w:lang w:bidi="ar-SA"/>
        </w:rPr>
        <w:t>.</w:t>
      </w:r>
    </w:p>
    <w:p>
      <w:pPr>
        <w:pStyle w:val="Heading3"/>
        <w:numPr>
          <w:ilvl w:val="2"/>
          <w:numId w:val="1"/>
        </w:numPr>
        <w:rPr/>
      </w:pPr>
      <w:bookmarkStart w:id="336" w:name="__RefHeading___Toc10540287_2142443653"/>
      <w:bookmarkStart w:id="337" w:name="_Toc117"/>
      <w:bookmarkEnd w:id="336"/>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87</w:t>
      </w:r>
      <w:r>
        <w:rPr>
          <w:rtl w:val="true"/>
        </w:rPr>
        <w:t xml:space="preserve"> </w:t>
      </w:r>
      <w:r>
        <w:rPr>
          <w:rtl w:val="true"/>
        </w:rPr>
        <w:t xml:space="preserve">الی </w:t>
      </w:r>
      <w:r>
        <w:rPr/>
        <w:t>94</w:t>
      </w:r>
      <w:r>
        <w:rPr>
          <w:rtl w:val="true"/>
        </w:rPr>
        <w:t>]</w:t>
      </w:r>
      <w:bookmarkEnd w:id="33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آتَيْنٰاكَ سَبْعاً مِنَ اَلْمَثٰانِي وَ اَلْقُرْآنَ اَلْعَظِيمَ لاٰ تَمُدَّنَّ عَيْنَيْكَ إِلىٰ مٰا مَتَّعْنٰا بِهِ أَزْوٰاجاً مِنْهُمْ وَ لاٰ تَحْزَنْ عَلَيْهِمْ وَ اِخْفِضْ جَنٰاحَكَ لِلْمُؤْمِنِينَ وَ قُلْ إِنِّي أَنَا اَلنَّذِيرُ اَلْمُبِينُ كَمٰا أَنْزَلْنٰا عَلَى اَلْمُقْتَسِمِينَ اَلَّذِينَ جَعَلُوا اَلْقُرْآنَ عِضِينَ فَوَ رَبِّكَ لَنَسْئَلَنَّهُمْ أَجْمَعِينَ عَمّٰا كٰانُوا يَعْمَلُونَ فَاصْدَعْ‌ </w:t>
      </w:r>
      <w:bookmarkStart w:id="338" w:name="pg15632_169539"/>
    </w:p>
    <w:p>
      <w:pPr>
        <w:pStyle w:val="Heading3"/>
        <w:numPr>
          <w:ilvl w:val="2"/>
          <w:numId w:val="1"/>
        </w:numPr>
        <w:rPr/>
      </w:pPr>
      <w:bookmarkStart w:id="339" w:name="__RefHeading___Toc10540289_2142443653"/>
      <w:bookmarkStart w:id="340" w:name="_Toc118"/>
      <w:bookmarkEnd w:id="338"/>
      <w:bookmarkEnd w:id="339"/>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94</w:t>
      </w:r>
      <w:r>
        <w:rPr>
          <w:rtl w:val="true"/>
        </w:rPr>
        <w:t xml:space="preserve"> </w:t>
      </w:r>
      <w:r>
        <w:rPr>
          <w:rtl w:val="true"/>
        </w:rPr>
        <w:t xml:space="preserve">الی </w:t>
      </w:r>
      <w:r>
        <w:rPr/>
        <w:t>96</w:t>
      </w:r>
      <w:r>
        <w:rPr>
          <w:rtl w:val="true"/>
        </w:rPr>
        <w:t>]</w:t>
      </w:r>
      <w:bookmarkEnd w:id="340"/>
    </w:p>
    <w:p>
      <w:pPr>
        <w:pStyle w:val="BookText"/>
        <w:rPr/>
      </w:pPr>
      <w:r>
        <w:rPr>
          <w:rFonts w:ascii="Amiri" w:hAnsi="Amiri" w:eastAsia="Amiri" w:cs="Amiri"/>
          <w:color w:val="111111"/>
          <w:sz w:val="28"/>
          <w:sz w:val="28"/>
          <w:szCs w:val="28"/>
          <w:rtl w:val="true"/>
          <w:lang w:bidi="ar-SA"/>
        </w:rPr>
        <w:t>بِمٰا تُؤْمَرُ وَ أَعْرِضْ عَنِ اَلْمُشْرِكِينَ إِنّٰا كَفَيْنٰاكَ اَلْمُسْتَهْزِئِينَ اَلَّذِينَ يَجْعَلُونَ مَعَ اَللّٰهِ إِلٰهاً آخَرَ فَسَوْفَ يَعْلَمُونَ</w:t>
      </w:r>
    </w:p>
    <w:p>
      <w:pPr>
        <w:pStyle w:val="BookText"/>
        <w:rPr/>
      </w:pPr>
      <w:r>
        <w:rPr>
          <w:rFonts w:ascii="Amiri" w:hAnsi="Amiri" w:eastAsia="Amiri" w:cs="Amiri"/>
          <w:color w:val="111111"/>
          <w:sz w:val="28"/>
          <w:sz w:val="28"/>
          <w:szCs w:val="28"/>
          <w:rtl w:val="true"/>
          <w:lang w:bidi="ar-SA"/>
        </w:rPr>
        <w:t>سَبْعاً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آيات وهي الفاتحة، أو سبع سور وهي السبع الطوال، و السابعة الأنفال وبراءة لأنّهما في حكم سورة واحدة، ولذلك لم يفصل بينهما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اَلْمَثٰانِي من التثنية وهو التكرير، لأنّ الفاتحة تكرر قراءتها في الصلاة، أو من الثناء لاشتمالها علي الثناء علي اللّه، والواحدة مثناة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مفعلة،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ثناء أو تثنية، و مِنَ‌ إما للبيان أو للتبعيض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تَمُدَّنَّ عَيْنَيْكَ‌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تطمح ببصرك إِلىٰ مٰا مَتَّعْنٰا بِهِ أَزْوٰاجاً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أصنافا من المشركين من أنواع النعم طموح راغب فيه متمن له، واستغن بما أوتيت من النعمة التي كل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عظمت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بالإضافة إليها نزرة يسيرة وهي القرآن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تَحْزَنْ عَلَيْهِمْ‌ إن لم يؤمنوا فيتقوى بهم الإسلام وأهله، وتواضع لمن معك من المؤمنين، وطب نفسا عن إيمان الأغنياء والأقوياء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لهم إِنِّي أَنَا اَلنَّذِيرُ اَلْمُبِينُ‌ أنذركم ببيان وبرهان أنّ عذاب اللّه نازل بكم، وأبيّن لكم ما تحتاجون إليه وما أرسلت به إليكم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أَنْزَلْنٰا عَلَى اَلْمُقْتَسِمِينَ‌ فيه وجهان</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آتَيْنٰاكَ‌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عليك مثل ما أنزلنا علي اليهود والنصارى وهم المقتسمون اَلَّذِينَ جَعَلُوا اَلْقُرْآنَ عِضِينَ‌ إذ قالوا بعنادهم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 حقّ موافق للتوراة والإنجيل وبعضه باطل مخالف لهما، فاقتسموه </w:t>
      </w:r>
    </w:p>
    <w:p>
      <w:pPr>
        <w:pStyle w:val="BookText"/>
        <w:rPr/>
      </w:pPr>
      <w:r>
        <w:rPr>
          <w:rFonts w:ascii="IRNazanin" w:hAnsi="IRNazanin" w:eastAsia="IRNazanin"/>
          <w:color w:val="111111"/>
          <w:sz w:val="28"/>
          <w:sz w:val="28"/>
          <w:szCs w:val="28"/>
          <w:rtl w:val="true"/>
          <w:lang w:bidi="fa-IR"/>
        </w:rPr>
        <w:t>إلى حقّ وباطل وعضوه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 إِنِّي أَنَا اَلنَّذِيرُ اَلْمُبِينُ‌ أنذركم عذابا مثل ما أنزلنا على المقتسمين الذين اقتسموا مداخل مكة أيّام الموسم، وهم ستة عشر رجلا بعثهم الوليد بن المغيرة فقعدوا في كل مدخل ينفّرون الناس عن الإيمان برسول الله،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بالخارج منا والمدّعي النبوّة فإنّه ساحر، ويقول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كذّاب، 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شاعر، فأهلكهم اللّه يوم بدر وقبله بآفات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عِضِينَ‌ أجزاء، جمع عضة، وأصله عضوة، فعلة من عضا الشاة إذا جعلها أعضاء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لَنَسْئَلَنَّهُمْ‌ عبارة عن الوعيد،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نسألهم سؤال توبيخ وتقريع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عضيتم‌؟</w:t>
      </w:r>
      <w:r>
        <w:rPr>
          <w:rFonts w:eastAsia="Amiri" w:cs="Amiri" w:ascii="Amiri" w:hAnsi="Amiri"/>
          <w:color w:val="111111"/>
          <w:sz w:val="28"/>
          <w:szCs w:val="28"/>
          <w:rtl w:val="true"/>
          <w:lang w:bidi="ar-SA"/>
        </w:rPr>
        <w:t>!</w:t>
      </w:r>
      <w:r>
        <w:rPr>
          <w:rStyle w:val="FootnoteAnchor"/>
          <w:rtl w:val="true"/>
        </w:rPr>
        <w:footnoteReference w:id="2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فَاصْدَعْ بِمٰا تُؤْمَرُ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فاجهر به وأظهره،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بالحجّة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تكلّم بها جهارا، من الصديع وهو الصبح،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تؤمر به من الشرائع، فحذف الجار، كما في 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أمرتك الخير فافعل ما أمرت به</w:t>
      </w:r>
      <w:r>
        <w:rPr>
          <w:rStyle w:val="FootnoteAnchor"/>
          <w:rtl w:val="true"/>
        </w:rPr>
        <w:footnoteReference w:id="291"/>
      </w:r>
    </w:p>
    <w:p>
      <w:pPr>
        <w:pStyle w:val="BookText"/>
        <w:rPr/>
      </w:pPr>
      <w:r>
        <w:rPr>
          <w:rFonts w:ascii="Amiri" w:hAnsi="Amiri" w:eastAsia="Amiri" w:cs="Amiri"/>
          <w:color w:val="111111"/>
          <w:sz w:val="28"/>
          <w:sz w:val="28"/>
          <w:szCs w:val="28"/>
          <w:rtl w:val="true"/>
          <w:lang w:bidi="ar-SA"/>
        </w:rPr>
        <w:t xml:space="preserve">ثمّ حذف ضمير المفعول، 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بأمرك، وهو مصدر من المبني للمفعول</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والمستهزئون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نفر ذوو أسنان وشرف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الوليد بن المغيرة، والعاص بن وائل، والأسود بن عبد يغوث، والأسود بن المطلب بن عبد مناف، والحارث بن </w:t>
      </w:r>
      <w:bookmarkStart w:id="341" w:name="pg15632_169541"/>
    </w:p>
    <w:p>
      <w:pPr>
        <w:pStyle w:val="BookText"/>
        <w:rPr/>
      </w:pPr>
      <w:bookmarkEnd w:id="341"/>
      <w:r>
        <w:rPr>
          <w:rFonts w:ascii="Amiri" w:hAnsi="Amiri" w:eastAsia="Amiri" w:cs="Amiri"/>
          <w:color w:val="111111"/>
          <w:sz w:val="28"/>
          <w:sz w:val="28"/>
          <w:szCs w:val="28"/>
          <w:rtl w:val="true"/>
          <w:lang w:bidi="ar-SA"/>
        </w:rPr>
        <w:t>الطلاطلة، ماتوا كلهم قبل 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جبرئيل للنبيّ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أمرت أن أكفيكهم، فأومأ إلى ساق الوليد فمرّ وهو يجرّ ثوبه، فتعلّقت بثوبه شوكة فمنعه الكبر أن يخفض رأسه فينزعها، فخدشت ساقه فمات من ذلك؛ وأومأ إلى أخمص العاص بن وائل فوطأ شبرمة</w:t>
      </w:r>
      <w:r>
        <w:rPr>
          <w:rStyle w:val="FootnoteAnchor"/>
          <w:rtl w:val="true"/>
        </w:rPr>
        <w:footnoteReference w:id="292"/>
      </w:r>
      <w:r>
        <w:rPr>
          <w:rFonts w:ascii="Amiri" w:hAnsi="Amiri" w:eastAsia="Amiri" w:cs="Amiri"/>
          <w:color w:val="111111"/>
          <w:sz w:val="28"/>
          <w:sz w:val="28"/>
          <w:szCs w:val="28"/>
          <w:rtl w:val="true"/>
          <w:lang w:bidi="ar-SA"/>
        </w:rPr>
        <w:t>فدخلت فيها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لدغت، ولم يزل يحكّها حتى مات؛ وأشار إلى عيني الأسود فعمي، وجعل يضرب رأسه علي الجدار حتى مات؛ وأشار إلي أنف الحارث فامتخط قيحا فمات؛ وأشار إلي بطن الأسود فاستسقى فمات</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فَسَوْفَ يَعْلَمُونَ‌ وعيد</w:t>
      </w:r>
      <w:r>
        <w:rPr>
          <w:rFonts w:eastAsia="Amiri" w:cs="Amiri" w:ascii="Amiri" w:hAnsi="Amiri"/>
          <w:color w:val="111111"/>
          <w:sz w:val="28"/>
          <w:szCs w:val="28"/>
          <w:rtl w:val="true"/>
          <w:lang w:bidi="ar-SA"/>
        </w:rPr>
        <w:t>.</w:t>
      </w:r>
    </w:p>
    <w:p>
      <w:pPr>
        <w:pStyle w:val="Heading3"/>
        <w:numPr>
          <w:ilvl w:val="2"/>
          <w:numId w:val="1"/>
        </w:numPr>
        <w:rPr/>
      </w:pPr>
      <w:bookmarkStart w:id="342" w:name="__RefHeading___Toc10540291_2142443653"/>
      <w:bookmarkStart w:id="343" w:name="_Toc119"/>
      <w:bookmarkEnd w:id="342"/>
      <w:r>
        <w:rPr>
          <w:rtl w:val="true"/>
        </w:rPr>
        <w:t>[</w:t>
      </w:r>
      <w:r>
        <w:rPr>
          <w:rtl w:val="true"/>
        </w:rPr>
        <w:t xml:space="preserve">سورة الحجر </w:t>
      </w:r>
      <w:r>
        <w:rPr>
          <w:rtl w:val="true"/>
        </w:rPr>
        <w:t>(</w:t>
      </w:r>
      <w:r>
        <w:rPr/>
        <w:t>15</w:t>
      </w:r>
      <w:r>
        <w:rPr>
          <w:rtl w:val="true"/>
        </w:rPr>
        <w:t xml:space="preserve">): </w:t>
      </w:r>
      <w:r>
        <w:rPr>
          <w:rtl w:val="true"/>
        </w:rPr>
        <w:t xml:space="preserve">الآیات </w:t>
      </w:r>
      <w:r>
        <w:rPr/>
        <w:t>97</w:t>
      </w:r>
      <w:r>
        <w:rPr>
          <w:rtl w:val="true"/>
        </w:rPr>
        <w:t xml:space="preserve"> </w:t>
      </w:r>
      <w:r>
        <w:rPr>
          <w:rtl w:val="true"/>
        </w:rPr>
        <w:t xml:space="preserve">الی </w:t>
      </w:r>
      <w:r>
        <w:rPr/>
        <w:t>99</w:t>
      </w:r>
      <w:r>
        <w:rPr>
          <w:rtl w:val="true"/>
        </w:rPr>
        <w:t>]</w:t>
      </w:r>
      <w:bookmarkEnd w:id="343"/>
    </w:p>
    <w:p>
      <w:pPr>
        <w:pStyle w:val="BookText"/>
        <w:rPr/>
      </w:pPr>
      <w:r>
        <w:rPr>
          <w:rFonts w:ascii="Amiri" w:hAnsi="Amiri" w:eastAsia="Amiri" w:cs="Amiri"/>
          <w:color w:val="111111"/>
          <w:sz w:val="28"/>
          <w:sz w:val="28"/>
          <w:szCs w:val="28"/>
          <w:rtl w:val="true"/>
          <w:lang w:bidi="ar-SA"/>
        </w:rPr>
        <w:t>وَ لَقَدْ نَعْلَمُ أَنَّكَ يَضِيقُ صَدْرُكَ بِمٰا يَقُولُونَ فَسَبِّحْ بِحَمْدِ رَبِّكَ وَ كُنْ مِنَ اَلسّٰاجِدِينَ وَ اُعْبُدْ رَبَّكَ حَتّٰى يَأْتِيَكَ اَلْيَقِينُ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يَقُولُونَ‌ من تكذيبك، والطعن فيك وفي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فافزع إلى اللّه عزّ اسمه فيما يأتيك، يكشف عنك الغم ويكفيك المهم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 مِنَ‌ الذين يسجدون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صلوات اللّه عليه وآله وسلم إذا حزنه أمر فزع إلي الصلاة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ودم علي عبادة رَبَّكَ حَتّٰى يَأْتِيَكَ اَلْيَقِينُ‌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مادمت حيا</w:t>
      </w:r>
      <w:r>
        <w:rPr>
          <w:rFonts w:eastAsia="Amiri" w:cs="Amiri" w:ascii="Amiri" w:hAnsi="Amiri"/>
          <w:color w:val="111111"/>
          <w:sz w:val="28"/>
          <w:szCs w:val="28"/>
          <w:rtl w:val="true"/>
          <w:lang w:bidi="ar-SA"/>
        </w:rPr>
        <w:t xml:space="preserve">. </w:t>
      </w:r>
      <w:bookmarkStart w:id="344" w:name="pg15632_169542"/>
    </w:p>
    <w:p>
      <w:pPr>
        <w:pStyle w:val="Heading2"/>
        <w:numPr>
          <w:ilvl w:val="1"/>
          <w:numId w:val="1"/>
        </w:numPr>
        <w:rPr/>
      </w:pPr>
      <w:bookmarkStart w:id="345" w:name="__RefHeading___Toc10540293_2142443653"/>
      <w:bookmarkStart w:id="346" w:name="_Toc120"/>
      <w:bookmarkEnd w:id="344"/>
      <w:bookmarkEnd w:id="345"/>
      <w:r>
        <w:rPr>
          <w:rtl w:val="true"/>
        </w:rPr>
        <w:t>سورة النحل</w:t>
      </w:r>
      <w:bookmarkEnd w:id="346"/>
    </w:p>
    <w:p>
      <w:pPr>
        <w:pStyle w:val="Heading3"/>
        <w:numPr>
          <w:ilvl w:val="2"/>
          <w:numId w:val="1"/>
        </w:numPr>
        <w:rPr/>
      </w:pPr>
      <w:bookmarkStart w:id="347" w:name="__RefHeading___Toc10540295_2142443653"/>
      <w:bookmarkStart w:id="348" w:name="_Toc121"/>
      <w:bookmarkEnd w:id="347"/>
      <w:r>
        <w:rPr>
          <w:rtl w:val="true"/>
        </w:rPr>
        <w:t>اشارة</w:t>
      </w:r>
      <w:bookmarkEnd w:id="348"/>
    </w:p>
    <w:p>
      <w:pPr>
        <w:pStyle w:val="BookText"/>
        <w:rPr/>
      </w:pPr>
      <w:r>
        <w:rPr>
          <w:rFonts w:ascii="Amiri" w:hAnsi="Amiri" w:eastAsia="Amiri" w:cs="Amiri"/>
          <w:color w:val="111111"/>
          <w:sz w:val="28"/>
          <w:sz w:val="28"/>
          <w:szCs w:val="28"/>
          <w:rtl w:val="true"/>
          <w:lang w:bidi="ar-SA"/>
        </w:rPr>
        <w:t>وتسمّى أيضا سورة النعم، أكثرها مكي، مائة وثمان وعشرون آية بلا 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لم يحاسبه اللّه تعالى علي النعم التي أنعمها عليه في دار الدنيا، وإن مات في يوم تلاها أو ليلة أعطي من الأجر كالذي مات فأحسن الوصية</w:t>
      </w:r>
      <w:r>
        <w:rPr>
          <w:rFonts w:eastAsia="Amiri" w:cs="Amiri" w:ascii="Amiri" w:hAnsi="Amiri"/>
          <w:color w:val="111111"/>
          <w:sz w:val="28"/>
          <w:szCs w:val="28"/>
          <w:rtl w:val="true"/>
          <w:lang w:bidi="ar-SA"/>
        </w:rPr>
        <w:t>)</w:t>
      </w:r>
      <w:r>
        <w:rPr>
          <w:rStyle w:val="FootnoteAnchor"/>
          <w:rtl w:val="true"/>
        </w:rPr>
        <w:footnoteReference w:id="295"/>
      </w:r>
      <w:r>
        <w:rPr>
          <w:rFonts w:ascii="Amiri" w:hAnsi="Amiri" w:eastAsia="Amiri" w:cs="Amiri"/>
          <w:color w:val="111111"/>
          <w:sz w:val="28"/>
          <w:sz w:val="28"/>
          <w:szCs w:val="28"/>
          <w:rtl w:val="true"/>
          <w:lang w:bidi="ar-SA"/>
        </w:rPr>
        <w:t>، 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شهر كفي المغرم في الدنيا وسبعين نوعا من أنواع البلاء أهونه الجنون والجذام والبرص، وكان مسكنه في جنّة عدن وهي وسط الجنان</w:t>
      </w:r>
      <w:r>
        <w:rPr>
          <w:rFonts w:eastAsia="Amiri" w:cs="Amiri" w:ascii="Amiri" w:hAnsi="Amiri"/>
          <w:color w:val="111111"/>
          <w:sz w:val="28"/>
          <w:szCs w:val="28"/>
          <w:rtl w:val="true"/>
          <w:lang w:bidi="ar-SA"/>
        </w:rPr>
        <w:t>)</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349" w:name="__RefHeading___Toc10540297_2142443653"/>
      <w:bookmarkStart w:id="350" w:name="_Toc122"/>
      <w:bookmarkEnd w:id="349"/>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350"/>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أَتىٰ أَمْرُ اَللّٰهِ فَلاٰ تَسْتَعْجِلُوهُ سُبْحٰانَهُ وَ تَعٰالىٰ عَمّٰا يُشْرِكُونَ يُنَزِّلُ اَلْمَلاٰئِكَةَ بِالرُّوحِ مِنْ أَمْرِهِ عَلىٰ مَنْ يَشٰاءُ مِنْ عِبٰادِهِ أَنْ أَنْذِرُوا أَنَّهُ لاٰ إِلٰهَ إِلاّٰ أَنَا فَاتَّقُونِ خَلَقَ اَلسَّمٰاوٰاتِ وَ اَلْأَرْضَ بِالْحَقِّ تَعٰالىٰ عَمّٰا يُشْرِكُونَ خَلَقَ اَلْإِنْسٰانَ مِنْ نُطْفَةٍ فَإِذٰا هُوَ خَصِيمٌ مُبِينٌ وَ اَلْأَنْعٰامَ خَلَقَهٰا لَكُمْ فِيهٰا دِفْ‌ءٌ وَ مَنٰافِعُ وَ مِنْهٰا </w:t>
      </w:r>
      <w:bookmarkStart w:id="351" w:name="pg15632_169543"/>
    </w:p>
    <w:p>
      <w:pPr>
        <w:pStyle w:val="Heading3"/>
        <w:numPr>
          <w:ilvl w:val="2"/>
          <w:numId w:val="1"/>
        </w:numPr>
        <w:rPr/>
      </w:pPr>
      <w:bookmarkStart w:id="352" w:name="__RefHeading___Toc10540299_2142443653"/>
      <w:bookmarkStart w:id="353" w:name="_Toc123"/>
      <w:bookmarkEnd w:id="351"/>
      <w:bookmarkEnd w:id="352"/>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5</w:t>
      </w:r>
      <w:r>
        <w:rPr>
          <w:rtl w:val="true"/>
        </w:rPr>
        <w:t xml:space="preserve"> </w:t>
      </w:r>
      <w:r>
        <w:rPr>
          <w:rtl w:val="true"/>
        </w:rPr>
        <w:t xml:space="preserve">الی </w:t>
      </w:r>
      <w:r>
        <w:rPr/>
        <w:t>7</w:t>
      </w:r>
      <w:r>
        <w:rPr>
          <w:rtl w:val="true"/>
        </w:rPr>
        <w:t>]</w:t>
      </w:r>
      <w:bookmarkEnd w:id="353"/>
    </w:p>
    <w:p>
      <w:pPr>
        <w:pStyle w:val="BookText"/>
        <w:rPr/>
      </w:pPr>
      <w:r>
        <w:rPr>
          <w:rFonts w:ascii="Amiri" w:hAnsi="Amiri" w:eastAsia="Amiri" w:cs="Amiri"/>
          <w:color w:val="111111"/>
          <w:sz w:val="28"/>
          <w:sz w:val="28"/>
          <w:szCs w:val="28"/>
          <w:rtl w:val="true"/>
          <w:lang w:bidi="ar-SA"/>
        </w:rPr>
        <w:t>تَأْكُلُونَ وَ لَكُمْ فِيهٰا جَمٰالٌ حِينَ تُرِيحُونَ وَ حِينَ تَسْرَحُونَ وَ تَحْمِلُ أَثْقٰالَكُمْ إِلىٰ بَلَدٍ لَمْ تَكُونُوا بٰالِغِيهِ إِلاّٰ بِشِقِّ اَلْأَنْفُسِ إِنَّ رَبَّكُمْ لَرَؤُفٌ رَحِيمٌ</w:t>
      </w:r>
    </w:p>
    <w:p>
      <w:pPr>
        <w:pStyle w:val="BookText"/>
        <w:rPr/>
      </w:pPr>
      <w:r>
        <w:rPr>
          <w:rFonts w:ascii="Amiri" w:hAnsi="Amiri" w:eastAsia="Amiri" w:cs="Amiri"/>
          <w:color w:val="111111"/>
          <w:sz w:val="28"/>
          <w:sz w:val="28"/>
          <w:szCs w:val="28"/>
          <w:rtl w:val="true"/>
          <w:lang w:bidi="ar-SA"/>
        </w:rPr>
        <w:t>قرب أَمْرُ اَللّٰهِ‌ بعذاب هؤلاء الكفار، أو أتى أمر القيامة،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بمنزلة الآتي الواقع وإن كان منتظرا لقرب وقوعه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تَسْتَعْجِلُوهُ‌ كانوا يستعجلون ذلك كما حكى اللّه عنهم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فَأَمْطِرْ عَلَيْنٰا حِجٰارَةً مِنَ اَلسَّمٰاءِ‌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سُبْحٰانَهُ وَ تَعٰالىٰ عَمّٰا يُشْرِكُونَ‌ تبرأ عزّ وجل عن أن يكون له شريك وأن تكون آلهتهم له شركاء فتكون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عن إشراكهم فتكون مصدرية،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يشركون بالياء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با لتخفيف والتشديد، و اَلْمَلاٰئِكَةَ‌ با لنصب،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تنزل الملائكة،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تتنزل بِالرُّوحِ مِنْ أَمْرِهِ‌ بما يحيي القلوب الميتة بالجهل من وحيه، أو بما يقوم في الدين مقام الروح في الجسد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أَنْذِرُوا بدل من الروح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ينزلهم بأن أنذروا،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و الضمير للشأن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الشأن أقول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أنذروا، أو تكون اَلْأَنْفُسِ‌ مفسّرة، لأنّ تنزيل الملائكة بالوحي فيه معنى القول، ومعنى أنذروا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بأنّه لاٰ إِلٰهَ إِلاّٰ أَنَا من نذرت بكذا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أعلموا الناس 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أَنَا فَاتَّقُونِ‌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دلّ علي وحدانيته وأنّه لا إله إلا هو بذكر ما لا يقدر عليه غيره من خلق </w:t>
      </w:r>
    </w:p>
    <w:p>
      <w:pPr>
        <w:pStyle w:val="BookText"/>
        <w:rPr/>
      </w:pPr>
      <w:r>
        <w:rPr>
          <w:rFonts w:ascii="Amiri" w:hAnsi="Amiri" w:eastAsia="Amiri" w:cs="Amiri"/>
          <w:color w:val="111111"/>
          <w:sz w:val="28"/>
          <w:sz w:val="28"/>
          <w:szCs w:val="28"/>
          <w:rtl w:val="true"/>
          <w:lang w:bidi="ar-SA"/>
        </w:rPr>
        <w:t>اَلسَّمٰاوٰاتِ وَ اَلْأَرْضَ‌ وخلق اَلْإِنْسٰانَ‌ وما يصلحه وما لابد له منه من خلق البهائم لأكله وركوبه وحمل أثقاله وسائر حاجاته، وخلق ما لا يعلمون من أصناف خلقه تعالى وجلّ من أن يشرك به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هُوَ خَصِيمٌ مُبِينٌ‌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مجادل للخصوم، منطيق، مبين عن نفسه بعدما كان نطفة جمادا،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هو خصيم لربّه، منكر لخالقه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اَلْأَنْعٰامَ‌ الأزواج الثمانية، وأكثر ما يقع علي الإبل، وانتصب بفعل مضمر يفسّره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يدفأ به، كالملء اسم ما يملأ به، وهو اللباس المعمول من صوف أو وبر أو 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مَنٰافِعُ‌ هي نسلها ودرّها وغير ذلك من الحمل والركوب وإثارة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سبحانه بالتجمّل بها كما منّ بالانتفاع بها، لأنّها من أغراض أصحاب المواشي، لأنّهم إذا أراحوها بالعشي وسرحوها بالغداة فزيّنت الأفنية وتجاوب فيها الثغاء والرغاء، فرحت أربابها وأجلّهم الناظرون إليها، فكسبتهم الجاه والحرمة عند الناس، وقدّم الإراحة علي السرح لأنّ الجمال في الإراحة أظهر إذا أقبلت ملأي البطون حافلة الضروع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بِشِقِّ اَلْأَنْفُسِ‌ بفتح الشين وكسرها، وهما لغتان في معنى المشقة، والفرق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المفتوح مصدر شقّ الأمر عليه، وحقيقته راجعة إلى الشق الذي هو الصدع، وأما الشّق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فالنصف، كأنّه يذهب نصف قوته لما يناله من الجهد</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تَحْمِلُ أَثْقٰالَكُمْ إِلىٰ بَلَدٍ بعيد لَمْ تَكُونُوا بٰالِغِيهِ‌ في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يخلق الإبل، إلا بجهد أنفسكم ومشقتها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bookmarkStart w:id="354" w:name="pg15632_169545"/>
    </w:p>
    <w:p>
      <w:pPr>
        <w:pStyle w:val="BookText"/>
        <w:rPr/>
      </w:pPr>
      <w:bookmarkEnd w:id="354"/>
      <w:r>
        <w:rPr>
          <w:rFonts w:ascii="Amiri" w:hAnsi="Amiri" w:eastAsia="Amiri" w:cs="Amiri"/>
          <w:color w:val="111111"/>
          <w:sz w:val="28"/>
          <w:sz w:val="28"/>
          <w:szCs w:val="28"/>
          <w:rtl w:val="true"/>
          <w:lang w:bidi="ar-SA"/>
        </w:rPr>
        <w:t>تكونوا بالسوء بها إلا بشق الأنفس،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البلد مكة</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رَبَّكُمْ لَرَؤُفٌ رَحِيمٌ‌ حيث رحمكم بخلق هذه الحوامل وتيسير هذه المصالح</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0540301_2142443653"/>
      <w:bookmarkStart w:id="356" w:name="_Toc124"/>
      <w:bookmarkEnd w:id="355"/>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8</w:t>
      </w:r>
      <w:r>
        <w:rPr>
          <w:rtl w:val="true"/>
        </w:rPr>
        <w:t xml:space="preserve"> </w:t>
      </w:r>
      <w:r>
        <w:rPr>
          <w:rtl w:val="true"/>
        </w:rPr>
        <w:t xml:space="preserve">الی </w:t>
      </w:r>
      <w:r>
        <w:rPr/>
        <w:t>13</w:t>
      </w:r>
      <w:r>
        <w:rPr>
          <w:rtl w:val="true"/>
        </w:rPr>
        <w:t>]</w:t>
      </w:r>
      <w:bookmarkEnd w:id="356"/>
    </w:p>
    <w:p>
      <w:pPr>
        <w:pStyle w:val="BookText"/>
        <w:rPr/>
      </w:pPr>
      <w:r>
        <w:rPr>
          <w:rFonts w:ascii="Amiri" w:hAnsi="Amiri" w:eastAsia="Amiri" w:cs="Amiri"/>
          <w:color w:val="111111"/>
          <w:sz w:val="28"/>
          <w:sz w:val="28"/>
          <w:szCs w:val="28"/>
          <w:rtl w:val="true"/>
          <w:lang w:bidi="ar-SA"/>
        </w:rPr>
        <w:t>وَ اَلْخَيْلَ وَ اَلْبِغٰالَ وَ اَلْحَمِيرَ لِتَرْكَبُوهٰا وَ زِينَةً وَ يَخْلُقُ مٰا لاٰ تَعْلَمُونَ وَ عَلَى اَللّٰهِ قَصْدُ اَلسَّبِيلِ وَ مِنْهٰا جٰائِرٌ وَ لَوْ شٰاءَ لَهَدٰاكُمْ أَجْمَعِينَ هُوَ اَلَّذِي أَنْزَلَ مِنَ اَلسَّمٰاءِ مٰاءً لَكُمْ مِنْهُ شَرٰابٌ وَ مِنْهُ شَجَرٌ فِيهِ تُسِيمُونَ يُنْبِتُ لَكُمْ بِهِ اَلزَّرْعَ وَ اَلزَّيْتُونَ وَ اَلنَّخِيلَ وَ اَلْأَعْنٰابَ وَ مِنْ كُلِّ اَلثَّمَرٰاتِ إِنَّ فِي ذٰلِكَ لَآيَةً لِقَوْمٍ يَتَفَكَّرُونَ وَ سَخَّرَ لَكُمُ اَللَّيْلَ وَ اَلنَّهٰارَ وَ اَلشَّمْسَ وَ اَلْقَمَرَ وَ اَلنُّجُومُ مُسَخَّرٰاتٌ بِأَمْرِهِ إِنَّ فِي ذٰلِكَ لَآيٰاتٍ لِقَوْمٍ يَعْقِلُونَ وَ مٰا ذَرَأَ لَكُمْ فِي اَلْأَرْضِ مُخْتَلِفاً أَلْوٰانُهُ إِنَّ فِي ذٰلِكَ لَآيَةً لِقَوْمٍ يَذَّكَّرُونَ</w:t>
      </w:r>
    </w:p>
    <w:p>
      <w:pPr>
        <w:pStyle w:val="BookText"/>
        <w:rPr/>
      </w:pPr>
      <w:r>
        <w:rPr>
          <w:rFonts w:ascii="Amiri" w:hAnsi="Amiri" w:eastAsia="Amiri" w:cs="Amiri"/>
          <w:color w:val="111111"/>
          <w:sz w:val="28"/>
          <w:sz w:val="28"/>
          <w:szCs w:val="28"/>
          <w:rtl w:val="true"/>
          <w:lang w:bidi="ar-SA"/>
        </w:rPr>
        <w:t>عطف اَلْخَيْلَ‌ علي اَلْأَنْعٰامِ‌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هؤلاء للركوب وللزينة، وعطف زِينَةً‌ علي محلّ لِتَرْكَبُوهٰا ولم يرد المعطوف والمعطوف عليه علي سنن واحد، لأنّ الركوب فعل المخاطبين، والزينة فعل الزائن وهو الخالق عزّ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يَخْلُقُ مٰا لاٰ تَعْلَمُونَ‌ من أنواع الحيوان والنبات والجماد لمنافعكم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ولذلك أضاف إليها القصد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جٰائِرٌ ، والقصد مصدر بمعنى الفاعل، سبيل قصد وقاصد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مستقيم، كأنّه </w:t>
      </w:r>
    </w:p>
    <w:p>
      <w:pPr>
        <w:pStyle w:val="BookText"/>
        <w:rPr/>
      </w:pPr>
      <w:r>
        <w:rPr>
          <w:rFonts w:ascii="Amiri" w:hAnsi="Amiri" w:eastAsia="Amiri" w:cs="Amiri"/>
          <w:color w:val="111111"/>
          <w:sz w:val="28"/>
          <w:sz w:val="28"/>
          <w:szCs w:val="28"/>
          <w:rtl w:val="true"/>
          <w:lang w:bidi="ar-SA"/>
        </w:rPr>
        <w:t>يقصد الوجه الذي يؤمه السالك لا يعدل عنه، 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عَلَى اَللّٰهِ قَصْدُ اَلسَّبِيلِ‌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هداية الطريق الموصل إلى الحقّ واجبة عليه،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عَلَيْنٰا لَلْهُدىٰ‌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السبيل جٰائِرٌ عن القصد، فأعلم سبحانه بأنّ السبيل العادل عن الحقّ لا يضاف إليه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جٰائِرٌ ، ولو كان الأمر علي ما ظنه المجبّرة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جائرها أو وعليه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لَهَدٰاكُمْ أَجْمَعِينَ‌ قسرا و إلجاء إلى السبيل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أَنْزَلَ مِنَ اَلسَّمٰاءِ 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مطرا لَكُمْ مِنْهُ شَرٰابٌ‌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هو شراب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يأبى الظّلامة منه النّوفل الزّفر</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والشراب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يشرب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شَجَرٌ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الشجر الذي ترعاه المواشي،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لكم من ذلك الماء شراب وَ مِنْهُ‌ شرب شَجَرٌ أو سقي شجر فحذف المضاف، أو لكم من إنباته شجر أو من سقيه شجر فحذف المضاف إلى الهاء في وَ مِنْهُ‌ كما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 أمّ أوفى دمنة لم تكلّم</w:t>
      </w:r>
      <w:r>
        <w:rPr>
          <w:rStyle w:val="FootnoteAnchor"/>
          <w:rtl w:val="true"/>
        </w:rPr>
        <w:footnoteReference w:id="301"/>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ناحية أم أوفى</w:t>
      </w:r>
      <w:r>
        <w:rPr>
          <w:rFonts w:eastAsia="Amiri" w:cs="Amiri" w:ascii="Amiri" w:hAnsi="Amiri"/>
          <w:color w:val="111111"/>
          <w:sz w:val="28"/>
          <w:szCs w:val="28"/>
          <w:rtl w:val="true"/>
          <w:lang w:bidi="ar-SA"/>
        </w:rPr>
        <w:t xml:space="preserve">. </w:t>
      </w:r>
      <w:bookmarkStart w:id="357" w:name="pg15632_169547"/>
    </w:p>
    <w:p>
      <w:pPr>
        <w:pStyle w:val="BookText"/>
        <w:rPr/>
      </w:pPr>
      <w:bookmarkEnd w:id="357"/>
      <w:r>
        <w:rPr>
          <w:rFonts w:ascii="Amiri" w:hAnsi="Amiri" w:eastAsia="Amiri" w:cs="Amiri"/>
          <w:color w:val="111111"/>
          <w:sz w:val="28"/>
          <w:sz w:val="28"/>
          <w:szCs w:val="28"/>
          <w:rtl w:val="true"/>
          <w:lang w:bidi="ar-SA"/>
        </w:rPr>
        <w:t>تُسِيمُونَ‌ من سامت الماشية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رعت فهي سائمة وأسمتها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بالياء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كُلِّ اَلثَّمَرٰاتِ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للتبعيض، لأنّ كل الثمرات لا تكون إلا في الجنّة، وأنبت في الأرض بعض من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يَتَفَكَّرُونَ‌ ينظرون فيستدلّون بها عليه وعلي كمال حكمته وقدرته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سَخَّرَ لَكُمُ اَللَّيْلَ وَ اَلنَّهٰارَ وَ اَلشَّمْسَ وَ اَلْقَمَرَ وَ اَلنُّجُومُ‌ </w:t>
      </w:r>
      <w:r>
        <w:rPr>
          <w:rFonts w:eastAsia="Amiri" w:cs="Amiri" w:ascii="Amiri" w:hAnsi="Amiri"/>
          <w:color w:val="111111"/>
          <w:sz w:val="28"/>
          <w:szCs w:val="28"/>
          <w:rtl w:val="true"/>
          <w:lang w:bidi="ar-SA"/>
        </w:rPr>
        <w:t>]</w:t>
      </w:r>
      <w:r>
        <w:rPr>
          <w:rStyle w:val="FootnoteAnchor"/>
          <w:rtl w:val="true"/>
        </w:rPr>
        <w:footnoteReference w:id="302"/>
      </w:r>
      <w:r>
        <w:rPr>
          <w:rFonts w:ascii="Amiri" w:hAnsi="Amiri" w:eastAsia="Amiri" w:cs="Amiri"/>
          <w:color w:val="111111"/>
          <w:sz w:val="28"/>
          <w:sz w:val="28"/>
          <w:szCs w:val="28"/>
          <w:rtl w:val="true"/>
          <w:lang w:bidi="ar-SA"/>
        </w:rPr>
        <w:t>قرئ جميعها بالنصب،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 النجوم مسخرات، إذ لا يصلح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 النجوم مسخّرات، ويجوز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سخّرها أنواعا من التسخير، جمع مسخّر، بمعنى تسخير،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سخّره اللّه مسخّرا،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وسخّرها لكم تسخيرات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بنصب اَللَّيْلَ وَ اَلنَّهٰارَ وحدهما ورفع ما بعدهما علي الابتداء والخبر،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اَلنُّجُومُ مُسَخَّرٰاتٌ‌ بالرفع وما قبله بالنصب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لَآيٰاتٍ لِقَوْمٍ يَعْقِلُونَ‌ جمع الآية هنا، لأنّ الآثار العلوية أظهر دلالة للعقلاء علي عظمة اللّه وباهر قدرته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ذَرَأَ لَكُمْ‌ معطوف علي اَللَّيْلَ وَ اَلنَّهٰارَ ،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فيها من حيوان ونبات وغير ذلك من أنواع النعم مختلف الهيئات والأشكال لا يشبه بعضها بعضا</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10540303_2142443653"/>
      <w:bookmarkStart w:id="359" w:name="_Toc125"/>
      <w:bookmarkEnd w:id="358"/>
      <w:r>
        <w:rPr>
          <w:rtl w:val="true"/>
        </w:rPr>
        <w:t>[</w:t>
      </w:r>
      <w:r>
        <w:rPr>
          <w:rtl w:val="true"/>
        </w:rPr>
        <w:t xml:space="preserve">سورة النحل </w:t>
      </w:r>
      <w:r>
        <w:rPr>
          <w:rtl w:val="true"/>
        </w:rPr>
        <w:t>(</w:t>
      </w:r>
      <w:r>
        <w:rPr/>
        <w:t>16</w:t>
      </w:r>
      <w:r>
        <w:rPr>
          <w:rtl w:val="true"/>
        </w:rPr>
        <w:t xml:space="preserve">): </w:t>
      </w:r>
      <w:r>
        <w:rPr>
          <w:rtl w:val="true"/>
        </w:rPr>
        <w:t xml:space="preserve">آیة </w:t>
      </w:r>
      <w:r>
        <w:rPr/>
        <w:t>14</w:t>
      </w:r>
      <w:r>
        <w:rPr>
          <w:rtl w:val="true"/>
        </w:rPr>
        <w:t>]</w:t>
      </w:r>
      <w:bookmarkEnd w:id="359"/>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اَلَّذِي سَخَّرَ اَلْبَحْرَ لِتَأْكُلُوا مِنْهُ لَحْماً طَرِيًّا وَ تَسْتَخْرِجُوا مِنْهُ حِلْيَةً تَلْبَسُونَهٰا وَ تَرَى اَلْفُلْكَ مَوٰاخِرَ فِيهِ وَ لِتَبْتَغُوا مِنْ فَضْلِهِ وَ لَعَلَّكُمْ تَشْكُرُونَ‌ </w:t>
      </w:r>
      <w:bookmarkStart w:id="360" w:name="pg15632_169548"/>
    </w:p>
    <w:p>
      <w:pPr>
        <w:pStyle w:val="Heading3"/>
        <w:numPr>
          <w:ilvl w:val="2"/>
          <w:numId w:val="1"/>
        </w:numPr>
        <w:rPr/>
      </w:pPr>
      <w:bookmarkStart w:id="361" w:name="__RefHeading___Toc10540305_2142443653"/>
      <w:bookmarkStart w:id="362" w:name="_Toc126"/>
      <w:bookmarkEnd w:id="360"/>
      <w:bookmarkEnd w:id="361"/>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15</w:t>
      </w:r>
      <w:r>
        <w:rPr>
          <w:rtl w:val="true"/>
        </w:rPr>
        <w:t xml:space="preserve"> </w:t>
      </w:r>
      <w:r>
        <w:rPr>
          <w:rtl w:val="true"/>
        </w:rPr>
        <w:t xml:space="preserve">الی </w:t>
      </w:r>
      <w:r>
        <w:rPr/>
        <w:t>18</w:t>
      </w:r>
      <w:r>
        <w:rPr>
          <w:rtl w:val="true"/>
        </w:rPr>
        <w:t>]</w:t>
      </w:r>
      <w:bookmarkEnd w:id="362"/>
    </w:p>
    <w:p>
      <w:pPr>
        <w:pStyle w:val="BookText"/>
        <w:rPr/>
      </w:pPr>
      <w:r>
        <w:rPr>
          <w:rFonts w:ascii="Amiri" w:hAnsi="Amiri" w:eastAsia="Amiri" w:cs="Amiri"/>
          <w:color w:val="111111"/>
          <w:sz w:val="28"/>
          <w:sz w:val="28"/>
          <w:szCs w:val="28"/>
          <w:rtl w:val="true"/>
          <w:lang w:bidi="ar-SA"/>
        </w:rPr>
        <w:t>وَ أَلْقىٰ فِي اَلْأَرْضِ رَوٰاسِيَ أَنْ تَمِيدَ بِكُمْ وَ أَنْهٰاراً وَ سُبُلاً لَعَلَّكُمْ تَهْتَدُونَ وَ عَلاٰمٰاتٍ وَ بِالنَّجْمِ هُمْ يَهْتَدُونَ أَ فَمَنْ يَخْلُقُ كَمَنْ لاٰ يَخْلُقُ أَ فَلاٰ تَذَكَّرُونَ وَ إِنْ تَعُدُّوا نِعْمَةَ اَللّٰهِ لاٰ تُحْصُوهٰا إِنَّ اَللّٰهَ لَغَفُورٌ رَحِيمٌ</w:t>
      </w:r>
    </w:p>
    <w:p>
      <w:pPr>
        <w:pStyle w:val="BookText"/>
        <w:rPr/>
      </w:pPr>
      <w:r>
        <w:rPr>
          <w:rFonts w:ascii="Amiri" w:hAnsi="Amiri" w:eastAsia="Amiri" w:cs="Amiri"/>
          <w:color w:val="111111"/>
          <w:sz w:val="28"/>
          <w:sz w:val="28"/>
          <w:szCs w:val="28"/>
          <w:rtl w:val="true"/>
          <w:lang w:bidi="ar-SA"/>
        </w:rPr>
        <w:t>سَخَّرَ اَلْبَحْرَ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ذلّله لكم وسهل لكم الطريق إلى ركوبه، واستخراج ما فيه من المنافع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وأراد باللحم الطري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السمك، وصفه بالطراوة لأنّ الفساد يسرع إليه فيسارع إلى أكله لئلا يفسد، 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اللؤلؤ والمرجان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تَلْبَسُونَهٰا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تتزينون بها وتلبسونها نساءكم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مَوٰاخِرَ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شواق لماء البحر بحيازيمها، وعن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جري الفلك بالرياح</w:t>
      </w:r>
      <w:r>
        <w:rPr>
          <w:rFonts w:eastAsia="Amiri" w:cs="Amiri" w:ascii="Amiri" w:hAnsi="Amiri"/>
          <w:color w:val="111111"/>
          <w:sz w:val="28"/>
          <w:szCs w:val="28"/>
          <w:rtl w:val="true"/>
          <w:lang w:bidi="ar-SA"/>
        </w:rPr>
        <w:t>)</w:t>
      </w:r>
      <w:r>
        <w:rPr>
          <w:rStyle w:val="FootnoteAnchor"/>
          <w:rtl w:val="true"/>
        </w:rPr>
        <w:footnoteReference w:id="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وابتغاء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تَمِيدَ بِكُمْ‌ كراهة أن تميل بكم وتضطرب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أَنْهٰاراً وجعل فيها أنهارا، لأنّ في أَلْقىٰ‌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نَجْعَلِ اَلْأَرْضَ مِهٰاداً وَ اَلْجِبٰالَ أَوْتٰاداً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سُبُلاً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طرقا تَهْتَدُونَ‌ بها إلى حيث شئتم من البلاد</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عَلاٰمٰاتٍ‌ وهي معالم الطرق وكل ما يستدلّ به المارة من جبل وسهل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كثر الدرهم في أيدي الناس، </w:t>
      </w:r>
      <w:bookmarkStart w:id="363" w:name="pg15632_169549"/>
    </w:p>
    <w:p>
      <w:pPr>
        <w:pStyle w:val="BookText"/>
        <w:rPr/>
      </w:pPr>
      <w:bookmarkEnd w:id="363"/>
      <w:r>
        <w:rPr>
          <w:rFonts w:ascii="Amiri" w:hAnsi="Amiri" w:eastAsia="Amiri" w:cs="Amiri"/>
          <w:color w:val="111111"/>
          <w:sz w:val="28"/>
          <w:sz w:val="28"/>
          <w:szCs w:val="28"/>
          <w:rtl w:val="true"/>
          <w:lang w:bidi="ar-SA"/>
        </w:rPr>
        <w:t>وعن السدي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الثريا والفرقدان وبنات نعش والجدي</w:t>
      </w:r>
      <w:r>
        <w:rPr>
          <w:rFonts w:eastAsia="Amiri" w:cs="Amiri" w:ascii="Amiri" w:hAnsi="Amiri"/>
          <w:color w:val="111111"/>
          <w:sz w:val="28"/>
          <w:szCs w:val="28"/>
          <w:rtl w:val="true"/>
          <w:lang w:bidi="ar-SA"/>
        </w:rPr>
        <w:t>)</w:t>
      </w:r>
      <w:r>
        <w:rPr>
          <w:rStyle w:val="FootnoteAnchor"/>
          <w:rtl w:val="true"/>
        </w:rPr>
        <w:footnoteReference w:id="305"/>
      </w:r>
      <w:r>
        <w:rPr>
          <w:rFonts w:ascii="Amiri" w:hAnsi="Amiri" w:eastAsia="Amiri" w:cs="Amiri"/>
          <w:color w:val="111111"/>
          <w:sz w:val="28"/>
          <w:sz w:val="28"/>
          <w:szCs w:val="28"/>
          <w:rtl w:val="true"/>
          <w:lang w:bidi="ar-SA"/>
        </w:rPr>
        <w:t xml:space="preserve">، وكأنّه سبحانه بتقديم النجم وإقحام هُمْ‌ فيه والخروج من الخطاب إلى الغيبة أراد أنّ قريشا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اهتداء بالنجوم خصوصا في أسفارهم، وكان لهم بذلك علم لم يكن مثله لغيرهم، فكان الشكر أوجب عليهم فلذلك خصصوا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العلامات، والنجم رسول اللّه صلى الله عليه و آله و سلم</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كَمَنْ لاٰ يَخْلُقُ‌ أريد به الأصنام، 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لا يعقل لما اتصل بذكر الخالق أفلا تتذكرون فتعتبرون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تُحْصُوهٰا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تضبطوا عددها فضلا عن أن تطيقوا القيام بشكرها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لَغَفُورٌ رَحِيمٌ‌ يتجاوز عن تقصيركم في أداء شكر نعمه ولا يقطعها عنكم</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10540307_2142443653"/>
      <w:bookmarkStart w:id="365" w:name="_Toc127"/>
      <w:bookmarkEnd w:id="364"/>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19</w:t>
      </w:r>
      <w:r>
        <w:rPr>
          <w:rtl w:val="true"/>
        </w:rPr>
        <w:t xml:space="preserve"> </w:t>
      </w:r>
      <w:r>
        <w:rPr>
          <w:rtl w:val="true"/>
        </w:rPr>
        <w:t xml:space="preserve">الی </w:t>
      </w:r>
      <w:r>
        <w:rPr/>
        <w:t>23</w:t>
      </w:r>
      <w:r>
        <w:rPr>
          <w:rtl w:val="true"/>
        </w:rPr>
        <w:t>]</w:t>
      </w:r>
      <w:bookmarkEnd w:id="365"/>
    </w:p>
    <w:p>
      <w:pPr>
        <w:pStyle w:val="BookText"/>
        <w:rPr/>
      </w:pPr>
      <w:r>
        <w:rPr>
          <w:rFonts w:ascii="Amiri" w:hAnsi="Amiri" w:eastAsia="Amiri" w:cs="Amiri"/>
          <w:color w:val="111111"/>
          <w:sz w:val="28"/>
          <w:sz w:val="28"/>
          <w:szCs w:val="28"/>
          <w:rtl w:val="true"/>
          <w:lang w:bidi="ar-SA"/>
        </w:rPr>
        <w:t>وَ اَللّٰهُ يَعْلَمُ مٰا تُسِرُّونَ وَ مٰا تُعْلِنُونَ وَ اَلَّذِينَ يَدْعُونَ مِنْ دُونِ اَللّٰهِ لاٰ يَخْلُقُونَ شَيْئاً وَ هُمْ يُخْلَقُونَ أَمْوٰاتٌ غَيْرُ أَحْيٰاءٍ وَ مٰا يَشْعُرُونَ أَيّٰانَ يُبْعَثُونَ إِلٰهُكُمْ إِلٰهٌ وٰاحِدٌ فَالَّذِينَ لاٰ يُؤْمِنُونَ بِالْآخِرَةِ قُلُوبُهُمْ مُنْكِرَةٌ وَ هُمْ مُسْتَكْبِرُونَ لاٰ جَرَمَ أَنَّ اَللّٰهَ يَعْلَمُ مٰا يُسِرُّونَ وَ مٰا يُعْلِنُونَ إِنَّهُ لاٰ يُحِبُّ اَلْمُسْتَكْبِرِينَ</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يَدْعُونَ‌ قرئ بالياء والتاء، نفى عنهم خصائص الإلهية بنفي كونهم خالقين، وأحياء لا يموتون، وعالمين بوقت البعث، وأثبت لهم صفات الخلق بأنّهم مخلوقون وأنّهم أموات وأنّهم جاهلون بالغيب،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آلهة علي الحقيقة لكانوا أحياء غير أموات وأمرهم علي العكس من ذلك</w:t>
      </w:r>
      <w:r>
        <w:rPr>
          <w:rFonts w:eastAsia="Amiri" w:cs="Amiri" w:ascii="Amiri" w:hAnsi="Amiri"/>
          <w:color w:val="111111"/>
          <w:sz w:val="28"/>
          <w:szCs w:val="28"/>
          <w:rtl w:val="true"/>
          <w:lang w:bidi="ar-SA"/>
        </w:rPr>
        <w:t xml:space="preserve">. </w:t>
      </w:r>
      <w:bookmarkStart w:id="366" w:name="pg15632_169550"/>
    </w:p>
    <w:p>
      <w:pPr>
        <w:pStyle w:val="BookText"/>
        <w:rPr/>
      </w:pPr>
      <w:bookmarkEnd w:id="366"/>
      <w:r>
        <w:rPr>
          <w:rFonts w:ascii="Amiri" w:hAnsi="Amiri" w:eastAsia="Amiri" w:cs="Amiri"/>
          <w:color w:val="111111"/>
          <w:sz w:val="28"/>
          <w:sz w:val="28"/>
          <w:szCs w:val="28"/>
          <w:rtl w:val="true"/>
          <w:lang w:bidi="ar-SA"/>
        </w:rPr>
        <w:t>و الضمير في يُبْعَثُونَ‌ للداعين،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يشعرون متى يبعث عابدوهم، وفيه تهكّم بالمشركين، وأنّ آلهتهم لا يعلمون وقت بعثهم فكيف يكون لهم وقت جزاء منهم على عبادتهم‌؟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جَرَمَ‌ حقّا أَنَّ اَللّٰهَ يَعْلَمُ‌ سرّهم وعلانيتهم فيجازيهم، وهو وعيد</w:t>
      </w:r>
      <w:r>
        <w:rPr>
          <w:rFonts w:eastAsia="Amiri" w:cs="Amiri" w:ascii="Amiri" w:hAnsi="Amiri"/>
          <w:color w:val="111111"/>
          <w:sz w:val="28"/>
          <w:szCs w:val="28"/>
          <w:rtl w:val="true"/>
          <w:lang w:bidi="ar-SA"/>
        </w:rPr>
        <w:t>.</w:t>
      </w:r>
    </w:p>
    <w:p>
      <w:pPr>
        <w:pStyle w:val="Heading3"/>
        <w:numPr>
          <w:ilvl w:val="2"/>
          <w:numId w:val="1"/>
        </w:numPr>
        <w:rPr/>
      </w:pPr>
      <w:bookmarkStart w:id="367" w:name="__RefHeading___Toc10540309_2142443653"/>
      <w:bookmarkStart w:id="368" w:name="_Toc128"/>
      <w:bookmarkEnd w:id="367"/>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24</w:t>
      </w:r>
      <w:r>
        <w:rPr>
          <w:rtl w:val="true"/>
        </w:rPr>
        <w:t xml:space="preserve"> </w:t>
      </w:r>
      <w:r>
        <w:rPr>
          <w:rtl w:val="true"/>
        </w:rPr>
        <w:t xml:space="preserve">الی </w:t>
      </w:r>
      <w:r>
        <w:rPr/>
        <w:t>29</w:t>
      </w:r>
      <w:r>
        <w:rPr>
          <w:rtl w:val="true"/>
        </w:rPr>
        <w:t>]</w:t>
      </w:r>
      <w:bookmarkEnd w:id="368"/>
    </w:p>
    <w:p>
      <w:pPr>
        <w:pStyle w:val="BookText"/>
        <w:rPr/>
      </w:pPr>
      <w:r>
        <w:rPr>
          <w:rFonts w:ascii="Amiri" w:hAnsi="Amiri" w:eastAsia="Amiri" w:cs="Amiri"/>
          <w:color w:val="111111"/>
          <w:sz w:val="28"/>
          <w:sz w:val="28"/>
          <w:szCs w:val="28"/>
          <w:rtl w:val="true"/>
          <w:lang w:bidi="ar-SA"/>
        </w:rPr>
        <w:t>وَ إِذٰا قِيلَ لَهُمْ مٰا ذٰا أَنْزَلَ رَبُّكُمْ قٰالُوا أَسٰاطِيرُ اَلْأَوَّلِينَ لِيَحْمِلُوا أَوْزٰارَهُمْ كٰامِلَةً يَوْمَ اَلْقِيٰامَةِ وَ مِنْ أَوْزٰارِ اَلَّذِينَ يُضِلُّونَهُمْ بِغَيْرِ عِلْمٍ أَلاٰ سٰاءَ مٰا يَزِرُونَ قَدْ مَكَرَ اَلَّذِينَ مِنْ قَبْلِهِمْ فَأَتَى اَللّٰهُ بُنْيٰانَهُمْ مِنَ اَلْقَوٰاعِدِ فَخَرَّ عَلَيْهِمُ اَلسَّقْفُ مِنْ فَوْقِهِمْ وَ أَتٰاهُمُ اَلْعَذٰابُ مِنْ حَيْثُ لاٰ يَشْعُرُونَ ثُمَّ يَوْمَ اَلْقِيٰامَةِ يُخْزِيهِمْ وَ يَقُولُ أَيْنَ شُرَكٰائِيَ اَلَّذِينَ كُنْتُمْ تُشَاقُّونَ فِيهِمْ قٰالَ اَلَّذِينَ أُوتُوا اَلْعِلْمَ إِنَّ اَلْخِزْيَ اَلْيَوْمَ وَ اَلسُّوءَ عَلَى اَلْكٰافِرِينَ اَلَّذِينَ تَتَوَفّٰاهُمُ اَلْمَلاٰئِكَةُ ظٰالِمِي أَنْفُسِهِمْ فَأَلْقَوُا اَلسَّلَمَ مٰا كُنّٰا نَعْمَلُ مِنْ سُوءٍ بَلىٰ إِنَّ اَللّٰهَ عَلِيمٌ بِمٰا كُنْتُمْ تَعْمَلُونَ فَادْخُلُوا أَبْوٰابَ جَهَنَّمَ خٰالِدِينَ فِيهٰا فَلَبِئْسَ مَثْوَى اَلْمُتَكَبِّرِينَ</w:t>
      </w:r>
    </w:p>
    <w:p>
      <w:pPr>
        <w:pStyle w:val="BookText"/>
        <w:rPr/>
      </w:pPr>
      <w:r>
        <w:rPr>
          <w:rFonts w:ascii="Amiri" w:hAnsi="Amiri" w:eastAsia="Amiri" w:cs="Amiri"/>
          <w:color w:val="111111"/>
          <w:sz w:val="28"/>
          <w:sz w:val="28"/>
          <w:szCs w:val="28"/>
          <w:rtl w:val="true"/>
          <w:lang w:bidi="ar-SA"/>
        </w:rPr>
        <w:t xml:space="preserve">مٰا ذٰا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أنزل ربّكم‌؟، أو مرفوع بالابتداء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أنزله ربّكم‌؟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نصبت فمعنى أَسٰاطِيرُ اَلْأَوَّلِينَ‌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يدّعون نزوله أساطير الأوّلين، وإذا رفعت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أساطير الأوّلين،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أحاديث الأوّلين وأباطيلهم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لِيَحْمِلُوا أَوْزٰارَهُمْ‌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ذلك إضلالا للناس وصدّا عن رسول اللّه صلى الله عليه و آله و سلم، فحملوا أوزار ضلالهم كٰامِلَةً‌ وبعض أَوْزٰارِ من أضلوهم، لأنّ‌ </w:t>
      </w:r>
    </w:p>
    <w:p>
      <w:pPr>
        <w:pStyle w:val="BookText"/>
        <w:rPr/>
      </w:pPr>
      <w:r>
        <w:rPr>
          <w:rFonts w:ascii="Amiri" w:hAnsi="Amiri" w:eastAsia="Amiri" w:cs="Amiri"/>
          <w:color w:val="111111"/>
          <w:sz w:val="28"/>
          <w:sz w:val="28"/>
          <w:szCs w:val="28"/>
          <w:rtl w:val="true"/>
          <w:lang w:bidi="ar-SA"/>
        </w:rPr>
        <w:t>المضل والضال شريكان، هذا يضله وهذا يطاوعه على إضلاله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باللام من غير أن يكون غرضا،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من البلد مخافة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بِغَيْرِ عِلْمٍ‌ حال من المفعول،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يضلون من لا يعلم أنّهم ضلال، وإنّما وصف بالضلال من لا يعلم، لأنّه كان عليه أن يبحث وينظر بعقله حتى يميز بين المحقّ والمبطل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اَلْقَوٰاعِدِ أساطين البناء،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الأساس</w:t>
      </w:r>
      <w:r>
        <w:rPr>
          <w:rStyle w:val="FootnoteAnchor"/>
          <w:rtl w:val="true"/>
        </w:rPr>
        <w:footnoteReference w:id="307"/>
      </w:r>
      <w:r>
        <w:rPr>
          <w:rFonts w:ascii="Amiri" w:hAnsi="Amiri" w:eastAsia="Amiri" w:cs="Amiri"/>
          <w:color w:val="111111"/>
          <w:sz w:val="28"/>
          <w:sz w:val="28"/>
          <w:szCs w:val="28"/>
          <w:rtl w:val="true"/>
          <w:lang w:bidi="ar-SA"/>
        </w:rPr>
        <w:t>، وهذا تمثيل لاستئصالهم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سووا منصوبات ليمكروا اللّه بها فجعل اللّه هلاكهم في تلك المنصوبات، كحال قوم بنوا بنيانا وعمدوه بالأساطين فأتى البنيان من الأساطين بأن ضعضعت فسقط عليهم السقف وهلكوا، و من أمثالهم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حفر لأخيه جبا وقع فيه منكبا</w:t>
      </w:r>
      <w:r>
        <w:rPr>
          <w:rFonts w:eastAsia="Amiri" w:cs="Amiri" w:ascii="Amiri" w:hAnsi="Amiri"/>
          <w:color w:val="111111"/>
          <w:sz w:val="28"/>
          <w:szCs w:val="28"/>
          <w:rtl w:val="true"/>
          <w:lang w:bidi="ar-SA"/>
        </w:rPr>
        <w:t>)</w:t>
      </w:r>
      <w:r>
        <w:rPr>
          <w:rStyle w:val="FootnoteAnchor"/>
          <w:rtl w:val="true"/>
        </w:rPr>
        <w:footnoteReference w:id="3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بإتيان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اَلْقَوٰاعِدِ من جهة القواعد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قرأ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فأتى اللّه بيتهم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يُخْزِيهِمْ‌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يذلهم بعذاب الخزي،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لهم في الدنيا ثمّ العذاب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شُرَكٰائِيَ‌ أضافهم إلى نفسه علي طريق الاستهزاء بهم ليوبخهم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تُشَاقُّونَ‌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تعادون المؤمنين وتخاصمونهم في شأنهم و معناهم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 بكسر النون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تشاقونني، لأنّ مشاقة المؤمنين كأنّها مشاقة اللّه</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أُوتُوا اَلْعِلْمَ‌ 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والعلماء من أممهم،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الملائكة</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 xml:space="preserve">. </w:t>
      </w:r>
      <w:bookmarkStart w:id="369" w:name="pg15632_169552"/>
    </w:p>
    <w:p>
      <w:pPr>
        <w:pStyle w:val="BookText"/>
        <w:rPr/>
      </w:pPr>
      <w:bookmarkEnd w:id="369"/>
      <w:r>
        <w:rPr>
          <w:rFonts w:ascii="Amiri" w:hAnsi="Amiri" w:eastAsia="Amiri" w:cs="Amiri"/>
          <w:color w:val="111111"/>
          <w:sz w:val="28"/>
          <w:sz w:val="28"/>
          <w:szCs w:val="28"/>
          <w:rtl w:val="true"/>
          <w:lang w:bidi="ar-SA"/>
        </w:rPr>
        <w:t>تَتَوَفّٰاهُمُ‌ قرئ بالتاء والياء، و بإدغام التاء في 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فَأَلْقَوُا اَلسَّلَمَ‌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تسالموا وأخبتوا وجاؤوا بخلاف ما كانوا عليه في الدنيا من الشقاق والكبر،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كُنّٰا نَعْمَلُ مِنْ سُوءٍ‌ جحدوا ما وجد منهم من الكفر والعدوان في الدنيا، فردّ عليهم أولو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عَلِيمٌ بِمٰا كُنْتُمْ تَعْمَلُونَ‌ فهو يجازيكم عليه، وهذا أيضا من الشماتة، وكذلك فَادْخُلُوا أَبْوٰابَ جَهَنَّمَ‌ </w:t>
      </w:r>
      <w:r>
        <w:rPr>
          <w:rFonts w:eastAsia="Amiri" w:cs="Amiri" w:ascii="Amiri" w:hAnsi="Amiri"/>
          <w:color w:val="111111"/>
          <w:sz w:val="28"/>
          <w:szCs w:val="28"/>
          <w:rtl w:val="true"/>
          <w:lang w:bidi="ar-SA"/>
        </w:rPr>
        <w:t>.</w:t>
      </w:r>
    </w:p>
    <w:p>
      <w:pPr>
        <w:pStyle w:val="Heading3"/>
        <w:numPr>
          <w:ilvl w:val="2"/>
          <w:numId w:val="1"/>
        </w:numPr>
        <w:rPr/>
      </w:pPr>
      <w:bookmarkStart w:id="370" w:name="__RefHeading___Toc10540311_2142443653"/>
      <w:bookmarkStart w:id="371" w:name="_Toc129"/>
      <w:bookmarkEnd w:id="370"/>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30</w:t>
      </w:r>
      <w:r>
        <w:rPr>
          <w:rtl w:val="true"/>
        </w:rPr>
        <w:t xml:space="preserve"> </w:t>
      </w:r>
      <w:r>
        <w:rPr>
          <w:rtl w:val="true"/>
        </w:rPr>
        <w:t xml:space="preserve">الی </w:t>
      </w:r>
      <w:r>
        <w:rPr/>
        <w:t>34</w:t>
      </w:r>
      <w:r>
        <w:rPr>
          <w:rtl w:val="true"/>
        </w:rPr>
        <w:t>]</w:t>
      </w:r>
      <w:bookmarkEnd w:id="371"/>
    </w:p>
    <w:p>
      <w:pPr>
        <w:pStyle w:val="BookText"/>
        <w:rPr/>
      </w:pPr>
      <w:r>
        <w:rPr>
          <w:rFonts w:ascii="Amiri" w:hAnsi="Amiri" w:eastAsia="Amiri" w:cs="Amiri"/>
          <w:color w:val="111111"/>
          <w:sz w:val="28"/>
          <w:sz w:val="28"/>
          <w:szCs w:val="28"/>
          <w:rtl w:val="true"/>
          <w:lang w:bidi="ar-SA"/>
        </w:rPr>
        <w:t>وَ قِيلَ لِلَّذِينَ اِتَّقَوْا مٰا ذٰا أَنْزَلَ رَبُّكُمْ قٰالُوا خَيْراً لِلَّذِينَ أَحْسَنُوا فِي هٰذِهِ اَلدُّنْيٰا حَسَنَةٌ وَ لَدٰارُ اَلْآخِرَةِ خَيْرٌ وَ لَنِعْمَ دٰارُ اَلْمُتَّقِينَ جَنّٰاتُ عَدْنٍ يَدْخُلُونَهٰا تَجْرِي مِنْ تَحْتِهَا اَلْأَنْهٰارُ لَهُمْ فِيهٰا مٰا يَشٰاؤُنَ كَذٰلِكَ يَجْزِي اَللّٰهُ اَلْمُتَّقِينَ اَلَّذِينَ تَتَوَفّٰاهُمُ اَلْمَلاٰئِكَةُ طَيِّبِينَ يَقُولُونَ سَلاٰمٌ عَلَيْكُمْ اُدْخُلُوا اَلْجَنَّةَ بِمٰا كُنْتُمْ تَعْمَلُونَ هَلْ يَنْظُرُونَ إِلاّٰ أَنْ تَأْتِيَهُمُ اَلْمَلاٰئِكَةُ أَوْ يَأْتِيَ أَمْرُ رَبِّكَ كَذٰلِكَ فَعَلَ اَلَّذِينَ مِنْ قَبْلِهِمْ وَ مٰا ظَلَمَهُمُ اَللّٰهُ وَ لٰكِنْ كٰانُوا أَنْفُسَهُمْ يَظْلِمُونَ فَأَصٰابَهُمْ سَيِّئٰاتُ مٰا عَمِلُوا وَ حٰاقَ بِهِمْ مٰا كٰانُوا بِهِ يَسْتَهْزِؤُنَ</w:t>
      </w:r>
    </w:p>
    <w:p>
      <w:pPr>
        <w:pStyle w:val="BookText"/>
        <w:rPr/>
      </w:pPr>
      <w:r>
        <w:rPr>
          <w:rFonts w:ascii="Amiri" w:hAnsi="Amiri" w:eastAsia="Amiri" w:cs="Amiri"/>
          <w:color w:val="111111"/>
          <w:sz w:val="28"/>
          <w:sz w:val="28"/>
          <w:szCs w:val="28"/>
          <w:rtl w:val="true"/>
          <w:lang w:bidi="ar-SA"/>
        </w:rPr>
        <w:t>خَيْراً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خيرا، ونصب هذا ورفع الأوّل فصلا بين جواب المقرّ وبين جواب الجاحد، فهؤلاء أطبقوا الجواب علي السؤال مفعولا للإنزال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خيرا، وأولئك عدلوا بالجواب عن السؤال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أساطير الأوّلين وليس من الإنزال في شيء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لِلَّذِينَ أَحْسَنُوا وما بعده بدل من خَيْراً حكاية لقول الذين اتقوا،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هذا القول، ويجوز أن يكون كلاما مبتدأ عدة للقائلين</w:t>
      </w:r>
      <w:r>
        <w:rPr>
          <w:rFonts w:eastAsia="Amiri" w:cs="Amiri" w:ascii="Amiri" w:hAnsi="Amiri"/>
          <w:color w:val="111111"/>
          <w:sz w:val="28"/>
          <w:szCs w:val="28"/>
          <w:rtl w:val="true"/>
          <w:lang w:bidi="ar-SA"/>
        </w:rPr>
        <w:t xml:space="preserve">. </w:t>
      </w:r>
      <w:bookmarkStart w:id="372" w:name="pg15632_169553"/>
    </w:p>
    <w:p>
      <w:pPr>
        <w:pStyle w:val="BookText"/>
        <w:rPr/>
      </w:pPr>
      <w:bookmarkEnd w:id="372"/>
      <w:r>
        <w:rPr>
          <w:rFonts w:ascii="Amiri" w:hAnsi="Amiri" w:eastAsia="Amiri" w:cs="Amiri"/>
          <w:color w:val="111111"/>
          <w:sz w:val="28"/>
          <w:sz w:val="28"/>
          <w:szCs w:val="28"/>
          <w:rtl w:val="true"/>
          <w:lang w:bidi="ar-SA"/>
        </w:rPr>
        <w:t>حَسَنَةٌ‌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مكافأة في الدنيا بإحسانهم، ولهم في الآخرة ما هو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لَنِعْمَ دٰارُ اَلْمُتَّقِينَ‌ دار الآخرة، فحذف المخصوص بالمدح لتقدّم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 خبر مبتدأ محذوف، ويجوز أن يكون المخصوص بالمدح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طَيِّبِينَ‌ طاهرين من ظلم أنفسهم بالكفر والمعاصي، لأنّه في مقابلة ظٰالِمِي أَنْفُسِهِمْ‌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يَقُولُونَ سَلاٰمٌ عَلَيْكُمْ‌ سلامة لكم من كل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تَأْتِيَهُمُ اَلْمَلاٰئِكَةُ‌ لقبض الأرواح أَوْ يَأْتِيَ أَمْرُ رَبِّكَ‌ بالعذاب المستأصل أو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الفعل من الشرك والتكذيب فَعَلَ اَلَّذِينَ مِنْ قَبْلِهِمْ وَ مٰا ظَلَمَهُمُ اَللّٰهُ‌ بتدميرهم وَ لٰكِنْ كٰانُوا أَنْفُسَهُمْ يَظْلِمُونَ‌ لأنّهم فعلوا ما استوجبوا به التدمير</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10540313_2142443653"/>
      <w:bookmarkStart w:id="374" w:name="_Toc130"/>
      <w:bookmarkEnd w:id="373"/>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35</w:t>
      </w:r>
      <w:r>
        <w:rPr>
          <w:rtl w:val="true"/>
        </w:rPr>
        <w:t xml:space="preserve"> </w:t>
      </w:r>
      <w:r>
        <w:rPr>
          <w:rtl w:val="true"/>
        </w:rPr>
        <w:t xml:space="preserve">الی </w:t>
      </w:r>
      <w:r>
        <w:rPr/>
        <w:t>37</w:t>
      </w:r>
      <w:r>
        <w:rPr>
          <w:rtl w:val="true"/>
        </w:rPr>
        <w:t>]</w:t>
      </w:r>
      <w:bookmarkEnd w:id="374"/>
    </w:p>
    <w:p>
      <w:pPr>
        <w:pStyle w:val="BookText"/>
        <w:rPr/>
      </w:pPr>
      <w:r>
        <w:rPr>
          <w:rFonts w:ascii="Amiri" w:hAnsi="Amiri" w:eastAsia="Amiri" w:cs="Amiri"/>
          <w:color w:val="111111"/>
          <w:sz w:val="28"/>
          <w:sz w:val="28"/>
          <w:szCs w:val="28"/>
          <w:rtl w:val="true"/>
          <w:lang w:bidi="ar-SA"/>
        </w:rPr>
        <w:t>وَ قٰالَ اَلَّذِينَ أَشْرَكُوا لَوْ شٰاءَ اَللّٰهُ مٰا عَبَدْنٰا مِنْ دُونِهِ مِنْ شَيْ‌ءٍ نَحْنُ وَ لاٰ آبٰاؤُنٰا وَ لاٰ حَرَّمْنٰا مِنْ دُونِهِ مِنْ شَيْ‌ءٍ كَذٰلِكَ فَعَلَ اَلَّذِينَ مِنْ قَبْلِهِمْ فَهَلْ عَلَى اَلرُّسُلِ إِلاَّ اَلْبَلاٰغُ اَلْمُبِينُ وَ لَقَدْ بَعَثْنٰا فِي كُلِّ أُمَّةٍ رَسُولاً أَنِ اُعْبُدُوا اَللّٰهَ وَ اِجْتَنِبُوا اَلطّٰاغُوتَ فَمِنْهُمْ مَنْ هَدَى اَللّٰهُ وَ مِنْهُمْ مَنْ حَقَّتْ عَلَيْهِ اَلضَّلاٰلَةُ فَسِيرُوا فِي اَلْأَرْضِ فَانْظُرُوا كَيْفَ كٰانَ عٰاقِبَةُ اَلْمُكَذِّبِينَ إِنْ تَحْرِصْ عَلىٰ هُدٰاهُمْ فَإِنَّ اَللّٰهَ لاٰ يَهْدِي مَنْ يُضِلُّ وَ مٰا لَهُمْ مِنْ نٰاصِرِينَ</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فَعَلَ اَلَّذِينَ مِنْ قَبْلِهِمْ‌ من الكفار والضلال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أشركوا باللّه وحرّموا </w:t>
      </w:r>
      <w:bookmarkStart w:id="375" w:name="pg15632_169554"/>
    </w:p>
    <w:p>
      <w:pPr>
        <w:pStyle w:val="BookText"/>
        <w:rPr/>
      </w:pPr>
      <w:bookmarkEnd w:id="375"/>
      <w:r>
        <w:rPr>
          <w:rFonts w:ascii="Amiri" w:hAnsi="Amiri" w:eastAsia="Amiri" w:cs="Amiri"/>
          <w:color w:val="111111"/>
          <w:sz w:val="28"/>
          <w:sz w:val="28"/>
          <w:szCs w:val="28"/>
          <w:rtl w:val="true"/>
          <w:lang w:bidi="ar-SA"/>
        </w:rPr>
        <w:t>ما أحلّ اللّه وارتكبوا ما حرّمه، فلما نبهوا علي قبح أفعالهم نسبوها إلى اللّه وقالوا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شٰاءَ اَللّٰهُ‌ لم نفعلها فَهَلْ عَلَى اَلرُّسُلِ إِلاَّ أن يبلّغوا الحقّ‌، وأنّ اللّه لا يشاء الشرك والمعاصي بالبيان والبرهان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أُمَّةٍ‌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أمّة إلا وقد بَعَثْنٰا فيهم رَسُولاً يأمرهم بالخير الذي هو عبادة اللّه، وينهاهم عن الشرّ الذي هو اختيار</w:t>
      </w:r>
      <w:r>
        <w:rPr>
          <w:rStyle w:val="FootnoteAnchor"/>
          <w:rtl w:val="true"/>
        </w:rPr>
        <w:footnoteReference w:id="310"/>
      </w:r>
      <w:r>
        <w:rPr>
          <w:rFonts w:ascii="Amiri" w:hAnsi="Amiri" w:eastAsia="Amiri" w:cs="Amiri"/>
          <w:color w:val="111111"/>
          <w:sz w:val="28"/>
          <w:sz w:val="28"/>
          <w:szCs w:val="28"/>
          <w:rtl w:val="true"/>
          <w:lang w:bidi="ar-SA"/>
        </w:rPr>
        <w:t xml:space="preserve">اَلطّٰاغُوتَ‌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 مَنْ هَدَى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لطف به لعلمه أنّه من أهل اللطف وَ مِنْهُمْ مَنْ حَقَّتْ عَلَيْهِ اَلضَّلاٰلَةُ‌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ثبت عليه الخذلان والترك من اللطف لتصميمه علي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فَسِيرُوا فِي اَلْأَرْضِ فَانْظُرُوا ما فعلت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اَلْمُكَذِّبِينَ‌ حتى لا يبقى لكم شبهة في أنّي لا أريد الشر حيث أفعل ما أفعل بالأشرار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عناد قريش، وحرص النبيّ صلى الله عليه و آله و سلم علي إيمانهم، وعرّفه أنّهم ممن حقّت عليهم الضلالة، وأنّه لاٰ يَهْدِي مَنْ يُضِلُّ‌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يلطف بمن يخذله،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يهتدي</w:t>
      </w:r>
      <w:r>
        <w:rPr>
          <w:rStyle w:val="FootnoteAnchor"/>
          <w:rtl w:val="true"/>
        </w:rPr>
        <w:footnoteReference w:id="311"/>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هداه اللّه فهدي،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يهدي علي البناء للمفعول، والعائد إلي مَنْ‌ الموصولة الهاء المحذوفة،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يضله</w:t>
      </w:r>
      <w:r>
        <w:rPr>
          <w:rFonts w:eastAsia="Amiri" w:cs="Amiri" w:ascii="Amiri" w:hAnsi="Amiri"/>
          <w:color w:val="111111"/>
          <w:sz w:val="28"/>
          <w:szCs w:val="28"/>
          <w:rtl w:val="true"/>
          <w:lang w:bidi="ar-SA"/>
        </w:rPr>
        <w:t>.</w:t>
      </w:r>
    </w:p>
    <w:p>
      <w:pPr>
        <w:pStyle w:val="Heading3"/>
        <w:numPr>
          <w:ilvl w:val="2"/>
          <w:numId w:val="1"/>
        </w:numPr>
        <w:rPr/>
      </w:pPr>
      <w:bookmarkStart w:id="376" w:name="__RefHeading___Toc10540315_2142443653"/>
      <w:bookmarkStart w:id="377" w:name="_Toc131"/>
      <w:bookmarkEnd w:id="376"/>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38</w:t>
      </w:r>
      <w:r>
        <w:rPr>
          <w:rtl w:val="true"/>
        </w:rPr>
        <w:t xml:space="preserve"> </w:t>
      </w:r>
      <w:r>
        <w:rPr>
          <w:rtl w:val="true"/>
        </w:rPr>
        <w:t xml:space="preserve">الی </w:t>
      </w:r>
      <w:r>
        <w:rPr/>
        <w:t>40</w:t>
      </w:r>
      <w:r>
        <w:rPr>
          <w:rtl w:val="true"/>
        </w:rPr>
        <w:t>]</w:t>
      </w:r>
      <w:bookmarkEnd w:id="377"/>
    </w:p>
    <w:p>
      <w:pPr>
        <w:pStyle w:val="BookText"/>
        <w:rPr/>
      </w:pPr>
      <w:r>
        <w:rPr>
          <w:rFonts w:ascii="Amiri" w:hAnsi="Amiri" w:eastAsia="Amiri" w:cs="Amiri"/>
          <w:color w:val="111111"/>
          <w:sz w:val="28"/>
          <w:sz w:val="28"/>
          <w:szCs w:val="28"/>
          <w:rtl w:val="true"/>
          <w:lang w:bidi="ar-SA"/>
        </w:rPr>
        <w:t>وَ أَقْسَمُوا بِاللّٰهِ جَهْدَ أَيْمٰانِهِمْ لاٰ يَبْعَثُ اَللّٰهُ مَنْ يَمُوتُ بَلىٰ وَعْداً عَلَيْهِ حَقًّا وَ لٰكِنَّ أَكْثَرَ اَلنّٰاسِ لاٰ يَعْلَمُونَ لِيُبَيِّنَ لَهُمُ اَلَّذِي يَخْتَلِفُونَ فِيهِ وَ لِيَعْلَمَ اَلَّذِينَ كَفَرُوا أَنَّهُمْ كٰانُوا كٰاذِبِينَ إِنَّمٰا قَوْلُنٰا لِشَيْ‌ءٍ إِذٰا أَرَدْنٰاهُ أَنْ نَقُولَ لَهُ كُنْ فَيَكُونُ</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إثبات لما بعد النفي،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 يبعثهم، و وَعْداً مصدر مؤكد لما </w:t>
      </w:r>
      <w:bookmarkStart w:id="378" w:name="pg15632_169555"/>
    </w:p>
    <w:p>
      <w:pPr>
        <w:pStyle w:val="BookText"/>
        <w:rPr/>
      </w:pPr>
      <w:bookmarkEnd w:id="378"/>
      <w:r>
        <w:rPr>
          <w:rFonts w:ascii="Amiri" w:hAnsi="Amiri" w:eastAsia="Amiri" w:cs="Amiri"/>
          <w:color w:val="111111"/>
          <w:sz w:val="28"/>
          <w:sz w:val="28"/>
          <w:szCs w:val="28"/>
          <w:rtl w:val="true"/>
          <w:lang w:bidi="ar-SA"/>
        </w:rPr>
        <w:t>دلّ عليه بَلىٰ‌ ، لأن يَبْعَثُ‌ موعد من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بيّن أنّ الوفاء بذلك الوعد حقّ واجب عليه في الحكمة وَ لٰكِنَّ أَكْثَرَ اَلنّٰاسِ لاٰ يَعْلَمُونَ‌ أنّهم يبعثون، أو أنّه وعد واجب علي اللّه لأنّهم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يجب علي اللّه شيء من مواجب الحكمة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لِيُبَيِّنَ لَهُمُ‌ الضمير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و هو عام للمؤمنين والكافرين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اختلفوا فِيهِ‌ هو الحقّ وَ لِيَعْلَمَ اَلَّذِينَ كَفَرُوا أَنَّهُمْ‌ كذبوا في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يبعث اللّه من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قَوْلُنٰا مبتدأ، و أَنْ نَقُولَ‌ خبره، و كُنْ فَيَكُونُ‌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التامة،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أردنا وجود شيء فليس إلا أن 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أحدث فهو محدث عقيب ذلك لا يتوقف، وهذا مثل في أنّ مرادا لا يمتنع عليه، وأنّ وجوده عند إرادته مثل وجود المأمور به عند أمر الآمر المطاع إذا ورد علي المأمور المطيع الممتثل، ولا قول هناك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عطفا علي نَقُولَ‌ </w:t>
      </w:r>
      <w:r>
        <w:rPr>
          <w:rFonts w:eastAsia="Amiri" w:cs="Amiri" w:ascii="Amiri" w:hAnsi="Amiri"/>
          <w:color w:val="111111"/>
          <w:sz w:val="28"/>
          <w:szCs w:val="28"/>
          <w:rtl w:val="true"/>
          <w:lang w:bidi="ar-SA"/>
        </w:rPr>
        <w:t>.</w:t>
      </w:r>
    </w:p>
    <w:p>
      <w:pPr>
        <w:pStyle w:val="Heading3"/>
        <w:numPr>
          <w:ilvl w:val="2"/>
          <w:numId w:val="1"/>
        </w:numPr>
        <w:rPr/>
      </w:pPr>
      <w:bookmarkStart w:id="379" w:name="__RefHeading___Toc10540317_2142443653"/>
      <w:bookmarkStart w:id="380" w:name="_Toc132"/>
      <w:bookmarkEnd w:id="379"/>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380"/>
    </w:p>
    <w:p>
      <w:pPr>
        <w:pStyle w:val="BookText"/>
        <w:rPr/>
      </w:pPr>
      <w:r>
        <w:rPr>
          <w:rFonts w:ascii="Amiri" w:hAnsi="Amiri" w:eastAsia="Amiri" w:cs="Amiri"/>
          <w:color w:val="111111"/>
          <w:sz w:val="28"/>
          <w:sz w:val="28"/>
          <w:szCs w:val="28"/>
          <w:rtl w:val="true"/>
          <w:lang w:bidi="ar-SA"/>
        </w:rPr>
        <w:t>وَ اَلَّذِينَ هٰاجَرُوا فِي اَللّٰهِ مِنْ بَعْدِ مٰا ظُلِمُوا لَنُبَوِّئَنَّهُمْ فِي اَلدُّنْيٰا حَسَنَةً وَ لَأَجْرُ اَلْآخِرَةِ أَكْبَرُ لَوْ كٰانُوا يَعْلَمُونَ اَلَّذِينَ صَبَرُوا وَ عَلىٰ رَبِّهِمْ يَتَوَكَّلُونَ وَ مٰا أَرْسَلْنٰا مِنْ قَبْلِكَ إِلاّٰ رِجٰالاً نُوحِي إِلَيْهِمْ فَسْئَلُوا أَهْلَ اَلذِّكْرِ إِنْ كُنْتُمْ لاٰ تَعْلَمُونَ بِالْبَيِّنٰاتِ وَ اَلزُّبُرِ وَ أَنْزَلْنٰا إِلَيْكَ اَلذِّكْرَ لِتُبَيِّنَ لِلنّٰاسِ مٰا نُزِّلَ إِلَيْهِمْ وَ لَعَلَّهُمْ يَتَفَكَّرُونَ</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اَلَّذِينَ هٰاجَرُوا هم رسول اللّه صلى الله عليه و آله و سلم وأصحابه، ظلمهم أهل مكة ففرّوا بدينهم إلي اللّه، فهاجر بعضهم إلى الحبشة ثمّ بعد هاجروا إلى المدينة، وقيل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هم الذين كانوا محبوسين بمكة بعد هجرة رسول اللّه صلى الله عليه و آله و سلم، وكلما خرجوا تبعوهم </w:t>
      </w:r>
    </w:p>
    <w:p>
      <w:pPr>
        <w:pStyle w:val="BookText"/>
        <w:rPr/>
      </w:pPr>
      <w:r>
        <w:rPr>
          <w:rFonts w:ascii="Amiri" w:hAnsi="Amiri" w:eastAsia="Amiri" w:cs="Amiri"/>
          <w:color w:val="111111"/>
          <w:sz w:val="28"/>
          <w:sz w:val="28"/>
          <w:szCs w:val="28"/>
          <w:rtl w:val="true"/>
          <w:lang w:bidi="ar-SA"/>
        </w:rPr>
        <w:t>وردّوهم، منهم بلال وصهيب</w:t>
      </w:r>
      <w:r>
        <w:rPr>
          <w:rStyle w:val="FootnoteAnchor"/>
          <w:rtl w:val="true"/>
        </w:rPr>
        <w:footnoteReference w:id="312"/>
      </w:r>
      <w:r>
        <w:rPr>
          <w:rFonts w:ascii="IRNazanin" w:hAnsi="IRNazanin" w:eastAsia="IRNazanin"/>
          <w:color w:val="111111"/>
          <w:sz w:val="28"/>
          <w:sz w:val="28"/>
          <w:szCs w:val="28"/>
          <w:rtl w:val="true"/>
          <w:lang w:bidi="fa-IR"/>
        </w:rPr>
        <w:t>وعمار وخباب</w:t>
      </w:r>
      <w:r>
        <w:rPr>
          <w:rStyle w:val="FootnoteAnchor"/>
          <w:rtl w:val="true"/>
        </w:rPr>
        <w:footnoteReference w:id="313"/>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اَللّٰهِ‌ في حقّه ولوجهه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حَسَنَةً‌ صفة لمصدر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لَنُبَوِّئَنَّهُمْ‌ تبوئة حسنة، وعن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لنثوينّهم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إثواءة حسنة،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لننزلنهم في الدنيا منزلة حسنة، وهي الغلبة علي أهل مكة الذين ظلموهم، وعلي العرب قاطبة، وعلي أهل المشرق والمغرب،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لنبوئنهم مباءة حسنة وهي المدينة حيث آواهم الأنصار ونصروهم</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لَوْ كٰانُوا يَعْلَمُونَ‌ الضمير للكفار،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أنّ اللّه يجمع للمهاجرين الدنيا والآخرة لرغبوا في دينهم، ويجوز أن يكون الضمير للمهاجرين،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كانوا يعلمون ذلك لزادوا في اجتهادهم وصبرهم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اَلَّذِينَ صَبَرُوا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الذين صبروا، أو أعني الذين صبروا، وكلاهما مدح، صبروا علي العذاب وعلي مفارقة الوطن وعلي الجهاد</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لا يرسل إلينا بشرا مثلنا،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أَرْسَلْنٰا مِنْ قَبْلِكَ إِلاّٰ رِجٰالاً نُوحِي إِلَيْهِمْ‌ على ألسنة الملائكة فَسْئَلُوا أَهْلَ اَلذِّكْرِ وهم أهل الكتاب ليعلموكم أنّه سبحانه لم يبعث إلي من تقدّم من الأمم إلا البشر،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w:t>
      </w:r>
      <w:bookmarkStart w:id="381" w:name="pg15632_169557"/>
    </w:p>
    <w:p>
      <w:pPr>
        <w:pStyle w:val="BookText"/>
        <w:rPr/>
      </w:pPr>
      <w:bookmarkEnd w:id="381"/>
      <w:r>
        <w:rPr>
          <w:rFonts w:ascii="Amiri" w:hAnsi="Amiri" w:eastAsia="Amiri" w:cs="Amiri"/>
          <w:color w:val="111111"/>
          <w:sz w:val="28"/>
          <w:sz w:val="28"/>
          <w:szCs w:val="28"/>
          <w:rtl w:val="true"/>
          <w:lang w:bidi="ar-SA"/>
        </w:rPr>
        <w:t>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القرآن، والذكر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w:t>
      </w:r>
      <w:r>
        <w:rPr>
          <w:rStyle w:val="FootnoteAnchor"/>
          <w:rtl w:val="true"/>
        </w:rPr>
        <w:footnoteReference w:id="31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العلم</w:t>
      </w:r>
      <w:r>
        <w:rPr>
          <w:rStyle w:val="FootnoteAnchor"/>
          <w:rtl w:val="true"/>
        </w:rPr>
        <w:footnoteReference w:id="3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بِالْبَيِّنٰاتِ‌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أَرْسَلْنٰا ويدخل تحت الاستثناء،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أرسلنا إلا رجا لا با لبيّنات، 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ضربت إلا زيدا با لسوط،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ضربت زيدا بالسوط، أو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رِجٰالاً صفة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رجالا ملتبسين بالبيّنات،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نوحي إليهم بالبيّنات،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فَسْئَلُوا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أَنْزَلْنٰا إِلَيْكَ اَلذِّكْرَ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القرآن، إنّما سمّي ذكرا لأنّه موعظة وتنبيه للغافلين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لِتُبَيِّنَ لِلنّٰاسِ مٰا نزل اللّه إِلَيْهِمْ‌ في الذكر</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مما أمروا به ونهوا عنه إرادة أن يتفكروا فينتبهوا</w:t>
      </w:r>
      <w:r>
        <w:rPr>
          <w:rFonts w:eastAsia="Amiri" w:cs="Amiri" w:ascii="Amiri" w:hAnsi="Amiri"/>
          <w:color w:val="111111"/>
          <w:sz w:val="28"/>
          <w:szCs w:val="28"/>
          <w:rtl w:val="true"/>
          <w:lang w:bidi="ar-SA"/>
        </w:rPr>
        <w:t>.</w:t>
      </w:r>
    </w:p>
    <w:p>
      <w:pPr>
        <w:pStyle w:val="Heading3"/>
        <w:numPr>
          <w:ilvl w:val="2"/>
          <w:numId w:val="1"/>
        </w:numPr>
        <w:rPr/>
      </w:pPr>
      <w:bookmarkStart w:id="382" w:name="__RefHeading___Toc10540319_2142443653"/>
      <w:bookmarkStart w:id="383" w:name="_Toc133"/>
      <w:bookmarkEnd w:id="382"/>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45</w:t>
      </w:r>
      <w:r>
        <w:rPr>
          <w:rtl w:val="true"/>
        </w:rPr>
        <w:t xml:space="preserve"> </w:t>
      </w:r>
      <w:r>
        <w:rPr>
          <w:rtl w:val="true"/>
        </w:rPr>
        <w:t xml:space="preserve">الی </w:t>
      </w:r>
      <w:r>
        <w:rPr/>
        <w:t>50</w:t>
      </w:r>
      <w:r>
        <w:rPr>
          <w:rtl w:val="true"/>
        </w:rPr>
        <w:t>]</w:t>
      </w:r>
      <w:bookmarkEnd w:id="383"/>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فَأَمِنَ اَلَّذِينَ مَكَرُوا اَلسَّيِّئٰاتِ أَنْ يَخْسِفَ اَللّٰهُ بِهِمُ اَلْأَرْضَ أَوْ يَأْتِيَهُمُ اَلْعَذٰابُ مِنْ حَيْثُ لاٰ يَشْعُرُونَ أَوْ يَأْخُذَهُمْ فِي تَقَلُّبِهِمْ فَمٰا هُمْ بِمُعْجِزِينَ أَوْ يَأْخُذَهُمْ عَلىٰ تَخَوُّفٍ فَإِنَّ رَبَّكُمْ لَرَؤُفٌ رَحِيمٌ أَ وَ لَمْ يَرَوْا إِلىٰ مٰا خَلَقَ اَللّٰهُ مِنْ شَيْ‌ءٍ يَتَفَيَّؤُا ظِلاٰلُهُ عَنِ اَلْيَمِينِ وَ اَلشَّمٰائِلِ سُجَّداً لِلّٰهِ وَ هُمْ دٰاخِرُونَ وَ لِلّٰهِ يَسْجُدُ مٰا فِي اَلسَّمٰاوٰاتِ وَ مٰا فِي اَلْأَرْضِ مِنْ دٰابَّةٍ وَ اَلْمَلاٰئِكَةُ وَ هُمْ لاٰ يَسْتَكْبِرُونَ يَخٰافُونَ رَبَّهُمْ مِنْ فَوْقِهِمْ وَ يَفْعَلُونَ مٰا يُؤْمَرُونَ‌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مَكَرُوا المكرات اَلسَّيِّئٰاتِ‌ ،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مكة وما مكروا به رسول اللّه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تَقَلُّبِهِمْ‌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متقلبين في أسفارهم ومتاجرهم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تَخَوُّفٍ‌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متخوّفين، وهو أن يهلك قوما قبلهم فيتخوّفوا،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يَأْخُذَهُمْ‌ العذاب وهم متخوّفون متوقعون، وهو خلاف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لاٰ يَشْعُرُونَ‌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تنقّص</w:t>
      </w:r>
      <w:r>
        <w:rPr>
          <w:rStyle w:val="FootnoteAnchor"/>
          <w:rtl w:val="true"/>
        </w:rPr>
        <w:footnoteReference w:id="320"/>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يأخذهم علي أن يتنقّصهم شيئا بعد شيء في أنفسهم وأموالهم حتى يهلكوا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رَبَّكُمْ لَرَؤُفٌ رَحِيمٌ‌ حيث يحلم عنكم ولا يعذّبكم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يَرَوْا ، و يَتَفَيَّؤُا بالتاء والياء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خَلَقَ اَللّٰهُ مٰا موصولة، وهو مبهم بيانه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شَيْ‌ءٍ يَتَفَيَّؤُا ظِلاٰلُهُ‌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اَلْيَمِينِ‌ بمعنى الأيمان سُجَّداً حال من الظلال وَ هُمْ دٰاخِرُونَ حال من الضمير في ظِلاٰلُهُ‌ لأنه في معنى الجمع، وهو ما خلق اللّه من كل شيء له ظل، وجمع بالواو والنون لأنّ الدخور من أوصاف العقلاء، أو لأنّ في جملة ذلك من يعقل فغلّب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لم يروا إلى ما خلق اللّه من الأجرام التي لها ظلال متفيّئة عن أيمانها وشمائلها،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جانبي كل واحد منها، مستعار من يمين الإنسان وشماله،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الظلال من جانب إلي جانب منقادة لله، غير ممتنعة عليه فيما سخرها له من التفيّؤ، والأجرام في أنفسها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داخرة صاغرة منقادة لأفعال اللّه فيها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دٰابَّةٍ‌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اَلسَّمٰاوٰاتِ وَ مٰا فِي اَلْأَرْضِ‌ جميعا، علي أنّ في </w:t>
      </w:r>
      <w:bookmarkStart w:id="384" w:name="pg15632_169559"/>
    </w:p>
    <w:p>
      <w:pPr>
        <w:pStyle w:val="BookText"/>
        <w:rPr/>
      </w:pPr>
      <w:bookmarkEnd w:id="384"/>
      <w:r>
        <w:rPr>
          <w:rFonts w:ascii="Amiri" w:hAnsi="Amiri" w:eastAsia="Amiri" w:cs="Amiri"/>
          <w:color w:val="111111"/>
          <w:sz w:val="28"/>
          <w:sz w:val="28"/>
          <w:szCs w:val="28"/>
          <w:rtl w:val="true"/>
          <w:lang w:bidi="ar-SA"/>
        </w:rPr>
        <w:t xml:space="preserve">السماوات خلقا للّه يدبّون فيها، أو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اَلْأَرْضِ‌ وحده، و يراد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اَلسَّمٰاوٰاتِ‌ الملائكة، وكرر ذكرهم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اَلْمَلاٰئِكَةُ‌ خصوصا من بين الساجدين لأنّهم أعبد الخلق، أو يراد ملائكة الأرض من الحفظة وغيرهم،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والمراد بسجود المكلفين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طاعتهم وعبادتهم، وبسجود غيرهم</w:t>
      </w:r>
      <w:r>
        <w:rPr>
          <w:rFonts w:eastAsia="Amiri" w:cs="Amiri" w:ascii="Amiri" w:hAnsi="Amiri"/>
          <w:color w:val="111111"/>
          <w:sz w:val="28"/>
          <w:szCs w:val="28"/>
          <w:rtl w:val="true"/>
          <w:lang w:bidi="ar-SA"/>
        </w:rPr>
        <w:t>]</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انقيادها لإرادة اللّه وأنّها غير ممتنعة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يَخٰافُونَ‌ حال من الضمير في لاٰ يَسْتَكْبِرُونَ‌ ، أو استئناف لبيان نفي الاستكبار وتأكيده، لأنّ من خاف اللّه لم يستكبر عن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فَوْقِهِمْ‌ إن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يخافونه أن يرسل عليهم عذابا من فوقهم، وإن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رَبَّهُمْ‌ فهو حال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ربّهم غالبا لهم قاهرا،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إِنّٰا فَوْقَهُمْ قٰاهِرُونَ‌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5" w:name="__RefHeading___Toc10540321_2142443653"/>
      <w:bookmarkStart w:id="386" w:name="_Toc134"/>
      <w:bookmarkEnd w:id="385"/>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51</w:t>
      </w:r>
      <w:r>
        <w:rPr>
          <w:rtl w:val="true"/>
        </w:rPr>
        <w:t xml:space="preserve"> </w:t>
      </w:r>
      <w:r>
        <w:rPr>
          <w:rtl w:val="true"/>
        </w:rPr>
        <w:t xml:space="preserve">الی </w:t>
      </w:r>
      <w:r>
        <w:rPr/>
        <w:t>55</w:t>
      </w:r>
      <w:r>
        <w:rPr>
          <w:rtl w:val="true"/>
        </w:rPr>
        <w:t>]</w:t>
      </w:r>
      <w:bookmarkEnd w:id="386"/>
    </w:p>
    <w:p>
      <w:pPr>
        <w:pStyle w:val="BookText"/>
        <w:rPr/>
      </w:pPr>
      <w:r>
        <w:rPr>
          <w:rFonts w:ascii="Amiri" w:hAnsi="Amiri" w:eastAsia="Amiri" w:cs="Amiri"/>
          <w:color w:val="111111"/>
          <w:sz w:val="28"/>
          <w:sz w:val="28"/>
          <w:szCs w:val="28"/>
          <w:rtl w:val="true"/>
          <w:lang w:bidi="ar-SA"/>
        </w:rPr>
        <w:t>وَ قٰالَ اَللّٰهُ لاٰ تَتَّخِذُوا إِلٰهَيْنِ اِثْنَيْنِ إِنَّمٰا هُوَ إِلٰهٌ وٰاحِدٌ فَإِيّٰايَ فَارْهَبُونِ وَ لَهُ مٰا فِي اَلسَّمٰاوٰاتِ وَ اَلْأَرْضِ وَ لَهُ اَلدِّينُ وٰاصِباً أَ فَغَيْرَ اَللّٰهِ تَتَّقُونَ وَ مٰا بِكُمْ مِنْ نِعْمَةٍ فَمِنَ اَللّٰهِ ثُمَّ إِذٰا مَسَّكُمُ اَلضُّرُّ فَإِلَيْهِ تَجْئَرُونَ ثُمَّ إِذٰا كَشَفَ اَلضُّرَّ عَنْكُمْ إِذٰا فَرِيقٌ مِنْكُمْ بِرَبِّهِمْ يُشْرِكُونَ لِيَكْفُرُوا بِمٰا آتَيْنٰاهُمْ فَتَمَتَّعُوا فَسَوْفَ تَعْلَمُونَ</w:t>
      </w:r>
    </w:p>
    <w:p>
      <w:pPr>
        <w:pStyle w:val="BookText"/>
        <w:rPr/>
      </w:pPr>
      <w:r>
        <w:rPr>
          <w:rFonts w:ascii="Amiri" w:hAnsi="Amiri" w:eastAsia="Amiri" w:cs="Amiri"/>
          <w:color w:val="111111"/>
          <w:sz w:val="28"/>
          <w:sz w:val="28"/>
          <w:szCs w:val="28"/>
          <w:rtl w:val="true"/>
          <w:lang w:bidi="ar-SA"/>
        </w:rPr>
        <w:t>إِلٰهَيْنِ اِثْنَيْنِ‌ هو تأكيد للعدد ودلالة علي العناية به، ألا تري أنّك لو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إله، ولم تؤكده بواحد لم يحسن، وخيل أنّك أثبت الإلهية لا الوحدانية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فَإِيّٰايَ فَارْهَبُونِ‌ نقل الكلام من الغيبة إلي التكلّم علي طريقة الالتفات، لأنّ الغائب هو المتكلّم، ولأنّه أبلغ في الترهيب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وإياه فارهبوه، ومن أن </w:t>
      </w:r>
      <w:bookmarkStart w:id="387" w:name="pg15632_169560"/>
    </w:p>
    <w:p>
      <w:pPr>
        <w:pStyle w:val="BookText"/>
        <w:rPr/>
      </w:pPr>
      <w:bookmarkEnd w:id="387"/>
      <w:r>
        <w:rPr>
          <w:rFonts w:ascii="Amiri" w:hAnsi="Amiri" w:eastAsia="Amiri" w:cs="Amiri"/>
          <w:color w:val="111111"/>
          <w:sz w:val="28"/>
          <w:sz w:val="28"/>
          <w:szCs w:val="28"/>
          <w:rtl w:val="true"/>
          <w:lang w:bidi="ar-SA"/>
        </w:rPr>
        <w:t>يجيء ما قبله علي لفظ التكلّم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وٰاصِباً حال عمل فيها الظرف، والواصب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الواجب الثابت، لأنّ كل نعمة منه فالطاعة واجبة له على كل منعم عليه، ويجوز أن يكون من الوصب،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الدين ذا كلفة ومشقة ولذلك سمّي تكليفا، أو وله الجزاء دائما ثابتا سرمدا لا يزال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الثواب والعقاب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بِكُمْ مِنْ نِعْمَةٍ‌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اتصل بكم من نعمة في النفس أو المال فهو من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إليه تجئرون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تتضرّعون إلا إليه، والجؤار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الصوت بالدعاء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تجرون، بطرح الهمزة وإلقاء حركتها علي الجيم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فَرِيقٌ مِنْكُمْ‌ يجوز أن يكون الضمير في وَ مٰا بِكُمْ مِنْ نِعْمَةٍ‌ عاما ويريد بالفريق فريق الكفرة، وأن يكون الخطاب للكفار، و مِنْكُمْ‌ للبيان لا للتبعيض،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فريق كافر وهم أنتم، ويجوز أن يكون فيهم من اعتبر،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نَجّٰاهُمْ إِلَى اَلْبَرِّ فَمِنْهُمْ مُقْتَصِدٌ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لِيَكْفُرُوا بِمٰا آتَيْنٰاهُمْ‌ من نعمة الكشف عنهم، كأنّهم جعلوا غرضهم في الشرك كفران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فَتَمَتَّعُوا فَسَوْفَ تَعْلَمُونَ‌ تخلية ووعيد، ويجوز أن يكون لِيَكْفُرُوا و فَتَمَتَّعُوا من الأمر الوارد بمعنى الخذلان والتخلية، واللام لام الأمر</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10540323_2142443653"/>
      <w:bookmarkStart w:id="389" w:name="_Toc135"/>
      <w:bookmarkEnd w:id="388"/>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56</w:t>
      </w:r>
      <w:r>
        <w:rPr>
          <w:rtl w:val="true"/>
        </w:rPr>
        <w:t xml:space="preserve"> </w:t>
      </w:r>
      <w:r>
        <w:rPr>
          <w:rtl w:val="true"/>
        </w:rPr>
        <w:t xml:space="preserve">الی </w:t>
      </w:r>
      <w:r>
        <w:rPr/>
        <w:t>57</w:t>
      </w:r>
      <w:r>
        <w:rPr>
          <w:rtl w:val="true"/>
        </w:rPr>
        <w:t>]</w:t>
      </w:r>
      <w:bookmarkEnd w:id="389"/>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يَجْعَلُونَ لِمٰا لاٰ يَعْلَمُونَ نَصِيباً مِمّٰا رَزَقْنٰاهُمْ تَاللّٰهِ لَتُسْئَلُنَّ عَمّٰا كُنْتُمْ تَفْتَرُونَ وَ يَجْعَلُونَ لِلّٰهِ اَلْبَنٰاتِ سُبْحٰانَهُ وَ لَهُمْ مٰا يَشْتَهُونَ‌ </w:t>
      </w:r>
      <w:bookmarkStart w:id="390" w:name="pg15632_169561"/>
    </w:p>
    <w:p>
      <w:pPr>
        <w:pStyle w:val="Heading3"/>
        <w:numPr>
          <w:ilvl w:val="2"/>
          <w:numId w:val="1"/>
        </w:numPr>
        <w:rPr/>
      </w:pPr>
      <w:bookmarkStart w:id="391" w:name="__RefHeading___Toc10540325_2142443653"/>
      <w:bookmarkStart w:id="392" w:name="_Toc136"/>
      <w:bookmarkEnd w:id="390"/>
      <w:bookmarkEnd w:id="391"/>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58</w:t>
      </w:r>
      <w:r>
        <w:rPr>
          <w:rtl w:val="true"/>
        </w:rPr>
        <w:t xml:space="preserve"> </w:t>
      </w:r>
      <w:r>
        <w:rPr>
          <w:rtl w:val="true"/>
        </w:rPr>
        <w:t xml:space="preserve">الی </w:t>
      </w:r>
      <w:r>
        <w:rPr/>
        <w:t>60</w:t>
      </w:r>
      <w:r>
        <w:rPr>
          <w:rtl w:val="true"/>
        </w:rPr>
        <w:t>]</w:t>
      </w:r>
      <w:bookmarkEnd w:id="392"/>
    </w:p>
    <w:p>
      <w:pPr>
        <w:pStyle w:val="BookText"/>
        <w:rPr/>
      </w:pPr>
      <w:r>
        <w:rPr>
          <w:rFonts w:ascii="Amiri" w:hAnsi="Amiri" w:eastAsia="Amiri" w:cs="Amiri"/>
          <w:color w:val="111111"/>
          <w:sz w:val="28"/>
          <w:sz w:val="28"/>
          <w:szCs w:val="28"/>
          <w:rtl w:val="true"/>
          <w:lang w:bidi="ar-SA"/>
        </w:rPr>
        <w:t>وَ إِذٰا بُشِّرَ أَحَدُهُمْ بِالْأُنْثىٰ ظَلَّ وَجْهُهُ مُسْوَدًّا وَ هُوَ كَظِيمٌ يَتَوٰارىٰ مِنَ اَلْقَوْمِ مِنْ سُوءِ مٰا بُشِّرَ بِهِ أَ يُمْسِكُهُ عَلىٰ هُونٍ أَمْ يَدُسُّهُ فِي اَلتُّرٰابِ أَلاٰ سٰاءَ مٰا يَحْكُمُونَ لِلَّذِينَ لاٰ يُؤْمِنُونَ بِالْآخِرَةِ مَثَلُ اَلسَّوْءِ وَ لِلّٰهِ اَلْمَثَلُ اَلْأَعْلىٰ وَ هُوَ اَلْعَزِيزُ اَلْحَكِيمُ</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لا يعلمونها،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آلهتهم، لأنّهم اعتقدوا فيها أنّها تضرّ وتنفع وتشفع وهي جماد، فهم إذا جاهلون 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الضمير في لاٰ يَعْلَمُونَ‌ للآلهة،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لأشياء غير موصوفة بالعلم،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يتقرّبون إليها،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يَجْعَلُونَ‌ لها نَصِيباً في أنعامهم وزروعهم وهي لا تشعر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لَتُسْئَلُنَّ‌ وعيد عَمّٰا كُنْتُمْ تَفْتَرُونَ‌ من الإفك في زعمكم أنّها آلهة، وأنّها أهل للتقرّب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زعموا أنّ الملائكة بنات اللّه سُبْحٰانَهُ‌ تنزيه لذاته من نسبة الولد إليه، أو تعجّب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لَهُمْ مٰا يَشْتَهُونَ‌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البنين، ومحلّه نصب عطف علي اَلْبَنٰاتِ‌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وجعلوا لأنفسهم ما يشتهونه من الذكور، أو رفع علي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كما يستعمل أصبح وأمسى وبات بمعنى الصيرورة،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صار وَجْهُهُ مُسْوَدًّا مربدا من الكابة، فهو كَظِيمٌ‌ مملوء حنقا على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يَتَوٰارىٰ‌ يستخفي مِنَ اَلْقَوْمِ مِنْ‌ أجل سُوءِ‌ المبشّر بِهِ ويحدّث نفسه وينظر أَ يُمْسِكُهُ عَلىٰ‌ هوان وذل أَمْ يَدُسُّهُ فِي اَلتُّرٰابِ‌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يئده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سٰاءَ مٰا يَحْكُمُونَ‌ حيث يجعلون الولد الذي هو عندهم بهذا المحلّ للّه تعالى، ويجعلون لأنفسهم من هو علي العكس من هذه الصفة</w:t>
      </w:r>
      <w:r>
        <w:rPr>
          <w:rFonts w:eastAsia="Amiri" w:cs="Amiri" w:ascii="Amiri" w:hAnsi="Amiri"/>
          <w:color w:val="111111"/>
          <w:sz w:val="28"/>
          <w:szCs w:val="28"/>
          <w:rtl w:val="true"/>
          <w:lang w:bidi="ar-SA"/>
        </w:rPr>
        <w:t xml:space="preserve">. </w:t>
      </w:r>
      <w:bookmarkStart w:id="393" w:name="pg15632_169562"/>
    </w:p>
    <w:p>
      <w:pPr>
        <w:pStyle w:val="BookText"/>
        <w:rPr/>
      </w:pPr>
      <w:bookmarkEnd w:id="393"/>
      <w:r>
        <w:rPr>
          <w:rFonts w:ascii="Amiri" w:hAnsi="Amiri" w:eastAsia="Amiri" w:cs="Amiri"/>
          <w:color w:val="111111"/>
          <w:sz w:val="28"/>
          <w:sz w:val="28"/>
          <w:szCs w:val="28"/>
          <w:rtl w:val="true"/>
          <w:lang w:bidi="ar-SA"/>
        </w:rPr>
        <w:t>مَثَلُ اَلسَّوْءِ‌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صفة السوء، وهي الحاجة إلي الولد، أو صفة النقص من الجهل والعجز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اَلْمَثَلُ اَلْأَعْلىٰ‌ وهو صفات الإلهية والغنى عن الصاحبة والولد، والنزاهة عن صفات المخلوقين</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10540327_2142443653"/>
      <w:bookmarkStart w:id="395" w:name="_Toc137"/>
      <w:bookmarkEnd w:id="394"/>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61</w:t>
      </w:r>
      <w:r>
        <w:rPr>
          <w:rtl w:val="true"/>
        </w:rPr>
        <w:t xml:space="preserve"> </w:t>
      </w:r>
      <w:r>
        <w:rPr>
          <w:rtl w:val="true"/>
        </w:rPr>
        <w:t xml:space="preserve">الی </w:t>
      </w:r>
      <w:r>
        <w:rPr/>
        <w:t>65</w:t>
      </w:r>
      <w:r>
        <w:rPr>
          <w:rtl w:val="true"/>
        </w:rPr>
        <w:t>]</w:t>
      </w:r>
      <w:bookmarkEnd w:id="395"/>
    </w:p>
    <w:p>
      <w:pPr>
        <w:pStyle w:val="BookText"/>
        <w:rPr/>
      </w:pPr>
      <w:r>
        <w:rPr>
          <w:rFonts w:ascii="Amiri" w:hAnsi="Amiri" w:eastAsia="Amiri" w:cs="Amiri"/>
          <w:color w:val="111111"/>
          <w:sz w:val="28"/>
          <w:sz w:val="28"/>
          <w:szCs w:val="28"/>
          <w:rtl w:val="true"/>
          <w:lang w:bidi="ar-SA"/>
        </w:rPr>
        <w:t>وَ لَوْ يُؤٰاخِذُ اَللّٰهُ اَلنّٰاسَ بِظُلْمِهِمْ مٰا تَرَكَ عَلَيْهٰا مِنْ دَابَّةٍ وَ لٰكِنْ يُؤَخِّرُهُمْ إِلىٰ أَجَلٍ مُسَمًّى فَإِذٰا جٰاءَ أَجَلُهُمْ لاٰ يَسْتَأْخِرُونَ سٰاعَةً وَ لاٰ يَسْتَقْدِمُونَ وَ يَجْعَلُونَ لِلّٰهِ مٰا يَكْرَهُونَ وَ تَصِفُ أَلْسِنَتُهُمُ اَلْكَذِبَ أَنَّ لَهُمُ اَلْحُسْنىٰ لاٰ جَرَمَ أَنَّ لَهُمُ اَلنّٰارَ وَ أَنَّهُمْ مُفْرَطُونَ تَاللّٰهِ لَقَدْ أَرْسَلْنٰا إِلىٰ أُمَمٍ مِنْ قَبْلِكَ فَزَيَّنَ لَهُمُ اَلشَّيْطٰانُ أَعْمٰالَهُمْ فَهُوَ وَلِيُّهُمُ اَلْيَوْمَ وَ لَهُمْ عَذٰابٌ أَلِيمٌ وَ مٰا أَنْزَلْنٰا عَلَيْكَ اَلْكِتٰابَ إِلاّٰ لِتُبَيِّنَ لَهُمُ اَلَّذِي اِخْتَلَفُوا فِيهِ وَ هُدىً وَ رَحْمَةً لِقَوْمٍ يُؤْمِنُونَ وَ اَللّٰهُ أَنْزَلَ مِنَ اَلسَّمٰاءِ مٰاءً فَأَحْيٰا بِهِ اَلْأَرْضَ بَعْدَ مَوْتِهٰا إِنَّ فِي ذٰلِكَ لَآيَةً لِقَوْمٍ يَسْمَعُونَ</w:t>
      </w:r>
    </w:p>
    <w:p>
      <w:pPr>
        <w:pStyle w:val="BookText"/>
        <w:rPr/>
      </w:pPr>
      <w:r>
        <w:rPr>
          <w:rFonts w:ascii="Amiri" w:hAnsi="Amiri" w:eastAsia="Amiri" w:cs="Amiri"/>
          <w:color w:val="111111"/>
          <w:sz w:val="28"/>
          <w:sz w:val="28"/>
          <w:szCs w:val="28"/>
          <w:rtl w:val="true"/>
          <w:lang w:bidi="ar-SA"/>
        </w:rPr>
        <w:t>بِظُلْمِهِمْ‌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بكفرهم ومعاصيهم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لأهلك الدواب كلها بشؤم ظلم الظالمين،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من دابة ظالمة تدبّ عليها</w:t>
      </w:r>
      <w:r>
        <w:rPr>
          <w:rStyle w:val="FootnoteAnchor"/>
          <w:rtl w:val="true"/>
        </w:rPr>
        <w:footnoteReference w:id="324"/>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مشرك</w:t>
      </w:r>
      <w:r>
        <w:rPr>
          <w:rFonts w:eastAsia="Amiri" w:cs="Amiri" w:ascii="Amiri" w:hAnsi="Amiri"/>
          <w:color w:val="111111"/>
          <w:sz w:val="28"/>
          <w:szCs w:val="28"/>
          <w:rtl w:val="true"/>
          <w:lang w:bidi="ar-SA"/>
        </w:rPr>
        <w:t>)</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يَجْعَلُونَ لِلّٰهِ مٰا يَكْرَهُونَ‌ لأنفسهم من البنات ومن شركاء في رئاستهم و من الاستخفاف برسولهم، ويجعلون له أرذل أموالهم ولأصنامهم أكرمها وَ تَصِفُ أَلْسِنَتُهُمُ‌ مع ذلك اَلْكَذِبَ‌ </w:t>
      </w:r>
      <w:r>
        <w:rPr>
          <w:rFonts w:eastAsia="Amiri" w:cs="Amiri" w:ascii="Amiri" w:hAnsi="Amiri"/>
          <w:color w:val="111111"/>
          <w:sz w:val="28"/>
          <w:szCs w:val="28"/>
          <w:rtl w:val="true"/>
          <w:lang w:bidi="ar-SA"/>
        </w:rPr>
        <w:t xml:space="preserve">. </w:t>
      </w:r>
      <w:bookmarkStart w:id="396" w:name="pg15632_169563"/>
    </w:p>
    <w:p>
      <w:pPr>
        <w:pStyle w:val="BookText"/>
        <w:rPr/>
      </w:pPr>
      <w:bookmarkEnd w:id="396"/>
      <w:r>
        <w:rPr>
          <w:rFonts w:ascii="Amiri" w:hAnsi="Amiri" w:eastAsia="Amiri" w:cs="Amiri"/>
          <w:color w:val="111111"/>
          <w:sz w:val="28"/>
          <w:sz w:val="28"/>
          <w:szCs w:val="28"/>
          <w:rtl w:val="true"/>
          <w:lang w:bidi="ar-SA"/>
        </w:rPr>
        <w:t>و أَنَّ لَهُمُ اَلْحُسْنىٰ‌ بدل من اَلْكَذِبَ‌ ، وهو قول 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البنون، أو هو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 يقوله محمّد حقّا فإنّ لنا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مُفْرَطُونَ‌ قرئ مفتوح الراء ومكسورها، وبالتخفيف والتشديد، فالمفتوح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مقدّمون إلي النار معجّلون إليها، من أفرطت فلانا وفرّطته في طلب الماء،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منسيون متروكون</w:t>
      </w:r>
      <w:r>
        <w:rPr>
          <w:rStyle w:val="FootnoteAnchor"/>
          <w:rtl w:val="true"/>
        </w:rPr>
        <w:footnoteReference w:id="326"/>
      </w:r>
      <w:r>
        <w:rPr>
          <w:rFonts w:ascii="Amiri" w:hAnsi="Amiri" w:eastAsia="Amiri" w:cs="Amiri"/>
          <w:color w:val="111111"/>
          <w:sz w:val="28"/>
          <w:sz w:val="28"/>
          <w:szCs w:val="28"/>
          <w:rtl w:val="true"/>
          <w:lang w:bidi="ar-SA"/>
        </w:rPr>
        <w:t>، من أفرطت فلانا خلفي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خلّفته ونسيته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والمكسور المخفف من الإفراط في المعاصي، وبالتشديد من التفريط في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فَهُوَ وَلِيُّهُمُ اَلْيَوْمَ‌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قرينهم في الدنيا، جعل اَلْيَوْمَ‌ عبارة عن زمان الدنيا، ويجوز أن يرجع الضمير إلى مشركي قريش،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 اَلشَّيْطٰانُ للكفار قبلهم أَعْمٰالَهُمْ‌ فهو ولي هؤلاء لأنّهم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هُدىً وَ رَحْمَةً‌ عطف علي محلّ لِتُبَيِّنَ‌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اِخْتَلَفُوا فِيهِ‌ هو البعث، لأنّ بعضهم كان يؤمن به وأشياء من التحريم والتحليل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لِقَوْمٍ يَسْمَعُونَ‌ سماع إنصاف وتدبر، لأنّ من لم يسمع بقلبه فكأنّه أصم</w:t>
      </w:r>
      <w:r>
        <w:rPr>
          <w:rFonts w:eastAsia="Amiri" w:cs="Amiri" w:ascii="Amiri" w:hAnsi="Amiri"/>
          <w:color w:val="111111"/>
          <w:sz w:val="28"/>
          <w:szCs w:val="28"/>
          <w:rtl w:val="true"/>
          <w:lang w:bidi="ar-SA"/>
        </w:rPr>
        <w:t>.</w:t>
      </w:r>
    </w:p>
    <w:p>
      <w:pPr>
        <w:pStyle w:val="Heading3"/>
        <w:numPr>
          <w:ilvl w:val="2"/>
          <w:numId w:val="1"/>
        </w:numPr>
        <w:rPr/>
      </w:pPr>
      <w:bookmarkStart w:id="397" w:name="__RefHeading___Toc10540329_2142443653"/>
      <w:bookmarkStart w:id="398" w:name="_Toc138"/>
      <w:bookmarkEnd w:id="397"/>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66</w:t>
      </w:r>
      <w:r>
        <w:rPr>
          <w:rtl w:val="true"/>
        </w:rPr>
        <w:t xml:space="preserve"> </w:t>
      </w:r>
      <w:r>
        <w:rPr>
          <w:rtl w:val="true"/>
        </w:rPr>
        <w:t xml:space="preserve">الی </w:t>
      </w:r>
      <w:r>
        <w:rPr/>
        <w:t>69</w:t>
      </w:r>
      <w:r>
        <w:rPr>
          <w:rtl w:val="true"/>
        </w:rPr>
        <w:t>]</w:t>
      </w:r>
      <w:bookmarkEnd w:id="39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 لَكُمْ فِي اَلْأَنْعٰامِ لَعِبْرَةً نُسْقِيكُمْ مِمّٰا فِي بُطُونِهِ مِنْ بَيْنِ فَرْثٍ وَ دَمٍ لَبَناً خٰالِصاً سٰائِغاً لِلشّٰارِبِينَ وَ مِنْ ثَمَرٰاتِ اَلنَّخِيلِ وَ اَلْأَعْنٰابِ تَتَّخِذُونَ مِنْهُ سَكَراً وَ رِزْقاً حَسَناً إِنَّ فِي ذٰلِكَ لَآيَةً لِقَوْمٍ يَعْقِلُونَ وَ أَوْحىٰ رَبُّكَ إِلَى اَلنَّحْلِ أَنِ اِتَّخِذِي مِنَ اَلْجِبٰالِ بُيُوتاً وَ مِنَ اَلشَّجَرِ وَ مِمّٰا يَعْرِشُونَ ثُمَّ كُلِي مِنْ كُلِّ اَلثَّمَرٰاتِ فَاسْلُكِي سُبُلَ رَبِّكِ ذُلُلاً </w:t>
      </w:r>
      <w:bookmarkStart w:id="399" w:name="pg15632_169564"/>
    </w:p>
    <w:p>
      <w:pPr>
        <w:pStyle w:val="Heading3"/>
        <w:numPr>
          <w:ilvl w:val="2"/>
          <w:numId w:val="1"/>
        </w:numPr>
        <w:rPr/>
      </w:pPr>
      <w:bookmarkStart w:id="400" w:name="__RefHeading___Toc10540331_2142443653"/>
      <w:bookmarkStart w:id="401" w:name="_Toc139"/>
      <w:bookmarkEnd w:id="399"/>
      <w:bookmarkEnd w:id="400"/>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69</w:t>
      </w:r>
      <w:r>
        <w:rPr>
          <w:rtl w:val="true"/>
        </w:rPr>
        <w:t xml:space="preserve"> </w:t>
      </w:r>
      <w:r>
        <w:rPr>
          <w:rtl w:val="true"/>
        </w:rPr>
        <w:t xml:space="preserve">الی </w:t>
      </w:r>
      <w:r>
        <w:rPr/>
        <w:t>70</w:t>
      </w:r>
      <w:r>
        <w:rPr>
          <w:rtl w:val="true"/>
        </w:rPr>
        <w:t>]</w:t>
      </w:r>
      <w:bookmarkEnd w:id="401"/>
    </w:p>
    <w:p>
      <w:pPr>
        <w:pStyle w:val="BookText"/>
        <w:rPr/>
      </w:pPr>
      <w:r>
        <w:rPr>
          <w:rFonts w:ascii="Amiri" w:hAnsi="Amiri" w:eastAsia="Amiri" w:cs="Amiri"/>
          <w:color w:val="111111"/>
          <w:sz w:val="28"/>
          <w:sz w:val="28"/>
          <w:szCs w:val="28"/>
          <w:rtl w:val="true"/>
          <w:lang w:bidi="ar-SA"/>
        </w:rPr>
        <w:t>يَخْرُجُ مِنْ بُطُونِهٰا شَرٰابٌ مُخْتَلِفٌ أَلْوٰانُهُ فِيهِ شِفٰاءٌ لِلنّٰاسِ إِنَّ فِي ذٰلِكَ لَآيَةً لِقَوْمٍ يَتَفَكَّرُونَ وَ اَللّٰهُ خَلَقَكُمْ ثُمَّ يَتَوَفّٰاكُمْ وَ مِنْكُمْ مَنْ يُرَدُّ إِلىٰ أَرْذَلِ اَلْعُمُرِ لِكَيْ لاٰ يَعْلَمَ بَعْدَ عِلْمٍ شَيْئاً إِنَّ اَللّٰهَ عَلِيمٌ قَدِيرٌ</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نُسْقِيكُمْ‌ بفتح النون وضمها، هاهنا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w:t>
      </w:r>
      <w:r>
        <w:rPr>
          <w:rStyle w:val="FootnoteAnchor"/>
          <w:rtl w:val="true"/>
        </w:rPr>
        <w:footnoteReference w:id="327"/>
      </w:r>
      <w:r>
        <w:rPr>
          <w:rFonts w:ascii="Amiri" w:hAnsi="Amiri" w:eastAsia="Amiri" w:cs="Amiri"/>
          <w:color w:val="111111"/>
          <w:sz w:val="28"/>
          <w:sz w:val="28"/>
          <w:szCs w:val="28"/>
          <w:rtl w:val="true"/>
          <w:lang w:bidi="ar-SA"/>
        </w:rPr>
        <w:t>وهو استئناف،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العبرة‌؟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بسقيكم مِمّٰا فِي بُطُونِهِ‌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ذكّر اَلْأَنْعٰامِ‌ فعلي أن يكون اسما مفردا بمعنى الجمع، مثل نعم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كلّ عام نعم تحوونه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يلقحه قوم وتنتجونه</w:t>
      </w:r>
      <w:r>
        <w:rPr>
          <w:rStyle w:val="FootnoteAnchor"/>
          <w:rtl w:val="true"/>
        </w:rPr>
        <w:footnoteReference w:id="328"/>
      </w:r>
    </w:p>
    <w:p>
      <w:pPr>
        <w:pStyle w:val="BookText"/>
        <w:rPr/>
      </w:pPr>
      <w:r>
        <w:rPr>
          <w:rFonts w:ascii="Amiri" w:hAnsi="Amiri" w:eastAsia="Amiri" w:cs="Amiri"/>
          <w:color w:val="111111"/>
          <w:sz w:val="28"/>
          <w:sz w:val="28"/>
          <w:szCs w:val="28"/>
          <w:rtl w:val="true"/>
          <w:lang w:bidi="ar-SA"/>
        </w:rPr>
        <w:t xml:space="preserve">وإذا أنث فلأنّه تكسير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سبحانه يخلق اللبن وسيطا بين الفرث والدم يكتنفانه، وبينه وبينهما برزخ من قدرة اللّه عزّ اسمه لا يشوبانه ولا يبغي أحدهما عليه بلون ولا طعم ولا رائحة، بل هو خالص من ذلك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سٰائِغاً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المرور في الحلق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الأولي للتبعيض، لأنّ اللبن بعض ما في بطونه، والثانية لابتداء الغاية، لأنّ بين الفرث والدم مكان الاستقاء الذي منه يبتدئ</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ثَمَرٰاتِ اَلنَّخِيلِ‌ يتعلّق بمحذوف،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ونسقيكم من ثمرات النخيل وَ اَلْأَعْنٰابِ‌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عصيرها، و تَتَّخِذُونَ مِنْهُ سَكَراً بيان لكيفية الإسقاء، أو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تَتَّخِذُونَ‌ وتكون مِنْهُ‌ تكريرا للظرف للتوكيد، والهاء في مِنْهُ‌ يعود إلى الثمرات، لأنّ الثمر بمعنى الثمرات، ويجوز أن يعود إلى موصوف محذوف و تَتَّخِذُونَ‌ صفة له،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تتخذون منه سكرا، </w:t>
      </w:r>
    </w:p>
    <w:p>
      <w:pPr>
        <w:pStyle w:val="BookText"/>
        <w:rPr/>
      </w:pPr>
      <w:r>
        <w:rPr>
          <w:rFonts w:ascii="Amiri" w:hAnsi="Amiri" w:eastAsia="Amiri" w:cs="Amiri"/>
          <w:color w:val="111111"/>
          <w:sz w:val="28"/>
          <w:sz w:val="28"/>
          <w:szCs w:val="28"/>
          <w:rtl w:val="true"/>
          <w:lang w:bidi="ar-SA"/>
        </w:rPr>
        <w:t xml:space="preserve">وتكون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نكرة موصوفة، أو ثمر تتخذون منه سكرا وَ رِزْقاً حَسَناً لأنّهم كانوا يأكلون بعضها ويتخذون بعضها سكرا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الخمر وكل ما يسكر، سمّيت بالمصدر من سكر سكرا وسكرا،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فجاؤونا بهم سكر علينا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فأجلى اليوم والسّكران صاحي</w:t>
      </w:r>
      <w:r>
        <w:rPr>
          <w:rStyle w:val="FootnoteAnchor"/>
          <w:rtl w:val="true"/>
        </w:rPr>
        <w:footnoteReference w:id="329"/>
      </w:r>
    </w:p>
    <w:p>
      <w:pPr>
        <w:pStyle w:val="BookText"/>
        <w:rPr/>
      </w:pPr>
      <w:r>
        <w:rPr>
          <w:rFonts w:ascii="Amiri" w:hAnsi="Amiri" w:eastAsia="Amiri" w:cs="Amiri"/>
          <w:color w:val="111111"/>
          <w:sz w:val="28"/>
          <w:sz w:val="28"/>
          <w:szCs w:val="28"/>
          <w:rtl w:val="true"/>
          <w:lang w:bidi="ar-SA"/>
        </w:rPr>
        <w:t>والرزق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حلال منها كالخل والدبس والتمر والزبيب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رَبُّكَ إِلَى اَلنَّحْلِ‌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ألهمها وقذف في قلوبها وعلّمها علي وجه لا سبيل لأحد إلي الوقوف عليه، فأنّ صنعتها الأنيقة ولطفها في تدبير أمرها والعجائب المركبة في طباعها شواهد بيّنة علي أنّ اللّه سبحانه أودعها علما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اِتَّخِذِي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المفسّرة، لأنّ الإيحاء فيه معنى القول،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بيوتا بكسر الباء لأجل الياء في جميع القرآن، و يَعْرِشُونَ‌ بضم الراء وكسرها،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الكرم الذي يعرشونه،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يتخذون منه العريش، و الضمير في يَعْرِشُونَ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في جميعها للتبعيض، لأنّها لا تبني بيوتها في كل جبل وكل شجر وكل ما يعرش ولا في كل مكان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كُلِي مِنْ كُلِّ اَلثَّمَرٰاتِ‌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ثمرة شئت و اشتهيت، فإذا أكلتها فَاسْلُكِي سُبُلَ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الطرق التي ألهمك وأفهمك في عمل العسل، أو إذا أكلت الثمار فاسلكي إلى بيوتك راجعة سبل ربّك لا تتوعر عليك ولا تضلين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ذُلُلاً جمع ذلول حال من سُبُلَ رَبِّكِ‌ ، لأنّ اللّه ذللها لها وسهلها، أو من الضمير في فَاسْلُكِي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ذلل منقادة لما أمرت به</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يَخْرُجُ مِنْ بُطُونِهٰا شَرٰابٌ مُخْتَلِفٌ أَلْوٰانُهُ‌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 اختلفت ألوانه</w:t>
      </w:r>
      <w:r>
        <w:rPr>
          <w:rFonts w:eastAsia="Amiri" w:cs="Amiri" w:ascii="Amiri" w:hAnsi="Amiri"/>
          <w:color w:val="111111"/>
          <w:sz w:val="28"/>
          <w:szCs w:val="28"/>
          <w:rtl w:val="true"/>
          <w:lang w:bidi="ar-SA"/>
        </w:rPr>
        <w:t xml:space="preserve">: </w:t>
      </w:r>
      <w:bookmarkStart w:id="402" w:name="pg15632_169566"/>
    </w:p>
    <w:p>
      <w:pPr>
        <w:pStyle w:val="BookText"/>
        <w:rPr/>
      </w:pPr>
      <w:bookmarkEnd w:id="402"/>
      <w:r>
        <w:rPr>
          <w:rFonts w:ascii="Amiri" w:hAnsi="Amiri" w:eastAsia="Amiri" w:cs="Amiri"/>
          <w:color w:val="111111"/>
          <w:sz w:val="28"/>
          <w:sz w:val="28"/>
          <w:szCs w:val="28"/>
          <w:rtl w:val="true"/>
          <w:lang w:bidi="ar-SA"/>
        </w:rPr>
        <w:t>أبيض وأصفر وأحمر فِيهِ شِفٰاءٌ لِلنّٰاسِ‌ لأنّه من جملة الأشفية والأدوية المشهورة، وتنكيره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لتعظيم الشفاء الذي فيه، أو لأنّ فيه بعض الشفاء،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 بُطُونِهٰا وإن كانت تلقيه من أفواهها كالريق، لئلا يظن أنّه ليس من بطنها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أَرْذَلِ اَلْعُمُرِ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أخسّه وأحقره، وهو خمس وسبعون سنة عن عليّ عليه السلام</w:t>
      </w:r>
      <w:r>
        <w:rPr>
          <w:rStyle w:val="FootnoteAnchor"/>
          <w:rtl w:val="true"/>
        </w:rPr>
        <w:footnoteReference w:id="330"/>
      </w:r>
      <w:r>
        <w:rPr>
          <w:rFonts w:ascii="Amiri" w:hAnsi="Amiri" w:eastAsia="Amiri" w:cs="Amiri"/>
          <w:color w:val="111111"/>
          <w:sz w:val="28"/>
          <w:sz w:val="28"/>
          <w:szCs w:val="28"/>
          <w:rtl w:val="true"/>
          <w:lang w:bidi="ar-SA"/>
        </w:rPr>
        <w:t>، وتسعون سنة عن قتادة</w:t>
      </w:r>
      <w:r>
        <w:rPr>
          <w:rStyle w:val="FootnoteAnchor"/>
          <w:rtl w:val="true"/>
        </w:rPr>
        <w:footnoteReference w:id="331"/>
      </w:r>
      <w:r>
        <w:rPr>
          <w:rFonts w:ascii="IRNazanin" w:hAnsi="IRNazanin" w:eastAsia="IRNazanin"/>
          <w:color w:val="111111"/>
          <w:sz w:val="28"/>
          <w:sz w:val="28"/>
          <w:szCs w:val="28"/>
          <w:rtl w:val="true"/>
          <w:lang w:bidi="fa-IR"/>
        </w:rPr>
        <w:t>، لأنّه لا عمر أسوء حالا من عمر الهرم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لِكَيْ لاٰ يَعْلَمَ بَعْدَ عِلْمٍ شَيْئاً ليصير إلى حال شبيهة بحال الطفولة في النسيان، وأن يعلم شيئا ثمّ ينسى فلا يعلمه إن سئل عنه،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يعلم زيادة علم علي علمه</w:t>
      </w:r>
      <w:r>
        <w:rPr>
          <w:rFonts w:eastAsia="Amiri" w:cs="Amiri" w:ascii="Amiri" w:hAnsi="Amiri"/>
          <w:color w:val="111111"/>
          <w:sz w:val="28"/>
          <w:szCs w:val="28"/>
          <w:rtl w:val="true"/>
          <w:lang w:bidi="ar-SA"/>
        </w:rPr>
        <w:t>.</w:t>
      </w:r>
    </w:p>
    <w:p>
      <w:pPr>
        <w:pStyle w:val="Heading3"/>
        <w:numPr>
          <w:ilvl w:val="2"/>
          <w:numId w:val="1"/>
        </w:numPr>
        <w:rPr/>
      </w:pPr>
      <w:bookmarkStart w:id="403" w:name="__RefHeading___Toc10540333_2142443653"/>
      <w:bookmarkStart w:id="404" w:name="_Toc140"/>
      <w:bookmarkEnd w:id="403"/>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71</w:t>
      </w:r>
      <w:r>
        <w:rPr>
          <w:rtl w:val="true"/>
        </w:rPr>
        <w:t xml:space="preserve"> </w:t>
      </w:r>
      <w:r>
        <w:rPr>
          <w:rtl w:val="true"/>
        </w:rPr>
        <w:t xml:space="preserve">الی </w:t>
      </w:r>
      <w:r>
        <w:rPr/>
        <w:t>74</w:t>
      </w:r>
      <w:r>
        <w:rPr>
          <w:rtl w:val="true"/>
        </w:rPr>
        <w:t>]</w:t>
      </w:r>
      <w:bookmarkEnd w:id="404"/>
    </w:p>
    <w:p>
      <w:pPr>
        <w:pStyle w:val="BookText"/>
        <w:rPr/>
      </w:pPr>
      <w:r>
        <w:rPr>
          <w:rFonts w:ascii="Amiri" w:hAnsi="Amiri" w:eastAsia="Amiri" w:cs="Amiri"/>
          <w:color w:val="111111"/>
          <w:sz w:val="28"/>
          <w:sz w:val="28"/>
          <w:szCs w:val="28"/>
          <w:rtl w:val="true"/>
          <w:lang w:bidi="ar-SA"/>
        </w:rPr>
        <w:t>وَ اَللّٰهُ فَضَّلَ بَعْضَكُمْ عَلىٰ بَعْضٍ فِي اَلرِّزْقِ فَمَا اَلَّذِينَ فُضِّلُوا بِرَادِّي رِزْقِهِمْ عَلىٰ مٰا مَلَكَتْ أَيْمٰانُهُمْ فَهُمْ فِيهِ سَوٰاءٌ أَ فَبِنِعْمَةِ اَللّٰهِ يَجْحَدُونَ وَ اَللّٰهُ جَعَلَ لَكُمْ مِنْ أَنْفُسِكُمْ أَزْوٰاجاً وَ جَعَلَ لَكُمْ مِنْ أَزْوٰاجِكُمْ بَنِينَ وَ حَفَدَةً وَ رَزَقَكُمْ مِنَ اَلطَّيِّبٰاتِ أَ فَبِالْبٰاطِلِ يُؤْمِنُونَ وَ بِنِعْمَتِ اَللّٰهِ هُمْ يَكْفُرُونَ وَ يَعْبُدُونَ مِنْ دُونِ اَللّٰهِ مٰا لاٰ يَمْلِكُ لَهُمْ رِزْقاً مِنَ اَلسَّمٰاوٰاتِ وَ اَلْأَرْضِ شَيْئاً وَ لاٰ يَسْتَطِيعُونَ فَلاٰ تَضْرِبُوا لِلّٰهِ اَلْأَمْثٰالَ إِنَّ اَللّٰهَ يَعْلَمُ وَ أَنْتُمْ لاٰ تَعْلَمُونَ</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جعلكم متفاوتين فِي اَلرِّزْقِ‌ فرزقكم أفضل مما رزق مماليككم وهم بشر مثلكم، فأنتم لا تسوون بينكم وبينهم فيما أنعم اللّه به عليكم، ولا تجعلونهم فيه شركاء، ولا ترضون ذلك لأنفسكم، فكيف رضيتم أن تجعلوا عبيده له شركاء، </w:t>
      </w:r>
    </w:p>
    <w:p>
      <w:pPr>
        <w:pStyle w:val="BookText"/>
        <w:rPr/>
      </w:pPr>
      <w:r>
        <w:rPr>
          <w:rFonts w:ascii="Amiri" w:hAnsi="Amiri" w:eastAsia="Amiri" w:cs="Amiri"/>
          <w:color w:val="111111"/>
          <w:sz w:val="28"/>
          <w:sz w:val="28"/>
          <w:szCs w:val="28"/>
          <w:rtl w:val="true"/>
          <w:lang w:bidi="ar-SA"/>
        </w:rPr>
        <w:t>وتوجّهوا العبادة والقرب إليهم كما توجّهون ذلك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الموالي والمماليك اللّه رازقهم جميعا فهم سواء في رزقه سَوٰاءٌ‌ فلا يحسب الموالي أنّهم يرزقونهم من عندهم، و إنّما هو رزق اللّه أجراه إليهم علي أيديهم،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يرد الموالي فضل ما رزقوه علي مماليكهم حتى يتساووا في المطعم والملبس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ويحكى عن أبي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سمع النبيّ صلى الله عليه و آله و 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هم إخوانكم فاكسوهم مما تلبسون وأطعموهم مما تطعمون</w:t>
      </w:r>
      <w:r>
        <w:rPr>
          <w:rFonts w:eastAsia="Amiri" w:cs="Amiri" w:ascii="Amiri" w:hAnsi="Amiri"/>
          <w:color w:val="111111"/>
          <w:sz w:val="28"/>
          <w:szCs w:val="28"/>
          <w:rtl w:val="true"/>
          <w:lang w:bidi="ar-SA"/>
        </w:rPr>
        <w:t>)</w:t>
      </w:r>
      <w:r>
        <w:rPr>
          <w:rStyle w:val="FootnoteAnchor"/>
          <w:rtl w:val="true"/>
        </w:rPr>
        <w:footnoteReference w:id="332"/>
      </w:r>
      <w:r>
        <w:rPr>
          <w:rFonts w:ascii="Amiri" w:hAnsi="Amiri" w:eastAsia="Amiri" w:cs="Amiri"/>
          <w:color w:val="111111"/>
          <w:sz w:val="28"/>
          <w:sz w:val="28"/>
          <w:szCs w:val="28"/>
          <w:rtl w:val="true"/>
          <w:lang w:bidi="ar-SA"/>
        </w:rPr>
        <w:t>، فما رئي عبده بعد ذلك إلا ورداؤه رداؤه وإزاره إزاره من غير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فَبِنِعْمَةِ اَللّٰهِ يَجْحَدُونَ‌ فجعل ذلك من جملة جحود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يَجْحَدُونَ‌ بالياء والتاء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أَنْفُسِكُمْ‌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جنسكم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حَفَدَةً‌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خدما وأعوانا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أختان الرجل علي بناته</w:t>
      </w:r>
      <w:r>
        <w:rPr>
          <w:rFonts w:eastAsia="Amiri" w:cs="Amiri" w:ascii="Amiri" w:hAnsi="Amiri"/>
          <w:color w:val="111111"/>
          <w:sz w:val="28"/>
          <w:szCs w:val="28"/>
          <w:rtl w:val="true"/>
          <w:lang w:bidi="ar-SA"/>
        </w:rPr>
        <w:t>)</w:t>
      </w:r>
      <w:r>
        <w:rPr>
          <w:rStyle w:val="FootnoteAnchor"/>
          <w:rtl w:val="true"/>
        </w:rPr>
        <w:footnoteReference w:id="3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أولاد الأولاد</w:t>
      </w:r>
      <w:r>
        <w:rPr>
          <w:rStyle w:val="FootnoteAnchor"/>
          <w:rtl w:val="true"/>
        </w:rPr>
        <w:footnoteReference w:id="334"/>
      </w:r>
      <w:r>
        <w:rPr>
          <w:rFonts w:ascii="Amiri" w:hAnsi="Amiri" w:eastAsia="Amiri" w:cs="Amiri"/>
          <w:color w:val="111111"/>
          <w:sz w:val="28"/>
          <w:sz w:val="28"/>
          <w:szCs w:val="28"/>
          <w:rtl w:val="true"/>
          <w:lang w:bidi="ar-SA"/>
        </w:rPr>
        <w:t>، وهو جمع حافد، وحفد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في الطاعة والخدمة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إليك نسعى ونحفد</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اَلطَّيِّبٰاتِ‌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 فَبِالْبٰاطِلِ يُؤْمِنُونَ‌ وهو ما يعتقدون من منفعة الأصنام وشفاعتها ويكفرون بِنِعْمَةِ اَللّٰهِ‌ المشاهدة التي لا شبهة 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بنعمة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و سلم والقران والإسلام،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كافرون بها منكرون لها</w:t>
      </w:r>
      <w:r>
        <w:rPr>
          <w:rFonts w:eastAsia="Amiri" w:cs="Amiri" w:ascii="Amiri" w:hAnsi="Amiri"/>
          <w:color w:val="111111"/>
          <w:sz w:val="28"/>
          <w:szCs w:val="28"/>
          <w:rtl w:val="true"/>
          <w:lang w:bidi="ar-SA"/>
        </w:rPr>
        <w:t xml:space="preserve">. </w:t>
      </w:r>
      <w:bookmarkStart w:id="405" w:name="pg15632_169568"/>
    </w:p>
    <w:p>
      <w:pPr>
        <w:pStyle w:val="BookText"/>
        <w:rPr/>
      </w:pPr>
      <w:bookmarkEnd w:id="405"/>
      <w:r>
        <w:rPr>
          <w:rFonts w:ascii="Amiri" w:hAnsi="Amiri" w:eastAsia="Amiri" w:cs="Amiri"/>
          <w:color w:val="111111"/>
          <w:sz w:val="28"/>
          <w:sz w:val="28"/>
          <w:szCs w:val="28"/>
          <w:rtl w:val="true"/>
          <w:lang w:bidi="ar-SA"/>
        </w:rPr>
        <w:t>رِزْقاً مصدر و شَيْئاً منتصب به،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مِسْكِيناً </w:t>
      </w:r>
      <w:r>
        <w:rPr>
          <w:rStyle w:val="FootnoteAnchor"/>
          <w:rtl w:val="true"/>
        </w:rPr>
        <w:footnoteReference w:id="336"/>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يَمْلِكُ‌ أن يرزق شيئا، ويجوز أن يكون بمعنى ما يرزق، فيكون شَيْئاً بدلا منه بمعنى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اَلسَّمٰاوٰاتِ وَ اَلْأَرْضِ‌ صلة للرزق إن كان مصدرا،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يرزق من السماوات مطرا و من الأرض نباتا، أو صفة إن كان اسما لما يرزق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الضمير في وَ لاٰ يَسْتَطِيعُونَ‌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لأنه في معنى الآلهة بعدما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يَمْلِكُ‌ علي اللفظ، ويجوز أن يكون للكفار،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يستطيعون مع أنّهم أحياء شيئا من ذلك فكيف بالجماد؟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تَضْرِبُوا لِلّٰهِ اَلْأَمْثٰالَ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تمثيل للإشراك باللّه والتشبيه به، لأنّ من يضرب الأمثال</w:t>
      </w:r>
      <w:r>
        <w:rPr>
          <w:rFonts w:eastAsia="Amiri" w:cs="Amiri" w:ascii="Amiri" w:hAnsi="Amiri"/>
          <w:color w:val="111111"/>
          <w:sz w:val="28"/>
          <w:szCs w:val="28"/>
          <w:rtl w:val="true"/>
          <w:lang w:bidi="ar-SA"/>
        </w:rPr>
        <w:t>]</w:t>
      </w:r>
      <w:r>
        <w:rPr>
          <w:rStyle w:val="FootnoteAnchor"/>
          <w:rtl w:val="true"/>
        </w:rPr>
        <w:footnoteReference w:id="337"/>
      </w:r>
      <w:r>
        <w:rPr>
          <w:rFonts w:ascii="Amiri" w:hAnsi="Amiri" w:eastAsia="Amiri" w:cs="Amiri"/>
          <w:color w:val="111111"/>
          <w:sz w:val="28"/>
          <w:sz w:val="28"/>
          <w:szCs w:val="28"/>
          <w:rtl w:val="true"/>
          <w:lang w:bidi="ar-SA"/>
        </w:rPr>
        <w:t>يشبه حالا بحال وقصّة بقصّة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يَعْلَمُ‌ ما تفعلونه ويعاقبكم عليها وَ أَنْتُمْ لاٰ تَعْلَمُونَ‌ ذلك</w:t>
      </w:r>
      <w:r>
        <w:rPr>
          <w:rFonts w:eastAsia="Amiri" w:cs="Amiri" w:ascii="Amiri" w:hAnsi="Amiri"/>
          <w:color w:val="111111"/>
          <w:sz w:val="28"/>
          <w:szCs w:val="28"/>
          <w:rtl w:val="true"/>
          <w:lang w:bidi="ar-SA"/>
        </w:rPr>
        <w:t>.</w:t>
      </w:r>
    </w:p>
    <w:p>
      <w:pPr>
        <w:pStyle w:val="Heading3"/>
        <w:numPr>
          <w:ilvl w:val="2"/>
          <w:numId w:val="1"/>
        </w:numPr>
        <w:rPr/>
      </w:pPr>
      <w:bookmarkStart w:id="406" w:name="__RefHeading___Toc10540335_2142443653"/>
      <w:bookmarkStart w:id="407" w:name="_Toc141"/>
      <w:bookmarkEnd w:id="406"/>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75</w:t>
      </w:r>
      <w:r>
        <w:rPr>
          <w:rtl w:val="true"/>
        </w:rPr>
        <w:t xml:space="preserve"> </w:t>
      </w:r>
      <w:r>
        <w:rPr>
          <w:rtl w:val="true"/>
        </w:rPr>
        <w:t xml:space="preserve">الی </w:t>
      </w:r>
      <w:r>
        <w:rPr/>
        <w:t>77</w:t>
      </w:r>
      <w:r>
        <w:rPr>
          <w:rtl w:val="true"/>
        </w:rPr>
        <w:t>]</w:t>
      </w:r>
      <w:bookmarkEnd w:id="407"/>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ضَرَبَ اَللّٰهُ مَثَلاً عَبْداً مَمْلُوكاً لاٰ يَقْدِرُ عَلىٰ شَيْ‌ءٍ وَ مَنْ رَزَقْنٰاهُ مِنّٰا رِزْقاً حَسَناً فَهُوَ يُنْفِقُ مِنْهُ سِرًّا وَ جَهْراً هَلْ يَسْتَوُونَ اَلْحَمْدُ لِلّٰهِ بَلْ أَكْثَرُهُمْ لاٰ يَعْلَمُونَ وَ ضَرَبَ اَللّٰهُ مَثَلاً رَجُلَيْنِ أَحَدُهُمٰا أَبْكَمُ لاٰ يَقْدِرُ عَلىٰ شَيْ‌ءٍ وَ هُوَ كَلٌّ عَلىٰ مَوْلاٰهُ أَيْنَمٰا يُوَجِّهْهُ لاٰ يَأْتِ بِخَيْرٍ هَلْ يَسْتَوِي هُوَ وَ مَنْ يَأْمُرُ بِالْعَدْلِ وَ هُوَ عَلىٰ صِرٰاطٍ مُسْتَقِيمٍ وَ لِلّٰهِ غَيْبُ اَلسَّمٰاوٰاتِ وَ اَلْأَرْضِ وَ مٰا أَمْرُ اَلسّٰاعَةِ إِلاّٰ كَلَمْحِ اَلْبَصَرِ أَوْ هُوَ أَقْرَبُ إِنَّ اَللّٰهَ عَلىٰ كُلِّ شَيْ‌ءٍ قَدِيرٌ </w:t>
      </w:r>
    </w:p>
    <w:p>
      <w:pPr>
        <w:pStyle w:val="BookText"/>
        <w:rPr/>
      </w:pPr>
      <w:r>
        <w:rPr>
          <w:rFonts w:ascii="Amiri" w:hAnsi="Amiri" w:eastAsia="Amiri" w:cs="Amiri"/>
          <w:color w:val="111111"/>
          <w:sz w:val="28"/>
          <w:sz w:val="28"/>
          <w:szCs w:val="28"/>
          <w:rtl w:val="true"/>
          <w:lang w:bidi="ar-SA"/>
        </w:rPr>
        <w:t>ذكر مَمْلُوكاً ليميز العبد من الحر لأنّهما من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رَزَقْنٰاهُ‌ موصوفة،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 رزقناه ليطابق عَبْداً ، ويجوز أن تكون 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يستون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يستوي الأحرار والعبيد؟ وإذا كان القادر والعاجز لا يستويان، فكيف يسوّى بين الحجارة وبين اللّه القادر علي ما يشاء الرازق جميع خلقه‌؟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ولد أخرس فلا يفهم ولا يفهم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كَلٌّ عَلىٰ مَوْلاٰهُ‌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وعيال علي من يلي أمره ويعوله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أَيْنَمٰا يُوَجِّهْهُ‌ حيثما يرسله في حاجة أو يصرفه في كفاية مهم لم ينفع ولم يَأْتِ‌ بنجح ولا يهتدي إلي 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هَلْ يَسْتَوِي هُوَ وَ مَنْ‌ كان سليم الحواس نفاعا كافيا ذا رشد وديانة فهو يَأْمُرُ الناس بِالْعَدْلِ‌ والخير وَ هُوَ في نفسه عَلىٰ صِرٰاطٍ مُسْتَقِيمٍ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 قويم وسيرة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وهذان مثلان ضربهما اللّه لنفسه ولما يفيضه علي عباده من النعم الدينية والدنيوية، وللأصنام التي هي جماد وموات لا تنفع ولا تضرّ،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ضربهما اللّه مثلين للكافر والمؤمن</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لِلّٰهِ غَيْبُ اَلسَّمٰاوٰاتِ وَ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يختص به علم ما غاب منهما عن العباد وخفي عليهم علمه</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كَلَمْحِ اَلْبَصَرِ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عند اللّه وإن تراخى، كما يقولونه في الشيء </w:t>
      </w:r>
      <w:bookmarkStart w:id="408" w:name="pg15632_169570"/>
    </w:p>
    <w:p>
      <w:pPr>
        <w:pStyle w:val="BookText"/>
        <w:rPr/>
      </w:pPr>
      <w:bookmarkEnd w:id="408"/>
      <w:r>
        <w:rPr>
          <w:rFonts w:ascii="Amiri" w:hAnsi="Amiri" w:eastAsia="Amiri" w:cs="Amiri"/>
          <w:color w:val="111111"/>
          <w:sz w:val="28"/>
          <w:sz w:val="28"/>
          <w:szCs w:val="28"/>
          <w:rtl w:val="true"/>
          <w:lang w:bidi="ar-SA"/>
        </w:rPr>
        <w:t>الذي يستقربونه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كلمح البصر أَوْ هُوَ أَقْرَبُ‌ إذا بالغتم في استقرابه،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يَوْماً عِنْدَ رَبِّكَ كَأَلْفِ سَنَةٍ مِمّٰا تَعُدُّونَ‌ </w:t>
      </w:r>
      <w:r>
        <w:rPr>
          <w:rStyle w:val="FootnoteAnchor"/>
          <w:rtl w:val="true"/>
        </w:rPr>
        <w:footnoteReference w:id="339"/>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عنده قريب دان وهو عندكم بعيد،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إقامة الساعة وإحياء جميع الأموات تكون في أقرب وقت وأوحاه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عَلىٰ كُلِّ شَيْ‌ءٍ قَدِيرٌ فهو يقدر علي أن يقيم الساعة</w:t>
      </w:r>
      <w:r>
        <w:rPr>
          <w:rFonts w:eastAsia="Amiri" w:cs="Amiri" w:ascii="Amiri" w:hAnsi="Amiri"/>
          <w:color w:val="111111"/>
          <w:sz w:val="28"/>
          <w:szCs w:val="28"/>
          <w:rtl w:val="true"/>
          <w:lang w:bidi="ar-SA"/>
        </w:rPr>
        <w:t>.</w:t>
      </w:r>
    </w:p>
    <w:p>
      <w:pPr>
        <w:pStyle w:val="Heading3"/>
        <w:numPr>
          <w:ilvl w:val="2"/>
          <w:numId w:val="1"/>
        </w:numPr>
        <w:rPr/>
      </w:pPr>
      <w:bookmarkStart w:id="409" w:name="__RefHeading___Toc10540337_2142443653"/>
      <w:bookmarkStart w:id="410" w:name="_Toc142"/>
      <w:bookmarkEnd w:id="409"/>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78</w:t>
      </w:r>
      <w:r>
        <w:rPr>
          <w:rtl w:val="true"/>
        </w:rPr>
        <w:t xml:space="preserve"> </w:t>
      </w:r>
      <w:r>
        <w:rPr>
          <w:rtl w:val="true"/>
        </w:rPr>
        <w:t xml:space="preserve">الی </w:t>
      </w:r>
      <w:r>
        <w:rPr/>
        <w:t>80</w:t>
      </w:r>
      <w:r>
        <w:rPr>
          <w:rtl w:val="true"/>
        </w:rPr>
        <w:t>]</w:t>
      </w:r>
      <w:bookmarkEnd w:id="410"/>
    </w:p>
    <w:p>
      <w:pPr>
        <w:pStyle w:val="BookText"/>
        <w:rPr/>
      </w:pPr>
      <w:r>
        <w:rPr>
          <w:rFonts w:ascii="Amiri" w:hAnsi="Amiri" w:eastAsia="Amiri" w:cs="Amiri"/>
          <w:color w:val="111111"/>
          <w:sz w:val="28"/>
          <w:sz w:val="28"/>
          <w:szCs w:val="28"/>
          <w:rtl w:val="true"/>
          <w:lang w:bidi="ar-SA"/>
        </w:rPr>
        <w:t>وَ اَللّٰهُ أَخْرَجَكُمْ مِنْ بُطُونِ أُمَّهٰاتِكُمْ لاٰ تَعْلَمُونَ شَيْئاً وَ جَعَلَ لَكُمُ اَلسَّمْعَ وَ اَلْأَبْصٰارَ وَ اَلْأَفْئِدَةَ لَعَلَّكُمْ تَشْكُرُونَ أَ لَمْ يَرَوْا إِلَى اَلطَّيْرِ مُسَخَّرٰاتٍ فِي جَوِّ اَلسَّمٰاءِ مٰا يُمْسِكُهُنَّ إِلاَّ اَللّٰهُ إِنَّ فِي ذٰلِكَ لَآيٰاتٍ لِقَوْمٍ يُؤْمِنُونَ وَ اَللّٰهُ جَعَلَ لَكُمْ مِنْ بُيُوتِكُمْ سَكَناً وَ جَعَلَ لَكُمْ مِنْ جُلُودِ اَلْأَنْعٰامِ بُيُوتاً تَسْتَخِفُّونَهٰا يَوْمَ ظَعْنِكُمْ وَ يَوْمَ إِقٰامَتِكُمْ وَ مِنْ أَصْوٰافِهٰا وَ أَوْبٰارِهٰا وَ أَشْعٰارِهٰا أَثٰاثاً وَ مَتٰاعاً إِلىٰ حِينٍ</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أُمَّهٰاتِكُمْ‌ بضم الهمزة وكسرها في جميع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تَعْلَمُونَ شَيْئاً في موضع الحال،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عالمين شيئا من حقّ المنعم الذي خلقكم في البطون، ويجوز أن يكون شَيْئاً مصدرا،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تعلمون علما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ركّب فيكم هذه الأشياء لإزالة الجهل الذي ولدتم عليه، واكتساب العلم والعمل به من شكر المنعم وطاعته وعبادته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يَرَوْا بالياء والتاء</w:t>
      </w:r>
      <w:r>
        <w:rPr>
          <w:rFonts w:eastAsia="Amiri" w:cs="Amiri" w:ascii="Amiri" w:hAnsi="Amiri"/>
          <w:color w:val="111111"/>
          <w:sz w:val="28"/>
          <w:szCs w:val="28"/>
          <w:rtl w:val="true"/>
          <w:lang w:bidi="ar-SA"/>
        </w:rPr>
        <w:t xml:space="preserve">. </w:t>
      </w:r>
      <w:bookmarkStart w:id="411" w:name="pg15632_169571"/>
    </w:p>
    <w:p>
      <w:pPr>
        <w:pStyle w:val="BookText"/>
        <w:rPr/>
      </w:pPr>
      <w:bookmarkEnd w:id="411"/>
      <w:r>
        <w:rPr>
          <w:rFonts w:ascii="Amiri" w:hAnsi="Amiri" w:eastAsia="Amiri" w:cs="Amiri"/>
          <w:color w:val="111111"/>
          <w:sz w:val="28"/>
          <w:sz w:val="28"/>
          <w:szCs w:val="28"/>
          <w:rtl w:val="true"/>
          <w:lang w:bidi="ar-SA"/>
        </w:rPr>
        <w:t>مُسَخَّرٰاتٍ‌ مذللات للطيران بما خلق لها من الأجنحة والأسباب المؤاتية لذلك، والجو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الهواء المتباعد من الأرض في سمت العلو، والسكاك واللوح أبعد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يُمْسِكُهُنَّ‌ في قبضهن وبسطهن ووقوفهن إِلاَّ اَللّٰهُ‌ جل جلاله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بُيُوتِكُمْ‌ التي تسكنونها من الحجر والمدر والخيام والأخبية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سَكَناً هو فعل بمعنى مفعول، وهو ما يسكن إليه من بيت أو إلف</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بُيُوتاً هي القباب من الأدم والأنطاع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تَسْتَخِفُّونَهٰا ترونها خفيفة المحمل يَوْمَ ظَعْنِكُمْ‌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ارتحالكم من بلد إلى بلد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بفتح العين وسكونها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إِقٰامَتِكُمْ‌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تخف عليكم في أوقات السفر والحضر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مَتٰاعاً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ينتفع به إِلىٰ حِينٍ‌ إلى أن تبلى، أو إلي أن تموتوا</w:t>
      </w:r>
      <w:r>
        <w:rPr>
          <w:rFonts w:eastAsia="Amiri" w:cs="Amiri" w:ascii="Amiri" w:hAnsi="Amiri"/>
          <w:color w:val="111111"/>
          <w:sz w:val="28"/>
          <w:szCs w:val="28"/>
          <w:rtl w:val="true"/>
          <w:lang w:bidi="ar-SA"/>
        </w:rPr>
        <w:t>.</w:t>
      </w:r>
    </w:p>
    <w:p>
      <w:pPr>
        <w:pStyle w:val="Heading3"/>
        <w:numPr>
          <w:ilvl w:val="2"/>
          <w:numId w:val="1"/>
        </w:numPr>
        <w:rPr/>
      </w:pPr>
      <w:bookmarkStart w:id="412" w:name="__RefHeading___Toc10540339_2142443653"/>
      <w:bookmarkStart w:id="413" w:name="_Toc143"/>
      <w:bookmarkEnd w:id="412"/>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81</w:t>
      </w:r>
      <w:r>
        <w:rPr>
          <w:rtl w:val="true"/>
        </w:rPr>
        <w:t xml:space="preserve"> </w:t>
      </w:r>
      <w:r>
        <w:rPr>
          <w:rtl w:val="true"/>
        </w:rPr>
        <w:t xml:space="preserve">الی </w:t>
      </w:r>
      <w:r>
        <w:rPr/>
        <w:t>85</w:t>
      </w:r>
      <w:r>
        <w:rPr>
          <w:rtl w:val="true"/>
        </w:rPr>
        <w:t>]</w:t>
      </w:r>
      <w:bookmarkEnd w:id="413"/>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اَللّٰهُ جَعَلَ لَكُمْ مِمّٰا خَلَقَ ظِلاٰلاً وَ جَعَلَ لَكُمْ مِنَ اَلْجِبٰالِ أَكْنٰاناً وَ جَعَلَ لَكُمْ سَرٰابِيلَ تَقِيكُمُ اَلْحَرَّ وَ سَرٰابِيلَ تَقِيكُمْ بَأْسَكُمْ كَذٰلِكَ يُتِمُّ نِعْمَتَهُ عَلَيْكُمْ لَعَلَّكُمْ تُسْلِمُونَ فَإِنْ تَوَلَّوْا فَإِنَّمٰا عَلَيْكَ اَلْبَلاٰغُ اَلْمُبِينُ يَعْرِفُونَ نِعْمَتَ اَللّٰهِ ثُمَّ يُنْكِرُونَهٰا وَ أَكْثَرُهُمُ اَلْكٰافِرُونَ وَ يَوْمَ نَبْعَثُ مِنْ كُلِّ أُمَّةٍ شَهِيداً ثُمَّ لاٰ يُؤْذَنُ لِلَّذِينَ كَفَرُوا وَ لاٰ هُمْ يُسْتَعْتَبُونَ وَ إِذٰا رَأَى اَلَّذِينَ ظَلَمُوا اَلْعَذٰابَ فَلاٰ يُخَفَّفُ عَنْهُمْ وَ لاٰ هُمْ يُنْظَرُونَ‌ </w:t>
      </w:r>
    </w:p>
    <w:p>
      <w:pPr>
        <w:pStyle w:val="BookText"/>
        <w:rPr/>
      </w:pPr>
      <w:r>
        <w:rPr>
          <w:rFonts w:ascii="Amiri" w:hAnsi="Amiri" w:eastAsia="Amiri" w:cs="Amiri"/>
          <w:color w:val="111111"/>
          <w:sz w:val="28"/>
          <w:sz w:val="28"/>
          <w:szCs w:val="28"/>
          <w:rtl w:val="true"/>
          <w:lang w:bidi="ar-SA"/>
        </w:rPr>
        <w:t xml:space="preserve">مِمّٰا خَلَقَ‌ من الأشجار والأبنية أشياء تستظلون بها في الحر والبرد أَكْنٰاناً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يستكن به من الغيران والبيوت المنحوتة في الجبال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سَرٰابِيلَ‌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قمصا من القطن والكتان والصوف وغيرها تَقِيكُمُ اَلْحَرَّ ، ولم يذكر البرد لأنّ الوقاية من الحر عندهم أهم، ودلّ ذكر الحر علي البرد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سَرٰابِيلَ تَقِيكُمْ بَأْسَكُمْ‌ يريد الدروع والجواشن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والسربال عام يقع علي كل ما كان من حديد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تُسْلِمُونَ‌ تنظرون في نعمه الفاشية فتؤمنون به وتنقادون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تَوَلَّوْا فلم يقبلوا منك فقد أعذرت وأديت ما وجب عليك من التبليغ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يَعْرِفُونَ نِعْمَتَ اَللّٰهِ‌ التي عددناها حيث يعترفون بها وأنّها من اللّه ثُمَّ يُنْكِرُونَهٰا بعبادتهم غير اللّه وَ أَكْثَرُهُمُ‌ الجاحدون،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نبوّة محمّد صلى الله عليه و آله و سلم</w:t>
      </w:r>
      <w:r>
        <w:rPr>
          <w:rStyle w:val="FootnoteAnchor"/>
          <w:rtl w:val="true"/>
        </w:rPr>
        <w:footnoteReference w:id="341"/>
      </w:r>
      <w:r>
        <w:rPr>
          <w:rFonts w:ascii="Amiri" w:hAnsi="Amiri" w:eastAsia="Amiri" w:cs="Amiri"/>
          <w:color w:val="111111"/>
          <w:sz w:val="28"/>
          <w:sz w:val="28"/>
          <w:szCs w:val="28"/>
          <w:rtl w:val="true"/>
          <w:lang w:bidi="ar-SA"/>
        </w:rPr>
        <w:t>كانوا يعرفونها ثمّ ينكرونها عنادا، وأكثرهم المنكرون بقلوبهم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شَهِيداً وهو نبيّها أو إمامها القائم مقامه يشهد لهم وعليهم بالإيمان والتصديق والكفر والتكذيب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لاٰ يُؤْذَنُ لِلَّذِينَ كَفَرُوا في الاعتذار،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حجّة لهم، فدلّ بترك الإذن علي أن لا حجّة لهم ولا عذر</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هُمْ يُسْتَعْتَبُونَ‌ يسترضون،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أرضوا ربّكم، لأنّ الآخرة ليست بدار تكليف</w:t>
      </w:r>
      <w:r>
        <w:rPr>
          <w:rFonts w:eastAsia="Amiri" w:cs="Amiri" w:ascii="Amiri" w:hAnsi="Amiri"/>
          <w:color w:val="111111"/>
          <w:sz w:val="28"/>
          <w:szCs w:val="28"/>
          <w:rtl w:val="true"/>
          <w:lang w:bidi="ar-SA"/>
        </w:rPr>
        <w:t xml:space="preserve">. </w:t>
      </w:r>
      <w:bookmarkStart w:id="414" w:name="pg15632_169573"/>
    </w:p>
    <w:p>
      <w:pPr>
        <w:pStyle w:val="BookText"/>
        <w:rPr/>
      </w:pPr>
      <w:bookmarkEnd w:id="414"/>
      <w:r>
        <w:rPr>
          <w:rFonts w:ascii="Amiri" w:hAnsi="Amiri" w:eastAsia="Amiri" w:cs="Amiri"/>
          <w:color w:val="111111"/>
          <w:sz w:val="28"/>
          <w:sz w:val="28"/>
          <w:szCs w:val="28"/>
          <w:rtl w:val="true"/>
          <w:lang w:bidi="ar-SA"/>
        </w:rPr>
        <w:t>وانتصب يَوْمَ نَبْعَثُ‌ بمحذوف،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يوم نبعث،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نبعث وقعوا فيما وقعوا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اَلْعَذٰابَ‌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رأوه ثقل عليهم فَلاٰ يُخَفَّفُ عَنْهُمْ‌ </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10540341_2142443653"/>
      <w:bookmarkStart w:id="416" w:name="_Toc144"/>
      <w:bookmarkEnd w:id="415"/>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86</w:t>
      </w:r>
      <w:r>
        <w:rPr>
          <w:rtl w:val="true"/>
        </w:rPr>
        <w:t xml:space="preserve"> </w:t>
      </w:r>
      <w:r>
        <w:rPr>
          <w:rtl w:val="true"/>
        </w:rPr>
        <w:t xml:space="preserve">الی </w:t>
      </w:r>
      <w:r>
        <w:rPr/>
        <w:t>90</w:t>
      </w:r>
      <w:r>
        <w:rPr>
          <w:rtl w:val="true"/>
        </w:rPr>
        <w:t>]</w:t>
      </w:r>
      <w:bookmarkEnd w:id="416"/>
    </w:p>
    <w:p>
      <w:pPr>
        <w:pStyle w:val="BookText"/>
        <w:rPr/>
      </w:pPr>
      <w:r>
        <w:rPr>
          <w:rFonts w:ascii="Amiri" w:hAnsi="Amiri" w:eastAsia="Amiri" w:cs="Amiri"/>
          <w:color w:val="111111"/>
          <w:sz w:val="28"/>
          <w:sz w:val="28"/>
          <w:szCs w:val="28"/>
          <w:rtl w:val="true"/>
          <w:lang w:bidi="ar-SA"/>
        </w:rPr>
        <w:t>وَ إِذٰا رَأَى اَلَّذِينَ أَشْرَكُوا شُرَكٰاءَهُمْ قٰالُوا رَبَّنٰا هٰؤُلاٰءِ شُرَكٰاؤُنَا اَلَّذِينَ كُنّٰا نَدْعُوا مِنْ دُونِكَ فَأَلْقَوْا إِلَيْهِمُ اَلْقَوْلَ إِنَّكُمْ لَكٰاذِبُونَ وَ أَلْقَوْا إِلَى اَللّٰهِ يَوْمَئِذٍ اَلسَّلَمَ وَ ضَلَّ عَنْهُمْ مٰا كٰانُوا يَفْتَرُونَ اَلَّذِينَ كَفَرُوا وَ صَدُّوا عَنْ سَبِيلِ اَللّٰهِ زِدْنٰاهُمْ عَذٰاباً فَوْقَ اَلْعَذٰابِ بِمٰا كٰانُوا يُفْسِدُونَ وَ يَوْمَ نَبْعَثُ فِي كُلِّ أُمَّةٍ شَهِيداً عَلَيْهِمْ مِنْ أَنْفُسِهِمْ وَ جِئْنٰا بِكَ شَهِيداً عَلىٰ هٰؤُلاٰءِ وَ نَزَّلْنٰا عَلَيْكَ اَلْكِتٰابَ تِبْيٰاناً لِكُلِّ شَيْ‌ءٍ وَ هُدىً وَ رَحْمَةً وَ بُشْرىٰ لِلْمُسْلِمِينَ إِنَّ اَللّٰهَ يَأْمُرُ بِالْعَدْلِ وَ اَلْإِحْسٰانِ وَ إِيتٰاءِ ذِي اَلْقُرْبىٰ وَ يَنْهىٰ عَنِ اَلْفَحْشٰاءِ وَ اَلْمُنْكَرِ وَ اَلْبَغْيِ يَعِظُكُمْ لَعَلَّكُمْ تَذَكَّرُونَ</w:t>
      </w:r>
    </w:p>
    <w:p>
      <w:pPr>
        <w:pStyle w:val="BookText"/>
        <w:rPr/>
      </w:pPr>
      <w:r>
        <w:rPr>
          <w:rFonts w:ascii="Amiri" w:hAnsi="Amiri" w:eastAsia="Amiri" w:cs="Amiri"/>
          <w:color w:val="111111"/>
          <w:sz w:val="28"/>
          <w:sz w:val="28"/>
          <w:szCs w:val="28"/>
          <w:rtl w:val="true"/>
          <w:lang w:bidi="ar-SA"/>
        </w:rPr>
        <w:t>شُرَكٰاؤُنَا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آلهتنا التي دعوناها شركاء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فَأَلْقَوْا إِلَيْهِمُ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الذين عبدوهم لهم بإنطاق اللّه إيّاهم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لَكٰاذِبُونَ‌ في إنّا أمرناكم بعبادتنا أو في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أَلْقَوْا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أشركوا اَلسَّلَمَ‌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الاستسلام لأمر اللّه وحكمه بعد الإباء والاستكبار في الدنيا</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ضَلَّ عَنْهُمْ‌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 عنهم مٰا كٰانُوا يَفْتَرُونَ‌ من أنّ للّه شركاء و أنّهم يشفعون لهم</w:t>
      </w:r>
      <w:r>
        <w:rPr>
          <w:rFonts w:eastAsia="Amiri" w:cs="Amiri" w:ascii="Amiri" w:hAnsi="Amiri"/>
          <w:color w:val="111111"/>
          <w:sz w:val="28"/>
          <w:szCs w:val="28"/>
          <w:rtl w:val="true"/>
          <w:lang w:bidi="ar-SA"/>
        </w:rPr>
        <w:t xml:space="preserve">. </w:t>
      </w:r>
      <w:bookmarkStart w:id="417" w:name="pg15632_169574"/>
    </w:p>
    <w:p>
      <w:pPr>
        <w:pStyle w:val="BookText"/>
        <w:rPr/>
      </w:pPr>
      <w:bookmarkEnd w:id="417"/>
      <w:r>
        <w:rPr>
          <w:rFonts w:ascii="Amiri" w:hAnsi="Amiri" w:eastAsia="Amiri" w:cs="Amiri"/>
          <w:color w:val="111111"/>
          <w:sz w:val="28"/>
          <w:sz w:val="28"/>
          <w:szCs w:val="28"/>
          <w:rtl w:val="true"/>
          <w:lang w:bidi="ar-SA"/>
        </w:rPr>
        <w:t xml:space="preserve">اَلَّذِينَ كَفَرُوا وحملوا غيرهم على الكفر يضاعف اللّه عقابهم كما ضاعفوا كفرهم بِمٰا كٰانُوا يُفْسِدُونَ‌ بكونهم مفسدين للناس بصدهم عَنْ سَبِيلِ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شَهِيداً عَلَيْهِمْ مِنْ أَنْفُسِهِمْ‌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نبيّهم الذي أرسل إليهم، أو الحجّة الذي هو إمام عصرهم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جِئْنٰا بِكَ‌ يا محمّد شَهِيداً عَلىٰ هٰؤُلاٰءِ‌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تِبْيٰاناً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بيانا بليغا لِكُلِّ شَيْ‌ءٍ‌ من أمور الدين، فما من شيء منها إلا وقد بيّن في القران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بالنص عليه، أو الإحالة علي ما يوجب العلم من بيان النبيّ صلى الله عليه و آله و سلم، أو الحجج القائمين مقامه، أو إجماع الأمة، فيكون علي هذا حكم جميعها مستفادا من القران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بِالْعَدْلِ‌ بالواجب من الإنصاف بين الخلق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اَلْإِحْسٰانِ‌ و هو التفضل والندب، ولفظ الإحسان جامع لكل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إِيتٰاءِ ذِي اَلْقُرْبىٰ‌ وإعطاء الأقارب جميعا حقّهم وصلتهم،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قرابة النبيّ صلى الله عليه و آله و سلم</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يَنْهىٰ عَنِ اَلْفَحْشٰاءِ‌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الفاحشة وهي ما جاوز حدود اللّه وَ اَلْمُنْكَرِ ما تنكره العقول وَ اَلْبَغْيِ‌ طلب التطاول بالظلم</w:t>
      </w:r>
      <w:r>
        <w:rPr>
          <w:rFonts w:eastAsia="Amiri" w:cs="Amiri" w:ascii="Amiri" w:hAnsi="Amiri"/>
          <w:color w:val="111111"/>
          <w:sz w:val="28"/>
          <w:szCs w:val="28"/>
          <w:rtl w:val="true"/>
          <w:lang w:bidi="ar-SA"/>
        </w:rPr>
        <w:t>.</w:t>
      </w:r>
    </w:p>
    <w:p>
      <w:pPr>
        <w:pStyle w:val="Heading3"/>
        <w:numPr>
          <w:ilvl w:val="2"/>
          <w:numId w:val="1"/>
        </w:numPr>
        <w:rPr/>
      </w:pPr>
      <w:bookmarkStart w:id="418" w:name="__RefHeading___Toc10540343_2142443653"/>
      <w:bookmarkStart w:id="419" w:name="_Toc145"/>
      <w:bookmarkEnd w:id="418"/>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91</w:t>
      </w:r>
      <w:r>
        <w:rPr>
          <w:rtl w:val="true"/>
        </w:rPr>
        <w:t xml:space="preserve"> </w:t>
      </w:r>
      <w:r>
        <w:rPr>
          <w:rtl w:val="true"/>
        </w:rPr>
        <w:t xml:space="preserve">الی </w:t>
      </w:r>
      <w:r>
        <w:rPr/>
        <w:t>92</w:t>
      </w:r>
      <w:r>
        <w:rPr>
          <w:rtl w:val="true"/>
        </w:rPr>
        <w:t>]</w:t>
      </w:r>
      <w:bookmarkEnd w:id="419"/>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أَوْفُوا بِعَهْدِ اَللّٰهِ إِذٰا عٰاهَدْتُمْ وَ لاٰ تَنْقُضُوا اَلْأَيْمٰانَ بَعْدَ تَوْكِيدِهٰا وَ قَدْ جَعَلْتُمُ اَللّٰهَ عَلَيْكُمْ كَفِيلاً إِنَّ اَللّٰهَ يَعْلَمُ مٰا تَفْعَلُونَ وَ لاٰ تَكُونُوا كَالَّتِي نَقَضَتْ غَزْلَهٰا مِنْ بَعْدِ </w:t>
      </w:r>
      <w:bookmarkStart w:id="420" w:name="pg15632_169575"/>
    </w:p>
    <w:p>
      <w:pPr>
        <w:pStyle w:val="Heading3"/>
        <w:numPr>
          <w:ilvl w:val="2"/>
          <w:numId w:val="1"/>
        </w:numPr>
        <w:rPr/>
      </w:pPr>
      <w:bookmarkStart w:id="421" w:name="__RefHeading___Toc10540345_2142443653"/>
      <w:bookmarkStart w:id="422" w:name="_Toc146"/>
      <w:bookmarkEnd w:id="420"/>
      <w:bookmarkEnd w:id="421"/>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92</w:t>
      </w:r>
      <w:r>
        <w:rPr>
          <w:rtl w:val="true"/>
        </w:rPr>
        <w:t xml:space="preserve"> </w:t>
      </w:r>
      <w:r>
        <w:rPr>
          <w:rtl w:val="true"/>
        </w:rPr>
        <w:t xml:space="preserve">الی </w:t>
      </w:r>
      <w:r>
        <w:rPr/>
        <w:t>94</w:t>
      </w:r>
      <w:r>
        <w:rPr>
          <w:rtl w:val="true"/>
        </w:rPr>
        <w:t>]</w:t>
      </w:r>
      <w:bookmarkEnd w:id="422"/>
    </w:p>
    <w:p>
      <w:pPr>
        <w:pStyle w:val="BookText"/>
        <w:rPr/>
      </w:pPr>
      <w:r>
        <w:rPr>
          <w:rFonts w:ascii="Amiri" w:hAnsi="Amiri" w:eastAsia="Amiri" w:cs="Amiri"/>
          <w:color w:val="111111"/>
          <w:sz w:val="28"/>
          <w:sz w:val="28"/>
          <w:szCs w:val="28"/>
          <w:rtl w:val="true"/>
          <w:lang w:bidi="ar-SA"/>
        </w:rPr>
        <w:t>قُوَّةٍ أَنْكٰاثاً تَتَّخِذُونَ أَيْمٰانَكُمْ دَخَلاً بَيْنَكُمْ أَنْ تَكُونَ أُمَّةٌ هِيَ أَرْبىٰ مِنْ أُمَّةٍ إِنَّمٰا يَبْلُوكُمُ اَللّٰهُ بِهِ وَ لَيُبَيِّنَنَّ لَكُمْ يَوْمَ اَلْقِيٰامَةِ مٰا كُنْتُمْ فِيهِ تَخْتَلِفُونَ وَ لَوْ شٰاءَ اَللّٰهُ لَجَعَلَكُمْ أُمَّةً وٰاحِدَةً وَ لٰكِنْ يُضِلُّ مَنْ يَشٰاءُ وَ يَهْدِي مَنْ يَشٰاءُ وَ لَتُسْئَلُنَّ عَمّٰا كُنْتُمْ تَعْمَلُونَ وَ لاٰ تَتَّخِذُوا أَيْمٰانَكُمْ دَخَلاً بَيْنَكُمْ فَتَزِلَّ قَدَمٌ بَعْدَ ثُبُوتِهٰا وَ تَذُوقُوا اَلسُّوءَ بِمٰا صَدَدْتُمْ عَنْ سَبِيلِ اَللّٰهِ وَ لَكُمْ عَذٰابٌ عَظِيمٌ</w:t>
      </w:r>
    </w:p>
    <w:p>
      <w:pPr>
        <w:pStyle w:val="BookText"/>
        <w:rPr/>
      </w:pP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البيعة لرسول اللّه صلى الله عليه و آله و سلم علي الإسلام والإيمان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يُبٰايِعُونَكَ إِنَّمٰا يُبٰايِعُونَ اَللّٰهَ‌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تَنْقُضُوا اَلْأَيْمٰانَ‌ البيعة بَعْدَ تَوْكِيدِهٰا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توثيقها باسم اللّه، وأكّد ووكّد لغتان، وا 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الواو والهمزة بدل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جَعَلْتُمُ اَللّٰهَ عَلَيْكُمْ كَفِيلاً رقيبا وشاهدا، لأنّ الكفيل يراقب حال المكفول به ويراعيه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تَكُونُوا في نقض الأيمان كالمرأة الَّتِي غزلت ثمّ نَقَضَتْ غَزْلَهٰا بعد إبرامه وإحكامه فجعلته أَنْكٰاثاً جمع نكث، وهو ما ينكث فتله، وهي ريطة بنت سعد بن تيم بن مرة من قريش، كانت تغزل مع جواريها إلى انتصاف النهار ثمّ تأمرهنّ فينقضن ما غزلن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تَكُونَ أُمَّةٌ‌ بسبب أن تكون أمة،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جماعة قريش هِيَ أَرْبىٰ مِنْ أُمَّةٍ‌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أزيد عددا وأوفر ما لا من أمّة من جماعة المؤمنين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إِنَّمٰا يَبْلُوكُمُ اَللّٰهُ بِهِ‌ الضمير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أُمَّةٌ‌ لأنّه في معنى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يختبركم بكونهم أربى لينظر أتوفون بعهد اللّه وبيعة رسول اللّه صلى الله عليه و آله و سلم أم تغترّون بكثرة قريش وقوّتهم وثروتهم وقلة غيرهم من المؤمنين وصفهم وفقرهم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لَيُبَيِّنَنَّ لَكُمْ يَوْمَ اَلْقِيٰامَةِ‌ وعيد وتحذير من مخالفة الرسول صلى الله عليه و آله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شٰاءَ اَللّٰهُ لَجَعَلَكُمْ أُمَّةً وٰاحِدَةً‌ مسلمة مؤمنة وَ لٰكِنْ يُضِلُّ مَنْ يَشٰاءُ‌ وهو أن يخذل من علم أنّه يختار الضلال والكفر، ويلطف بمن علم أنّه يختار الإيمان،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بني الأمر علي الاختيار لا علي الإجبار، وحقّق ذلك بقوله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لَتُسْئَلُنَّ عَمّٰا كُنْتُمْ تَعْمَلُونَ‌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كرر النهي عن اتخاذ الأيمان دَخَلاً بينهم، تأكيدا عليهم، والدخل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الباطن خلاف الظاهر، فيكون داخل القلب علي الكفر والظاهر علي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فَتَزِلَّ قَدَمٌ‌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فتزل أقدامكم عن محجّة الإسلام بَعْدَ ثُبُوتِهٰا عليها، و إنّما وحّدت القدم ونكّرت لاستعظام أن تزلّ قدم واحدة عن طريق الحقّ بعد أن ثبتت عليه فكيف بأقدام كثيرة</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تَذُوقُوا اَلسُّوءَ‌ في الدنيا بصدودكم عَنْ سَبِيلِ اَللّٰهِ‌ أو بصدّكم غيركم عنها، لأنّهم لو نقضوا أيمان البيعة وارتدّوا لاتخذوا نقضها سنة لغيرهم يستنون بها وَ لَكُمْ عَذٰابٌ عَظِيمٌ‌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نزلت هذه الآية في ولاية عليّ عليه السلام والبيعة له حين قال النبيّ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سلّموا علي عليّ بإمرة المؤمنين</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 xml:space="preserve">. </w:t>
      </w:r>
      <w:bookmarkStart w:id="423" w:name="pg15632_169577"/>
    </w:p>
    <w:p>
      <w:pPr>
        <w:pStyle w:val="Heading3"/>
        <w:numPr>
          <w:ilvl w:val="2"/>
          <w:numId w:val="1"/>
        </w:numPr>
        <w:rPr/>
      </w:pPr>
      <w:bookmarkStart w:id="424" w:name="__RefHeading___Toc10540347_2142443653"/>
      <w:bookmarkStart w:id="425" w:name="_Toc147"/>
      <w:bookmarkEnd w:id="423"/>
      <w:bookmarkEnd w:id="424"/>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95</w:t>
      </w:r>
      <w:r>
        <w:rPr>
          <w:rtl w:val="true"/>
        </w:rPr>
        <w:t xml:space="preserve"> </w:t>
      </w:r>
      <w:r>
        <w:rPr>
          <w:rtl w:val="true"/>
        </w:rPr>
        <w:t xml:space="preserve">الی </w:t>
      </w:r>
      <w:r>
        <w:rPr/>
        <w:t>100</w:t>
      </w:r>
      <w:r>
        <w:rPr>
          <w:rtl w:val="true"/>
        </w:rPr>
        <w:t>]</w:t>
      </w:r>
      <w:bookmarkEnd w:id="425"/>
    </w:p>
    <w:p>
      <w:pPr>
        <w:pStyle w:val="BookText"/>
        <w:rPr/>
      </w:pPr>
      <w:r>
        <w:rPr>
          <w:rFonts w:ascii="Amiri" w:hAnsi="Amiri" w:eastAsia="Amiri" w:cs="Amiri"/>
          <w:color w:val="111111"/>
          <w:sz w:val="28"/>
          <w:sz w:val="28"/>
          <w:szCs w:val="28"/>
          <w:rtl w:val="true"/>
          <w:lang w:bidi="ar-SA"/>
        </w:rPr>
        <w:t>وَ لاٰ تَشْتَرُوا بِعَهْدِ اَللّٰهِ ثَمَناً قَلِيلاً إِنَّمٰا عِنْدَ اَللّٰهِ هُوَ خَيْرٌ لَكُمْ إِنْ كُنْتُمْ تَعْلَمُونَ مٰا عِنْدَكُمْ يَنْفَدُ وَ مٰا عِنْدَ اَللّٰهِ بٰاقٍ وَ لَنَجْزِيَنَّ اَلَّذِينَ صَبَرُوا أَجْرَهُمْ بِأَحْسَنِ مٰا كٰانُوا يَعْمَلُونَ مَنْ عَمِلَ صٰالِحاً مِنْ ذَكَرٍ أَوْ أُنْثىٰ وَ هُوَ مُؤْمِنٌ فَلَنُحْيِيَنَّهُ حَيٰاةً طَيِّبَةً وَ لَنَجْزِيَنَّهُمْ أَجْرَهُمْ بِأَحْسَنِ مٰا كٰانُوا يَعْمَلُونَ فَإِذٰا قَرَأْتَ اَلْقُرْآنَ فَاسْتَعِذْ بِاللّٰهِ مِنَ اَلشَّيْطٰانِ اَلرَّجِيمِ إِنَّهُ لَيْسَ لَهُ سُلْطٰانٌ عَلَى اَلَّذِينَ آمَنُوا وَ عَلىٰ رَبِّهِمْ يَتَوَكَّلُونَ إِنَّمٰا سُلْطٰانُهُ عَلَى اَلَّذِينَ يَتَوَلَّوْنَهُ وَ اَلَّذِينَ هُمْ بِهِ مُشْرِكُونَ</w:t>
      </w:r>
    </w:p>
    <w:p>
      <w:pPr>
        <w:pStyle w:val="BookText"/>
        <w:rPr/>
      </w:pPr>
      <w:r>
        <w:rPr>
          <w:rFonts w:ascii="Amiri" w:hAnsi="Amiri" w:eastAsia="Amiri" w:cs="Amiri"/>
          <w:color w:val="111111"/>
          <w:sz w:val="28"/>
          <w:sz w:val="28"/>
          <w:szCs w:val="28"/>
          <w:rtl w:val="true"/>
          <w:lang w:bidi="ar-SA"/>
        </w:rPr>
        <w:t>وَ لاٰ تستبدلوا بِعَهْدِ اَللّٰهِ‌ وبيعة رسول اللّه ثَمَناً قَلِيلاً عرضا يسيرا من الدنيا إِنَّمٰا عِنْدَ اَللّٰهِ‌ من الثواب علي الوفاء بالعهود خَيْرٌ لَكُمْ وأشرف إِنْ كُنْتُمْ تَعْلَمُونَ‌ الفرق بين الخير والشرّ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عِنْدَكُمْ‌ من متاع الدنيا يَنْفَدُ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لنجزين بالياء وا 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حَيٰاةً طَيِّبَةً‌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وهو الظاهر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لَنَجْزِيَنَّهُمْ‌ ، وعده اللّه ثواب الدنيا و الآخرة،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الحياة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الحلال</w:t>
      </w:r>
      <w:r>
        <w:rPr>
          <w:rFonts w:eastAsia="Amiri" w:cs="Amiri" w:ascii="Amiri" w:hAnsi="Amiri"/>
          <w:color w:val="111111"/>
          <w:sz w:val="28"/>
          <w:szCs w:val="28"/>
          <w:rtl w:val="true"/>
          <w:lang w:bidi="ar-SA"/>
        </w:rPr>
        <w:t>)</w:t>
      </w:r>
      <w:r>
        <w:rPr>
          <w:rStyle w:val="FootnoteAnchor"/>
          <w:rtl w:val="true"/>
        </w:rPr>
        <w:footnoteReference w:id="345"/>
      </w:r>
      <w:r>
        <w:rPr>
          <w:rFonts w:ascii="Amiri" w:hAnsi="Amiri" w:eastAsia="Amiri" w:cs="Amiri"/>
          <w:color w:val="111111"/>
          <w:sz w:val="28"/>
          <w:sz w:val="28"/>
          <w:szCs w:val="28"/>
          <w:rtl w:val="true"/>
          <w:lang w:bidi="ar-SA"/>
        </w:rPr>
        <w:t>،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القناعة</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في الجنّة</w:t>
      </w:r>
      <w:r>
        <w:rPr>
          <w:rStyle w:val="FootnoteAnchor"/>
          <w:rtl w:val="true"/>
        </w:rPr>
        <w:footnoteReference w:id="347"/>
      </w:r>
      <w:r>
        <w:rPr>
          <w:rFonts w:ascii="Amiri" w:hAnsi="Amiri" w:eastAsia="Amiri" w:cs="Amiri"/>
          <w:color w:val="111111"/>
          <w:sz w:val="28"/>
          <w:sz w:val="28"/>
          <w:szCs w:val="28"/>
          <w:rtl w:val="true"/>
          <w:lang w:bidi="ar-SA"/>
        </w:rPr>
        <w:t>، ولا يطيب لمؤمن حياة إلا في الجنّة</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ذكر العمل الصالح وثوابه وصل به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قَرَأْتَ اَلْقُرْآنَ فَاسْتَعِذْ </w:t>
      </w:r>
      <w:bookmarkStart w:id="426" w:name="pg15632_169578"/>
    </w:p>
    <w:p>
      <w:pPr>
        <w:pStyle w:val="BookText"/>
        <w:rPr/>
      </w:pPr>
      <w:bookmarkEnd w:id="426"/>
      <w:r>
        <w:rPr>
          <w:rFonts w:ascii="Amiri" w:hAnsi="Amiri" w:eastAsia="Amiri" w:cs="Amiri"/>
          <w:color w:val="111111"/>
          <w:sz w:val="28"/>
          <w:sz w:val="28"/>
          <w:szCs w:val="28"/>
          <w:rtl w:val="true"/>
          <w:lang w:bidi="ar-SA"/>
        </w:rPr>
        <w:t>بِاللّٰهِ‌ ليعلم أنّ الاستعاذة من جملة العمل الصالح،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أردت قراءة القرآن فاستعذ،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قُمْتُمْ إِلَى اَلصَّلاٰةِ فَاغْسِلُوا وُجُوهَكُمْ‌ </w:t>
      </w:r>
      <w:r>
        <w:rPr>
          <w:rStyle w:val="FootnoteAnchor"/>
          <w:rtl w:val="true"/>
        </w:rPr>
        <w:footnoteReference w:id="348"/>
      </w:r>
      <w:r>
        <w:rPr>
          <w:rFonts w:ascii="Amiri" w:hAnsi="Amiri" w:eastAsia="Amiri" w:cs="Amiri"/>
          <w:color w:val="111111"/>
          <w:sz w:val="28"/>
          <w:sz w:val="28"/>
          <w:szCs w:val="28"/>
          <w:rtl w:val="true"/>
          <w:lang w:bidi="ar-SA"/>
        </w:rPr>
        <w:t>وكما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فسمّ اللّه، وإنّما عبّر عن إرادة الفعل بلفظ الفعل، لأنّ الفعل يوجد عند القصد والإرادة بغير فاصل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لَهُ 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علي أولياء اللّه،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لا يقبلون منه ما يريده منهم إِنَّمٰا سُلْطٰانُهُ عَلَى من يتولاه ويطيعه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مُشْرِكُونَ‌ الضمير في بِهِ‌ يرجع إلى رَبِّهِمْ‌ ، ويجوز أن يرجع إلى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بسببه مشركون</w:t>
      </w:r>
      <w:r>
        <w:rPr>
          <w:rFonts w:eastAsia="Amiri" w:cs="Amiri" w:ascii="Amiri" w:hAnsi="Amiri"/>
          <w:color w:val="111111"/>
          <w:sz w:val="28"/>
          <w:szCs w:val="28"/>
          <w:rtl w:val="true"/>
          <w:lang w:bidi="ar-SA"/>
        </w:rPr>
        <w:t>.</w:t>
      </w:r>
    </w:p>
    <w:p>
      <w:pPr>
        <w:pStyle w:val="Heading3"/>
        <w:numPr>
          <w:ilvl w:val="2"/>
          <w:numId w:val="1"/>
        </w:numPr>
        <w:rPr/>
      </w:pPr>
      <w:bookmarkStart w:id="427" w:name="__RefHeading___Toc10540349_2142443653"/>
      <w:bookmarkStart w:id="428" w:name="_Toc148"/>
      <w:bookmarkEnd w:id="427"/>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101</w:t>
      </w:r>
      <w:r>
        <w:rPr>
          <w:rtl w:val="true"/>
        </w:rPr>
        <w:t xml:space="preserve"> </w:t>
      </w:r>
      <w:r>
        <w:rPr>
          <w:rtl w:val="true"/>
        </w:rPr>
        <w:t xml:space="preserve">الی </w:t>
      </w:r>
      <w:r>
        <w:rPr/>
        <w:t>105</w:t>
      </w:r>
      <w:r>
        <w:rPr>
          <w:rtl w:val="true"/>
        </w:rPr>
        <w:t>]</w:t>
      </w:r>
      <w:bookmarkEnd w:id="428"/>
    </w:p>
    <w:p>
      <w:pPr>
        <w:pStyle w:val="BookText"/>
        <w:rPr/>
      </w:pPr>
      <w:r>
        <w:rPr>
          <w:rFonts w:ascii="Amiri" w:hAnsi="Amiri" w:eastAsia="Amiri" w:cs="Amiri"/>
          <w:color w:val="111111"/>
          <w:sz w:val="28"/>
          <w:sz w:val="28"/>
          <w:szCs w:val="28"/>
          <w:rtl w:val="true"/>
          <w:lang w:bidi="ar-SA"/>
        </w:rPr>
        <w:t>وَ إِذٰا بَدَّلْنٰا آيَةً مَكٰانَ آيَةٍ وَ اَللّٰهُ أَعْلَمُ بِمٰا يُنَزِّلُ قٰالُوا إِنَّمٰا أَنْتَ مُفْتَرٍ بَلْ أَكْثَرُهُمْ لاٰ يَعْلَمُونَ قُلْ نَزَّلَهُ رُوحُ اَلْقُدُسِ مِنْ رَبِّكَ بِالْحَقِّ لِيُثَبِّتَ اَلَّذِينَ آمَنُوا وَ هُدىً وَ بُشْرىٰ لِلْمُسْلِمِينَ وَ لَقَدْ نَعْلَمُ أَنَّهُمْ يَقُولُونَ إِنَّمٰا يُعَلِّمُهُ بَشَرٌ لِسٰانُ اَلَّذِي يُلْحِدُونَ إِلَيْهِ أَعْجَمِيٌّ وَ هٰذٰا لِسٰانٌ عَرَبِيٌّ مُبِينٌ إِنَّ اَلَّذِينَ لاٰ يُؤْمِنُونَ بِآيٰاتِ اَللّٰهِ لاٰ يَهْدِيهِمُ اَللّٰهُ وَ لَهُمْ عَذٰابٌ أَلِيمٌ إِنَّمٰا يَفْتَرِي اَلْكَذِبَ اَلَّذِينَ لاٰ يُؤْمِنُونَ بِآيٰاتِ اَللّٰهِ وَ أُولٰئِكَ هُمُ اَلْكٰاذِبُونَ</w:t>
      </w:r>
    </w:p>
    <w:p>
      <w:pPr>
        <w:pStyle w:val="BookText"/>
        <w:rPr/>
      </w:pPr>
      <w:r>
        <w:rPr>
          <w:rFonts w:ascii="Amiri" w:hAnsi="Amiri" w:eastAsia="Amiri" w:cs="Amiri"/>
          <w:color w:val="111111"/>
          <w:sz w:val="28"/>
          <w:sz w:val="28"/>
          <w:szCs w:val="28"/>
          <w:rtl w:val="true"/>
          <w:lang w:bidi="ar-SA"/>
        </w:rPr>
        <w:t>تبديل الآية مَكٰانَ‌ الآية هو النسخ</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اَللّٰهُ أَعْلَمُ بِمٰا يُنَزِّلُ‌ فينزل في كل وقت ما توجبه المصلحة، وما كان مصلحة أمس جاز أن يصير مفسدة اليوم وخلافه مصلحة، وهو سبحانه عالم بالمصالح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إِنَّمٰا أَنْتَ مُفْتَرٍ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كاذب تأمر أمس بأمر واليوم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أَكْثَرُهُمْ لاٰ يَعْلَمُونَ‌ جواز النسخ، وأنّه من عند اللّه لجهلهم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نَزَّلَهُ رُوحُ اَلْقُدُسِ‌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أضيف إلى اَلْقُدُسِ‌ وهو الطهر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الجود، وزيد الخير،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الروح المقدس، وحاتم الجواد، وزيد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المطهر من المآثم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يُنَزِّلُ‌ و نَزَّلَهُ‌ من المعنى أنّه نزّله شيئا بعد شيء علي حسب المصالح، وفيه إشارة إلي أنّ التبديل أيضا من باب المصالح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بِالْحَقِّ‌ في موضع الحال من الهاء في نَزَّلَهُ‌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ملتبسا بالحكمة،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النسخ من جملة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لِيُثَبِّتَ اَلَّذِينَ آمَنُوا بما فيه من الحجج و البيّنات فيزدادوا تصديقا ويقولوا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الحقّ من ربّنا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هُدىً وَ بُشْرىٰ‌ معطوفان علي محلّ لِيُثَبِّتَ‌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تثبيتا لهم وهداية وتبشيرا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يُعَلِّمُهُ بَشَرٌ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يعلّمه غلام رومي كان لحويطب بن عبد العزّى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عايش أو يعيش، أسلم وحسن إسلامه وكان صاحب كتاب،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سلمان الفارسي</w:t>
      </w:r>
      <w:r>
        <w:rPr>
          <w:rStyle w:val="FootnoteAnchor"/>
          <w:rtl w:val="true"/>
        </w:rPr>
        <w:footnoteReference w:id="349"/>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يتعلم القصص منه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لِسٰانُ اَلَّذِي يُلْحِدُونَ إِلَيْهِ أَعْجَمِيٌّ‌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لغة الذي يضيفون إليه التعليم ويميلون إليه القول أعجمية، من ألحد القبر ولحده فهو ملحد وملحود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أمال حفره عن الاستقامة، ثمّ استعير ذلك لكل إمالة عن استقامة،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ألحد </w:t>
      </w:r>
      <w:bookmarkStart w:id="429" w:name="pg15632_169580"/>
    </w:p>
    <w:p>
      <w:pPr>
        <w:pStyle w:val="BookText"/>
        <w:rPr/>
      </w:pPr>
      <w:bookmarkEnd w:id="429"/>
      <w:r>
        <w:rPr>
          <w:rFonts w:ascii="Amiri" w:hAnsi="Amiri" w:eastAsia="Amiri" w:cs="Amiri"/>
          <w:color w:val="111111"/>
          <w:sz w:val="28"/>
          <w:sz w:val="28"/>
          <w:szCs w:val="28"/>
          <w:rtl w:val="true"/>
          <w:lang w:bidi="ar-SA"/>
        </w:rPr>
        <w:t>فلان في قوله، وألحد في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لِسٰانٌ عَرَبِيٌّ مُبِينٌ‌ ذو بيان وفصاحة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يلحدون بفتح الياء والحاء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اَلَّذِينَ لاٰ يُؤْمِنُونَ بِآيٰاتِ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اللّه منهم أنّهم لا يؤمنون لاٰ يَهْدِيهِمُ اَللّٰهُ‌ لا يلطف بهم ويخذلهم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يَفْتَرِي اَلْكَذِبَ‌ 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مُفْتَرٍ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يليق افتراء الكذب بمن لا يؤمن باللّه، لأنّ الإيمان يمنع من الكذب</w:t>
      </w:r>
      <w:r>
        <w:rPr>
          <w:rFonts w:eastAsia="Amiri" w:cs="Amiri" w:ascii="Amiri" w:hAnsi="Amiri"/>
          <w:color w:val="111111"/>
          <w:sz w:val="28"/>
          <w:szCs w:val="28"/>
          <w:rtl w:val="true"/>
          <w:lang w:bidi="ar-SA"/>
        </w:rPr>
        <w:t>.</w:t>
      </w:r>
    </w:p>
    <w:p>
      <w:pPr>
        <w:pStyle w:val="Heading3"/>
        <w:numPr>
          <w:ilvl w:val="2"/>
          <w:numId w:val="1"/>
        </w:numPr>
        <w:rPr/>
      </w:pPr>
      <w:bookmarkStart w:id="430" w:name="__RefHeading___Toc10540351_2142443653"/>
      <w:bookmarkStart w:id="431" w:name="_Toc149"/>
      <w:bookmarkEnd w:id="430"/>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106</w:t>
      </w:r>
      <w:r>
        <w:rPr>
          <w:rtl w:val="true"/>
        </w:rPr>
        <w:t xml:space="preserve"> </w:t>
      </w:r>
      <w:r>
        <w:rPr>
          <w:rtl w:val="true"/>
        </w:rPr>
        <w:t xml:space="preserve">الی </w:t>
      </w:r>
      <w:r>
        <w:rPr/>
        <w:t>110</w:t>
      </w:r>
      <w:r>
        <w:rPr>
          <w:rtl w:val="true"/>
        </w:rPr>
        <w:t>]</w:t>
      </w:r>
      <w:bookmarkEnd w:id="431"/>
    </w:p>
    <w:p>
      <w:pPr>
        <w:pStyle w:val="BookText"/>
        <w:rPr/>
      </w:pPr>
      <w:r>
        <w:rPr>
          <w:rFonts w:ascii="Amiri" w:hAnsi="Amiri" w:eastAsia="Amiri" w:cs="Amiri"/>
          <w:color w:val="111111"/>
          <w:sz w:val="28"/>
          <w:sz w:val="28"/>
          <w:szCs w:val="28"/>
          <w:rtl w:val="true"/>
          <w:lang w:bidi="ar-SA"/>
        </w:rPr>
        <w:t>مَنْ كَفَرَ بِاللّٰهِ مِنْ بَعْدِ إِيمٰانِهِ إِلاّٰ مَنْ أُكْرِهَ وَ قَلْبُهُ مُطْمَئِنٌّ بِالْإِيمٰانِ وَ لٰكِنْ مَنْ شَرَحَ بِالْكُفْرِ صَدْراً فَعَلَيْهِمْ غَضَبٌ مِنَ اَللّٰهِ وَ لَهُمْ عَذٰابٌ عَظِيمٌ ذٰلِكَ بِأَنَّهُمُ اِسْتَحَبُّوا اَلْحَيٰاةَ اَلدُّنْيٰا عَلَى اَلْآخِرَةِ وَ أَنَّ اَللّٰهَ لاٰ يَهْدِي اَلْقَوْمَ اَلْكٰافِرِينَ أُولٰئِكَ اَلَّذِينَ طَبَعَ اَللّٰهُ عَلىٰ قُلُوبِهِمْ وَ سَمْعِهِمْ وَ أَبْصٰارِهِمْ وَ أُولٰئِكَ هُمُ اَلْغٰافِلُونَ لاٰ جَرَمَ أَنَّهُمْ فِي اَلْآخِرَةِ هُمُ اَلْخٰاسِرُونَ ثُمَّ إِنَّ رَبَّكَ لِلَّذِينَ هٰاجَرُوا مِنْ بَعْدِ مٰا فُتِنُوا ثُمَّ جٰاهَدُوا وَ صَبَرُوا إِنَّ رَبَّكَ مِنْ بَعْدِهٰا لَغَفُورٌ رَحِيمٌ</w:t>
      </w:r>
    </w:p>
    <w:p>
      <w:pPr>
        <w:pStyle w:val="BookText"/>
        <w:rPr/>
      </w:pPr>
      <w:r>
        <w:rPr>
          <w:rFonts w:ascii="Amiri" w:hAnsi="Amiri" w:eastAsia="Amiri" w:cs="Amiri"/>
          <w:color w:val="111111"/>
          <w:sz w:val="28"/>
          <w:sz w:val="28"/>
          <w:szCs w:val="28"/>
          <w:rtl w:val="true"/>
          <w:lang w:bidi="ar-SA"/>
        </w:rPr>
        <w:t>مَنْ كَفَرَ بدل من اَلَّذِينَ لاٰ يُؤْمِنُونَ بِآيٰاتِ اَللّٰهِ‌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يفتري الكذب مَنْ كَفَرَ بِاللّٰهِ مِنْ بَعْدِ إِيمٰانِهِ‌ واستثنى منهم المكره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ينتصب على الذم، أو يكون شرطا مبتدأ محذوف الجواب، لأنّ جواب مَنْ شَرَحَ يدلّ عليه، كأنّه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كفر باللّه فعليهم غضب من اللّه، إلا من أكره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أناسا من أهل مكة ارتدّوا عن الإسلام، وكان فيهم من أكره فأجري كلمة </w:t>
      </w:r>
    </w:p>
    <w:p>
      <w:pPr>
        <w:pStyle w:val="BookText"/>
        <w:rPr/>
      </w:pPr>
      <w:r>
        <w:rPr>
          <w:rFonts w:ascii="Amiri" w:hAnsi="Amiri" w:eastAsia="Amiri" w:cs="Amiri"/>
          <w:color w:val="111111"/>
          <w:sz w:val="28"/>
          <w:sz w:val="28"/>
          <w:szCs w:val="28"/>
          <w:rtl w:val="true"/>
          <w:lang w:bidi="ar-SA"/>
        </w:rPr>
        <w:t>الكفر علي لسانه وهو معتقد للإيمان، منهم عمار وأبواه ياسر وسمية، وصهيب وبلال وخباب، وقتل أبو عمار وأمه فأعطاهم عمار بلسانه ما أرادوا، فقال قوم من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عمار، فقال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 إنّ عمارا ملئ إيمانا من قرنه إلى قدمه، واختلط الإيمان بلحمه ودمه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وجاء عمار إلى رسول اللّه صلى الله عليه و آله و سلم وهو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وراءك‌؟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يا رسول اللّه، ما تركت حتى نلت منك وذكرت آلهتهم بخير، فجعل رسول اللّه صلى الله عليه و آله و سلم يمسح عينيه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إن عادوا لك فعد لهم بما قلت</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ذٰلِكَ‌ إشارة إلي الوعيد بسبب استحبابهم اَلدُّنْيٰا عَلَى اَلْآخِرَةِ واستحقاقهم خذلان اللّه بكفرهم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أُولٰئِكَ هُمُ‌ الكاملون في الغفلة فلا أحد أغفل منهم، إذ غفلوا عن تدبر عاقبة حالهم في الآخرة وذلك غاية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رَبَّكَ‌ دلالة علي تباعد حال هؤلاء من حال أولئك وهم عمار وأصحابه، ومعنى إنّ ربّك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لهم لا عليهم،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وليهم وناصرهم لا عدوهم وخاذلهم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خبر 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غَفُورٌ رَحِيمٌ‌ ، وهذا من باب ما جاء في القرآن تكرير إِنَّ‌ ، وكذلك الآية التي فيما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عَمِلُوا اَلسُّوءَ بِجَهٰالَةٍ‌</w:t>
      </w:r>
      <w:r>
        <w:rPr>
          <w:rFonts w:eastAsia="Amiri" w:cs="Amiri" w:ascii="Amiri" w:hAnsi="Amiri"/>
          <w:color w:val="111111"/>
          <w:sz w:val="28"/>
          <w:szCs w:val="28"/>
          <w:rtl w:val="true"/>
          <w:lang w:bidi="ar-SA"/>
        </w:rPr>
        <w:t>...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بَعْدِ مٰا فُتِنُوا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عذّبوا في اللّه وأكرهوا علي الكفر فأعطوهم بعض ما أرادوا ليسلموا من شرّهم</w:t>
      </w:r>
      <w:r>
        <w:rPr>
          <w:rFonts w:eastAsia="Amiri" w:cs="Amiri" w:ascii="Amiri" w:hAnsi="Amiri"/>
          <w:color w:val="111111"/>
          <w:sz w:val="28"/>
          <w:szCs w:val="28"/>
          <w:rtl w:val="true"/>
          <w:lang w:bidi="ar-SA"/>
        </w:rPr>
        <w:t xml:space="preserve">. </w:t>
      </w:r>
      <w:bookmarkStart w:id="432" w:name="pg15632_169582"/>
    </w:p>
    <w:p>
      <w:pPr>
        <w:pStyle w:val="Heading3"/>
        <w:numPr>
          <w:ilvl w:val="2"/>
          <w:numId w:val="1"/>
        </w:numPr>
        <w:rPr/>
      </w:pPr>
      <w:bookmarkStart w:id="433" w:name="__RefHeading___Toc10540353_2142443653"/>
      <w:bookmarkStart w:id="434" w:name="_Toc150"/>
      <w:bookmarkEnd w:id="432"/>
      <w:bookmarkEnd w:id="433"/>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111</w:t>
      </w:r>
      <w:r>
        <w:rPr>
          <w:rtl w:val="true"/>
        </w:rPr>
        <w:t xml:space="preserve"> </w:t>
      </w:r>
      <w:r>
        <w:rPr>
          <w:rtl w:val="true"/>
        </w:rPr>
        <w:t xml:space="preserve">الی </w:t>
      </w:r>
      <w:r>
        <w:rPr/>
        <w:t>115</w:t>
      </w:r>
      <w:r>
        <w:rPr>
          <w:rtl w:val="true"/>
        </w:rPr>
        <w:t>]</w:t>
      </w:r>
      <w:bookmarkEnd w:id="434"/>
    </w:p>
    <w:p>
      <w:pPr>
        <w:pStyle w:val="BookText"/>
        <w:rPr/>
      </w:pPr>
      <w:r>
        <w:rPr>
          <w:rFonts w:ascii="Amiri" w:hAnsi="Amiri" w:eastAsia="Amiri" w:cs="Amiri"/>
          <w:color w:val="111111"/>
          <w:sz w:val="28"/>
          <w:sz w:val="28"/>
          <w:szCs w:val="28"/>
          <w:rtl w:val="true"/>
          <w:lang w:bidi="ar-SA"/>
        </w:rPr>
        <w:t>يَوْمَ تَأْتِي كُلُّ نَفْسٍ تُجٰادِلُ عَنْ نَفْسِهٰا وَ تُوَفّٰى كُلُّ نَفْسٍ مٰا عَمِلَتْ وَ هُمْ لاٰ يُظْلَمُونَ وَ ضَرَبَ اَللّٰهُ مَثَلاً قَرْيَةً كٰانَتْ آمِنَةً مُطْمَئِنَّةً يَأْتِيهٰا رِزْقُهٰا رَغَداً مِنْ كُلِّ مَكٰانٍ فَكَفَرَتْ بِأَنْعُمِ اَللّٰهِ فَأَذٰاقَهَا اَللّٰهُ لِبٰاسَ اَلْجُوعِ وَ اَلْخَوْفِ بِمٰا كٰانُوا يَصْنَعُونَ وَ لَقَدْ جٰاءَهُمْ رَسُولٌ مِنْهُمْ فَكَذَّبُوهُ فَأَخَذَهُمُ اَلْعَذٰابُ وَ هُمْ ظٰالِمُونَ فَكُلُوا مِمّٰا رَزَقَكُمُ اَللّٰهُ حَلاٰلاً طَيِّباً وَ اُشْكُرُوا نِعْمَتَ اَللّٰهِ إِنْ كُنْتُمْ إِيّٰاهُ تَعْبُدُونَ إِنَّمٰا حَرَّمَ عَلَيْكُمُ اَلْمَيْتَةَ وَ اَلدَّمَ وَ لَحْمَ اَلْخِنْزِيرِ وَ مٰا أُهِلَّ لِغَيْرِ اَللّٰهِ بِهِ فَمَنِ اُضْطُرَّ غَيْرَ بٰاغٍ وَ لاٰ عٰادٍ فَإِنَّ اَللّٰهَ غَفُورٌ رَحِيمٌ</w:t>
      </w:r>
    </w:p>
    <w:p>
      <w:pPr>
        <w:pStyle w:val="BookText"/>
        <w:rPr/>
      </w:pPr>
      <w:r>
        <w:rPr>
          <w:rFonts w:ascii="Amiri" w:hAnsi="Amiri" w:eastAsia="Amiri" w:cs="Amiri"/>
          <w:color w:val="111111"/>
          <w:sz w:val="28"/>
          <w:sz w:val="28"/>
          <w:szCs w:val="28"/>
          <w:rtl w:val="true"/>
          <w:lang w:bidi="ar-SA"/>
        </w:rPr>
        <w:t xml:space="preserve">انتصب يَوْمَ تَأْتِي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رَحِيمٌ‌ أو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يأتي كُلُّ إنسان يجادل عَنْ‌ ذاته لا يهمّه غيرها، كل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المجادلة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الاحتجاج عنها والاعتذار لها،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أَضَلُّونٰا </w:t>
      </w:r>
      <w:r>
        <w:rPr>
          <w:rStyle w:val="FootnoteAnchor"/>
          <w:rtl w:val="true"/>
        </w:rPr>
        <w:footnoteReference w:id="351"/>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ضَرَبَ اَللّٰهُ مَثَلاً قَرْيَةً‌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القرية التي هذه صفتها مثلا لكل قوم أنعم اللّه عليهم فبطروا وكفروا النعمة وتولوا، فأنزل اللّه بهم العذاب والنقمة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مُطْمَئِنَّةً‌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قارة ساكنة لا يزعجها خوف أو ضيق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رَغَداً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واسعا، وسمّي أثر اَلْجُوعِ وَ اَلْخَوْفِ‌ لباسا لأنّ أثرهما يظهر علي الإنسان كما يظهر اللباس،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شملهم الجوع والخوف كما يشمل اللباس البدن،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فأذاقهم ما غشيهم وشملهم من الجوع والخوف</w:t>
      </w:r>
      <w:r>
        <w:rPr>
          <w:rStyle w:val="FootnoteAnchor"/>
          <w:rtl w:val="true"/>
        </w:rPr>
        <w:footnoteReference w:id="352"/>
      </w:r>
      <w:r>
        <w:rPr>
          <w:rFonts w:ascii="IRNazanin" w:hAnsi="IRNazanin" w:eastAsia="IRNazanin"/>
          <w:color w:val="111111"/>
          <w:sz w:val="28"/>
          <w:sz w:val="28"/>
          <w:szCs w:val="28"/>
          <w:rtl w:val="true"/>
          <w:lang w:bidi="fa-IR"/>
        </w:rPr>
        <w:t xml:space="preserve">، </w:t>
      </w:r>
      <w:bookmarkStart w:id="435" w:name="pg15632_169583"/>
    </w:p>
    <w:p>
      <w:pPr>
        <w:pStyle w:val="BookText"/>
        <w:rPr/>
      </w:pPr>
      <w:bookmarkEnd w:id="435"/>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القرية هي مكة</w:t>
      </w:r>
      <w:r>
        <w:rPr>
          <w:rStyle w:val="FootnoteAnchor"/>
          <w:rtl w:val="true"/>
        </w:rPr>
        <w:footnoteReference w:id="353"/>
      </w:r>
      <w:r>
        <w:rPr>
          <w:rFonts w:ascii="Amiri" w:hAnsi="Amiri" w:eastAsia="Amiri" w:cs="Amiri"/>
          <w:color w:val="111111"/>
          <w:sz w:val="28"/>
          <w:sz w:val="28"/>
          <w:szCs w:val="28"/>
          <w:rtl w:val="true"/>
          <w:lang w:bidi="ar-SA"/>
        </w:rPr>
        <w:t xml:space="preserve">عذّبهم اللّه بالجوع سبع سنين حتى أكلوا القد والعلهز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الوبر يخلط بالدم والقراد ويؤكل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وكانوا مع ذلك خائفين من النبيّ صلى الله عليه و آله و سلم وأصحابه يغيرون على قوافلهم، وذلك حين دعا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اشدد وطأتك علي مضر واجعل عليهم</w:t>
      </w:r>
      <w:r>
        <w:rPr>
          <w:rFonts w:eastAsia="Amiri" w:cs="Amiri" w:ascii="Amiri" w:hAnsi="Amiri"/>
          <w:color w:val="111111"/>
          <w:sz w:val="28"/>
          <w:szCs w:val="28"/>
          <w:rtl w:val="true"/>
          <w:lang w:bidi="ar-SA"/>
        </w:rPr>
        <w:t>]</w:t>
      </w:r>
      <w:r>
        <w:rPr>
          <w:rStyle w:val="FootnoteAnchor"/>
          <w:rtl w:val="true"/>
        </w:rPr>
        <w:footnoteReference w:id="354"/>
      </w:r>
      <w:r>
        <w:rPr>
          <w:rFonts w:ascii="Amiri" w:hAnsi="Amiri" w:eastAsia="Amiri" w:cs="Amiri"/>
          <w:color w:val="111111"/>
          <w:sz w:val="28"/>
          <w:sz w:val="28"/>
          <w:szCs w:val="28"/>
          <w:rtl w:val="true"/>
          <w:lang w:bidi="ar-SA"/>
        </w:rPr>
        <w:t>سنين كسني يوسف</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هُمْ ظٰالِمُونَ‌ في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خاطب المؤمنين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مِمّٰا أعطاكم اَللّٰهُ من الغنائم وأحلّها لكم، وما بعده مفسّر في سورة البقرة</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36" w:name="__RefHeading___Toc10540355_2142443653"/>
      <w:bookmarkStart w:id="437" w:name="_Toc151"/>
      <w:bookmarkEnd w:id="436"/>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116</w:t>
      </w:r>
      <w:r>
        <w:rPr>
          <w:rtl w:val="true"/>
        </w:rPr>
        <w:t xml:space="preserve"> </w:t>
      </w:r>
      <w:r>
        <w:rPr>
          <w:rtl w:val="true"/>
        </w:rPr>
        <w:t xml:space="preserve">الی </w:t>
      </w:r>
      <w:r>
        <w:rPr/>
        <w:t>119</w:t>
      </w:r>
      <w:r>
        <w:rPr>
          <w:rtl w:val="true"/>
        </w:rPr>
        <w:t>]</w:t>
      </w:r>
      <w:bookmarkEnd w:id="437"/>
    </w:p>
    <w:p>
      <w:pPr>
        <w:pStyle w:val="BookText"/>
        <w:rPr/>
      </w:pPr>
      <w:r>
        <w:rPr>
          <w:rFonts w:ascii="Amiri" w:hAnsi="Amiri" w:eastAsia="Amiri" w:cs="Amiri"/>
          <w:color w:val="111111"/>
          <w:sz w:val="28"/>
          <w:sz w:val="28"/>
          <w:szCs w:val="28"/>
          <w:rtl w:val="true"/>
          <w:lang w:bidi="ar-SA"/>
        </w:rPr>
        <w:t>وَ لاٰ تَقُولُوا لِمٰا تَصِفُ أَلْسِنَتُكُمُ اَلْكَذِبَ هٰذٰا حَلاٰلٌ وَ هٰذٰا حَرٰامٌ لِتَفْتَرُوا عَلَى اَللّٰهِ اَلْكَذِبَ إِنَّ اَلَّذِينَ يَفْتَرُونَ عَلَى اَللّٰهِ اَلْكَذِبَ لاٰ يُفْلِحُونَ مَتٰاعٌ قَلِيلٌ وَ لَهُمْ عَذٰابٌ أَلِيمٌ وَ عَلَى اَلَّذِينَ هٰادُوا حَرَّمْنٰا مٰا قَصَصْنٰا عَلَيْكَ مِنْ قَبْلُ وَ مٰا ظَلَمْنٰاهُمْ وَ لٰكِنْ كٰانُوا أَنْفُسَهُمْ يَظْلِمُونَ ثُمَّ إِنَّ رَبَّكَ لِلَّذِينَ عَمِلُوا اَلسُّوءَ بِجَهٰالَةٍ ثُمَّ تٰابُوا مِنْ بَعْدِ ذٰلِكَ وَ أَصْلَحُوا إِنَّ رَبَّكَ مِنْ بَعْدِهٰا لَغَفُورٌ رَحِيمٌ</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وينتصب اَلْكَذِبَ‌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تَقُولُوا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الكذب لِمٰا تصفه أَلْسِنَتُكُمُ‌ من البهائم بالحلّ والحرمة في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بُطُونِ هٰذِهِ اَلْأَنْعٰامِ خٰالِصَةٌ لِذُكُورِنٰا وَ مُحَرَّمٌ عَلىٰ‌ </w:t>
      </w:r>
      <w:bookmarkStart w:id="438" w:name="pg15632_169584"/>
    </w:p>
    <w:p>
      <w:pPr>
        <w:pStyle w:val="BookText"/>
        <w:rPr/>
      </w:pPr>
      <w:bookmarkEnd w:id="438"/>
      <w:r>
        <w:rPr>
          <w:rFonts w:ascii="Amiri" w:hAnsi="Amiri" w:eastAsia="Amiri" w:cs="Amiri"/>
          <w:color w:val="111111"/>
          <w:sz w:val="28"/>
          <w:sz w:val="28"/>
          <w:szCs w:val="28"/>
          <w:rtl w:val="true"/>
          <w:lang w:bidi="ar-SA"/>
        </w:rPr>
        <w:t xml:space="preserve">أَزْوٰاجِنٰا </w:t>
      </w:r>
      <w:r>
        <w:rPr>
          <w:rStyle w:val="FootnoteAnchor"/>
          <w:rtl w:val="true"/>
        </w:rPr>
        <w:footnoteReference w:id="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مثلها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 لما أحلّ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حرام، وقوله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حَلاٰلٌ وَ هٰذٰا حَرٰامٌ‌ بدل من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تكون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مصدرية، وينتصب اَلْكَذِبَ‌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تَصِفُ‌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حلال وهذا حرام لوصف ألسنتكم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تحرّموا ولا تحلّلوا لأجل قول كذب نطقت به ألسنتكم</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لا لأجل حجّة، لِتَفْتَرُوا عَلَى اَللّٰهِ‌ في إضافة التحريم والتحليل إليه، واللام في لِتَفْتَرُوا من التعليل الذي لا يتضمّن معنى الغرض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مَتٰاعٌ قَلِيلٌ‌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منفعتهم فيما هم عليه من أفعال الجاهلية منفعة قليلة وعقابها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قَصَصْنٰا عَلَيْكَ‌ يعني في سورة الأنعام</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بِجَهٰالَةٍ‌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عَمِلُوا اَلسُّوءَ‌ جاهلين غير متدبرين للعاقبة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بَعْدِهٰا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التوبة أو الجهالة</w:t>
      </w:r>
      <w:r>
        <w:rPr>
          <w:rFonts w:eastAsia="Amiri" w:cs="Amiri" w:ascii="Amiri" w:hAnsi="Amiri"/>
          <w:color w:val="111111"/>
          <w:sz w:val="28"/>
          <w:szCs w:val="28"/>
          <w:rtl w:val="true"/>
          <w:lang w:bidi="ar-SA"/>
        </w:rPr>
        <w:t>.</w:t>
      </w:r>
    </w:p>
    <w:p>
      <w:pPr>
        <w:pStyle w:val="Heading3"/>
        <w:numPr>
          <w:ilvl w:val="2"/>
          <w:numId w:val="1"/>
        </w:numPr>
        <w:rPr/>
      </w:pPr>
      <w:bookmarkStart w:id="439" w:name="__RefHeading___Toc10540357_2142443653"/>
      <w:bookmarkStart w:id="440" w:name="_Toc152"/>
      <w:bookmarkEnd w:id="439"/>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120</w:t>
      </w:r>
      <w:r>
        <w:rPr>
          <w:rtl w:val="true"/>
        </w:rPr>
        <w:t xml:space="preserve"> </w:t>
      </w:r>
      <w:r>
        <w:rPr>
          <w:rtl w:val="true"/>
        </w:rPr>
        <w:t xml:space="preserve">الی </w:t>
      </w:r>
      <w:r>
        <w:rPr/>
        <w:t>124</w:t>
      </w:r>
      <w:r>
        <w:rPr>
          <w:rtl w:val="true"/>
        </w:rPr>
        <w:t>]</w:t>
      </w:r>
      <w:bookmarkEnd w:id="44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إِبْرٰاهِيمَ كٰانَ أُمَّةً قٰانِتاً لِلّٰهِ حَنِيفاً وَ لَمْ يَكُ مِنَ اَلْمُشْرِكِينَ شٰاكِراً لِأَنْعُمِهِ اِجْتَبٰاهُ وَ هَدٰاهُ إِلىٰ صِرٰاطٍ مُسْتَقِيمٍ وَ آتَيْنٰاهُ فِي اَلدُّنْيٰا حَسَنَةً وَ إِنَّهُ فِي اَلْآخِرَةِ لَمِنَ اَلصّٰالِحِينَ ثُمَّ أَوْحَيْنٰا إِلَيْكَ أَنِ اِتَّبِعْ مِلَّةَ إِبْرٰاهِيمَ حَنِيفاً وَ مٰا كٰانَ مِنَ اَلْمُشْرِكِينَ إِنَّمٰا جُعِلَ اَلسَّبْتُ عَلَى اَلَّذِينَ اِخْتَلَفُوا فِيهِ وَ إِنَّ رَبَّكَ لَيَحْكُمُ بَيْنَهُمْ يَوْمَ اَلْقِيٰامَةِ فِيمٰا كٰانُوا فِيهِ يَخْتَلِفُونَ‌ </w:t>
      </w:r>
    </w:p>
    <w:p>
      <w:pPr>
        <w:pStyle w:val="BookText"/>
        <w:rPr/>
      </w:pPr>
      <w:r>
        <w:rPr>
          <w:rFonts w:ascii="Amiri" w:hAnsi="Amiri" w:eastAsia="Amiri" w:cs="Amiri"/>
          <w:color w:val="111111"/>
          <w:sz w:val="28"/>
          <w:sz w:val="28"/>
          <w:szCs w:val="28"/>
          <w:rtl w:val="true"/>
          <w:lang w:bidi="ar-SA"/>
        </w:rPr>
        <w:t>كٰانَ أُمَّةً‌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وحده أمّة من الأمم لكماله في صفات الخير،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مؤمنا وحده منفردا في دهره بالتوحيد والناس كفار</w:t>
      </w:r>
      <w:r>
        <w:rPr>
          <w:rFonts w:eastAsia="Amiri" w:cs="Amiri" w:ascii="Amiri" w:hAnsi="Amiri"/>
          <w:color w:val="111111"/>
          <w:sz w:val="28"/>
          <w:szCs w:val="28"/>
          <w:rtl w:val="true"/>
          <w:lang w:bidi="ar-SA"/>
        </w:rPr>
        <w:t>)</w:t>
      </w:r>
      <w:r>
        <w:rPr>
          <w:rStyle w:val="FootnoteAnchor"/>
          <w:rtl w:val="true"/>
        </w:rPr>
        <w:footnoteReference w:id="360"/>
      </w:r>
      <w:r>
        <w:rPr>
          <w:rFonts w:ascii="Amiri" w:hAnsi="Amiri" w:eastAsia="Amiri" w:cs="Amiri"/>
          <w:color w:val="111111"/>
          <w:sz w:val="28"/>
          <w:sz w:val="28"/>
          <w:szCs w:val="28"/>
          <w:rtl w:val="true"/>
          <w:lang w:bidi="ar-SA"/>
        </w:rPr>
        <w:t>، وعن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إمام هدي وقدوة يؤتم به</w:t>
      </w:r>
      <w:r>
        <w:rPr>
          <w:rFonts w:eastAsia="Amiri" w:cs="Amiri" w:ascii="Amiri" w:hAnsi="Amiri"/>
          <w:color w:val="111111"/>
          <w:sz w:val="28"/>
          <w:szCs w:val="28"/>
          <w:rtl w:val="true"/>
          <w:lang w:bidi="ar-SA"/>
        </w:rPr>
        <w:t>)</w:t>
      </w:r>
      <w:r>
        <w:rPr>
          <w:rStyle w:val="FootnoteAnchor"/>
          <w:rtl w:val="true"/>
        </w:rPr>
        <w:footnoteReference w:id="3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قٰانِتاً مطيعا لِلّٰهِ‌ دائما علي عبادته حَنِيفاً مستقيما في الطاعة، مائلا إلى الإسلام غير زائل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 مِنَ اَلْمُشْرِكِينَ‌ تكذيب لكفار قريش في زعمهم أنّهم على ملة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شٰاكِراً لِأَنْعُمِهِ‌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لأنعم اللّه تعالى معترفا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لا يتغدي إلا مع ضيف</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اِجْتَبٰاهُ‌ اختصه واصطفاه للنبوّة وَ هَدٰاهُ إِلىٰ صِرٰاطٍ مُسْتَقِيمٍ‌ إلى ملة الإسلام</w:t>
      </w:r>
      <w:r>
        <w:rPr>
          <w:rFonts w:eastAsia="Amiri" w:cs="Amiri" w:ascii="Amiri" w:hAnsi="Amiri"/>
          <w:color w:val="111111"/>
          <w:sz w:val="28"/>
          <w:szCs w:val="28"/>
          <w:rtl w:val="true"/>
          <w:lang w:bidi="ar-SA"/>
        </w:rPr>
        <w:t>]</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حَسَنَةً‌ 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تنويه اللّه باسمه وذكره حتى أنّه ليس من أهل دين إلا وهم يتولونه</w:t>
      </w:r>
      <w:r>
        <w:rPr>
          <w:rFonts w:eastAsia="Amiri" w:cs="Amiri" w:ascii="Amiri" w:hAnsi="Amiri"/>
          <w:color w:val="111111"/>
          <w:sz w:val="28"/>
          <w:szCs w:val="28"/>
          <w:rtl w:val="true"/>
          <w:lang w:bidi="ar-SA"/>
        </w:rPr>
        <w:t>)</w:t>
      </w:r>
      <w:r>
        <w:rPr>
          <w:rStyle w:val="FootnoteAnchor"/>
          <w:rtl w:val="true"/>
        </w:rPr>
        <w:footnoteReference w:id="36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النبوّة</w:t>
      </w:r>
      <w:r>
        <w:rPr>
          <w:rStyle w:val="FootnoteAnchor"/>
          <w:rtl w:val="true"/>
        </w:rPr>
        <w:footnoteReference w:id="36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قول المصلي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صليت علي إبراهيم وآل إبراهيم</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bookmarkStart w:id="441" w:name="pg15632_169586"/>
    </w:p>
    <w:p>
      <w:pPr>
        <w:pStyle w:val="BookText"/>
        <w:rPr/>
      </w:pPr>
      <w:bookmarkEnd w:id="441"/>
      <w:r>
        <w:rPr>
          <w:rFonts w:ascii="Amiri" w:hAnsi="Amiri" w:eastAsia="Amiri" w:cs="Amiri"/>
          <w:color w:val="111111"/>
          <w:sz w:val="28"/>
          <w:sz w:val="28"/>
          <w:szCs w:val="28"/>
          <w:rtl w:val="true"/>
          <w:lang w:bidi="ar-SA"/>
        </w:rPr>
        <w:t>لَمِنَ اَلصّٰالِحِينَ‌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الجنّة، وناهيك بهذا ترغيبا في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أَوْحَيْنٰا إِلَيْكَ‌ وفي ثُمَّ‌ هذه تعظيم لمنزلة رسول اللّه صلى الله عليه و آله و سلم، وإعلام بأنّ أفضل ما أوتي خليل اللّه من الكرامة اتباع نبيّنا عليه السلام ملته من قبل أنّها دلّت علي تباعد هذا النعت في المرتبة من بين سائر النعوت التي أثنى اللّه عليه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جُعِلَ اَلسَّبْتُ‌ </w:t>
      </w:r>
      <w:r>
        <w:rPr>
          <w:rFonts w:eastAsia="Amiri" w:cs="Amiri" w:ascii="Amiri" w:hAnsi="Amiri"/>
          <w:color w:val="111111"/>
          <w:sz w:val="28"/>
          <w:szCs w:val="28"/>
          <w:rtl w:val="true"/>
          <w:lang w:bidi="ar-SA"/>
        </w:rPr>
        <w:t>]</w:t>
      </w:r>
      <w:r>
        <w:rPr>
          <w:rStyle w:val="FootnoteAnchor"/>
          <w:rtl w:val="true"/>
        </w:rPr>
        <w:footnoteReference w:id="367"/>
      </w: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وبال اَلسَّبْتُ وهو المسخ عَلَى اَلَّذِينَ اِخْتَلَفُوا فِيهِ‌ فأحلّوا الصيد فيه تارة وحرّموا أخري، وكان الواجب عليهم أن يحرّموه علي كلمة واحدة ويتفقوا فيه</w:t>
      </w:r>
      <w:r>
        <w:rPr>
          <w:rFonts w:eastAsia="Amiri" w:cs="Amiri" w:ascii="Amiri" w:hAnsi="Amiri"/>
          <w:color w:val="111111"/>
          <w:sz w:val="28"/>
          <w:szCs w:val="28"/>
          <w:rtl w:val="true"/>
          <w:lang w:bidi="ar-SA"/>
        </w:rPr>
        <w:t>.</w:t>
      </w:r>
    </w:p>
    <w:p>
      <w:pPr>
        <w:pStyle w:val="Heading3"/>
        <w:numPr>
          <w:ilvl w:val="2"/>
          <w:numId w:val="1"/>
        </w:numPr>
        <w:rPr/>
      </w:pPr>
      <w:bookmarkStart w:id="442" w:name="__RefHeading___Toc10540359_2142443653"/>
      <w:bookmarkStart w:id="443" w:name="_Toc153"/>
      <w:bookmarkEnd w:id="442"/>
      <w:r>
        <w:rPr>
          <w:rtl w:val="true"/>
        </w:rPr>
        <w:t>[</w:t>
      </w:r>
      <w:r>
        <w:rPr>
          <w:rtl w:val="true"/>
        </w:rPr>
        <w:t xml:space="preserve">سورة النحل </w:t>
      </w:r>
      <w:r>
        <w:rPr>
          <w:rtl w:val="true"/>
        </w:rPr>
        <w:t>(</w:t>
      </w:r>
      <w:r>
        <w:rPr/>
        <w:t>16</w:t>
      </w:r>
      <w:r>
        <w:rPr>
          <w:rtl w:val="true"/>
        </w:rPr>
        <w:t xml:space="preserve">): </w:t>
      </w:r>
      <w:r>
        <w:rPr>
          <w:rtl w:val="true"/>
        </w:rPr>
        <w:t xml:space="preserve">الآیات </w:t>
      </w:r>
      <w:r>
        <w:rPr/>
        <w:t>125</w:t>
      </w:r>
      <w:r>
        <w:rPr>
          <w:rtl w:val="true"/>
        </w:rPr>
        <w:t xml:space="preserve"> </w:t>
      </w:r>
      <w:r>
        <w:rPr>
          <w:rtl w:val="true"/>
        </w:rPr>
        <w:t xml:space="preserve">الی </w:t>
      </w:r>
      <w:r>
        <w:rPr/>
        <w:t>128</w:t>
      </w:r>
      <w:r>
        <w:rPr>
          <w:rtl w:val="true"/>
        </w:rPr>
        <w:t>]</w:t>
      </w:r>
      <w:bookmarkEnd w:id="443"/>
    </w:p>
    <w:p>
      <w:pPr>
        <w:pStyle w:val="BookText"/>
        <w:rPr/>
      </w:pP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 وَ إِنْ عٰاقَبْتُمْ فَعٰاقِبُوا بِمِثْلِ مٰا عُوقِبْتُمْ بِهِ وَ لَئِنْ صَبَرْتُمْ لَهُوَ خَيْرٌ لِلصّٰابِرِينَ وَ اِصْبِرْ وَ مٰا صَبْرُكَ إِلاّٰ بِاللّٰهِ وَ لاٰ تَحْزَنْ عَلَيْهِمْ وَ لاٰ تَكُ فِي ضَيْقٍ مِمّٰا يَمْكُرُونَ إِنَّ اَللّٰهَ مَعَ اَلَّذِينَ اِتَّقَوْا وَ اَلَّذِينَ هُمْ مُحْسِنُونَ</w:t>
      </w:r>
    </w:p>
    <w:p>
      <w:pPr>
        <w:pStyle w:val="BookText"/>
        <w:rPr/>
      </w:pPr>
      <w:r>
        <w:rPr>
          <w:rFonts w:ascii="Amiri" w:hAnsi="Amiri" w:eastAsia="Amiri" w:cs="Amiri"/>
          <w:color w:val="111111"/>
          <w:sz w:val="28"/>
          <w:sz w:val="28"/>
          <w:szCs w:val="28"/>
          <w:rtl w:val="true"/>
          <w:lang w:bidi="ar-SA"/>
        </w:rPr>
        <w:t xml:space="preserve">اُدْعُ إِلىٰ‌ دين رَبِّكَ‌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إلى مرضاته بِالْحِكْمَةِ بالمقالة المحكمة الصحيحة وهي</w:t>
      </w:r>
      <w:r>
        <w:rPr>
          <w:rFonts w:eastAsia="Amiri" w:cs="Amiri" w:ascii="Amiri" w:hAnsi="Amiri"/>
          <w:color w:val="111111"/>
          <w:sz w:val="28"/>
          <w:szCs w:val="28"/>
          <w:rtl w:val="true"/>
          <w:lang w:bidi="ar-SA"/>
        </w:rPr>
        <w:t>]</w:t>
      </w:r>
      <w:r>
        <w:rPr>
          <w:rStyle w:val="FootnoteAnchor"/>
          <w:rtl w:val="true"/>
        </w:rPr>
        <w:footnoteReference w:id="368"/>
      </w:r>
      <w:r>
        <w:rPr>
          <w:rFonts w:ascii="Amiri" w:hAnsi="Amiri" w:eastAsia="Amiri" w:cs="Amiri"/>
          <w:color w:val="111111"/>
          <w:sz w:val="28"/>
          <w:sz w:val="28"/>
          <w:szCs w:val="28"/>
          <w:rtl w:val="true"/>
          <w:lang w:bidi="ar-SA"/>
        </w:rPr>
        <w:t>الدليل الموضح للحقّ‌،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اَلْمَوْعِظَةِ اَلْحَسَنَةِ‌ وهي التي لا تخفى عليهم أنّك تناصحهم بها وتنفعهم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جٰادِلْهُمْ بِالَّتِي هِيَ أَحْسَنُ‌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بالطريقة التي هي أحسن طرق المجادلة من الرفق واللين من غير فظاظة وعنف ليكونوا أقرب إلى الإجابة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عٰاقَبْتُمْ‌ وإن أردتم معاقبة غيركم علي وجه المجازاة فعاقبوه بقدر مٰا عُوقِبْتُمْ بِهِ‌ ولا تزيدوا عليه، وسمّى الفعل الأوّل باسم الثاني للمزاوجة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المشركون قد مثّلوا بقتلى أحد وبحمزة بن عبد المطلب، أخذت هند كبده فجعلت تلوكه، وجدعوا أنفه وأذنه، فقال المسلمون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أمكننا اللّه منهم لنمثّلن بالأحياء فضلا عن الأموات، فنزلت</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لَهُوَ خَيْرٌ الضمير يرجع إلى الصبر وهو مصدر صَبَرْتُمْ‌ ، ويراد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اَلصّٰابِرِينَ‌ المخاطبون،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ولئن صبرتم لصبركم خير لكم، فوضع الصابرين موضع الضمير ثناء من اللّه عليهم بأنّهم صابرون، ويجوز أن يراد جنس الصابرين،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خير للصابرين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 أنت يا محمّد فيما تلقاه من الأذى وَ مٰا صَبْرُكَ إِلاّٰ بتوفيق اللّه وتثبيته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تَحْزَنْ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المشركين في إعراضهم عنك، أو علي قتلى أحد فإنّ اللّه تعالي نقلهم إلى كرامته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ضيق بفتح الضاد وكسرها،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يضيقن صدرك من مكرهم</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 اَلَّذِينَ اِتَّقَوْا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ولي الذين اتقوا الشرك والكبائر و ولي اَلَّذِينَ هُمْ مُحْسِنُونَ‌ في أعمالهم</w:t>
      </w:r>
      <w:r>
        <w:rPr>
          <w:rFonts w:eastAsia="Amiri" w:cs="Amiri" w:ascii="Amiri" w:hAnsi="Amiri"/>
          <w:color w:val="111111"/>
          <w:sz w:val="28"/>
          <w:szCs w:val="28"/>
          <w:rtl w:val="true"/>
          <w:lang w:bidi="ar-SA"/>
        </w:rPr>
        <w:t xml:space="preserve">. </w:t>
      </w:r>
      <w:bookmarkStart w:id="444" w:name="pg15632_169588"/>
    </w:p>
    <w:p>
      <w:pPr>
        <w:pStyle w:val="Heading2"/>
        <w:numPr>
          <w:ilvl w:val="1"/>
          <w:numId w:val="1"/>
        </w:numPr>
        <w:rPr/>
      </w:pPr>
      <w:bookmarkStart w:id="445" w:name="__RefHeading___Toc10540361_2142443653"/>
      <w:bookmarkStart w:id="446" w:name="_Toc154"/>
      <w:bookmarkEnd w:id="444"/>
      <w:bookmarkEnd w:id="445"/>
      <w:r>
        <w:rPr>
          <w:rtl w:val="true"/>
        </w:rPr>
        <w:t>سورة الإسراء</w:t>
      </w:r>
      <w:bookmarkEnd w:id="446"/>
    </w:p>
    <w:p>
      <w:pPr>
        <w:pStyle w:val="Heading3"/>
        <w:numPr>
          <w:ilvl w:val="2"/>
          <w:numId w:val="1"/>
        </w:numPr>
        <w:rPr/>
      </w:pPr>
      <w:bookmarkStart w:id="447" w:name="__RefHeading___Toc10540363_2142443653"/>
      <w:bookmarkStart w:id="448" w:name="_Toc155"/>
      <w:bookmarkEnd w:id="447"/>
      <w:r>
        <w:rPr>
          <w:rtl w:val="true"/>
        </w:rPr>
        <w:t>اشارة</w:t>
      </w:r>
      <w:bookmarkEnd w:id="448"/>
    </w:p>
    <w:p>
      <w:pPr>
        <w:pStyle w:val="BookText"/>
        <w:rPr/>
      </w:pPr>
      <w:r>
        <w:rPr>
          <w:rFonts w:ascii="Amiri" w:hAnsi="Amiri" w:eastAsia="Amiri" w:cs="Amiri"/>
          <w:color w:val="111111"/>
          <w:sz w:val="28"/>
          <w:sz w:val="28"/>
          <w:szCs w:val="28"/>
          <w:rtl w:val="true"/>
          <w:lang w:bidi="ar-SA"/>
        </w:rPr>
        <w:t xml:space="preserve">مكية، وهي مائة وإحدي عشرة آية كوفي، عشر في غيرهم، عدّ الكوفي لِلْأَذْقٰانِ سُجَّداً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قلبه عند ذكر الوالدين أعطي في الجنّة قنطارين من الأجر</w:t>
      </w:r>
      <w:r>
        <w:rPr>
          <w:rFonts w:eastAsia="Amiri" w:cs="Amiri" w:ascii="Amiri" w:hAnsi="Amiri"/>
          <w:color w:val="111111"/>
          <w:sz w:val="28"/>
          <w:szCs w:val="28"/>
          <w:rtl w:val="true"/>
          <w:lang w:bidi="ar-SA"/>
        </w:rPr>
        <w:t>)</w:t>
      </w:r>
      <w:r>
        <w:rPr>
          <w:rStyle w:val="FootnoteAnchor"/>
          <w:rtl w:val="true"/>
        </w:rPr>
        <w:footnoteReference w:id="371"/>
      </w:r>
      <w:r>
        <w:rPr>
          <w:rFonts w:ascii="Amiri" w:hAnsi="Amiri" w:eastAsia="Amiri" w:cs="Amiri"/>
          <w:color w:val="111111"/>
          <w:sz w:val="28"/>
          <w:sz w:val="28"/>
          <w:szCs w:val="28"/>
          <w:rtl w:val="true"/>
          <w:lang w:bidi="ar-SA"/>
        </w:rPr>
        <w:t>،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ليلة جمعة لم يمت حتى يدرك القائم، ويكون من أصحابه</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449" w:name="__RefHeading___Toc10540365_2142443653"/>
      <w:bookmarkStart w:id="450" w:name="_Toc156"/>
      <w:bookmarkEnd w:id="449"/>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w:t>
      </w:r>
      <w:r>
        <w:rPr>
          <w:rtl w:val="true"/>
        </w:rPr>
        <w:t xml:space="preserve"> </w:t>
      </w:r>
      <w:r>
        <w:rPr>
          <w:rtl w:val="true"/>
        </w:rPr>
        <w:t xml:space="preserve">الی </w:t>
      </w:r>
      <w:r>
        <w:rPr/>
        <w:t>3</w:t>
      </w:r>
      <w:r>
        <w:rPr>
          <w:rtl w:val="true"/>
        </w:rPr>
        <w:t>]</w:t>
      </w:r>
      <w:bookmarkEnd w:id="450"/>
    </w:p>
    <w:p>
      <w:pPr>
        <w:pStyle w:val="BookText"/>
        <w:rPr/>
      </w:pPr>
      <w:r>
        <w:rPr>
          <w:rFonts w:ascii="Amiri" w:hAnsi="Amiri" w:eastAsia="Amiri" w:cs="Amiri"/>
          <w:color w:val="111111"/>
          <w:sz w:val="28"/>
          <w:sz w:val="28"/>
          <w:szCs w:val="28"/>
          <w:rtl w:val="true"/>
          <w:lang w:bidi="ar-SA"/>
        </w:rPr>
        <w:t>سُبْحٰانَ اَلَّذِي أَسْرىٰ بِعَبْدِهِ لَيْلاً مِنَ اَلْمَسْجِدِ اَلْحَرٰامِ إِلَى اَلْمَسْجِدِ اَلْأَقْصَى اَلَّذِي بٰارَكْنٰا حَوْلَهُ لِنُرِيَهُ مِنْ آيٰاتِنٰا إِنَّهُ هُوَ اَلسَّمِيعُ اَلْبَصِيرُ وَ آتَيْنٰا مُوسَى اَلْكِتٰابَ وَ جَعَلْنٰاهُ هُدىً لِبَنِي إِسْرٰائِيلَ أَلاّٰ تَتَّخِذُوا مِنْ دُونِي وَكِيلاً ذُرِّيَّةَ مَنْ حَمَلْنٰا مَعَ نُوحٍ إِنَّهُ كٰانَ عَبْداً شَكُوراً</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سُبْحٰانَ‌ علم للتسبيح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كعثمان للرجل</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 xml:space="preserve">، وانتصابه بفعل مضمر ترك </w:t>
      </w:r>
    </w:p>
    <w:p>
      <w:pPr>
        <w:pStyle w:val="BookText"/>
        <w:rPr/>
      </w:pPr>
      <w:r>
        <w:rPr>
          <w:rFonts w:ascii="Amiri" w:hAnsi="Amiri" w:eastAsia="Amiri" w:cs="Amiri"/>
          <w:color w:val="111111"/>
          <w:sz w:val="28"/>
          <w:sz w:val="28"/>
          <w:szCs w:val="28"/>
          <w:rtl w:val="true"/>
          <w:lang w:bidi="ar-SA"/>
        </w:rPr>
        <w:t>إظهاره،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أسبّح اللّه سبحانا، ثمّ نزل سُبْحٰانَ‌ منزلة الفعل فسدّ مسدّه، ودلّ علي التنزيه البليغ من جميع القبائح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أَسْرىٰ‌ وسرى بمعنى، ونكّر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لَيْلاً لتقليل مدة الإسراء، وأنّه أسري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ليلة من جملة الليالي من مكة إلى الشام مسيرة أربعين ليلة، وقد عرج به إلي السماء من بيت المقدس في تلك الليلة، وبلغ البيت المعمور وبلغ سدرة المنتهى،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قبل الهجرة بسنة</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اَلْمَسْجِدِ اَلْأَقْصَى بيت المقدس، لأنه لم يكن حينئذ وراءه مسجد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بٰارَكْنٰا حَوْلَهُ‌ يريد بركات الدين والدنيا، لأنّه متعبد الأنبياء ومهبط الوحي، وهو محفوف با لأنهار الجارية والأشجار المثمرة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لِنُرِيَهُ مِنْ آيٰاتِنٰا العجيبة التي منها إسراؤه في ليلة واحدة من مكة إلى هناك، والعروج به إلى السماء، ورؤية الأنبياء، والبلوغ إلى البيت المعمور وسدرة المنتهى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رجع وحدّث بذلك قريشا كذّبوه، وفيهم من سافر إلى بيت المقدس فاستنعتوه مسجد بيت المقدس، فجلي له فطفق ينظر إليه وينعته لهم حتى وصف جملته، ثمّ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أخبرنا عن عيرنا، فأخبرهم بعدد جمالها وأحمالها، وقال</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يقدمها جمل أورق</w:t>
      </w:r>
      <w:r>
        <w:rPr>
          <w:rStyle w:val="FootnoteAnchor"/>
          <w:rtl w:val="true"/>
        </w:rPr>
        <w:footnoteReference w:id="376"/>
      </w:r>
      <w:r>
        <w:rPr>
          <w:rFonts w:ascii="Amiri" w:hAnsi="Amiri" w:eastAsia="Amiri" w:cs="Amiri"/>
          <w:color w:val="111111"/>
          <w:sz w:val="28"/>
          <w:sz w:val="28"/>
          <w:szCs w:val="28"/>
          <w:rtl w:val="true"/>
          <w:lang w:bidi="ar-SA"/>
        </w:rPr>
        <w:t>، ويطلع عليكم عند طلوع الشمس، فخرجوا يشتدون نحو الثنية فقال قائل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الشمس قد طلعت، وقال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واللّه الإبل قد أقبلت يقدمها جمل أورق كما قال محمّد، ثمّ لم يؤمنوا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سحر</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 xml:space="preserve">. </w:t>
      </w:r>
      <w:bookmarkStart w:id="451" w:name="pg15632_169590"/>
    </w:p>
    <w:p>
      <w:pPr>
        <w:pStyle w:val="BookText"/>
        <w:rPr/>
      </w:pPr>
      <w:bookmarkEnd w:id="451"/>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يتخذوا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يتخذوا، وبالتاء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تتخذوا،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أن افعل 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معتمدا تكلون إليه أموركم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ذُرِّيَّةَ مَنْ حَمَلْنٰا مَعَ نُوحٍ‌ نصب علي الاختصاص،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النداء في قراءة من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تتخذوا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النهي،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تتخذوا من دوني وكيلا يا ذرية من حملنا مع نوح، أو لا تتخذوا ذرية من حملنا مع نوح وكيلا، فيكون وَكِيلاً موحّد اللفظ مجموع المعنى، كرفيق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حَسُنَ أُولٰئِكَ رَفِيقاً </w:t>
      </w:r>
      <w:r>
        <w:rPr>
          <w:rStyle w:val="FootnoteAnchor"/>
          <w:rtl w:val="true"/>
        </w:rPr>
        <w:footnoteReference w:id="378"/>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تجعلوهم أربابا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ذرية من حمل مع نوح عزير وعيسى، ذكّرهم سبحانه نعمته في إنجاء آبائهم من الغرق بحملهم في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نوحا كٰانَ عَبْداً شَكُوراً كثير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 عن الباقر والصادق 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أصبح وأمسى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أشهدك أنّ ما أصبح أو أمسى بي من نعمة في دين أو دنيا فمنك وحدك لا شريك لك، لك الحمد ولك الشكر بها عليّ حتى ترضى وبعد الرضا، فهذا كان شكره</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52" w:name="__RefHeading___Toc10540367_2142443653"/>
      <w:bookmarkStart w:id="453" w:name="_Toc157"/>
      <w:bookmarkEnd w:id="452"/>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4</w:t>
      </w:r>
      <w:r>
        <w:rPr>
          <w:rtl w:val="true"/>
        </w:rPr>
        <w:t xml:space="preserve"> </w:t>
      </w:r>
      <w:r>
        <w:rPr>
          <w:rtl w:val="true"/>
        </w:rPr>
        <w:t xml:space="preserve">الی </w:t>
      </w:r>
      <w:r>
        <w:rPr/>
        <w:t>7</w:t>
      </w:r>
      <w:r>
        <w:rPr>
          <w:rtl w:val="true"/>
        </w:rPr>
        <w:t>]</w:t>
      </w:r>
      <w:bookmarkEnd w:id="453"/>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قَضَيْنٰا إِلىٰ بَنِي إِسْرٰائِيلَ فِي اَلْكِتٰابِ لَتُفْسِدُنَّ فِي اَلْأَرْضِ مَرَّتَيْنِ وَ لَتَعْلُنَّ عُلُوًّا كَبِيراً فَإِذٰا جٰاءَ وَعْدُ أُولاٰهُمٰا بَعَثْنٰا عَلَيْكُمْ عِبٰاداً لَنٰا أُولِي بَأْسٍ شَدِيدٍ فَجٰاسُوا خِلاٰلَ اَلدِّيٰارِ وَ كٰانَ وَعْداً مَفْعُولاً ثُمَّ رَدَدْنٰا لَكُمُ اَلْكَرَّةَ عَلَيْهِمْ وَ أَمْدَدْنٰاكُمْ بِأَمْوٰالٍ وَ بَنِينَ وَ جَعَلْنٰاكُمْ أَكْثَرَ نَفِيراً إِنْ أَحْسَنْتُمْ أَحْسَنْتُمْ‌ </w:t>
      </w:r>
      <w:bookmarkStart w:id="454" w:name="pg15632_169591"/>
    </w:p>
    <w:p>
      <w:pPr>
        <w:pStyle w:val="Heading3"/>
        <w:numPr>
          <w:ilvl w:val="2"/>
          <w:numId w:val="1"/>
        </w:numPr>
        <w:rPr/>
      </w:pPr>
      <w:bookmarkStart w:id="455" w:name="__RefHeading___Toc10540369_2142443653"/>
      <w:bookmarkStart w:id="456" w:name="_Toc158"/>
      <w:bookmarkEnd w:id="454"/>
      <w:bookmarkEnd w:id="455"/>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7</w:t>
      </w:r>
      <w:r>
        <w:rPr>
          <w:rtl w:val="true"/>
        </w:rPr>
        <w:t xml:space="preserve"> </w:t>
      </w:r>
      <w:r>
        <w:rPr>
          <w:rtl w:val="true"/>
        </w:rPr>
        <w:t xml:space="preserve">الی </w:t>
      </w:r>
      <w:r>
        <w:rPr/>
        <w:t>8</w:t>
      </w:r>
      <w:r>
        <w:rPr>
          <w:rtl w:val="true"/>
        </w:rPr>
        <w:t>]</w:t>
      </w:r>
      <w:bookmarkEnd w:id="456"/>
    </w:p>
    <w:p>
      <w:pPr>
        <w:pStyle w:val="BookText"/>
        <w:rPr/>
      </w:pPr>
      <w:r>
        <w:rPr>
          <w:rFonts w:ascii="Amiri" w:hAnsi="Amiri" w:eastAsia="Amiri" w:cs="Amiri"/>
          <w:color w:val="111111"/>
          <w:sz w:val="28"/>
          <w:sz w:val="28"/>
          <w:szCs w:val="28"/>
          <w:rtl w:val="true"/>
          <w:lang w:bidi="ar-SA"/>
        </w:rPr>
        <w:t>لِأَنْفُسِكُمْ وَ إِنْ أَسَأْتُمْ فَلَهٰا فَإِذٰا جٰاءَ وَعْدُ اَلْآخِرَةِ لِيَسُوؤُا وُجُوهَكُمْ وَ لِيَدْخُلُوا اَلْمَسْجِدَ كَمٰا دَخَلُوهُ أَوَّلَ مَرَّةٍ وَ لِيُتَبِّرُوا مٰا عَلَوْا تَتْبِيراً عَسىٰ رَبُّكُمْ أَنْ يَرْحَمَكُمْ وَ إِنْ عُدْتُمْ عُدْنٰا وَ جَعَلْنٰا جَهَنَّمَ لِلْكٰافِرِينَ حَصِيراً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أوحينا إِلىٰ بَنِي إِسْرٰائِيلَ‌ وحيا مقضيا مقطوعا بأنّهم يفسدون فِي اَلْأَرْضِ‌ لا محالة، ويعلون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يتعظمون ويبغون، 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التوراة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لَتُفْسِدُنَّ‌ جواب قسم محذوف، أو يكون القضاء المقطوع به جاريا مجري القسم فيكون لَتُفْسِدُنَّ‌ جوابا له،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أقسمنا لتفسدن مَرَّتَيْنِ‌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 زكريا وحبس إرميا حين أنذرهم سخط اللّه، والأخري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قتل يحيى بن زكريا وقصد قتل عيسى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عِبٰاداً لَنٰا وعن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عبيدا لنا، وهم سنحاريب وجنوده، وقيل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بختنصر</w:t>
      </w:r>
      <w:r>
        <w:rPr>
          <w:rStyle w:val="FootnoteAnchor"/>
          <w:rtl w:val="true"/>
        </w:rPr>
        <w:footnoteReference w:id="380"/>
      </w:r>
      <w:r>
        <w:rPr>
          <w:rFonts w:ascii="Amiri" w:hAnsi="Amiri" w:eastAsia="Amiri" w:cs="Amiri"/>
          <w:color w:val="111111"/>
          <w:sz w:val="28"/>
          <w:sz w:val="28"/>
          <w:szCs w:val="28"/>
          <w:rtl w:val="true"/>
          <w:lang w:bidi="ar-SA"/>
        </w:rPr>
        <w:t>، فقتلوا علماءهم وأحرقوا التوراة وخرّبوا المسجد وقتلوا سبعين ألفا منهم وسبوا سبعين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بَعَثْنٰا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خلينا بينهم وبين ما فعلوا ولم نمنعهم، فهو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كَذٰلِكَ نُوَلِّي بَعْضَ اَلظّٰالِمِينَ بَعْضاً بِمٰا كٰانُوا يَكْسِبُونَ‌ </w:t>
      </w:r>
      <w:r>
        <w:rPr>
          <w:rStyle w:val="FootnoteAnchor"/>
          <w:rtl w:val="true"/>
        </w:rPr>
        <w:footnoteReference w:id="381"/>
      </w:r>
      <w:r>
        <w:rPr>
          <w:rFonts w:ascii="Amiri" w:hAnsi="Amiri" w:eastAsia="Amiri" w:cs="Amiri"/>
          <w:color w:val="111111"/>
          <w:sz w:val="28"/>
          <w:sz w:val="28"/>
          <w:szCs w:val="28"/>
          <w:rtl w:val="true"/>
          <w:lang w:bidi="ar-SA"/>
        </w:rPr>
        <w:t>، وأسند الجوس إليهم وهو التردد خِلاٰلَ اَلدِّيٰارِ بالفساد، وتخريب المسجد وإحراق التوراة من جملة الجوس</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 أُولاٰهُمٰا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عقاب أولاهما وَ كٰانَ‌ وعد العقاب </w:t>
      </w:r>
    </w:p>
    <w:p>
      <w:pPr>
        <w:pStyle w:val="BookText"/>
        <w:rPr/>
      </w:pPr>
      <w:r>
        <w:rPr>
          <w:rFonts w:ascii="Amiri" w:hAnsi="Amiri" w:eastAsia="Amiri" w:cs="Amiri"/>
          <w:color w:val="111111"/>
          <w:sz w:val="28"/>
          <w:sz w:val="28"/>
          <w:szCs w:val="28"/>
          <w:rtl w:val="true"/>
          <w:lang w:bidi="ar-SA"/>
        </w:rPr>
        <w:t>وَعْداً لابد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رَدَدْنٰا لَكُمُ اَلْكَرَّةَ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الدولة والغلبة علي الذين بعثوا عليكم، وأظهرناكم عليهم وأكثرنا أموالكم وأولادكم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جَعَلْنٰاكُمْ أَكْثَرَ نَفِيراً أكثر عددا من أعدائكم، وهو جمع نفر كالمعيز والعبيد،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ينفر مع الرجل من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أَحْسَنْتُمْ‌ فالإحسان مختص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أنفسكم و إن أسأتم فالإساءة مختصة بها، لا يتعدّي النفع والضرر إلى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أحسنت إلى أحد ولا أسأت إليه وتلا هذه الآية</w:t>
      </w:r>
      <w:r>
        <w:rPr>
          <w:rFonts w:eastAsia="Amiri" w:cs="Amiri" w:ascii="Amiri" w:hAnsi="Amiri"/>
          <w:color w:val="111111"/>
          <w:sz w:val="28"/>
          <w:szCs w:val="28"/>
          <w:rtl w:val="true"/>
          <w:lang w:bidi="ar-SA"/>
        </w:rPr>
        <w:t>)</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جٰاءَ وَعْدُ المرة اَلْآخِرَةِ‌ بعثناهم لِيَسُوؤُا وُجُوهَكُمْ‌ حذف لدلالة ذكره أوّلا عليه،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ليجعلوا وجوهكم تبدو آثار المساءة والكابة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ليسوء، و الضمير للّه أو للوعد أو للبعث، ولنسوء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عَلَوْا محلّه نصب بأنّه مفعول وَ لِيُتَبِّرُوا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ليهلكوا كل شيء غلبوه واستولوا عليه، ويجوز أن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مدة علوهم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عَسىٰ رَبُّكُمْ أَنْ يَرْحَمَكُمْ‌ بعد المرة الثانية إن تبتم وَ إِنْ عُدْتُمْ‌ مرة أخري ثالثة عُدْنٰا إلى عقوبتكم، وقد عادوا فأعاد الله عليهم النقمة بتسليط الأكاسرة عليهم،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ببعث محمّد صلى الله عليه و آله و سلم، فالمؤمنون يأخذون منهم الجزية إلى يوم القيامة</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الحصير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السجن</w:t>
      </w:r>
      <w:r>
        <w:rPr>
          <w:rFonts w:eastAsia="Amiri" w:cs="Amiri" w:ascii="Amiri" w:hAnsi="Amiri"/>
          <w:color w:val="111111"/>
          <w:sz w:val="28"/>
          <w:szCs w:val="28"/>
          <w:rtl w:val="true"/>
          <w:lang w:bidi="ar-SA"/>
        </w:rPr>
        <w:t xml:space="preserve">. </w:t>
      </w:r>
      <w:bookmarkStart w:id="457" w:name="pg15632_169593"/>
    </w:p>
    <w:p>
      <w:pPr>
        <w:pStyle w:val="Heading3"/>
        <w:numPr>
          <w:ilvl w:val="2"/>
          <w:numId w:val="1"/>
        </w:numPr>
        <w:rPr/>
      </w:pPr>
      <w:bookmarkStart w:id="458" w:name="__RefHeading___Toc10540371_2142443653"/>
      <w:bookmarkStart w:id="459" w:name="_Toc159"/>
      <w:bookmarkEnd w:id="457"/>
      <w:bookmarkEnd w:id="458"/>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9</w:t>
      </w:r>
      <w:r>
        <w:rPr>
          <w:rtl w:val="true"/>
        </w:rPr>
        <w:t xml:space="preserve"> </w:t>
      </w:r>
      <w:r>
        <w:rPr>
          <w:rtl w:val="true"/>
        </w:rPr>
        <w:t xml:space="preserve">الی </w:t>
      </w:r>
      <w:r>
        <w:rPr/>
        <w:t>12</w:t>
      </w:r>
      <w:r>
        <w:rPr>
          <w:rtl w:val="true"/>
        </w:rPr>
        <w:t>]</w:t>
      </w:r>
      <w:bookmarkEnd w:id="459"/>
    </w:p>
    <w:p>
      <w:pPr>
        <w:pStyle w:val="BookText"/>
        <w:rPr/>
      </w:pPr>
      <w:r>
        <w:rPr>
          <w:rFonts w:ascii="Amiri" w:hAnsi="Amiri" w:eastAsia="Amiri" w:cs="Amiri"/>
          <w:color w:val="111111"/>
          <w:sz w:val="28"/>
          <w:sz w:val="28"/>
          <w:szCs w:val="28"/>
          <w:rtl w:val="true"/>
          <w:lang w:bidi="ar-SA"/>
        </w:rPr>
        <w:t>إِنَّ هٰذَا اَلْقُرْآنَ يَهْدِي لِلَّتِي هِيَ أَقْوَمُ وَ يُبَشِّرُ اَلْمُؤْمِنِينَ اَلَّذِينَ يَعْمَلُونَ اَلصّٰالِحٰاتِ أَنَّ لَهُمْ أَجْراً كَبِيراً وَ أَنَّ اَلَّذِينَ لاٰ يُؤْمِنُونَ بِالْآخِرَةِ أَعْتَدْنٰا لَهُمْ عَذٰاباً أَلِيماً وَ يَدْعُ اَلْإِنْسٰانُ بِالشَّرِّ دُعٰاءَهُ بِالْخَيْرِ وَ كٰانَ اَلْإِنْسٰانُ عَجُولاً وَ جَعَلْنَا اَللَّيْلَ وَ اَلنَّهٰارَ آيَتَيْنِ فَمَحَوْنٰا آيَةَ اَللَّيْلِ وَ جَعَلْنٰا آيَةَ اَلنَّهٰارِ مُبْصِرَةً لِتَبْتَغُوا فَضْلاً مِنْ رَبِّكُمْ وَ لِتَعْلَمُوا عَدَدَ اَلسِّنِينَ وَ اَلْحِسٰابَ وَ كُلَّ شَيْ‌ءٍ فَصَّلْنٰاهُ تَفْصِيلاً</w:t>
      </w:r>
    </w:p>
    <w:p>
      <w:pPr>
        <w:pStyle w:val="BookText"/>
        <w:rPr/>
      </w:pPr>
      <w:r>
        <w:rPr>
          <w:rFonts w:ascii="Amiri" w:hAnsi="Amiri" w:eastAsia="Amiri" w:cs="Amiri"/>
          <w:color w:val="111111"/>
          <w:sz w:val="28"/>
          <w:sz w:val="28"/>
          <w:szCs w:val="28"/>
          <w:rtl w:val="true"/>
          <w:lang w:bidi="ar-SA"/>
        </w:rPr>
        <w:t>يَهْدِي للملة لِلَّتِي هِيَ أَقْوَمُ‌ الملل، أو للطريقة أو للحالة التي هي أشدّ استقامة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وعطف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اَلَّذِينَ لاٰ يُؤْمِنُونَ بِالْآخِرَةِ‌ علي أَنَّ لَهُمْ أَجْراً كَبِيراً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يُبَشِّرُ اَلْمُؤْمِنِينَ‌ ببشارتين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بثوابهم وبعقاب أعدائهم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يَدْعُ اَلْإِنْسٰانُ‌ ربّه عند غضبه بِالشَّرِّ علي نفسه و أهله وماله كما يدعوه لهم بِالْخَيْرِ وَ كٰانَ اَلْإِنْسٰانُ عَجُولاً يتسرّع إلى طلب كل ما يقع في قلبه ويخطر بباله لا يتأنّى فيه</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آيَتَيْنِ‌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دلالتين تدلان على وحدانية خالقهما، لما في كل واحد منهما من الفوائد، فكل واحد من اَللَّيْلَ وَ اَلنَّهٰارَ آية في نفسه، وعلى هذا فيكون إضافة آيَةَ إلى اَللَّيْلَ‌ و اَلنَّهٰارَ للتبيين كإضافة العدد إلى المعدود،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فَمَحَوْنٰا الآية التي هي الليل وَ جَعَلْنَا الآية التي هي النهار مُبْصِرَةً‌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نيري الليل والنهار آيتين،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الشمس والقمر فمحونا آية 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الليل ممحو الضوء مظلما، وجعلنا النهار مبصرا يبصر فيه الأشياء، أو فمحونا آية الليل التي هي القمر حيث لم يخلق له شعاعا كشعاع الشمس، وجعلنا الشمس </w:t>
      </w:r>
      <w:bookmarkStart w:id="460" w:name="pg15632_169594"/>
    </w:p>
    <w:p>
      <w:pPr>
        <w:pStyle w:val="BookText"/>
        <w:rPr/>
      </w:pPr>
      <w:bookmarkEnd w:id="460"/>
      <w:r>
        <w:rPr>
          <w:rFonts w:ascii="Amiri" w:hAnsi="Amiri" w:eastAsia="Amiri" w:cs="Amiri"/>
          <w:color w:val="111111"/>
          <w:sz w:val="28"/>
          <w:sz w:val="28"/>
          <w:szCs w:val="28"/>
          <w:rtl w:val="true"/>
          <w:lang w:bidi="ar-SA"/>
        </w:rPr>
        <w:t>ذات شعاع يبصر في ضوئها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لِتَبْتَغُوا فَضْلاً مِنْ رَبِّكُمْ‌ لتتوصلوا ببياض النهار إلي التصرّف في معايشكم وطلب أرزاقكم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لِتَعْلَمُوا باختلاف الليل والنهار عَدَدَ اَلسِّنِينَ‌ والشهور وجنس اَلْحِسٰابَ‌ وآجال الديون وغير ذلك، ولولاهما لم يعلم شيء من ذلك، ولتعطلت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شَيْ‌ءٍ فَصَّلْنٰاهُ تَفْصِيلاً بيّناه بيانا غير ملتبس، وميّزناه تمييزا بيّنا غير خاف</w:t>
      </w:r>
      <w:r>
        <w:rPr>
          <w:rFonts w:eastAsia="Amiri" w:cs="Amiri" w:ascii="Amiri" w:hAnsi="Amiri"/>
          <w:color w:val="111111"/>
          <w:sz w:val="28"/>
          <w:szCs w:val="28"/>
          <w:rtl w:val="true"/>
          <w:lang w:bidi="ar-SA"/>
        </w:rPr>
        <w:t>.</w:t>
      </w:r>
    </w:p>
    <w:p>
      <w:pPr>
        <w:pStyle w:val="Heading3"/>
        <w:numPr>
          <w:ilvl w:val="2"/>
          <w:numId w:val="1"/>
        </w:numPr>
        <w:rPr/>
      </w:pPr>
      <w:bookmarkStart w:id="461" w:name="__RefHeading___Toc10540373_2142443653"/>
      <w:bookmarkStart w:id="462" w:name="_Toc160"/>
      <w:bookmarkEnd w:id="461"/>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13</w:t>
      </w:r>
      <w:r>
        <w:rPr>
          <w:rtl w:val="true"/>
        </w:rPr>
        <w:t xml:space="preserve"> </w:t>
      </w:r>
      <w:r>
        <w:rPr>
          <w:rtl w:val="true"/>
        </w:rPr>
        <w:t xml:space="preserve">الی </w:t>
      </w:r>
      <w:r>
        <w:rPr/>
        <w:t>15</w:t>
      </w:r>
      <w:r>
        <w:rPr>
          <w:rtl w:val="true"/>
        </w:rPr>
        <w:t>]</w:t>
      </w:r>
      <w:bookmarkEnd w:id="462"/>
    </w:p>
    <w:p>
      <w:pPr>
        <w:pStyle w:val="BookText"/>
        <w:rPr/>
      </w:pPr>
      <w:r>
        <w:rPr>
          <w:rFonts w:ascii="Amiri" w:hAnsi="Amiri" w:eastAsia="Amiri" w:cs="Amiri"/>
          <w:color w:val="111111"/>
          <w:sz w:val="28"/>
          <w:sz w:val="28"/>
          <w:szCs w:val="28"/>
          <w:rtl w:val="true"/>
          <w:lang w:bidi="ar-SA"/>
        </w:rPr>
        <w:t>وَ كُلَّ إِنسٰانٍ أَلْزَمْنٰاهُ طٰائِرَهُ فِي عُنُقِهِ وَ نُخْرِجُ لَهُ يَوْمَ اَلْقِيٰامَةِ كِتٰاباً يَلْقٰاهُ مَنْشُوراً اِقْرَأْ كِتٰابَكَ كَفىٰ بِنَفْسِكَ اَلْيَوْمَ عَلَيْكَ حَسِيباً مَنِ اِهْتَدىٰ فَإِنَّمٰا يَهْتَدِي لِنَفْسِهِ وَ مَنْ ضَلَّ فَإِنَّمٰا يَضِلُّ عَلَيْهٰا وَ لاٰ تَزِرُ وٰازِرَةٌ وِزْرَ أُخْرىٰ وَ مٰا كُنّٰا مُعَذِّبِينَ حَتّٰى نَبْعَثَ رَسُولاً</w:t>
      </w:r>
    </w:p>
    <w:p>
      <w:pPr>
        <w:pStyle w:val="BookText"/>
        <w:rPr/>
      </w:pPr>
      <w:r>
        <w:rPr>
          <w:rFonts w:ascii="Amiri" w:hAnsi="Amiri" w:eastAsia="Amiri" w:cs="Amiri"/>
          <w:color w:val="111111"/>
          <w:sz w:val="28"/>
          <w:sz w:val="28"/>
          <w:szCs w:val="28"/>
          <w:rtl w:val="true"/>
          <w:lang w:bidi="ar-SA"/>
        </w:rPr>
        <w:t>طٰائِرَهُ‌ عمله،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طار له 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ألزمناه ما طار من عمله،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عمله له لازم لزوم القلادة أو الغل العنق لا ينفك عنه، كما قيل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تقلدها طوق الحمامة</w:t>
      </w:r>
      <w:r>
        <w:rPr>
          <w:rFonts w:eastAsia="Amiri" w:cs="Amiri" w:ascii="Amiri" w:hAnsi="Amiri"/>
          <w:color w:val="111111"/>
          <w:sz w:val="28"/>
          <w:szCs w:val="28"/>
          <w:rtl w:val="true"/>
          <w:lang w:bidi="ar-SA"/>
        </w:rPr>
        <w:t>)</w:t>
      </w:r>
      <w:r>
        <w:rPr>
          <w:rStyle w:val="FootnoteAnchor"/>
          <w:rtl w:val="true"/>
        </w:rPr>
        <w:footnoteReference w:id="3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ونخرج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ويخرج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الضمير للّه عزّ و جل، ويخرج علي البناء للمفعول، ويخرج من خرج، و الضمير للطائر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الطائر كِتٰاباً </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وانتصب كِتٰاباً علي الحال</w:t>
      </w:r>
      <w:r>
        <w:rPr>
          <w:rFonts w:eastAsia="Amiri" w:cs="Amiri" w:ascii="Amiri" w:hAnsi="Amiri"/>
          <w:color w:val="111111"/>
          <w:sz w:val="28"/>
          <w:szCs w:val="28"/>
          <w:rtl w:val="true"/>
          <w:lang w:bidi="ar-SA"/>
        </w:rPr>
        <w:t xml:space="preserve">. </w:t>
      </w:r>
      <w:bookmarkStart w:id="463" w:name="pg15632_169595"/>
    </w:p>
    <w:p>
      <w:pPr>
        <w:pStyle w:val="BookText"/>
        <w:rPr/>
      </w:pPr>
      <w:bookmarkEnd w:id="463"/>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البناء للمفعول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يَلْقٰاهُ مَنْشُوراً صفتان لكتاب، أو يَلْقٰاهُ‌ صفة، و مَنْشُوراً حال من يَلْقٰاهُ‌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اِقْرَأْ علي إرادة القول،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ذلك اليوم من لم يكن في الدنيا قارئا</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بِنَفْسِكَ‌ في محلّ الرفع فاعل كَفىٰ‌ ، و حَسِيباً تمييز، وهو بمعنى حاسب، كضريب القداح بمعنى ضاربها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عَلَيْكَ‌ يتعلّق 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عليه كذا، ويجوز أن يكون بمعنى الكافي ووضع موضع الشهيد فعدّي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الشاهد يكفي المدعي ما أهمّه، وذكّر حَسِيباً لأنّه بمنزلة الشهيد والقاضي، والأغلب أنّ ذلك يتولاه الرجال،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بنفسك رجلا حسيبا، أو تأوّل النفس بالشخص،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تَزِرُ وٰازِرَةٌ وِزْرَ 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حاملة وزرها ولا تحمل وزر نفس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كُنّٰا مُعَذِّبِينَ‌ وما صحّ منا في الحكمة أن نعذّب قوما إلا بعد أن نَبْعَثَ‌ إليهم رَسُولاً فنلزمهم الحجّة</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10540375_2142443653"/>
      <w:bookmarkStart w:id="465" w:name="_Toc161"/>
      <w:bookmarkEnd w:id="464"/>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16</w:t>
      </w:r>
      <w:r>
        <w:rPr>
          <w:rtl w:val="true"/>
        </w:rPr>
        <w:t xml:space="preserve"> </w:t>
      </w:r>
      <w:r>
        <w:rPr>
          <w:rtl w:val="true"/>
        </w:rPr>
        <w:t xml:space="preserve">الی </w:t>
      </w:r>
      <w:r>
        <w:rPr/>
        <w:t>18</w:t>
      </w:r>
      <w:r>
        <w:rPr>
          <w:rtl w:val="true"/>
        </w:rPr>
        <w:t>]</w:t>
      </w:r>
      <w:bookmarkEnd w:id="465"/>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أَرَدْنٰا أَنْ نُهْلِكَ قَرْيَةً أَمَرْنٰا مُتْرَفِيهٰا فَفَسَقُوا فِيهٰا فَحَقَّ عَلَيْهَا اَلْقَوْلُ فَدَمَّرْنٰاهٰا تَدْمِيراً وَ كَمْ أَهْلَكْنٰا مِنَ اَلْقُرُونِ مِنْ بَعْدِ نُوحٍ وَ كَفىٰ بِرَبِّكَ بِذُنُوبِ عِبٰادِهِ خَبِيراً بَصِيراً مَنْ كٰانَ يُرِيدُ اَلْعٰاجِلَةَ عَجَّلْنٰا لَهُ فِيهٰا مٰا نَشٰاءُ لِمَنْ نُرِيدُ ثُمَّ جَعَلْنٰا لَهُ‌ </w:t>
      </w:r>
      <w:bookmarkStart w:id="466" w:name="pg15632_169596"/>
    </w:p>
    <w:p>
      <w:pPr>
        <w:pStyle w:val="Heading3"/>
        <w:numPr>
          <w:ilvl w:val="2"/>
          <w:numId w:val="1"/>
        </w:numPr>
        <w:rPr/>
      </w:pPr>
      <w:bookmarkStart w:id="467" w:name="__RefHeading___Toc10540377_2142443653"/>
      <w:bookmarkStart w:id="468" w:name="_Toc162"/>
      <w:bookmarkEnd w:id="466"/>
      <w:bookmarkEnd w:id="467"/>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18</w:t>
      </w:r>
      <w:r>
        <w:rPr>
          <w:rtl w:val="true"/>
        </w:rPr>
        <w:t xml:space="preserve"> </w:t>
      </w:r>
      <w:r>
        <w:rPr>
          <w:rtl w:val="true"/>
        </w:rPr>
        <w:t xml:space="preserve">الی </w:t>
      </w:r>
      <w:r>
        <w:rPr/>
        <w:t>22</w:t>
      </w:r>
      <w:r>
        <w:rPr>
          <w:rtl w:val="true"/>
        </w:rPr>
        <w:t>]</w:t>
      </w:r>
      <w:bookmarkEnd w:id="468"/>
    </w:p>
    <w:p>
      <w:pPr>
        <w:pStyle w:val="BookText"/>
        <w:rPr/>
      </w:pPr>
      <w:r>
        <w:rPr>
          <w:rFonts w:ascii="Amiri" w:hAnsi="Amiri" w:eastAsia="Amiri" w:cs="Amiri"/>
          <w:color w:val="111111"/>
          <w:sz w:val="28"/>
          <w:sz w:val="28"/>
          <w:szCs w:val="28"/>
          <w:rtl w:val="true"/>
          <w:lang w:bidi="ar-SA"/>
        </w:rPr>
        <w:t>جَهَنَّمَ يَصْلاٰهٰا مَذْمُوماً مَدْحُوراً وَ مَنْ أَرٰادَ اَلْآخِرَةَ وَ سَعىٰ لَهٰا سَعْيَهٰا وَ هُوَ مُؤْمِنٌ فَأُولٰئِكَ كٰانَ سَعْيُهُمْ مَشْكُوراً كُلاًّ نُمِدُّ هٰؤُلاٰءِ وَ هَؤُلاٰءِ مِنْ عَطٰاءِ رَبِّكَ وَ مٰا كٰانَ عَطٰاءُ رَبِّكَ مَحْظُوراً اُنْظُرْ كَيْفَ فَضَّلْنٰا بَعْضَهُمْ عَلىٰ بَعْضٍ وَ لَلْآخِرَةُ أَكْبَرُ دَرَجٰاتٍ وَ أَكْبَرُ تَفْضِيلاً لاٰ تَجْعَلْ مَعَ اَللّٰهِ إِلٰهاً آخَرَ فَتَقْعُدَ مَذْمُوماً مَخْذُولاً</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أَرَدْنٰا أَنْ نُهْلِكَ‌ أهل قَرْيَةً‌ بعد قيام الحجّة عليهم وإرسال الرسل إليهم أَمَرْنٰا مُتْرَفِيهٰا المتنعّمين فيها بالإيمان والطاعة توكيدا للحجّة عليهم فَفَسَقُوا فِيهٰا بالمعاصي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فَحَقَّ عَلَيْهَا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فوجب حينئذ علي أهلها الوعيد فأهلكناها إهلاكا، و إنّما خصّ المترفين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الرؤساء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بالذكر لأنّ غيرهم تبع 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كثّرنا مترفيها</w:t>
      </w:r>
      <w:r>
        <w:rPr>
          <w:rStyle w:val="FootnoteAnchor"/>
          <w:rtl w:val="true"/>
        </w:rPr>
        <w:footnoteReference w:id="386"/>
      </w:r>
    </w:p>
    <w:p>
      <w:pPr>
        <w:pStyle w:val="BookText"/>
        <w:rPr/>
      </w:pPr>
      <w:r>
        <w:rPr>
          <w:rFonts w:ascii="Amiri" w:hAnsi="Amiri" w:eastAsia="Amiri" w:cs="Amiri"/>
          <w:color w:val="111111"/>
          <w:sz w:val="28"/>
          <w:sz w:val="28"/>
          <w:szCs w:val="28"/>
          <w:rtl w:val="true"/>
          <w:lang w:bidi="ar-SA"/>
        </w:rPr>
        <w:t>، فيكود من باب أمّرته فأمر،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كثّرته فكثر،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بشّرته فبشر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المال سكة مأبورة ومهرة مأمورة</w:t>
      </w:r>
      <w:r>
        <w:rPr>
          <w:rFonts w:eastAsia="Amiri" w:cs="Amiri" w:ascii="Amiri" w:hAnsi="Amiri"/>
          <w:color w:val="111111"/>
          <w:sz w:val="28"/>
          <w:szCs w:val="28"/>
          <w:rtl w:val="true"/>
          <w:lang w:bidi="ar-SA"/>
        </w:rPr>
        <w:t>)</w:t>
      </w:r>
      <w:r>
        <w:rPr>
          <w:rStyle w:val="FootnoteAnchor"/>
          <w:rtl w:val="true"/>
        </w:rPr>
        <w:footnoteReference w:id="38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النتاج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امرنا،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أفعلنا، من أمر وآمره غيره، وأمرنا بمعناه، أو من أمر إمارة وأمّره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جعلناهم أمراء وسلطناهم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كَمْ‌ مفعول أَهْلَكْنٰا ، و مِنَ اَلْقُرُونِ‌ تبيين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وتمييز له،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عادا وثمودا وقرونا بين ذلك كثيرا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كانت اَلْعٰاجِلَةَ‌ وهي النعم الدنيوية همته ولم يرد غيرها تفضّلنا عليه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نَشٰاءُ‌ منها لِمَنْ نُرِيدُ فقيّد الأمر بقيدين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تقييد المعجل </w:t>
      </w:r>
      <w:bookmarkStart w:id="469" w:name="pg15632_169597"/>
    </w:p>
    <w:p>
      <w:pPr>
        <w:pStyle w:val="BookText"/>
        <w:rPr/>
      </w:pPr>
      <w:bookmarkEnd w:id="469"/>
      <w:r>
        <w:rPr>
          <w:rFonts w:ascii="Amiri" w:hAnsi="Amiri" w:eastAsia="Amiri" w:cs="Amiri"/>
          <w:color w:val="111111"/>
          <w:sz w:val="28"/>
          <w:sz w:val="28"/>
          <w:szCs w:val="28"/>
          <w:rtl w:val="true"/>
          <w:lang w:bidi="ar-SA"/>
        </w:rPr>
        <w:t>بالمشيئة،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تقييد المعجل له بإرادته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نُرِيدُ بدل من لَهُ‌ بدل البعض من الكل، لأنّ الضمير في لَهُ‌ يرجع إلى مَنْ‌ وهو للكثرة،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يريد الدنيا بعمل الآخرة كالمرائي والمنافق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مَدْحُوراً مطرودا من رحمة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سَعىٰ لَهٰا سَعْيَهٰا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حقّها من السعي، اشترط ثلاث شرائط في كون السعي مَشْكُوراً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الآخرة، والسعي فيما كلّف من الفعل والترك، والإيمان الصحيح؛ وشكر اللّه سعيه هو ثوابه علي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 الفريقين، والتنوين عوض من المضاف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نمدّهم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نزيدهم من عطائنا، ونجعل الانف منه مددا للسالف لا نقطعه، فنرزق المطيع والعاصي جميعا علي وجه التفضل، وَ مٰا كٰانَ عَطٰاءُ رَبِّكَ‌ وفضله ممنوعا لا يمنع من عاص لعصيانه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اُنْظُرْ بعين الاعتبار كَيْفَ‌ جعلناهم متفاوتين في التفضل، ودرجات الآخرة ومراتبها أَكْبَرُ والتفاوت فيها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فَتَقْعُدَ مَذْمُوماً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إذا فعلت ذلك بقيت ما عشت مذموما على ألسنة العقلاء مَخْذُولاً لا ناصر لك،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القعود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الذل والخزي والعجز لا الجلوس،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قعد به الضعف</w:t>
      </w:r>
      <w:r>
        <w:rPr>
          <w:rFonts w:eastAsia="Amiri" w:cs="Amiri" w:ascii="Amiri" w:hAnsi="Amiri"/>
          <w:color w:val="111111"/>
          <w:sz w:val="28"/>
          <w:szCs w:val="28"/>
          <w:rtl w:val="true"/>
          <w:lang w:bidi="ar-SA"/>
        </w:rPr>
        <w:t>.</w:t>
      </w:r>
    </w:p>
    <w:p>
      <w:pPr>
        <w:pStyle w:val="Heading3"/>
        <w:numPr>
          <w:ilvl w:val="2"/>
          <w:numId w:val="1"/>
        </w:numPr>
        <w:rPr/>
      </w:pPr>
      <w:bookmarkStart w:id="470" w:name="__RefHeading___Toc10540379_2142443653"/>
      <w:bookmarkStart w:id="471" w:name="_Toc163"/>
      <w:bookmarkEnd w:id="470"/>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23</w:t>
      </w:r>
      <w:r>
        <w:rPr>
          <w:rtl w:val="true"/>
        </w:rPr>
        <w:t xml:space="preserve"> </w:t>
      </w:r>
      <w:r>
        <w:rPr>
          <w:rtl w:val="true"/>
        </w:rPr>
        <w:t xml:space="preserve">الی </w:t>
      </w:r>
      <w:r>
        <w:rPr/>
        <w:t>24</w:t>
      </w:r>
      <w:r>
        <w:rPr>
          <w:rtl w:val="true"/>
        </w:rPr>
        <w:t>]</w:t>
      </w:r>
      <w:bookmarkEnd w:id="471"/>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قَضىٰ رَبُّكَ أَلاّٰ تَعْبُدُوا إِلاّٰ إِيّٰاهُ وَ بِالْوٰالِدَيْنِ إِحْسٰاناً إِمّٰا يَبْلُغَنَّ عِنْدَكَ اَلْكِبَرَ أَحَدُهُمٰا أَوْ كِلاٰهُمٰا فَلاٰ تَقُلْ لَهُمٰا أُفٍّ وَ لاٰ تَنْهَرْهُمٰا وَ قُلْ لَهُمٰا قَوْلاً كَرِيماً وَ اِخْفِضْ لَهُمٰا جَنٰاحَ اَلذُّلِّ مِنَ اَلرَّحْمَةِ وَ قُلْ رَبِّ اِرْحَمْهُمٰا كَمٰا رَبَّيٰانِي صَغِيراً </w:t>
      </w:r>
      <w:bookmarkStart w:id="472" w:name="pg15632_169598"/>
    </w:p>
    <w:p>
      <w:pPr>
        <w:pStyle w:val="Heading3"/>
        <w:numPr>
          <w:ilvl w:val="2"/>
          <w:numId w:val="1"/>
        </w:numPr>
        <w:rPr/>
      </w:pPr>
      <w:bookmarkStart w:id="473" w:name="__RefHeading___Toc10540381_2142443653"/>
      <w:bookmarkStart w:id="474" w:name="_Toc164"/>
      <w:bookmarkEnd w:id="472"/>
      <w:bookmarkEnd w:id="473"/>
      <w:r>
        <w:rPr>
          <w:rtl w:val="true"/>
        </w:rPr>
        <w:t>[</w:t>
      </w:r>
      <w:r>
        <w:rPr>
          <w:rtl w:val="true"/>
        </w:rPr>
        <w:t xml:space="preserve">سورة الإسراء </w:t>
      </w:r>
      <w:r>
        <w:rPr>
          <w:rtl w:val="true"/>
        </w:rPr>
        <w:t>(</w:t>
      </w:r>
      <w:r>
        <w:rPr/>
        <w:t>17</w:t>
      </w:r>
      <w:r>
        <w:rPr>
          <w:rtl w:val="true"/>
        </w:rPr>
        <w:t xml:space="preserve">): </w:t>
      </w:r>
      <w:r>
        <w:rPr>
          <w:rtl w:val="true"/>
        </w:rPr>
        <w:t xml:space="preserve">آیة </w:t>
      </w:r>
      <w:r>
        <w:rPr/>
        <w:t>25</w:t>
      </w:r>
      <w:r>
        <w:rPr>
          <w:rtl w:val="true"/>
        </w:rPr>
        <w:t>]</w:t>
      </w:r>
      <w:bookmarkEnd w:id="474"/>
    </w:p>
    <w:p>
      <w:pPr>
        <w:pStyle w:val="BookText"/>
        <w:rPr/>
      </w:pPr>
      <w:r>
        <w:rPr>
          <w:rFonts w:ascii="Amiri" w:hAnsi="Amiri" w:eastAsia="Amiri" w:cs="Amiri"/>
          <w:color w:val="111111"/>
          <w:sz w:val="28"/>
          <w:sz w:val="28"/>
          <w:szCs w:val="28"/>
          <w:rtl w:val="true"/>
          <w:lang w:bidi="ar-SA"/>
        </w:rPr>
        <w:t>رَبُّكُمْ أَعْلَمُ بِمٰا فِي نُفُوسِكُمْ إِنْ تَكُونُوا صٰالِحِينَ فَإِنَّهُ كٰانَ لِلْأَوّٰابِينَ غَفُوراً</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رَبِّكَ‌ أمرا مقطوعا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تَعْبُدُوا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أي، و لا تعبدوا نهي، أو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تعبدوا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بِالْوٰالِدَيْنِ‌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وأحسنوا بالوالدين إِحْسٰاناً ، أو بأن تحسنوا بالوالدين إحسانا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الشرطية زيدت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توكيدا، ولذلك دخلت النون المؤكدة في الفعل، و أَحَدِهِمٰا فاعل يَبْلُغَنَّ‌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يبلغان، وعلي هذا فيكون أَحَدُهُمٰا بدلا من ألف الضمير، و كِلاٰهُمٰا عطف علي أَحَدُهُمٰا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صوت يدلّ علي تضجر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بالتنوين والكسر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الأنبياء</w:t>
      </w:r>
      <w:r>
        <w:rPr>
          <w:rStyle w:val="FootnoteAnchor"/>
          <w:rtl w:val="true"/>
        </w:rPr>
        <w:footnoteReference w:id="388"/>
      </w:r>
      <w:r>
        <w:rPr>
          <w:rFonts w:ascii="IRNazanin" w:hAnsi="IRNazanin" w:eastAsia="IRNazanin"/>
          <w:color w:val="111111"/>
          <w:sz w:val="28"/>
          <w:sz w:val="28"/>
          <w:szCs w:val="28"/>
          <w:rtl w:val="true"/>
          <w:lang w:bidi="fa-IR"/>
        </w:rPr>
        <w:t>وا لأحقاف</w:t>
      </w:r>
      <w:r>
        <w:rPr>
          <w:rStyle w:val="FootnoteAnchor"/>
          <w:rtl w:val="true"/>
        </w:rPr>
        <w:footnoteReference w:id="389"/>
      </w:r>
      <w:r>
        <w:rPr>
          <w:rFonts w:ascii="IRNazanin" w:hAnsi="IRNazanin" w:eastAsia="IRNazanin"/>
          <w:color w:val="111111"/>
          <w:sz w:val="28"/>
          <w:sz w:val="28"/>
          <w:szCs w:val="28"/>
          <w:rtl w:val="true"/>
          <w:lang w:bidi="fa-IR"/>
        </w:rPr>
        <w:t>، وقرأ أبو السمال</w:t>
      </w:r>
      <w:r>
        <w:rPr>
          <w:rStyle w:val="FootnoteAnchor"/>
          <w:rtl w:val="true"/>
        </w:rPr>
        <w:footnoteReference w:id="3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بالضم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فأما الكسر فعلي أصل البناء، وأما الفتح فتخفيف للضمة والتشديد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وأما الضم فللإتباع 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منذ</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يَبْلُغَنَّ عِنْدَكَ اَلْكِبَرَ أَحَدُهُمٰا أَوْ كِلاٰهُمٰا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يكبرا ويكونا كلّا علي ولدهما لا كافل لهما غيره، فهما عنده في بيته وكنفه وذلك أشق عليه، وربّما تولى منهما ما كانا يتوليان منه في حال صغره، فأمر بأن يستعمل معهما </w:t>
      </w:r>
    </w:p>
    <w:p>
      <w:pPr>
        <w:pStyle w:val="BookText"/>
        <w:rPr/>
      </w:pPr>
      <w:r>
        <w:rPr>
          <w:rFonts w:ascii="Amiri" w:hAnsi="Amiri" w:eastAsia="Amiri" w:cs="Amiri"/>
          <w:color w:val="111111"/>
          <w:sz w:val="28"/>
          <w:sz w:val="28"/>
          <w:szCs w:val="28"/>
          <w:rtl w:val="true"/>
          <w:lang w:bidi="ar-SA"/>
        </w:rPr>
        <w:t xml:space="preserve">لين الجانب وخفض الجناح والاحتمال حتى لا يقول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الضجر بما يستقذر منهما أو يستثقل من مؤونتهما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فضلا عما يزيد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ولقد بالغ عزّ وعلا في التوصية بهما حيث شفع الإحسان إليهما بتوحيده، ثمّ ضيّق الأمر في البر بهما حتى لم يرخّص في أدنى كلمة تدلّ على التضجر مع موجبات 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أدنى العقوق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ولو علم اللّه شيئا أهون من أف لنهى عنه</w:t>
      </w:r>
      <w:r>
        <w:rPr>
          <w:rFonts w:eastAsia="Amiri" w:cs="Amiri" w:ascii="Amiri" w:hAnsi="Amiri"/>
          <w:color w:val="111111"/>
          <w:sz w:val="28"/>
          <w:szCs w:val="28"/>
          <w:rtl w:val="true"/>
          <w:lang w:bidi="ar-SA"/>
        </w:rPr>
        <w:t>)</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تَنْهَرْهُمٰا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تزجرهما عما يفعلانه، ولا تمتنع من شيء أراداه منك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لَهُمٰا بدل التأفيف والنهر قَوْلاً كَرِيماً جميلا كما يقتضيه حسن الأدب،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أبتاه ويا أماه كما قال إبراهيم عليه السلام لأبيه مع كفره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Style w:val="FootnoteAnchor"/>
          <w:rtl w:val="true"/>
        </w:rPr>
        <w:footnoteReference w:id="392"/>
      </w:r>
      <w:r>
        <w:rPr>
          <w:rFonts w:ascii="IRNazanin" w:hAnsi="IRNazanin" w:eastAsia="IRNazanin"/>
          <w:color w:val="111111"/>
          <w:sz w:val="28"/>
          <w:sz w:val="28"/>
          <w:szCs w:val="28"/>
          <w:rtl w:val="true"/>
          <w:lang w:bidi="fa-IR"/>
        </w:rPr>
        <w:t>، ولا تدعوهما بأسمائهما فإنّه من الجفاء وسوء الأدب</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جَنٰاحَ اَلذُّلِّ‌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كإضافة حاتم إلى الجود إذا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حاتم الجود،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فاخفض لهما جناحك الذليل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تجعل لذلّه جناحا منخفضا، كما جعل لبيد للشمال يدا وللقرّة زماما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غداة ريح قد كشفت و 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أصبحت بيد الشّمال زمامها</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أراد المبالغة في التواضع والتذلل لهما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اَلرَّحْمَةِ‌ من فرط رحمتك لهما لكبرهما، ولا تكتف برحمتك عليهما </w:t>
      </w:r>
      <w:bookmarkStart w:id="475" w:name="pg15632_169600"/>
    </w:p>
    <w:p>
      <w:pPr>
        <w:pStyle w:val="BookText"/>
        <w:rPr/>
      </w:pPr>
      <w:bookmarkEnd w:id="475"/>
      <w:r>
        <w:rPr>
          <w:rFonts w:ascii="Amiri" w:hAnsi="Amiri" w:eastAsia="Amiri" w:cs="Amiri"/>
          <w:color w:val="111111"/>
          <w:sz w:val="28"/>
          <w:sz w:val="28"/>
          <w:szCs w:val="28"/>
          <w:rtl w:val="true"/>
          <w:lang w:bidi="ar-SA"/>
        </w:rPr>
        <w:t>التي لا بقاء لها، بل ادع اللّه سبحانه بأن يرحمهما رحمته الباقية، واجعل ذلك جزاء لرحمتهما عليك في حال صغرك وتربيتهما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صلى الله عليه و آله و سلم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رغم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أبويه عند الكبر أحدهما أو كلاهما ولم يدخل الجنّة</w:t>
      </w:r>
      <w:r>
        <w:rPr>
          <w:rFonts w:eastAsia="Amiri" w:cs="Amiri" w:ascii="Amiri" w:hAnsi="Amiri"/>
          <w:color w:val="111111"/>
          <w:sz w:val="28"/>
          <w:szCs w:val="28"/>
          <w:rtl w:val="true"/>
          <w:lang w:bidi="ar-SA"/>
        </w:rPr>
        <w:t>)</w:t>
      </w:r>
      <w:r>
        <w:rPr>
          <w:rStyle w:val="FootnoteAnchor"/>
          <w:rtl w:val="true"/>
        </w:rPr>
        <w:footnoteReference w:id="3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استأذن رسول اللّه صلى الله عليه و آله و سلم في قتل أبيه وهو في صف المشركين، فقال له 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دعه يليه غيرك</w:t>
      </w:r>
      <w:r>
        <w:rPr>
          <w:rFonts w:eastAsia="Amiri" w:cs="Amiri" w:ascii="Amiri" w:hAnsi="Amiri"/>
          <w:color w:val="111111"/>
          <w:sz w:val="28"/>
          <w:szCs w:val="28"/>
          <w:rtl w:val="true"/>
          <w:lang w:bidi="ar-SA"/>
        </w:rPr>
        <w:t>)</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بِمٰا فِي نُفُوسِكُمْ‌ بما في ضمائركم من البر والعقوق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تَكُونُوا قاصدين إلى الصلاح والبر فَإِنَّهُ كٰانَ لِلْأَوّٰابِينَ‌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التوابين الراجعين إلي اللّه فيما يتوبهم غَفُوراً </w:t>
      </w:r>
      <w:r>
        <w:rPr>
          <w:rFonts w:eastAsia="Amiri" w:cs="Amiri" w:ascii="Amiri" w:hAnsi="Amiri"/>
          <w:color w:val="111111"/>
          <w:sz w:val="28"/>
          <w:szCs w:val="28"/>
          <w:rtl w:val="true"/>
          <w:lang w:bidi="ar-SA"/>
        </w:rPr>
        <w:t>.</w:t>
      </w:r>
    </w:p>
    <w:p>
      <w:pPr>
        <w:pStyle w:val="Heading3"/>
        <w:numPr>
          <w:ilvl w:val="2"/>
          <w:numId w:val="1"/>
        </w:numPr>
        <w:rPr/>
      </w:pPr>
      <w:bookmarkStart w:id="476" w:name="__RefHeading___Toc10540383_2142443653"/>
      <w:bookmarkStart w:id="477" w:name="_Toc165"/>
      <w:bookmarkEnd w:id="476"/>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26</w:t>
      </w:r>
      <w:r>
        <w:rPr>
          <w:rtl w:val="true"/>
        </w:rPr>
        <w:t xml:space="preserve"> </w:t>
      </w:r>
      <w:r>
        <w:rPr>
          <w:rtl w:val="true"/>
        </w:rPr>
        <w:t xml:space="preserve">الی </w:t>
      </w:r>
      <w:r>
        <w:rPr/>
        <w:t>30</w:t>
      </w:r>
      <w:r>
        <w:rPr>
          <w:rtl w:val="true"/>
        </w:rPr>
        <w:t>]</w:t>
      </w:r>
      <w:bookmarkEnd w:id="477"/>
    </w:p>
    <w:p>
      <w:pPr>
        <w:pStyle w:val="BookText"/>
        <w:rPr/>
      </w:pPr>
      <w:r>
        <w:rPr>
          <w:rFonts w:ascii="Amiri" w:hAnsi="Amiri" w:eastAsia="Amiri" w:cs="Amiri"/>
          <w:color w:val="111111"/>
          <w:sz w:val="28"/>
          <w:sz w:val="28"/>
          <w:szCs w:val="28"/>
          <w:rtl w:val="true"/>
          <w:lang w:bidi="ar-SA"/>
        </w:rPr>
        <w:t>وَ آتِ ذَا اَلْقُرْبىٰ حَقَّهُ وَ اَلْمِسْكِينَ وَ اِبْنَ اَلسَّبِيلِ وَ لاٰ تُبَذِّرْ تَبْذِيراً إِنَّ اَلْمُبَذِّرِينَ كٰانُوا إِخْوٰانَ اَلشَّيٰاطِينِ وَ كٰانَ اَلشَّيْطٰانُ لِرَبِّهِ كَفُوراً وَ إِمّٰا تُعْرِضَنَّ عَنْهُمُ اِبْتِغٰاءَ رَحْمَةٍ مِنْ رَبِّكَ تَرْجُوهٰا فَقُلْ لَهُمْ قَوْلاً مَيْسُوراً وَ لاٰ تَجْعَلْ يَدَكَ مَغْلُولَةً إِلىٰ عُنُقِكَ وَ لاٰ تَبْسُطْهٰا كُلَّ اَلْبَسْطِ فَتَقْعُدَ مَلُوماً مَحْسُوراً إِنَّ رَبَّكَ يَبْسُطُ اَلرِّزْقَ لِمَنْ يَشٰاءُ وَ يَقْدِرُ إِنَّهُ كٰانَ بِعِبٰادِهِ خَبِيراً بَصِيراً</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وصى سبحانه بغير الوالدين من القرابات، وبأن يؤتى حقّهم بعد أن وصى بهما،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بذي القربى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النبيّ‌</w:t>
      </w:r>
      <w:r>
        <w:rPr>
          <w:rStyle w:val="FootnoteAnchor"/>
          <w:rtl w:val="true"/>
        </w:rPr>
        <w:footnoteReference w:id="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w:t>
      </w:r>
      <w:r>
        <w:rPr>
          <w:rStyle w:val="FootnoteAnchor"/>
          <w:rtl w:val="true"/>
        </w:rPr>
        <w:footnoteReference w:id="39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لما </w:t>
      </w:r>
    </w:p>
    <w:p>
      <w:pPr>
        <w:pStyle w:val="BookText"/>
        <w:rPr/>
      </w:pPr>
      <w:r>
        <w:rPr>
          <w:rFonts w:ascii="Amiri" w:hAnsi="Amiri" w:eastAsia="Amiri" w:cs="Amiri"/>
          <w:color w:val="111111"/>
          <w:sz w:val="28"/>
          <w:sz w:val="28"/>
          <w:szCs w:val="28"/>
          <w:rtl w:val="true"/>
          <w:lang w:bidi="ar-SA"/>
        </w:rPr>
        <w:t>نزلت أعطى رسول اللّه صلى الله عليه و آله و سلم فاطمة فدكا</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اَلْمِسْكِينَ‌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وآت المسكين حَقَّهُ‌ الذي جعله اللّه له من الزكاة، وآت اِبْنَ اَلسَّبِيلِ‌ حقّه و هو المنقطع به من المجتازين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تُبَذِّرْ والتبذير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تفريق المال فيما لا ينبغي، وإنفاقه علي وجه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أنفق مدّا في باطل كان تبذيرا، ولو أنفق جميع ماله في الحقّ لم يكن مبذّرا</w:t>
      </w:r>
      <w:r>
        <w:rPr>
          <w:rFonts w:eastAsia="Amiri" w:cs="Amiri" w:ascii="Amiri" w:hAnsi="Amiri"/>
          <w:color w:val="111111"/>
          <w:sz w:val="28"/>
          <w:szCs w:val="28"/>
          <w:rtl w:val="true"/>
          <w:lang w:bidi="ar-SA"/>
        </w:rPr>
        <w:t>)</w:t>
      </w:r>
      <w:r>
        <w:rPr>
          <w:rStyle w:val="FootnoteAnchor"/>
          <w:rtl w:val="true"/>
        </w:rPr>
        <w:footnoteReference w:id="4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 رسول اللّه صلى الله عليه و آله و سلم بسعد</w:t>
      </w:r>
      <w:r>
        <w:rPr>
          <w:rStyle w:val="FootnoteAnchor"/>
          <w:rtl w:val="true"/>
        </w:rPr>
        <w:footnoteReference w:id="401"/>
      </w:r>
      <w:r>
        <w:rPr>
          <w:rFonts w:ascii="Amiri" w:hAnsi="Amiri" w:eastAsia="Amiri" w:cs="Amiri"/>
          <w:color w:val="111111"/>
          <w:sz w:val="28"/>
          <w:sz w:val="28"/>
          <w:szCs w:val="28"/>
          <w:rtl w:val="true"/>
          <w:lang w:bidi="ar-SA"/>
        </w:rPr>
        <w:t>وهو يتوضأ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هذا السرف 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الوضوء سرف‌؟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وإن كنت علي نهر جار</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إِخْوٰانَ اَلشَّيٰاطِينِ‌ أمثالهم السالكون طريقتهم، وهذا غاية الذم وَ كٰانَ اَلشَّيْطٰانُ لِرَبِّهِ كَفُوراً فلا ينبغي أن يطاع فإنّه لا يدعو إلا إلى مثل فعله من الشرّ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تعرض عن هؤلاء الذين أمرتك بإيتاء حقوقهم حياء من الرد، لتبتغي الفضل مِنْ رَبِّكَ‌ والسعة التي يمكنك معها البذل فَقُلْ لَهُمْ قَوْلاً مَيْسُوراً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عدهم عدة جميلة، فوضع الابتغاء موضع فقد الرزق، لأنّ فاقد الرزق مبتغ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يتعلّق اِبْتِغٰاءَ رَحْمَةٍ مِنْ رَبِّكَ‌ بجواب الشرط مقدّما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 لهم قولا سهلا تطييبا لقلوبهم ابتغاء رحمة اللّه التي ترجوها برحمتك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الإعراض عنهم كناية عن عدم الاستطاعة،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تنفعهم</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أمر سبحانه بالاقتصاد الذي هو بين الإسراف والتقتير، وهو تمثيل لمنع </w:t>
      </w:r>
      <w:bookmarkStart w:id="478" w:name="pg15632_169602"/>
    </w:p>
    <w:p>
      <w:pPr>
        <w:pStyle w:val="BookText"/>
        <w:rPr/>
      </w:pPr>
      <w:bookmarkEnd w:id="478"/>
      <w:r>
        <w:rPr>
          <w:rFonts w:ascii="Amiri" w:hAnsi="Amiri" w:eastAsia="Amiri" w:cs="Amiri"/>
          <w:color w:val="111111"/>
          <w:sz w:val="28"/>
          <w:sz w:val="28"/>
          <w:szCs w:val="28"/>
          <w:rtl w:val="true"/>
          <w:lang w:bidi="ar-SA"/>
        </w:rPr>
        <w:t>الشحيح وإعطاء المسرف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فَتَقْعُدَ مَلُوماً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ملوما عند اللّه، لأنّ المسرف غير مرضي عنده وعند الناس مَحْسُوراً منقطعا بك لا شيء عندك،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محسورا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عريانا</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رَبَّكَ‌ يوسع اَلرِّزْقَ‌ ويضيقه بحسب المصلحة مع سعة خزائنه</w:t>
      </w:r>
      <w:r>
        <w:rPr>
          <w:rFonts w:eastAsia="Amiri" w:cs="Amiri" w:ascii="Amiri" w:hAnsi="Amiri"/>
          <w:color w:val="111111"/>
          <w:sz w:val="28"/>
          <w:szCs w:val="28"/>
          <w:rtl w:val="true"/>
          <w:lang w:bidi="ar-SA"/>
        </w:rPr>
        <w:t>.</w:t>
      </w:r>
    </w:p>
    <w:p>
      <w:pPr>
        <w:pStyle w:val="Heading3"/>
        <w:numPr>
          <w:ilvl w:val="2"/>
          <w:numId w:val="1"/>
        </w:numPr>
        <w:rPr/>
      </w:pPr>
      <w:bookmarkStart w:id="479" w:name="__RefHeading___Toc10540385_2142443653"/>
      <w:bookmarkStart w:id="480" w:name="_Toc166"/>
      <w:bookmarkEnd w:id="479"/>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31</w:t>
      </w:r>
      <w:r>
        <w:rPr>
          <w:rtl w:val="true"/>
        </w:rPr>
        <w:t xml:space="preserve"> </w:t>
      </w:r>
      <w:r>
        <w:rPr>
          <w:rtl w:val="true"/>
        </w:rPr>
        <w:t xml:space="preserve">الی </w:t>
      </w:r>
      <w:r>
        <w:rPr/>
        <w:t>35</w:t>
      </w:r>
      <w:r>
        <w:rPr>
          <w:rtl w:val="true"/>
        </w:rPr>
        <w:t>]</w:t>
      </w:r>
      <w:bookmarkEnd w:id="480"/>
    </w:p>
    <w:p>
      <w:pPr>
        <w:pStyle w:val="BookText"/>
        <w:rPr/>
      </w:pPr>
      <w:r>
        <w:rPr>
          <w:rFonts w:ascii="Amiri" w:hAnsi="Amiri" w:eastAsia="Amiri" w:cs="Amiri"/>
          <w:color w:val="111111"/>
          <w:sz w:val="28"/>
          <w:sz w:val="28"/>
          <w:szCs w:val="28"/>
          <w:rtl w:val="true"/>
          <w:lang w:bidi="ar-SA"/>
        </w:rPr>
        <w:t>وَ لاٰ تَقْتُلُوا أَوْلاٰدَكُمْ خَشْيَةَ إِمْلاٰقٍ نَحْنُ نَرْزُقُهُمْ وَ إِيّٰاكُمْ إِنَّ قَتْلَهُمْ كٰانَ خِطْأً كَبِيراً وَ لاٰ تَقْرَبُوا اَلزِّنىٰ إِنَّهُ كٰانَ فٰاحِشَةً وَ سٰاءَ سَبِيلاً وَ لاٰ تَقْتُلُوا اَلنَّفْسَ اَلَّتِي حَرَّمَ اَللّٰهُ إِلاّٰ بِالْحَقِّ وَ مَنْ قُتِلَ مَظْلُوماً فَقَدْ جَعَلْنٰا لِوَلِيِّهِ سُلْطٰاناً فَلاٰ يُسْرِفْ فِي اَلْقَتْلِ إِنَّهُ كٰانَ مَنْصُوراً وَ لاٰ تَقْرَبُوا مٰالَ اَلْيَتِيمِ إِلاّٰ بِالَّتِي هِيَ أَحْسَنُ حَتّٰى يَبْلُغَ أَشُدَّهُ وَ أَوْفُوا بِالْعَهْدِ إِنَّ اَلْعَهْدَ كٰانَ مَسْؤُلاً وَ أَوْفُوا اَلْكَيْلَ إِذٰا كِلْتُمْ وَ زِنُوا بِالْقِسْطٰاسِ اَلْمُسْتَقِيمِ ذٰلِكَ خَيْرٌ وَ أَحْسَنُ تَأْوِيلاً</w:t>
      </w:r>
    </w:p>
    <w:p>
      <w:pPr>
        <w:pStyle w:val="BookText"/>
        <w:rPr/>
      </w:pPr>
      <w:r>
        <w:rPr>
          <w:rFonts w:ascii="Amiri" w:hAnsi="Amiri" w:eastAsia="Amiri" w:cs="Amiri"/>
          <w:color w:val="111111"/>
          <w:sz w:val="28"/>
          <w:sz w:val="28"/>
          <w:szCs w:val="28"/>
          <w:rtl w:val="true"/>
          <w:lang w:bidi="ar-SA"/>
        </w:rPr>
        <w:t>كانوا يئدون بناتهم خَشْيَةَ‌ الفقر وهو الإملاق، فذلك قتلهم أولادهم، فنهاهم اللّه سبحانه عن ذلك وضمن لهم أرزاقهم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خطأ خطأ،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أثم إثما، والخطأ والخطأ كالحذر والحذر،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والمد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فٰاحِشَةً‌ قبيحة زائدة علي حد القبح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سٰاءَ سَبِيلاً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وبئس طريقا طريقه وهو أن يغصب علي الغير امرأته أو أخته أو بنته من غير سبب، والسبب ممكن وهو النكاح المشروع</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إِلاّٰ بِالْحَقِّ‌ وهو أن يكفر بعد إيمان، أو يزني بعد إحصان، أو يقتل مؤمنا </w:t>
      </w:r>
    </w:p>
    <w:p>
      <w:pPr>
        <w:pStyle w:val="BookText"/>
        <w:rPr/>
      </w:pPr>
      <w:r>
        <w:rPr>
          <w:rFonts w:ascii="IRNazanin" w:hAnsi="IRNazanin" w:eastAsia="IRNazanin"/>
          <w:color w:val="111111"/>
          <w:sz w:val="28"/>
          <w:sz w:val="28"/>
          <w:szCs w:val="28"/>
          <w:rtl w:val="true"/>
          <w:lang w:bidi="fa-IR"/>
        </w:rPr>
        <w:t>عمدا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قُتِلَ مَظْلُوماً غير راكب واحدة من هذه الثلاث فَقَدْ جَعَلْنٰا لِوَلِيِّهِ‌ الذي بينه وبينه قرابة توجب المطالبة بدمه سُلْطٰاناً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تسلّطا على القاتل في الاقتصاص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بالياء والتاء، فالياء علي أنّ الضمير للولي،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يقتل الولي غير القاتل، ولا اثنين والقاتل واحد كعادة الجاهلية، أو لا يمثل بالقاتل،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الضمير للقاتل الأوّل، والتاء علي أنّ الخطاب للولي أو قاتل المظلوم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كٰانَ مَنْصُوراً والضمير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للولي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نصره اللّه بأن أوجب له القصاص، وإما للمظلوم، لأنّ اللّه ناصره بأن أوجب القصاص بقتله ويثيبه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بِالَّتِي هِيَ أَحْسَنُ‌ وهي حفظه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اَلْعَهْدَ كٰانَ مَسْؤُلاً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مطلوبا يطلب من المعاهد أن يفي به، ويجوز أن يكون تخييلا، كأنّه يقال للعهد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نكثت‌؟ توبيخا للناكث كما تسأل الموؤودة بِأَيِّ ذَنْبٍ قُتِلَتْ‌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بِالْقِسْطٰاسِ‌ بضم القاف وكسرها، وهو الميزان صغيرا كان أو كبيرا</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أَحْسَنُ تَأْوِيلاً وأحسن عاقبة، وهو تفعيل من آل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وهو ما يؤول إليه</w:t>
      </w:r>
      <w:r>
        <w:rPr>
          <w:rFonts w:eastAsia="Amiri" w:cs="Amiri" w:ascii="Amiri" w:hAnsi="Amiri"/>
          <w:color w:val="111111"/>
          <w:sz w:val="28"/>
          <w:szCs w:val="28"/>
          <w:rtl w:val="true"/>
          <w:lang w:bidi="ar-SA"/>
        </w:rPr>
        <w:t xml:space="preserve">. </w:t>
      </w:r>
      <w:bookmarkStart w:id="481" w:name="pg15632_169604"/>
    </w:p>
    <w:p>
      <w:pPr>
        <w:pStyle w:val="Heading3"/>
        <w:numPr>
          <w:ilvl w:val="2"/>
          <w:numId w:val="1"/>
        </w:numPr>
        <w:rPr/>
      </w:pPr>
      <w:bookmarkStart w:id="482" w:name="__RefHeading___Toc10540387_2142443653"/>
      <w:bookmarkStart w:id="483" w:name="_Toc167"/>
      <w:bookmarkEnd w:id="481"/>
      <w:bookmarkEnd w:id="482"/>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36</w:t>
      </w:r>
      <w:r>
        <w:rPr>
          <w:rtl w:val="true"/>
        </w:rPr>
        <w:t xml:space="preserve"> </w:t>
      </w:r>
      <w:r>
        <w:rPr>
          <w:rtl w:val="true"/>
        </w:rPr>
        <w:t xml:space="preserve">الی </w:t>
      </w:r>
      <w:r>
        <w:rPr/>
        <w:t>40</w:t>
      </w:r>
      <w:r>
        <w:rPr>
          <w:rtl w:val="true"/>
        </w:rPr>
        <w:t>]</w:t>
      </w:r>
      <w:bookmarkEnd w:id="483"/>
    </w:p>
    <w:p>
      <w:pPr>
        <w:pStyle w:val="BookText"/>
        <w:rPr/>
      </w:pPr>
      <w:r>
        <w:rPr>
          <w:rFonts w:ascii="Amiri" w:hAnsi="Amiri" w:eastAsia="Amiri" w:cs="Amiri"/>
          <w:color w:val="111111"/>
          <w:sz w:val="28"/>
          <w:sz w:val="28"/>
          <w:szCs w:val="28"/>
          <w:rtl w:val="true"/>
          <w:lang w:bidi="ar-SA"/>
        </w:rPr>
        <w:t>وَ لاٰ تَقْفُ مٰا لَيْسَ لَكَ بِهِ عِلْمٌ إِنَّ اَلسَّمْعَ وَ اَلْبَصَرَ وَ اَلْفُؤٰادَ كُلُّ أُولٰئِكَ كٰانَ عَنْهُ مَسْؤُلاً وَ لاٰ تَمْشِ فِي اَلْأَرْضِ مَرَحاً إِنَّكَ لَنْ تَخْرِقَ اَلْأَرْضَ وَ لَنْ تَبْلُغَ اَلْجِبٰالَ طُولاً كُلُّ ذٰلِكَ كٰانَ سَيِّئُهُ عِنْدَ رَبِّكَ مَكْرُوهاً ذٰلِكَ مِمّٰا أَوْحىٰ إِلَيْكَ رَبُّكَ مِنَ اَلْحِكْمَةِ وَ لاٰ تَجْعَلْ مَعَ اَللّٰهِ إِلٰهاً آخَرَ فَتُلْقىٰ فِي جَهَنَّمَ مَلُوماً مَدْحُوراً أَ فَأَصْفٰاكُمْ رَبُّكُمْ بِالْبَنِينَ وَ اِتَّخَذَ مِنَ اَلْمَلاٰئِكَةِ إِنٰاثاً إِنَّكُمْ لَتَقُولُونَ قَوْلاً عَظِيماً</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قفا أثره وقافه واقتفاه واقتافه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اتبعه، ومنه القافة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في اتباعك مٰا لا علم لَكَ بِهِ‌ من قول أو فعل كمن يتبع مسلكا لا يعلم أنّه يوصله إلى مقصده،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النهي عن أن يقول الرجل ما لا يعلم أو يعمل بما لا يعلم، ويدخل فيه النهي عن اتباع الظن وعن التقليد، وعن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تقف أخاك المسلم إذا مرّ بك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يفعل كذا، ورأيته يفعل كذا ولم تر، وسمعته ولم تسمع</w:t>
      </w:r>
      <w:r>
        <w:rPr>
          <w:rFonts w:eastAsia="Amiri" w:cs="Amiri" w:ascii="Amiri" w:hAnsi="Amiri"/>
          <w:color w:val="111111"/>
          <w:sz w:val="28"/>
          <w:szCs w:val="28"/>
          <w:rtl w:val="true"/>
          <w:lang w:bidi="ar-SA"/>
        </w:rPr>
        <w:t>)</w:t>
      </w:r>
      <w:r>
        <w:rPr>
          <w:rStyle w:val="FootnoteAnchor"/>
          <w:rtl w:val="true"/>
        </w:rPr>
        <w:footnoteReference w:id="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أُولٰئِكَ‌ إشارة إلى اَلسَّمْعَ وَ اَلْبَصَرَ وَ اَلْفُؤٰادَ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في موضع الفاعل،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منها كان مَسْؤُلاً عنه، فمسؤول مسند إلى الجار والمجرور، يقال للإنسان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سمعت ما لا يحلّ لك سماعه‌؟ ولم نظرت إلى ما لا يحلّ لك النظر إليه‌؟ ولم عزمت علي ما لا يحلّ لك العزم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مَرَحاً 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مرح</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لَنْ تَخْرِقَ اَلْأَرْضَ‌ لن تجعل فيها خرقا بشدّة وطئك لها وَ لَنْ تَبْلُغَ اَلْجِبٰالَ‌ </w:t>
      </w:r>
      <w:bookmarkStart w:id="484" w:name="pg15632_169605"/>
    </w:p>
    <w:p>
      <w:pPr>
        <w:pStyle w:val="BookText"/>
        <w:rPr/>
      </w:pPr>
      <w:bookmarkEnd w:id="484"/>
      <w:r>
        <w:rPr>
          <w:rFonts w:ascii="Amiri" w:hAnsi="Amiri" w:eastAsia="Amiri" w:cs="Amiri"/>
          <w:color w:val="111111"/>
          <w:sz w:val="28"/>
          <w:sz w:val="28"/>
          <w:szCs w:val="28"/>
          <w:rtl w:val="true"/>
          <w:lang w:bidi="ar-SA"/>
        </w:rPr>
        <w:t>طُولاً بتطاولك، وهذا تهكّم بالمختال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سيئة و سَيِّئُهُ‌ علي إضافة سيء إلي ضمير كُلُّ‌ ، والسيئة في حكم الأسماء بمنزلة الإثم والذنب، فلذلك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سَيِّئُهُ‌ مع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مَكْرُوهاً إذ لا اعتبار بتأنيثه،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نهى عنه من هذه الخصال المعدودة كان إثما مكروها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إشارة إلى ما تقدّم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تَجْعَلْ مَعَ اَللّٰهِ إِلٰهاً آخَرَ إلى هذه الغاية، وسمّاه حكمة، لأنه كلام محكم لا مجال فيه للفساد بوجه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الثماني عشرة آية كانت في ألواح موسى أوّلها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تجعل مع اللّه إلها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جعل اللّه سبحانه فاتحتها وخاتمتها النهي عن الشرك</w:t>
      </w:r>
      <w:r>
        <w:rPr>
          <w:rFonts w:eastAsia="Amiri" w:cs="Amiri" w:ascii="Amiri" w:hAnsi="Amiri"/>
          <w:color w:val="111111"/>
          <w:sz w:val="28"/>
          <w:szCs w:val="28"/>
          <w:rtl w:val="true"/>
          <w:lang w:bidi="ar-SA"/>
        </w:rPr>
        <w:t>)</w:t>
      </w:r>
      <w:r>
        <w:rPr>
          <w:rStyle w:val="FootnoteAnchor"/>
          <w:rtl w:val="true"/>
        </w:rPr>
        <w:footnoteReference w:id="406"/>
      </w:r>
      <w:r>
        <w:rPr>
          <w:rFonts w:ascii="Amiri" w:hAnsi="Amiri" w:eastAsia="Amiri" w:cs="Amiri"/>
          <w:color w:val="111111"/>
          <w:sz w:val="28"/>
          <w:sz w:val="28"/>
          <w:szCs w:val="28"/>
          <w:rtl w:val="true"/>
          <w:lang w:bidi="ar-SA"/>
        </w:rPr>
        <w:t>، لأنّ التوحيد رأس كل حكمة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فَأَصْفٰاكُمْ‌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أفخصّكم رَبُّكُمْ بِالْبَنِينَ‌ وهم أفضل الأولاد لم يجعل فيهم نصيبا لنفسه واتخذ الأدون وهي البنات وهذا خلاف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خطاب للذين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بنات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لَتَقُولُونَ قَوْلاً عَظِيماً بإضافتكم إليه الأولاد ثمّ بتفضيلكم أنفسكم عليه</w:t>
      </w:r>
      <w:r>
        <w:rPr>
          <w:rFonts w:eastAsia="Amiri" w:cs="Amiri" w:ascii="Amiri" w:hAnsi="Amiri"/>
          <w:color w:val="111111"/>
          <w:sz w:val="28"/>
          <w:szCs w:val="28"/>
          <w:rtl w:val="true"/>
          <w:lang w:bidi="ar-SA"/>
        </w:rPr>
        <w:t>.</w:t>
      </w:r>
    </w:p>
    <w:p>
      <w:pPr>
        <w:pStyle w:val="Heading3"/>
        <w:numPr>
          <w:ilvl w:val="2"/>
          <w:numId w:val="1"/>
        </w:numPr>
        <w:rPr/>
      </w:pPr>
      <w:bookmarkStart w:id="485" w:name="__RefHeading___Toc10540389_2142443653"/>
      <w:bookmarkStart w:id="486" w:name="_Toc168"/>
      <w:bookmarkEnd w:id="485"/>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41</w:t>
      </w:r>
      <w:r>
        <w:rPr>
          <w:rtl w:val="true"/>
        </w:rPr>
        <w:t xml:space="preserve"> </w:t>
      </w:r>
      <w:r>
        <w:rPr>
          <w:rtl w:val="true"/>
        </w:rPr>
        <w:t xml:space="preserve">الی </w:t>
      </w:r>
      <w:r>
        <w:rPr/>
        <w:t>44</w:t>
      </w:r>
      <w:r>
        <w:rPr>
          <w:rtl w:val="true"/>
        </w:rPr>
        <w:t>]</w:t>
      </w:r>
      <w:bookmarkEnd w:id="48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صَرَّفْنٰا فِي هٰذَا اَلْقُرْآنِ لِيَذَّكَّرُوا وَ مٰا يَزِيدُهُمْ إِلاّٰ نُفُوراً قُلْ لَوْ كٰانَ مَعَهُ آلِهَةٌ كَمٰا يَقُولُونَ إِذاً لاَبْتَغَوْا إِلىٰ ذِي اَلْعَرْشِ سَبِيلاً سُبْحٰانَهُ وَ تَعٰالىٰ عَمّٰا يَقُولُونَ عُلُوًّا كَبِيراً تُسَبِّحُ لَهُ اَلسَّمٰاوٰاتُ اَلسَّبْعُ وَ اَلْأَرْضُ وَ مَنْ فِيهِنَّ وَ إِنْ مِنْ شَيْ‌ءٍ إِلاّٰ يُسَبِّحُ بِحَمْدِهِ وَ لٰكِنْ لاٰ تَفْقَهُونَ تَسْبِيحَهُمْ إِنَّهُ كٰانَ حَلِيماً غَفُوراً </w:t>
      </w:r>
    </w:p>
    <w:p>
      <w:pPr>
        <w:pStyle w:val="BookText"/>
        <w:rPr/>
      </w:pPr>
      <w:r>
        <w:rPr>
          <w:rFonts w:ascii="Amiri" w:hAnsi="Amiri" w:eastAsia="Amiri" w:cs="Amiri"/>
          <w:color w:val="111111"/>
          <w:sz w:val="28"/>
          <w:sz w:val="28"/>
          <w:szCs w:val="28"/>
          <w:rtl w:val="true"/>
          <w:lang w:bidi="ar-SA"/>
        </w:rPr>
        <w:t>صَرَّفْنٰا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كررنا الدلائل وفصّلنا العبر فيه، أو أوقعنا التصريف فيه وجعلناه مكانا للتكرير لِيَذَّكَّرُوا ليتعظوا ويعتبروا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ليذكروا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يَزِيدُهُمْ إِلاّٰ نُفُوراً عن الحقّ‌، وعن سفيان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زادني خضوعا ما زاد أعداءك نفورا</w:t>
      </w:r>
      <w:r>
        <w:rPr>
          <w:rFonts w:eastAsia="Amiri" w:cs="Amiri" w:ascii="Amiri" w:hAnsi="Amiri"/>
          <w:color w:val="111111"/>
          <w:sz w:val="28"/>
          <w:szCs w:val="28"/>
          <w:rtl w:val="true"/>
          <w:lang w:bidi="ar-SA"/>
        </w:rPr>
        <w:t>)</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إِذاً يدلّ علي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لاَبْتَغَوْا جواب عن مقالة المشركين وجزاء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لطلبوا إِلىٰ‌ من له الملك والإلهية سَبِيلاً بالمغالبة، كما يفعل الملوك بعضهم ببعض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دليل التمانع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فِيهِمٰا آلِهَةٌ إِلاَّ اَللّٰهُ لَفَسَدَتٰا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عُلُوًّا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تعاليا،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البراءة من ذلك والنزاهة، ووصف العلو بالكبر مبالغة في معنى البراءة عما وصفوه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تُسَبِّحُ لَهُ اَلسَّمٰاوٰاتُ‌ بلسان الحال، حيث تدلّ علي صانعها وعلي صفاته العلى، فكأنّها تنطق بذلك، وكأنّها تنزّه اللّه عما لا يجوز عليه من الشركاء، وليس شيء من الموجودات إِلاّٰ و يُسَبِّحُ‌ بحمد اللّه علي هذا الوجه، إذ كلها حادث مصنوع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يحتاج إلي صانع غير مصنوع</w:t>
      </w:r>
      <w:r>
        <w:rPr>
          <w:rFonts w:eastAsia="Amiri" w:cs="Amiri" w:ascii="Amiri" w:hAnsi="Amiri"/>
          <w:color w:val="111111"/>
          <w:sz w:val="28"/>
          <w:szCs w:val="28"/>
          <w:rtl w:val="true"/>
          <w:lang w:bidi="ar-SA"/>
        </w:rPr>
        <w:t>]</w:t>
      </w:r>
      <w:r>
        <w:rPr>
          <w:rStyle w:val="FootnoteAnchor"/>
          <w:rtl w:val="true"/>
        </w:rPr>
        <w:footnoteReference w:id="409"/>
      </w:r>
      <w:r>
        <w:rPr>
          <w:rFonts w:ascii="Amiri" w:hAnsi="Amiri" w:eastAsia="Amiri" w:cs="Amiri"/>
          <w:color w:val="111111"/>
          <w:sz w:val="28"/>
          <w:sz w:val="28"/>
          <w:szCs w:val="28"/>
          <w:rtl w:val="true"/>
          <w:lang w:bidi="ar-SA"/>
        </w:rPr>
        <w:t>، فهو يدلّ علي إثبات قديم غنيّ عن كل شيء سواه، لا يجوز عليه ما يجوز علي المحدثات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تَفْقَهُونَ تَسْبِيحَهُمْ‌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تعلمون تسبيح هذه الأشياء، إذ لم تنظروا فيها فتعلموا دلالتها علي التوحيد</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كٰانَ حَلِيماً غَفُوراً لا يعاجلكم بالعقاب علي سوء نظركم وشرككم</w:t>
      </w:r>
      <w:r>
        <w:rPr>
          <w:rFonts w:eastAsia="Amiri" w:cs="Amiri" w:ascii="Amiri" w:hAnsi="Amiri"/>
          <w:color w:val="111111"/>
          <w:sz w:val="28"/>
          <w:szCs w:val="28"/>
          <w:rtl w:val="true"/>
          <w:lang w:bidi="ar-SA"/>
        </w:rPr>
        <w:t xml:space="preserve">. </w:t>
      </w:r>
      <w:bookmarkStart w:id="487" w:name="pg15632_169607"/>
    </w:p>
    <w:p>
      <w:pPr>
        <w:pStyle w:val="Heading3"/>
        <w:numPr>
          <w:ilvl w:val="2"/>
          <w:numId w:val="1"/>
        </w:numPr>
        <w:rPr/>
      </w:pPr>
      <w:bookmarkStart w:id="488" w:name="__RefHeading___Toc10540391_2142443653"/>
      <w:bookmarkStart w:id="489" w:name="_Toc169"/>
      <w:bookmarkEnd w:id="487"/>
      <w:bookmarkEnd w:id="488"/>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45</w:t>
      </w:r>
      <w:r>
        <w:rPr>
          <w:rtl w:val="true"/>
        </w:rPr>
        <w:t xml:space="preserve"> </w:t>
      </w:r>
      <w:r>
        <w:rPr>
          <w:rtl w:val="true"/>
        </w:rPr>
        <w:t xml:space="preserve">الی </w:t>
      </w:r>
      <w:r>
        <w:rPr/>
        <w:t>49</w:t>
      </w:r>
      <w:r>
        <w:rPr>
          <w:rtl w:val="true"/>
        </w:rPr>
        <w:t>]</w:t>
      </w:r>
      <w:bookmarkEnd w:id="489"/>
    </w:p>
    <w:p>
      <w:pPr>
        <w:pStyle w:val="BookText"/>
        <w:rPr/>
      </w:pPr>
      <w:r>
        <w:rPr>
          <w:rFonts w:ascii="Amiri" w:hAnsi="Amiri" w:eastAsia="Amiri" w:cs="Amiri"/>
          <w:color w:val="111111"/>
          <w:sz w:val="28"/>
          <w:sz w:val="28"/>
          <w:szCs w:val="28"/>
          <w:rtl w:val="true"/>
          <w:lang w:bidi="ar-SA"/>
        </w:rPr>
        <w:t>وَ إِذٰا قَرَأْتَ اَلْقُرْآنَ جَعَلْنٰا بَيْنَكَ وَ بَيْنَ اَلَّذِينَ لاٰ يُؤْمِنُونَ بِالْآخِرَةِ حِجٰاباً مَسْتُوراً وَ جَعَلْنٰا عَلىٰ قُلُوبِهِمْ أَكِنَّةً أَنْ يَفْقَهُوهُ وَ فِي آذٰانِهِمْ وَقْراً وَ إِذٰا ذَكَرْتَ رَبَّكَ فِي اَلْقُرْآنِ وَحْدَهُ وَلَّوْا عَلىٰ أَدْبٰارِهِمْ نُفُوراً نَحْنُ أَعْلَمُ بِمٰا يَسْتَمِعُونَ بِهِ إِذْ يَسْتَمِعُونَ إِلَيْكَ وَ إِذْ هُمْ نَجْوىٰ إِذْ يَقُولُ اَلظّٰالِمُونَ إِنْ تَتَّبِعُونَ إِلاّٰ رَجُلاً مَسْحُوراً اُنْظُرْ كَيْفَ ضَرَبُوا لَكَ اَلْأَمْثٰالَ فَضَلُّوا فَلاٰ يَسْتَطِيعُونَ سَبِيلاً وَ قٰالُوا أَ إِذٰا كُنّٰا عِظٰاماً وَ رُفٰاتاً أَ إِنّٰا لَمَبْعُوثُونَ خَلْقاً جَدِيداً</w:t>
      </w:r>
    </w:p>
    <w:p>
      <w:pPr>
        <w:pStyle w:val="BookText"/>
        <w:rPr/>
      </w:pPr>
      <w:r>
        <w:rPr>
          <w:rFonts w:ascii="Amiri" w:hAnsi="Amiri" w:eastAsia="Amiri" w:cs="Amiri"/>
          <w:color w:val="111111"/>
          <w:sz w:val="28"/>
          <w:sz w:val="28"/>
          <w:szCs w:val="28"/>
          <w:rtl w:val="true"/>
          <w:lang w:bidi="ar-SA"/>
        </w:rPr>
        <w:t>حِجٰاباً مَسْتُوراً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ستر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 مفعم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إفعام،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حجابا مستورا عن العيون من قدرة اللّه تعالى لا يبصر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حجبه اللّه سبحانه عن أبصار أعدائه من المشركين فكانوا يمرّون به ولا يرونه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وَحْدَهُ‌ من نوع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عوده علي بدئه، في أنّه مصدر يسدّ مسدّ الحال،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 يحد وحدا وحدة، والأصل يحد وحده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التولية، أو جمع نافر كشهود جمع شاهد،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أحبّوا أن تذكر معه آلهتهم لأنّهم مشركون، فإذا لم تذكرهم نفروا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يَسْتَمِعُونَ بِهِ‌ من اللغو والاستهزاء بالقران، و بِهِ‌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يستمعون هازئين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يَسْتَمِعُونَ إِلَيْكَ‌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 وقت استماعهم بما به يستمعوا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هُمْ نَجْوىٰ‌ وبما يتناجون به إذ هم ذوو نجوى،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متناجون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 يَقُولُ‌ بدل من إِذْ 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تَتَّبِعُونَ إِلاّٰ رَجُلاً قد سحر فجنّ‌ </w:t>
      </w:r>
      <w:bookmarkStart w:id="490" w:name="pg15632_169608"/>
    </w:p>
    <w:p>
      <w:pPr>
        <w:pStyle w:val="BookText"/>
        <w:rPr/>
      </w:pPr>
      <w:bookmarkEnd w:id="490"/>
      <w:r>
        <w:rPr>
          <w:rFonts w:ascii="Amiri" w:hAnsi="Amiri" w:eastAsia="Amiri" w:cs="Amiri"/>
          <w:color w:val="111111"/>
          <w:sz w:val="28"/>
          <w:sz w:val="28"/>
          <w:szCs w:val="28"/>
          <w:rtl w:val="true"/>
          <w:lang w:bidi="ar-SA"/>
        </w:rPr>
        <w:t>واختلط عليه عقله، وإنّما قالوا ذلك لينفّروا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ضَرَبُوا لَكَ اَلْأَمْثٰالَ‌ مثّلوك بالساحر والمجنون فَضَلُّوا في ذلك ضلال المتحيّر في أمره لا يدري كيف يتوجه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رُفٰاتاً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ترابا وغبارا وانتثر لحومنا، أنبعث بعد ذلك خَلْقاً جَدِيداً </w:t>
      </w:r>
      <w:r>
        <w:rPr>
          <w:rFonts w:eastAsia="Amiri" w:cs="Amiri" w:ascii="Amiri" w:hAnsi="Amiri"/>
          <w:color w:val="111111"/>
          <w:sz w:val="28"/>
          <w:szCs w:val="28"/>
          <w:rtl w:val="true"/>
          <w:lang w:bidi="ar-SA"/>
        </w:rPr>
        <w:t>.</w:t>
      </w:r>
    </w:p>
    <w:p>
      <w:pPr>
        <w:pStyle w:val="Heading3"/>
        <w:numPr>
          <w:ilvl w:val="2"/>
          <w:numId w:val="1"/>
        </w:numPr>
        <w:rPr/>
      </w:pPr>
      <w:bookmarkStart w:id="491" w:name="__RefHeading___Toc10540393_2142443653"/>
      <w:bookmarkStart w:id="492" w:name="_Toc170"/>
      <w:bookmarkEnd w:id="491"/>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50</w:t>
      </w:r>
      <w:r>
        <w:rPr>
          <w:rtl w:val="true"/>
        </w:rPr>
        <w:t xml:space="preserve"> </w:t>
      </w:r>
      <w:r>
        <w:rPr>
          <w:rtl w:val="true"/>
        </w:rPr>
        <w:t xml:space="preserve">الی </w:t>
      </w:r>
      <w:r>
        <w:rPr/>
        <w:t>55</w:t>
      </w:r>
      <w:r>
        <w:rPr>
          <w:rtl w:val="true"/>
        </w:rPr>
        <w:t>]</w:t>
      </w:r>
      <w:bookmarkEnd w:id="492"/>
    </w:p>
    <w:p>
      <w:pPr>
        <w:pStyle w:val="BookText"/>
        <w:rPr/>
      </w:pPr>
      <w:r>
        <w:rPr>
          <w:rFonts w:ascii="Amiri" w:hAnsi="Amiri" w:eastAsia="Amiri" w:cs="Amiri"/>
          <w:color w:val="111111"/>
          <w:sz w:val="28"/>
          <w:sz w:val="28"/>
          <w:szCs w:val="28"/>
          <w:rtl w:val="true"/>
          <w:lang w:bidi="ar-SA"/>
        </w:rPr>
        <w:t>قُلْ كُونُوا حِجٰارَةً أَوْ حَدِيداً أَوْ خَلْقاً مِمّٰا يَكْبُرُ فِي صُدُورِكُمْ فَسَيَقُولُونَ مَنْ يُعِيدُنٰا قُلِ اَلَّذِي فَطَرَكُمْ أَوَّلَ مَرَّةٍ فَسَيُنْغِضُونَ إِلَيْكَ رُؤُسَهُمْ وَ يَقُولُونَ مَتىٰ هُوَ قُلْ عَسىٰ أَنْ يَكُونَ قَرِيباً يَوْمَ يَدْعُوكُمْ فَتَسْتَجِيبُونَ بِحَمْدِهِ وَ تَظُنُّونَ إِنْ لَبِثْتُمْ إِلاّٰ قَلِيلاً وَ قُلْ لِعِبٰادِي يَقُولُوا اَلَّتِي هِيَ أَحْسَنُ إِنَّ اَلشَّيْطٰانَ يَنْزَغُ بَيْنَهُمْ إِنَّ اَلشَّيْطٰانَ كٰانَ لِلْإِنْسٰانِ عَدُوًّا مُبِيناً رَبُّكُمْ أَعْلَمُ بِكُمْ إِنْ يَشَأْ يَرْحَمْكُمْ أَوْ إِنْ يَشَأْ يُعَذِّبْكُمْ وَ مٰا أَرْسَلْنٰاكَ عَلَيْهِمْ وَكِيلاً وَ رَبُّكَ أَعْلَمُ بِمَنْ فِي اَلسَّمٰاوٰاتِ وَ اَلْأَرْضِ وَ لَقَدْ فَضَّلْنٰا بَعْضَ اَلنَّبِيِّينَ عَلىٰ بَعْضٍ وَ آتَيْنٰا دٰاوُدَ زَبُوراً</w:t>
      </w:r>
    </w:p>
    <w:p>
      <w:pPr>
        <w:pStyle w:val="BookText"/>
        <w:rPr/>
      </w:pPr>
      <w:r>
        <w:rPr>
          <w:rFonts w:ascii="Amiri" w:hAnsi="Amiri" w:eastAsia="Amiri" w:cs="Amiri"/>
          <w:color w:val="111111"/>
          <w:sz w:val="28"/>
          <w:sz w:val="28"/>
          <w:szCs w:val="28"/>
          <w:rtl w:val="true"/>
          <w:lang w:bidi="ar-SA"/>
        </w:rPr>
        <w:t>ردّ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حِجٰارَةً‌ علي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عِظٰاماً ،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حجارة أَوْ حَدِيداً ولا تكونوا عظاما فإنّه يقدر علي إعادتكم أحياء، وردّكم إلى رطوبة الحي و غضاضته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خَلْقاً مِمّٰا يَكْبُرُ فِي صُدُورِكُمْ‌ عن قبول الحياة، ويعظم عندكم أن يحييه اللّه</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اَلَّذِي فَطَرَكُمْ‌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خلقكم أَوَّلَ مَرَّةٍ‌ فإن من قدر على الإنشاء كان علي الإعادة أقدر، وإنّما قال ذلك لكونهم مقرّين بالنشأة الأولي فَسَيُنْغِضُونَ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فسيحرّكون نحوك رُؤُسَهُمْ‌ تعجبا واستهزاء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يَوْمَ يَدْعُوكُمْ‌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يبعثكم فتنبعثون منقادين غير ممتنعين، والدعاء والاستجابة كلاهما مجاز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بِحَمْدِهِ‌ حال منهم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حامدين للّه، موحّدين، وعن سعيد بن جبير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يخرجون من قبورهم 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سبحانك اللهم وبحمدك</w:t>
      </w:r>
      <w:r>
        <w:rPr>
          <w:rFonts w:eastAsia="Amiri" w:cs="Amiri" w:ascii="Amiri" w:hAnsi="Amiri"/>
          <w:color w:val="111111"/>
          <w:sz w:val="28"/>
          <w:szCs w:val="28"/>
          <w:rtl w:val="true"/>
          <w:lang w:bidi="ar-SA"/>
        </w:rPr>
        <w:t>)</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تَظُنُّونَ‌ أنّكم ما لَبِثْتُمْ‌ في الدنيا إِلاّٰ قَلِيلاً لسرعة انقلاب الدنيا إلى الآخرة، أو لعلمكم بطول اللبث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ونزل النفي منزلة الاستفهام في التعليق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يَقُولُوا للمشركين الكلمة اَلَّتِي هِيَ أَحْسَنُ‌ ، وفسّر اَلَّتِي هِيَ أَحْسَنُ‌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بِكُمْ إِنْ يَشَأْ يَرْحَمْكُمْ أَوْ إِنْ يَشَأْ يُعَذِّبْكُمْ‌ ولا تقولوا لهم ما يغيظهم ويغضبهم،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مرهم يقولوا الكلمة الحسنى وهي كلمة الشهادتين والأقوال المندوب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اَلشَّيْطٰانَ يَنْزَغُ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يفسد بينهم ويغري بعضهم علي بعض ليوقع بينهم العداوة والبغضاء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رَبُّكُمْ أَعْلَمُ‌ بأحوالكم وتدبير أموركم إِنْ يَشَأْ يَرْحَمْكُمْ‌ بفضله وإن يَشَأْ يُعَذِّبْكُمْ‌ بعدله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ربّا موكولا إليك أمرهم تجبرهم علي الإسلام، و إنّما أرسلناك بشيرا ونذيرا فدارهم واحتمل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رَبُّكَ أَعْلَمُ‌ ردّ علي كفار قريش في إنكارهم نبوّة نبيّنا محمّد صلى الله عليه و آله و سلم، أي</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ربّك أعلم بأحوال مَنْ فِي اَلسَّمٰاوٰاتِ وَ اَلْأَرْضِ‌ و مقاديرهم، فلا يختار من يختاره </w:t>
      </w:r>
      <w:bookmarkStart w:id="493" w:name="pg15632_169610"/>
    </w:p>
    <w:p>
      <w:pPr>
        <w:pStyle w:val="BookText"/>
        <w:rPr/>
      </w:pPr>
      <w:bookmarkEnd w:id="493"/>
      <w:r>
        <w:rPr>
          <w:rFonts w:ascii="Amiri" w:hAnsi="Amiri" w:eastAsia="Amiri" w:cs="Amiri"/>
          <w:color w:val="111111"/>
          <w:sz w:val="28"/>
          <w:sz w:val="28"/>
          <w:szCs w:val="28"/>
          <w:rtl w:val="true"/>
          <w:lang w:bidi="ar-SA"/>
        </w:rPr>
        <w:t>من الملائكة والأنبياء لميله إليهم، وإنّما يختارهم لعلمه ببواطنهم وبما يستأهل كل واحد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فَضَّلْنٰا إشارة إلى تفضيل رسول اللّه وَ آتَيْنٰا دٰاوُدَ زَبُوراً دلالة علي تفضيله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خاتم الأنبياء، ومكتوب في زبور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يَرِثُهٰا عِبٰادِيَ اَلصّٰالِحُونَ‌ </w:t>
      </w:r>
      <w:r>
        <w:rPr>
          <w:rStyle w:val="FootnoteAnchor"/>
          <w:rtl w:val="true"/>
        </w:rPr>
        <w:footnoteReference w:id="411"/>
      </w:r>
      <w:r>
        <w:rPr>
          <w:rFonts w:ascii="Amiri" w:hAnsi="Amiri" w:eastAsia="Amiri" w:cs="Amiri"/>
          <w:color w:val="111111"/>
          <w:sz w:val="28"/>
          <w:sz w:val="28"/>
          <w:szCs w:val="28"/>
          <w:rtl w:val="true"/>
          <w:lang w:bidi="ar-SA"/>
        </w:rPr>
        <w:t>وهم محمّد وأهل بيته عليهم السلام</w:t>
      </w:r>
      <w:r>
        <w:rPr>
          <w:rFonts w:eastAsia="Amiri" w:cs="Amiri" w:ascii="Amiri" w:hAnsi="Amiri"/>
          <w:color w:val="111111"/>
          <w:sz w:val="28"/>
          <w:szCs w:val="28"/>
          <w:rtl w:val="true"/>
          <w:lang w:bidi="ar-SA"/>
        </w:rPr>
        <w:t>.</w:t>
      </w:r>
    </w:p>
    <w:p>
      <w:pPr>
        <w:pStyle w:val="Heading3"/>
        <w:numPr>
          <w:ilvl w:val="2"/>
          <w:numId w:val="1"/>
        </w:numPr>
        <w:rPr/>
      </w:pPr>
      <w:bookmarkStart w:id="494" w:name="__RefHeading___Toc10540395_2142443653"/>
      <w:bookmarkStart w:id="495" w:name="_Toc171"/>
      <w:bookmarkEnd w:id="494"/>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56</w:t>
      </w:r>
      <w:r>
        <w:rPr>
          <w:rtl w:val="true"/>
        </w:rPr>
        <w:t xml:space="preserve"> </w:t>
      </w:r>
      <w:r>
        <w:rPr>
          <w:rtl w:val="true"/>
        </w:rPr>
        <w:t xml:space="preserve">الی </w:t>
      </w:r>
      <w:r>
        <w:rPr/>
        <w:t>60</w:t>
      </w:r>
      <w:r>
        <w:rPr>
          <w:rtl w:val="true"/>
        </w:rPr>
        <w:t>]</w:t>
      </w:r>
      <w:bookmarkEnd w:id="495"/>
    </w:p>
    <w:p>
      <w:pPr>
        <w:pStyle w:val="BookText"/>
        <w:rPr/>
      </w:pPr>
      <w:r>
        <w:rPr>
          <w:rFonts w:ascii="Amiri" w:hAnsi="Amiri" w:eastAsia="Amiri" w:cs="Amiri"/>
          <w:color w:val="111111"/>
          <w:sz w:val="28"/>
          <w:sz w:val="28"/>
          <w:szCs w:val="28"/>
          <w:rtl w:val="true"/>
          <w:lang w:bidi="ar-SA"/>
        </w:rPr>
        <w:t>قُلِ اُدْعُوا اَلَّذِينَ زَعَمْتُمْ مِنْ دُونِهِ فَلاٰ يَمْلِكُونَ كَشْفَ اَلضُّرِّ عَنْكُمْ وَ لاٰ تَحْوِيلاً أُولٰئِكَ اَلَّذِينَ يَدْعُونَ يَبْتَغُونَ إِلىٰ رَبِّهِمُ اَلْوَسِيلَةَ أَيُّهُمْ أَقْرَبُ وَ يَرْجُونَ رَحْمَتَهُ وَ يَخٰافُونَ عَذٰابَهُ إِنَّ عَذٰابَ رَبِّكَ كٰانَ مَحْذُوراً وَ إِنْ مِنْ قَرْيَةٍ إِلاّٰ نَحْنُ مُهْلِكُوهٰا قَبْلَ يَوْمِ اَلْقِيٰامَةِ أَوْ مُعَذِّبُوهٰا عَذٰاباً شَدِيداً كٰانَ ذٰلِكَ فِي اَلْكِتٰابِ مَسْطُوراً وَ مٰا مَنَعَنٰا أَنْ نُرْسِلَ بِالْآيٰاتِ إِلاّٰ أَنْ كَذَّبَ بِهَا اَلْأَوَّلُونَ وَ آتَيْنٰا ثَمُودَ اَلنّٰاقَةَ مُبْصِرَةً فَظَلَمُوا بِهٰا وَ مٰا نُرْسِلُ بِالْآيٰاتِ إِلاّٰ تَخْوِيفاً وَ إِذْ قُلْنٰا لَكَ إِنَّ رَبَّكَ أَحٰاطَ بِالنّٰاسِ وَ مٰا جَعَلْنَا اَلرُّؤْيَا اَلَّتِي أَرَيْنٰاكَ إِلاّٰ فِتْنَةً لِلنّٰاسِ وَ اَلشَّجَرَةَ اَلْمَلْعُونَةَ فِي اَلْقُرْآنِ وَ نُخَوِّفُهُمْ فَمٰا يَزِيدُهُمْ إِلاّٰ طُغْيٰاناً كَبِيراً</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زَعَمْتُمْ مِنْ دُونِهِ‌ هم الملائكة،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وعزير</w:t>
      </w:r>
      <w:r>
        <w:rPr>
          <w:rStyle w:val="FootnoteAnchor"/>
          <w:rtl w:val="true"/>
        </w:rPr>
        <w:footnoteReference w:id="41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نفر من الجن عبدهم قوم من العرب ثمّ أسلم الجن</w:t>
      </w:r>
      <w:r>
        <w:rPr>
          <w:rStyle w:val="FootnoteAnchor"/>
          <w:rtl w:val="true"/>
        </w:rPr>
        <w:footnoteReference w:id="4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ادعوهم فإنّهم لا يقدرون علي أن يكشفوا عَنْكُمْ‌ الضرّ وَ لاٰ أن يحوّلوه عنكم إلى غيركم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أُولٰئِكَ‌ مبتدأ، وخبره يَبْتَغُونَ‌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آلهتهم يبتغون اَلْوَسِيلَةَ و هي القربة إِلىٰ‌ الله عزّ وجل، و أَيُّهُمْ‌ بدل من واو يَبْتَغُونَ‌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موصول،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يبتغي من هو أَقْرَبُ‌ منهم الوسيلة إلى اللّه فكيف غير الأقرب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ضمّن يَبْتَغُونَ‌ معنى يحرصون،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يحرصون</w:t>
      </w:r>
      <w:r>
        <w:rPr>
          <w:rFonts w:eastAsia="Amiri" w:cs="Amiri" w:ascii="Amiri" w:hAnsi="Amiri"/>
          <w:color w:val="111111"/>
          <w:sz w:val="28"/>
          <w:szCs w:val="28"/>
          <w:rtl w:val="true"/>
          <w:lang w:bidi="ar-SA"/>
        </w:rPr>
        <w:t>]</w:t>
      </w:r>
      <w:r>
        <w:rPr>
          <w:rStyle w:val="FootnoteAnchor"/>
          <w:rtl w:val="true"/>
        </w:rPr>
        <w:footnoteReference w:id="414"/>
      </w:r>
      <w:r>
        <w:rPr>
          <w:rFonts w:ascii="Amiri" w:hAnsi="Amiri" w:eastAsia="Amiri" w:cs="Amiri"/>
          <w:color w:val="111111"/>
          <w:sz w:val="28"/>
          <w:sz w:val="28"/>
          <w:szCs w:val="28"/>
          <w:rtl w:val="true"/>
          <w:lang w:bidi="ar-SA"/>
        </w:rPr>
        <w:t>أيّهم يكون أقرب إلي اللّه، وذلك بأن يزيدوا في الطاعة والخير وَ يَرْجُونَ‌ ويخافون كغيرهم فكيف تدعونهم آلهة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نَحْنُ مُهْلِكُوهٰا بالموت أَوْ مُعَذِّبُوهٰا بالقتل وأنواع العذاب،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 للصالحة والعذاب للطالحة</w:t>
      </w:r>
      <w:r>
        <w:rPr>
          <w:rStyle w:val="FootnoteAnchor"/>
          <w:rtl w:val="true"/>
        </w:rPr>
        <w:footnoteReference w:id="415"/>
      </w:r>
      <w:r>
        <w:rPr>
          <w:rFonts w:ascii="Amiri" w:hAnsi="Amiri" w:eastAsia="Amiri" w:cs="Amiri"/>
          <w:color w:val="111111"/>
          <w:sz w:val="28"/>
          <w:sz w:val="28"/>
          <w:szCs w:val="28"/>
          <w:rtl w:val="true"/>
          <w:lang w:bidi="ar-SA"/>
        </w:rPr>
        <w:t>، والكتاب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 المحفوظ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استعار سبحانه المنع لترك إرسال الآيات من أجل صارف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الأولى منصوبة الموضع والثانية مرفوعته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يمنعنا إرسال الآيات إلا تكذيب الأوّلين، يريد الآيات التي اقترحوها من إحياء الموتى، وأن يحوّل الصفا ذهبا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حكم اللّه تعالى في الأمم أنّ من كذّب بالآية المقترحة عوجل بعذاب الاستئصال، وقد علم سبحانه أنّه لو أرسل هذه الآيات لكذّبوا بها واستوجبوا العذاب العاجل المستأصل، و من حكمه سبحانه في هذه الأمة أن لا يعذّبهم بعذاب الاستئصال تشريفا لنبيّه عليه السلام، وأن يؤخر أمرهم إلي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سبحانه من الآيات التي كَذَّبَ بِهَا اَلْأَوَّلُونَ‌ فأهلكوا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صالح، لأنّ آثارهم في بلاد العرب قريبة منهم</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مُبْصِرَةً‌ بيّنة فَظَلَمُوا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فكفروا بِهٰا وَ مٰا نُرْسِلُ بِالْآيٰاتِ‌ التي نظهرها علي الأنبياء إِلاّٰ تَخْوِيفاً وإنذارا بعذاب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واذكر إِذْ قُلْنٰا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أوحينا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 أَحٰاطَ بِالنّٰاسِ‌ بقريش،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بشّرناك بوقعة بدر ونصرتك عليهم وهو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سَيُهْزَمُ اَلْجَمْعُ وَ يُوَلُّونَ اَلدُّبُرَ </w:t>
      </w:r>
      <w:r>
        <w:rPr>
          <w:rStyle w:val="FootnoteAnchor"/>
          <w:rtl w:val="true"/>
        </w:rPr>
        <w:footnoteReference w:id="416"/>
      </w:r>
      <w:r>
        <w:rPr>
          <w:rFonts w:ascii="Amiri" w:hAnsi="Amiri" w:eastAsia="Amiri" w:cs="Amiri"/>
          <w:color w:val="111111"/>
          <w:sz w:val="28"/>
          <w:sz w:val="28"/>
          <w:szCs w:val="28"/>
          <w:rtl w:val="true"/>
          <w:lang w:bidi="ar-SA"/>
        </w:rPr>
        <w:t xml:space="preserve">، سَتُغْلَبُونَ وَ تُحْشَرُونَ إِلىٰ جَهَنَّمَ‌ </w:t>
      </w:r>
      <w:r>
        <w:rPr>
          <w:rStyle w:val="FootnoteAnchor"/>
          <w:rtl w:val="true"/>
        </w:rPr>
        <w:footnoteReference w:id="417"/>
      </w:r>
      <w:r>
        <w:rPr>
          <w:rFonts w:ascii="Amiri" w:hAnsi="Amiri" w:eastAsia="Amiri" w:cs="Amiri"/>
          <w:color w:val="111111"/>
          <w:sz w:val="28"/>
          <w:sz w:val="28"/>
          <w:szCs w:val="28"/>
          <w:rtl w:val="true"/>
          <w:lang w:bidi="ar-SA"/>
        </w:rPr>
        <w:t>، فجعله سبحانه كأن قد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بالناس، على عادته سبحانه في إخباره،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أحاط علما بأحوال الناس وأفعالهم، وما يستحقّونه عليها من الثواب والعقاب وهو قادر علي فعل ذلك بهم، عالم بما يصلحهم</w:t>
      </w:r>
      <w:r>
        <w:rPr>
          <w:rStyle w:val="FootnoteAnchor"/>
          <w:rtl w:val="true"/>
        </w:rPr>
        <w:footnoteReference w:id="418"/>
      </w:r>
      <w:r>
        <w:rPr>
          <w:rFonts w:ascii="Amiri" w:hAnsi="Amiri" w:eastAsia="Amiri" w:cs="Amiri"/>
          <w:color w:val="111111"/>
          <w:sz w:val="28"/>
          <w:sz w:val="28"/>
          <w:szCs w:val="28"/>
          <w:rtl w:val="true"/>
          <w:lang w:bidi="ar-SA"/>
        </w:rPr>
        <w:t>، وهذا وعد له بالعصمة من أذي قومه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اَلرُّؤْيَا اَلَّتِي أريها النبيّ صلى الله عليه و آله و سلم،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رؤية العين المذكورة في أوّل السورة من الإسراء إلى بيت المقدس والمعراج</w:t>
      </w:r>
      <w:r>
        <w:rPr>
          <w:rStyle w:val="FootnoteAnchor"/>
          <w:rtl w:val="true"/>
        </w:rPr>
        <w:footnoteReference w:id="419"/>
      </w:r>
      <w:r>
        <w:rPr>
          <w:rFonts w:ascii="Amiri" w:hAnsi="Amiri" w:eastAsia="Amiri" w:cs="Amiri"/>
          <w:color w:val="111111"/>
          <w:sz w:val="28"/>
          <w:sz w:val="28"/>
          <w:szCs w:val="28"/>
          <w:rtl w:val="true"/>
          <w:lang w:bidi="ar-SA"/>
        </w:rPr>
        <w:t>، وأراد بالفتنة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الامتحان وشدّة التكليف ليعرض المصدّق بذلك لجزيل الثواب والمكذّب لأليم العقاب،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الرؤيا التي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صَدَقَ اَللّٰهُ رَسُولَهُ اَلرُّؤْيٰا بِالْحَقِّ‌ </w:t>
      </w:r>
      <w:r>
        <w:rPr>
          <w:rStyle w:val="FootnoteAnchor"/>
          <w:rtl w:val="true"/>
        </w:rPr>
        <w:footnoteReference w:id="420"/>
      </w:r>
      <w:r>
        <w:rPr>
          <w:rFonts w:ascii="Amiri" w:hAnsi="Amiri" w:eastAsia="Amiri" w:cs="Amiri"/>
          <w:color w:val="111111"/>
          <w:sz w:val="28"/>
          <w:sz w:val="28"/>
          <w:szCs w:val="28"/>
          <w:rtl w:val="true"/>
          <w:lang w:bidi="ar-SA"/>
        </w:rPr>
        <w:t>رأي أنّه سيدخل مكة وهو بالمدينة فصدّه المشركون عن دخولها يوم الحديبية، و إنّما كانت فتنة لما دخل علي بعض المسلمين من الشبهة والشك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أخبرتنا بأن ندخل المسجد الحرام آمنين‌؟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تدخلونها العام، لتدخلنها إن شاء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ورجع ثمّ دخلها في العام القابل</w:t>
      </w:r>
      <w:r>
        <w:rPr>
          <w:rStyle w:val="FootnoteAnchor"/>
          <w:rtl w:val="true"/>
        </w:rPr>
        <w:footnoteReference w:id="4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رؤيا رآها في منامه أنّ قرودا تصعد منبره وتنزل</w:t>
      </w:r>
      <w:r>
        <w:rPr>
          <w:rStyle w:val="FootnoteAnchor"/>
          <w:rtl w:val="true"/>
        </w:rPr>
        <w:footnoteReference w:id="422"/>
      </w:r>
      <w:r>
        <w:rPr>
          <w:rFonts w:ascii="Amiri" w:hAnsi="Amiri" w:eastAsia="Amiri" w:cs="Amiri"/>
          <w:color w:val="111111"/>
          <w:sz w:val="28"/>
          <w:sz w:val="28"/>
          <w:szCs w:val="28"/>
          <w:rtl w:val="true"/>
          <w:lang w:bidi="ar-SA"/>
        </w:rPr>
        <w:t xml:space="preserve">،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التأويل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اَلشَّجَرَةَ اَلْمَلْعُونَةَ فِي </w:t>
      </w:r>
      <w:bookmarkStart w:id="496" w:name="pg15632_169613"/>
    </w:p>
    <w:p>
      <w:pPr>
        <w:pStyle w:val="BookText"/>
        <w:rPr/>
      </w:pPr>
      <w:bookmarkEnd w:id="496"/>
      <w:r>
        <w:rPr>
          <w:rFonts w:ascii="Amiri" w:hAnsi="Amiri" w:eastAsia="Amiri" w:cs="Amiri"/>
          <w:color w:val="111111"/>
          <w:sz w:val="28"/>
          <w:sz w:val="28"/>
          <w:szCs w:val="28"/>
          <w:rtl w:val="true"/>
          <w:lang w:bidi="ar-SA"/>
        </w:rPr>
        <w:t>اَلْقُرْآنِ‌ هي بنو أمية، أخبره اللّه سبحانه بتغلّبهم علي مقامه وقتلهم ذريته</w:t>
      </w:r>
      <w:r>
        <w:rPr>
          <w:rStyle w:val="FootnoteAnchor"/>
          <w:rtl w:val="true"/>
        </w:rPr>
        <w:footnoteReference w:id="42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الشجرة الملعونة هي شجرة الزقوم لعنت في القران</w:t>
      </w:r>
      <w:r>
        <w:rPr>
          <w:rStyle w:val="FootnoteAnchor"/>
          <w:rtl w:val="true"/>
        </w:rPr>
        <w:footnoteReference w:id="424"/>
      </w:r>
      <w:r>
        <w:rPr>
          <w:rFonts w:ascii="Amiri" w:hAnsi="Amiri" w:eastAsia="Amiri" w:cs="Amiri"/>
          <w:color w:val="111111"/>
          <w:sz w:val="28"/>
          <w:sz w:val="28"/>
          <w:szCs w:val="28"/>
          <w:rtl w:val="true"/>
          <w:lang w:bidi="ar-SA"/>
        </w:rPr>
        <w:t>حيث لعن طاعموها من الكفار، فوصفت بلعن أصحابها علي المجاز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نُخَوِّفُهُمْ‌ بمخاوف الدنيا والآخرة فَمٰا يَزِيدُهُمْ‌ التخويف إِلاّٰ طُغْيٰاناً كَبِيراً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عتوا في الكفر لا يرجعون عنه</w:t>
      </w:r>
      <w:r>
        <w:rPr>
          <w:rFonts w:eastAsia="Amiri" w:cs="Amiri" w:ascii="Amiri" w:hAnsi="Amiri"/>
          <w:color w:val="111111"/>
          <w:sz w:val="28"/>
          <w:szCs w:val="28"/>
          <w:rtl w:val="true"/>
          <w:lang w:bidi="ar-SA"/>
        </w:rPr>
        <w:t>.</w:t>
      </w:r>
    </w:p>
    <w:p>
      <w:pPr>
        <w:pStyle w:val="Heading3"/>
        <w:numPr>
          <w:ilvl w:val="2"/>
          <w:numId w:val="1"/>
        </w:numPr>
        <w:rPr/>
      </w:pPr>
      <w:bookmarkStart w:id="497" w:name="__RefHeading___Toc10540397_2142443653"/>
      <w:bookmarkStart w:id="498" w:name="_Toc172"/>
      <w:bookmarkEnd w:id="497"/>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61</w:t>
      </w:r>
      <w:r>
        <w:rPr>
          <w:rtl w:val="true"/>
        </w:rPr>
        <w:t xml:space="preserve"> </w:t>
      </w:r>
      <w:r>
        <w:rPr>
          <w:rtl w:val="true"/>
        </w:rPr>
        <w:t xml:space="preserve">الی </w:t>
      </w:r>
      <w:r>
        <w:rPr/>
        <w:t>65</w:t>
      </w:r>
      <w:r>
        <w:rPr>
          <w:rtl w:val="true"/>
        </w:rPr>
        <w:t>]</w:t>
      </w:r>
      <w:bookmarkEnd w:id="498"/>
    </w:p>
    <w:p>
      <w:pPr>
        <w:pStyle w:val="BookText"/>
        <w:rPr/>
      </w:pPr>
      <w:r>
        <w:rPr>
          <w:rFonts w:ascii="Amiri" w:hAnsi="Amiri" w:eastAsia="Amiri" w:cs="Amiri"/>
          <w:color w:val="111111"/>
          <w:sz w:val="28"/>
          <w:sz w:val="28"/>
          <w:szCs w:val="28"/>
          <w:rtl w:val="true"/>
          <w:lang w:bidi="ar-SA"/>
        </w:rPr>
        <w:t>وَ إِذْ قُلْنٰا لِلْمَلاٰئِكَةِ اُسْجُدُوا لِآدَمَ فَسَجَدُوا إِلاّٰ إِبْلِيسَ قٰالَ أَ أَسْجُدُ لِمَنْ خَلَقْتَ طِيناً قٰالَ أَ رَأَيْتَكَ هٰذَا اَلَّذِي كَرَّمْتَ عَلَيَّ لَئِنْ أَخَّرْتَنِ إِلىٰ يَوْمِ اَلْقِيٰامَةِ لَأَحْتَنِكَنَّ ذُرِّيَّتَهُ إِلاّٰ قَلِيلاً قٰالَ اِذْهَبْ فَمَنْ تَبِعَكَ مِنْهُمْ فَإِنَّ جَهَنَّمَ جَزٰاؤُكُمْ جَزٰاءً مَوْفُوراً وَ اِسْتَفْزِزْ مَنِ اِسْتَطَعْتَ مِنْهُمْ بِصَوْتِكَ وَ أَجْلِبْ عَلَيْهِمْ بِخَيْلِكَ وَ رَجِلِكَ وَ شٰارِكْهُمْ فِي اَلْأَمْوٰالِ وَ اَلْأَوْلاٰدِ وَ عِدْهُمْ وَ مٰا يَعِدُهُمُ اَلشَّيْطٰانُ إِلاّٰ غُرُوراً إِنَّ عِبٰادِي لَيْسَ لَكَ عَلَيْهِمْ سُلْطٰانٌ وَ كَفىٰ بِرَبِّكَ وَكِيلاً</w:t>
      </w:r>
    </w:p>
    <w:p>
      <w:pPr>
        <w:pStyle w:val="BookText"/>
        <w:rPr/>
      </w:pPr>
      <w:r>
        <w:rPr>
          <w:rFonts w:ascii="Amiri" w:hAnsi="Amiri" w:eastAsia="Amiri" w:cs="Amiri"/>
          <w:color w:val="111111"/>
          <w:sz w:val="28"/>
          <w:sz w:val="28"/>
          <w:szCs w:val="28"/>
          <w:rtl w:val="true"/>
          <w:lang w:bidi="ar-SA"/>
        </w:rPr>
        <w:t>طِيناً حال من الموصول الذي هو مَنْ خَلَقْتَ‌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أَسْجُدُ له وهو طين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طين، أو من الضمير المحذوف من الصلة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كان في وقت خلقه طينا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والكاف في أَ رَأَيْتَكَ‌ للخطاب، و هٰذَا مفعول به،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w:t>
      </w:r>
    </w:p>
    <w:p>
      <w:pPr>
        <w:pStyle w:val="BookText"/>
        <w:rPr/>
      </w:pPr>
      <w:r>
        <w:rPr>
          <w:rFonts w:ascii="Amiri" w:hAnsi="Amiri" w:eastAsia="Amiri" w:cs="Amiri"/>
          <w:color w:val="111111"/>
          <w:sz w:val="28"/>
          <w:sz w:val="28"/>
          <w:szCs w:val="28"/>
          <w:rtl w:val="true"/>
          <w:lang w:bidi="ar-SA"/>
        </w:rPr>
        <w:t>عن هٰذَا اَلَّذِي كرّمته عَلَيَّ‌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فضّلته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اخترته عليّ‌</w:t>
      </w:r>
      <w:r>
        <w:rPr>
          <w:rFonts w:eastAsia="Amiri" w:cs="Amiri" w:ascii="Amiri" w:hAnsi="Amiri"/>
          <w:color w:val="111111"/>
          <w:sz w:val="28"/>
          <w:szCs w:val="28"/>
          <w:rtl w:val="true"/>
          <w:lang w:bidi="ar-SA"/>
        </w:rPr>
        <w:t>]</w:t>
      </w:r>
      <w:r>
        <w:rPr>
          <w:rStyle w:val="FootnoteAnchor"/>
          <w:rtl w:val="true"/>
        </w:rPr>
        <w:footnoteReference w:id="425"/>
      </w:r>
      <w:r>
        <w:rPr>
          <w:rFonts w:ascii="Amiri" w:hAnsi="Amiri" w:eastAsia="Amiri" w:cs="Amiri"/>
          <w:color w:val="111111"/>
          <w:sz w:val="28"/>
          <w:sz w:val="28"/>
          <w:szCs w:val="28"/>
          <w:rtl w:val="true"/>
          <w:lang w:bidi="ar-SA"/>
        </w:rPr>
        <w:t>وأنا خير منه‌؟ فحذف للاختصار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ابتدأ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أَخَّرْتَنِ‌ واللام لتوطئة القسم لَأَحْتَنِكَنَّ ذُرِّيَّتَهُ لأستأصلنّهم بالإغواء ولأستولينّ عليهم، من احتنك الجراد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 ما عليها، وأصله من الحنك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طمع الملعون في ذلك لأنه سبحانه أخبر الملائكة أنّه سيجعل في الأرض من يفسد فيها ويسفك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لشأنك الذي اخترته، وليس هو من الذهاب الذي هو ضد المجيء،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تَبِعَكَ مِنْهُمْ فَإِنَّ جَهَنَّمَ جَزٰاؤُكُمْ‌ كما قال موسى للسامري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فَاذْهَبْ فَإِنَّ لَكَ فِي اَلْحَيٰاةِ أَنْ تَقُولَ لاٰ مِسٰاسَ‌ </w:t>
      </w:r>
      <w:r>
        <w:rPr>
          <w:rStyle w:val="FootnoteAnchor"/>
          <w:rtl w:val="true"/>
        </w:rPr>
        <w:footnoteReference w:id="4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جهنم جزاؤهم وجزاؤك، فغلّب المخاطب علي الغائب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جَزٰاؤُكُمْ‌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جَزٰاءً مَوْفُوراً مصدر على 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تجازون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لأنّ فَإِنَّ جَهَنَّمَ جَزٰاؤُكُمْ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تجازون، والموفور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الموفر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اِسْتَفْزِزْ واستخفّ مَنِ اِسْتَطَعْتَ مِنْهُمْ‌ واستزلهم بوسوستك، و الفز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 أَجْلِبْ‌ من الجلبة وهي الصياح،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 بِخَيْلِكَ وَ رَجِلِكَ وا حشرهم عليهم، و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جمع للراجل، ونظيره الركب والصحب، و قرئ</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رَجِلِكَ‌ علي أنّ فعلا بمعنى فاعل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وبضم جيمها فيكون مثل ندس وندس وحدث وحدث</w:t>
      </w:r>
      <w:r>
        <w:rPr>
          <w:rFonts w:eastAsia="Amiri" w:cs="Amiri" w:ascii="Amiri" w:hAnsi="Amiri"/>
          <w:color w:val="111111"/>
          <w:sz w:val="28"/>
          <w:szCs w:val="28"/>
          <w:rtl w:val="true"/>
          <w:lang w:bidi="ar-SA"/>
        </w:rPr>
        <w:t>]</w:t>
      </w:r>
      <w:r>
        <w:rPr>
          <w:rStyle w:val="FootnoteAnchor"/>
          <w:rtl w:val="true"/>
        </w:rPr>
        <w:footnoteReference w:id="427"/>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جل،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وجمعك الرجل</w:t>
      </w:r>
      <w:r>
        <w:rPr>
          <w:rFonts w:eastAsia="Amiri" w:cs="Amiri" w:ascii="Amiri" w:hAnsi="Amiri"/>
          <w:color w:val="111111"/>
          <w:sz w:val="28"/>
          <w:szCs w:val="28"/>
          <w:rtl w:val="true"/>
          <w:lang w:bidi="ar-SA"/>
        </w:rPr>
        <w:t xml:space="preserve">. </w:t>
      </w:r>
      <w:bookmarkStart w:id="499" w:name="pg15632_169615"/>
    </w:p>
    <w:p>
      <w:pPr>
        <w:pStyle w:val="BookText"/>
        <w:rPr/>
      </w:pPr>
      <w:bookmarkEnd w:id="499"/>
      <w:r>
        <w:rPr>
          <w:rFonts w:ascii="Amiri" w:hAnsi="Amiri" w:eastAsia="Amiri" w:cs="Amiri"/>
          <w:color w:val="111111"/>
          <w:sz w:val="28"/>
          <w:sz w:val="28"/>
          <w:szCs w:val="28"/>
          <w:rtl w:val="true"/>
          <w:lang w:bidi="ar-SA"/>
        </w:rPr>
        <w:t>وَ شٰارِكْهُمْ فِي اَلْأَمْوٰالِ وَ اَلْأَوْلاٰدِ يريد كل معصية تحملهم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باب الأموال كالربا والإنفاق في الفسق ومنع الزكاة، وفي باب الأولاد بالزنا ودعوي الولد بغير 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عِدْهُمْ‌ بالمواعيد الكاذبة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الآلهة وتمني البقاء وطول الأمل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عِبٰادِي الصالحين لَيْسَ لَكَ عَلَيْهِمْ سُلْطٰانٌ‌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تقدر أن تغويهم لأنّهم لا يغترون بك وَ كَفىٰ بِرَبِّكَ وَكِيلاً لهم، يتوكلون عليه في الاستعاذة منك فيحفظهم من شرّك</w:t>
      </w:r>
      <w:r>
        <w:rPr>
          <w:rFonts w:eastAsia="Amiri" w:cs="Amiri" w:ascii="Amiri" w:hAnsi="Amiri"/>
          <w:color w:val="111111"/>
          <w:sz w:val="28"/>
          <w:szCs w:val="28"/>
          <w:rtl w:val="true"/>
          <w:lang w:bidi="ar-SA"/>
        </w:rPr>
        <w:t>.</w:t>
      </w:r>
    </w:p>
    <w:p>
      <w:pPr>
        <w:pStyle w:val="Heading3"/>
        <w:numPr>
          <w:ilvl w:val="2"/>
          <w:numId w:val="1"/>
        </w:numPr>
        <w:rPr/>
      </w:pPr>
      <w:bookmarkStart w:id="500" w:name="__RefHeading___Toc10540399_2142443653"/>
      <w:bookmarkStart w:id="501" w:name="_Toc173"/>
      <w:bookmarkEnd w:id="500"/>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66</w:t>
      </w:r>
      <w:r>
        <w:rPr>
          <w:rtl w:val="true"/>
        </w:rPr>
        <w:t xml:space="preserve"> </w:t>
      </w:r>
      <w:r>
        <w:rPr>
          <w:rtl w:val="true"/>
        </w:rPr>
        <w:t xml:space="preserve">الی </w:t>
      </w:r>
      <w:r>
        <w:rPr/>
        <w:t>69</w:t>
      </w:r>
      <w:r>
        <w:rPr>
          <w:rtl w:val="true"/>
        </w:rPr>
        <w:t>]</w:t>
      </w:r>
      <w:bookmarkEnd w:id="501"/>
    </w:p>
    <w:p>
      <w:pPr>
        <w:pStyle w:val="BookText"/>
        <w:rPr/>
      </w:pPr>
      <w:r>
        <w:rPr>
          <w:rFonts w:ascii="Amiri" w:hAnsi="Amiri" w:eastAsia="Amiri" w:cs="Amiri"/>
          <w:color w:val="111111"/>
          <w:sz w:val="28"/>
          <w:sz w:val="28"/>
          <w:szCs w:val="28"/>
          <w:rtl w:val="true"/>
          <w:lang w:bidi="ar-SA"/>
        </w:rPr>
        <w:t>رَبُّكُمُ اَلَّذِي يُزْجِي لَكُمُ اَلْفُلْكَ فِي اَلْبَحْرِ لِتَبْتَغُوا مِنْ فَضْلِهِ إِنَّهُ كٰانَ بِكُمْ رَحِيماً وَ إِذٰا مَسَّكُمُ اَلضُّرُّ فِي اَلْبَحْرِ ضَلَّ مَنْ تَدْعُونَ إِلاّٰ إِيّٰاهُ فَلَمّٰا نَجّٰاكُمْ إِلَى اَلْبَرِّ أَعْرَضْتُمْ وَ كٰانَ اَلْإِنْسٰانُ كَفُوراً أَ فَأَمِنْتُمْ أَنْ يَخْسِفَ بِكُمْ جٰانِبَ اَلْبَرِّ أَوْ يُرْسِلَ عَلَيْكُمْ حٰاصِباً ثُمَّ لاٰ تَجِدُوا لَكُمْ وَكِيلاً أَمْ أَمِنْتُمْ أَنْ يُعِيدَكُمْ فِيهِ تٰارَةً أُخْرىٰ فَيُرْسِلَ عَلَيْكُمْ قٰاصِفاً مِنَ اَلرِّيحِ فَيُغْرِقَكُمْ بِمٰا كَفَرْتُمْ ثُمَّ لاٰ تَجِدُوا لَكُمْ عَلَيْنٰا بِهِ تَبِيعاً</w:t>
      </w:r>
    </w:p>
    <w:p>
      <w:pPr>
        <w:pStyle w:val="BookText"/>
        <w:rPr/>
      </w:pPr>
      <w:r>
        <w:rPr>
          <w:rFonts w:ascii="Amiri" w:hAnsi="Amiri" w:eastAsia="Amiri" w:cs="Amiri"/>
          <w:color w:val="111111"/>
          <w:sz w:val="28"/>
          <w:sz w:val="28"/>
          <w:szCs w:val="28"/>
          <w:rtl w:val="true"/>
          <w:lang w:bidi="ar-SA"/>
        </w:rPr>
        <w:t>يُزْجِي لَكُمُ اَلْفُلْكَ‌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يسيّر ويجري لكم السفن فِي اَلْبَحْرِ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مَسَّكُمُ اَلضُّرُّ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 الغرق ضَلَّ مَنْ تَدْعُونَ‌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عن أوهامكم و خواطركم كل من تدعونه إِلاّٰ إِيّٰاهُ‌ وحده، فلا ترجون هناك النجاة إلا من عنده، ولا يخطر ببالكم أنّ غيره يقدر على إنقاذكم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نَجّٰاكُمْ‌ من البحر إِلَى اَلْبَرِّ فأمنتم حملكم ذلك على الإعراض</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جٰانِبَ اَلْبَرِّ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يَخْسِفَ‌ مفعول به، كا لأرض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فَخَسَفْنٰا </w:t>
      </w:r>
    </w:p>
    <w:p>
      <w:pPr>
        <w:pStyle w:val="BookText"/>
        <w:rPr/>
      </w:pPr>
      <w:r>
        <w:rPr>
          <w:rFonts w:ascii="Amiri" w:hAnsi="Amiri" w:eastAsia="Amiri" w:cs="Amiri"/>
          <w:color w:val="111111"/>
          <w:sz w:val="28"/>
          <w:sz w:val="28"/>
          <w:szCs w:val="28"/>
          <w:rtl w:val="true"/>
          <w:lang w:bidi="ar-SA"/>
        </w:rPr>
        <w:t xml:space="preserve">بِهِ وَ بِدٰارِهِ اَلْأَرْضَ‌ </w:t>
      </w:r>
      <w:r>
        <w:rPr>
          <w:rStyle w:val="FootnoteAnchor"/>
          <w:rtl w:val="true"/>
        </w:rPr>
        <w:footnoteReference w:id="428"/>
      </w:r>
      <w:r>
        <w:rPr>
          <w:rFonts w:ascii="Amiri" w:hAnsi="Amiri" w:eastAsia="Amiri" w:cs="Amiri"/>
          <w:color w:val="111111"/>
          <w:sz w:val="28"/>
          <w:sz w:val="28"/>
          <w:szCs w:val="28"/>
          <w:rtl w:val="true"/>
          <w:lang w:bidi="ar-SA"/>
        </w:rPr>
        <w:t>، و بِكُمْ‌ حال،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يقلب جانب البر وأنتم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يُرْسِلَ عَلَيْكُمْ حٰاصِباً وهي الريح التي تحصب،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ترمي بالحصباء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يصبكم بالهلاك من تحتكم بالخسف أصابكم به من فوقكم بريح يرسلها عليكم فيها الحصباء يرجمكم بها ثُمَّ لاٰ تَجِدُوا لَكُمْ وَكِيلاً حافظا يصرف عنكم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أَمِنْتُمْ أَنْ‌ يقوي دواعيكم إلى أن ترجعوا فتركبوا البحر الذي نجّاكم منه فأعرضتم فينتقم منكم بأن يرسل عليكم قاصفا وهي اَلرِّيحِ‌ التي لها قصيف،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شديد، كأنّها تتقصف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تتكسّر،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التي لا تمر بشيء إلا قصفته</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فَيُغْرِقَكُمْ‌ وقرئ بالتاء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وبالنون، وكذلك يَخْسِفَ و يُرْسِلَ‌ ، و يُعِيدَكُمْ‌ قرئ بالياء والنون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كَفَرْتُمْ‌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بكفرانكم النعمة في الإنجاء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التبيع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المطالب من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فَاتِّبٰاعٌ بِالْمَعْرُوفِ‌ </w:t>
      </w:r>
      <w:r>
        <w:rPr>
          <w:rStyle w:val="FootnoteAnchor"/>
          <w:rtl w:val="true"/>
        </w:rPr>
        <w:footnoteReference w:id="43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مطالبة، قال الشماخ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لاذ الغريم من التّبيع</w:t>
      </w:r>
      <w:r>
        <w:rPr>
          <w:rStyle w:val="FootnoteAnchor"/>
          <w:rtl w:val="true"/>
        </w:rPr>
        <w:footnoteReference w:id="431"/>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نفعل ما نفعل بهم ثُمَّ لاٰ تَجِدُوا أحدا يطالبنا بما فعلنا، انتصارا منا</w:t>
      </w:r>
      <w:r>
        <w:rPr>
          <w:rFonts w:eastAsia="Amiri" w:cs="Amiri" w:ascii="Amiri" w:hAnsi="Amiri"/>
          <w:color w:val="111111"/>
          <w:sz w:val="28"/>
          <w:szCs w:val="28"/>
          <w:rtl w:val="true"/>
          <w:lang w:bidi="ar-SA"/>
        </w:rPr>
        <w:t xml:space="preserve">. </w:t>
      </w:r>
      <w:bookmarkStart w:id="502" w:name="pg15632_169617"/>
    </w:p>
    <w:p>
      <w:pPr>
        <w:pStyle w:val="Heading3"/>
        <w:numPr>
          <w:ilvl w:val="2"/>
          <w:numId w:val="1"/>
        </w:numPr>
        <w:rPr/>
      </w:pPr>
      <w:bookmarkStart w:id="503" w:name="__RefHeading___Toc10540401_2142443653"/>
      <w:bookmarkStart w:id="504" w:name="_Toc174"/>
      <w:bookmarkEnd w:id="502"/>
      <w:bookmarkEnd w:id="503"/>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70</w:t>
      </w:r>
      <w:r>
        <w:rPr>
          <w:rtl w:val="true"/>
        </w:rPr>
        <w:t xml:space="preserve"> </w:t>
      </w:r>
      <w:r>
        <w:rPr>
          <w:rtl w:val="true"/>
        </w:rPr>
        <w:t xml:space="preserve">الی </w:t>
      </w:r>
      <w:r>
        <w:rPr/>
        <w:t>72</w:t>
      </w:r>
      <w:r>
        <w:rPr>
          <w:rtl w:val="true"/>
        </w:rPr>
        <w:t>]</w:t>
      </w:r>
      <w:bookmarkEnd w:id="504"/>
    </w:p>
    <w:p>
      <w:pPr>
        <w:pStyle w:val="BookText"/>
        <w:rPr/>
      </w:pPr>
      <w:r>
        <w:rPr>
          <w:rFonts w:ascii="Amiri" w:hAnsi="Amiri" w:eastAsia="Amiri" w:cs="Amiri"/>
          <w:color w:val="111111"/>
          <w:sz w:val="28"/>
          <w:sz w:val="28"/>
          <w:szCs w:val="28"/>
          <w:rtl w:val="true"/>
          <w:lang w:bidi="ar-SA"/>
        </w:rPr>
        <w:t>وَ لَقَدْ كَرَّمْنٰا بَنِي آدَمَ وَ حَمَلْنٰاهُمْ فِي اَلْبَرِّ وَ اَلْبَحْرِ وَ رَزَقْنٰاهُمْ مِنَ اَلطَّيِّبٰاتِ وَ فَضَّلْنٰاهُمْ عَلىٰ كَثِيرٍ مِمَّنْ خَلَقْنٰا تَفْضِيلاً يَوْمَ نَدْعُوا كُلَّ أُنٰاسٍ بِإِمٰامِهِمْ فَمَنْ أُوتِيَ كِتٰابَهُ بِيَمِينِهِ فَأُولٰئِكَ يَقْرَؤُنَ كِتٰابَهُمْ وَ لاٰ يُظْلَمُونَ فَتِيلاً وَ مَنْ كٰانَ فِي هٰذِهِ أَعْمىٰ فَهُوَ فِي اَلْآخِرَةِ أَعْمىٰ وَ أَضَلُّ سَبِيلاً</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كرّمناهم بالنطق والعقل والتمييز والصورة الحسنة والقامة المعتدلة، وتدبير أمر المعاش والمعاد، وبتسليطهم علي ما في الأرض، وتسخير سائر الحيوانات لهم وَ حَمَلْنٰاهُمْ فِي اَلْبَرِّ علي الدواب وفي اَلْبَحْرِ علي السفن وَ فَضَّلْنٰاهُمْ عَلىٰ كَثِيرٍ مِمَّنْ خَلَقْنٰا هو ما سوى الملائكة، لأنّ الفضل عام في جنس الملائكة و خاص في بني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بِإِمٰامِهِمْ‌ بمن ائتموا به من نبيّ أو إمام أو 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تحمدون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فدعي كل قوم إلي من يتولّونه، وفزعنا إلى رسول اللّه صلى الله عليه و آله و سلم وفزعتم إلينا، فإلى أين ترون يذهب 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الجنّة وربّ 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قالها ثلاثا </w:t>
      </w:r>
      <w:r>
        <w:rPr>
          <w:rFonts w:eastAsia="Amiri" w:cs="Amiri" w:ascii="Amiri" w:hAnsi="Amiri"/>
          <w:color w:val="111111"/>
          <w:sz w:val="28"/>
          <w:szCs w:val="28"/>
          <w:rtl w:val="true"/>
          <w:lang w:bidi="ar-SA"/>
        </w:rPr>
        <w:t>-)</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فَمَنْ أُوتِيَ‌ من هؤلاء كِتٰابَهُ بِيَمِينِهِ فَأُولٰئِكَ‌ إشارة إلي مَنْ لأنّه في معنى الجمع يَقْرَؤُنَ كِتٰابَهُمْ‌ لا يجتنبون عن قراءته لما يرون فيه من مواجب السرور وَ لاٰ يُظْلَمُونَ فَتِيلاً هو المفتول الذي في شق النواة،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ينقصون من ثوابهم أدنى شيء</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كٰانَ فِي الدنيا أَعْمىٰ‌ لا يهتدي إلى طريق النجاة فَهُوَ فِي </w:t>
      </w:r>
      <w:bookmarkStart w:id="505" w:name="pg15632_169618"/>
    </w:p>
    <w:p>
      <w:pPr>
        <w:pStyle w:val="BookText"/>
        <w:rPr/>
      </w:pPr>
      <w:bookmarkEnd w:id="505"/>
      <w:r>
        <w:rPr>
          <w:rFonts w:ascii="Amiri" w:hAnsi="Amiri" w:eastAsia="Amiri" w:cs="Amiri"/>
          <w:color w:val="111111"/>
          <w:sz w:val="28"/>
          <w:sz w:val="28"/>
          <w:szCs w:val="28"/>
          <w:rtl w:val="true"/>
          <w:lang w:bidi="ar-SA"/>
        </w:rPr>
        <w:t xml:space="preserve">اَلْآخِرَةِ أَعْمىٰ‌ لا يهتدي إلى طريق الجنّة، ويجوز أن يكون الثاني بمعنى التفضيل، ولذلك قرأ أبو عمرو الأوّل ممالا والثاني بالتفخيم، لأنّ أفعل التفضيل تمامه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ألفه كأنّها في وسط الكلمة،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أعمالكم</w:t>
      </w:r>
      <w:r>
        <w:rPr>
          <w:rFonts w:eastAsia="Amiri" w:cs="Amiri" w:ascii="Amiri" w:hAnsi="Amiri"/>
          <w:color w:val="111111"/>
          <w:sz w:val="28"/>
          <w:szCs w:val="28"/>
          <w:rtl w:val="true"/>
          <w:lang w:bidi="ar-SA"/>
        </w:rPr>
        <w:t>.</w:t>
      </w:r>
    </w:p>
    <w:p>
      <w:pPr>
        <w:pStyle w:val="Heading3"/>
        <w:numPr>
          <w:ilvl w:val="2"/>
          <w:numId w:val="1"/>
        </w:numPr>
        <w:rPr/>
      </w:pPr>
      <w:bookmarkStart w:id="506" w:name="__RefHeading___Toc10540403_2142443653"/>
      <w:bookmarkStart w:id="507" w:name="_Toc175"/>
      <w:bookmarkEnd w:id="506"/>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73</w:t>
      </w:r>
      <w:r>
        <w:rPr>
          <w:rtl w:val="true"/>
        </w:rPr>
        <w:t xml:space="preserve"> </w:t>
      </w:r>
      <w:r>
        <w:rPr>
          <w:rtl w:val="true"/>
        </w:rPr>
        <w:t xml:space="preserve">الی </w:t>
      </w:r>
      <w:r>
        <w:rPr/>
        <w:t>77</w:t>
      </w:r>
      <w:r>
        <w:rPr>
          <w:rtl w:val="true"/>
        </w:rPr>
        <w:t>]</w:t>
      </w:r>
      <w:bookmarkEnd w:id="507"/>
    </w:p>
    <w:p>
      <w:pPr>
        <w:pStyle w:val="BookText"/>
        <w:rPr/>
      </w:pPr>
      <w:r>
        <w:rPr>
          <w:rFonts w:ascii="Amiri" w:hAnsi="Amiri" w:eastAsia="Amiri" w:cs="Amiri"/>
          <w:color w:val="111111"/>
          <w:sz w:val="28"/>
          <w:sz w:val="28"/>
          <w:szCs w:val="28"/>
          <w:rtl w:val="true"/>
          <w:lang w:bidi="ar-SA"/>
        </w:rPr>
        <w:t>وَ إِنْ كٰادُوا لَيَفْتِنُونَكَ عَنِ اَلَّذِي أَوْحَيْنٰا إِلَيْكَ لِتَفْتَرِيَ عَلَيْنٰا غَيْرَهُ وَ إِذاً لاَتَّخَذُوكَ خَلِيلاً وَ لَوْ لاٰ أَنْ ثَبَّتْنٰاكَ لَقَدْ كِدْتَ تَرْكَنُ إِلَيْهِمْ شَيْئاً قَلِيلاً إِذاً لَأَذَقْنٰاكَ ضِعْفَ اَلْحَيٰاةِ وَ ضِعْفَ اَلْمَمٰاتِ ثُمَّ لاٰ تَجِدُ لَكَ عَلَيْنٰا نَصِيراً وَ إِنْ كٰادُوا لَيَسْتَفِزُّونَكَ مِنَ اَلْأَرْضِ لِيُخْرِجُوكَ مِنْهٰا وَ إِذاً لاٰ يَلْبَثُونَ خِلاٰفَكَ إِلاّٰ قَلِيلاً سُنَّةَ مَنْ قَدْ أَرْسَلْنٰا قَبْلَكَ مِنْ رُسُلِنٰا وَ لاٰ تَجِدُ لِسُنَّتِنٰا تَحْوِيلاً</w:t>
      </w:r>
    </w:p>
    <w:p>
      <w:pPr>
        <w:pStyle w:val="BookText"/>
        <w:rPr/>
      </w:pPr>
      <w:r>
        <w:rPr>
          <w:rFonts w:ascii="Amiri" w:hAnsi="Amiri" w:eastAsia="Amiri" w:cs="Amiri"/>
          <w:color w:val="111111"/>
          <w:sz w:val="28"/>
          <w:sz w:val="28"/>
          <w:szCs w:val="28"/>
          <w:rtl w:val="true"/>
          <w:lang w:bidi="ar-SA"/>
        </w:rPr>
        <w:t>إِنْ‌ هذه مخففة من الثقيلة، واللام هي الفارقة بينها وبين النافية،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الحديث أو الأمر قاربوا أن يصرفوك عَنِ‌ القرآن اَلَّذِي أَوْحَيْنٰا إِلَيْكَ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حكمه، لتضيف إلينا ما لم ننزله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لاَتَّخَذُوكَ خَلِيلاً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اتبعت مرادهم لأظهروا خلتك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قريشا قالوا للنبيّ صلى الله عليه و آله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ندعك تستلم الحجر الأسود حتى تلمّ بآلهتنا، فقال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عليّ في أن ألمّ بها واللّه يعلم أنّي لها كاره ويدعوني أستلم الحجر، فأنزلت</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 غير ذلك وهو مذكور في موضعه</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لاٰ أَنْ ثَبَّتْنٰاكَ‌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تثبيتنا لك بالعصمة والألطاف لَقَدْ قاربت أن تميل إِلَيْهِمْ‌ أدنى ميل فتعطيهم بعض ما سألوك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لَأَذَقْنٰاكَ ضِعْفَ‌ عذاب اَلْحَيٰاةِ وَ ضِعْفَ‌ عذاب اَلْمَمٰاتِ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الدنيا والآخرة مضاعفين،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لضاعفنا لك العذاب المعجّل للعصاة في الحياة الدنيا وما نؤخّره لما بعد الموت، وفي هذا دليل علي أنّ القبيح يكون عظم قبحه على مقدار عظم شأن فاعله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رسول الله صلى الله عليه و آله و سلم معصوم، و إنّما هو تخويف لئلا يركن مؤمن إلى مشرك في شيء من أحكام الله تعالي</w:t>
      </w:r>
      <w:r>
        <w:rPr>
          <w:rFonts w:eastAsia="Amiri" w:cs="Amiri" w:ascii="Amiri" w:hAnsi="Amiri"/>
          <w:color w:val="111111"/>
          <w:sz w:val="28"/>
          <w:szCs w:val="28"/>
          <w:rtl w:val="true"/>
          <w:lang w:bidi="ar-SA"/>
        </w:rPr>
        <w:t>)</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كٰادُوا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قريشا لَيَسْتَفِزُّونَكَ‌ ليز عجونك مِنَ اَلْأَرْضِ أرض مكة بالإخراج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لاٰ يَلْبَثُونَ‌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يبقون بعد إخراجك إِلاّٰ زمانا قَلِيلاً فأنّ اللّه يهلكهم، وقد أهلكوا ببدر بعد إخراجه بقليل، أو إلا ناسا قليلا منهم يريد من انفلت منهم يوم بدر ومن امن،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 المدينة، لأنّ اليهود قالوا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بعثوا بالشام وهي مهاجر إبراهيم، فلو خرجت إلى الشام لآمنّا بك، فهمّ بالخروج إلى الشام فنزلت</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خلفك وخلافك ومعناهما واحد،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عفت الدّيار خلافهم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 الشّواطب بينهنّ حصيرا</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بعدهم</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سُنَّةَ مَنْ قَدْ أَرْسَلْنٰا قَبْلَكَ مِنْ رُسُلِنٰا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 قوم أخرجوا رسولهم من بينهم فسنّة أن يهلكهم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وانتصابه بأنّه مصدر مؤكد،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اللّه ذلك سنة</w:t>
      </w:r>
      <w:r>
        <w:rPr>
          <w:rFonts w:eastAsia="Amiri" w:cs="Amiri" w:ascii="Amiri" w:hAnsi="Amiri"/>
          <w:color w:val="111111"/>
          <w:sz w:val="28"/>
          <w:szCs w:val="28"/>
          <w:rtl w:val="true"/>
          <w:lang w:bidi="ar-SA"/>
        </w:rPr>
        <w:t xml:space="preserve">. </w:t>
      </w:r>
      <w:bookmarkStart w:id="508" w:name="pg15632_169620"/>
    </w:p>
    <w:p>
      <w:pPr>
        <w:pStyle w:val="Heading3"/>
        <w:numPr>
          <w:ilvl w:val="2"/>
          <w:numId w:val="1"/>
        </w:numPr>
        <w:rPr/>
      </w:pPr>
      <w:bookmarkStart w:id="509" w:name="__RefHeading___Toc10540405_2142443653"/>
      <w:bookmarkStart w:id="510" w:name="_Toc176"/>
      <w:bookmarkEnd w:id="508"/>
      <w:bookmarkEnd w:id="509"/>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78</w:t>
      </w:r>
      <w:r>
        <w:rPr>
          <w:rtl w:val="true"/>
        </w:rPr>
        <w:t xml:space="preserve"> </w:t>
      </w:r>
      <w:r>
        <w:rPr>
          <w:rtl w:val="true"/>
        </w:rPr>
        <w:t xml:space="preserve">الی </w:t>
      </w:r>
      <w:r>
        <w:rPr/>
        <w:t>82</w:t>
      </w:r>
      <w:r>
        <w:rPr>
          <w:rtl w:val="true"/>
        </w:rPr>
        <w:t>]</w:t>
      </w:r>
      <w:bookmarkEnd w:id="510"/>
    </w:p>
    <w:p>
      <w:pPr>
        <w:pStyle w:val="BookText"/>
        <w:rPr/>
      </w:pPr>
      <w:r>
        <w:rPr>
          <w:rFonts w:ascii="Amiri" w:hAnsi="Amiri" w:eastAsia="Amiri" w:cs="Amiri"/>
          <w:color w:val="111111"/>
          <w:sz w:val="28"/>
          <w:sz w:val="28"/>
          <w:szCs w:val="28"/>
          <w:rtl w:val="true"/>
          <w:lang w:bidi="ar-SA"/>
        </w:rPr>
        <w:t>أَقِمِ اَلصَّلاٰةَ لِدُلُوكِ اَلشَّمْسِ إِلىٰ غَسَقِ اَللَّيْلِ وَ قُرْآنَ اَلْفَجْرِ إِنَّ قُرْآنَ اَلْفَجْرِ كٰانَ مَشْهُوداً وَ مِنَ اَللَّيْلِ فَتَهَجَّدْ بِهِ نٰافِلَةً لَكَ عَسىٰ أَنْ يَبْعَثَكَ رَبُّكَ مَقٰاماً مَحْمُوداً وَ قُلْ رَبِّ أَدْخِلْنِي مُدْخَلَ صِدْقٍ وَ أَخْرِجْنِي مُخْرَجَ صِدْقٍ وَ اِجْعَلْ لِي مِنْ لَدُنْكَ سُلْطٰاناً نَصِيراً وَ قُلْ جٰاءَ اَلْحَقُّ وَ زَهَقَ اَلْبٰاطِلُ إِنَّ اَلْبٰاطِلَ كٰانَ زَهُوقاً وَ نُنَزِّلُ مِنَ اَلْقُرْآنِ مٰا هُوَ شِفٰاءٌ وَ رَحْمَةٌ لِلْمُؤْمِنِينَ وَ لاٰ يَزِيدُ اَلظّٰالِمِينَ إِلاّٰ خَسٰاراً</w:t>
      </w:r>
    </w:p>
    <w:p>
      <w:pPr>
        <w:pStyle w:val="BookText"/>
        <w:rPr/>
      </w:pPr>
      <w:r>
        <w:rPr>
          <w:rFonts w:ascii="Amiri" w:hAnsi="Amiri" w:eastAsia="Amiri" w:cs="Amiri"/>
          <w:color w:val="111111"/>
          <w:sz w:val="28"/>
          <w:sz w:val="28"/>
          <w:szCs w:val="28"/>
          <w:rtl w:val="true"/>
          <w:lang w:bidi="ar-SA"/>
        </w:rPr>
        <w:t>الدلوك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الزوال،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الغروب</w:t>
      </w:r>
      <w:r>
        <w:rPr>
          <w:rStyle w:val="FootnoteAnchor"/>
          <w:rtl w:val="true"/>
        </w:rPr>
        <w:footnoteReference w:id="438"/>
      </w:r>
      <w:r>
        <w:rPr>
          <w:rFonts w:ascii="Amiri" w:hAnsi="Amiri" w:eastAsia="Amiri" w:cs="Amiri"/>
          <w:color w:val="111111"/>
          <w:sz w:val="28"/>
          <w:sz w:val="28"/>
          <w:szCs w:val="28"/>
          <w:rtl w:val="true"/>
          <w:lang w:bidi="ar-SA"/>
        </w:rPr>
        <w:t>، والأوّل أصحّ‌، لتكون الآية جامعة للصلوات الخمس، فصلاتا دلوك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الظهر والعصر، وصلاتا غَسَقِ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المغرب والعشاء الآخرة، والمراد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قُرْآنَ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غَسَقِ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بدو الليل وظلمته، مَشْهُوداً يشهده ملائكة الليل والنهار، يصعد هؤلاء وينزل هؤلاء، فهو في آخر ديوان الليل وأوّل ديوان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يكون وَ قُرْآنَ اَلْفَجْرِ حثا علي طول القراءة في صلاة الفجر لكونها مشهودة بالجماعة الكثيرة ليسمع الناس القرآن فيكثر الثواب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اَللَّيْلِ‌ وعليك بعض الليل فَتَهَجَّدْ بِهِ‌ والتهجّد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الهجود للصلاة،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التأثّم والتحرّج، ويقال للنوم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التهجّد أيضا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نٰافِلَةً 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زائدة لك علي الصلوات الخمس، وضع نٰافِلَةً موضع تهجّدا، لأنّ التهجّد عبادة زائدة فجمعهما معنى واحد،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التهجّد زيد لك علي الصلوات المكتوبة فريضة عليك خاصة وتطوعا لغيرك،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نافلة لك ولغيرك</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 بالخطاب لما في ذلك من دعاء الغير إلى الاستنان بسنّته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مَقٰاماً مَحْمُوداً نصب علي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عَسىٰ أَنْ يَبْعَثَكَ رَبُّكَ‌ فيقيمك مقاما محمودا، أو ضمّن يَبْعَثَكَ‌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يقيمك، ويجوز أن يكون حالا بمعنى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ذا مقام محمود، ومعنى المقام المحمود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 الذي يحمده فيه الأوّلون والآخرون، وهو مقام الشفاعة، يسأل فيه فيعطى، ويشفع فيه فيشفع، ويشرف فيه علي جميع الخلائق فيوضع في كفه لواء الحمد يجتمع تحته الأنبياء والملائكة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مُدْخَلَ‌ و مُخْرَجَ‌ بمعنى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أَدْخِلْنِي في جميع ما أرسلتني به إدخالا مرضيا وَ أَخْرِجْنِي منه إخراجا مرضيا يحمد عاقبته،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إدخاله مكة ظاهرا عليها بالفتح وإخراجه منها سالما</w:t>
      </w:r>
      <w:r>
        <w:rPr>
          <w:rStyle w:val="FootnoteAnchor"/>
          <w:rtl w:val="true"/>
        </w:rPr>
        <w:footnoteReference w:id="44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سُلْطٰاناً حجّة تنصرني علي من خالفني، أو ملكا وعزّا ناصرا للإسلام علي الكفر، فأجيبت دعوته صلوات اللّه عليه وآله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لِيُظْهِرَهُ عَلَى اَلدِّينِ كُلِّهِ‌ </w:t>
      </w:r>
      <w:r>
        <w:rPr>
          <w:rStyle w:val="FootnoteAnchor"/>
          <w:rtl w:val="true"/>
        </w:rPr>
        <w:footnoteReference w:id="441"/>
      </w:r>
      <w:r>
        <w:rPr>
          <w:rFonts w:ascii="Amiri" w:hAnsi="Amiri" w:eastAsia="Amiri" w:cs="Amiri"/>
          <w:color w:val="111111"/>
          <w:sz w:val="28"/>
          <w:sz w:val="28"/>
          <w:szCs w:val="28"/>
          <w:rtl w:val="true"/>
          <w:lang w:bidi="ar-SA"/>
        </w:rPr>
        <w:t xml:space="preserve">، فَإِنَّ حِزْبَ اَللّٰهِ هُمُ اَلْغٰالِبُونَ‌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حول البيت ثلاثمائة وستون صنما لقبائل العرب يحجّون إليها، فلما نزلت هذه الآية يوم الفتح قال جبرئيل لرسول اللّه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مخصرتك ثمّ ألقها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فجعل يأتي صنما صنما وينكت بالمخصرة في عينه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 زَهَقَ اَلْبٰاطِلُ‌ ، فينكب الصنم لوجهه، فألقاها جميعا، وبقي صنم خزاعة فوق الكعبة وكان من قوارير صفر،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ارم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فحمله رسول اللّه صلى الله عليه و آله و سلم حتى صعد فرمى به فكسره، </w:t>
      </w:r>
      <w:bookmarkStart w:id="511" w:name="pg15632_169622"/>
    </w:p>
    <w:p>
      <w:pPr>
        <w:pStyle w:val="BookText"/>
        <w:rPr/>
      </w:pPr>
      <w:bookmarkEnd w:id="511"/>
      <w:r>
        <w:rPr>
          <w:rFonts w:ascii="Amiri" w:hAnsi="Amiri" w:eastAsia="Amiri" w:cs="Amiri"/>
          <w:color w:val="111111"/>
          <w:sz w:val="28"/>
          <w:sz w:val="28"/>
          <w:szCs w:val="28"/>
          <w:rtl w:val="true"/>
          <w:lang w:bidi="ar-SA"/>
        </w:rPr>
        <w:t>فجعل أهل مكة يتعجبون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رجلا أسحر من محمّد</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زَهَقَ اَلْبٰاطِلُ‌ هلك وذهب،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زهقت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ضجت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الإسلام، و اَلْبٰاطِلُ‌ الشرك كٰانَ زَهُوقاً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مضمحلا غير ثابت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للتبيين أو للتبعيض،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نزل من القرآن فهو شفاء للمؤمنين يزدادون به إيمانا، فيقع منهم موقع الشفاء من المرضى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لم يستشف بالقرآن فلا شفاه اللّه</w:t>
      </w:r>
      <w:r>
        <w:rPr>
          <w:rFonts w:eastAsia="Amiri" w:cs="Amiri" w:ascii="Amiri" w:hAnsi="Amiri"/>
          <w:color w:val="111111"/>
          <w:sz w:val="28"/>
          <w:szCs w:val="28"/>
          <w:rtl w:val="true"/>
          <w:lang w:bidi="ar-SA"/>
        </w:rPr>
        <w:t>)</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يزداد به الكافرون إِلاّٰ خَسٰاراً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نقصانا، لتكذيبهم به وكفرهم</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10540407_2142443653"/>
      <w:bookmarkStart w:id="513" w:name="_Toc177"/>
      <w:bookmarkEnd w:id="512"/>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83</w:t>
      </w:r>
      <w:r>
        <w:rPr>
          <w:rtl w:val="true"/>
        </w:rPr>
        <w:t xml:space="preserve"> </w:t>
      </w:r>
      <w:r>
        <w:rPr>
          <w:rtl w:val="true"/>
        </w:rPr>
        <w:t xml:space="preserve">الی </w:t>
      </w:r>
      <w:r>
        <w:rPr/>
        <w:t>87</w:t>
      </w:r>
      <w:r>
        <w:rPr>
          <w:rtl w:val="true"/>
        </w:rPr>
        <w:t>]</w:t>
      </w:r>
      <w:bookmarkEnd w:id="513"/>
    </w:p>
    <w:p>
      <w:pPr>
        <w:pStyle w:val="BookText"/>
        <w:rPr/>
      </w:pPr>
      <w:r>
        <w:rPr>
          <w:rFonts w:ascii="Amiri" w:hAnsi="Amiri" w:eastAsia="Amiri" w:cs="Amiri"/>
          <w:color w:val="111111"/>
          <w:sz w:val="28"/>
          <w:sz w:val="28"/>
          <w:szCs w:val="28"/>
          <w:rtl w:val="true"/>
          <w:lang w:bidi="ar-SA"/>
        </w:rPr>
        <w:t>وَ إِذٰا أَنْعَمْنٰا عَلَى اَلْإِنْسٰانِ أَعْرَضَ وَ نَأىٰ بِجٰانِبِهِ وَ إِذٰا مَسَّهُ اَلشَّرُّ كٰانَ يَؤُساً قُلْ كُلٌّ يَعْمَلُ عَلىٰ شٰاكِلَتِهِ فَرَبُّكُمْ أَعْلَمُ بِمَنْ هُوَ أَهْدىٰ سَبِيلاً وَ يَسْئَلُونَكَ عَنِ اَلرُّوحِ قُلِ اَلرُّوحُ مِنْ أَمْرِ رَبِّي وَ مٰا أُوتِيتُمْ مِنَ اَلْعِلْمِ إِلاّٰ قَلِيلاً وَ لَئِنْ شِئْنٰا لَنَذْهَبَنَّ بِالَّذِي أَوْحَيْنٰا إِلَيْكَ ثُمَّ لاٰ تَجِدُ لَكَ بِهِ عَلَيْنٰا وَكِيلاً إِلاّٰ رَحْمَةً مِنْ رَبِّكَ إِنَّ فَضْلَهُ كٰانَ عَلَيْكَ كَبِيراً</w:t>
      </w:r>
    </w:p>
    <w:p>
      <w:pPr>
        <w:pStyle w:val="BookText"/>
        <w:rPr/>
      </w:pPr>
      <w:r>
        <w:rPr>
          <w:rFonts w:ascii="Amiri" w:hAnsi="Amiri" w:eastAsia="Amiri" w:cs="Amiri"/>
          <w:color w:val="111111"/>
          <w:sz w:val="28"/>
          <w:sz w:val="28"/>
          <w:szCs w:val="28"/>
          <w:rtl w:val="true"/>
          <w:lang w:bidi="ar-SA"/>
        </w:rPr>
        <w:t>وَ إِذٰا أَنْعَمْنٰا عَلَى اَلْإِنْسٰانِ‌ با لصحّة والغناء أَعْرَضَ‌ عن ذكر اللّه تعالي كأنّه مستغن عنه وَ نَأىٰ بِجٰانِبِهِ‌ تأكيد للإعراض، لأنّ معنى الإعراض عن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يوليه عرض وجهه، ومعنى النأي بالجانب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يوليه ظهره، أو يريد التجبر والاستكبار، لأنّ ذلك من عادة المتكبر المعجب بنفسه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مَسَّهُ اَلشَّرُّ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والشدّة، أو الفقر كٰانَ يَؤُساً شديد القنوط واليأس من رجاء الفرج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وناء بجانبه، قدّم اللام علي العين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راء </w:t>
      </w:r>
    </w:p>
    <w:p>
      <w:pPr>
        <w:pStyle w:val="BookText"/>
        <w:rPr/>
      </w:pPr>
      <w:r>
        <w:rPr>
          <w:rFonts w:ascii="Amiri" w:hAnsi="Amiri" w:eastAsia="Amiri" w:cs="Amiri"/>
          <w:color w:val="111111"/>
          <w:sz w:val="28"/>
          <w:sz w:val="28"/>
          <w:szCs w:val="28"/>
          <w:rtl w:val="true"/>
          <w:lang w:bidi="ar-SA"/>
        </w:rPr>
        <w:t>في رأي، أو يكون من 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نهض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كل أحد يَعْمَلُ عَلىٰ شٰاكِلَتِهِ‌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مذهبه وطريقته التي تشاكل حاله في الهدي والضلال، بدلالة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فَرَبُّكُمْ أَعْلَمُ بِمَنْ هُوَ أَهْدىٰ سَبِيلاً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أسدّ طريقة وأصوب مذهبا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اَلرُّوحِ‌ المسؤول عنه هو الروح الذي في الحيوان، سئل عليه السلام عن حقيقته فأخبر أنّه مِنْ أَمْرِ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استأثر اللّه به،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اليهود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أجاب محمّد عن الروح فليس بنبيّ‌، وإن لم يجب فهو نبيّ فإنّا نجد في كتبنا ذلك</w:t>
      </w:r>
      <w:r>
        <w:rPr>
          <w:rStyle w:val="FootnoteAnchor"/>
          <w:rtl w:val="true"/>
        </w:rPr>
        <w:footnoteReference w:id="4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جبرئيل عليه السلام</w:t>
      </w:r>
      <w:r>
        <w:rPr>
          <w:rStyle w:val="FootnoteAnchor"/>
          <w:rtl w:val="true"/>
        </w:rPr>
        <w:footnoteReference w:id="446"/>
      </w:r>
      <w:r>
        <w:rPr>
          <w:rFonts w:ascii="Amiri" w:hAnsi="Amiri" w:eastAsia="Amiri" w:cs="Amiri"/>
          <w:color w:val="111111"/>
          <w:sz w:val="28"/>
          <w:sz w:val="28"/>
          <w:szCs w:val="28"/>
          <w:rtl w:val="true"/>
          <w:lang w:bidi="ar-SA"/>
        </w:rPr>
        <w:t>، أو ملك من الملائكة يقوم صفا والملائكة صفا</w:t>
      </w:r>
      <w:r>
        <w:rPr>
          <w:rStyle w:val="FootnoteAnchor"/>
          <w:rtl w:val="true"/>
        </w:rPr>
        <w:footnoteReference w:id="44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القر ان</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 أَمْرِ رَبِّي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وحيه وكلامه، ليس من كلام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أُوتِيتُمْ‌ الخطاب عام إِلاّٰ قَلِيلاً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يسيرا، لأنّ معلومات اللّه سبحانه لا نهاية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لَنَذْهَبَنَّ‌ جواب قسم محذوف وسدّ مسدّ جواب الشرط،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شِئْنٰا ذهبنا بالقرآن ومحوناه عن الصدور فلم نترك له أثرا ثُمَّ لاٰ تَجِدُ لَكَ بعد الذهاب بِهِ‌ من يتوكل عَلَيْنٰا باسترداده و إعادته محفوظا مسطورا</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رَحْمَةً مِنْ رَبِّكَ‌ إلا أن يرحمك ربّك فيردّه عليك، كأنّ رحمته تتوكل عليه بالرد، أو يكون استثناء منقطعا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رحمة من ربّك تركته </w:t>
      </w:r>
      <w:bookmarkStart w:id="514" w:name="pg15632_169624"/>
    </w:p>
    <w:p>
      <w:pPr>
        <w:pStyle w:val="BookText"/>
        <w:rPr/>
      </w:pPr>
      <w:bookmarkEnd w:id="514"/>
      <w:r>
        <w:rPr>
          <w:rFonts w:ascii="Amiri" w:hAnsi="Amiri" w:eastAsia="Amiri" w:cs="Amiri"/>
          <w:color w:val="111111"/>
          <w:sz w:val="28"/>
          <w:sz w:val="28"/>
          <w:szCs w:val="28"/>
          <w:rtl w:val="true"/>
          <w:lang w:bidi="ar-SA"/>
        </w:rPr>
        <w:t>غير مذهوب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امتنان منه سبحانه ببقاء القرآن محفوظا بعد المنة في تنزيله وتحفيظه</w:t>
      </w:r>
      <w:r>
        <w:rPr>
          <w:rFonts w:eastAsia="Amiri" w:cs="Amiri" w:ascii="Amiri" w:hAnsi="Amiri"/>
          <w:color w:val="111111"/>
          <w:sz w:val="28"/>
          <w:szCs w:val="28"/>
          <w:rtl w:val="true"/>
          <w:lang w:bidi="ar-SA"/>
        </w:rPr>
        <w:t>.</w:t>
      </w:r>
    </w:p>
    <w:p>
      <w:pPr>
        <w:pStyle w:val="Heading3"/>
        <w:numPr>
          <w:ilvl w:val="2"/>
          <w:numId w:val="1"/>
        </w:numPr>
        <w:rPr/>
      </w:pPr>
      <w:bookmarkStart w:id="515" w:name="__RefHeading___Toc10540409_2142443653"/>
      <w:bookmarkStart w:id="516" w:name="_Toc178"/>
      <w:bookmarkEnd w:id="515"/>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88</w:t>
      </w:r>
      <w:r>
        <w:rPr>
          <w:rtl w:val="true"/>
        </w:rPr>
        <w:t xml:space="preserve"> </w:t>
      </w:r>
      <w:r>
        <w:rPr>
          <w:rtl w:val="true"/>
        </w:rPr>
        <w:t xml:space="preserve">الی </w:t>
      </w:r>
      <w:r>
        <w:rPr/>
        <w:t>93</w:t>
      </w:r>
      <w:r>
        <w:rPr>
          <w:rtl w:val="true"/>
        </w:rPr>
        <w:t>]</w:t>
      </w:r>
      <w:bookmarkEnd w:id="516"/>
    </w:p>
    <w:p>
      <w:pPr>
        <w:pStyle w:val="BookText"/>
        <w:rPr/>
      </w:pPr>
      <w:r>
        <w:rPr>
          <w:rFonts w:ascii="Amiri" w:hAnsi="Amiri" w:eastAsia="Amiri" w:cs="Amiri"/>
          <w:color w:val="111111"/>
          <w:sz w:val="28"/>
          <w:sz w:val="28"/>
          <w:szCs w:val="28"/>
          <w:rtl w:val="true"/>
          <w:lang w:bidi="ar-SA"/>
        </w:rPr>
        <w:t>قُلْ لَئِنِ اِجْتَمَعَتِ اَلْإِنْسُ وَ اَلْجِنُّ عَلىٰ أَنْ يَأْتُوا بِمِثْلِ هٰذَا اَلْقُرْآنِ لاٰ يَأْتُونَ بِمِثْلِهِ وَ لَوْ كٰانَ بَعْضُهُمْ لِبَعْضٍ ظَهِيراً وَ لَقَدْ صَرَّفْنٰا لِلنّٰاسِ فِي هٰذَا اَلْقُرْآنِ مِنْ كُلِّ مَثَلٍ فَأَبىٰ أَكْثَرُ اَلنّٰاسِ إِلاّٰ كُفُوراً وَ قٰالُوا لَنْ نُؤْمِنَ لَكَ حَتّٰى تَفْجُرَ لَنٰا مِنَ اَلْأَرْضِ يَنْبُوعاً أَوْ تَكُونَ لَكَ جَنَّةٌ مِنْ نَخِيلٍ وَ عِنَبٍ فَتُفَجِّرَ اَلْأَنْهٰارَ خِلاٰلَهٰا تَفْجِيراً أَوْ تُسْقِطَ اَلسَّمٰاءَ كَمٰا زَعَمْتَ عَلَيْنٰا كِسَفاً أَوْ تَأْتِيَ بِاللّٰهِ وَ اَلْمَلاٰئِكَةِ قَبِيلاً أَوْ يَكُونَ لَكَ بَيْتٌ مِنْ زُخْرُفٍ أَوْ تَرْقىٰ فِي اَلسَّمٰاءِ وَ لَنْ نُؤْمِنَ لِرُقِيِّكَ حَتّٰى تُنَزِّلَ عَلَيْنٰا كِتٰاباً نَقْرَؤُهُ قُلْ سُبْحٰانَ رَبِّي هَلْ كُنْتُ إِلاّٰ بَشَراً رَسُولاً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تظاهر الثقلان عَلىٰ أَنْ يَأْتُوا بِمِثْلِ هٰذَا اَلْقُرْآنِ‌ في فصاحته وبلاغته وحسن تأليفه ونظمه لعجزوا عن الإتيان بِمِثْلِهِ‌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صَرَّفْنٰا لِلنّٰاسِ‌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لهم وكررنا مِنْ كُلِّ‌ معنى هو كالمثل في حسنه وغرابته، وقد احتاجوا إليه في دينهم ودنياهم فلم يرضوا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كُفُوراً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تبيّن إعجاز القرآن، وانضاف إليه غيره من المعجزات ولزمتهم الحجّة قٰالُوا لَنْ نُؤْمِنَ لَكَ حَتّٰى تَفْجُرَ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تفتح لَنٰا مِنَ‌ أرض مكة يَنْبُوعاً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عينا ينيع منه الماء لا ينقطع، وهو يفعول كيعبوب من 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زَعَمْتَ‌ عنوا به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نَشَأْ نَخْسِفْ بِهِمُ اَلْأَرْضَ‌ </w:t>
      </w:r>
      <w:bookmarkStart w:id="517" w:name="pg15632_169625"/>
    </w:p>
    <w:p>
      <w:pPr>
        <w:pStyle w:val="BookText"/>
        <w:rPr/>
      </w:pPr>
      <w:bookmarkEnd w:id="517"/>
      <w:r>
        <w:rPr>
          <w:rFonts w:ascii="Amiri" w:hAnsi="Amiri" w:eastAsia="Amiri" w:cs="Amiri"/>
          <w:color w:val="111111"/>
          <w:sz w:val="28"/>
          <w:sz w:val="28"/>
          <w:szCs w:val="28"/>
          <w:rtl w:val="true"/>
          <w:lang w:bidi="ar-SA"/>
        </w:rPr>
        <w:t xml:space="preserve">أَوْ نُسْقِطْ عَلَيْهِمْ كِسَفاً مِنَ اَلسَّمٰاءِ‌ </w:t>
      </w:r>
      <w:r>
        <w:rPr>
          <w:rStyle w:val="FootnoteAnchor"/>
          <w:rtl w:val="true"/>
        </w:rPr>
        <w:footnoteReference w:id="4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وسكونه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كسفة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كفيلا بما تقول، شاهدا بصحّته،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تأتي باللّه قبيلا وبالملائكة قبيلا،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رماني بأمر كنت منه ووالدي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بريّا ومن جول الطّويّ رماني</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أو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مقابلا لنا حتى نشاهده ونعاينه، أو جمع قبيلة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جماعة، حالا من اَلْمَلاٰئِكَةِ‌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 لزخرف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الذهب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 تَرْقىٰ فِي معارج اَلسَّمٰاءِ‌ فحذف المضاف وَ لَنْ نُؤْمِنَ‌ لأجل رقيك حَتّٰى تُنَزِّلَ عَلَيْنٰا من السماء كِتٰاباً فيه تصديقك، و إنّما قصدوا بهذه الاقتراحات اللجاج والعناد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سُبْحٰانَ 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سبحان ربّي</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تعجّب من اقتراحاتهم عليه هَلْ كُنْتُ إِلاّٰ بَشَراً مثل سائر الرسل، وقد كانوا لا يأتون أممهم إلا بما يظهره اللّه عليهم من الآيات، وليس أمر الآيات إليّ‌، إنّما هو إلي اللّه وهو العالم بالمصالح، فلا وجه لطلبكم إيّاها مني</w:t>
      </w:r>
      <w:r>
        <w:rPr>
          <w:rFonts w:eastAsia="Amiri" w:cs="Amiri" w:ascii="Amiri" w:hAnsi="Amiri"/>
          <w:color w:val="111111"/>
          <w:sz w:val="28"/>
          <w:szCs w:val="28"/>
          <w:rtl w:val="true"/>
          <w:lang w:bidi="ar-SA"/>
        </w:rPr>
        <w:t>.</w:t>
      </w:r>
    </w:p>
    <w:p>
      <w:pPr>
        <w:pStyle w:val="Heading3"/>
        <w:numPr>
          <w:ilvl w:val="2"/>
          <w:numId w:val="1"/>
        </w:numPr>
        <w:rPr/>
      </w:pPr>
      <w:bookmarkStart w:id="518" w:name="__RefHeading___Toc10540411_2142443653"/>
      <w:bookmarkStart w:id="519" w:name="_Toc179"/>
      <w:bookmarkEnd w:id="518"/>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94</w:t>
      </w:r>
      <w:r>
        <w:rPr>
          <w:rtl w:val="true"/>
        </w:rPr>
        <w:t xml:space="preserve"> </w:t>
      </w:r>
      <w:r>
        <w:rPr>
          <w:rtl w:val="true"/>
        </w:rPr>
        <w:t xml:space="preserve">الی </w:t>
      </w:r>
      <w:r>
        <w:rPr/>
        <w:t>95</w:t>
      </w:r>
      <w:r>
        <w:rPr>
          <w:rtl w:val="true"/>
        </w:rPr>
        <w:t>]</w:t>
      </w:r>
      <w:bookmarkEnd w:id="519"/>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مَنَعَ اَلنّٰاسَ أَنْ يُؤْمِنُوا إِذْ جٰاءَهُمُ اَلْهُدىٰ إِلاّٰ أَنْ قٰالُوا أَ بَعَثَ اَللّٰهُ بَشَراً رَسُولاً قُلْ لَوْ كٰانَ فِي اَلْأَرْضِ مَلاٰئِكَةٌ يَمْشُونَ‌ </w:t>
      </w:r>
      <w:bookmarkStart w:id="520" w:name="pg15632_169626"/>
    </w:p>
    <w:p>
      <w:pPr>
        <w:pStyle w:val="Heading3"/>
        <w:numPr>
          <w:ilvl w:val="2"/>
          <w:numId w:val="1"/>
        </w:numPr>
        <w:rPr/>
      </w:pPr>
      <w:bookmarkStart w:id="521" w:name="__RefHeading___Toc10540413_2142443653"/>
      <w:bookmarkStart w:id="522" w:name="_Toc180"/>
      <w:bookmarkEnd w:id="520"/>
      <w:bookmarkEnd w:id="521"/>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95</w:t>
      </w:r>
      <w:r>
        <w:rPr>
          <w:rtl w:val="true"/>
        </w:rPr>
        <w:t xml:space="preserve"> </w:t>
      </w:r>
      <w:r>
        <w:rPr>
          <w:rtl w:val="true"/>
        </w:rPr>
        <w:t xml:space="preserve">الی </w:t>
      </w:r>
      <w:r>
        <w:rPr/>
        <w:t>100</w:t>
      </w:r>
      <w:r>
        <w:rPr>
          <w:rtl w:val="true"/>
        </w:rPr>
        <w:t>]</w:t>
      </w:r>
      <w:bookmarkEnd w:id="522"/>
    </w:p>
    <w:p>
      <w:pPr>
        <w:pStyle w:val="BookText"/>
        <w:rPr/>
      </w:pPr>
      <w:r>
        <w:rPr>
          <w:rFonts w:ascii="Amiri" w:hAnsi="Amiri" w:eastAsia="Amiri" w:cs="Amiri"/>
          <w:color w:val="111111"/>
          <w:sz w:val="28"/>
          <w:sz w:val="28"/>
          <w:szCs w:val="28"/>
          <w:rtl w:val="true"/>
          <w:lang w:bidi="ar-SA"/>
        </w:rPr>
        <w:t>مُطْمَئِنِّينَ لَنَزَّلْنٰا عَلَيْهِمْ مِنَ اَلسَّمٰاءِ مَلَكاً رَسُولاً قُلْ كَفىٰ بِاللّٰهِ شَهِيداً بَيْنِي وَ بَيْنَكُمْ إِنَّهُ كٰانَ بِعِبٰادِهِ خَبِيراً بَصِيراً وَ مَنْ يَهْدِ اَللّٰهُ فَهُوَ اَلْمُهْتَدِ وَ مَنْ يُضْلِلْ فَلَنْ تَجِدَ لَهُمْ أَوْلِيٰاءَ مِنْ دُونِهِ وَ نَحْشُرُهُمْ يَوْمَ اَلْقِيٰامَةِ عَلىٰ وُجُوهِهِمْ عُمْياً وَ بُكْماً وَ صُمًّا مَأْوٰاهُمْ جَهَنَّمُ كُلَّمٰا خَبَتْ زِدْنٰاهُمْ سَعِيراً ذٰلِكَ جَزٰاؤُهُمْ بِأَنَّهُمْ كَفَرُوا بِآيٰاتِنٰا وَ قٰالُوا أَ إِذٰا كُنّٰا عِظٰاماً وَ رُفٰاتاً أَ إِنّٰا لَمَبْعُوثُونَ خَلْقاً جَدِيداً أَ وَ لَمْ يَرَوْا أَنَّ اَللّٰهَ اَلَّذِي خَلَقَ اَلسَّمٰاوٰاتِ وَ اَلْأَرْضَ قٰادِرٌ عَلىٰ أَنْ يَخْلُقَ مِثْلَهُمْ وَ جَعَلَ لَهُمْ أَجَلاً لاٰ رَيْبَ فِيهِ فَأَبَى اَلظّٰالِمُونَ إِلاّٰ كُفُوراً قُلْ لَوْ أَنْتُمْ تَمْلِكُونَ خَزٰائِنَ رَحْمَةِ رَبِّي إِذاً لَأَمْسَكْتُمْ خَشْيَةَ اَلْإِنْفٰاقِ وَ كٰانَ اَلْإِنْسٰانُ قَتُوراً</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مَنَعَ اَلنّٰاسَ‌ الإيمان بالقرآن وبنبوّة محمّد صلى الله عليه و آله و سلم إِلاّٰ إنكارهم أن يرسل اللّه البشر،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الأولى مفعول ثان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 و أَنَّ‌ الثانية فاعل، والهمزة في أَ بَعَثَ اَللّٰهُ‌ للإنكار، فبيّن سبحانه أنّ ما أنكروه غير منكر، و إنّما المنكر خلافه عند اللّه، لأنّ حكمته البالغة تقتضي أن لا يرسل الملك بالوحي إلا إلى الأنبياء أو إلى أمثاله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سبحانه بأنّه لَوْ كٰانَ فِي اَلْأَرْضِ مَلاٰئِكَةٌ يَمْشُونَ‌ على أرجلهم مُطْمَئِنِّينَ‌ ساكنين في الأرض لنزّل اللّه عَلَيْهِمْ مِنَ اَلسَّمٰاءِ مَلَكاً رَسُولاً يهديهم إلى الرشد و يعلّمهم الدين، فأما الإنس فإنّما يرسل الملك إلى من يختاره منهم للنبوّة فيقوم بدعوتهم و إرشادهم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شَهِيداً بَيْنِي وَ بَيْنَكُمْ‌ علي أنّي قضيت ما عليّ من التبليغ وأنّكم كذّبتم، إِنَّهُ كٰانَ بِعِبٰادِهِ خَبِيراً عالما بأحوالهم، وهذا وعيد للكفار وتسلية للنبيّ صلى الله عليه و آله و 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شَهِيداً تمييز أو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يَهْدِ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يوفّقه فَهُوَ اَلْمُهْتَدِ وَ مَنْ يُضْلِلْ‌ و من يخذل فَلَنْ تَجِدَ لَهُمْ أَوْلِيٰاءَ‌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وُجُوهِهِمْ‌ يسحبون عليها إلى النار كما يفعل في الدنيا بمن يبالغ في إهانته وتعذيبه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عُمْياً عما يسرّهم وَ بُكْماً عن التكلّم بما ينفعهم وَ صُمًّا عما يمتعهم، كما كانوا في الدنيا لا يستبصرون ولا ينطقون بالحقّ ويتصامون عن استماعه، ويجوز أن يحشروا وقد إيفت</w:t>
      </w:r>
      <w:r>
        <w:rPr>
          <w:rStyle w:val="FootnoteAnchor"/>
          <w:rtl w:val="true"/>
        </w:rPr>
        <w:footnoteReference w:id="452"/>
      </w:r>
      <w:r>
        <w:rPr>
          <w:rFonts w:ascii="Amiri" w:hAnsi="Amiri" w:eastAsia="Amiri" w:cs="Amiri"/>
          <w:color w:val="111111"/>
          <w:sz w:val="28"/>
          <w:sz w:val="28"/>
          <w:szCs w:val="28"/>
          <w:rtl w:val="true"/>
          <w:lang w:bidi="ar-SA"/>
        </w:rPr>
        <w:t>حواسهم من الموقف إلى النار بعد الحساب، فقد أخبر عنهم بأنّهم يتكلّمون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كُلَّمٰا خَبَتْ‌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احترقت جلودهم ولحومهم فسكن لهبها بدلوا غيرها فرجعت ملتهبة مستعرة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جَزٰاؤُهُمْ‌ و هو تسليط النار علي أجزائهم تأكلها وتفنيها ثمّ إعادتها، ليزيد بذلك تحسّرهم علي التكذيب بالبعث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وَ لَمْ‌ يعلموا أَنَّ‌ من قدر علي خلق اَلسَّمٰاوٰاتِ وَ اَلْأَرْضَ‌ فهو قٰادِرٌ عَلىٰ‌ خلق أمثالهم من الإنس، لأنّهم ليسوا بأشدّ خلقا منهن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أَنْتُمْ أَشَدُّ خَلْقاً أَمِ اَلسَّمٰاءُ بَنٰاهٰا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 لَهُمْ أَجَلاً لاٰ رَيْبَ فِيهِ‌ وهو الموت أو القيامة، فأبوا مع وضوح الدليل إِلاّٰ الجحود</w:t>
      </w:r>
      <w:r>
        <w:rPr>
          <w:rFonts w:eastAsia="Amiri" w:cs="Amiri" w:ascii="Amiri" w:hAnsi="Amiri"/>
          <w:color w:val="111111"/>
          <w:sz w:val="28"/>
          <w:szCs w:val="28"/>
          <w:rtl w:val="true"/>
          <w:lang w:bidi="ar-SA"/>
        </w:rPr>
        <w:t xml:space="preserve">. </w:t>
      </w:r>
      <w:bookmarkStart w:id="523" w:name="pg15632_169628"/>
    </w:p>
    <w:p>
      <w:pPr>
        <w:pStyle w:val="BookText"/>
        <w:rPr/>
      </w:pPr>
      <w:bookmarkEnd w:id="523"/>
      <w:r>
        <w:rPr>
          <w:rFonts w:ascii="Amiri" w:hAnsi="Amiri" w:eastAsia="Amiri" w:cs="Amiri"/>
          <w:color w:val="111111"/>
          <w:sz w:val="28"/>
          <w:sz w:val="28"/>
          <w:szCs w:val="28"/>
          <w:rtl w:val="true"/>
          <w:lang w:bidi="ar-SA"/>
        </w:rPr>
        <w:t>قُلْ لَوْ أَنْتُمْ تَمْلِكُونَ‌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تملكون أنتم تملكون، لأنّ لَوْ لا تدخل إلا علي الفعل، فأضمر تملكون علي شريطة التفسير، وأبدل من الضمير المتصل الذي هو الواو ضمير منفصل وهو أَنْتُمْ‌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فاعل الفعل المضمر و تَمْلِكُونَ‌ تفسيره،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ملكتم خَزٰائِنَ‌ أرزاق اللّه ونعمه علي خلقه لَأَمْسَكْتُمْ‌ شحا و بخلا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والقتور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جواب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نُؤْمِنَ لَكَ حَتّٰى تَفْجُرَ لَنٰا وما اقترحوه من الزخرف وغيره، ويريد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لو ملكوا خزائن اللّه لبخلوا بها</w:t>
      </w:r>
      <w:r>
        <w:rPr>
          <w:rFonts w:eastAsia="Amiri" w:cs="Amiri" w:ascii="Amiri" w:hAnsi="Amiri"/>
          <w:color w:val="111111"/>
          <w:sz w:val="28"/>
          <w:szCs w:val="28"/>
          <w:rtl w:val="true"/>
          <w:lang w:bidi="ar-SA"/>
        </w:rPr>
        <w:t>.</w:t>
      </w:r>
    </w:p>
    <w:p>
      <w:pPr>
        <w:pStyle w:val="Heading3"/>
        <w:numPr>
          <w:ilvl w:val="2"/>
          <w:numId w:val="1"/>
        </w:numPr>
        <w:rPr/>
      </w:pPr>
      <w:bookmarkStart w:id="524" w:name="__RefHeading___Toc10540415_2142443653"/>
      <w:bookmarkStart w:id="525" w:name="_Toc181"/>
      <w:bookmarkEnd w:id="524"/>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101</w:t>
      </w:r>
      <w:r>
        <w:rPr>
          <w:rtl w:val="true"/>
        </w:rPr>
        <w:t xml:space="preserve"> </w:t>
      </w:r>
      <w:r>
        <w:rPr>
          <w:rtl w:val="true"/>
        </w:rPr>
        <w:t xml:space="preserve">الی </w:t>
      </w:r>
      <w:r>
        <w:rPr/>
        <w:t>105</w:t>
      </w:r>
      <w:r>
        <w:rPr>
          <w:rtl w:val="true"/>
        </w:rPr>
        <w:t>]</w:t>
      </w:r>
      <w:bookmarkEnd w:id="525"/>
    </w:p>
    <w:p>
      <w:pPr>
        <w:pStyle w:val="BookText"/>
        <w:rPr/>
      </w:pPr>
      <w:r>
        <w:rPr>
          <w:rFonts w:ascii="Amiri" w:hAnsi="Amiri" w:eastAsia="Amiri" w:cs="Amiri"/>
          <w:color w:val="111111"/>
          <w:sz w:val="28"/>
          <w:sz w:val="28"/>
          <w:szCs w:val="28"/>
          <w:rtl w:val="true"/>
          <w:lang w:bidi="ar-SA"/>
        </w:rPr>
        <w:t>وَ لَقَدْ آتَيْنٰا مُوسىٰ تِسْعَ آيٰاتٍ بَيِّنٰاتٍ فَسْئَلْ بَنِي إِسْرٰائِيلَ إِذْ جٰاءَهُمْ فَقٰالَ لَهُ فِرْعَوْنُ إِنِّي لَأَظُنُّكَ يٰا مُوسىٰ مَسْحُوراً قٰالَ لَقَدْ عَلِمْتَ مٰا أَنْزَلَ هٰؤُلاٰءِ إِلاّٰ رَبُّ اَلسَّمٰاوٰاتِ وَ اَلْأَرْضِ بَصٰائِرَ وَ إِنِّي لَأَظُنُّكَ يٰا فِرْعَوْنُ مَثْبُوراً فَأَرٰادَ أَنْ يَسْتَفِزَّهُمْ مِنَ اَلْأَرْضِ فَأَغْرَقْنٰاهُ وَ مَنْ مَعَهُ جَمِيعاً وَ قُلْنٰا مِنْ بَعْدِهِ لِبَنِي إِسْرٰائِيلَ اُسْكُنُوا اَلْأَرْضَ فَإِذٰا جٰاءَ وَعْدُ اَلْآخِرَةِ جِئْنٰا بِكُمْ لَفِيفاً وَ بِالْحَقِّ أَنْزَلْنٰاهُ وَ بِالْحَقِّ نَزَلَ وَ مٰا أَرْسَلْنٰاكَ إِلاّٰ مُبَشِّراً وَ نَذِيراً</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الآيات التسع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العصا، واليد، والجراد، والقمل، والضفادع، والدم، والحجر، والبحر، والطور الذي رفع فوق بني إسرائيل، هذا قول ابن عباس</w:t>
      </w:r>
      <w:r>
        <w:rPr>
          <w:rStyle w:val="FootnoteAnchor"/>
          <w:rtl w:val="true"/>
        </w:rPr>
        <w:footnoteReference w:id="454"/>
      </w:r>
      <w:r>
        <w:rPr>
          <w:rFonts w:ascii="Amiri" w:hAnsi="Amiri" w:eastAsia="Amiri" w:cs="Amiri"/>
          <w:color w:val="111111"/>
          <w:sz w:val="28"/>
          <w:sz w:val="28"/>
          <w:szCs w:val="28"/>
          <w:rtl w:val="true"/>
          <w:lang w:bidi="ar-SA"/>
        </w:rPr>
        <w:t>، وقد ذكر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والسنون، ونقص من الثمرات، مكان الحجر، والبحر، والطور</w:t>
      </w:r>
      <w:r>
        <w:rPr>
          <w:rStyle w:val="FootnoteAnchor"/>
          <w:rtl w:val="true"/>
        </w:rPr>
        <w:footnoteReference w:id="45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تسع آيات في الأحكام، فروي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بعض اليهود سأل رسول اللّه صلى الله عليه و آله و سلم 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إلي موسى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تشركوا </w:t>
      </w:r>
    </w:p>
    <w:p>
      <w:pPr>
        <w:pStyle w:val="BookText"/>
        <w:rPr/>
      </w:pPr>
      <w:r>
        <w:rPr>
          <w:rFonts w:ascii="Amiri" w:hAnsi="Amiri" w:eastAsia="Amiri" w:cs="Amiri"/>
          <w:color w:val="111111"/>
          <w:sz w:val="28"/>
          <w:sz w:val="28"/>
          <w:szCs w:val="28"/>
          <w:rtl w:val="true"/>
          <w:lang w:bidi="ar-SA"/>
        </w:rPr>
        <w:t>باللّه شيئا، ولا تسرقوا، ولا تزنوا، ولا تقتلوا النفس التي حرّم اللّه إلا بالحقّ‌، ولا تسحروا، ولا تأكلوا الربا، ولا تمشوا ببريء إلى ذي سلطان ليقتله، ولا تقذفوا محصنة، ولا تفرّوا من الزحف، وأنتم يا يهود خاصة لا تعدوا في السبت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فقبل اليهودي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أنّك نبيّ‌</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فَسْئَلْ بَنِي إِسْرٰائِيلَ‌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سلهم من فرعون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معي بني إسرائيل، أو سلهم عن حال دينهم، أو سلهم أن يعاضدوك،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فاسأل يا رسول اللّه المؤمنين من بني إسرائيل وهم عبد اللّه بن سلام وأصحابه لتزداد يقينا وطمأنينة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القول الأوّل تعلّق إِذْ جٰاءَهُمْ‌ بالقول المحذوف، أي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سلهم، وأما علي القول الثاني فتعلّق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 أو بإضمار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آباءهم مَسْحُوراً سحرت فخولط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لَقَدْ عَلِمْتَ‌ يا فرعون مٰا أَنْزَلَ هٰؤُلاٰءِ‌ الآيات إِلاّٰ رَبُّ اَلسَّمٰاوٰاتِ وَ اَلْأَرْضِ بَصٰائِرَ حججا وبيّنات مكشوفات ولكنك معاند،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علمت،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بمسحور بل أنا عالم بصحّة الأمر، ثمّ قابل ظنه بظنه،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ظننتني مسحورا فإنّي أظنك مَثْبُوراً هالكا، وظني أصحّ من ظنك، فإنّ له أمارة ظاهرة وهي إنكارك ما تعرف صحّته وعنادك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فَأَرٰادَ فرعون أَنْ‌ يستخف موسى وقومه مِنَ‌ أرض مصر ويخرجهم منها، أو ينفيهم عن ظهر اَلْأَرْضِ‌ بالقتل، فاستفززناه بأن أغرقناه وقومه بأجمعهم</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قُلْنٰا لبني إسرائيل اُسْكُنُوا أرض مصر فَإِذٰا جٰاءَ وَعْدُ اَلْآخِرَةِ وهو قيام الساعة جِئْنٰا بِكُمْ لَفِيفاً جميعا مختلطين ثمّ يحكم بينكم، واللفيف</w:t>
      </w:r>
      <w:r>
        <w:rPr>
          <w:rFonts w:eastAsia="Amiri" w:cs="Amiri" w:ascii="Amiri" w:hAnsi="Amiri"/>
          <w:color w:val="111111"/>
          <w:sz w:val="28"/>
          <w:szCs w:val="28"/>
          <w:rtl w:val="true"/>
          <w:lang w:bidi="ar-SA"/>
        </w:rPr>
        <w:t xml:space="preserve">: </w:t>
      </w:r>
      <w:bookmarkStart w:id="526" w:name="pg15632_169630"/>
    </w:p>
    <w:p>
      <w:pPr>
        <w:pStyle w:val="BookText"/>
        <w:rPr/>
      </w:pPr>
      <w:bookmarkEnd w:id="526"/>
      <w:r>
        <w:rPr>
          <w:rFonts w:ascii="IRNazanin" w:hAnsi="IRNazanin" w:eastAsia="IRNazanin"/>
          <w:color w:val="111111"/>
          <w:sz w:val="28"/>
          <w:sz w:val="28"/>
          <w:szCs w:val="28"/>
          <w:rtl w:val="true"/>
          <w:lang w:bidi="fa-IR"/>
        </w:rPr>
        <w:t>الجماعات من قبائل شتى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بِالْحَقِّ أَنْزَلْنٰاهُ‌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أنزلنا القرآن إلا بالحقّ والحكمة وما نَزَلَ‌ إلا بالحكمة، لاشتماله علي الهداية إلي الخيرات وَ مٰا أَرْسَلْنٰاكَ إِلاّٰ لتبشرهم وتنذرهم</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10540417_2142443653"/>
      <w:bookmarkStart w:id="528" w:name="_Toc182"/>
      <w:bookmarkEnd w:id="527"/>
      <w:r>
        <w:rPr>
          <w:rtl w:val="true"/>
        </w:rPr>
        <w:t>[</w:t>
      </w:r>
      <w:r>
        <w:rPr>
          <w:rtl w:val="true"/>
        </w:rPr>
        <w:t xml:space="preserve">سورة الإسراء </w:t>
      </w:r>
      <w:r>
        <w:rPr>
          <w:rtl w:val="true"/>
        </w:rPr>
        <w:t>(</w:t>
      </w:r>
      <w:r>
        <w:rPr/>
        <w:t>17</w:t>
      </w:r>
      <w:r>
        <w:rPr>
          <w:rtl w:val="true"/>
        </w:rPr>
        <w:t xml:space="preserve">): </w:t>
      </w:r>
      <w:r>
        <w:rPr>
          <w:rtl w:val="true"/>
        </w:rPr>
        <w:t xml:space="preserve">الآیات </w:t>
      </w:r>
      <w:r>
        <w:rPr/>
        <w:t>106</w:t>
      </w:r>
      <w:r>
        <w:rPr>
          <w:rtl w:val="true"/>
        </w:rPr>
        <w:t xml:space="preserve"> </w:t>
      </w:r>
      <w:r>
        <w:rPr>
          <w:rtl w:val="true"/>
        </w:rPr>
        <w:t xml:space="preserve">الی </w:t>
      </w:r>
      <w:r>
        <w:rPr/>
        <w:t>111</w:t>
      </w:r>
      <w:r>
        <w:rPr>
          <w:rtl w:val="true"/>
        </w:rPr>
        <w:t>]</w:t>
      </w:r>
      <w:bookmarkEnd w:id="528"/>
    </w:p>
    <w:p>
      <w:pPr>
        <w:pStyle w:val="BookText"/>
        <w:rPr/>
      </w:pPr>
      <w:r>
        <w:rPr>
          <w:rFonts w:ascii="Amiri" w:hAnsi="Amiri" w:eastAsia="Amiri" w:cs="Amiri"/>
          <w:color w:val="111111"/>
          <w:sz w:val="28"/>
          <w:sz w:val="28"/>
          <w:szCs w:val="28"/>
          <w:rtl w:val="true"/>
          <w:lang w:bidi="ar-SA"/>
        </w:rPr>
        <w:t>وَ قُرْآناً فَرَقْنٰاهُ لِتَقْرَأَهُ عَلَى اَلنّٰاسِ عَلىٰ مُكْثٍ وَ نَزَّلْنٰاهُ تَنْزِيلاً قُلْ آمِنُوا بِهِ أَوْ لاٰ تُؤْمِنُوا إِنَّ اَلَّذِينَ أُوتُوا اَلْعِلْمَ مِنْ قَبْلِهِ إِذٰا يُتْلىٰ عَلَيْهِمْ يَخِرُّونَ لِلْأَذْقٰانِ سُجَّداً وَ يَقُولُونَ سُبْحٰانَ رَبِّنٰا إِنْ كٰانَ وَعْدُ رَبِّنٰا لَمَفْعُولاً وَ يَخِرُّونَ لِلْأَذْقٰانِ يَبْكُونَ وَ يَزِيدُهُمْ خُشُوعاً قُلِ اُدْعُوا اَللّٰهَ أَوِ اُدْعُوا اَلرَّحْمٰنَ أَيًّا مٰا تَدْعُوا فَلَهُ اَلْأَسْمٰاءُ اَلْحُسْنىٰ وَ لاٰ تَجْهَرْ بِصَلاٰتِكَ وَ لاٰ تُخٰافِتْ بِهٰا وَ اِبْتَغِ بَيْنَ ذٰلِكَ سَبِيلاً وَ قُلِ اَلْحَمْدُ لِلّٰهِ اَلَّذِي لَمْ يَتَّخِذْ وَلَداً وَ لَمْ يَكُنْ لَهُ شَرِيكٌ فِي اَلْمُلْكِ وَ لَمْ يَكُنْ لَهُ وَلِيٌّ مِنَ اَلذُّلِّ وَ كَبِّرْهُ تَكْبِيراً</w:t>
      </w:r>
    </w:p>
    <w:p>
      <w:pPr>
        <w:pStyle w:val="BookText"/>
        <w:rPr/>
      </w:pPr>
      <w:r>
        <w:rPr>
          <w:rFonts w:ascii="Amiri" w:hAnsi="Amiri" w:eastAsia="Amiri" w:cs="Amiri"/>
          <w:color w:val="111111"/>
          <w:sz w:val="28"/>
          <w:sz w:val="28"/>
          <w:szCs w:val="28"/>
          <w:rtl w:val="true"/>
          <w:lang w:bidi="ar-SA"/>
        </w:rPr>
        <w:t>وَ قُرْآناً منصوب بفعل مضمر يفسّره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فَرَقْنٰاهُ‌ ، وقرئ بالتخفيف، وروي عن عليّ عليه السلام بالتشديد وعن ابن عباس وأبيّ وغيرهم، ومعنى المشدد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وجعلناه مفرّقا منجّما في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مُكْثٍ‌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تثبّت وتؤدة وترتيل ليكون أمكن في قلوبهم وَ نَزَّلْنٰاهُ على حسب الحاجة والحوادث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أقرأ سورة البقرة وأرتّلها أحبّ إليّ من أن أقرأ القرآن هذّا</w:t>
      </w:r>
      <w:r>
        <w:rPr>
          <w:rFonts w:eastAsia="Amiri" w:cs="Amiri" w:ascii="Amiri" w:hAnsi="Amiri"/>
          <w:color w:val="111111"/>
          <w:sz w:val="28"/>
          <w:szCs w:val="28"/>
          <w:rtl w:val="true"/>
          <w:lang w:bidi="ar-SA"/>
        </w:rPr>
        <w:t>)</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آمِنُوا بِهِ أَوْ لاٰ تُؤْمِنُوا أمر بالإعراض عنهم وقلة الاكتراث بهم و بإيمانهم، وأنّهم إن لم يدخلوا في الإيمان، فإنّ من هم أفضل منهم من الذين قرأوا الكتب وعلموا الشرائع قد آمنوا به، وصحّ عندهم أنّه النبيّ الموعود في كتبهم، </w:t>
      </w:r>
    </w:p>
    <w:p>
      <w:pPr>
        <w:pStyle w:val="BookText"/>
        <w:rPr/>
      </w:pPr>
      <w:r>
        <w:rPr>
          <w:rFonts w:ascii="Amiri" w:hAnsi="Amiri" w:eastAsia="Amiri" w:cs="Amiri"/>
          <w:color w:val="111111"/>
          <w:sz w:val="28"/>
          <w:sz w:val="28"/>
          <w:szCs w:val="28"/>
          <w:rtl w:val="true"/>
          <w:lang w:bidi="ar-SA"/>
        </w:rPr>
        <w:t>فإذا تلي عَلَيْهِمْ‌ خروا سُجَّداً تعظيما لأمر اللّه، و لإنجازه ما وعده في الكتب المنزلة من بعثة محمّد صلى الله عليه و آله و سلم وإنزال القرآن عليه، وهو المراد بالوعد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وَعْدُ رَبِّنٰا لَمَفْعُولاً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وعد اللّه حقّا كائنا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ذكر الذقن لأنّ الساجد أقرب شيء منه إلي الأرض ذقنه، ومعنى اللام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الاختصاص، لأنّهم جعلوا أذقانهم ووجوههم للسجود والخرور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وكرر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يَخِرُّونَ لِلْأَذْقٰانِ‌ لاختلاف الحالين، 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خرورهم في حال كونهم ساجدين، وخرورهم في حال كونهم باكين وَ يَزِيدُهُمْ‌ القرآن خُشُوعاً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قلب وتواضعا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والدعاء بمعنى التسمية لا بمعنى النداء، وهو يتعدّى إلي مفعولين، 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دعوته زيدا، ثمّ تترك أحد المفعولين استغناء عنه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زيدا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و اَلرَّحْمٰنَ‌ يريد بهما الاسم لا المسمّى، و أَوِ للتخيير،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سمّوا اللّه بهذا الاسم أو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والتنوين في أيّ‌ عوض من المضاف إليه، و مٰا مزيدة مؤكدة للشرط، و تَدْعُوا مجزوم با لشرط الذي يتضمّنه أيّ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هذين الاسمين سمّيتم أو ذكرتم فَلَهُ اَلْأَسْمٰاءُ اَلْحُسْنىٰ‌ ، والضمير في لِلّٰهِ‌ لا يرجع إلى أحد الاسمين لكن إلى مسمّاهما وهو ذاته عزّ اسمه، لأنّ التسمية للذات لا للاسم،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 ما تدعوه فهو حسن، فوضع موضعه فَلَهُ اَلْأَسْمٰاءُ اَلْحُسْنىٰ‌ لأنّه إذا حسنت أسماؤه كلها حسن هذان الاسمان لأنّهما منها، والمعنى في كون أسمائه أحسن الأسماء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تستقل بمعاني التمجيد والتعظيم و التقديس</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تَجْهَرْ بقراءة صلاتك حذف المضاف لفقد الالتباس، لأنّ الجهر والمخافتة معلوم أنّهما صفتان للصوت لا غير، والصلاة عبارة عن أفعال مخصوصة </w:t>
      </w:r>
    </w:p>
    <w:p>
      <w:pPr>
        <w:pStyle w:val="BookText"/>
        <w:rPr/>
      </w:pPr>
      <w:r>
        <w:rPr>
          <w:rFonts w:ascii="Amiri" w:hAnsi="Amiri" w:eastAsia="Amiri" w:cs="Amiri"/>
          <w:color w:val="111111"/>
          <w:sz w:val="28"/>
          <w:sz w:val="28"/>
          <w:szCs w:val="28"/>
          <w:rtl w:val="true"/>
          <w:lang w:bidi="ar-SA"/>
        </w:rPr>
        <w:t>وأذكار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اِبْتَغِ بَيْنَ‌ الجهر والمخافتة سَبِيلاً وسطا،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تجهر بصلاة الليل وتخافت بصلاة النهار</w:t>
      </w:r>
      <w:r>
        <w:rPr>
          <w:rStyle w:val="FootnoteAnchor"/>
          <w:rtl w:val="true"/>
        </w:rPr>
        <w:footnoteReference w:id="45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بدعائك</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وَلِيٌّ مِنَ اَلذُّلِّ‌ ناصر من الذل ومانع له منه يتعزّز به، أو لا يوالي أحدا من أجل مذلة به ليدفعها بموالاته</w:t>
      </w:r>
      <w:r>
        <w:rPr>
          <w:rFonts w:eastAsia="Amiri" w:cs="Amiri" w:ascii="Amiri" w:hAnsi="Amiri"/>
          <w:color w:val="111111"/>
          <w:sz w:val="28"/>
          <w:szCs w:val="28"/>
          <w:rtl w:val="true"/>
          <w:lang w:bidi="ar-SA"/>
        </w:rPr>
        <w:t xml:space="preserve">. </w:t>
      </w:r>
      <w:bookmarkStart w:id="529" w:name="pg15632_169633"/>
    </w:p>
    <w:p>
      <w:pPr>
        <w:pStyle w:val="Heading2"/>
        <w:numPr>
          <w:ilvl w:val="1"/>
          <w:numId w:val="1"/>
        </w:numPr>
        <w:rPr/>
      </w:pPr>
      <w:bookmarkStart w:id="530" w:name="__RefHeading___Toc10540419_2142443653"/>
      <w:bookmarkStart w:id="531" w:name="_Toc183"/>
      <w:bookmarkEnd w:id="529"/>
      <w:bookmarkEnd w:id="530"/>
      <w:r>
        <w:rPr>
          <w:rtl w:val="true"/>
        </w:rPr>
        <w:t>سورة الكهف</w:t>
      </w:r>
      <w:bookmarkEnd w:id="531"/>
    </w:p>
    <w:p>
      <w:pPr>
        <w:pStyle w:val="Heading3"/>
        <w:numPr>
          <w:ilvl w:val="2"/>
          <w:numId w:val="1"/>
        </w:numPr>
        <w:rPr/>
      </w:pPr>
      <w:bookmarkStart w:id="532" w:name="__RefHeading___Toc10540421_2142443653"/>
      <w:bookmarkStart w:id="533" w:name="_Toc184"/>
      <w:bookmarkEnd w:id="532"/>
      <w:r>
        <w:rPr>
          <w:rtl w:val="true"/>
        </w:rPr>
        <w:t>اشارة</w:t>
      </w:r>
      <w:bookmarkEnd w:id="533"/>
    </w:p>
    <w:p>
      <w:pPr>
        <w:pStyle w:val="BookText"/>
        <w:rPr/>
      </w:pPr>
      <w:r>
        <w:rPr>
          <w:rFonts w:ascii="Amiri" w:hAnsi="Amiri" w:eastAsia="Amiri" w:cs="Amiri"/>
          <w:color w:val="111111"/>
          <w:sz w:val="28"/>
          <w:sz w:val="28"/>
          <w:szCs w:val="28"/>
          <w:rtl w:val="true"/>
          <w:lang w:bidi="ar-SA"/>
        </w:rPr>
        <w:t xml:space="preserve">مكية، مائة وإحدي عشرة آية بصري، عشر كوفي، عدّ البصري عِنْدَهٰا قَوْماً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فهو معصوم ثمانية أيّام من كل فتنة، ومن قرأ الآية التي في آخرها حين يأخذ مضجعه كان له في مضجعه نورا يتلألأ إلى الكعبة، حشو ذلك النور ملائكة يصلّون عليه حتى يقوم</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في كل ليلة جمعة لم يمت إلا شهيدا، وبعثه اللّه مع الشهداء</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534" w:name="__RefHeading___Toc10540423_2142443653"/>
      <w:bookmarkStart w:id="535" w:name="_Toc185"/>
      <w:bookmarkEnd w:id="534"/>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535"/>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اَلَّذِي أَنْزَلَ عَلىٰ عَبْدِهِ اَلْكِتٰابَ وَ لَمْ يَجْعَلْ لَهُ عِوَجاً قَيِّماً لِيُنْذِرَ بَأْساً شَدِيداً مِنْ لَدُنْهُ وَ يُبَشِّرَ اَلْمُؤْمِنِينَ اَلَّذِينَ يَعْمَلُونَ اَلصّٰالِحٰاتِ أَنَّ لَهُمْ أَجْراً حَسَناً مٰاكِثِينَ فِيهِ أَبَداً وَ يُنْذِرَ اَلَّذِينَ قٰالُوا اِتَّخَذَ اَللّٰهُ وَلَداً مٰا لَهُمْ بِهِ مِنْ عِلْمٍ وَ لاٰ لِآبٰائِهِمْ كَبُرَتْ كَلِمَةً تَخْرُجُ مِنْ أَفْوٰاهِهِمْ إِنْ يَقُولُونَ إِلاّٰ كَذِباً </w:t>
      </w:r>
    </w:p>
    <w:p>
      <w:pPr>
        <w:pStyle w:val="BookText"/>
        <w:rPr/>
      </w:pPr>
      <w:r>
        <w:rPr>
          <w:rFonts w:ascii="Amiri" w:hAnsi="Amiri" w:eastAsia="Amiri" w:cs="Amiri"/>
          <w:color w:val="111111"/>
          <w:sz w:val="28"/>
          <w:sz w:val="28"/>
          <w:szCs w:val="28"/>
          <w:rtl w:val="true"/>
          <w:lang w:bidi="ar-SA"/>
        </w:rPr>
        <w:t>علّم سبحانه عباده كيف يحمدونه على أجلّ نعمه عليهم، وهي ما أنزله عَلىٰ عَبْدِهِ‌ محمّد صلى الله عليه و آله و سلم من القرآن الذي هو سبب نجاتهم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يَجْعَلْ لَهُ عِوَجاً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العوج، والعوج في المعاني كالعوج في الأعيان، والمراد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التناقض عن معانيه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وانتصب قَيِّماً بمضمر وليس بحال من اَلْكِتٰابَ‌ ،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يَجْعَلْ لَهُ عِوَجاً معطوف علي أَنْزَلَ‌ فهو داخل في حيّز الصلة، فمن جعله حالا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فاصلا بين الحال وذي الحال ببعض الصلة وذلك غير جائز،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له عوجا بل جعله قَيِّماً لأنّه إذا نفي عنه العوج فقد أثبت له الاستقامة، وجمع بينهما للتأكيد،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قيما بمصالح العباد، أو قيما علي سائر الكتب شاهدا بصحّتها</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لِيُنْذِرَ الذين كفروا بَأْساً شَدِيداً فاقتصر علي أحد المفعولين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لَدُنْهُ‌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صادرا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الأجر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مٰاكِثِينَ‌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لابثين فِيهِ‌ مؤبدين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لَهُمْ بِهِ مِنْ عِلْمٍ‌ لأنه ليس مما يعلم لاستحالته</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كَلِمَةً‌ نصب علي التمييز، وفيه معنى التعجب،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أكبرها كلمة،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كَبُرَتْ‌ مثل نعمت، و كَلِمَةً‌ تفسير لفاعل كَبُرَتْ‌ ، و تَخْرُجُ‌ صفة لموصوف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كبرت الكلمة كلمة خارجة إِنْ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والكلمة هي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اَللّٰهُ وَلَداً سمّيت كلمة كما سمّوا القصيدة كلمة</w:t>
      </w:r>
      <w:r>
        <w:rPr>
          <w:rFonts w:eastAsia="Amiri" w:cs="Amiri" w:ascii="Amiri" w:hAnsi="Amiri"/>
          <w:color w:val="111111"/>
          <w:sz w:val="28"/>
          <w:szCs w:val="28"/>
          <w:rtl w:val="true"/>
          <w:lang w:bidi="ar-SA"/>
        </w:rPr>
        <w:t xml:space="preserve">. </w:t>
      </w:r>
      <w:bookmarkStart w:id="536" w:name="pg15632_169635"/>
    </w:p>
    <w:p>
      <w:pPr>
        <w:pStyle w:val="Heading3"/>
        <w:numPr>
          <w:ilvl w:val="2"/>
          <w:numId w:val="1"/>
        </w:numPr>
        <w:rPr/>
      </w:pPr>
      <w:bookmarkStart w:id="537" w:name="__RefHeading___Toc10540425_2142443653"/>
      <w:bookmarkStart w:id="538" w:name="_Toc186"/>
      <w:bookmarkEnd w:id="536"/>
      <w:bookmarkEnd w:id="537"/>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6</w:t>
      </w:r>
      <w:r>
        <w:rPr>
          <w:rtl w:val="true"/>
        </w:rPr>
        <w:t xml:space="preserve"> </w:t>
      </w:r>
      <w:r>
        <w:rPr>
          <w:rtl w:val="true"/>
        </w:rPr>
        <w:t xml:space="preserve">الی </w:t>
      </w:r>
      <w:r>
        <w:rPr/>
        <w:t>8</w:t>
      </w:r>
      <w:r>
        <w:rPr>
          <w:rtl w:val="true"/>
        </w:rPr>
        <w:t>]</w:t>
      </w:r>
      <w:bookmarkEnd w:id="538"/>
    </w:p>
    <w:p>
      <w:pPr>
        <w:pStyle w:val="BookText"/>
        <w:rPr/>
      </w:pPr>
      <w:r>
        <w:rPr>
          <w:rFonts w:ascii="Amiri" w:hAnsi="Amiri" w:eastAsia="Amiri" w:cs="Amiri"/>
          <w:color w:val="111111"/>
          <w:sz w:val="28"/>
          <w:sz w:val="28"/>
          <w:szCs w:val="28"/>
          <w:rtl w:val="true"/>
          <w:lang w:bidi="ar-SA"/>
        </w:rPr>
        <w:t>فَلَعَلَّكَ بٰاخِعٌ نَفْسَكَ عَلىٰ آثٰارِهِمْ إِنْ لَمْ يُؤْمِنُوا بِهٰذَا اَلْحَدِيثِ أَسَفاً إِنّٰا جَعَلْنٰا مٰا عَلَى اَلْأَرْضِ زِينَةً لَهٰا لِنَبْلُوَهُمْ أَيُّهُمْ أَحْسَنُ عَمَلاً وَ إِنّٰا لَجٰاعِلُونَ مٰا عَلَيْهٰا صَعِيداً جُرُزاً</w:t>
      </w:r>
    </w:p>
    <w:p>
      <w:pPr>
        <w:pStyle w:val="BookText"/>
        <w:rPr/>
      </w:pPr>
      <w:r>
        <w:rPr>
          <w:rFonts w:ascii="Amiri" w:hAnsi="Amiri" w:eastAsia="Amiri" w:cs="Amiri"/>
          <w:color w:val="111111"/>
          <w:sz w:val="28"/>
          <w:sz w:val="28"/>
          <w:szCs w:val="28"/>
          <w:rtl w:val="true"/>
          <w:lang w:bidi="ar-SA"/>
        </w:rPr>
        <w:t>بٰاخِعٌ‌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نَفْسَكَ‌ وجدا وأسفا إِنْ لَمْ يُؤْمِنُوا بالقرآن، شبّهه برجل فارقه أعزّته فهو يتحسّر عَلىٰ آثٰارِهِمْ‌ و يبخع نفسه تلهّفا علي فراقهم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أَسَفاً حال أو مفعول له، والأسف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المبالغة في الحزن والغضب، ورجل أسف و أسيف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عَلَى اَلْأَرْضِ‌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يصلح أن يكون زِينَةً‌ وحلية للأرض ولأهلها من زخارف الدنيا وما يستحسن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لِنَبْلُوَهُمْ‌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لنختبرهم أَيُّهُمْ أَحْسَنُ عَمَلاً وهو من كان أزهد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زهد سبحانه فيها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لَجٰاعِلُونَ مٰا عَلَيْهٰا من هذه الزينة صَعِيداً جُرُزاً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أرض بيضاء لا نبات فيها بعد أن كانت خضراء مؤنقة في زوال بهجته وذهاب رونقه وحسنه</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10540427_2142443653"/>
      <w:bookmarkStart w:id="540" w:name="_Toc187"/>
      <w:bookmarkEnd w:id="539"/>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9</w:t>
      </w:r>
      <w:r>
        <w:rPr>
          <w:rtl w:val="true"/>
        </w:rPr>
        <w:t xml:space="preserve"> </w:t>
      </w:r>
      <w:r>
        <w:rPr>
          <w:rtl w:val="true"/>
        </w:rPr>
        <w:t xml:space="preserve">الی </w:t>
      </w:r>
      <w:r>
        <w:rPr/>
        <w:t>12</w:t>
      </w:r>
      <w:r>
        <w:rPr>
          <w:rtl w:val="true"/>
        </w:rPr>
        <w:t>]</w:t>
      </w:r>
      <w:bookmarkEnd w:id="540"/>
    </w:p>
    <w:p>
      <w:pPr>
        <w:pStyle w:val="BookText"/>
        <w:rPr/>
      </w:pPr>
      <w:r>
        <w:rPr>
          <w:rFonts w:ascii="Amiri" w:hAnsi="Amiri" w:eastAsia="Amiri" w:cs="Amiri"/>
          <w:color w:val="111111"/>
          <w:sz w:val="28"/>
          <w:sz w:val="28"/>
          <w:szCs w:val="28"/>
          <w:rtl w:val="true"/>
          <w:lang w:bidi="ar-SA"/>
        </w:rPr>
        <w:t>أَمْ حَسِبْتَ أَنَّ أَصْحٰابَ اَلْكَهْفِ وَ اَلرَّقِيمِ كٰانُوا مِنْ آيٰاتِنٰا عَجَباً إِذْ أَوَى اَلْفِتْيَةُ إِلَى اَلْكَهْفِ فَقٰالُوا رَبَّنٰا آتِنٰا مِنْ لَدُنْكَ رَحْمَةً وَ هَيِّئْ لَنٰا مِنْ أَمْرِنٰا رَشَداً فَضَرَبْنٰا عَلَى آذٰانِهِمْ فِي اَلْكَهْفِ سِنِينَ عَدَداً ثُمَّ بَعَثْنٰاهُمْ لِنَعْلَمَ أَيُّ اَلْحِزْبَيْنِ أَحْصىٰ لِمٰا لَبِثُوا أَمَداً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اَلْكَهْفِ‌ الغار الواسع في الجبل، واختلف في اَلرَّقِيمِ‌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p>
    <w:p>
      <w:pPr>
        <w:pStyle w:val="BookText"/>
        <w:rPr/>
      </w:pPr>
      <w:r>
        <w:rPr>
          <w:rFonts w:ascii="Amiri" w:hAnsi="Amiri" w:eastAsia="Amiri" w:cs="Amiri"/>
          <w:color w:val="111111"/>
          <w:sz w:val="28"/>
          <w:sz w:val="28"/>
          <w:szCs w:val="28"/>
          <w:rtl w:val="true"/>
          <w:lang w:bidi="ar-SA"/>
        </w:rPr>
        <w:t>لوح من رصاص رقصت فيه أسماؤهم جعل على باب الكهف</w:t>
      </w:r>
      <w:r>
        <w:rPr>
          <w:rStyle w:val="FootnoteAnchor"/>
          <w:rtl w:val="true"/>
        </w:rPr>
        <w:footnoteReference w:id="46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الوادي الذي كان فيها الكهف</w:t>
      </w:r>
      <w:r>
        <w:rPr>
          <w:rStyle w:val="FootnoteAnchor"/>
          <w:rtl w:val="true"/>
        </w:rPr>
        <w:footnoteReference w:id="46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النفر الثلاثة الذين دخلوا في غار فانسدّ عليهم، فدعا كل واحد منهم بما عمله للّه خالصا ففرّج عنهم</w:t>
      </w:r>
      <w:r>
        <w:rPr>
          <w:rStyle w:val="FootnoteAnchor"/>
          <w:rtl w:val="true"/>
        </w:rPr>
        <w:footnoteReference w:id="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كٰانُوا آية عجبا مِنْ آيٰاتِنٰا وصفا بالمصدر، أو ذات 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آتِنٰا مِنْ لَدُنْكَ رَحْمَةً‌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رحمة من خزائن رحمتك، وهي المغفرة والرزق والأمن من الأعداء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هَيِّئْ لَنٰا مِنْ أَمْرِنٰا الذي نحن فيه رَشَداً حتى نكون بسببه راشدين، أو اجعل أمرنا رشدا كله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منك رشدا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فَضَرَبْنٰا عَلَى آذٰانِهِمْ‌ حجابا من أن تسمع،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أنمناهم إنامة ثقيلة لا تنبههم منها الأصوات، فحذف المفعول الذي هو الحجاب،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على امرأته، يعنون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عليها القبة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سِنِينَ عَدَداً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ذوات عدد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بَعَثْنٰاهُمْ‌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أيقظناهم من نومهم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اَلْحِزْبَيْنِ‌ فيه معنى الاستفهام، ولذلك علّق عنه لِنَعْلَمَ‌ فلم يعمل فيه، و أَحْصىٰ‌ فعل ماض،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الحزبين من المؤمنين والكافرين من قوم أصحاب الكهف ضبط أمدا لأوقات لبثهم، ولا يكون أَحْصىٰ‌ من أفعل التفضيل في شيء، لأنّه لا يبنى من غير الثلاثي المجرد</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يزل سبحانه عالما بذلك، و إنّما أراد ما تعلّق به العلم من ظهور الأمر لهم </w:t>
      </w:r>
      <w:bookmarkStart w:id="541" w:name="pg15632_169637"/>
    </w:p>
    <w:p>
      <w:pPr>
        <w:pStyle w:val="BookText"/>
        <w:rPr/>
      </w:pPr>
      <w:bookmarkEnd w:id="541"/>
      <w:r>
        <w:rPr>
          <w:rFonts w:ascii="Amiri" w:hAnsi="Amiri" w:eastAsia="Amiri" w:cs="Amiri"/>
          <w:color w:val="111111"/>
          <w:sz w:val="28"/>
          <w:sz w:val="28"/>
          <w:szCs w:val="28"/>
          <w:rtl w:val="true"/>
          <w:lang w:bidi="ar-SA"/>
        </w:rPr>
        <w:t>ليزدادوا إيمانا،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بالحزبين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 الكهف وأنّهم لما استيقظوا اختلفوا في مقدار لبثهم</w:t>
      </w:r>
      <w:r>
        <w:rPr>
          <w:rFonts w:eastAsia="Amiri" w:cs="Amiri" w:ascii="Amiri" w:hAnsi="Amiri"/>
          <w:color w:val="111111"/>
          <w:sz w:val="28"/>
          <w:szCs w:val="28"/>
          <w:rtl w:val="true"/>
          <w:lang w:bidi="ar-SA"/>
        </w:rPr>
        <w:t>.</w:t>
      </w:r>
    </w:p>
    <w:p>
      <w:pPr>
        <w:pStyle w:val="Heading3"/>
        <w:numPr>
          <w:ilvl w:val="2"/>
          <w:numId w:val="1"/>
        </w:numPr>
        <w:rPr/>
      </w:pPr>
      <w:bookmarkStart w:id="542" w:name="__RefHeading___Toc10540429_2142443653"/>
      <w:bookmarkStart w:id="543" w:name="_Toc188"/>
      <w:bookmarkEnd w:id="542"/>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13</w:t>
      </w:r>
      <w:r>
        <w:rPr>
          <w:rtl w:val="true"/>
        </w:rPr>
        <w:t xml:space="preserve"> </w:t>
      </w:r>
      <w:r>
        <w:rPr>
          <w:rtl w:val="true"/>
        </w:rPr>
        <w:t xml:space="preserve">الی </w:t>
      </w:r>
      <w:r>
        <w:rPr/>
        <w:t>16</w:t>
      </w:r>
      <w:r>
        <w:rPr>
          <w:rtl w:val="true"/>
        </w:rPr>
        <w:t>]</w:t>
      </w:r>
      <w:bookmarkEnd w:id="543"/>
    </w:p>
    <w:p>
      <w:pPr>
        <w:pStyle w:val="BookText"/>
        <w:rPr/>
      </w:pPr>
      <w:r>
        <w:rPr>
          <w:rFonts w:ascii="Amiri" w:hAnsi="Amiri" w:eastAsia="Amiri" w:cs="Amiri"/>
          <w:color w:val="111111"/>
          <w:sz w:val="28"/>
          <w:sz w:val="28"/>
          <w:szCs w:val="28"/>
          <w:rtl w:val="true"/>
          <w:lang w:bidi="ar-SA"/>
        </w:rPr>
        <w:t>نَحْنُ نَقُصُّ عَلَيْكَ نَبَأَهُمْ بِالْحَقِّ إِنَّهُمْ فِتْيَةٌ آمَنُوا بِرَبِّهِمْ وَ زِدْنٰاهُمْ هُدىً وَ رَبَطْنٰا عَلىٰ قُلُوبِهِمْ إِذْ قٰامُوا فَقٰالُوا رَبُّنٰا رَبُّ اَلسَّمٰاوٰاتِ وَ اَلْأَرْضِ لَنْ نَدْعُوَا مِنْ دُونِهِ إِلٰهاً لَقَدْ قُلْنٰا إِذاً شَطَطاً هٰؤُلاٰءِ قَوْمُنَا اِتَّخَذُوا مِنْ دُونِهِ آلِهَةً لَوْ لاٰ يَأْتُونَ عَلَيْهِمْ بِسُلْطٰانٍ بَيِّنٍ فَمَنْ أَظْلَمُ مِمَّنِ اِفْتَرىٰ عَلَى اَللّٰهِ كَذِباً وَ إِذِ اِعْتَزَلْتُمُوهُمْ وَ مٰا يَعْبُدُونَ إِلاَّ اَللّٰهَ فَأْوُوا إِلَى اَلْكَهْفِ يَنْشُرْ لَكُمْ رَبُّكُمْ مِنْ رَحْمَتِهِ وَ يُهَيِّئْ لَكُمْ مِنْ أَمْرِكُمْ مِرْفَقاً</w:t>
      </w:r>
    </w:p>
    <w:p>
      <w:pPr>
        <w:pStyle w:val="BookText"/>
        <w:rPr/>
      </w:pPr>
      <w:r>
        <w:rPr>
          <w:rFonts w:ascii="Amiri" w:hAnsi="Amiri" w:eastAsia="Amiri" w:cs="Amiri"/>
          <w:color w:val="111111"/>
          <w:sz w:val="28"/>
          <w:sz w:val="28"/>
          <w:szCs w:val="28"/>
          <w:rtl w:val="true"/>
          <w:lang w:bidi="ar-SA"/>
        </w:rPr>
        <w:t>وَ زِدْنٰاهُمْ هُدىً‌ بالتوفيق وا لألطاف المقوية لدواعيهم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رَبَطْنٰا عَلىٰ قُلُوبِهِمْ‌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قوّيناها وشددنا عليها حتى صبروا علي هجر الأوطان والفرار بالدين إلي بعض الغيران إِذْ قٰامُوا بين يدي ملكهم الجبار دقيانوس من غير مبالاة به فَقٰالُوا رَبُّنٰا الذي نعبده رَبُّ اَلسَّمٰاوٰاتِ وَ اَلْأَرْضِ‌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شَطَطاً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قولا ذا شطط، وهو الإفراط في الظلم، من شطّ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مبتدأ و قَوْمُنَا عطف بيان، وخبره اِتَّخَذُوا وهو إخبار في معنى الإنكار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لاٰ يَأْتُونَ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 يأتون على عبادتهم بِسُلْطٰانٍ بَيِّنٍ‌ بحجّة ظاهرة، وهو تبكيت لأنّ الإتيان بالحجّة على ذلك محال، وفيه دلالة على فساد التقليد</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اِفْتَرىٰ عَلَى اَللّٰهِ كَذِباً بنسبة الشريك إليه</w:t>
      </w:r>
      <w:r>
        <w:rPr>
          <w:rFonts w:eastAsia="Amiri" w:cs="Amiri" w:ascii="Amiri" w:hAnsi="Amiri"/>
          <w:color w:val="111111"/>
          <w:sz w:val="28"/>
          <w:szCs w:val="28"/>
          <w:rtl w:val="true"/>
          <w:lang w:bidi="ar-SA"/>
        </w:rPr>
        <w:t xml:space="preserve">. </w:t>
      </w:r>
      <w:bookmarkStart w:id="544" w:name="pg15632_169638"/>
    </w:p>
    <w:p>
      <w:pPr>
        <w:pStyle w:val="BookText"/>
        <w:rPr/>
      </w:pPr>
      <w:bookmarkEnd w:id="544"/>
      <w:r>
        <w:rPr>
          <w:rFonts w:ascii="Amiri" w:hAnsi="Amiri" w:eastAsia="Amiri" w:cs="Amiri"/>
          <w:color w:val="111111"/>
          <w:sz w:val="28"/>
          <w:sz w:val="28"/>
          <w:szCs w:val="28"/>
          <w:rtl w:val="true"/>
          <w:lang w:bidi="ar-SA"/>
        </w:rPr>
        <w:t xml:space="preserve">وَ إِذِ اِعْتَزَلْتُمُوهُمْ‌ خطاب من تمليخا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رئيس أصحاب 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لأصحابه وَ مٰا يَعْبُدُونَ‌ في محلّ النصب للعطف علي الضمير،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اعتزلتموهم واعتزلتم معبوديهم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اَللّٰهَ‌ يجوز أن يكون استثناء متصلا علي أنّهم كانوا يعترفون باللّه ويشركون معه، وأن يكون منقطعا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اعتراض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الإخبار من اللّه تعالى أنّهم لم يعبدوا غير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مِرْفَقاً قرئ بفتح الميم وكسرها، وهو ما يرتفق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ينتفع</w:t>
      </w:r>
      <w:r>
        <w:rPr>
          <w:rFonts w:eastAsia="Amiri" w:cs="Amiri" w:ascii="Amiri" w:hAnsi="Amiri"/>
          <w:color w:val="111111"/>
          <w:sz w:val="28"/>
          <w:szCs w:val="28"/>
          <w:rtl w:val="true"/>
          <w:lang w:bidi="ar-SA"/>
        </w:rPr>
        <w:t>.</w:t>
      </w:r>
    </w:p>
    <w:p>
      <w:pPr>
        <w:pStyle w:val="Heading3"/>
        <w:numPr>
          <w:ilvl w:val="2"/>
          <w:numId w:val="1"/>
        </w:numPr>
        <w:rPr/>
      </w:pPr>
      <w:bookmarkStart w:id="545" w:name="__RefHeading___Toc10540431_2142443653"/>
      <w:bookmarkStart w:id="546" w:name="_Toc189"/>
      <w:bookmarkEnd w:id="545"/>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17</w:t>
      </w:r>
      <w:r>
        <w:rPr>
          <w:rtl w:val="true"/>
        </w:rPr>
        <w:t xml:space="preserve"> </w:t>
      </w:r>
      <w:r>
        <w:rPr>
          <w:rtl w:val="true"/>
        </w:rPr>
        <w:t xml:space="preserve">الی </w:t>
      </w:r>
      <w:r>
        <w:rPr/>
        <w:t>20</w:t>
      </w:r>
      <w:r>
        <w:rPr>
          <w:rtl w:val="true"/>
        </w:rPr>
        <w:t>]</w:t>
      </w:r>
      <w:bookmarkEnd w:id="546"/>
    </w:p>
    <w:p>
      <w:pPr>
        <w:pStyle w:val="BookText"/>
        <w:rPr/>
      </w:pPr>
      <w:r>
        <w:rPr>
          <w:rFonts w:ascii="Amiri" w:hAnsi="Amiri" w:eastAsia="Amiri" w:cs="Amiri"/>
          <w:color w:val="111111"/>
          <w:sz w:val="28"/>
          <w:sz w:val="28"/>
          <w:szCs w:val="28"/>
          <w:rtl w:val="true"/>
          <w:lang w:bidi="ar-SA"/>
        </w:rPr>
        <w:t>وَ تَرَى اَلشَّمْسَ إِذٰا طَلَعَتْ تَزٰاوَرُ عَنْ كَهْفِهِمْ ذٰاتَ اَلْيَمِينِ وَ إِذٰا غَرَبَتْ تَقْرِضُهُمْ ذٰاتَ اَلشِّمٰالِ وَ هُمْ فِي فَجْوَةٍ مِنْهُ ذٰلِكَ مِنْ آيٰاتِ اَللّٰهِ مَنْ يَهْدِ اَللّٰهُ فَهُوَ اَلْمُهْتَدِ وَ مَنْ يُضْلِلْ فَلَنْ تَجِدَ لَهُ وَلِيًّا مُرْشِداً وَ تَحْسَبُهُمْ أَيْقٰاظاً وَ هُمْ رُقُودٌ وَ نُقَلِّبُهُمْ ذٰاتَ اَلْيَمِينِ وَ ذٰاتَ اَلشِّمٰالِ وَ كَلْبُهُمْ بٰاسِطٌ ذِرٰاعَيْهِ بِالْوَصِيدِ لَوِ اِطَّلَعْتَ عَلَيْهِمْ لَوَلَّيْتَ مِنْهُمْ فِرٰاراً وَ لَمُلِئْتَ مِنْهُمْ رُعْباً وَ كَذٰلِكَ بَعَثْنٰاهُمْ لِيَتَسٰاءَلُوا بَيْنَهُمْ قٰالَ قٰائِلٌ مِنْهُمْ كَمْ لَبِثْتُمْ قٰالُوا لَبِثْنٰا يَوْماً أَوْ بَعْضَ يَوْمٍ قٰالُوا رَبُّكُمْ أَعْلَمُ بِمٰا لَبِثْتُمْ فَابْعَثُوا أَحَدَكُمْ بِوَرِقِكُمْ هٰذِهِ إِلَى اَلْمَدِينَةِ فَلْيَنْظُرْ أَيُّهٰا أَزْكىٰ طَعٰاماً فَلْيَأْتِكُمْ بِرِزْقٍ مِنْهُ وَ لْيَتَلَطَّفْ وَ لاٰ يُشْعِرَنَّ بِكُمْ أَحَداً إِنَّهُمْ إِنْ يَظْهَرُوا عَلَيْكُمْ يَرْجُمُوكُمْ أَوْ يُعِيدُوكُمْ فِي مِلَّتِهِمْ وَ لَنْ تُفْلِحُوا إِذاً أَبَداً</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 بالتخفيف والتشديد، فالتخفيف لحذف التاء، والتشديد للإدغام،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تزورّ، علي وزن تحمرّ وكلها من الزور وهو الميل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ذٰاتَ اَلْيَمِينِ‌ جهة اليمين، وحقيقتها الجهة المسماة باليمين تَقْرِضُهُمْ تقطعهم لا تقربهم، من معنى القطيعة والصرم وَ هُمْ فِي فَجْوَةٍ مِنْهُ‌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متسع من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لا تصيبهم الشمس في طلوع نهارهم ولا في غروبها مع أنّهم في مكان واسع منفتح من غارهم، ينالهم فيه برد النسيم وروح الهواء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مِنْ آيٰاتِ اَللّٰهِ‌ وهو ما صنعه بهم من ازورار الشمس وقرضها طالعة وغاربة،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يَهْدِ اَللّٰهُ فَهُوَ اَلْمُهْتَدِ ثناء عليهم بأنّهم جاهدوا في اللّه فلطف بهم، وأرشدهم إلى نيل تلك الكرامة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تَحْسَبُهُمْ‌ خطاب لكل أحد، والأيقاظ جمع يقظ،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نيام وعيونهم مفتحة، فيحسبهم من ينظر إليهم أَيْقٰاظاً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تقلبهم</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وقرأ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وكالبهم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كلبهم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بٰاسِطٌ ذِرٰاعَيْهِ‌ حكاية حال ماضية، لأنّ اسم الفاعل لا يعمل إلا إذا كان بمعنى المضارع، ولا يعمل إذا كان في معنى الماضي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الفناء،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العتبة</w:t>
      </w:r>
      <w:r>
        <w:rPr>
          <w:rStyle w:val="FootnoteAnchor"/>
          <w:rtl w:val="true"/>
        </w:rPr>
        <w:footnoteReference w:id="4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الذي يرعب الصدر،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يملؤه، وذلك لما ألبسهم اللّه من الهيبة،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لطول أظفارهم وشعورهم</w:t>
      </w:r>
      <w:r>
        <w:rPr>
          <w:rStyle w:val="FootnoteAnchor"/>
          <w:rtl w:val="true"/>
        </w:rPr>
        <w:footnoteReference w:id="46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لوحشة مكانهم</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وكما أنمناهم تلك النومة بَعَثْنٰاهُمْ‌ منها لِيَتَسٰاءَلُوا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ليسأل بعضهم بعضا، ويتعرّفوا حالهم وما صنع اللّه بهم، فيعتبروا ويستدلوا علي معرفة صانعهم، ويزدادوا يقينا إلى يقينهم</w:t>
      </w:r>
      <w:r>
        <w:rPr>
          <w:rFonts w:eastAsia="Amiri" w:cs="Amiri" w:ascii="Amiri" w:hAnsi="Amiri"/>
          <w:color w:val="111111"/>
          <w:sz w:val="28"/>
          <w:szCs w:val="28"/>
          <w:rtl w:val="true"/>
          <w:lang w:bidi="ar-SA"/>
        </w:rPr>
        <w:t xml:space="preserve">. </w:t>
      </w:r>
      <w:bookmarkStart w:id="547" w:name="pg15632_169640"/>
    </w:p>
    <w:p>
      <w:pPr>
        <w:pStyle w:val="BookText"/>
        <w:rPr/>
      </w:pPr>
      <w:bookmarkEnd w:id="547"/>
      <w:r>
        <w:rPr>
          <w:rFonts w:ascii="Amiri" w:hAnsi="Amiri" w:eastAsia="Amiri" w:cs="Amiri"/>
          <w:color w:val="111111"/>
          <w:sz w:val="28"/>
          <w:sz w:val="28"/>
          <w:szCs w:val="28"/>
          <w:rtl w:val="true"/>
          <w:lang w:bidi="ar-SA"/>
        </w:rPr>
        <w:t>قٰالُوا لَبِثْنٰا يَوْماً أَوْ بَعْضَ يَوْمٍ‌ لأنّهم دخلوا الكهف غدوة وانتبهوا بعد الزوال فظنوا أنّهم في يومهم، فلما نظروا إلى طول أظفارهم وشعورهم قٰالُوا رَبُّكُمْ أَعْلَمُ بِمٰا لَبِثْتُمْ‌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ربّكم أعلم بذلك، لا طريق لكم إلى علمه، فخذوا في شيء آخر مما يهمكم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بِوَرِقِكُمْ‌ بكسر الراء وسكونها وهو 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أهلها، فحذف،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سْئَلِ اَلْقَرْيَةَ‌ </w:t>
      </w:r>
      <w:r>
        <w:rPr>
          <w:rStyle w:val="FootnoteAnchor"/>
          <w:rtl w:val="true"/>
        </w:rPr>
        <w:footnoteReference w:id="4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أَزْكىٰ طَعٰاماً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أطيب وأحلّ وأكثر وأرخص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لْيَتَلَطَّفْ‌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وليتكلف اللطف في أمر البيع أو في أمر التخفي حتى لا يعرف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يُشْعِرَنَّ بِكُمْ أَحَداً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يخبرن بمكانكم أحدا من أهل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إِنَّهُمْ إِنْ‌ يعلموا بمكانكم ويطّلعوا عَلَيْكُمْ‌ يقتلوكم بالرجم وهي أخبث القتلة أَوْ يدخلوكم فِي مِلَّتِهِمْ‌ بالعنف و يصيروكم إليها وَ لَنْ تُفْلِحُوا إن دخلتم في دينهم أَبَداً </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10540433_2142443653"/>
      <w:bookmarkStart w:id="549" w:name="_Toc190"/>
      <w:bookmarkEnd w:id="548"/>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21</w:t>
      </w:r>
      <w:r>
        <w:rPr>
          <w:rtl w:val="true"/>
        </w:rPr>
        <w:t xml:space="preserve"> </w:t>
      </w:r>
      <w:r>
        <w:rPr>
          <w:rtl w:val="true"/>
        </w:rPr>
        <w:t xml:space="preserve">الی </w:t>
      </w:r>
      <w:r>
        <w:rPr/>
        <w:t>22</w:t>
      </w:r>
      <w:r>
        <w:rPr>
          <w:rtl w:val="true"/>
        </w:rPr>
        <w:t>]</w:t>
      </w:r>
      <w:bookmarkEnd w:id="549"/>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كَذٰلِكَ أَعْثَرْنٰا عَلَيْهِمْ لِيَعْلَمُوا أَنَّ وَعْدَ اَللّٰهِ حَقٌّ وَ أَنَّ اَلسّٰاعَةَ لاٰ رَيْبَ فِيهٰا إِذْ يَتَنٰازَعُونَ بَيْنَهُمْ أَمْرَهُمْ فَقٰالُوا اِبْنُوا عَلَيْهِمْ بُنْيٰاناً رَبُّهُمْ أَعْلَمُ بِهِمْ قٰالَ اَلَّذِينَ غَلَبُوا عَلىٰ أَمْرِهِمْ لَنَتَّخِذَنَّ عَلَيْهِمْ مَسْجِداً سَيَقُولُونَ ثَلاٰثَةٌ رٰابِعُهُمْ كَلْبُهُمْ وَ يَقُولُونَ خَمْسَةٌ سٰادِسُهُمْ كَلْبُهُمْ رَجْماً بِالْغَيْبِ وَ يَقُولُونَ سَبْعَةٌ وَ ثٰامِنُهُمْ كَلْبُهُمْ قُلْ رَبِّي أَعْلَمُ بِعِدَّتِهِمْ مٰا يَعْلَمُهُمْ إِلاّٰ قَلِيلٌ فَلاٰ تُمٰارِ فِيهِمْ‌ </w:t>
      </w:r>
      <w:bookmarkStart w:id="550" w:name="pg15632_169641"/>
    </w:p>
    <w:p>
      <w:pPr>
        <w:pStyle w:val="Heading3"/>
        <w:numPr>
          <w:ilvl w:val="2"/>
          <w:numId w:val="1"/>
        </w:numPr>
        <w:rPr/>
      </w:pPr>
      <w:bookmarkStart w:id="551" w:name="__RefHeading___Toc10540435_2142443653"/>
      <w:bookmarkStart w:id="552" w:name="_Toc191"/>
      <w:bookmarkEnd w:id="550"/>
      <w:bookmarkEnd w:id="551"/>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22</w:t>
      </w:r>
      <w:r>
        <w:rPr>
          <w:rtl w:val="true"/>
        </w:rPr>
        <w:t xml:space="preserve"> </w:t>
      </w:r>
      <w:r>
        <w:rPr>
          <w:rtl w:val="true"/>
        </w:rPr>
        <w:t xml:space="preserve">الی </w:t>
      </w:r>
      <w:r>
        <w:rPr/>
        <w:t>24</w:t>
      </w:r>
      <w:r>
        <w:rPr>
          <w:rtl w:val="true"/>
        </w:rPr>
        <w:t>]</w:t>
      </w:r>
      <w:bookmarkEnd w:id="552"/>
    </w:p>
    <w:p>
      <w:pPr>
        <w:pStyle w:val="BookText"/>
        <w:rPr/>
      </w:pPr>
      <w:r>
        <w:rPr>
          <w:rFonts w:ascii="Amiri" w:hAnsi="Amiri" w:eastAsia="Amiri" w:cs="Amiri"/>
          <w:color w:val="111111"/>
          <w:sz w:val="28"/>
          <w:sz w:val="28"/>
          <w:szCs w:val="28"/>
          <w:rtl w:val="true"/>
          <w:lang w:bidi="ar-SA"/>
        </w:rPr>
        <w:t>إِلاّٰ مِرٰاءً ظٰاهِراً وَ لاٰ تَسْتَفْتِ فِيهِمْ مِنْهُمْ أَحَداً وَ لاٰ تَقُولَنَّ لِشَيْ‌ءٍ إِنِّي فٰاعِلٌ ذٰلِكَ غَداً إِلاّٰ أَنْ يَشٰاءَ اَللّٰهُ وَ اُذْكُرْ رَبَّكَ إِذٰا نَسِيتَ وَ قُلْ عَسىٰ أَنْ يَهْدِيَنِ رَبِّي لِأَقْرَبَ مِنْ هٰذٰا رَشَداً</w:t>
      </w:r>
    </w:p>
    <w:p>
      <w:pPr>
        <w:pStyle w:val="BookText"/>
        <w:rPr/>
      </w:pPr>
      <w:r>
        <w:rPr>
          <w:rFonts w:ascii="Amiri" w:hAnsi="Amiri" w:eastAsia="Amiri" w:cs="Amiri"/>
          <w:color w:val="111111"/>
          <w:sz w:val="28"/>
          <w:sz w:val="28"/>
          <w:szCs w:val="28"/>
          <w:rtl w:val="true"/>
          <w:lang w:bidi="ar-SA"/>
        </w:rPr>
        <w:t>وكما أنمناهم وبعثناهم لما في ذلك من الحكمة أطلعنا عَلَيْهِمْ‌ ليعلم الذين أطلعناهم علي حالهم أَنَّ وَعْدَ اَللّٰهِ‌ الذي هو البعث حَقٌّ‌ لأنّ حالهم في نومهم وانتباههم كحال من يموت ثمّ يبعث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يَتَنٰازَعُونَ‌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أَعْثَرْنٰا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أعثرناهم عليهم حين يَتَنٰازَعُونَ بَيْنَهُمْ‌ أمر دينهم، ويختلفون في البعث، فكان 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الأرواح دون الأجساد، ويقول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يبعث الأجساد مع الأرواح؛ حتى يرتفع الخلاف ويتبين أنّ الأجساد تبعث حية حساسة فيها أرواحها كما كانت قبل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حين توفى اللّه أصحاب الكهف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اِبْنُوا علي باب كهفهم بُنْيٰاناً كما تبنى المقابر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اَلَّذِينَ غَلَبُوا عَلىٰ أَمْرِهِمْ‌ من المسلمين وملكهم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لَنَتَّخِذَنَّ‌ علي باب الكهف مَسْجِداً يصلّي فيه المسلمون ويتبركون بمكانهم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رَبُّهُمْ أَعْلَمُ بِهِمْ‌ أحياء نيام هم أم أموات‌؟ فقد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ماتوا،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لا يموتون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سَيَقُولُونَ‌ الضمير لمن خاض في قصّتهم في زمان رسول اللّه صلى الله عليه و آله و سلم من أهل الكتاب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ثَلاٰثَةٌ‌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ثلاثة، وكذلك خَمْسَةٌ‌ و سَبْعَةٌ‌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رٰابِعُهُمْ كَلْبُهُمْ‌ جملة من مبتدأ وخبر وقعت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 وكذلك </w:t>
      </w:r>
    </w:p>
    <w:p>
      <w:pPr>
        <w:pStyle w:val="BookText"/>
        <w:rPr/>
      </w:pPr>
      <w:r>
        <w:rPr>
          <w:rFonts w:ascii="Amiri" w:hAnsi="Amiri" w:eastAsia="Amiri" w:cs="Amiri"/>
          <w:color w:val="111111"/>
          <w:sz w:val="28"/>
          <w:sz w:val="28"/>
          <w:szCs w:val="28"/>
          <w:rtl w:val="true"/>
          <w:lang w:bidi="ar-SA"/>
        </w:rPr>
        <w:t xml:space="preserve">سٰادِسُهُمْ كَلْبُهُمْ‌ و وَ ثٰامِنُهُمْ كَلْبُهُمْ‌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الواو الداخلة علي الجملة الثالثة فإنّها دخلت علي الجملة الواقعة صفة للنكرة، كما تدخل علي الجملة الواقعة حالا عن المعرفة،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جاءني رجل ومعه آخر، وجاءني زيد ومعه غلامه، وفائدة الواو تأكيد لصوق الصفة بالموصوف، والدلالة علي أنّ اتصافه بها أمر ثابت مستقر، فهذه الواو تؤذن بأنّ قول الذين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وَ ثٰامِنُهُمْ كَلْبُهُمْ‌ قول صادر عن علم لا عن رجم ظن كقول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رَجْماً بِالْغَيْبِ‌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رميا بالخبر الخفي وإتيانا به، نحو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يَقْذِفُونَ بِالْغَيْبِ‌ </w:t>
      </w:r>
      <w:r>
        <w:rPr>
          <w:rStyle w:val="FootnoteAnchor"/>
          <w:rtl w:val="true"/>
        </w:rPr>
        <w:footnoteReference w:id="471"/>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يأتون به، أو وضع الرجم موضع الظن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ظنا بالغيب، قال زهير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هو عنها بالحديث المرجّم</w:t>
      </w:r>
      <w:r>
        <w:rPr>
          <w:rStyle w:val="FootnoteAnchor"/>
          <w:rtl w:val="true"/>
        </w:rPr>
        <w:footnoteReference w:id="472"/>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وقعت الواو انقطعت العدّة</w:t>
      </w:r>
      <w:r>
        <w:rPr>
          <w:rFonts w:eastAsia="Amiri" w:cs="Amiri" w:ascii="Amiri" w:hAnsi="Amiri"/>
          <w:color w:val="111111"/>
          <w:sz w:val="28"/>
          <w:szCs w:val="28"/>
          <w:rtl w:val="true"/>
          <w:lang w:bidi="ar-SA"/>
        </w:rPr>
        <w:t>)</w:t>
      </w:r>
      <w:r>
        <w:rPr>
          <w:rStyle w:val="FootnoteAnchor"/>
          <w:rtl w:val="true"/>
        </w:rPr>
        <w:footnoteReference w:id="473"/>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يبق بعدها عدّة عادّ يلتفت إليها، وثبت أنّهم سبعة وثامنهم كلبهم علي القطع، ويدلّ عليه أنّه سبحانه أتبع القولين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رَجْماً بِالْغَيْبِ‌ و أتبع القول الثالث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يَعْلَمُهُمْ إِلاّٰ قَلِيلٌ‌ ، وقال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من أولئك القليل</w:t>
      </w:r>
      <w:r>
        <w:rPr>
          <w:rFonts w:eastAsia="Amiri" w:cs="Amiri" w:ascii="Amiri" w:hAnsi="Amiri"/>
          <w:color w:val="111111"/>
          <w:sz w:val="28"/>
          <w:szCs w:val="28"/>
          <w:rtl w:val="true"/>
          <w:lang w:bidi="ar-SA"/>
        </w:rPr>
        <w:t>)</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تُمٰارِ فِيهِمْ‌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تجادل أهل الكتاب في أمر أصحاب الكهف </w:t>
      </w:r>
    </w:p>
    <w:p>
      <w:pPr>
        <w:pStyle w:val="BookText"/>
        <w:rPr/>
      </w:pPr>
      <w:r>
        <w:rPr>
          <w:rFonts w:ascii="Amiri" w:hAnsi="Amiri" w:eastAsia="Amiri" w:cs="Amiri"/>
          <w:color w:val="111111"/>
          <w:sz w:val="28"/>
          <w:sz w:val="28"/>
          <w:szCs w:val="28"/>
          <w:rtl w:val="true"/>
          <w:lang w:bidi="ar-SA"/>
        </w:rPr>
        <w:t>إِلاّٰ جدالا ظٰاهِراً بحجّة ودلالة، تقصّ عليهم ما أوحى اللّه إليك،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جٰادِلْهُمْ بِالَّتِي هِيَ أَحْسَنُ‌ </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تَسْتَفْتِ‌ ولا تسأل أَحَداً منهم عن قصّتهم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تَقُولَنَّ‌ لأجل شَيْ‌ءٍ‌ تعزم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فٰاعِلٌ ذٰلِكَ‌ الشيء غَداً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يستقبل من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يَشٰاءَ اَللّٰهُ‌ متعلّق بالنهي لا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فٰاعِلٌ‌ لأنّه 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فاعل كذا إلا أن يشاء اللّه كان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تعترض مشيئة اللّه دون فعله، وذلك ما لا مدخل فيه للنهي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وتعلّقه بالنهي علي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ذلك القول إلا أن يشاء اللّه أن تقوله بأن يأذن لك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تقولن ذلك إلا بأن يشاء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بمشيئة اللّه، وهو في موضع الحال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ملتبسا بمشيئة اللّه، قائلا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 رَبَّكَ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مشيئة ربّك</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إِذٰا اعتراك نسيان لذلك،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كلمة الاستثناء ثمّ ذكرت فتداركها،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بعد سنة</w:t>
      </w:r>
      <w:r>
        <w:rPr>
          <w:rFonts w:eastAsia="Amiri" w:cs="Amiri" w:ascii="Amiri" w:hAnsi="Amiri"/>
          <w:color w:val="111111"/>
          <w:sz w:val="28"/>
          <w:szCs w:val="28"/>
          <w:rtl w:val="true"/>
          <w:lang w:bidi="ar-SA"/>
        </w:rPr>
        <w:t>)</w:t>
      </w:r>
      <w:r>
        <w:rPr>
          <w:rStyle w:val="FootnoteAnchor"/>
          <w:rtl w:val="true"/>
        </w:rPr>
        <w:footnoteReference w:id="477"/>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ينقطع الكلام</w:t>
      </w:r>
      <w:r>
        <w:rPr>
          <w:rFonts w:eastAsia="Amiri" w:cs="Amiri" w:ascii="Amiri" w:hAnsi="Amiri"/>
          <w:color w:val="111111"/>
          <w:sz w:val="28"/>
          <w:szCs w:val="28"/>
          <w:rtl w:val="true"/>
          <w:lang w:bidi="ar-SA"/>
        </w:rPr>
        <w:t>)</w:t>
      </w:r>
      <w:r>
        <w:rPr>
          <w:rStyle w:val="FootnoteAnchor"/>
          <w:rtl w:val="true"/>
        </w:rPr>
        <w:footnoteReference w:id="47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ربّك إذا اعتراك النسيان ليذكّرك المنسي</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 عَسىٰ أَنْ يَهْدِيَنِ رَبِّي بشيء آخر بدل هذا المنسي أقرب منه رَشَداً وأدنى خيرا ومنفعة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ربّي يؤتيني من البيّنات على أنّي نبيّ ما هو </w:t>
      </w:r>
      <w:bookmarkStart w:id="553" w:name="pg15632_169644"/>
    </w:p>
    <w:p>
      <w:pPr>
        <w:pStyle w:val="BookText"/>
        <w:rPr/>
      </w:pPr>
      <w:bookmarkEnd w:id="553"/>
      <w:r>
        <w:rPr>
          <w:rFonts w:ascii="Amiri" w:hAnsi="Amiri" w:eastAsia="Amiri" w:cs="Amiri"/>
          <w:color w:val="111111"/>
          <w:sz w:val="28"/>
          <w:sz w:val="28"/>
          <w:szCs w:val="28"/>
          <w:rtl w:val="true"/>
          <w:lang w:bidi="ar-SA"/>
        </w:rPr>
        <w:t>أعظم في الدلالة من نبأ أصحاب الكهف، وقد فعل سبحانه ذلك حيث قصّ عليه أخبار الأنبياء وأنبأه من الغيوب بما هو أعظم من ذلك</w:t>
      </w:r>
      <w:r>
        <w:rPr>
          <w:rFonts w:eastAsia="Amiri" w:cs="Amiri" w:ascii="Amiri" w:hAnsi="Amiri"/>
          <w:color w:val="111111"/>
          <w:sz w:val="28"/>
          <w:szCs w:val="28"/>
          <w:rtl w:val="true"/>
          <w:lang w:bidi="ar-SA"/>
        </w:rPr>
        <w:t>.</w:t>
      </w:r>
    </w:p>
    <w:p>
      <w:pPr>
        <w:pStyle w:val="Heading3"/>
        <w:numPr>
          <w:ilvl w:val="2"/>
          <w:numId w:val="1"/>
        </w:numPr>
        <w:rPr/>
      </w:pPr>
      <w:bookmarkStart w:id="554" w:name="__RefHeading___Toc10540437_2142443653"/>
      <w:bookmarkStart w:id="555" w:name="_Toc192"/>
      <w:bookmarkEnd w:id="554"/>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25</w:t>
      </w:r>
      <w:r>
        <w:rPr>
          <w:rtl w:val="true"/>
        </w:rPr>
        <w:t xml:space="preserve"> </w:t>
      </w:r>
      <w:r>
        <w:rPr>
          <w:rtl w:val="true"/>
        </w:rPr>
        <w:t xml:space="preserve">الی </w:t>
      </w:r>
      <w:r>
        <w:rPr/>
        <w:t>29</w:t>
      </w:r>
      <w:r>
        <w:rPr>
          <w:rtl w:val="true"/>
        </w:rPr>
        <w:t>]</w:t>
      </w:r>
      <w:bookmarkEnd w:id="555"/>
    </w:p>
    <w:p>
      <w:pPr>
        <w:pStyle w:val="BookText"/>
        <w:rPr/>
      </w:pPr>
      <w:r>
        <w:rPr>
          <w:rFonts w:ascii="Amiri" w:hAnsi="Amiri" w:eastAsia="Amiri" w:cs="Amiri"/>
          <w:color w:val="111111"/>
          <w:sz w:val="28"/>
          <w:sz w:val="28"/>
          <w:szCs w:val="28"/>
          <w:rtl w:val="true"/>
          <w:lang w:bidi="ar-SA"/>
        </w:rPr>
        <w:t>وَ لَبِثُوا فِي كَهْفِهِمْ ثَلاٰثَ مِائَةٍ سِنِينَ وَ اِزْدَادُوا تِسْعاً قُلِ اَللّٰهُ أَعْلَمُ بِمٰا لَبِثُوا لَهُ غَيْبُ اَلسَّمٰاوٰاتِ وَ اَلْأَرْضِ أَبْصِرْ بِهِ وَ أَسْمِعْ مٰا لَهُمْ مِنْ دُونِهِ مِنْ وَلِيٍّ وَ لاٰ يُشْرِكُ فِي حُكْمِهِ أَحَداً وَ اُتْلُ مٰا أُوحِيَ إِلَيْكَ مِنْ كِتٰابِ رَبِّكَ لاٰ مُبَدِّلَ لِكَلِمٰاتِهِ وَ لَنْ تَجِدَ مِنْ دُونِهِ مُلْتَحَداً وَ اِصْبِرْ نَفْسَكَ مَعَ اَلَّذِينَ يَدْعُونَ رَبَّهُمْ بِالْغَدٰاةِ وَ اَلْعَشِيِّ يُرِيدُونَ وَجْهَهُ وَ لاٰ تَعْدُ عَيْنٰاكَ عَنْهُمْ تُرِيدُ زِينَةَ اَلْحَيٰاةِ اَلدُّنْيٰا وَ لاٰ تُطِعْ مَنْ أَغْفَلْنٰا قَلْبَهُ عَنْ ذِكْرِنٰا وَ اِتَّبَعَ هَوٰاهُ وَ كٰانَ أَمْرُهُ فُرُطاً وَ قُلِ اَلْحَقُّ مِنْ رَبِّكُمْ فَمَنْ شٰاءَ فَلْيُؤْمِنْ وَ مَنْ شٰاءَ فَلْيَكْفُرْ إِنّٰا أَعْتَدْنٰا لِلظّٰالِمِينَ نٰاراً أَحٰاطَ بِهِمْ سُرٰادِقُهٰا وَ إِنْ يَسْتَغِيثُوا يُغٰاثُوا بِمٰاءٍ كَالْمُهْلِ يَشْوِي اَلْوُجُوهَ بِئْسَ اَلشَّرٰابُ وَ سٰاءَتْ مُرْتَفَقاً</w:t>
      </w:r>
    </w:p>
    <w:p>
      <w:pPr>
        <w:pStyle w:val="BookText"/>
        <w:rPr/>
      </w:pPr>
      <w:r>
        <w:rPr>
          <w:rFonts w:ascii="Amiri" w:hAnsi="Amiri" w:eastAsia="Amiri" w:cs="Amiri"/>
          <w:color w:val="111111"/>
          <w:sz w:val="28"/>
          <w:sz w:val="28"/>
          <w:szCs w:val="28"/>
          <w:rtl w:val="true"/>
          <w:lang w:bidi="ar-SA"/>
        </w:rPr>
        <w:t>وَ لَبِثُوا فِي كَهْفِهِمْ‌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بيان لما أجمل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فَضَرَبْنٰا عَلَى 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سِنِينَ‌ عطف بيان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مِائَةٍ‌ ،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سنين مضافا، على وضع الجمع موضع الواحد في التمييز، كما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بِالْأَخْسَرِينَ أَعْمٰالاً </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اِزْدَادُوا تِسْعاً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سنين، لأنّ ما قبله دلّ عليه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اَللّٰهُ أَعْلَمُ بِمٰا لَبِثُوا يريد أنّه أعلم من الذين اختلفوا فيهم بمدة لبثهم، </w:t>
      </w:r>
    </w:p>
    <w:p>
      <w:pPr>
        <w:pStyle w:val="BookText"/>
        <w:rPr/>
      </w:pPr>
      <w:r>
        <w:rPr>
          <w:rFonts w:ascii="Amiri" w:hAnsi="Amiri" w:eastAsia="Amiri" w:cs="Amiri"/>
          <w:color w:val="111111"/>
          <w:sz w:val="28"/>
          <w:sz w:val="28"/>
          <w:szCs w:val="28"/>
          <w:rtl w:val="true"/>
          <w:lang w:bidi="ar-SA"/>
        </w:rPr>
        <w:t>والحقّ ما أخبرك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يهوديا سأل عليّا عليه السلام عن مدة لبثهم، فأخبر بما في القرآن،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نجد في كتابنا ثلاثمائة، فقال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بسنيّ الشمس وهذا بسنيّ القمر</w:t>
      </w:r>
      <w:r>
        <w:rPr>
          <w:rFonts w:eastAsia="Amiri" w:cs="Amiri" w:ascii="Amiri" w:hAnsi="Amiri"/>
          <w:color w:val="111111"/>
          <w:sz w:val="28"/>
          <w:szCs w:val="28"/>
          <w:rtl w:val="true"/>
          <w:lang w:bidi="ar-SA"/>
        </w:rPr>
        <w:t>)</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ذكر اختصاصه بما غاب في اَلسَّمٰاوٰاتِ وَ اَلْأَرْضِ‌ وأنّه العالم بذلك، ثمّ جاء بما دلّ علي التعجب من إدراكه المسموعات والمبصرات، للدلالة علي أنّ أمره في الإدراك خارج عن حدّ ما عليه إدراك كل سامع ومبصر، لأنّه يدرك ألطف الأشياء وأصغرها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لَهُمْ‌ الضمير لأهل السماوات والأرض مِنْ 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متول لأمورهم، وليس يُشْرِكُ فِي قضائه أَحَداً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تشرك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و الجزم علي النهي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مُبَدِّلَ لِكَلِمٰاتِهِ‌ لا يقدر أحد علي تبديل أحكام كلماته وتغييرها ولا تَجِدَ مِنْ دُونِهِ مُلْتَحَداً و موئلا،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التحد إلى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مال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اِصْبِرْ نَفْسَكَ‌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احبسها مَعَ‌ المؤمنين اَلَّذِينَ‌ يداومون علي الدعاء عند الصباح والمساء،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 ‍الغداة و العشي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 وا لعصر</w:t>
      </w:r>
      <w:r>
        <w:rPr>
          <w:rStyle w:val="FootnoteAnchor"/>
          <w:rtl w:val="true"/>
        </w:rPr>
        <w:footnoteReference w:id="482"/>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لغدوة</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تَعْدُ عَيْنٰاكَ عَنْهُمْ‌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تتجاوز عيناك عنهم بالنظر إلى غيرهم من أبناء الدنيا تُرِيدُ زِينَةَ اَلْحَيٰاةِ اَلدُّنْيٰا في مجالسة أهل الغنى، وهي جملة في موضع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النبيّ صلى الله عليه و آله و سلم حريصا علي إيمان عظماء المشركين طمعا في إيمان أتباعهم، فأمر بالإقبال علي فقراء المؤمنين كخباب وعمار وأبي ذر وغيرهم، وأن لا يرفع </w:t>
      </w:r>
      <w:bookmarkStart w:id="556" w:name="pg15632_169646"/>
    </w:p>
    <w:p>
      <w:pPr>
        <w:pStyle w:val="BookText"/>
        <w:rPr/>
      </w:pPr>
      <w:bookmarkEnd w:id="556"/>
      <w:r>
        <w:rPr>
          <w:rFonts w:ascii="IRNazanin" w:hAnsi="IRNazanin" w:eastAsia="IRNazanin"/>
          <w:color w:val="111111"/>
          <w:sz w:val="28"/>
          <w:sz w:val="28"/>
          <w:szCs w:val="28"/>
          <w:rtl w:val="true"/>
          <w:lang w:bidi="fa-IR"/>
        </w:rPr>
        <w:t>بصره عنهم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أَغْفَلْنٰا قَلْبَهُ‌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قلبه غافلا بالخذلان، أو وجدناه غافلا عَنْ ذِكْرِنٰا ، أولم نسمه بالذكر ولم نجعله من الذين كتبنا في قلوبهم الإيمان، من أغفل إبله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تركها بغير وسم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اِتَّبَعَ هَوٰاهُ‌ في أفعاله ومشتهياته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فُرُطاً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إفراطا وتجاوزا للحد، ونبذا للحقّ وراء ظهره،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فرس فرط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متقدّم للخيل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 اَلْحَقُّ مِنْ رَبِّكُمْ اَلْحَقُّ‌ خبر مبتدأ محذوف،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الحقّ وزاحت العلل فلم يبق إلا اختياركم لنفوسكم ما شئتم من الأخذ في طريق النجاة أو في طريق الهلاك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أَعْتَدْنٰا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أعددنا وهيّأنا للذين ظلموا أنفسهم بعبادة غير اللّه، وشبّه سبحانه ما يحيط بِهِمْ‌ من النار من جوانبهم بالسرادق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يُغٰاثُوا بِمٰاءٍ كَالْمُهْلِ‌ وهو كل شيء أذيب كالنحاس والصفر،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دردي الزيت</w:t>
      </w:r>
      <w:r>
        <w:rPr>
          <w:rStyle w:val="FootnoteAnchor"/>
          <w:rtl w:val="true"/>
        </w:rPr>
        <w:footnoteReference w:id="483"/>
      </w:r>
      <w:r>
        <w:rPr>
          <w:rFonts w:ascii="Amiri" w:hAnsi="Amiri" w:eastAsia="Amiri" w:cs="Amiri"/>
          <w:color w:val="111111"/>
          <w:sz w:val="28"/>
          <w:sz w:val="28"/>
          <w:szCs w:val="28"/>
          <w:rtl w:val="true"/>
          <w:lang w:bidi="ar-SA"/>
        </w:rPr>
        <w:t>، 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كعكر الزيت</w:t>
      </w:r>
      <w:r>
        <w:rPr>
          <w:rStyle w:val="FootnoteAnchor"/>
          <w:rtl w:val="true"/>
        </w:rPr>
        <w:footnoteReference w:id="484"/>
      </w:r>
      <w:r>
        <w:rPr>
          <w:rFonts w:ascii="Amiri" w:hAnsi="Amiri" w:eastAsia="Amiri" w:cs="Amiri"/>
          <w:color w:val="111111"/>
          <w:sz w:val="28"/>
          <w:sz w:val="28"/>
          <w:szCs w:val="28"/>
          <w:rtl w:val="true"/>
          <w:lang w:bidi="ar-SA"/>
        </w:rPr>
        <w:t>فإذا قرب إليه سقطت فروة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يَشْوِي اَلْوُجُوهَ‌ إذا قدّم ليشرب انشوى الوجه من حرارته بِئْسَ اَلشَّرٰابُ‌ ذلك وَ سٰاءَتْ‌ النار مُرْتَفَقاً متكأ، من المرفق، وهو يشاكل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حَسُنَتْ مُرْتَفَقاً </w:t>
      </w:r>
      <w:r>
        <w:rPr>
          <w:rFonts w:eastAsia="Amiri" w:cs="Amiri" w:ascii="Amiri" w:hAnsi="Amiri"/>
          <w:color w:val="111111"/>
          <w:sz w:val="28"/>
          <w:szCs w:val="28"/>
          <w:rtl w:val="true"/>
          <w:lang w:bidi="ar-SA"/>
        </w:rPr>
        <w:t>.</w:t>
      </w:r>
    </w:p>
    <w:p>
      <w:pPr>
        <w:pStyle w:val="Heading3"/>
        <w:numPr>
          <w:ilvl w:val="2"/>
          <w:numId w:val="1"/>
        </w:numPr>
        <w:rPr/>
      </w:pPr>
      <w:bookmarkStart w:id="557" w:name="__RefHeading___Toc10540439_2142443653"/>
      <w:bookmarkStart w:id="558" w:name="_Toc193"/>
      <w:bookmarkEnd w:id="557"/>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30</w:t>
      </w:r>
      <w:r>
        <w:rPr>
          <w:rtl w:val="true"/>
        </w:rPr>
        <w:t xml:space="preserve"> </w:t>
      </w:r>
      <w:r>
        <w:rPr>
          <w:rtl w:val="true"/>
        </w:rPr>
        <w:t xml:space="preserve">الی </w:t>
      </w:r>
      <w:r>
        <w:rPr/>
        <w:t>31</w:t>
      </w:r>
      <w:r>
        <w:rPr>
          <w:rtl w:val="true"/>
        </w:rPr>
        <w:t>]</w:t>
      </w:r>
      <w:bookmarkEnd w:id="558"/>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اَلَّذِينَ آمَنُوا وَ عَمِلُوا اَلصّٰالِحٰاتِ إِنّٰا لاٰ نُضِيعُ أَجْرَ مَنْ أَحْسَنَ عَمَلاً أُولٰئِكَ لَهُمْ جَنّٰاتُ عَدْنٍ تَجْرِي مِنْ تَحْتِهِمُ اَلْأَنْهٰارُ </w:t>
      </w:r>
      <w:bookmarkStart w:id="559" w:name="pg15632_169647"/>
    </w:p>
    <w:p>
      <w:pPr>
        <w:pStyle w:val="Heading3"/>
        <w:numPr>
          <w:ilvl w:val="2"/>
          <w:numId w:val="1"/>
        </w:numPr>
        <w:rPr/>
      </w:pPr>
      <w:bookmarkStart w:id="560" w:name="__RefHeading___Toc10540441_2142443653"/>
      <w:bookmarkStart w:id="561" w:name="_Toc194"/>
      <w:bookmarkEnd w:id="559"/>
      <w:bookmarkEnd w:id="560"/>
      <w:r>
        <w:rPr>
          <w:rtl w:val="true"/>
        </w:rPr>
        <w:t>[</w:t>
      </w:r>
      <w:r>
        <w:rPr>
          <w:rtl w:val="true"/>
        </w:rPr>
        <w:t xml:space="preserve">سورة الكهف </w:t>
      </w:r>
      <w:r>
        <w:rPr>
          <w:rtl w:val="true"/>
        </w:rPr>
        <w:t>(</w:t>
      </w:r>
      <w:r>
        <w:rPr/>
        <w:t>18</w:t>
      </w:r>
      <w:r>
        <w:rPr>
          <w:rtl w:val="true"/>
        </w:rPr>
        <w:t xml:space="preserve">): </w:t>
      </w:r>
      <w:r>
        <w:rPr>
          <w:rtl w:val="true"/>
        </w:rPr>
        <w:t xml:space="preserve">آیة </w:t>
      </w:r>
      <w:r>
        <w:rPr/>
        <w:t>31</w:t>
      </w:r>
      <w:r>
        <w:rPr>
          <w:rtl w:val="true"/>
        </w:rPr>
        <w:t>]</w:t>
      </w:r>
      <w:bookmarkEnd w:id="561"/>
    </w:p>
    <w:p>
      <w:pPr>
        <w:pStyle w:val="BookText"/>
        <w:rPr/>
      </w:pPr>
      <w:r>
        <w:rPr>
          <w:rFonts w:ascii="Amiri" w:hAnsi="Amiri" w:eastAsia="Amiri" w:cs="Amiri"/>
          <w:color w:val="111111"/>
          <w:sz w:val="28"/>
          <w:sz w:val="28"/>
          <w:szCs w:val="28"/>
          <w:rtl w:val="true"/>
          <w:lang w:bidi="ar-SA"/>
        </w:rPr>
        <w:t>يُحَلَّوْنَ فِيهٰا مِنْ أَسٰاوِرَ مِنْ ذَهَبٍ وَ يَلْبَسُونَ ثِيٰاباً خُضْراً مِنْ سُنْدُسٍ وَ إِسْتَبْرَقٍ مُتَّكِئِينَ فِيهٰا عَلَى اَلْأَرٰائِكِ نِعْمَ اَلثَّوٰابُ وَ حَسُنَتْ مُرْتَفَقاً</w:t>
      </w:r>
    </w:p>
    <w:p>
      <w:pPr>
        <w:pStyle w:val="BookText"/>
        <w:rPr/>
      </w:pPr>
      <w:r>
        <w:rPr>
          <w:rFonts w:ascii="Amiri" w:hAnsi="Amiri" w:eastAsia="Amiri" w:cs="Amiri"/>
          <w:color w:val="111111"/>
          <w:sz w:val="28"/>
          <w:sz w:val="28"/>
          <w:szCs w:val="28"/>
          <w:rtl w:val="true"/>
          <w:lang w:bidi="ar-SA"/>
        </w:rPr>
        <w:t>وقع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أَحْسَنَ عَمَلاً موقع الضمير العائد إلي اسم إِنَّ‌ ، و أُولٰئِكَ‌ استئناف كلام، ويجوز أن يكون أُولٰئِكَ‌ خبر إِنَّ‌ و إِنّٰا لاٰ نُضِيعُ‌ اعتراضا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مِنْ أَسٰاوِرَ لابتداء الغاية، وفي مِنْ ذَهَبٍ‌ للتبيين، والسندس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رقّ من الديباج، والإستبرق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غلظ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مُتَّكِئِينَ فِيهٰا عَلَى اَلْأَرٰائِكِ‌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متنعمين في تلك الجنات علي السرر في الحجال، لأنّ الاتكاء هيئة أهل التنعم من الملوك وغيرهم</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10540443_2142443653"/>
      <w:bookmarkStart w:id="563" w:name="_Toc195"/>
      <w:bookmarkEnd w:id="562"/>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32</w:t>
      </w:r>
      <w:r>
        <w:rPr>
          <w:rtl w:val="true"/>
        </w:rPr>
        <w:t xml:space="preserve"> </w:t>
      </w:r>
      <w:r>
        <w:rPr>
          <w:rtl w:val="true"/>
        </w:rPr>
        <w:t xml:space="preserve">الی </w:t>
      </w:r>
      <w:r>
        <w:rPr/>
        <w:t>36</w:t>
      </w:r>
      <w:r>
        <w:rPr>
          <w:rtl w:val="true"/>
        </w:rPr>
        <w:t>]</w:t>
      </w:r>
      <w:bookmarkEnd w:id="563"/>
    </w:p>
    <w:p>
      <w:pPr>
        <w:pStyle w:val="BookText"/>
        <w:rPr/>
      </w:pPr>
      <w:r>
        <w:rPr>
          <w:rFonts w:ascii="Amiri" w:hAnsi="Amiri" w:eastAsia="Amiri" w:cs="Amiri"/>
          <w:color w:val="111111"/>
          <w:sz w:val="28"/>
          <w:sz w:val="28"/>
          <w:szCs w:val="28"/>
          <w:rtl w:val="true"/>
          <w:lang w:bidi="ar-SA"/>
        </w:rPr>
        <w:t>وَ اِضْرِبْ لَهُمْ مَثَلاً رَجُلَيْنِ جَعَلْنٰا لِأَحَدِهِمٰا جَنَّتَيْنِ مِنْ أَعْنٰابٍ وَ حَفَفْنٰاهُمٰا بِنَخْلٍ وَ جَعَلْنٰا بَيْنَهُمٰا زَرْعاً كِلْتَا اَلْجَنَّتَيْنِ آتَتْ أُكُلَهٰا وَ لَمْ تَظْلِمْ مِنْهُ شَيْئاً وَ فَجَّرْنٰا خِلاٰلَهُمٰا نَهَراً وَ كٰانَ لَهُ ثَمَرٌ فَقٰالَ لِصٰاحِبِهِ وَ هُوَ يُحٰاوِرُهُ أَنَا أَكْثَرُ مِنْكَ مٰالاً وَ أَعَزُّ نَفَراً وَ دَخَلَ جَنَّتَهُ وَ هُوَ ظٰالِمٌ لِنَفْسِهِ قٰالَ مٰا أَظُنُّ أَنْ تَبِيدَ هٰذِهِ أَبَداً وَ مٰا أَظُنُّ اَلسّٰاعَةَ قٰائِمَةً وَ لَئِنْ رُدِدْتُ إِلىٰ رَبِّي لَأَجِدَنَّ خَيْراً مِنْهٰا مُنْقَلَباً</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مثّل سبحانه حال المؤمنين والكافرين بحال رَجُلَيْنِ‌ متجاورين كان لِأَحَدِهِمٰا بستانان أجنهما الأشجار مِنْ أَعْنٰابٍ‌ وهما محفوفتان بِنَخْلٍ يطيف النخل بهما، وبين البستانين مزرعة،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كانا ابني ملك في بني إسرائيل ورثا مالا جزيلا، فأخذ المؤمن منهما حقّه وتقرّب به إلى اللّه، وأخذ الآخر </w:t>
      </w:r>
    </w:p>
    <w:p>
      <w:pPr>
        <w:pStyle w:val="BookText"/>
        <w:rPr/>
      </w:pPr>
      <w:r>
        <w:rPr>
          <w:rFonts w:ascii="Amiri" w:hAnsi="Amiri" w:eastAsia="Amiri" w:cs="Amiri"/>
          <w:color w:val="111111"/>
          <w:sz w:val="28"/>
          <w:sz w:val="28"/>
          <w:szCs w:val="28"/>
          <w:rtl w:val="true"/>
          <w:lang w:bidi="ar-SA"/>
        </w:rPr>
        <w:t>حقّه فتملك به الجنّتين والضياع والأموال</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كِلْتَا اَلْجَنَّتَيْنِ آتَتْ أُكُلَهٰا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واحدة من البستانين أعطت غلتها، و آتَتْ‌ محمولة علي اللفظ، لأنّ لفظ كِلْتَا 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تَظْلِمْ مِنْهُ شَيْئاً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تنقص وَ فَجَّرْنٰا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وشققنا وسط الجنّتين ماء جاريا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لَهُ ثَمَرٌ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أنواع من المال، من ثمر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وثمر بضمتين وبسكون الميم أيضا في الموضعين، ويجوز أن يكون ثمر جمع ثمرة أو جمع ثمار ثمّ يخفف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مثل كتب،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الثاء والميم وهو جمع 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يجتنى من ذي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أَعَزُّ نَفَراً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أنصارا وحشما،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أولادا ذكورا</w:t>
      </w:r>
      <w:r>
        <w:rPr>
          <w:rStyle w:val="FootnoteAnchor"/>
          <w:rtl w:val="true"/>
        </w:rPr>
        <w:footnoteReference w:id="486"/>
      </w:r>
      <w:r>
        <w:rPr>
          <w:rFonts w:ascii="Amiri" w:hAnsi="Amiri" w:eastAsia="Amiri" w:cs="Amiri"/>
          <w:color w:val="111111"/>
          <w:sz w:val="28"/>
          <w:sz w:val="28"/>
          <w:szCs w:val="28"/>
          <w:rtl w:val="true"/>
          <w:lang w:bidi="ar-SA"/>
        </w:rPr>
        <w:t>لأنّهم ينفرون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يُحٰاوِرُهُ‌ يراجعه الكلام، من حار يحور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دَخَلَ جَنَّتَهُ‌ آخذا بيد صاحبه المسلم يطوف به ويريه أملاكه ويفاخره بأمواله وَ هُوَ ظٰالِمٌ لِنَفْسِهِ‌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معجب بما أوتي، مفتخر به، كافر لنعمة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لَئِنْ رُدِدْتُ إِلىٰ رَبِّي أقسم علي أنّه إن ردّ إلى ربّه علي سبيل التقدير كما يزعم صاحبه ليجدن في الآخرة خَيْراً من جنّته في الدنيا،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منهما بعود الضمير إلى اَلْجَنَّتَيْنِ‌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مُنْقَلَباً مرجعا و عاقبة، وانتصابه علي التمييز</w:t>
      </w:r>
      <w:r>
        <w:rPr>
          <w:rFonts w:eastAsia="Amiri" w:cs="Amiri" w:ascii="Amiri" w:hAnsi="Amiri"/>
          <w:color w:val="111111"/>
          <w:sz w:val="28"/>
          <w:szCs w:val="28"/>
          <w:rtl w:val="true"/>
          <w:lang w:bidi="ar-SA"/>
        </w:rPr>
        <w:t xml:space="preserve">. </w:t>
      </w:r>
      <w:bookmarkStart w:id="564" w:name="pg15632_169649"/>
    </w:p>
    <w:p>
      <w:pPr>
        <w:pStyle w:val="Heading3"/>
        <w:numPr>
          <w:ilvl w:val="2"/>
          <w:numId w:val="1"/>
        </w:numPr>
        <w:rPr/>
      </w:pPr>
      <w:bookmarkStart w:id="565" w:name="__RefHeading___Toc10540445_2142443653"/>
      <w:bookmarkStart w:id="566" w:name="_Toc196"/>
      <w:bookmarkEnd w:id="564"/>
      <w:bookmarkEnd w:id="565"/>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37</w:t>
      </w:r>
      <w:r>
        <w:rPr>
          <w:rtl w:val="true"/>
        </w:rPr>
        <w:t xml:space="preserve"> </w:t>
      </w:r>
      <w:r>
        <w:rPr>
          <w:rtl w:val="true"/>
        </w:rPr>
        <w:t xml:space="preserve">الی </w:t>
      </w:r>
      <w:r>
        <w:rPr/>
        <w:t>44</w:t>
      </w:r>
      <w:r>
        <w:rPr>
          <w:rtl w:val="true"/>
        </w:rPr>
        <w:t>]</w:t>
      </w:r>
      <w:bookmarkEnd w:id="566"/>
    </w:p>
    <w:p>
      <w:pPr>
        <w:pStyle w:val="BookText"/>
        <w:rPr/>
      </w:pPr>
      <w:r>
        <w:rPr>
          <w:rFonts w:ascii="Amiri" w:hAnsi="Amiri" w:eastAsia="Amiri" w:cs="Amiri"/>
          <w:color w:val="111111"/>
          <w:sz w:val="28"/>
          <w:sz w:val="28"/>
          <w:szCs w:val="28"/>
          <w:rtl w:val="true"/>
          <w:lang w:bidi="ar-SA"/>
        </w:rPr>
        <w:t>قٰالَ لَهُ صٰاحِبُهُ وَ هُوَ يُحٰاوِرُهُ أَ كَفَرْتَ بِالَّذِي خَلَقَكَ مِنْ تُرٰابٍ ثُمَّ مِنْ نُطْفَةٍ ثُمَّ سَوّٰاكَ رَجُلاً لٰكِنَّا هُوَ اَللّٰهُ رَبِّي وَ لاٰ أُشْرِكُ بِرَبِّي أَحَداً وَ لَوْ لاٰ إِذْ دَخَلْتَ جَنَّتَكَ قُلْتَ مٰا شٰاءَ اَللّٰهُ لاٰ قُوَّةَ إِلاّٰ بِاللّٰهِ إِنْ تَرَنِ أَنَا أَقَلَّ مِنْكَ مٰالاً وَ وَلَداً فَعَسىٰ رَبِّي أَنْ يُؤْتِيَنِ خَيْراً مِنْ جَنَّتِكَ وَ يُرْسِلَ عَلَيْهٰا حُسْبٰاناً مِنَ اَلسَّمٰاءِ فَتُصْبِحَ صَعِيداً زَلَقاً أَوْ يُصْبِحَ مٰاؤُهٰا غَوْراً فَلَنْ تَسْتَطِيعَ لَهُ طَلَباً وَ أُحِيطَ بِثَمَرِهِ فَأَصْبَحَ يُقَلِّبُ كَفَّيْهِ عَلىٰ مٰا أَنْفَقَ فِيهٰا وَ هِيَ خٰاوِيَةٌ عَلىٰ عُرُوشِهٰا وَ يَقُولُ يٰا لَيْتَنِي لَمْ أُشْرِكْ بِرَبِّي أَحَداً وَ لَمْ تَكُنْ لَهُ فِئَةٌ يَنْصُرُونَهُ مِنْ دُونِ اَللّٰهِ وَ مٰا كٰانَ مُنْتَصِراً هُنٰالِكَ اَلْوَلاٰيَةُ لِلّٰهِ اَلْحَقِّ هُوَ خَيْرٌ ثَوٰاباً وَ خَيْرٌ عُقْباً</w:t>
      </w:r>
    </w:p>
    <w:p>
      <w:pPr>
        <w:pStyle w:val="BookText"/>
        <w:rPr/>
      </w:pPr>
      <w:r>
        <w:rPr>
          <w:rFonts w:ascii="Amiri" w:hAnsi="Amiri" w:eastAsia="Amiri" w:cs="Amiri"/>
          <w:color w:val="111111"/>
          <w:sz w:val="28"/>
          <w:sz w:val="28"/>
          <w:szCs w:val="28"/>
          <w:rtl w:val="true"/>
          <w:lang w:bidi="ar-SA"/>
        </w:rPr>
        <w:t>خَلَقَكَ‌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 أصلك مِنْ تُرٰابٍ‌ لأنّ خلق أصله سبب في خلقه، فكأنّ خلقه خلق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سَوّٰاكَ‌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عدّلك وأكملك إنسانا معتدل الخلق بالغا مبلغ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لٰكِنَّا أصله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لكن 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فحذفت الهمزة وألقيت حركتها علي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فالتقت النونان فأدغم، و هُوَ ضمير الشأن،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الشأن اَللّٰهُ رَبِّي ، والجملة خبر أَنَا والراجع منها إليه ياء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بحذف ألف أَنَا في الوصل، وقرئ أيضا بإثباتها في الوصل والوقف جميعا، وحسن ذلك وقوع الألف عوضا من حذف الهمزة،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كافر باللّه لكني مؤمن موحد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شٰاءَ اَللّٰهُ مٰا موصولة مرفوعة المحل علي خبر الابتداء، والتقدير</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الأمر ما شاء اللّه، أو شرطية منصوبة المحل والجزاء 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شاء اللّه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هلا قُلْتَ‌ عند دخول جَنَّتَكَ‌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ما شاء اللّه، </w:t>
      </w:r>
    </w:p>
    <w:p>
      <w:pPr>
        <w:pStyle w:val="BookText"/>
        <w:rPr/>
      </w:pPr>
      <w:r>
        <w:rPr>
          <w:rFonts w:ascii="Amiri" w:hAnsi="Amiri" w:eastAsia="Amiri" w:cs="Amiri"/>
          <w:color w:val="111111"/>
          <w:sz w:val="28"/>
          <w:sz w:val="28"/>
          <w:szCs w:val="28"/>
          <w:rtl w:val="true"/>
          <w:lang w:bidi="ar-SA"/>
        </w:rPr>
        <w:t>اعترافا بأنّها حصلت لك بمشيئة اللّه وفضله، وأنّ أمرها بيده إن شاء حال بينك وبينها ونزع بركتها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قُوَّةَ إِلاّٰ بِاللّٰهِ‌ إقرارا بأنّ قوته علي عمارتها بمعونته، إذ لا يقوي أحد في بدنه وما يملكه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فصل، و أَقَلَّ‌ مفعول ثان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تَرَنِ‌ ،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وَلَداً دلالة علي أنّ النفر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أَعَزُّ نَفَراً المراد به 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ترني أفقر مِنْكَ‌ فأنا أتوقع من صنع اللّه إِنْ‌ يرزقني خَيْراً مِنْ جَنَّتِكَ ويسلبك نعمه، ويخرب جنّتك لإيماني وكفرانك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بمعنى الحساب،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مقدارا قدّره اللّه وحسبه وهو الحكم بتخريبها،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مرامي من عذابه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حجارة أو صاعقة</w:t>
      </w:r>
      <w:r>
        <w:rPr>
          <w:rStyle w:val="FootnoteAnchor"/>
          <w:rtl w:val="true"/>
        </w:rPr>
        <w:footnoteReference w:id="4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صَعِيداً زَلَقاً أرضا مستوية لا نبات عليها، يزلق عنها القدم لملاستها، و زَلَقاً و غَوْراً كلاهما وصف بالمصدر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أُحِيطَ به عبارة عن الهلاك، وأصل الإحاطة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إدارة الحائط علي الشيء، وتقليب الكفين عبارة عن الندم والتحسّر، لأنّ النادم يفعل ذلك، فكأنّه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فأصبح يندم عَلىٰ مٰا أَنْفَقَ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عمارتها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خٰاوِيَةٌ عَلىٰ عُرُوشِهٰا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عروش كرومها علي الأرض وسقطت فوقها الكروم،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اللّه عليها نارا فأهلكها وغار ماؤها</w:t>
      </w:r>
      <w:r>
        <w:rPr>
          <w:rStyle w:val="FootnoteAnchor"/>
          <w:rtl w:val="true"/>
        </w:rPr>
        <w:footnoteReference w:id="4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تمنى لو لم يكن مشركا حتى لا يهلك الله بستانه، ويجوز أن يكون توبة من الشرك ودخولا في الإيمان</w:t>
      </w:r>
      <w:r>
        <w:rPr>
          <w:rFonts w:eastAsia="Amiri" w:cs="Amiri" w:ascii="Amiri" w:hAnsi="Amiri"/>
          <w:color w:val="111111"/>
          <w:sz w:val="28"/>
          <w:szCs w:val="28"/>
          <w:rtl w:val="true"/>
          <w:lang w:bidi="ar-SA"/>
        </w:rPr>
        <w:t xml:space="preserve">. </w:t>
      </w:r>
      <w:bookmarkStart w:id="567" w:name="pg15632_169651"/>
    </w:p>
    <w:p>
      <w:pPr>
        <w:pStyle w:val="BookText"/>
        <w:rPr/>
      </w:pPr>
      <w:bookmarkEnd w:id="567"/>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تَكُنْ‌ بالتاء والياء، و يَنْصُرُونَهُ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محمول علي المعنى دون اللفظ،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تَكُنْ لَهُ‌ جماعة تقدر على نصرته</w:t>
      </w:r>
      <w:r>
        <w:rPr>
          <w:rFonts w:eastAsia="Amiri" w:cs="Amiri" w:ascii="Amiri" w:hAnsi="Amiri"/>
          <w:color w:val="111111"/>
          <w:sz w:val="28"/>
          <w:szCs w:val="28"/>
          <w:rtl w:val="true"/>
          <w:lang w:bidi="ar-SA"/>
        </w:rPr>
        <w:t>]</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دُونِ اَللّٰهِ‌ </w:t>
      </w:r>
      <w:r>
        <w:rPr>
          <w:rFonts w:eastAsia="Amiri" w:cs="Amiri" w:ascii="Amiri" w:hAnsi="Amiri"/>
          <w:color w:val="111111"/>
          <w:sz w:val="28"/>
          <w:szCs w:val="28"/>
          <w:rtl w:val="true"/>
          <w:lang w:bidi="ar-SA"/>
        </w:rPr>
        <w:t>]</w:t>
      </w:r>
      <w:r>
        <w:rPr>
          <w:rStyle w:val="FootnoteAnchor"/>
          <w:rtl w:val="true"/>
        </w:rPr>
        <w:footnoteReference w:id="490"/>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سبحانه وحده القادر علي نصرته، لا يقدر أحد غيره أن ينصره، إلا أنّه لم ينصره لأنّه استوجب الخذلان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مُنْتَصِراً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ممتنعا بقوته عن انتقام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بفتح الواو وكسرها، والفتح بمعنى النصرة، والكسر بمعنى السلطان والملك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المقام وتلك الحال النصرة لِلّٰهِ‌ وحده لا يستطيعها أحد سواه، أو السلطان للّه لا يمتنع منه، أو في مثل تلك الحال الشديدة يتولى اللّه ويؤمن به كل مضطر،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لَمْ أُشْرِكْ‌ كلمة ألجأته الضرورة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اَلْحَقِّ‌ قرئ بالرفع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 وبالجر صفة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خَيْرٌ ثَوٰاباً لأوليائه و وَ خَيْرٌ عُقْباً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عاقبة طاعته خير من عاقبة طاعة غيره، و قرئ بضم القاف وسكونها</w:t>
      </w:r>
      <w:r>
        <w:rPr>
          <w:rFonts w:eastAsia="Amiri" w:cs="Amiri" w:ascii="Amiri" w:hAnsi="Amiri"/>
          <w:color w:val="111111"/>
          <w:sz w:val="28"/>
          <w:szCs w:val="28"/>
          <w:rtl w:val="true"/>
          <w:lang w:bidi="ar-SA"/>
        </w:rPr>
        <w:t>.</w:t>
      </w:r>
    </w:p>
    <w:p>
      <w:pPr>
        <w:pStyle w:val="Heading3"/>
        <w:numPr>
          <w:ilvl w:val="2"/>
          <w:numId w:val="1"/>
        </w:numPr>
        <w:rPr/>
      </w:pPr>
      <w:bookmarkStart w:id="568" w:name="__RefHeading___Toc10540447_2142443653"/>
      <w:bookmarkStart w:id="569" w:name="_Toc197"/>
      <w:bookmarkEnd w:id="568"/>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45</w:t>
      </w:r>
      <w:r>
        <w:rPr>
          <w:rtl w:val="true"/>
        </w:rPr>
        <w:t xml:space="preserve"> </w:t>
      </w:r>
      <w:r>
        <w:rPr>
          <w:rtl w:val="true"/>
        </w:rPr>
        <w:t xml:space="preserve">الی </w:t>
      </w:r>
      <w:r>
        <w:rPr/>
        <w:t>48</w:t>
      </w:r>
      <w:r>
        <w:rPr>
          <w:rtl w:val="true"/>
        </w:rPr>
        <w:t>]</w:t>
      </w:r>
      <w:bookmarkEnd w:id="569"/>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اِضْرِبْ لَهُمْ مَثَلَ اَلْحَيٰاةِ اَلدُّنْيٰا كَمٰاءٍ أَنْزَلْنٰاهُ مِنَ اَلسَّمٰاءِ فَاخْتَلَطَ بِهِ نَبٰاتُ اَلْأَرْضِ فَأَصْبَحَ هَشِيماً تَذْرُوهُ اَلرِّيٰاحُ وَ كٰانَ اَللّٰهُ عَلىٰ كُلِّ شَيْ‌ءٍ مُقْتَدِراً اَلْمٰالُ وَ اَلْبَنُونَ زِينَةُ اَلْحَيٰاةِ اَلدُّنْيٰا وَ اَلْبٰاقِيٰاتُ اَلصّٰالِحٰاتُ خَيْرٌ عِنْدَ رَبِّكَ ثَوٰاباً وَ خَيْرٌ أَمَلاً وَ يَوْمَ نُسَيِّرُ اَلْجِبٰالَ وَ تَرَى اَلْأَرْضَ بٰارِزَةً وَ حَشَرْنٰاهُمْ فَلَمْ نُغٰادِرْ مِنْهُمْ أَحَداً وَ عُرِضُوا عَلىٰ رَبِّكَ صَفًّا </w:t>
      </w:r>
      <w:bookmarkStart w:id="570" w:name="pg15632_169652"/>
    </w:p>
    <w:p>
      <w:pPr>
        <w:pStyle w:val="Heading3"/>
        <w:numPr>
          <w:ilvl w:val="2"/>
          <w:numId w:val="1"/>
        </w:numPr>
        <w:rPr/>
      </w:pPr>
      <w:bookmarkStart w:id="571" w:name="__RefHeading___Toc10540449_2142443653"/>
      <w:bookmarkStart w:id="572" w:name="_Toc198"/>
      <w:bookmarkEnd w:id="570"/>
      <w:bookmarkEnd w:id="571"/>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48</w:t>
      </w:r>
      <w:r>
        <w:rPr>
          <w:rtl w:val="true"/>
        </w:rPr>
        <w:t xml:space="preserve"> </w:t>
      </w:r>
      <w:r>
        <w:rPr>
          <w:rtl w:val="true"/>
        </w:rPr>
        <w:t xml:space="preserve">الی </w:t>
      </w:r>
      <w:r>
        <w:rPr/>
        <w:t>49</w:t>
      </w:r>
      <w:r>
        <w:rPr>
          <w:rtl w:val="true"/>
        </w:rPr>
        <w:t>]</w:t>
      </w:r>
      <w:bookmarkEnd w:id="572"/>
    </w:p>
    <w:p>
      <w:pPr>
        <w:pStyle w:val="BookText"/>
        <w:rPr/>
      </w:pPr>
      <w:r>
        <w:rPr>
          <w:rFonts w:ascii="Amiri" w:hAnsi="Amiri" w:eastAsia="Amiri" w:cs="Amiri"/>
          <w:color w:val="111111"/>
          <w:sz w:val="28"/>
          <w:sz w:val="28"/>
          <w:szCs w:val="28"/>
          <w:rtl w:val="true"/>
          <w:lang w:bidi="ar-SA"/>
        </w:rPr>
        <w:t>لَقَدْ جِئْتُمُونٰا كَمٰا خَلَقْنٰاكُمْ أَوَّلَ مَرَّةٍ بَلْ زَعَمْتُمْ أَلَّنْ نَجْعَلَ لَكُمْ مَوْعِداً وَ وُضِعَ اَلْكِتٰابُ فَتَرَى اَلْمُجْرِمِينَ مُشْفِقِينَ مِمّٰا فِيهِ وَ يَقُولُونَ يٰا وَيْلَتَنٰا مٰا لِهٰذَا اَلْكِتٰابِ لاٰ يُغٰادِرُ صَغِيرَةً وَ لاٰ كَبِيرَةً إِلاّٰ أَحْصٰاهٰا وَ وَجَدُوا مٰا عَمِلُوا حٰاضِراً وَ لاٰ يَظْلِمُ رَبُّكَ أَحَداً</w:t>
      </w:r>
    </w:p>
    <w:p>
      <w:pPr>
        <w:pStyle w:val="BookText"/>
        <w:rPr/>
      </w:pPr>
      <w:r>
        <w:rPr>
          <w:rFonts w:ascii="Amiri" w:hAnsi="Amiri" w:eastAsia="Amiri" w:cs="Amiri"/>
          <w:color w:val="111111"/>
          <w:sz w:val="28"/>
          <w:sz w:val="28"/>
          <w:szCs w:val="28"/>
          <w:rtl w:val="true"/>
          <w:lang w:bidi="ar-SA"/>
        </w:rPr>
        <w:t>فَاخْتَلَطَ بِهِ نَبٰاتُ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تكاثف بسببه حتى خالط بعضه بعضا فَأَصْبَحَ هَشِيماً متهشّما متحطّما تَذْرُوهُ اَلرِّيٰاحُ‌ فتنقله من موضع إلى موضع،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تذروه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حال الدنيا في نضرتها و بهجتها وما يتعقبها من الهلاك بحال النبات يكون أخضر ثمّ يهيج فتطيره الرياح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اَلْبٰاقِيٰاتُ اَلصّٰالِحٰاتُ‌ هي الطاعات والحسنات يبقى ثوابها أبدا،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 الصلوات الخمس</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خير ثَوٰاباً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يتعلّق بها من الثواب، وما يتعلّق بها من الأمل، لأنّ صاحبها يأمل في الدنيا ثواب اللّه ونصيبه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تسير، من سيّرت، و نُسَيِّرُ من سيّرنا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وتسييرها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قلعها من أماكنها وجعلها هباء منثورا، أو تسييرها في الجو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بٰارِزَةً‌ ليس عليها ما يسترها مما كان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حَشَرْنٰاهُمْ‌ جمعناهم إلى الموقف،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 دره وأغدره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تركه، ومنه 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غادره السيل</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وشبّهت حالهم بحال الجنود يعرضون علي الملك صَفًّا مصطفّين ظاهرين، تري جماعتهم كما يري كل واحد منهم</w:t>
      </w:r>
      <w:r>
        <w:rPr>
          <w:rFonts w:eastAsia="Amiri" w:cs="Amiri" w:ascii="Amiri" w:hAnsi="Amiri"/>
          <w:color w:val="111111"/>
          <w:sz w:val="28"/>
          <w:szCs w:val="28"/>
          <w:rtl w:val="true"/>
          <w:lang w:bidi="ar-SA"/>
        </w:rPr>
        <w:t xml:space="preserve">. </w:t>
      </w:r>
      <w:bookmarkStart w:id="573" w:name="pg15632_169653"/>
    </w:p>
    <w:p>
      <w:pPr>
        <w:pStyle w:val="BookText"/>
        <w:rPr/>
      </w:pPr>
      <w:bookmarkEnd w:id="573"/>
      <w:r>
        <w:rPr>
          <w:rFonts w:ascii="Amiri" w:hAnsi="Amiri" w:eastAsia="Amiri" w:cs="Amiri"/>
          <w:color w:val="111111"/>
          <w:sz w:val="28"/>
          <w:sz w:val="28"/>
          <w:szCs w:val="28"/>
          <w:rtl w:val="true"/>
          <w:lang w:bidi="ar-SA"/>
        </w:rPr>
        <w:t>لَقَدْ جِئْتُمُونٰا على إرادة القول،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بعثناكم كَمٰا أنشأناكم أَوَّلَ مَرَّةٍ‌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جئتمونا عراة لا شيء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وقتا لإنجاز ما وعدتم علي ألسنة الرسل من البعث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اَلْكِتٰابُ‌ للجنس،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صحائف الأعمال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وَيْلَتَنٰا ينادون هلكتهم الخاصة من بين الهلكات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صَغِيرَةً وَ لاٰ كَبِيرَةً‌ عبارة عن الإحاطة بالجميع إِلاّٰ أَحْصٰاهٰا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عدّها و ضبطها وَ وَجَدُوا مٰا عَمِلُوا حٰاضِراً في الصحف، أو وجدوا جزاء 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يَظْلِمُ رَبُّكَ أَحَداً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 ثواب محسن، ولا يزيد في عقاب مسيء</w:t>
      </w:r>
      <w:r>
        <w:rPr>
          <w:rFonts w:eastAsia="Amiri" w:cs="Amiri" w:ascii="Amiri" w:hAnsi="Amiri"/>
          <w:color w:val="111111"/>
          <w:sz w:val="28"/>
          <w:szCs w:val="28"/>
          <w:rtl w:val="true"/>
          <w:lang w:bidi="ar-SA"/>
        </w:rPr>
        <w:t>.</w:t>
      </w:r>
    </w:p>
    <w:p>
      <w:pPr>
        <w:pStyle w:val="Heading3"/>
        <w:numPr>
          <w:ilvl w:val="2"/>
          <w:numId w:val="1"/>
        </w:numPr>
        <w:rPr/>
      </w:pPr>
      <w:bookmarkStart w:id="574" w:name="__RefHeading___Toc10540451_2142443653"/>
      <w:bookmarkStart w:id="575" w:name="_Toc199"/>
      <w:bookmarkEnd w:id="574"/>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50</w:t>
      </w:r>
      <w:r>
        <w:rPr>
          <w:rtl w:val="true"/>
        </w:rPr>
        <w:t xml:space="preserve"> </w:t>
      </w:r>
      <w:r>
        <w:rPr>
          <w:rtl w:val="true"/>
        </w:rPr>
        <w:t xml:space="preserve">الی </w:t>
      </w:r>
      <w:r>
        <w:rPr/>
        <w:t>55</w:t>
      </w:r>
      <w:r>
        <w:rPr>
          <w:rtl w:val="true"/>
        </w:rPr>
        <w:t>]</w:t>
      </w:r>
      <w:bookmarkEnd w:id="575"/>
    </w:p>
    <w:p>
      <w:pPr>
        <w:pStyle w:val="BookText"/>
        <w:rPr/>
      </w:pPr>
      <w:r>
        <w:rPr>
          <w:rFonts w:ascii="Amiri" w:hAnsi="Amiri" w:eastAsia="Amiri" w:cs="Amiri"/>
          <w:color w:val="111111"/>
          <w:sz w:val="28"/>
          <w:sz w:val="28"/>
          <w:szCs w:val="28"/>
          <w:rtl w:val="true"/>
          <w:lang w:bidi="ar-SA"/>
        </w:rPr>
        <w:t>وَ إِذْ قُلْنٰا لِلْمَلاٰئِكَةِ اُسْجُدُوا لِآدَمَ فَسَجَدُوا إِلاّٰ إِبْلِيسَ كٰانَ مِنَ اَلْجِنِّ فَفَسَقَ عَنْ أَمْرِ رَبِّهِ أَ فَتَتَّخِذُونَهُ وَ ذُرِّيَّتَهُ أَوْلِيٰاءَ مِنْ دُونِي وَ هُمْ لَكُمْ عَدُوٌّ بِئْسَ لِلظّٰالِمِينَ بَدَلاً مٰا أَشْهَدْتُهُمْ خَلْقَ اَلسَّمٰاوٰاتِ وَ اَلْأَرْضِ وَ لاٰ خَلْقَ أَنْفُسِهِمْ وَ مٰا كُنْتُ مُتَّخِذَ اَلْمُضِلِّينَ عَضُداً وَ يَوْمَ يَقُولُ نٰادُوا شُرَكٰائِيَ اَلَّذِينَ زَعَمْتُمْ فَدَعَوْهُمْ فَلَمْ يَسْتَجِيبُوا لَهُمْ وَ جَعَلْنٰا بَيْنَهُمْ مَوْبِقاً وَ رَأَى اَلْمُجْرِمُونَ اَلنّٰارَ فَظَنُّوا أَنَّهُمْ مُوٰاقِعُوهٰا وَ لَمْ يَجِدُوا عَنْهٰا مَصْرِفاً وَ لَقَدْ صَرَّفْنٰا فِي هٰذَا اَلْقُرْآنِ لِلنّٰاسِ مِنْ كُلِّ مَثَلٍ وَ كٰانَ اَلْإِنْسٰانُ أَكْثَرَ شَيْ‌ءٍ جَدَلاً وَ مٰا مَنَعَ اَلنّٰاسَ أَنْ يُؤْمِنُوا إِذْ جٰاءَهُمُ اَلْهُدىٰ وَ يَسْتَغْفِرُوا رَبَّهُمْ إِلاّٰ أَنْ تَأْتِيَهُمْ سُنَّةُ اَلْأَوَّلِينَ أَوْ يَأْتِيَهُمُ اَلْعَذٰابُ قُبُلاً</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اَلْجِنِّ‌ كلام مستأنف، و الفاء للتسبيب، جعل كونه من الجن سببا </w:t>
      </w:r>
    </w:p>
    <w:p>
      <w:pPr>
        <w:pStyle w:val="BookText"/>
        <w:rPr/>
      </w:pPr>
      <w:r>
        <w:rPr>
          <w:rFonts w:ascii="Amiri" w:hAnsi="Amiri" w:eastAsia="Amiri" w:cs="Amiri"/>
          <w:color w:val="111111"/>
          <w:sz w:val="28"/>
          <w:sz w:val="28"/>
          <w:szCs w:val="28"/>
          <w:rtl w:val="true"/>
          <w:lang w:bidi="ar-SA"/>
        </w:rPr>
        <w:t>في فسقه، ومعنى فسق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عما أمره به ربّه من السجود، أو صار فاسقا كافرا بسبب أَمْرِ رَبِّهِ‌ الذي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اُسْجُدُوا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فَتَتَّخِذُونَهُ‌ الهمزة للإنكار والتعجب،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ما وجد منه تتخذونه وَ ذُرِّيَّتَهُ أَوْلِيٰاءَ مِنْ دُونِي وتستبدلونهم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البدل من الله إبليس لمن استبدله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أشهدناهم،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أحضرت إبليس وذريته خَلْقَ اَلسَّمٰاوٰاتِ وَ اَلْأَرْضِ‌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اعتضادا بهم وَ لاٰ أشهدت بعضهم خَلْقَ‌ بعض،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تَقْتُلُوا أَنْفُسَكُمْ‌ </w:t>
      </w:r>
      <w:r>
        <w:rPr>
          <w:rStyle w:val="FootnoteAnchor"/>
          <w:rtl w:val="true"/>
        </w:rPr>
        <w:footnoteReference w:id="4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كُنْتُ مُتَّخِذَ اَلْمُضِلِّينَ عَضُداً وضع اَلْمُضِلِّينَ‌ موضع الضمير ذما لهم بالإضلال،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لكم تتخذونهم شركاء لي في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بالياء والنون، وأضاف الشركاء إليه علي زعمهم توبيخا لهم يريد الجن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 من وبق يبق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مصدرا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بَيْنَهُمْ‌ واديا من أودية جهنم، هو مكان الهلاك والعذاب الشديد مشتركا يهلكون فيه جميعا، وعن الفراء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تواصلهم في الدنيا هلاكا يوم القيامة</w:t>
      </w:r>
      <w:r>
        <w:rPr>
          <w:rFonts w:eastAsia="Amiri" w:cs="Amiri" w:ascii="Amiri" w:hAnsi="Amiri"/>
          <w:color w:val="111111"/>
          <w:sz w:val="28"/>
          <w:szCs w:val="28"/>
          <w:rtl w:val="true"/>
          <w:lang w:bidi="ar-SA"/>
        </w:rPr>
        <w:t>)</w:t>
      </w:r>
      <w:r>
        <w:rPr>
          <w:rStyle w:val="FootnoteAnchor"/>
          <w:rtl w:val="true"/>
        </w:rPr>
        <w:footnoteReference w:id="49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يريد بالشركاء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وعزيرا وعيسى، وبالموبق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البعيد،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بينهم أمدا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فَظَنُّوا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فأيقنوا أَنَّهُمْ مُوٰاقِعُوهٰا مخالطوها واقعون في عذابها</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مَصْرِفاً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معدلا</w:t>
      </w:r>
      <w:r>
        <w:rPr>
          <w:rFonts w:eastAsia="Amiri" w:cs="Amiri" w:ascii="Amiri" w:hAnsi="Amiri"/>
          <w:color w:val="111111"/>
          <w:sz w:val="28"/>
          <w:szCs w:val="28"/>
          <w:rtl w:val="true"/>
          <w:lang w:bidi="ar-SA"/>
        </w:rPr>
        <w:t xml:space="preserve">. </w:t>
      </w:r>
      <w:bookmarkStart w:id="576" w:name="pg15632_169655"/>
    </w:p>
    <w:p>
      <w:pPr>
        <w:pStyle w:val="BookText"/>
        <w:rPr/>
      </w:pPr>
      <w:bookmarkEnd w:id="576"/>
      <w:r>
        <w:rPr>
          <w:rFonts w:ascii="Amiri" w:hAnsi="Amiri" w:eastAsia="Amiri" w:cs="Amiri"/>
          <w:color w:val="111111"/>
          <w:sz w:val="28"/>
          <w:sz w:val="28"/>
          <w:szCs w:val="28"/>
          <w:rtl w:val="true"/>
          <w:lang w:bidi="ar-SA"/>
        </w:rPr>
        <w:t>أَكْثَرَ شَيْ‌ءٍ جَدَلاً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الأشياء التي يتأتى منها الجدل إن فصلتها، جدلا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خصومة ومماراة في الباطل، وانتصابه علي التمييز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الأولي نصب، والثانية رفع وقبلها مضاف محذوف، والتقدير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مَنَعَ اَلنّٰاسَ‌ الإيمان والاستغفار إِلاّٰ انتظار أَنْ تَأْتِيَهُمْ سُنَّةُ اَلْأَوَّلِينَ وهي الإهلاك اَلْأَوَّلِينَ‌ انتظار أن يَأْتِيَهُمُ‌ عذاب الآخرة قُبُلاً عيانا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قبلا أنواعا</w:t>
      </w:r>
      <w:r>
        <w:rPr>
          <w:rFonts w:eastAsia="IRNazanin" w:cs="IRNazanin"/>
          <w:color w:val="111111"/>
          <w:sz w:val="28"/>
          <w:szCs w:val="28"/>
          <w:rtl w:val="true"/>
          <w:lang w:bidi="fa-IR"/>
        </w:rPr>
        <w:t>.</w:t>
      </w:r>
    </w:p>
    <w:p>
      <w:pPr>
        <w:pStyle w:val="Heading3"/>
        <w:numPr>
          <w:ilvl w:val="2"/>
          <w:numId w:val="1"/>
        </w:numPr>
        <w:rPr/>
      </w:pPr>
      <w:bookmarkStart w:id="577" w:name="__RefHeading___Toc10540453_2142443653"/>
      <w:bookmarkStart w:id="578" w:name="_Toc200"/>
      <w:bookmarkEnd w:id="577"/>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56</w:t>
      </w:r>
      <w:r>
        <w:rPr>
          <w:rtl w:val="true"/>
        </w:rPr>
        <w:t xml:space="preserve"> </w:t>
      </w:r>
      <w:r>
        <w:rPr>
          <w:rtl w:val="true"/>
        </w:rPr>
        <w:t xml:space="preserve">الی </w:t>
      </w:r>
      <w:r>
        <w:rPr/>
        <w:t>59</w:t>
      </w:r>
      <w:r>
        <w:rPr>
          <w:rtl w:val="true"/>
        </w:rPr>
        <w:t>]</w:t>
      </w:r>
      <w:bookmarkEnd w:id="578"/>
    </w:p>
    <w:p>
      <w:pPr>
        <w:pStyle w:val="BookText"/>
        <w:rPr/>
      </w:pPr>
      <w:r>
        <w:rPr>
          <w:rFonts w:ascii="Amiri" w:hAnsi="Amiri" w:eastAsia="Amiri" w:cs="Amiri"/>
          <w:color w:val="111111"/>
          <w:sz w:val="28"/>
          <w:sz w:val="28"/>
          <w:szCs w:val="28"/>
          <w:rtl w:val="true"/>
          <w:lang w:bidi="ar-SA"/>
        </w:rPr>
        <w:t>وَ مٰا نُرْسِلُ اَلْمُرْسَلِينَ إِلاّٰ مُبَشِّرِينَ وَ مُنْذِرِينَ وَ يُجٰادِلُ اَلَّذِينَ كَفَرُوا بِالْبٰاطِلِ لِيُدْحِضُوا بِهِ اَلْحَقَّ وَ اِتَّخَذُوا آيٰاتِي وَ مٰا أُنْذِرُوا هُزُواً وَ مَنْ أَظْلَمُ مِمَّنْ ذُكِّرَ بِآيٰاتِ رَبِّهِ فَأَعْرَضَ عَنْهٰا وَ نَسِيَ مٰا قَدَّمَتْ يَدٰاهُ إِنّٰا جَعَلْنٰا عَلىٰ قُلُوبِهِمْ أَكِنَّةً أَنْ يَفْقَهُوهُ وَ فِي آذٰانِهِمْ وَقْراً وَ إِنْ تَدْعُهُمْ إِلَى اَلْهُدىٰ فَلَنْ يَهْتَدُوا إِذاً أَبَداً وَ رَبُّكَ اَلْغَفُورُ ذُو اَلرَّحْمَةِ لَوْ يُؤٰاخِذُهُمْ بِمٰا كَسَبُوا لَعَجَّلَ لَهُمُ اَلْعَذٰابَ بَلْ لَهُمْ مَوْعِدٌ لَنْ يَجِدُوا مِنْ دُونِهِ مَوْئِلاً وَ تِلْكَ اَلْقُرىٰ أَهْلَكْنٰاهُمْ لَمّٰا ظَلَمُوا وَ جَعَلْنٰا لِمَهْلِكِهِمْ مَوْعِداً</w:t>
      </w:r>
    </w:p>
    <w:p>
      <w:pPr>
        <w:pStyle w:val="BookText"/>
        <w:rPr/>
      </w:pPr>
      <w:r>
        <w:rPr>
          <w:rFonts w:ascii="Amiri" w:hAnsi="Amiri" w:eastAsia="Amiri" w:cs="Amiri"/>
          <w:color w:val="111111"/>
          <w:sz w:val="28"/>
          <w:sz w:val="28"/>
          <w:szCs w:val="28"/>
          <w:rtl w:val="true"/>
          <w:lang w:bidi="ar-SA"/>
        </w:rPr>
        <w:t>جدالهم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 للأنبياء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إِلاّٰ بَشَرٌ مِثْلُنٰا </w:t>
      </w:r>
      <w:r>
        <w:rPr>
          <w:rStyle w:val="FootnoteAnchor"/>
          <w:rtl w:val="true"/>
        </w:rPr>
        <w:footnoteReference w:id="494"/>
      </w:r>
      <w:r>
        <w:rPr>
          <w:rFonts w:ascii="Amiri" w:hAnsi="Amiri" w:eastAsia="Amiri" w:cs="Amiri"/>
          <w:color w:val="111111"/>
          <w:sz w:val="28"/>
          <w:sz w:val="28"/>
          <w:szCs w:val="28"/>
          <w:rtl w:val="true"/>
          <w:lang w:bidi="ar-SA"/>
        </w:rPr>
        <w:t xml:space="preserve">، وَ لَوْ شٰاءَ اَللّٰهُ لَأَنْزَلَ مَلاٰئِكَةً‌ </w:t>
      </w:r>
      <w:r>
        <w:rPr>
          <w:rStyle w:val="FootnoteAnchor"/>
          <w:rtl w:val="true"/>
        </w:rPr>
        <w:footnoteReference w:id="495"/>
      </w:r>
      <w:r>
        <w:rPr>
          <w:rFonts w:ascii="Amiri" w:hAnsi="Amiri" w:eastAsia="Amiri" w:cs="Amiri"/>
          <w:color w:val="111111"/>
          <w:sz w:val="28"/>
          <w:sz w:val="28"/>
          <w:szCs w:val="28"/>
          <w:rtl w:val="true"/>
          <w:lang w:bidi="ar-SA"/>
        </w:rPr>
        <w:t>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لِيُدْحِضُوا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ليزيلوا ويبطلوا، من إدحاض القدم وهو إزلاقها</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أُنْذِرُوا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والعائد إليها من الصلة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أنذروا من البعث والجزاء، أو مصدرية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وإنذارهم هُزُواً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w:t>
      </w:r>
    </w:p>
    <w:p>
      <w:pPr>
        <w:pStyle w:val="BookText"/>
        <w:rPr/>
      </w:pPr>
      <w:r>
        <w:rPr>
          <w:rFonts w:ascii="IRNazanin" w:hAnsi="IRNazanin" w:eastAsia="IRNazanin"/>
          <w:color w:val="111111"/>
          <w:sz w:val="28"/>
          <w:sz w:val="28"/>
          <w:szCs w:val="28"/>
          <w:rtl w:val="true"/>
          <w:lang w:bidi="fa-IR"/>
        </w:rPr>
        <w:t>استهزاء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بِآيٰاتِ رَبِّهِ‌ بالقرآن، ولذلك عاد الضمير إليه مذكّرا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يَفْقَهُوهُ‌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أحد أظلم ممن ذكّر بالقرآن فلم يتذكر حين ذكّر، وأعرض عنه جانبا وَ نَسِيَ‌ عاقبة مٰا قَدَّمَتْ يَدٰاهُ‌ من الكفر والمعاصي غير مفكر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علل إعراضهم ونسيانهم بأنّهم مطبوع عَلىٰ قُلُوبِهِمْ‌ ، وجمع بعد الإفراد للحمل علي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فَلَنْ يَهْتَدُوا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 منهم اهتداء البتة، و إِذاً جواب وجزاء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جعلوا ما كان يجب أن يكون سبب الاهتداء سببا في انتفائه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 المغفرة ذُو اَلرَّحْمَةِ‌ الموصوف بالرحمة فلا يُؤٰاخِذُهُمْ‌ عاجلا مع استحقاقهم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لَهُمْ مَوْعِدٌ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بدر</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يَجِدُوا مِنْ دُونِهِ مَوْئِلاً ملجأ ومنجا،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لجأ إليه، و وأل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تِلْكَ اَلْقُرىٰ‌ إشارة إلى قرى عاد وثمود وقوم لوط وغيرهم، و اَلْقُرىٰ‌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و تِلْكَ‌ مبتدأ، و أَهْلَكْنٰاهُمْ‌ خبره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تِلْكَ اَلْقُرىٰ‌ نصبا بفعل مضمر يفسّره أهلكنا،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وتلك أصحاب القرى أَهْلَكْنٰاهُمْ لَمّٰا ظَلَمُوا مثل ظلم قريش</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لِمَهْلِكِهِمْ‌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لإهلاكهم أو لوقت إهلاكهم،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لمهلكهم،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لهلاكهم، أو لوقت هلاكهم مَوْعِداً معلوما، والموعد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 أو </w:t>
      </w:r>
      <w:bookmarkStart w:id="579" w:name="pg15632_169657"/>
    </w:p>
    <w:p>
      <w:pPr>
        <w:pStyle w:val="BookText"/>
        <w:rPr/>
      </w:pPr>
      <w:bookmarkEnd w:id="579"/>
      <w:r>
        <w:rPr>
          <w:rFonts w:ascii="IRNazanin" w:hAnsi="IRNazanin" w:eastAsia="IRNazanin"/>
          <w:color w:val="111111"/>
          <w:sz w:val="28"/>
          <w:sz w:val="28"/>
          <w:szCs w:val="28"/>
          <w:rtl w:val="true"/>
          <w:lang w:bidi="fa-IR"/>
        </w:rPr>
        <w:t>مصدر</w:t>
      </w:r>
      <w:r>
        <w:rPr>
          <w:rFonts w:eastAsia="IRNazanin" w:cs="IRNazanin"/>
          <w:color w:val="111111"/>
          <w:sz w:val="28"/>
          <w:szCs w:val="28"/>
          <w:rtl w:val="true"/>
          <w:lang w:bidi="fa-IR"/>
        </w:rPr>
        <w:t>.</w:t>
      </w:r>
    </w:p>
    <w:p>
      <w:pPr>
        <w:pStyle w:val="Heading3"/>
        <w:numPr>
          <w:ilvl w:val="2"/>
          <w:numId w:val="1"/>
        </w:numPr>
        <w:rPr/>
      </w:pPr>
      <w:bookmarkStart w:id="580" w:name="__RefHeading___Toc10540455_2142443653"/>
      <w:bookmarkStart w:id="581" w:name="_Toc201"/>
      <w:bookmarkEnd w:id="580"/>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60</w:t>
      </w:r>
      <w:r>
        <w:rPr>
          <w:rtl w:val="true"/>
        </w:rPr>
        <w:t xml:space="preserve"> </w:t>
      </w:r>
      <w:r>
        <w:rPr>
          <w:rtl w:val="true"/>
        </w:rPr>
        <w:t xml:space="preserve">الی </w:t>
      </w:r>
      <w:r>
        <w:rPr/>
        <w:t>64</w:t>
      </w:r>
      <w:r>
        <w:rPr>
          <w:rtl w:val="true"/>
        </w:rPr>
        <w:t>]</w:t>
      </w:r>
      <w:bookmarkEnd w:id="581"/>
    </w:p>
    <w:p>
      <w:pPr>
        <w:pStyle w:val="BookText"/>
        <w:rPr/>
      </w:pPr>
      <w:r>
        <w:rPr>
          <w:rFonts w:ascii="Amiri" w:hAnsi="Amiri" w:eastAsia="Amiri" w:cs="Amiri"/>
          <w:color w:val="111111"/>
          <w:sz w:val="28"/>
          <w:sz w:val="28"/>
          <w:szCs w:val="28"/>
          <w:rtl w:val="true"/>
          <w:lang w:bidi="ar-SA"/>
        </w:rPr>
        <w:t>وَ إِذْ قٰالَ مُوسىٰ لِفَتٰاهُ لاٰ أَبْرَحُ حَتّٰى أَبْلُغَ مَجْمَعَ اَلْبَحْرَيْنِ أَوْ أَمْضِيَ حُقُباً فَلَمّٰا بَلَغٰا مَجْمَعَ بَيْنِهِمٰا نَسِيٰا حُوتَهُمٰا فَاتَّخَذَ سَبِيلَهُ فِي اَلْبَحْرِ سَرَباً فَلَمّٰا جٰاوَزٰا قٰالَ لِفَتٰاهُ آتِنٰا غَدٰاءَنٰا لَقَدْ لَقِينٰا مِنْ سَفَرِنٰا هٰذٰا نَصَباً قٰالَ أَ رَأَيْتَ إِذْ أَوَيْنٰا إِلَى اَلصَّخْرَةِ فَإِنِّي نَسِيتُ اَلْحُوتَ وَ مٰا أَنْسٰانِيهُ إِلاَّ اَلشَّيْطٰانُ أَنْ أَذْكُرَهُ وَ اِتَّخَذَ سَبِيلَهُ فِي اَلْبَحْرِ عَجَباً قٰالَ ذٰلِكَ مٰا كُنّٰا نَبْغِ فَارْتَدّٰا عَلىٰ آثٰارِهِمٰا قَصَصاً</w:t>
      </w:r>
    </w:p>
    <w:p>
      <w:pPr>
        <w:pStyle w:val="BookText"/>
        <w:rPr/>
      </w:pPr>
      <w:r>
        <w:rPr>
          <w:rFonts w:ascii="Amiri" w:hAnsi="Amiri" w:eastAsia="Amiri" w:cs="Amiri"/>
          <w:color w:val="111111"/>
          <w:sz w:val="28"/>
          <w:sz w:val="28"/>
          <w:szCs w:val="28"/>
          <w:rtl w:val="true"/>
          <w:lang w:bidi="ar-SA"/>
        </w:rPr>
        <w:t>فتاه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يوشع بن نون، وسمّاه فتاه لأنه كان يخدمه ويتبعه ليأخذ منه 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ليقل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فتاي وفتاتي، ولا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وأمتي</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أَبْرَحُ‌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أزال، وخبره محذوف لدلالة الحال عليه، لأنّها كانت حال سفر، فلو كان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أزول لدلّ علي الإقامة، فلابد أن 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أَبْرَحُ‌ أسير حَتّٰى أَبْلُغَ مَجْمَعَ اَلْبَحْرَيْنِ‌ وهو المكان الذي وعد فيه موسى لقاء الخضر عليه السلام، وهو ملتقى بحري فارس والروم، فبحر الروم مما يلي المغرب وبحر فارس مما يلي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أَمْضِيَ حُقُباً أو أسير زمانا طويلا، والحقب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 أو سبعون</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نَسِيٰا حُوتَهُمٰا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 تفقّد أمره وما يكون منه مما جعل أمارة علي وجدان البغية،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 يوشع أن يقدّمه ونسي موسى أن يأمره فيه بشيء، وكان سمكة مملوحة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يوشع حمل الحوت والخبز في المكتل فنزلا ليلة علي شاطئ عين تسمّى عين الحياة ونام موسى، فلما أصاب السمكة روح الماء وبرده عاشت </w:t>
      </w:r>
    </w:p>
    <w:p>
      <w:pPr>
        <w:pStyle w:val="BookText"/>
        <w:rPr/>
      </w:pPr>
      <w:r>
        <w:rPr>
          <w:rFonts w:ascii="Amiri" w:hAnsi="Amiri" w:eastAsia="Amiri" w:cs="Amiri"/>
          <w:color w:val="111111"/>
          <w:sz w:val="28"/>
          <w:sz w:val="28"/>
          <w:szCs w:val="28"/>
          <w:rtl w:val="true"/>
          <w:lang w:bidi="ar-SA"/>
        </w:rPr>
        <w:t>ووقعت في الماء،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توضأ يوشع من تلك العين فانتضح الماء علي الحوت فعاش ووثب في الماء</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فَاتَّخَذَ الحوت سَبِيلَهُ‌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طريقه فِي اَلْبَحْرِ سَرَباً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مسلكا يذهب فيه، صار الماء عليه مثل الطاق وحصل من الماء في مثل السرب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جٰاوَزٰا الموعد وهو الصخرة لنسيان موسى تفقّد أمر الحوت، ونسيان يوشع أن يذكر لموسى ما رآه من حوته ووقوعه في الماء، ألقي علي موسى النصب والجوع ولم يجع ولم يتعب قبل ذلك، فتذكر موسى الحوت وطلبه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سَفَرِنٰا هٰذٰا إشارة إلى مسيرهما حين جاوزا الصخرة وسارا تلك الليلة والغد إلى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طلب موسى الحوت ذكر يوشع ما رأي منه وما اعتراه من نسيانه إلى تلك الغاية، فدهش فطفق يسأل موسى عن سبب ذلك، فكأنّه قٰالَ أَ رَأَيْتَ ما دهاني إِذْ أَوَيْنٰا إِلَى اَلصَّخْرَةِ فَإِنِّي نَسِيتُ اَلْحُوتَ‌ ونسيت حديثه،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تركت الحوت وفقدته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أَذْكُرَهُ‌ بدل من الهاء في أَنْسٰانِيهُ‌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أنساني ذكره إِلاَّ اَلشَّيْطٰانُ‌ وقرأ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أَنْسٰانِيهُ‌ وفي الفتح عَلَيْهُ اَللّٰهَ‌ </w:t>
      </w:r>
      <w:r>
        <w:rPr>
          <w:rStyle w:val="FootnoteAnchor"/>
          <w:rtl w:val="true"/>
        </w:rPr>
        <w:footnoteReference w:id="499"/>
      </w:r>
      <w:r>
        <w:rPr>
          <w:rFonts w:ascii="IRNazanin" w:hAnsi="IRNazanin" w:eastAsia="IRNazanin"/>
          <w:color w:val="111111"/>
          <w:sz w:val="28"/>
          <w:sz w:val="28"/>
          <w:szCs w:val="28"/>
          <w:rtl w:val="true"/>
          <w:lang w:bidi="fa-IR"/>
        </w:rPr>
        <w:t>بضم الهاء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عَجَباً مفعول ثان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مثل سَرَباً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 سبيله سبيلا عجبا وهو كونه مثل السرب،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أَنْسٰانِيهُ إِلاَّ اَلشَّيْطٰانُ أَنْ أَذْكُرَهُ اعتراض بين المعطوف والمعطوف عليه</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إشارة إلى اتخاذه سبيلا،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كُنّٰا نطلب من العلامة</w:t>
      </w:r>
      <w:r>
        <w:rPr>
          <w:rFonts w:eastAsia="Amiri" w:cs="Amiri" w:ascii="Amiri" w:hAnsi="Amiri"/>
          <w:color w:val="111111"/>
          <w:sz w:val="28"/>
          <w:szCs w:val="28"/>
          <w:rtl w:val="true"/>
          <w:lang w:bidi="ar-SA"/>
        </w:rPr>
        <w:t xml:space="preserve">. </w:t>
      </w:r>
      <w:bookmarkStart w:id="582" w:name="pg15632_169659"/>
    </w:p>
    <w:p>
      <w:pPr>
        <w:pStyle w:val="BookText"/>
        <w:rPr/>
      </w:pPr>
      <w:bookmarkEnd w:id="582"/>
      <w:r>
        <w:rPr>
          <w:rFonts w:ascii="Amiri" w:hAnsi="Amiri" w:eastAsia="Amiri" w:cs="Amiri"/>
          <w:color w:val="111111"/>
          <w:sz w:val="28"/>
          <w:sz w:val="28"/>
          <w:szCs w:val="28"/>
          <w:rtl w:val="true"/>
          <w:lang w:bidi="ar-SA"/>
        </w:rPr>
        <w:t>فَارْتَدّٰا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رجعا في الطريق الذي جاءا منه يقصّان آثارهما قَصَصاً ،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نَبْغِ‌ بغير ياء في الوصل وإثباتها أحسن</w:t>
      </w:r>
      <w:r>
        <w:rPr>
          <w:rFonts w:eastAsia="Amiri" w:cs="Amiri" w:ascii="Amiri" w:hAnsi="Amiri"/>
          <w:color w:val="111111"/>
          <w:sz w:val="28"/>
          <w:szCs w:val="28"/>
          <w:rtl w:val="true"/>
          <w:lang w:bidi="ar-SA"/>
        </w:rPr>
        <w:t>.</w:t>
      </w:r>
    </w:p>
    <w:p>
      <w:pPr>
        <w:pStyle w:val="Heading3"/>
        <w:numPr>
          <w:ilvl w:val="2"/>
          <w:numId w:val="1"/>
        </w:numPr>
        <w:rPr/>
      </w:pPr>
      <w:bookmarkStart w:id="583" w:name="__RefHeading___Toc10540457_2142443653"/>
      <w:bookmarkStart w:id="584" w:name="_Toc202"/>
      <w:bookmarkEnd w:id="583"/>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65</w:t>
      </w:r>
      <w:r>
        <w:rPr>
          <w:rtl w:val="true"/>
        </w:rPr>
        <w:t xml:space="preserve"> </w:t>
      </w:r>
      <w:r>
        <w:rPr>
          <w:rtl w:val="true"/>
        </w:rPr>
        <w:t xml:space="preserve">الی </w:t>
      </w:r>
      <w:r>
        <w:rPr/>
        <w:t>75</w:t>
      </w:r>
      <w:r>
        <w:rPr>
          <w:rtl w:val="true"/>
        </w:rPr>
        <w:t>]</w:t>
      </w:r>
      <w:bookmarkEnd w:id="584"/>
    </w:p>
    <w:p>
      <w:pPr>
        <w:pStyle w:val="BookText"/>
        <w:rPr/>
      </w:pPr>
      <w:r>
        <w:rPr>
          <w:rFonts w:ascii="Amiri" w:hAnsi="Amiri" w:eastAsia="Amiri" w:cs="Amiri"/>
          <w:color w:val="111111"/>
          <w:sz w:val="28"/>
          <w:sz w:val="28"/>
          <w:szCs w:val="28"/>
          <w:rtl w:val="true"/>
          <w:lang w:bidi="ar-SA"/>
        </w:rPr>
        <w:t>فَوَجَدٰا عَبْداً مِنْ عِبٰادِنٰا آتَيْنٰاهُ رَحْمَةً مِنْ عِنْدِنٰا وَ عَلَّمْنٰاهُ مِنْ لَدُنّٰا عِلْماً قٰالَ لَهُ مُوسىٰ هَلْ أَتَّبِعُكَ عَلىٰ أَنْ تُعَلِّمَنِ مِمّٰا عُلِّمْتَ رُشْداً قٰالَ إِنَّكَ لَنْ تَسْتَطِيعَ مَعِيَ صَبْراً وَ كَيْفَ تَصْبِرُ عَلىٰ مٰا لَمْ تُحِطْ بِهِ خُبْراً قٰالَ سَتَجِدُنِي إِنْ شٰاءَ اَللّٰهُ صٰابِراً وَ لاٰ أَعْصِي لَكَ أَمْراً قٰالَ فَإِنِ اِتَّبَعْتَنِي فَلاٰ تَسْئَلْنِي عَنْ شَيْ‌ءٍ حَتّٰى أُحْدِثَ لَكَ مِنْهُ ذِكْراً فَانْطَلَقٰا حَتّٰى إِذٰا رَكِبٰا فِي اَلسَّفِينَةِ خَرَقَهٰا قٰالَ أَ خَرَقْتَهٰا لِتُغْرِقَ أَهْلَهٰا لَقَدْ جِئْتَ شَيْئاً إِمْراً قٰالَ أَ لَمْ أَقُلْ إِنَّكَ لَنْ تَسْتَطِيعَ مَعِيَ صَبْراً قٰالَ لاٰ تُؤٰاخِذْنِي بِمٰا نَسِيتُ وَ لاٰ تُرْهِقْنِي مِنْ أَمْرِي عُسْراً فَانْطَلَقٰا حَتّٰى إِذٰا لَقِيٰا غُلاٰماً فَقَتَلَهُ قٰالَ أَ قَتَلْتَ نَفْساً زَكِيَّةً بِغَيْرِ نَفْسٍ لَقَدْ جِئْتَ شَيْئاً نُكْراً قٰالَ أَ لَمْ أَقُلْ لَكَ إِنَّكَ لَنْ تَسْتَطِيعَ مَعِيَ صَبْراً</w:t>
      </w:r>
    </w:p>
    <w:p>
      <w:pPr>
        <w:pStyle w:val="BookText"/>
        <w:rPr/>
      </w:pPr>
      <w:r>
        <w:rPr>
          <w:rFonts w:ascii="Amiri" w:hAnsi="Amiri" w:eastAsia="Amiri" w:cs="Amiri"/>
          <w:color w:val="111111"/>
          <w:sz w:val="28"/>
          <w:sz w:val="28"/>
          <w:szCs w:val="28"/>
          <w:rtl w:val="true"/>
          <w:lang w:bidi="ar-SA"/>
        </w:rPr>
        <w:t>رَحْمَةً مِنْ عِنْدِنٰا هي الوحي والنبوّة مِنْ لَدُنّٰا مما يختص بنا من العلم وهو الإخبار عن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رشدا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ذا رشد أرشد به في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تَسْتَطِيعَ مَعِيَ‌ نفي استطاعة الصبر معه علي وجه التأكيد كأنّها مما لا يصحّ ثبوته، وعلل ذلك بأنّه يأتي بما لا يعرف هو باطنه ولا يعلم حقيقته فظاهره عنده 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 خُبْراً تمييز،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يحط بِهِ‌ خبرك</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أَعْصِي في محلّ نصب عطف على صٰابِراً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سَتَجِدُنِي صابرا وغير عاص، وعلّق صبره بمشيئة اللّه علما منه بشدّة الأمر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تَسْئَلْنِي بالنون الثقيلة،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شرط اتباعك لي أن لا تسألني عَنْ شَيْ‌ءٍ‌ أفعله مما تنكره عليّ إذ يخفى عليك وجه حسنه حَتّٰى أكون أنا مفسّره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أدب المتعلم علي العالم والمتبوع علي التابع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فَانْطَلَقٰا علي ساحل البحر يطلبان السفينة حَتّٰى إِذٰا رَكِبٰا فِي اَلسَّفِينَةِ أخذ الخضر الفأس فخرق السفينة بأن قلع لوحين مما يلي الماء منها، فحشاها موسى بثوبه وجعل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خَرَقْتَهٰا لِتُغْرِقَ أَهْلَهٰا ،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ليغرق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جِئْتَ شَيْئاً إِمْراً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نَسِيتُ‌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نسيته، أو بالذي نسيته، أو بنسياني،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نسي وصيته ولا مؤاخذة علي الناسي، وعن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لم ينس ولكنّه من معاريض الكلام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r>
        <w:rPr>
          <w:rFonts w:ascii="Amiri" w:hAnsi="Amiri" w:eastAsia="Amiri" w:cs="Amiri"/>
          <w:color w:val="111111"/>
          <w:sz w:val="28"/>
          <w:sz w:val="28"/>
          <w:szCs w:val="28"/>
          <w:rtl w:val="true"/>
          <w:lang w:bidi="ar-SA"/>
        </w:rPr>
        <w:t>، أراد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أخرج الكلام في معرض النهي عن المؤاخذة بالنسيان يوهمه أنّه قد نسي، ويجوز أن يريد بالنسيان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تُؤٰاخِذْنِي بِمٰا تركت من وصيتك أوّل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تُرْهِقْنِي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تكلّفني مِنْ أَمْرِي مشقة، وعاملني باليسر، ورهقه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غشيه، وأرهقه إيّاه،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تغشني عُسْراً من أمري وهو اتباعه إيّاه،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عسرا بضمتين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فخرجا من البحر وانطلقا يمشيان، فلقيا غُلاٰماً فَقَتَلَهُ‌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زَكِيَّةً‌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طاهرة من الذنوب،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زاكية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بِغَيْرِ نَفْسٍ‌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يقتل نفسا فيقتص منها</w:t>
      </w:r>
      <w:r>
        <w:rPr>
          <w:rFonts w:eastAsia="Amiri" w:cs="Amiri" w:ascii="Amiri" w:hAnsi="Amiri"/>
          <w:color w:val="111111"/>
          <w:sz w:val="28"/>
          <w:szCs w:val="28"/>
          <w:rtl w:val="true"/>
          <w:lang w:bidi="ar-SA"/>
        </w:rPr>
        <w:t xml:space="preserve">. </w:t>
      </w:r>
      <w:bookmarkStart w:id="585" w:name="pg15632_169661"/>
    </w:p>
    <w:p>
      <w:pPr>
        <w:pStyle w:val="BookText"/>
        <w:rPr/>
      </w:pPr>
      <w:bookmarkEnd w:id="585"/>
      <w:r>
        <w:rPr>
          <w:rFonts w:ascii="Amiri" w:hAnsi="Amiri" w:eastAsia="Amiri" w:cs="Amiri"/>
          <w:color w:val="111111"/>
          <w:sz w:val="28"/>
          <w:sz w:val="28"/>
          <w:szCs w:val="28"/>
          <w:rtl w:val="true"/>
          <w:lang w:bidi="ar-SA"/>
        </w:rPr>
        <w:t>نُكْراً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فظيعا منكرا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 بضمتين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لَمْ أَقُلْ لَكَ‌ </w:t>
      </w:r>
      <w:r>
        <w:rPr>
          <w:rFonts w:eastAsia="Amiri" w:cs="Amiri" w:ascii="Amiri" w:hAnsi="Amiri"/>
          <w:color w:val="111111"/>
          <w:sz w:val="28"/>
          <w:szCs w:val="28"/>
          <w:rtl w:val="true"/>
          <w:lang w:bidi="ar-SA"/>
        </w:rPr>
        <w:t>]</w:t>
      </w:r>
      <w:r>
        <w:rPr>
          <w:rStyle w:val="FootnoteAnchor"/>
          <w:rtl w:val="true"/>
        </w:rPr>
        <w:footnoteReference w:id="502"/>
      </w:r>
      <w:r>
        <w:rPr>
          <w:rFonts w:ascii="Amiri" w:hAnsi="Amiri" w:eastAsia="Amiri" w:cs="Amiri"/>
          <w:color w:val="111111"/>
          <w:sz w:val="28"/>
          <w:sz w:val="28"/>
          <w:szCs w:val="28"/>
          <w:rtl w:val="true"/>
          <w:lang w:bidi="ar-SA"/>
        </w:rPr>
        <w:t>وفي زيادة لَكَ‌ هنا زيادة العتاب علي ترك الوصية</w:t>
      </w:r>
      <w:r>
        <w:rPr>
          <w:rFonts w:eastAsia="Amiri" w:cs="Amiri" w:ascii="Amiri" w:hAnsi="Amiri"/>
          <w:color w:val="111111"/>
          <w:sz w:val="28"/>
          <w:szCs w:val="28"/>
          <w:rtl w:val="true"/>
          <w:lang w:bidi="ar-SA"/>
        </w:rPr>
        <w:t>.</w:t>
      </w:r>
    </w:p>
    <w:p>
      <w:pPr>
        <w:pStyle w:val="Heading3"/>
        <w:numPr>
          <w:ilvl w:val="2"/>
          <w:numId w:val="1"/>
        </w:numPr>
        <w:rPr/>
      </w:pPr>
      <w:bookmarkStart w:id="586" w:name="__RefHeading___Toc10540459_2142443653"/>
      <w:bookmarkStart w:id="587" w:name="_Toc203"/>
      <w:bookmarkEnd w:id="586"/>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76</w:t>
      </w:r>
      <w:r>
        <w:rPr>
          <w:rtl w:val="true"/>
        </w:rPr>
        <w:t xml:space="preserve"> </w:t>
      </w:r>
      <w:r>
        <w:rPr>
          <w:rtl w:val="true"/>
        </w:rPr>
        <w:t xml:space="preserve">الی </w:t>
      </w:r>
      <w:r>
        <w:rPr/>
        <w:t>82</w:t>
      </w:r>
      <w:r>
        <w:rPr>
          <w:rtl w:val="true"/>
        </w:rPr>
        <w:t>]</w:t>
      </w:r>
      <w:bookmarkEnd w:id="587"/>
    </w:p>
    <w:p>
      <w:pPr>
        <w:pStyle w:val="BookText"/>
        <w:rPr/>
      </w:pPr>
      <w:r>
        <w:rPr>
          <w:rFonts w:ascii="Amiri" w:hAnsi="Amiri" w:eastAsia="Amiri" w:cs="Amiri"/>
          <w:color w:val="111111"/>
          <w:sz w:val="28"/>
          <w:sz w:val="28"/>
          <w:szCs w:val="28"/>
          <w:rtl w:val="true"/>
          <w:lang w:bidi="ar-SA"/>
        </w:rPr>
        <w:t>قٰالَ إِنْ سَأَلْتُكَ عَنْ شَيْ‌ءٍ بَعْدَهٰا فَلاٰ تُصٰاحِبْنِي قَدْ بَلَغْتَ مِنْ لَدُنِّي عُذْراً فَانْطَلَقٰا حَتّٰى إِذٰا أَتَيٰا أَهْلَ قَرْيَةٍ اِسْتَطْعَمٰا أَهْلَهٰا فَأَبَوْا أَنْ يُضَيِّفُوهُمٰا فَوَجَدٰا فِيهٰا جِدٰاراً يُرِيدُ أَنْ يَنْقَضَّ فَأَقٰامَهُ قٰالَ لَوْ شِئْتَ لاَتَّخَذْتَ عَلَيْهِ أَجْراً قٰالَ هٰذٰا فِرٰاقُ بَيْنِي وَ بَيْنِكَ سَأُنَبِّئُكَ بِتَأْوِيلِ مٰا لَمْ تَسْتَطِعْ عَلَيْهِ صَبْراً أَمَّا اَلسَّفِينَةُ فَكٰانَتْ لِمَسٰاكِينَ يَعْمَلُونَ فِي اَلْبَحْرِ فَأَرَدْتُ أَنْ أَعِيبَهٰا وَ كٰانَ وَرٰاءَهُمْ مَلِكٌ يَأْخُذُ كُلَّ سَفِينَةٍ غَصْباً وَ أَمَّا اَلْغُلاٰمُ فَكٰانَ أَبَوٰاهُ مُؤْمِنَيْنِ فَخَشِينٰا أَنْ يُرْهِقَهُمٰا طُغْيٰاناً وَ كُفْراً فَأَرَدْنٰا أَنْ يُبْدِلَهُمٰا رَبُّهُمٰا خَيْراً مِنْهُ زَكٰاةً وَ أَقْرَبَ رُحْماً وَ أَمَّا اَلْجِدٰارُ فَكٰانَ لِغُلاٰمَيْنِ يَتِيمَيْنِ فِي اَلْمَدِينَةِ وَ كٰانَ تَحْتَهُ كَنْزٌ لَهُمٰا وَ كٰانَ أَبُوهُمٰا صٰالِحاً فَأَرٰادَ رَبُّكَ أَنْ يَبْلُغٰا أَشُدَّهُمٰا وَ يَسْتَخْرِجٰا كَنزَهُمٰا رَحْمَةً مِنْ رَبِّكَ وَ مٰا فَعَلْتُهُ عَنْ أَمْرِي ذٰلِكَ تَأْوِيلُ مٰا لَمْ تَسْطِعْ عَلَيْهِ صَبْراً</w:t>
      </w:r>
    </w:p>
    <w:p>
      <w:pPr>
        <w:pStyle w:val="BookText"/>
        <w:rPr/>
      </w:pPr>
      <w:r>
        <w:rPr>
          <w:rFonts w:ascii="Amiri" w:hAnsi="Amiri" w:eastAsia="Amiri" w:cs="Amiri"/>
          <w:color w:val="111111"/>
          <w:sz w:val="28"/>
          <w:sz w:val="28"/>
          <w:szCs w:val="28"/>
          <w:rtl w:val="true"/>
          <w:lang w:bidi="ar-SA"/>
        </w:rPr>
        <w:t>بَعْدَهٰا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هذه المرة، أو بعد المسألة فَلاٰ تُصٰاحِبْنِي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تتابعني علي صحبتك وإن طلبتها،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تصحبني،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تكن صاحبي</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بَلَغْتَ مِنْ لَدُنِّي عُذْراً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أعذرت فيما بيني وبينك إذ أخبرتني أن لا أستطيع معك صبرا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استحيا نبيّ اللّه موسى، فلو صبر لرأى ألفا من العجائب</w:t>
      </w:r>
      <w:r>
        <w:rPr>
          <w:rFonts w:eastAsia="Amiri" w:cs="Amiri" w:ascii="Amiri" w:hAnsi="Amiri"/>
          <w:color w:val="111111"/>
          <w:sz w:val="28"/>
          <w:szCs w:val="28"/>
          <w:rtl w:val="true"/>
          <w:lang w:bidi="ar-SA"/>
        </w:rPr>
        <w:t>)</w:t>
      </w:r>
      <w:r>
        <w:rPr>
          <w:rStyle w:val="FootnoteAnchor"/>
          <w:rtl w:val="true"/>
        </w:rPr>
        <w:footnoteReference w:id="5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لدني بتخفيف النون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أَهْلَ قَرْيَةٍ‌ هي أنطاكية،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أيلة</w:t>
      </w:r>
      <w:r>
        <w:rPr>
          <w:rStyle w:val="FootnoteAnchor"/>
          <w:rtl w:val="true"/>
        </w:rPr>
        <w:footnoteReference w:id="50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علي ساحل البحر تسمّى ناصرة</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يُضَيِّفُوهُمٰا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يضفهما أحد من 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والتضييف والإضافة</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Amiri" w:hAnsi="Amiri" w:eastAsia="Amiri" w:cs="Amiri"/>
          <w:color w:val="111111"/>
          <w:sz w:val="28"/>
          <w:sz w:val="28"/>
          <w:szCs w:val="28"/>
          <w:rtl w:val="true"/>
          <w:lang w:bidi="ar-SA"/>
        </w:rPr>
        <w:t>بمعنى، وعن النبيّ صلى الله عليه و آله و 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أهل قرية لئاما</w:t>
      </w:r>
      <w:r>
        <w:rPr>
          <w:rFonts w:eastAsia="Amiri" w:cs="Amiri" w:ascii="Amiri" w:hAnsi="Amiri"/>
          <w:color w:val="111111"/>
          <w:sz w:val="28"/>
          <w:szCs w:val="28"/>
          <w:rtl w:val="true"/>
          <w:lang w:bidi="ar-SA"/>
        </w:rPr>
        <w:t>)</w:t>
      </w:r>
      <w:r>
        <w:rPr>
          <w:rStyle w:val="FootnoteAnchor"/>
          <w:rtl w:val="true"/>
        </w:rPr>
        <w:footnoteReference w:id="50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القري التي لا يضاف الضيف فيها، ولا يعرف لابن السبيل حقّه</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يُرِيدُ أَنْ يَنْقَضَّ‌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علي أن ينهدم، استعيرت الإرادة للمشارفة والقرب كما استعير الهمّ والعزم لذلك،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يريد الرّمح صدر أبي 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ويرغب عن دماء بني عقيل</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وقال 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دهرا يلفّ شملي بجمل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لزمان يهمّ بالإحسان</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وانقض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أسرع سقوطه، وهو انفعل مطاوع قضضته،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افعلّ من النقض كأحمرّ من الحمرة</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فَأَقٰامَهُ‌ بيده،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مسحه بيده فقام واستوي</w:t>
      </w:r>
      <w:r>
        <w:rPr>
          <w:rStyle w:val="FootnoteAnchor"/>
          <w:rtl w:val="true"/>
        </w:rPr>
        <w:footnoteReference w:id="5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ولما أقام الجدار </w:t>
      </w:r>
    </w:p>
    <w:p>
      <w:pPr>
        <w:pStyle w:val="BookText"/>
        <w:rPr/>
      </w:pPr>
      <w:r>
        <w:rPr>
          <w:rFonts w:ascii="Amiri" w:hAnsi="Amiri" w:eastAsia="Amiri" w:cs="Amiri"/>
          <w:color w:val="111111"/>
          <w:sz w:val="28"/>
          <w:sz w:val="28"/>
          <w:szCs w:val="28"/>
          <w:rtl w:val="true"/>
          <w:lang w:bidi="ar-SA"/>
        </w:rPr>
        <w:t>وكانت الحال حال افتقار إلى المطعم ولم يجدا مواسيا، لم يملك موسى عليه السلام نفسه أن قٰالَ لَوْ شِئْتَ‌ اتخذت عَلَيْهِ أَجْراً حتى نسدّ به جوعتنا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لتخذت، والتاء من تخذت أصل، اتخذ افتعل منه كاتبع من تبع، وليس من الأخذ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الاعتراض سبب الفراق،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فراق بيني وبينك، فأضاف المصدر إلى الظرف كما يضاف إلى المفعول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لِمَسٰاكِينَ‌ لفقراء يَعْمَلُونَ‌ بها فِي اَلْبَحْرِ ويتعيشون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وَرٰاءَهُمْ‌ أمامهم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وَرٰائِهِمْ بَرْزَخٌ‌ </w:t>
      </w:r>
      <w:r>
        <w:rPr>
          <w:rStyle w:val="FootnoteAnchor"/>
          <w:rtl w:val="true"/>
        </w:rPr>
        <w:footnoteReference w:id="51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خلفهم</w:t>
      </w:r>
      <w:r>
        <w:rPr>
          <w:rStyle w:val="FootnoteAnchor"/>
          <w:rtl w:val="true"/>
        </w:rPr>
        <w:footnoteReference w:id="513"/>
      </w:r>
      <w:r>
        <w:rPr>
          <w:rFonts w:ascii="Amiri" w:hAnsi="Amiri" w:eastAsia="Amiri" w:cs="Amiri"/>
          <w:color w:val="111111"/>
          <w:sz w:val="28"/>
          <w:sz w:val="28"/>
          <w:szCs w:val="28"/>
          <w:rtl w:val="true"/>
          <w:lang w:bidi="ar-SA"/>
        </w:rPr>
        <w:t>، وكان طريقهم في رجوعهم عليه، وما كان عندهم خبره فأعلم اللّه به الخضر وهو جلندي، وقرأ أبيّ وعبد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سفينة صالحة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وقرأ أبيّ وابن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الغلام فكان كافرا وأبواه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قراءة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فَخَشِينٰا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فخفنا أَنْ‌ يغشى الوالدين المؤمنين طُغْيٰاناً عليهما وَ كُفْراً لنعمتهما بعقوقه وسوء صنيعه، ويلحق بهما بلاء، أو يعذّبهما برأيه فيحملهما علي الطغيان والكفران</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يُبْدِلَهُمٰا بالتشديد والتخفيف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الطهارة والنقاء من الذنوب، والرحم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الرحمة والعطف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إنّهما أبدلا بالغلام المقتول جارية فولدت سبعين نبيّا</w:t>
      </w:r>
      <w:r>
        <w:rPr>
          <w:rFonts w:eastAsia="Amiri" w:cs="Amiri" w:ascii="Amiri" w:hAnsi="Amiri"/>
          <w:color w:val="111111"/>
          <w:sz w:val="28"/>
          <w:szCs w:val="28"/>
          <w:rtl w:val="true"/>
          <w:lang w:bidi="ar-SA"/>
        </w:rPr>
        <w:t>)</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 xml:space="preserve">. </w:t>
      </w:r>
      <w:bookmarkStart w:id="588" w:name="pg15632_169664"/>
    </w:p>
    <w:p>
      <w:pPr>
        <w:pStyle w:val="BookText"/>
        <w:rPr/>
      </w:pPr>
      <w:bookmarkEnd w:id="588"/>
      <w:r>
        <w:rPr>
          <w:rFonts w:ascii="Amiri" w:hAnsi="Amiri" w:eastAsia="Amiri" w:cs="Amiri"/>
          <w:color w:val="111111"/>
          <w:sz w:val="28"/>
          <w:sz w:val="28"/>
          <w:szCs w:val="28"/>
          <w:rtl w:val="true"/>
          <w:lang w:bidi="ar-SA"/>
        </w:rPr>
        <w:t>واختلف في الكنز،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 مدفون من الذهب والفضة</w:t>
      </w:r>
      <w:r>
        <w:rPr>
          <w:rStyle w:val="FootnoteAnchor"/>
          <w:rtl w:val="true"/>
        </w:rPr>
        <w:footnoteReference w:id="51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علم مدفونة</w:t>
      </w:r>
      <w:r>
        <w:rPr>
          <w:rStyle w:val="FootnoteAnchor"/>
          <w:rtl w:val="true"/>
        </w:rPr>
        <w:footnoteReference w:id="51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لوح من ذهب مكتوب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عجبا لمن يؤمن بالقدر كيف يحزن، عجبا لمن أيقن بالرزق كيف يتعب، عجبا لمن أيقن بالموت كيف يفرح، عجبا لمن يؤمن بالحساب كيف يغفل، عجبا لمن رأي الدنيا وتقلبها بأهلها كيف يطمئن إليها، لا إله إلا اللّه محمّد رسول اللّه</w:t>
      </w:r>
      <w:r>
        <w:rPr>
          <w:rStyle w:val="FootnoteAnchor"/>
          <w:rtl w:val="true"/>
        </w:rPr>
        <w:footnoteReference w:id="5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بينهما وبين ذلك الأب الصالح سبعة آباء</w:t>
      </w:r>
      <w:r>
        <w:rPr>
          <w:rFonts w:eastAsia="Amiri" w:cs="Amiri" w:ascii="Amiri" w:hAnsi="Amiri"/>
          <w:color w:val="111111"/>
          <w:sz w:val="28"/>
          <w:szCs w:val="28"/>
          <w:rtl w:val="true"/>
          <w:lang w:bidi="ar-SA"/>
        </w:rPr>
        <w:t>)</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رَحْمَةً‌ مفعول له، أو مصدر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ربك لأنّه في معنى رحمهما، وما فعلت ما رأيت عَنْ أَمْرِي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اجتهادي ورأيي، و إنّما فعلته بأمر اللّه، وفي قراءة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فعلته يا موسى عن أمري</w:t>
      </w:r>
      <w:r>
        <w:rPr>
          <w:rFonts w:eastAsia="Amiri" w:cs="Amiri" w:ascii="Amiri" w:hAnsi="Amiri"/>
          <w:color w:val="111111"/>
          <w:sz w:val="28"/>
          <w:szCs w:val="28"/>
          <w:rtl w:val="true"/>
          <w:lang w:bidi="ar-SA"/>
        </w:rPr>
        <w:t>.</w:t>
      </w:r>
    </w:p>
    <w:p>
      <w:pPr>
        <w:pStyle w:val="Heading3"/>
        <w:numPr>
          <w:ilvl w:val="2"/>
          <w:numId w:val="1"/>
        </w:numPr>
        <w:rPr/>
      </w:pPr>
      <w:bookmarkStart w:id="589" w:name="__RefHeading___Toc10540461_2142443653"/>
      <w:bookmarkStart w:id="590" w:name="_Toc204"/>
      <w:bookmarkEnd w:id="589"/>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83</w:t>
      </w:r>
      <w:r>
        <w:rPr>
          <w:rtl w:val="true"/>
        </w:rPr>
        <w:t xml:space="preserve"> </w:t>
      </w:r>
      <w:r>
        <w:rPr>
          <w:rtl w:val="true"/>
        </w:rPr>
        <w:t xml:space="preserve">الی </w:t>
      </w:r>
      <w:r>
        <w:rPr/>
        <w:t>92</w:t>
      </w:r>
      <w:r>
        <w:rPr>
          <w:rtl w:val="true"/>
        </w:rPr>
        <w:t>]</w:t>
      </w:r>
      <w:bookmarkEnd w:id="590"/>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يَسْئَلُونَكَ عَنْ ذِي اَلْقَرْنَيْنِ قُلْ سَأَتْلُوا عَلَيْكُمْ مِنْهُ ذِكْراً إِنّٰا مَكَّنّٰا لَهُ فِي اَلْأَرْضِ وَ آتَيْنٰاهُ مِنْ كُلِّ شَيْ‌ءٍ سَبَباً فَأَتْبَعَ سَبَباً حَتّٰى إِذٰا بَلَغَ مَغْرِبَ اَلشَّمْسِ وَجَدَهٰا تَغْرُبُ فِي عَيْنٍ حَمِئَةٍ وَ وَجَدَ عِنْدَهٰا قَوْماً قُلْنٰا يٰا ذَا اَلْقَرْنَيْنِ إِمّٰا أَنْ تُعَذِّبَ وَ إِمّٰا أَنْ تَتَّخِذَ فِيهِمْ حُسْناً قٰالَ أَمّٰا مَنْ ظَلَمَ فَسَوْفَ نُعَذِّبُهُ ثُمَّ يُرَدُّ إِلىٰ رَبِّهِ فَيُعَذِّبُهُ عَذٰاباً نُكْراً وَ أَمّٰا مَنْ آمَنَ وَ عَمِلَ صٰالِحاً فَلَهُ جَزٰاءً اَلْحُسْنىٰ وَ سَنَقُولُ لَهُ مِنْ أَمْرِنٰا يُسْراً ثُمَّ أَتْبَعَ سَبَباً حَتّٰى إِذٰا بَلَغَ مَطْلِعَ اَلشَّمْسِ وَجَدَهٰا تَطْلُعُ عَلىٰ قَوْمٍ لَمْ نَجْعَلْ لَهُمْ مِنْ دُونِهٰا سِتْراً كَذٰلِكَ وَ قَدْ أَحَطْنٰا بِمٰا لَدَيْهِ خُبْراً ثُمَّ أَتْبَعَ سَبَباً </w:t>
      </w:r>
    </w:p>
    <w:p>
      <w:pPr>
        <w:pStyle w:val="BookText"/>
        <w:rPr/>
      </w:pPr>
      <w:r>
        <w:rPr>
          <w:rFonts w:ascii="Amiri" w:hAnsi="Amiri" w:eastAsia="Amiri" w:cs="Amiri"/>
          <w:color w:val="111111"/>
          <w:sz w:val="28"/>
          <w:sz w:val="28"/>
          <w:szCs w:val="28"/>
          <w:rtl w:val="true"/>
          <w:lang w:bidi="ar-SA"/>
        </w:rPr>
        <w:t>ذو القرنين هو الإسكندر الذي ملك الدنيا،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الدنيا مؤمنان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القرنين وسليمان، وكافران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نمرود وبخت نصر</w:t>
      </w:r>
      <w:r>
        <w:rPr>
          <w:rStyle w:val="FootnoteAnchor"/>
          <w:rtl w:val="true"/>
        </w:rPr>
        <w:footnoteReference w:id="5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واختلف فيه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عبدا صالحا أعطاه اللّه العلم والحكمة وملكه الأرض،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نبيّا فتح الله على يديه الأرض</w:t>
      </w:r>
      <w:r>
        <w:rPr>
          <w:rStyle w:val="FootnoteAnchor"/>
          <w:rtl w:val="true"/>
        </w:rPr>
        <w:footnoteReference w:id="5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عبدا صالحا ضرب علي قرنه الأيمن في طاعة اللّه فمات، ثمّ بعثه الله فضرب علي قرنه الأيسر فمات فبعثه الله، فسمّي ذا القرنين، وفيكم مثله</w:t>
      </w:r>
      <w:r>
        <w:rPr>
          <w:rFonts w:eastAsia="Amiri" w:cs="Amiri" w:ascii="Amiri" w:hAnsi="Amiri"/>
          <w:color w:val="111111"/>
          <w:sz w:val="28"/>
          <w:szCs w:val="28"/>
          <w:rtl w:val="true"/>
          <w:lang w:bidi="ar-SA"/>
        </w:rPr>
        <w:t>)</w:t>
      </w:r>
      <w:r>
        <w:rPr>
          <w:rStyle w:val="FootnoteAnchor"/>
          <w:rtl w:val="true"/>
        </w:rPr>
        <w:footnoteReference w:id="5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ذا القرنين لأنه قد بلغ قطري الأرض من المشرق والمغرب</w:t>
      </w:r>
      <w:r>
        <w:rPr>
          <w:rStyle w:val="FootnoteAnchor"/>
          <w:rtl w:val="true"/>
        </w:rPr>
        <w:footnoteReference w:id="52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لتاجه قرنان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اليهود، سألوه علي وجه الامتحان،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أبو جهل وأشياعه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آتَيْنٰاهُ مِنْ‌ أسباب كُلِّ شَيْ‌ءٍ‌ أراده من أغراضه ومقاصده في ملكه سَبَباً طريقا موصلا إليه، فأراد بلوغ المغرب فاتبع سببا يوصله إليه حتى بلغ، وكذلك أراد المشرق فاتبع سببا وأراد بلوغ السدّين فاتبع سببا،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بقطع الهمزة،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فأتبع أمره سببا، أو أتبع ما هو عليه سببا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حَمِئَةٍ‌ من حمئت البئر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صارت فيها الحمأة، وحامية،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حارة</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وَجَدَ عند العين ناسا كانوا كفرة، فخيّره اللّه بين أن يعذّبهم بالقتل وأن </w:t>
      </w:r>
    </w:p>
    <w:p>
      <w:pPr>
        <w:pStyle w:val="BookText"/>
        <w:rPr/>
      </w:pPr>
      <w:r>
        <w:rPr>
          <w:rFonts w:ascii="Amiri" w:hAnsi="Amiri" w:eastAsia="Amiri" w:cs="Amiri"/>
          <w:color w:val="111111"/>
          <w:sz w:val="28"/>
          <w:sz w:val="28"/>
          <w:szCs w:val="28"/>
          <w:rtl w:val="true"/>
          <w:lang w:bidi="ar-SA"/>
        </w:rPr>
        <w:t>يدعوهم إلى الإسلام، فاختار دعوتهم واستمالتهم،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من دعوته فأبى إلا البقاء علي أعظم الظلم وهو الكفر فذاك هو المعذّب في الدارين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مَنْ آمَنَ‌ و أصلح فله جزاء الحسنى،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الفعلة الحسنى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جَزٰاءً‌ بالنصب والتنوين،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المثوبة الحسنى جزاء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مجزية، فهو مصدر وضع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أَمْرِنٰا يُسْراً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نأمره بالصعب الشاق ولكن بالسهل المتيسّر من الخراج وغير ذلك،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مَطْلِعَ‌ بفتح اللام وكسرها وهو مصدر،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مكان مطلع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قَوْمٍ لَمْ نَجْعَلْ لَهُمْ مِنْ دُونِهٰا سِتْراً لم يكن بها جبل ولا شجر ولا بناء، وعن كعب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أرضهم لا تمسك الأبنية وبها أسراب، فإذا طلعت الشمس دخلوها، فإذا غربت تصرّفوا في أمورهم ومعايشهم</w:t>
      </w:r>
      <w:r>
        <w:rPr>
          <w:rFonts w:eastAsia="Amiri" w:cs="Amiri" w:ascii="Amiri" w:hAnsi="Amiri"/>
          <w:color w:val="111111"/>
          <w:sz w:val="28"/>
          <w:szCs w:val="28"/>
          <w:rtl w:val="true"/>
          <w:lang w:bidi="ar-SA"/>
        </w:rPr>
        <w:t>)</w:t>
      </w:r>
      <w:r>
        <w:rPr>
          <w:rStyle w:val="FootnoteAnchor"/>
          <w:rtl w:val="true"/>
        </w:rPr>
        <w:footnoteReference w:id="52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w:t>
      </w:r>
      <w:r>
        <w:rPr>
          <w:rStyle w:val="FootnoteAnchor"/>
          <w:rtl w:val="true"/>
        </w:rPr>
        <w:footnoteReference w:id="525"/>
      </w:r>
      <w:r>
        <w:rPr>
          <w:rFonts w:ascii="Amiri" w:hAnsi="Amiri" w:eastAsia="Amiri" w:cs="Amiri"/>
          <w:color w:val="111111"/>
          <w:sz w:val="28"/>
          <w:sz w:val="28"/>
          <w:szCs w:val="28"/>
          <w:rtl w:val="true"/>
          <w:lang w:bidi="ar-SA"/>
        </w:rPr>
        <w:t>،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لا يلبس الثياب من السودان عند مطلع الشمس أكثر من جميع أهل الأرض</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ذي القرنين 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وصفناه تعظيما لأمره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أَحَطْنٰا بِمٰا لَدَيْهِ‌ من الجنود والآلات وأسباب الملك</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خُبْراً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علما تكثيرا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بَلَغَ مَطْلِعَ اَلشَّمْسِ‌ مثل 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بلغ مغربها،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تطلع علي قوم مثل ذلك القبيل الذي تغرب عليهم، </w:t>
      </w:r>
      <w:bookmarkStart w:id="591" w:name="pg15632_169667"/>
    </w:p>
    <w:p>
      <w:pPr>
        <w:pStyle w:val="BookText"/>
        <w:rPr/>
      </w:pPr>
      <w:bookmarkEnd w:id="591"/>
      <w:r>
        <w:rPr>
          <w:rFonts w:ascii="Amiri" w:hAnsi="Amiri" w:eastAsia="Amiri" w:cs="Amiri"/>
          <w:color w:val="111111"/>
          <w:sz w:val="28"/>
          <w:sz w:val="28"/>
          <w:szCs w:val="28"/>
          <w:rtl w:val="true"/>
          <w:lang w:bidi="ar-SA"/>
        </w:rPr>
        <w:t>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كفرة مثلهم، وحكمهم مثل حكمهم في تعذيبه لمن بقي منهم علي الكفر وإحسانه إلى من آمن منهم</w:t>
      </w:r>
      <w:r>
        <w:rPr>
          <w:rFonts w:eastAsia="Amiri" w:cs="Amiri" w:ascii="Amiri" w:hAnsi="Amiri"/>
          <w:color w:val="111111"/>
          <w:sz w:val="28"/>
          <w:szCs w:val="28"/>
          <w:rtl w:val="true"/>
          <w:lang w:bidi="ar-SA"/>
        </w:rPr>
        <w:t>.</w:t>
      </w:r>
    </w:p>
    <w:p>
      <w:pPr>
        <w:pStyle w:val="Heading3"/>
        <w:numPr>
          <w:ilvl w:val="2"/>
          <w:numId w:val="1"/>
        </w:numPr>
        <w:rPr/>
      </w:pPr>
      <w:bookmarkStart w:id="592" w:name="__RefHeading___Toc10540463_2142443653"/>
      <w:bookmarkStart w:id="593" w:name="_Toc205"/>
      <w:bookmarkEnd w:id="592"/>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93</w:t>
      </w:r>
      <w:r>
        <w:rPr>
          <w:rtl w:val="true"/>
        </w:rPr>
        <w:t xml:space="preserve"> </w:t>
      </w:r>
      <w:r>
        <w:rPr>
          <w:rtl w:val="true"/>
        </w:rPr>
        <w:t xml:space="preserve">الی </w:t>
      </w:r>
      <w:r>
        <w:rPr/>
        <w:t>98</w:t>
      </w:r>
      <w:r>
        <w:rPr>
          <w:rtl w:val="true"/>
        </w:rPr>
        <w:t>]</w:t>
      </w:r>
      <w:bookmarkEnd w:id="593"/>
    </w:p>
    <w:p>
      <w:pPr>
        <w:pStyle w:val="BookText"/>
        <w:rPr/>
      </w:pPr>
      <w:r>
        <w:rPr>
          <w:rFonts w:ascii="Amiri" w:hAnsi="Amiri" w:eastAsia="Amiri" w:cs="Amiri"/>
          <w:color w:val="111111"/>
          <w:sz w:val="28"/>
          <w:sz w:val="28"/>
          <w:szCs w:val="28"/>
          <w:rtl w:val="true"/>
          <w:lang w:bidi="ar-SA"/>
        </w:rPr>
        <w:t>حَتّٰى إِذٰا بَلَغَ بَيْنَ اَلسَّدَّيْنِ وَجَدَ مِنْ دُونِهِمٰا قَوْماً لاٰ يَكٰادُونَ يَفْقَهُونَ قَوْلاً قٰالُوا يٰا ذَا اَلْقَرْنَيْنِ إِنَّ يَأْجُوجَ وَ مَأْجُوجَ مُفْسِدُونَ فِي اَلْأَرْضِ فَهَلْ نَجْعَلُ لَكَ خَرْجاً عَلىٰ أَنْ تَجْعَلَ بَيْنَنٰا وَ بَيْنَهُمْ سَدًّا قٰالَ مٰا مَكَّنِّي فِيهِ رَبِّي خَيْرٌ فَأَعِينُونِي بِقُوَّةٍ أَجْعَلْ بَيْنَكُمْ وَ بَيْنَهُمْ رَدْماً آتُونِي زُبَرَ اَلْحَدِيدِ حَتّٰى إِذٰا سٰاوىٰ بَيْنَ اَلصَّدَفَيْنِ قٰالَ اُنْفُخُوا حَتّٰى إِذٰا جَعَلَهُ نٰاراً قٰالَ آتُونِي أُفْرِغْ عَلَيْهِ قِطْراً فَمَا اِسْطٰاعُوا أَنْ يَظْهَرُوهُ وَ مَا اِسْتَطٰاعُوا لَهُ نَقْباً قٰالَ هٰذٰا رَحْمَةٌ مِنْ رَبِّي فَإِذٰا جٰاءَ وَعْدُ رَبِّي جَعَلَهُ دَكّٰاءَ وَ كٰانَ وَعْدُ رَبِّي حَقًّا</w:t>
      </w:r>
    </w:p>
    <w:p>
      <w:pPr>
        <w:pStyle w:val="BookText"/>
        <w:rPr/>
      </w:pPr>
      <w:r>
        <w:rPr>
          <w:rFonts w:ascii="Amiri" w:hAnsi="Amiri" w:eastAsia="Amiri" w:cs="Amiri"/>
          <w:color w:val="111111"/>
          <w:sz w:val="28"/>
          <w:sz w:val="28"/>
          <w:szCs w:val="28"/>
          <w:rtl w:val="true"/>
          <w:lang w:bidi="ar-SA"/>
        </w:rPr>
        <w:t>السدّان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جبلان سدّ ذو القرنين ما بينهما،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والفتح،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عمل العباد فهو مفتوح، وما كان من خلق اللّه فهو مضموم، لأنّه فعل بمعنى مفعول فعله اللّه وخلقه، والمفتوح مصدر فهو حدث يحدثه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بَيْنَ‌ انتصب علي أنّه مفعول به، كما انجر بالإضافة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فِرٰاقُ بَيْنِي وَ بَيْنِكَ‌ </w:t>
      </w:r>
      <w:r>
        <w:rPr>
          <w:rStyle w:val="FootnoteAnchor"/>
          <w:rtl w:val="true"/>
        </w:rPr>
        <w:footnoteReference w:id="5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المكان في منقطع أرض الترك مما يلي المشرق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دُونِهِمٰا قَوْماً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الترك</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يَكٰادُونَ يَفْقَهُونَ قَوْلاً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يكادون يفهمونه إلا بجهد ومشقة من إشارة ونحوها،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يفقهون،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يفهمون السامع كلامهم ولا يبيّنونه، لأنّ لغتهم غريبة مجهولة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يَأْجُوجَ وَ مَأْجُوجَ‌ اسمان أعجميان، وقرئا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بالهمزة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مُفْسِدُونَ فِي اَلْأَرْضِ‌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يأكلون الناس</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يخرجون أيّام الربيع فلا يتركون شيئا أخضر إلا أكلوه ولا يابسا إلا احتملوه</w:t>
      </w:r>
      <w:r>
        <w:rPr>
          <w:rStyle w:val="FootnoteAnchor"/>
          <w:rtl w:val="true"/>
        </w:rPr>
        <w:footnoteReference w:id="5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 في صفتهم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يموت أحد منهم حتى ينظر إلى ألف ذكر من صلبه كلهم قد حمل السلاح</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طوال مفرطو الطول وقصار مفرطو القصر</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خَرْجاً وخراجا،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جعلا نخرجه من أموالنا، ونظيرهما النول وا لنوال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مَكَّنِّي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جعلني ربّي فيه مكينا من كثرة المال واليسار خَيْرٌ مما تبذلونه لي من الخراج فلا حاجة بي إليه،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بالإدغام وفكه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فَأَعِينُونِي بِقُوَّةٍ‌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برجال وصناع يحسنون البناء وبالآلات</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رَدْماً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حاجزا حصينا، والردم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أكبر من السد،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 للأساس حتى بلغ الماء، وجعل الأساس من الصخر والنحاس المذاب، والبنيان من زبر الحديد بينهما الحطب والفحم حتى سدّ ما بين الجبلين إلى أعلاهما، ثمّ وضع المنافيخ حتى إذا صارت كالنار صب النحاس المذاب علي الحديد المحمى فالتصق بعضه ببعض وصار جبلا صلدا</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 xml:space="preserve">. </w:t>
      </w:r>
      <w:bookmarkStart w:id="594" w:name="pg15632_169669"/>
    </w:p>
    <w:p>
      <w:pPr>
        <w:pStyle w:val="BookText"/>
        <w:rPr/>
      </w:pPr>
      <w:bookmarkEnd w:id="594"/>
      <w:r>
        <w:rPr>
          <w:rFonts w:ascii="Amiri" w:hAnsi="Amiri" w:eastAsia="Amiri" w:cs="Amiri"/>
          <w:color w:val="111111"/>
          <w:sz w:val="28"/>
          <w:sz w:val="28"/>
          <w:szCs w:val="28"/>
          <w:rtl w:val="true"/>
          <w:lang w:bidi="ar-SA"/>
        </w:rPr>
        <w:t>والصدفان بفتحتين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 الجبلين، لأنّهما يتصادفان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يتقابلان، 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الصدفين بضمتين وبضمة وسكون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لقطر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النحاس المذاب، و قِطْراً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أُفْرِغْ‌ وتقديره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آتوني قطرا أفرغ عليه قطرا، فحذف الأوّل لدلالة الثاني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ائتوني،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جيئوني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اِسْطٰاعُوا بحذف التاء للخفة،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اصطاعوا بقلب السين صادا أَنْ يَظْهَرُوهُ‌ أن يعلوه،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حيلة لهم في صعوده لارتفاعه وملاسته، ولا في نقبه لصلابته وثخانته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إشارة إلى السد،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السد نعمة من اللّه ورحمة علي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جٰاءَ وَعْدُ رَبِّي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مجيء يوم القيامة جعل السد دكا،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مدكوكا مبسوطا مسوّى بالأرض، وكل ما انبسط بعد ارتفاع فقد اندك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دَكّٰاءَ بالمد،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أرضا مستوية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وَعْدُ رَبِّي حَقًّا هذا آخر حكاية قول ذي القرنين</w:t>
      </w:r>
      <w:r>
        <w:rPr>
          <w:rFonts w:eastAsia="Amiri" w:cs="Amiri" w:ascii="Amiri" w:hAnsi="Amiri"/>
          <w:color w:val="111111"/>
          <w:sz w:val="28"/>
          <w:szCs w:val="28"/>
          <w:rtl w:val="true"/>
          <w:lang w:bidi="ar-SA"/>
        </w:rPr>
        <w:t>.</w:t>
      </w:r>
    </w:p>
    <w:p>
      <w:pPr>
        <w:pStyle w:val="Heading3"/>
        <w:numPr>
          <w:ilvl w:val="2"/>
          <w:numId w:val="1"/>
        </w:numPr>
        <w:rPr/>
      </w:pPr>
      <w:bookmarkStart w:id="595" w:name="__RefHeading___Toc10540465_2142443653"/>
      <w:bookmarkStart w:id="596" w:name="_Toc206"/>
      <w:bookmarkEnd w:id="595"/>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99</w:t>
      </w:r>
      <w:r>
        <w:rPr>
          <w:rtl w:val="true"/>
        </w:rPr>
        <w:t xml:space="preserve"> </w:t>
      </w:r>
      <w:r>
        <w:rPr>
          <w:rtl w:val="true"/>
        </w:rPr>
        <w:t xml:space="preserve">الی </w:t>
      </w:r>
      <w:r>
        <w:rPr/>
        <w:t>106</w:t>
      </w:r>
      <w:r>
        <w:rPr>
          <w:rtl w:val="true"/>
        </w:rPr>
        <w:t>]</w:t>
      </w:r>
      <w:bookmarkEnd w:id="596"/>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تَرَكْنٰا بَعْضَهُمْ يَوْمَئِذٍ يَمُوجُ فِي بَعْضٍ وَ نُفِخَ فِي اَلصُّورِ فَجَمَعْنٰاهُمْ جَمْعاً وَ عَرَضْنٰا جَهَنَّمَ يَوْمَئِذٍ لِلْكٰافِرِينَ عَرْضاً اَلَّذِينَ كٰانَتْ أَعْيُنُهُمْ فِي غِطٰاءٍ عَنْ ذِكْرِي وَ كٰانُوا لاٰ يَسْتَطِيعُونَ سَمْعاً أَ فَحَسِبَ اَلَّذِينَ كَفَرُوا أَنْ يَتَّخِذُوا عِبٰادِي مِنْ دُونِي أَوْلِيٰاءَ إِنّٰا أَعْتَدْنٰا جَهَنَّمَ لِلْكٰافِرِينَ نُزُلاً قُلْ هَلْ نُنَبِّئُكُمْ بِالْأَخْسَرِينَ أَعْمٰالاً اَلَّذِينَ ضَلَّ سَعْيُهُمْ فِي اَلْحَيٰاةِ اَلدُّنْيٰا وَ هُمْ يَحْسَبُونَ أَنَّهُمْ يُحْسِنُونَ صُنْعاً أُولٰئِكَ اَلَّذِينَ كَفَرُوا بِآيٰاتِ رَبِّهِمْ وَ لِقٰائِهِ فَحَبِطَتْ أَعْمٰالُهُمْ فَلاٰ نُقِيمُ لَهُمْ يَوْمَ اَلْقِيٰامَةِ وَزْناً ذٰلِكَ جَزٰاؤُهُمْ جَهَنَّمُ بِمٰا كَفَرُوا وَ اِتَّخَذُوا آيٰاتِي وَ رُسُلِي هُزُواً </w:t>
      </w:r>
    </w:p>
    <w:p>
      <w:pPr>
        <w:pStyle w:val="BookText"/>
        <w:rPr/>
      </w:pPr>
      <w:r>
        <w:rPr>
          <w:rFonts w:ascii="Amiri" w:hAnsi="Amiri" w:eastAsia="Amiri" w:cs="Amiri"/>
          <w:color w:val="111111"/>
          <w:sz w:val="28"/>
          <w:sz w:val="28"/>
          <w:szCs w:val="28"/>
          <w:rtl w:val="true"/>
          <w:lang w:bidi="ar-SA"/>
        </w:rPr>
        <w:t>وَ تَرَكْنٰا بَعْضَهُمْ‌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وجعلنا بعض الخلق يوم خروج يأجوج ومأجوج يَمُوجُ فِي بَعْضٍ‌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يضطربون ويختلطون إنسهم وجنّهم حيارى، أو يكون الضمير ليأجوج ومأجوج وأنّهم يموجون حين يخرجون مما وراء السد مزدحمين في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يأتون البحر فيشربون ماءه ويأكلون دوابه، ثمّ يأكلون الشجر ومن ظفروا به ممن لم يتحصن منهم من الناس، ثمّ يبعث اللّه نغفا</w:t>
      </w:r>
      <w:r>
        <w:rPr>
          <w:rStyle w:val="FootnoteAnchor"/>
          <w:rtl w:val="true"/>
        </w:rPr>
        <w:footnoteReference w:id="534"/>
      </w:r>
      <w:r>
        <w:rPr>
          <w:rFonts w:ascii="Amiri" w:hAnsi="Amiri" w:eastAsia="Amiri" w:cs="Amiri"/>
          <w:color w:val="111111"/>
          <w:sz w:val="28"/>
          <w:sz w:val="28"/>
          <w:szCs w:val="28"/>
          <w:rtl w:val="true"/>
          <w:lang w:bidi="ar-SA"/>
        </w:rPr>
        <w:t>في أقفائهم فتدخل آذانهم فيهلكون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عَرَضْنٰا جَهَنَّمَ‌ وأبرزنا ها لهم فرأوها وشاهدوها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ذِكْرِي عن آياتي والتفكر فيها،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صُمٌّ بُكْمٌ عُمْيٌ‌ </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كٰانُوا لاٰ يَسْتَطِيعُونَ سَمْعاً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صما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وقراءة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 الذين كفروا،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أفكافيهم ومحسبهم أَنْ يَتَّخِذُوا عِبٰادِي مِنْ دُونِي أَوْلِيٰاءَ‌ وهم الملائكة، فهو مبتدأ وخبر، وبمنزلة الفعل والفاعل، لأنّ اسم الفاعل إذا اعتمد علي الهمزة ساوي الفعل في العمل،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أقائم الزيدان،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لا يكفيهم ولا ينفعهم عند اللّه كما حسبوا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القراءة المشهورة فمعناها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أفحسبوا أن يتخذوهم من دوني أربابا ينصرونهم،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يكونون لهم أولياء ناصرين، والنزل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يقام للنزيل وهو الضيف،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فَبَشِّرْهُمْ بِعَذٰابٍ أَلِيمٍ‌ </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اَلَّذِينَ ضَلَّ سَعْيُهُمْ‌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ضاع وبطل عملهم، وهم الرهبان وَ هُمْ‌ يظنون أَنَّهُمْ‌ محسنون، وأنّ أفعالهم طاعة وقربة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عٰامِلَةٌ‌ </w:t>
      </w:r>
      <w:bookmarkStart w:id="597" w:name="pg15632_169671"/>
    </w:p>
    <w:p>
      <w:pPr>
        <w:pStyle w:val="BookText"/>
        <w:rPr/>
      </w:pPr>
      <w:bookmarkEnd w:id="597"/>
      <w:r>
        <w:rPr>
          <w:rFonts w:ascii="Amiri" w:hAnsi="Amiri" w:eastAsia="Amiri" w:cs="Amiri"/>
          <w:color w:val="111111"/>
          <w:sz w:val="28"/>
          <w:sz w:val="28"/>
          <w:szCs w:val="28"/>
          <w:rtl w:val="true"/>
          <w:lang w:bidi="ar-SA"/>
        </w:rPr>
        <w:t xml:space="preserve">نٰاصِبَةٌ‌ </w:t>
      </w:r>
      <w:r>
        <w:rPr>
          <w:rStyle w:val="FootnoteAnchor"/>
          <w:rtl w:val="true"/>
        </w:rPr>
        <w:footnoteReference w:id="537"/>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منهم أهل حروراء</w:t>
      </w:r>
      <w:r>
        <w:rPr>
          <w:rFonts w:eastAsia="IRNazanin" w:cs="IRNazanin"/>
          <w:color w:val="111111"/>
          <w:sz w:val="28"/>
          <w:szCs w:val="28"/>
          <w:rtl w:val="true"/>
          <w:lang w:bidi="fa-IR"/>
        </w:rPr>
        <w:t>)</w:t>
      </w:r>
      <w:r>
        <w:rPr>
          <w:rStyle w:val="FootnoteAnchor"/>
          <w:rtl w:val="true"/>
        </w:rPr>
        <w:footnoteReference w:id="5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فَلاٰ نُقِيمُ لَهُمْ يَوْمَ اَلْقِيٰامَةِ وَزْناً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لهم عندنا وزن ومقدار، ونزدري بهم</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10540467_2142443653"/>
      <w:bookmarkStart w:id="599" w:name="_Toc207"/>
      <w:bookmarkEnd w:id="598"/>
      <w:r>
        <w:rPr>
          <w:rtl w:val="true"/>
        </w:rPr>
        <w:t>[</w:t>
      </w:r>
      <w:r>
        <w:rPr>
          <w:rtl w:val="true"/>
        </w:rPr>
        <w:t xml:space="preserve">سورة الكهف </w:t>
      </w:r>
      <w:r>
        <w:rPr>
          <w:rtl w:val="true"/>
        </w:rPr>
        <w:t>(</w:t>
      </w:r>
      <w:r>
        <w:rPr/>
        <w:t>18</w:t>
      </w:r>
      <w:r>
        <w:rPr>
          <w:rtl w:val="true"/>
        </w:rPr>
        <w:t xml:space="preserve">): </w:t>
      </w:r>
      <w:r>
        <w:rPr>
          <w:rtl w:val="true"/>
        </w:rPr>
        <w:t xml:space="preserve">الآیات </w:t>
      </w:r>
      <w:r>
        <w:rPr/>
        <w:t>107</w:t>
      </w:r>
      <w:r>
        <w:rPr>
          <w:rtl w:val="true"/>
        </w:rPr>
        <w:t xml:space="preserve"> </w:t>
      </w:r>
      <w:r>
        <w:rPr>
          <w:rtl w:val="true"/>
        </w:rPr>
        <w:t xml:space="preserve">الی </w:t>
      </w:r>
      <w:r>
        <w:rPr/>
        <w:t>110</w:t>
      </w:r>
      <w:r>
        <w:rPr>
          <w:rtl w:val="true"/>
        </w:rPr>
        <w:t>]</w:t>
      </w:r>
      <w:bookmarkEnd w:id="599"/>
    </w:p>
    <w:p>
      <w:pPr>
        <w:pStyle w:val="BookText"/>
        <w:rPr/>
      </w:pPr>
      <w:r>
        <w:rPr>
          <w:rFonts w:ascii="Amiri" w:hAnsi="Amiri" w:eastAsia="Amiri" w:cs="Amiri"/>
          <w:color w:val="111111"/>
          <w:sz w:val="28"/>
          <w:sz w:val="28"/>
          <w:szCs w:val="28"/>
          <w:rtl w:val="true"/>
          <w:lang w:bidi="ar-SA"/>
        </w:rPr>
        <w:t>إِنَّ اَلَّذِينَ آمَنُوا وَ عَمِلُوا اَلصّٰالِحٰاتِ كٰانَتْ لَهُمْ جَنّٰاتُ اَلْفِرْدَوْسِ نُزُلاً خٰالِدِينَ فِيهٰا لاٰ يَبْغُونَ عَنْهٰا حِوَلاً قُلْ لَوْ كٰانَ اَلْبَحْرُ مِدٰاداً لِكَلِمٰاتِ رَبِّي لَنَفِدَ اَلْبَحْرُ قَبْلَ أَنْ تَنْفَدَ كَلِمٰاتُ رَبِّي وَ لَوْ جِئْنٰا بِمِثْلِهِ مَدَداً قُلْ إِنَّمٰا أَنَا بَشَرٌ مِثْلُكُمْ يُوحىٰ إِلَيَّ أَنَّمٰا إِلٰهُكُمْ إِلٰهٌ وٰاحِدٌ فَمَنْ كٰانَ يَرْجُوا لِقٰاءَ رَبِّهِ فَلْيَعْمَلْ عَمَلاً صٰالِحاً وَ لاٰ يُشْرِكْ بِعِبٰادَةِ رَبِّهِ أَحَداً</w:t>
      </w:r>
    </w:p>
    <w:p>
      <w:pPr>
        <w:pStyle w:val="BookText"/>
        <w:rPr/>
      </w:pPr>
      <w:r>
        <w:rPr>
          <w:rFonts w:ascii="Amiri" w:hAnsi="Amiri" w:eastAsia="Amiri" w:cs="Amiri"/>
          <w:color w:val="111111"/>
          <w:sz w:val="28"/>
          <w:sz w:val="28"/>
          <w:szCs w:val="28"/>
          <w:rtl w:val="true"/>
          <w:lang w:bidi="ar-SA"/>
        </w:rPr>
        <w:t>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التحول،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عن مكانه حولا، كما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عادني حبّها عودا،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يطلبون تحولا عَنْهٰا إلى موضع آخر لكمال طيبها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ما تمدّ به الدواة،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كتبت كلمات علم اللّه وحكمته و كٰانَ اَلْبَحْرُ مِدٰاداً لها، والمراد بالبحر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الجنس لَنَفِدَ اَلْبَحْرُ قَبْلَ أَنْ تَنْفَدَ الكلمات وَ لَوْ جِئْنٰا بمثل البحر مدادا لنفد أيضا و الكلمات لا تنفد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مَدَداً تمييز،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مثله رجلا، والمدد مثل المداد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يمد به،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ينفد بالياء</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كٰانَ يَرْجُوا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يأمل حسن لِقٰاءَ رَبِّهِ‌ و أن يلقاه لقاء رضا وقبول، أو فمن كان يخاف سوء لقائه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بالنهي عن الإشراك بالعبادة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يرائي بعمله، وأن لا يبتغي به إلا وجه ربّه خالصا لا يريد به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النبيّ صلى الله عليه و آله و 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أغنى الشركاء عن الشرك، فمن عمل عملا أشرك فيه غيري فأنا منه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بريء، فهو للذي أشرك</w:t>
      </w:r>
      <w:r>
        <w:rPr>
          <w:rFonts w:eastAsia="Amiri" w:cs="Amiri" w:ascii="Amiri" w:hAnsi="Amiri"/>
          <w:color w:val="111111"/>
          <w:sz w:val="28"/>
          <w:szCs w:val="28"/>
          <w:rtl w:val="true"/>
          <w:lang w:bidi="ar-SA"/>
        </w:rPr>
        <w:t>)</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أحد يقرأ آخر الكهف عند النوم إلا تيقظ في الساعة التي يريدها</w:t>
      </w:r>
      <w:r>
        <w:rPr>
          <w:rFonts w:eastAsia="Amiri" w:cs="Amiri" w:ascii="Amiri" w:hAnsi="Amiri"/>
          <w:color w:val="111111"/>
          <w:sz w:val="28"/>
          <w:szCs w:val="28"/>
          <w:rtl w:val="true"/>
          <w:lang w:bidi="ar-SA"/>
        </w:rPr>
        <w:t>)</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 xml:space="preserve">. </w:t>
      </w:r>
      <w:bookmarkStart w:id="600" w:name="pg15632_169673"/>
    </w:p>
    <w:p>
      <w:pPr>
        <w:pStyle w:val="Heading2"/>
        <w:numPr>
          <w:ilvl w:val="1"/>
          <w:numId w:val="1"/>
        </w:numPr>
        <w:rPr/>
      </w:pPr>
      <w:bookmarkStart w:id="601" w:name="__RefHeading___Toc10540469_2142443653"/>
      <w:bookmarkStart w:id="602" w:name="_Toc208"/>
      <w:bookmarkEnd w:id="600"/>
      <w:bookmarkEnd w:id="601"/>
      <w:r>
        <w:rPr>
          <w:rtl w:val="true"/>
        </w:rPr>
        <w:t>سورة مريم</w:t>
      </w:r>
      <w:bookmarkEnd w:id="602"/>
    </w:p>
    <w:p>
      <w:pPr>
        <w:pStyle w:val="Heading3"/>
        <w:numPr>
          <w:ilvl w:val="2"/>
          <w:numId w:val="1"/>
        </w:numPr>
        <w:rPr/>
      </w:pPr>
      <w:bookmarkStart w:id="603" w:name="__RefHeading___Toc10540471_2142443653"/>
      <w:bookmarkStart w:id="604" w:name="_Toc209"/>
      <w:bookmarkEnd w:id="603"/>
      <w:r>
        <w:rPr>
          <w:rtl w:val="true"/>
        </w:rPr>
        <w:t>اشارة</w:t>
      </w:r>
      <w:bookmarkEnd w:id="604"/>
    </w:p>
    <w:p>
      <w:pPr>
        <w:pStyle w:val="BookText"/>
        <w:rPr/>
      </w:pPr>
      <w:r>
        <w:rPr>
          <w:rFonts w:ascii="Amiri" w:hAnsi="Amiri" w:eastAsia="Amiri" w:cs="Amiri"/>
          <w:color w:val="111111"/>
          <w:sz w:val="28"/>
          <w:sz w:val="28"/>
          <w:szCs w:val="28"/>
          <w:rtl w:val="true"/>
          <w:lang w:bidi="ar-SA"/>
        </w:rPr>
        <w:t>مكية، ثمان وتسعون آية، عدّ الكوفي كهيعص آية ولم يعدّها غيرهم، ولم يعدّوا اَلرَّحْمٰنُ مَدًّا وعدّها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أعطي من الأجر بعدد كل من صدّق بزكريا ويحيى ومريم وعيسى وموسى وهارون وإبراهيم و إسحاق ويعقوب وإسماعيل عشر حسنات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بتمامه</w:t>
      </w:r>
      <w:r>
        <w:rPr>
          <w:rFonts w:eastAsia="Amiri" w:cs="Amiri" w:ascii="Amiri" w:hAnsi="Amiri"/>
          <w:color w:val="111111"/>
          <w:sz w:val="28"/>
          <w:szCs w:val="28"/>
          <w:rtl w:val="true"/>
          <w:lang w:bidi="ar-SA"/>
        </w:rPr>
        <w:t>)</w:t>
      </w:r>
      <w:r>
        <w:rPr>
          <w:rStyle w:val="FootnoteAnchor"/>
          <w:rtl w:val="true"/>
        </w:rPr>
        <w:footnoteReference w:id="541"/>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أدمن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مريم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يمت في الدنيا حتى يصيب منها ما يغنيه في نفسه وماله وولده، وأعطي في الآخرة مثل ملك سليمان بن داود في الدنيا</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05" w:name="__RefHeading___Toc10540473_2142443653"/>
      <w:bookmarkStart w:id="606" w:name="_Toc210"/>
      <w:bookmarkEnd w:id="605"/>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606"/>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كهيعص ذِكْرُ رَحْمَتِ رَبِّكَ عَبْدَهُ زَكَرِيّٰا إِذْ نٰادىٰ رَبَّهُ نِدٰاءً خَفِيًّا قٰالَ رَبِّ إِنِّي وَهَنَ اَلْعَظْمُ مِنِّي وَ اِشْتَعَلَ اَلرَّأْسُ شَيْباً وَ لَمْ أَكُنْ بِدُعٰائِكَ رَبِّ شَقِيًّا وَ إِنِّي خِفْتُ اَلْمَوٰالِيَ مِنْ وَرٰائِي وَ كٰانَتِ اِمْرَأَتِي عٰاقِراً فَهَبْ لِي مِنْ لَدُنْكَ وَلِيًّا يَرِثُنِي وَ يَرِثُ مِنْ آلِ يَعْقُوبَ وَ اِجْعَلْهُ رَبِّ رَضِيًّا يٰا زَكَرِيّٰا </w:t>
      </w:r>
      <w:bookmarkStart w:id="607" w:name="pg15632_169674"/>
    </w:p>
    <w:p>
      <w:pPr>
        <w:pStyle w:val="Heading3"/>
        <w:numPr>
          <w:ilvl w:val="2"/>
          <w:numId w:val="1"/>
        </w:numPr>
        <w:rPr/>
      </w:pPr>
      <w:bookmarkStart w:id="608" w:name="__RefHeading___Toc10540475_2142443653"/>
      <w:bookmarkStart w:id="609" w:name="_Toc211"/>
      <w:bookmarkEnd w:id="607"/>
      <w:bookmarkEnd w:id="608"/>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7</w:t>
      </w:r>
      <w:r>
        <w:rPr>
          <w:rtl w:val="true"/>
        </w:rPr>
        <w:t xml:space="preserve"> </w:t>
      </w:r>
      <w:r>
        <w:rPr>
          <w:rtl w:val="true"/>
        </w:rPr>
        <w:t xml:space="preserve">الی </w:t>
      </w:r>
      <w:r>
        <w:rPr/>
        <w:t>9</w:t>
      </w:r>
      <w:r>
        <w:rPr>
          <w:rtl w:val="true"/>
        </w:rPr>
        <w:t>]</w:t>
      </w:r>
      <w:bookmarkEnd w:id="609"/>
    </w:p>
    <w:p>
      <w:pPr>
        <w:pStyle w:val="BookText"/>
        <w:rPr/>
      </w:pPr>
      <w:r>
        <w:rPr>
          <w:rFonts w:ascii="Amiri" w:hAnsi="Amiri" w:eastAsia="Amiri" w:cs="Amiri"/>
          <w:color w:val="111111"/>
          <w:sz w:val="28"/>
          <w:sz w:val="28"/>
          <w:szCs w:val="28"/>
          <w:rtl w:val="true"/>
          <w:lang w:bidi="ar-SA"/>
        </w:rPr>
        <w:t>إِنّٰا نُبَشِّرُكَ بِغُلاٰمٍ اِسْمُهُ يَحْيىٰ لَمْ نَجْعَلْ لَهُ مِنْ قَبْلُ سَمِيًّا قٰالَ رَبِّ أَنّٰى يَكُونُ لِي غُلاٰمٌ وَ كٰانَتِ اِمْرَأَتِي عٰاقِراً وَ قَدْ بَلَغْتُ مِنَ اَلْكِبَرِ عِتِيًّا قٰالَ كَذٰلِكَ قٰالَ رَبُّكَ هُوَ عَلَيَّ هَيِّنٌ وَ قَدْ خَلَقْتُكَ مِنْ قَبْلُ وَ لَمْ تَكُ شَيْئاً</w:t>
      </w:r>
    </w:p>
    <w:p>
      <w:pPr>
        <w:pStyle w:val="BookText"/>
        <w:rPr/>
      </w:pPr>
      <w:r>
        <w:rPr>
          <w:rFonts w:ascii="Amiri" w:hAnsi="Amiri" w:eastAsia="Amiri" w:cs="Amiri"/>
          <w:color w:val="111111"/>
          <w:sz w:val="28"/>
          <w:sz w:val="28"/>
          <w:szCs w:val="28"/>
          <w:rtl w:val="true"/>
          <w:lang w:bidi="ar-SA"/>
        </w:rPr>
        <w:t xml:space="preserve">قرأ أبو عمرو بإمالة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وتفخيم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وقرئ على عكسه، وقرئ بإمالتهما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ذِكْرُ رَحْمَتِ رَبِّكَ‌ زكريا عَبْدَهُ‌ ،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مضاف إلى المفعول، و رَحْمَتِ‌ مضاف إلى الفاعل، وانتصب عَبْدَهُ‌ لأنّه مفعول رَحْمَتِ رَبِّكَ‌ ، والرحمة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إجابته إيّاه حين دعاه وسأله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نٰادىٰ رَبَّهُ نِدٰاءً‌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ربّه دعاء خَفِيًّا يخفيه في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الدعاء الخفي</w:t>
      </w:r>
      <w:r>
        <w:rPr>
          <w:rFonts w:eastAsia="Amiri" w:cs="Amiri" w:ascii="Amiri" w:hAnsi="Amiri"/>
          <w:color w:val="111111"/>
          <w:sz w:val="28"/>
          <w:szCs w:val="28"/>
          <w:rtl w:val="true"/>
          <w:lang w:bidi="ar-SA"/>
        </w:rPr>
        <w:t>)</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دعاء لا رياء فيه</w:t>
      </w:r>
      <w:r>
        <w:rPr>
          <w:rFonts w:eastAsia="Amiri" w:cs="Amiri" w:ascii="Amiri" w:hAnsi="Amiri"/>
          <w:color w:val="111111"/>
          <w:sz w:val="28"/>
          <w:szCs w:val="28"/>
          <w:rtl w:val="true"/>
          <w:lang w:bidi="ar-SA"/>
        </w:rPr>
        <w:t>)</w:t>
      </w:r>
      <w:r>
        <w:rPr>
          <w:rStyle w:val="FootnoteAnchor"/>
          <w:rtl w:val="true"/>
        </w:rPr>
        <w:footnoteReference w:id="5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أخفاه لئلا يلام في طلب الولد وقت الشيخوخة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وأضاف الوهن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به قوام البدن، فإذا وهن تساقطت قوته، واللام للجنس،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الجنس الذي هو العمود والقوام قد أصابه الوهن، وشبّه الشيب بشواظ النار في بياضه، وانتشاره في شعره باشتعال النار، وأسند الاشتعال إلى مكان الشعر ومنبته وهو الرأس وجعل الشيب مميزا، ولم يقل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رأسي اكتفاء بعلم المخاطب أنّه رأسه، ثمّ توسل إليه سبحانه بما سلف له معه من الاستجابة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العمومة وبنو العم مِنْ وَرٰائِي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موتي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وقرأ عليّ بن الحسين ومحمّد بن عليّ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خفّت الموالي من ورائي،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بنو عمي وأهلي و من أخلفه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اِمْرَأَتِي عقيما لا تلد فَهَبْ لِي مِنْ لَدُنْكَ وَلِيًّا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ولدا يليني ويكون أولى بميراثي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لَدُنْكَ‌ تأكيد لكونه وَلِيًّا مرضيا بكونه مضافا إلى اللّه وصادرا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يَرِثُنِي وَ يَرِثُ‌ بالجزم علي الجواب للدعاء، وبالرفع علي الصفة، كقوله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رِدْءاً يُصَدِّقُنِي </w:t>
      </w:r>
      <w:r>
        <w:rPr>
          <w:rStyle w:val="FootnoteAnchor"/>
          <w:rtl w:val="true"/>
        </w:rPr>
        <w:footnoteReference w:id="54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عليّ عليه السلام وابن عباس وجعفر بن محمّد عليه السلام والحسن وجماعة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يرثني وارث من آل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ويسمّى التجريد في علم البيان، وتقديره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فهب لي وليا يرثني به وارث من آل يعقوب وهو نفسه الوارث، وهذا ضرب غريب كأنّه جرد منه وارثا،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فِيهٰا دٰارُ اَلْخُلْدِ </w:t>
      </w:r>
      <w:r>
        <w:rPr>
          <w:rStyle w:val="FootnoteAnchor"/>
          <w:rtl w:val="true"/>
        </w:rPr>
        <w:footnoteReference w:id="546"/>
      </w:r>
      <w:r>
        <w:rPr>
          <w:rFonts w:ascii="Amiri" w:hAnsi="Amiri" w:eastAsia="Amiri" w:cs="Amiri"/>
          <w:color w:val="111111"/>
          <w:sz w:val="28"/>
          <w:sz w:val="28"/>
          <w:szCs w:val="28"/>
          <w:rtl w:val="true"/>
          <w:lang w:bidi="ar-SA"/>
        </w:rPr>
        <w:t>وهي نفسها دار الخلد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اِجْعَلْهُ رَبِّ رَضِيًّا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 يا ربّ هذا الولي مرضيا عندك ممتثلا لأمرك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 نَجْعَلْ لَهُ مِنْ قَبْلُ سَمِيًّا لم يسمّ أحد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قبله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 الحسين عليه السلام لم يكن له من قبل سميّ‌، ولم تبك السماء إلا عليهما أربعين صباحا،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بكاؤها؟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تطلع حمراء وتغيب حمراء، وكان قاتل يحيى ولد زنا، وقاتل الحسين عليه السلام ولد زنا</w:t>
      </w:r>
      <w:r>
        <w:rPr>
          <w:rFonts w:eastAsia="Amiri" w:cs="Amiri" w:ascii="Amiri" w:hAnsi="Amiri"/>
          <w:color w:val="111111"/>
          <w:sz w:val="28"/>
          <w:szCs w:val="28"/>
          <w:rtl w:val="true"/>
          <w:lang w:bidi="ar-SA"/>
        </w:rPr>
        <w:t>)</w:t>
      </w:r>
      <w:r>
        <w:rPr>
          <w:rStyle w:val="FootnoteAnchor"/>
          <w:rtl w:val="true"/>
        </w:rPr>
        <w:footnoteReference w:id="5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سَمِيًّا أي</w:t>
      </w:r>
      <w:r>
        <w:rPr>
          <w:rFonts w:eastAsia="Amiri" w:cs="Amiri" w:ascii="Amiri" w:hAnsi="Amiri"/>
          <w:color w:val="111111"/>
          <w:sz w:val="28"/>
          <w:szCs w:val="28"/>
          <w:rtl w:val="true"/>
          <w:lang w:bidi="ar-SA"/>
        </w:rPr>
        <w:t xml:space="preserve">: </w:t>
      </w:r>
      <w:bookmarkStart w:id="610" w:name="pg15632_169676"/>
    </w:p>
    <w:p>
      <w:pPr>
        <w:pStyle w:val="BookText"/>
        <w:rPr/>
      </w:pPr>
      <w:bookmarkEnd w:id="610"/>
      <w:r>
        <w:rPr>
          <w:rFonts w:ascii="Amiri" w:hAnsi="Amiri" w:eastAsia="Amiri" w:cs="Amiri"/>
          <w:color w:val="111111"/>
          <w:sz w:val="28"/>
          <w:sz w:val="28"/>
          <w:szCs w:val="28"/>
          <w:rtl w:val="true"/>
          <w:lang w:bidi="ar-SA"/>
        </w:rPr>
        <w:t>مثلا وشبيها</w:t>
      </w:r>
      <w:r>
        <w:rPr>
          <w:rFonts w:eastAsia="Amiri" w:cs="Amiri" w:ascii="Amiri" w:hAnsi="Amiri"/>
          <w:color w:val="111111"/>
          <w:sz w:val="28"/>
          <w:szCs w:val="28"/>
          <w:rtl w:val="true"/>
          <w:lang w:bidi="ar-SA"/>
        </w:rPr>
        <w:t>)</w:t>
      </w:r>
      <w:r>
        <w:rPr>
          <w:rStyle w:val="FootnoteAnchor"/>
          <w:rtl w:val="true"/>
        </w:rPr>
        <w:footnoteReference w:id="548"/>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تَعْلَمُ لَهُ سَمِيًّا </w:t>
      </w:r>
      <w:r>
        <w:rPr>
          <w:rStyle w:val="FootnoteAnchor"/>
          <w:rtl w:val="true"/>
        </w:rPr>
        <w:footnoteReference w:id="549"/>
      </w:r>
      <w:r>
        <w:rPr>
          <w:rFonts w:ascii="Amiri" w:hAnsi="Amiri" w:eastAsia="Amiri" w:cs="Amiri"/>
          <w:color w:val="111111"/>
          <w:sz w:val="28"/>
          <w:sz w:val="28"/>
          <w:szCs w:val="28"/>
          <w:rtl w:val="true"/>
          <w:lang w:bidi="ar-SA"/>
        </w:rPr>
        <w:t>، وإنّما قيل للمثل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لأنّ كل متشابهين يسمّى كل واحد منهما باسم شبيهه، فكل واحد منهما سميّ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اِمْرَأَتِي عٰاقِراً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علي صفة العقر حين أنا شاب وكهل، فما رزقت الولد لاختلال أحد السببين، أفحين اختل السببان جميعا أرزقه‌؟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اليبس والجساوة في العظام والمفاصل من أجل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عِتِيًّا بكسر العين، وكذلك صِلِيًّا </w:t>
      </w:r>
      <w:r>
        <w:rPr>
          <w:rStyle w:val="FootnoteAnchor"/>
          <w:rtl w:val="true"/>
        </w:rPr>
        <w:footnoteReference w:id="550"/>
      </w:r>
      <w:r>
        <w:rPr>
          <w:rFonts w:ascii="Amiri" w:hAnsi="Amiri" w:eastAsia="Amiri" w:cs="Amiri"/>
          <w:color w:val="111111"/>
          <w:sz w:val="28"/>
          <w:sz w:val="28"/>
          <w:szCs w:val="28"/>
          <w:rtl w:val="true"/>
          <w:lang w:bidi="ar-SA"/>
        </w:rPr>
        <w:t xml:space="preserve">، و جِثِيًّا </w:t>
      </w:r>
      <w:r>
        <w:rPr>
          <w:rStyle w:val="FootnoteAnchor"/>
          <w:rtl w:val="true"/>
        </w:rPr>
        <w:footnoteReference w:id="551"/>
      </w:r>
      <w:r>
        <w:rPr>
          <w:rFonts w:ascii="Amiri" w:hAnsi="Amiri" w:eastAsia="Amiri" w:cs="Amiri"/>
          <w:color w:val="111111"/>
          <w:sz w:val="28"/>
          <w:sz w:val="28"/>
          <w:szCs w:val="28"/>
          <w:rtl w:val="true"/>
          <w:lang w:bidi="ar-SA"/>
        </w:rPr>
        <w:t xml:space="preserve">، و بُكِيًّا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كَذٰلِكَ‌ الكاف 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الأمر كذلك تصديق له، ثمّ ابتدأ قٰالَ رَبُّكَ‌ ، أو هو 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 إلى مبهم يفسّره هُوَ عَلَيَّ هَيِّنٌ‌ ،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قَضَيْنٰا إِلَيْهِ ذٰلِكَ اَلْأَمْرَ أَنَّ دٰابِرَ هٰؤُلاٰءِ مَقْطُوعٌ مُصْبِحِينَ‌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 تَكُ شَيْئاً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خلقناك</w:t>
      </w:r>
      <w:r>
        <w:rPr>
          <w:rFonts w:eastAsia="Amiri" w:cs="Amiri" w:ascii="Amiri" w:hAnsi="Amiri"/>
          <w:color w:val="111111"/>
          <w:sz w:val="28"/>
          <w:szCs w:val="28"/>
          <w:rtl w:val="true"/>
          <w:lang w:bidi="ar-SA"/>
        </w:rPr>
        <w:t>.</w:t>
      </w:r>
    </w:p>
    <w:p>
      <w:pPr>
        <w:pStyle w:val="Heading3"/>
        <w:numPr>
          <w:ilvl w:val="2"/>
          <w:numId w:val="1"/>
        </w:numPr>
        <w:rPr/>
      </w:pPr>
      <w:bookmarkStart w:id="611" w:name="__RefHeading___Toc10540477_2142443653"/>
      <w:bookmarkStart w:id="612" w:name="_Toc212"/>
      <w:bookmarkEnd w:id="611"/>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10</w:t>
      </w:r>
      <w:r>
        <w:rPr>
          <w:rtl w:val="true"/>
        </w:rPr>
        <w:t xml:space="preserve"> </w:t>
      </w:r>
      <w:r>
        <w:rPr>
          <w:rtl w:val="true"/>
        </w:rPr>
        <w:t xml:space="preserve">الی </w:t>
      </w:r>
      <w:r>
        <w:rPr/>
        <w:t>13</w:t>
      </w:r>
      <w:r>
        <w:rPr>
          <w:rtl w:val="true"/>
        </w:rPr>
        <w:t>]</w:t>
      </w:r>
      <w:bookmarkEnd w:id="612"/>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رَبِّ اِجْعَلْ لِي آيَةً قٰالَ آيَتُكَ أَلاّٰ تُكَلِّمَ اَلنّٰاسَ ثَلاٰثَ لَيٰالٍ سَوِيًّا فَخَرَجَ عَلىٰ قَوْمِهِ مِنَ اَلْمِحْرٰابِ فَأَوْحىٰ إِلَيْهِمْ أَنْ سَبِّحُوا بُكْرَةً وَ عَشِيًّا يٰا يَحْيىٰ خُذِ اَلْكِتٰابَ بِقُوَّةٍ وَ آتَيْنٰاهُ اَلْحُكْمَ صَبِيًّا وَ حَنٰاناً مِنْ لَدُنّٰا وَ زَكٰاةً وَ كٰانَ تَقِيًّا </w:t>
      </w:r>
      <w:bookmarkStart w:id="613" w:name="pg15632_169677"/>
    </w:p>
    <w:p>
      <w:pPr>
        <w:pStyle w:val="Heading3"/>
        <w:numPr>
          <w:ilvl w:val="2"/>
          <w:numId w:val="1"/>
        </w:numPr>
        <w:rPr/>
      </w:pPr>
      <w:bookmarkStart w:id="614" w:name="__RefHeading___Toc10540479_2142443653"/>
      <w:bookmarkStart w:id="615" w:name="_Toc213"/>
      <w:bookmarkEnd w:id="613"/>
      <w:bookmarkEnd w:id="614"/>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14</w:t>
      </w:r>
      <w:r>
        <w:rPr>
          <w:rtl w:val="true"/>
        </w:rPr>
        <w:t xml:space="preserve"> </w:t>
      </w:r>
      <w:r>
        <w:rPr>
          <w:rtl w:val="true"/>
        </w:rPr>
        <w:t xml:space="preserve">الی </w:t>
      </w:r>
      <w:r>
        <w:rPr/>
        <w:t>15</w:t>
      </w:r>
      <w:r>
        <w:rPr>
          <w:rtl w:val="true"/>
        </w:rPr>
        <w:t>]</w:t>
      </w:r>
      <w:bookmarkEnd w:id="615"/>
    </w:p>
    <w:p>
      <w:pPr>
        <w:pStyle w:val="BookText"/>
        <w:rPr/>
      </w:pPr>
      <w:r>
        <w:rPr>
          <w:rFonts w:ascii="Amiri" w:hAnsi="Amiri" w:eastAsia="Amiri" w:cs="Amiri"/>
          <w:color w:val="111111"/>
          <w:sz w:val="28"/>
          <w:sz w:val="28"/>
          <w:szCs w:val="28"/>
          <w:rtl w:val="true"/>
          <w:lang w:bidi="ar-SA"/>
        </w:rPr>
        <w:t>وَ بَرًّا بِوٰالِدَيْهِ وَ لَمْ يَكُنْ جَبّٰاراً عَصِيًّا وَ سَلاٰمٌ عَلَيْهِ يَوْمَ وُلِدَ وَ يَوْمَ يَمُوتُ وَ يَوْمَ يُبْعَثُ حَيًّا</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اِجْعَلْ لِي علامة أعلم بها وقوع ما بشرت به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علامتك أن تمنع الكلام فلا تطيقه وأنت سوي الخلق ما بك 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 ذكر الليالي هنا والأيّام في آل عمران</w:t>
      </w:r>
      <w:r>
        <w:rPr>
          <w:rStyle w:val="FootnoteAnchor"/>
          <w:rtl w:val="true"/>
        </w:rPr>
        <w:footnoteReference w:id="554"/>
      </w:r>
      <w:r>
        <w:rPr>
          <w:rFonts w:ascii="Amiri" w:hAnsi="Amiri" w:eastAsia="Amiri" w:cs="Amiri"/>
          <w:color w:val="111111"/>
          <w:sz w:val="28"/>
          <w:sz w:val="28"/>
          <w:szCs w:val="28"/>
          <w:rtl w:val="true"/>
          <w:lang w:bidi="ar-SA"/>
        </w:rPr>
        <w:t>علي أنّ ذلك كان ثلاثة أيّام بلياليها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إليهم بيده،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لهم علي الأرض</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سَبِّحُوا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أو هو علي الظاهر و أَنْ‌ هي المفسّرة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خُذِ اَلْكِتٰابَ‌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بِقُوَّةٍ‌ بجدّ وصحّة عزيمة علي القيام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آتَيْنٰاهُ اَلْحُكْمَ‌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والنبوّة في حال صباه وهو ابن ثلاث 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حَنٰاناً وآتيناه رحمة مِنْ‌ عندنا وتعطفا وتحننا علي العباد، وقيل للّه عزّ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حنّان،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رحيم علي سبيل الاستعارة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زَكٰاةً‌ لمن قبل دينه فيكون زكيا طاهرا، وبارا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بِوٰالِدَيْهِ‌ محسنا إليهما، مطيعا لهما، طالبا رضاهما وَ لَمْ يَكُنْ‌ متكبرا متطاولا علي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عَصِيًّا عاصيا لربّه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سَلاٰمٌ عَلَيْهِ‌ منا في هذه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وخصّه سبحانه بالكرامة والسلامة في هذه المواطن الثلاثة التي هي أوحش المواطن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وُلِدَ فيري نفسه خارجا مما كان فيه وَ يَوْمَ يَمُوتُ‌ فيري أشياء ليس له بها عهد وَ يَوْمَ يُبْعَثُ‌ فيري نفسه </w:t>
      </w:r>
      <w:bookmarkStart w:id="616" w:name="pg15632_169678"/>
    </w:p>
    <w:p>
      <w:pPr>
        <w:pStyle w:val="BookText"/>
        <w:rPr/>
      </w:pPr>
      <w:bookmarkEnd w:id="616"/>
      <w:r>
        <w:rPr>
          <w:rFonts w:ascii="Amiri" w:hAnsi="Amiri" w:eastAsia="Amiri" w:cs="Amiri"/>
          <w:color w:val="111111"/>
          <w:sz w:val="28"/>
          <w:sz w:val="28"/>
          <w:szCs w:val="28"/>
          <w:rtl w:val="true"/>
          <w:lang w:bidi="ar-SA"/>
        </w:rPr>
        <w:t>في المحشر العظيم</w:t>
      </w:r>
      <w:r>
        <w:rPr>
          <w:rFonts w:eastAsia="Amiri" w:cs="Amiri" w:ascii="Amiri" w:hAnsi="Amiri"/>
          <w:color w:val="111111"/>
          <w:sz w:val="28"/>
          <w:szCs w:val="28"/>
          <w:rtl w:val="true"/>
          <w:lang w:bidi="ar-SA"/>
        </w:rPr>
        <w:t>.</w:t>
      </w:r>
    </w:p>
    <w:p>
      <w:pPr>
        <w:pStyle w:val="Heading3"/>
        <w:numPr>
          <w:ilvl w:val="2"/>
          <w:numId w:val="1"/>
        </w:numPr>
        <w:rPr/>
      </w:pPr>
      <w:bookmarkStart w:id="617" w:name="__RefHeading___Toc10540481_2142443653"/>
      <w:bookmarkStart w:id="618" w:name="_Toc214"/>
      <w:bookmarkEnd w:id="617"/>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16</w:t>
      </w:r>
      <w:r>
        <w:rPr>
          <w:rtl w:val="true"/>
        </w:rPr>
        <w:t xml:space="preserve"> </w:t>
      </w:r>
      <w:r>
        <w:rPr>
          <w:rtl w:val="true"/>
        </w:rPr>
        <w:t xml:space="preserve">الی </w:t>
      </w:r>
      <w:r>
        <w:rPr/>
        <w:t>24</w:t>
      </w:r>
      <w:r>
        <w:rPr>
          <w:rtl w:val="true"/>
        </w:rPr>
        <w:t>]</w:t>
      </w:r>
      <w:bookmarkEnd w:id="618"/>
    </w:p>
    <w:p>
      <w:pPr>
        <w:pStyle w:val="BookText"/>
        <w:rPr/>
      </w:pPr>
      <w:r>
        <w:rPr>
          <w:rFonts w:ascii="Amiri" w:hAnsi="Amiri" w:eastAsia="Amiri" w:cs="Amiri"/>
          <w:color w:val="111111"/>
          <w:sz w:val="28"/>
          <w:sz w:val="28"/>
          <w:szCs w:val="28"/>
          <w:rtl w:val="true"/>
          <w:lang w:bidi="ar-SA"/>
        </w:rPr>
        <w:t>وَ اُذْكُرْ فِي اَلْكِتٰابِ مَرْيَمَ إِذِ اِنْتَبَذَتْ مِنْ أَهْلِهٰا مَكٰاناً شَرْقِيًّا فَاتَّخَذَتْ مِنْ دُونِهِمْ حِجٰاباً فَأَرْسَلْنٰا إِلَيْهٰا رُوحَنٰا فَتَمَثَّلَ لَهٰا بَشَراً سَوِيًّا قٰالَتْ إِنِّي أَعُوذُ بِالرَّحْمٰنِ مِنْكَ إِنْ كُنْتَ تَقِيًّا قٰالَ إِنَّمٰا أَنَا رَسُولُ رَبِّكِ لِأَهَبَ لَكِ غُلاٰماً زَكِيًّا قٰالَتْ أَنّٰى يَكُونُ لِي غُلاٰمٌ وَ لَمْ يَمْسَسْنِي بَشَرٌ وَ لَمْ أَكُ بَغِيًّا قٰالَ كَذٰلِكِ قٰالَ رَبُّكِ هُوَ عَلَيَّ هَيِّنٌ وَ لِنَجْعَلَهُ آيَةً لِلنّٰاسِ وَ رَحْمَةً مِنّٰا وَ كٰانَ أَمْراً مَقْضِيًّا فَحَمَلَتْهُ فَانْتَبَذَتْ بِهِ مَكٰاناً قَصِيًّا فَأَجٰاءَهَا اَلْمَخٰاضُ إِلىٰ جِذْعِ اَلنَّخْلَةِ قٰالَتْ يٰا لَيْتَنِي مِتُّ قَبْلَ هٰذٰا وَ كُنْتُ نَسْياً مَنْسِيًّا فَنٰادٰاهٰا مِنْ تَحْتِهٰا أَلاّٰ تَحْزَنِي قَدْ جَعَلَ رَبُّكِ تَحْتَكِ سَرِيًّا</w:t>
      </w:r>
    </w:p>
    <w:p>
      <w:pPr>
        <w:pStyle w:val="BookText"/>
        <w:rPr/>
      </w:pPr>
      <w:r>
        <w:rPr>
          <w:rFonts w:ascii="Amiri" w:hAnsi="Amiri" w:eastAsia="Amiri" w:cs="Amiri"/>
          <w:color w:val="111111"/>
          <w:sz w:val="28"/>
          <w:sz w:val="28"/>
          <w:szCs w:val="28"/>
          <w:rtl w:val="true"/>
          <w:lang w:bidi="ar-SA"/>
        </w:rPr>
        <w:t>إِذِ بدل من مَرْيَمَ‌ وهو بدل الاشتمال، وفيه دلالة علي أنّ المقصود بذكر مريم ذكر هذا الوقت لوقوع قصّتها العجيبة فيه، و اِنْتَبَذَتْ‌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اعتزلت في مكان مما يلي شرقي بيت المقدس قد تخلّت للعبادة فيه، و إنّما اتخذت النصاري الشرق قبلة لأنّ مريم انتبذت مَكٰاناً شَرْقِيًّا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فَاتَّخَذَتْ مِنْ‌ دون أهلها حِجٰاباً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سترا وحاجزا بينها وبينهم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فَأَرْسَلْنٰا إِلَيْهٰا رُوحَنٰا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جبرئيل عليه السلام، أضافه إلى نفسه تشريفا له، فأتاها فانتصب بين يديها في صورة آدمي شاب سوي الخلق، لم ينتقص من صورة الآدمي شيئا</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قٰالَتْ إِنِّي أَعُوذُ بِالرَّحْمٰنِ مِنْكَ إِنْ كُنْتَ تَقِيًّا أرادت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يرجى منك أن تتقي اللّه وتخشاه فإنّي عائذة به منك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إِنَّمٰا أَنَا رَسُولُ‌ من استعذت به لِأَهَبَ لَكِ‌ لأكون سببا في هبة غُلاٰماً زَكِيًّا طاهرا من الأدناس، أو تام في أفعال الخير، أو هو حكاية لقول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ليهب، و الضمير للربّ وهو الواهب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يَمْسَسْنِي بَشَرٌ جعل المس عبارة عن النكاح الحلال،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تَمَسُّوهُنَّ‌ </w:t>
      </w:r>
      <w:r>
        <w:rPr>
          <w:rStyle w:val="FootnoteAnchor"/>
          <w:rtl w:val="true"/>
        </w:rPr>
        <w:footnoteReference w:id="556"/>
      </w:r>
      <w:r>
        <w:rPr>
          <w:rFonts w:ascii="Amiri" w:hAnsi="Amiri" w:eastAsia="Amiri" w:cs="Amiri"/>
          <w:color w:val="111111"/>
          <w:sz w:val="28"/>
          <w:sz w:val="28"/>
          <w:szCs w:val="28"/>
          <w:rtl w:val="true"/>
          <w:lang w:bidi="ar-SA"/>
        </w:rPr>
        <w:t>، ويقال في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فجر بها وما أشبه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الفاجرة التي تبغي الرجال، وهي فعول عند المبرّد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فأدغمت الواو في الياء</w:t>
      </w:r>
      <w:r>
        <w:rPr>
          <w:rStyle w:val="FootnoteAnchor"/>
          <w:rtl w:val="true"/>
        </w:rPr>
        <w:footnoteReference w:id="55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فعيل، ولو كانت فعولا لكان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بغو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نهو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لِنَجْعَلَهُ آيَةً لِلنّٰاسِ‌ فعلنا ذلك فحذف، أو هو معطوف علي تعليل مضمر،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لنبيّن به قدرتنا ولنجعله 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أَمْراً مَقْضِيًّا مقدّرا، مسطورا في اللوح لابد من جريه عليك، أو كان أمرا حقيقا بأن يقضي لكونه آية ورحمة، والمراد بالآية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العبرة والبرهان علي قدرة اللّه تعالى، و بالرحمة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الشرائع والألطاف، وما كان كذلك فهو جدير بالتكوين</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فَحَمَلَتْهُ‌ </w:t>
      </w:r>
      <w:r>
        <w:rPr>
          <w:rFonts w:eastAsia="Amiri" w:cs="Amiri" w:ascii="Amiri" w:hAnsi="Amiri"/>
          <w:color w:val="111111"/>
          <w:sz w:val="28"/>
          <w:szCs w:val="28"/>
          <w:rtl w:val="true"/>
          <w:lang w:bidi="ar-SA"/>
        </w:rPr>
        <w:t>]</w:t>
      </w:r>
      <w:r>
        <w:rPr>
          <w:rStyle w:val="FootnoteAnchor"/>
          <w:rtl w:val="true"/>
        </w:rPr>
        <w:footnoteReference w:id="558"/>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فاطمأنت إلي قوله فدنا منها فنفخ في جيب درعها فحملت من ساعتها</w:t>
      </w:r>
      <w:r>
        <w:rPr>
          <w:rFonts w:eastAsia="Amiri" w:cs="Amiri" w:ascii="Amiri" w:hAnsi="Amiri"/>
          <w:color w:val="111111"/>
          <w:sz w:val="28"/>
          <w:szCs w:val="28"/>
          <w:rtl w:val="true"/>
          <w:lang w:bidi="ar-SA"/>
        </w:rPr>
        <w:t>)</w:t>
      </w:r>
      <w:r>
        <w:rPr>
          <w:rStyle w:val="FootnoteAnchor"/>
          <w:rtl w:val="true"/>
        </w:rPr>
        <w:footnoteReference w:id="5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فكمل الولد في الرحم من ساعته كما يكمل الولد في أرحام النساء بتسعة أشهر</w:t>
      </w:r>
      <w:r>
        <w:rPr>
          <w:rFonts w:eastAsia="Amiri" w:cs="Amiri" w:ascii="Amiri" w:hAnsi="Amiri"/>
          <w:color w:val="111111"/>
          <w:sz w:val="28"/>
          <w:szCs w:val="28"/>
          <w:rtl w:val="true"/>
          <w:lang w:bidi="ar-SA"/>
        </w:rPr>
        <w:t>)</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حملته وهي </w:t>
      </w:r>
    </w:p>
    <w:p>
      <w:pPr>
        <w:pStyle w:val="BookText"/>
        <w:rPr/>
      </w:pPr>
      <w:r>
        <w:rPr>
          <w:rFonts w:ascii="Amiri" w:hAnsi="Amiri" w:eastAsia="Amiri" w:cs="Amiri"/>
          <w:color w:val="111111"/>
          <w:sz w:val="28"/>
          <w:sz w:val="28"/>
          <w:szCs w:val="28"/>
          <w:rtl w:val="true"/>
          <w:lang w:bidi="ar-SA"/>
        </w:rPr>
        <w:t>بنت ثلاث عشرة سنة</w:t>
      </w:r>
      <w:r>
        <w:rPr>
          <w:rStyle w:val="FootnoteAnchor"/>
          <w:rtl w:val="true"/>
        </w:rPr>
        <w:footnoteReference w:id="56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بنت عشر</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فَانْتَبَذَتْ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اعتزلت وهو في بطنها،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تَنْبُتُ بِالدُّهْنِ‌ </w:t>
      </w:r>
      <w:r>
        <w:rPr>
          <w:rStyle w:val="FootnoteAnchor"/>
          <w:rtl w:val="true"/>
        </w:rPr>
        <w:footnoteReference w:id="56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تنبت ودهنها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والجار والمجرور في موضع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قَصِيًّا بعيدا من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أن استعماله قد تغير بعد النقل إلى معنى الإلجاء، ونظيره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آتى حيث لم يستعمل إلا في الإعطاء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اَلْمَخٰاضُ‌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تمخّض الولد في بطنها،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ألجأها وجع الولادة إِلىٰ جِذْعِ‌ نخلة في الصحراء يابسة، ليس لها ثمرة ولا خضرة، وكان الوقت شتاء، والتعريف للعهد،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المعروفة في تلك الصحراء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بالضم والكسر،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يموت، ومات يمات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كُنْتُ نَسْياً مَنْسِيًّا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حقيرا متروكا، وهو ما من حقّه أن يطرح وينسى كخرقة الحائض، كما أنّ الذبيح اسم ما من شأنه أن يذبح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نَسْياً بالفتح وهما لغتان كالوتر والوتر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فَنٰادٰاهٰا مِنْ تَحْتِهٰا عيسى أو جبرئيل، و الضمير في مِنْ تَحْتِهٰا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أسفل منها تحت الأكمة فصاح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تَحْزَنِي </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النبيّ صلى الله عليه و آله و سلم عن السريّ‌،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الجدول</w:t>
      </w:r>
      <w:r>
        <w:rPr>
          <w:rFonts w:eastAsia="Amiri" w:cs="Amiri" w:ascii="Amiri" w:hAnsi="Amiri"/>
          <w:color w:val="111111"/>
          <w:sz w:val="28"/>
          <w:szCs w:val="28"/>
          <w:rtl w:val="true"/>
          <w:lang w:bidi="ar-SA"/>
        </w:rPr>
        <w:t>)</w:t>
      </w:r>
      <w:r>
        <w:rPr>
          <w:rStyle w:val="FootnoteAnchor"/>
          <w:rtl w:val="true"/>
        </w:rPr>
        <w:footnoteReference w:id="564"/>
      </w:r>
      <w:r>
        <w:rPr>
          <w:rFonts w:ascii="Amiri" w:hAnsi="Amiri" w:eastAsia="Amiri" w:cs="Amiri"/>
          <w:color w:val="111111"/>
          <w:sz w:val="28"/>
          <w:sz w:val="28"/>
          <w:szCs w:val="28"/>
          <w:rtl w:val="true"/>
          <w:lang w:bidi="ar-SA"/>
        </w:rPr>
        <w:t>، قال لبيد</w:t>
      </w:r>
      <w:r>
        <w:rPr>
          <w:rFonts w:eastAsia="Amiri" w:cs="Amiri" w:ascii="Amiri" w:hAnsi="Amiri"/>
          <w:color w:val="111111"/>
          <w:sz w:val="28"/>
          <w:szCs w:val="28"/>
          <w:rtl w:val="true"/>
          <w:lang w:bidi="ar-SA"/>
        </w:rPr>
        <w:t xml:space="preserve">: </w:t>
      </w:r>
      <w:bookmarkStart w:id="619" w:name="pg15632_169681"/>
    </w:p>
    <w:p>
      <w:pPr>
        <w:pStyle w:val="BookText"/>
        <w:rPr/>
      </w:pPr>
      <w:bookmarkEnd w:id="619"/>
      <w:r>
        <w:rPr>
          <w:rFonts w:ascii="Amiri" w:hAnsi="Amiri" w:eastAsia="Amiri" w:cs="Amiri"/>
          <w:color w:val="111111"/>
          <w:sz w:val="28"/>
          <w:sz w:val="28"/>
          <w:szCs w:val="28"/>
          <w:rtl w:val="true"/>
          <w:lang w:bidi="ar-SA"/>
        </w:rPr>
        <w:t xml:space="preserve">فتوسّطا عرض السّريّ فصدّعا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مسجورة متجاورا قلّامها</w:t>
      </w:r>
      <w:r>
        <w:rPr>
          <w:rStyle w:val="FootnoteAnchor"/>
          <w:rtl w:val="true"/>
        </w:rPr>
        <w:footnoteReference w:id="565"/>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جَعَلَ رَبُّكِ‌ تحت قدميك نهرا تشربين منه وتتطهرين،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الشريف الرفيع، من السرو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عليه السلام،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واللّه عبدا سريّا</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0" w:name="__RefHeading___Toc10540483_2142443653"/>
      <w:bookmarkStart w:id="621" w:name="_Toc215"/>
      <w:bookmarkEnd w:id="620"/>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25</w:t>
      </w:r>
      <w:r>
        <w:rPr>
          <w:rtl w:val="true"/>
        </w:rPr>
        <w:t xml:space="preserve"> </w:t>
      </w:r>
      <w:r>
        <w:rPr>
          <w:rtl w:val="true"/>
        </w:rPr>
        <w:t xml:space="preserve">الی </w:t>
      </w:r>
      <w:r>
        <w:rPr/>
        <w:t>33</w:t>
      </w:r>
      <w:r>
        <w:rPr>
          <w:rtl w:val="true"/>
        </w:rPr>
        <w:t>]</w:t>
      </w:r>
      <w:bookmarkEnd w:id="621"/>
    </w:p>
    <w:p>
      <w:pPr>
        <w:pStyle w:val="BookText"/>
        <w:rPr/>
      </w:pPr>
      <w:r>
        <w:rPr>
          <w:rFonts w:ascii="Amiri" w:hAnsi="Amiri" w:eastAsia="Amiri" w:cs="Amiri"/>
          <w:color w:val="111111"/>
          <w:sz w:val="28"/>
          <w:sz w:val="28"/>
          <w:szCs w:val="28"/>
          <w:rtl w:val="true"/>
          <w:lang w:bidi="ar-SA"/>
        </w:rPr>
        <w:t>وَ هُزِّي إِلَيْكِ بِجِذْعِ اَلنَّخْلَةِ تُسٰاقِطْ عَلَيْكِ رُطَباً جَنِيًّا فَكُلِي وَ اِشْرَبِي وَ قَرِّي عَيْناً فَإِمّٰا تَرَيِنَّ مِنَ اَلْبَشَرِ أَحَداً فَقُولِي إِنِّي نَذَرْتُ لِلرَّحْمٰنِ صَوْماً فَلَنْ أُكَلِّمَ اَلْيَوْمَ إِنْسِيًّا فَأَتَتْ بِهِ قَوْمَهٰا تَحْمِلُهُ قٰالُوا يٰا مَرْيَمُ لَقَدْ جِئْتِ شَيْئاً فَرِيًّا يٰا أُخْتَ هٰارُونَ مٰا كٰانَ أَبُوكِ اِمْرَأَ سَوْءٍ وَ مٰا كٰانَتْ أُمُّكِ بَغِيًّا فَأَشٰارَتْ إِلَيْهِ قٰالُوا كَيْفَ نُكَلِّمُ مَنْ كٰانَ فِي اَلْمَهْدِ صَبِيًّا قٰالَ إِنِّي عَبْدُ اَللّٰهِ آتٰانِيَ اَلْكِتٰابَ وَ جَعَلَنِي نَبِيًّا وَ جَعَلَنِي مُبٰارَكاً أَيْنَ مٰا كُنْتُ وَ أَوْصٰانِي بِالصَّلاٰةِ وَ اَلزَّكٰاةِ مٰا دُمْتُ حَيًّا وَ بَرًّا بِوٰالِدَتِي وَ لَمْ يَجْعَلْنِي جَبّٰاراً شَقِيًّا وَ اَلسَّلاٰمُ عَلَيَّ يَوْمَ وُلِدْتُ وَ يَوْمَ أَمُوتُ وَ يَوْمَ أُبْعَثُ حَيًّا</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واجذبي إِلَيْكِ بِجِذْعِ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تُسٰاقِطْ بالتاء والياء والتشديد، والأصل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تتساقط ويتساقط فأدغم، وتساقط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بطرح التاء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وتساقط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التاء وكسر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والتاء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اَلنَّخْلَةِ‌ والياء للجذع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رُطَباً تمييز أو مفعول علي حسب القراءة، والباء في بِجِذْعِ اَلنَّخْلَةِ‌ مزيدة للتأكيد كما في </w:t>
      </w:r>
    </w:p>
    <w:p>
      <w:p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تُلْقُوا بِأَيْدِيكُمْ‌ </w:t>
      </w:r>
      <w:r>
        <w:rPr>
          <w:rStyle w:val="FootnoteAnchor"/>
          <w:rtl w:val="true"/>
        </w:rPr>
        <w:footnoteReference w:id="567"/>
      </w:r>
      <w:r>
        <w:rPr>
          <w:rFonts w:ascii="Amiri" w:hAnsi="Amiri" w:eastAsia="Amiri" w:cs="Amiri"/>
          <w:color w:val="111111"/>
          <w:sz w:val="28"/>
          <w:sz w:val="28"/>
          <w:szCs w:val="28"/>
          <w:rtl w:val="true"/>
          <w:lang w:bidi="ar-SA"/>
        </w:rPr>
        <w:t>، أو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الهزّ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المجني، من جنيت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فَكُلِي يا مريم من هذا الرطب وَ اِشْرَبِي من ماء السريّ‌، وقد جعلنا لك في السريّ والرطب فائدتين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والشرب، وا لأخري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قرة العين وسلوة الصدر لكونهما معجزتين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تستشف النفساء بمثل الرطب، لأنّ اللّه أطعمه مريم في نفاسها</w:t>
      </w:r>
      <w:r>
        <w:rPr>
          <w:rFonts w:eastAsia="Amiri" w:cs="Amiri" w:ascii="Amiri" w:hAnsi="Amiri"/>
          <w:color w:val="111111"/>
          <w:sz w:val="28"/>
          <w:szCs w:val="28"/>
          <w:rtl w:val="true"/>
          <w:lang w:bidi="ar-SA"/>
        </w:rPr>
        <w:t>)</w:t>
      </w:r>
      <w:r>
        <w:rPr>
          <w:rStyle w:val="FootnoteAnchor"/>
          <w:rtl w:val="true"/>
        </w:rPr>
        <w:footnoteReference w:id="5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فَإِمّٰا تَرَيِنَّ‌ 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ترأين إلا أنّ الاستعمال بغير همز، والياء فيه ضمير المخاطب المؤنث،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تري أَحَداً من البشر يسألك عن ولدك فَقُولِي إِنِّي أوجبت علي نفسي صوما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صمتا، يريد إمساكا عن الكلام، لأنّهم كانوا لا يتكلّمون في صيامهم، وقد نهى النبيّ صلى الله عليه و آله و سلم عن صوم الصمت لأنّه نسخ في شريعته</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تَحْمِلُهُ‌ حال من الضمير المرفوع في فَأَتَتْ‌ أو من الهاء المجرور في بِهِ‌ أو منهما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شَيْئاً فَرِيًّا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عظيما بديعا أو أمرا قبيحا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هٰارُونَ‌ كان أخاها من أبيها، وكان معروفا بحسن الطريقة،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 موسى عليه السلام، وكانت من ولده</w:t>
      </w:r>
      <w:r>
        <w:rPr>
          <w:rStyle w:val="FootnoteAnchor"/>
          <w:rtl w:val="true"/>
        </w:rPr>
        <w:footnoteReference w:id="570"/>
      </w:r>
      <w:r>
        <w:rPr>
          <w:rFonts w:ascii="Amiri" w:hAnsi="Amiri" w:eastAsia="Amiri" w:cs="Amiri"/>
          <w:color w:val="111111"/>
          <w:sz w:val="28"/>
          <w:sz w:val="28"/>
          <w:szCs w:val="28"/>
          <w:rtl w:val="true"/>
          <w:lang w:bidi="ar-SA"/>
        </w:rPr>
        <w:t>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تميم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واحدا منهم، وقيل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رجل صالح أو طالح في زمانها شبّهوها به</w:t>
      </w:r>
      <w:r>
        <w:rPr>
          <w:rStyle w:val="FootnoteAnchor"/>
          <w:rtl w:val="true"/>
        </w:rPr>
        <w:footnoteReference w:id="57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عندنا مثله في الصلاح، أو </w:t>
      </w:r>
      <w:bookmarkStart w:id="622" w:name="pg15632_169683"/>
    </w:p>
    <w:p>
      <w:pPr>
        <w:pStyle w:val="BookText"/>
        <w:rPr/>
      </w:pPr>
      <w:bookmarkEnd w:id="622"/>
      <w:r>
        <w:rPr>
          <w:rFonts w:ascii="Amiri" w:hAnsi="Amiri" w:eastAsia="Amiri" w:cs="Amiri"/>
          <w:color w:val="111111"/>
          <w:sz w:val="28"/>
          <w:sz w:val="28"/>
          <w:szCs w:val="28"/>
          <w:rtl w:val="true"/>
          <w:lang w:bidi="ar-SA"/>
        </w:rPr>
        <w:t>شبّهوها به في الفساد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فَأَشٰارَتْ إِلَيْهِ‌ فأومأت إلى عيسى بأن كلّموه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فِي اَلْمَهْدِ صَبِيًّا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وجد صبيا في المهد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أنطقه اللّه أوّلا بأنّه عَبْدُ اَللّٰهِ‌ ردا لقول النصارى آتٰانِيَ اَلْكِتٰابَ‌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الإنجيل وَ جَعَلَنِي نَبِيًّا أكمل اللّه عقله واستنبأه طفلا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جَعَلَنِي مُبٰارَكاً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نفاعا، معلما للخير حيث مٰا كُنْتُ وَ أَوْصٰانِي بِالصَّلاٰةِ وَ اَلزَّكٰاةِ‌ كلفنيهما مٰا بقيت حَيًّا مكلفا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بَرًّا بِوٰالِدَتِي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 بوالدتي مؤديا شكرها وَ لَمْ يَجْعَلْنِي من الجبابرة الأشقياء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اَلسَّلاٰمُ عَلَيَّ‌ أدخل لام التعريف لتعرفه بالذكر قبله،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جاءنا رجل فكان من فعل الرجل كذا،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السلام الموجّه إلي يحيى في المواطن الثلاثة موجّه إليّ‌</w:t>
      </w:r>
      <w:r>
        <w:rPr>
          <w:rFonts w:eastAsia="Amiri" w:cs="Amiri" w:ascii="Amiri" w:hAnsi="Amiri"/>
          <w:color w:val="111111"/>
          <w:sz w:val="28"/>
          <w:szCs w:val="28"/>
          <w:rtl w:val="true"/>
          <w:lang w:bidi="ar-SA"/>
        </w:rPr>
        <w:t>.</w:t>
      </w:r>
    </w:p>
    <w:p>
      <w:pPr>
        <w:pStyle w:val="Heading3"/>
        <w:numPr>
          <w:ilvl w:val="2"/>
          <w:numId w:val="1"/>
        </w:numPr>
        <w:rPr/>
      </w:pPr>
      <w:bookmarkStart w:id="623" w:name="__RefHeading___Toc10540485_2142443653"/>
      <w:bookmarkStart w:id="624" w:name="_Toc216"/>
      <w:bookmarkEnd w:id="623"/>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34</w:t>
      </w:r>
      <w:r>
        <w:rPr>
          <w:rtl w:val="true"/>
        </w:rPr>
        <w:t xml:space="preserve"> </w:t>
      </w:r>
      <w:r>
        <w:rPr>
          <w:rtl w:val="true"/>
        </w:rPr>
        <w:t xml:space="preserve">الی </w:t>
      </w:r>
      <w:r>
        <w:rPr/>
        <w:t>40</w:t>
      </w:r>
      <w:r>
        <w:rPr>
          <w:rtl w:val="true"/>
        </w:rPr>
        <w:t>]</w:t>
      </w:r>
      <w:bookmarkEnd w:id="624"/>
    </w:p>
    <w:p>
      <w:pPr>
        <w:pStyle w:val="BookText"/>
        <w:rPr/>
      </w:pPr>
      <w:r>
        <w:rPr>
          <w:rFonts w:ascii="Amiri" w:hAnsi="Amiri" w:eastAsia="Amiri" w:cs="Amiri"/>
          <w:color w:val="111111"/>
          <w:sz w:val="28"/>
          <w:sz w:val="28"/>
          <w:szCs w:val="28"/>
          <w:rtl w:val="true"/>
          <w:lang w:bidi="ar-SA"/>
        </w:rPr>
        <w:t>ذٰلِكَ عِيسَى اِبْنُ مَرْيَمَ قَوْلَ اَلْحَقِّ اَلَّذِي فِيهِ يَمْتَرُونَ مٰا كٰانَ لِلّٰهِ أَنْ يَتَّخِذَ مِنْ وَلَدٍ سُبْحٰانَهُ إِذٰا قَضىٰ أَمْراً فَإِنَّمٰا يَقُولُ لَهُ كُنْ فَيَكُونُ وَ إِنَّ اَللّٰهَ رَبِّي وَ رَبُّكُمْ فَاعْبُدُوهُ هٰذٰا صِرٰاطٌ مُسْتَقِيمٌ فَاخْتَلَفَ اَلْأَحْزٰابُ مِنْ بَيْنِهِمْ فَوَيْلٌ لِلَّذِينَ كَفَرُوا مِنْ مَشْهَدِ يَوْمٍ عَظِيمٍ أَسْمِعْ بِهِمْ وَ أَبْصِرْ يَوْمَ يَأْتُونَنٰا لٰكِنِ اَلظّٰالِمُونَ اَلْيَوْمَ فِي ضَلاٰلٍ مُبِينٍ وَ أَنْذِرْهُمْ يَوْمَ اَلْحَسْرَةِ إِذْ قُضِيَ اَلْأَمْرُ وَ هُمْ فِي غَفْلَةٍ وَ هُمْ لاٰ يُؤْمِنُونَ إِنّٰا نَحْنُ نَرِثُ اَلْأَرْضَ وَ مَنْ عَلَيْهٰا وَ إِلَيْنٰا يُرْجَعُونَ</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عبد اللّه عِيسَى اِبْنُ مَرْيَمَ‌ ، لا ما يقوله </w:t>
      </w:r>
    </w:p>
    <w:p>
      <w:pPr>
        <w:pStyle w:val="BookText"/>
        <w:rPr/>
      </w:pPr>
      <w:r>
        <w:rPr>
          <w:rFonts w:ascii="Amiri" w:hAnsi="Amiri" w:eastAsia="Amiri" w:cs="Amiri"/>
          <w:color w:val="111111"/>
          <w:sz w:val="28"/>
          <w:sz w:val="28"/>
          <w:szCs w:val="28"/>
          <w:rtl w:val="true"/>
          <w:lang w:bidi="ar-SA"/>
        </w:rPr>
        <w:t>النصاري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ابن اللّه، وأنّه إله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 اَلْحَقِّ‌ قرئ بالنصب والرفع، فالرفع على أنّه خبر مبتدأ محذوف، أو على أنّه خبر بعد خبر، أو بدل؛ والنصب على المدح إن فسّر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وعلي أنّه مصدر مؤكد لمضمون الجملة إن أريد قول الصدق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عبد اللّه الحقّ لا الباطل، وإنّما قيل لعيسى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 اَلْحَقِّ‌ ، لأنّه لم يولد إلا بكلمة اللّه وحدها، وهي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من غير واسطة أب، تسمية للمسبب باسم السبب، كما سمّي الغيث بالسماء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 حقّ يقين وهم فِيهِ يَمْتَرُونَ يشكّون، أو يتمارون يتلاحون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ساحر كذاب، و قالت 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اللّه وثالث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لِلّٰهِ أَنْ يَتَّخِذَ مِنْ وَلَدٍ تكذيب للنصارى وتبكيت لهم بالدلالة علي انتفاء الولد عنه، وأنّه مما لا يتصور في العقول، وأنّ من المحال أن يكون ذاته كذات من ينشأ منه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بيّن سُبْحٰانَهُ‌ إحالته بأنّ من أراد شيئا من الأجناس كلها أوجده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فهو منزّه من شبه الحيوان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اَللّٰهَ‌ بفتح الهمزة وكسرها، فالفتح علي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رَبِّي وَ رَبُّكُمْ فَاعْبُدُوهُ‌ ، أو بأنّه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ذلك فاعبدوه، والكسر علي استئناف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اَلْأَحْزٰابُ‌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والنصاري،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النصاري، لأنّهم تفرّقوا ثلاث فرق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نسطورية، ويعقوبية، وملكائية</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بَيْنِهِمْ‌ لأنّ منهم من ثبت علي الحقّ‌</w:t>
      </w:r>
      <w:r>
        <w:rPr>
          <w:rFonts w:eastAsia="Amiri" w:cs="Amiri" w:ascii="Amiri" w:hAnsi="Amiri"/>
          <w:color w:val="111111"/>
          <w:sz w:val="28"/>
          <w:szCs w:val="28"/>
          <w:rtl w:val="true"/>
          <w:lang w:bidi="ar-SA"/>
        </w:rPr>
        <w:t xml:space="preserve">. </w:t>
      </w:r>
      <w:bookmarkStart w:id="625" w:name="pg15632_169685"/>
    </w:p>
    <w:p>
      <w:pPr>
        <w:pStyle w:val="BookText"/>
        <w:rPr/>
      </w:pPr>
      <w:bookmarkEnd w:id="625"/>
      <w:r>
        <w:rPr>
          <w:rFonts w:ascii="Amiri" w:hAnsi="Amiri" w:eastAsia="Amiri" w:cs="Amiri"/>
          <w:color w:val="111111"/>
          <w:sz w:val="28"/>
          <w:sz w:val="28"/>
          <w:szCs w:val="28"/>
          <w:rtl w:val="true"/>
          <w:lang w:bidi="ar-SA"/>
        </w:rPr>
        <w:t xml:space="preserve">مِنْ مَشْهَدِ يَوْمٍ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شهودهم هول الحساب والجزاء في يوم القيامة، أو من مكان الشهود فيه وهو الموقف، أو من وقت الشهود، أو من شهادة ذلك اليوم عليهم، وأن تشهد عليهم الملائكة والأنبياء وألسنتهم وأيديهم وأرجلهم بسوء أعمالهم، أو من مكان الشهادة أو وقتها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أَسْمِعْ بِهِمْ وَ أَبْصِرْ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أسمعهم وأبصرهم، ولا يوصف اللّه بالتعجب،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إسماعهم وإبصارهم يومئذ جدير بأن يتعجب منهما بعدما كانوا صما عميا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اَلظّٰالِمُونَ‌ وقع الظاهر موقع المضمر إيذانا بأن لا ظلم أعظم من ظلمهم حيث أغفلوا النظر والاستماع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 قُضِيَ اَلْأَمْرُ فرغ من الحساب، وحكم بين الخلائق بالعدل، وتصادر الفريقان إلى الجنّة 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بدل من يَوْمَ اَلْحَسْرَةِ‌ أو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اَلْحَسْرَةِ‌ ، وَ هُمْ فِي غَفْلَةٍ‌ يتعلّق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ضَلاٰلٍ مُبِينٍ‌ ، و أَنْذِرْهُمْ‌ اعتراض، أو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أَنْذِرْهُمْ‌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وأنذرهم علي هذه الحال غافلين غير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نَحْنُ نَرِثُ اَلْأَرْضَ وَ مَنْ عَلَيْهٰا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نميت سكانها، فلا يبقى فيها مالك ولا متصرّف</w:t>
      </w:r>
      <w:r>
        <w:rPr>
          <w:rFonts w:eastAsia="Amiri" w:cs="Amiri" w:ascii="Amiri" w:hAnsi="Amiri"/>
          <w:color w:val="111111"/>
          <w:sz w:val="28"/>
          <w:szCs w:val="28"/>
          <w:rtl w:val="true"/>
          <w:lang w:bidi="ar-SA"/>
        </w:rPr>
        <w:t>.</w:t>
      </w:r>
    </w:p>
    <w:p>
      <w:pPr>
        <w:pStyle w:val="Heading3"/>
        <w:numPr>
          <w:ilvl w:val="2"/>
          <w:numId w:val="1"/>
        </w:numPr>
        <w:rPr/>
      </w:pPr>
      <w:bookmarkStart w:id="626" w:name="__RefHeading___Toc10540487_2142443653"/>
      <w:bookmarkStart w:id="627" w:name="_Toc217"/>
      <w:bookmarkEnd w:id="626"/>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41</w:t>
      </w:r>
      <w:r>
        <w:rPr>
          <w:rtl w:val="true"/>
        </w:rPr>
        <w:t xml:space="preserve"> </w:t>
      </w:r>
      <w:r>
        <w:rPr>
          <w:rtl w:val="true"/>
        </w:rPr>
        <w:t xml:space="preserve">الی </w:t>
      </w:r>
      <w:r>
        <w:rPr/>
        <w:t>45</w:t>
      </w:r>
      <w:r>
        <w:rPr>
          <w:rtl w:val="true"/>
        </w:rPr>
        <w:t>]</w:t>
      </w:r>
      <w:bookmarkEnd w:id="627"/>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اُذْكُرْ فِي اَلْكِتٰابِ إِبْرٰاهِيمَ إِنَّهُ كٰانَ صِدِّيقاً نَبِيًّا إِذْ قٰالَ لِأَبِيهِ يٰا أَبَتِ لِمَ تَعْبُدُ مٰا لاٰ يَسْمَعُ وَ لاٰ يُبْصِرُ وَ لاٰ يُغْنِي عَنْكَ شَيْئاً يٰا أَبَتِ إِنِّي قَدْ جٰاءَنِي مِنَ اَلْعِلْمِ مٰا لَمْ يَأْتِكَ فَاتَّبِعْنِي أَهْدِكَ صِرٰاطاً سَوِيًّا يٰا أَبَتِ لاٰ تَعْبُدِ اَلشَّيْطٰانَ إِنَّ اَلشَّيْطٰانَ كٰانَ لِلرَّحْمٰنِ عَصِيًّا يٰا أَبَتِ إِنِّي أَخٰافُ أَنْ يَمَسَّكَ عَذٰابٌ مِنَ اَلرَّحْمٰنِ فَتَكُونَ لِلشَّيْطٰانِ‌ </w:t>
      </w:r>
      <w:bookmarkStart w:id="628" w:name="pg15632_169686"/>
    </w:p>
    <w:p>
      <w:pPr>
        <w:pStyle w:val="Heading3"/>
        <w:numPr>
          <w:ilvl w:val="2"/>
          <w:numId w:val="1"/>
        </w:numPr>
        <w:rPr/>
      </w:pPr>
      <w:bookmarkStart w:id="629" w:name="__RefHeading___Toc10540489_2142443653"/>
      <w:bookmarkStart w:id="630" w:name="_Toc218"/>
      <w:bookmarkEnd w:id="628"/>
      <w:bookmarkEnd w:id="629"/>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45</w:t>
      </w:r>
      <w:r>
        <w:rPr>
          <w:rtl w:val="true"/>
        </w:rPr>
        <w:t xml:space="preserve"> </w:t>
      </w:r>
      <w:r>
        <w:rPr>
          <w:rtl w:val="true"/>
        </w:rPr>
        <w:t xml:space="preserve">الی </w:t>
      </w:r>
      <w:r>
        <w:rPr/>
        <w:t>50</w:t>
      </w:r>
      <w:r>
        <w:rPr>
          <w:rtl w:val="true"/>
        </w:rPr>
        <w:t>]</w:t>
      </w:r>
      <w:bookmarkEnd w:id="630"/>
    </w:p>
    <w:p>
      <w:pPr>
        <w:pStyle w:val="BookText"/>
        <w:rPr/>
      </w:pPr>
      <w:r>
        <w:rPr>
          <w:rFonts w:ascii="Amiri" w:hAnsi="Amiri" w:eastAsia="Amiri" w:cs="Amiri"/>
          <w:color w:val="111111"/>
          <w:sz w:val="28"/>
          <w:sz w:val="28"/>
          <w:szCs w:val="28"/>
          <w:rtl w:val="true"/>
          <w:lang w:bidi="ar-SA"/>
        </w:rPr>
        <w:t>وَلِيًّا قٰالَ أَ رٰاغِبٌ أَنْتَ عَنْ آلِهَتِي يٰا إِبْرٰاهِيمُ لَئِنْ لَمْ تَنْتَهِ لَأَرْجُمَنَّكَ وَ اُهْجُرْنِي مَلِيًّا قٰالَ سَلاٰمٌ عَلَيْكَ سَأَسْتَغْفِرُ لَكَ رَبِّي إِنَّهُ كٰانَ بِي حَفِيًّا وَ أَعْتَزِلُكُمْ وَ مٰا تَدْعُونَ مِنْ دُونِ اَللّٰهِ وَ أَدْعُوا رَبِّي عَسىٰ أَلاّٰ أَكُونَ بِدُعٰاءِ رَبِّي شَقِيًّا فَلَمَّا اِعْتَزَلَهُمْ وَ مٰا يَعْبُدُونَ مِنْ دُونِ اَللّٰهِ وَهَبْنٰا لَهُ إِسْحٰاقَ وَ يَعْقُوبَ وَ كُلاًّ جَعَلْنٰا نَبِيًّا وَ وَهَبْنٰا لَهُمْ مِنْ رَحْمَتِنٰا وَ جَعَلْنٰا لَهُمْ لِسٰانَ صِدْقٍ عَلِيًّا</w:t>
      </w:r>
    </w:p>
    <w:p>
      <w:pPr>
        <w:pStyle w:val="BookText"/>
        <w:rPr/>
      </w:pPr>
      <w:r>
        <w:rPr>
          <w:rFonts w:ascii="Amiri" w:hAnsi="Amiri" w:eastAsia="Amiri" w:cs="Amiri"/>
          <w:color w:val="111111"/>
          <w:sz w:val="28"/>
          <w:sz w:val="28"/>
          <w:szCs w:val="28"/>
          <w:rtl w:val="true"/>
          <w:lang w:bidi="ar-SA"/>
        </w:rPr>
        <w:t>فِي اَلْكِتٰابِ‌ في القرآن، والصدّيق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أبنية المبالغة،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المبالغ في الصدق وكثير التصديق لكتب اللّه وأنبيائه، وكان نَبِيًّا في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قٰالَ‌ بدل من إِبْرٰاهِيمُ‌ وما بينهما اعتراض، أو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جامعا لخصائص الصدّيقين والأنبياء حين خاطب أباه تلك المخاطبات في أحسن ترتيب، فطلب منه العلة أوّلا في عبادته مٰا لاٰ يَسْمَعُ وَ لاٰ يُبْصِرُ مع أن العبادة لا يستحقّها إلا المنعم الذي له غاية الإنعام، وهو اللّه الخالق الرازق الذي منه أصول النعم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دعاه إلى اتباعه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جٰاءَنِي مِنَ اَلْعِلْمِ‌ باللّه والمعرفة به مٰا لَمْ يَأْتِكَ‌ ، ثمّ نهاه عن عبادة اَلشَّيْطٰانَ‌ وطاعته فيما يدعوه إليه، وذكر عصيان الشيطان للرحمن واستكباره، ثمّ خوّفه سوء العاقبة لما هو فيه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وصدّر كل نصيحة من هذه النصائح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استعطافا له، والتاء في يٰا أَبَتِ‌ عوض من ياء الإضافة، فلا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التاء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مٰا في مٰا لاٰ يَسْمَعُ‌ و مٰا لَمْ يَأْتِكَ‌ يجوز أن تكون موصولة وموصوفة، والمفعول في لاٰ يَسْمَعُ‌ و وَ لاٰ يُبْصِرُ غير منوي،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ليس به استماع ولا إبصار، و شَيْئاً في موضع المصدر،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من الغناء، أو مفعول به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أغن عني وجهك،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رٰاغِبٌ أَنْتَ عَنْ آلِهَتِي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أمعرض أنت عن عبادة آلهتي التي هي الأصنام، وزاهد فيها؟ لَئِنْ لَمْ‌ تمتنع عن هذا لَأَرْجُمَنَّكَ‌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لأرمينّك بلساني، يريد الشتم والذم، ومنه الرجيم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المرمي باللعن؛ أو لأقتلنّك من رجم الزاني؛ أو لأطردنّك رميا بالحجارة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وأصل الرجم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بالرجام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زمانا طويلا، من الملاوة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وعطف وَ اُهْجُرْنِي علي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لأرجمنّك فاحذرني واهجرني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سَلاٰمٌ عَلَيْكَ‌ سلام توديع ومتاركة ومباعدة منه،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خٰاطَبَهُمُ اَلْجٰاهِلُونَ قٰالُوا سَلاٰماً </w:t>
      </w:r>
      <w:r>
        <w:rPr>
          <w:rStyle w:val="FootnoteAnchor"/>
          <w:rtl w:val="true"/>
        </w:rPr>
        <w:footnoteReference w:id="5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دعاء له بالسلامة استمالة، ويدلّ عليه أنّه وعده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البليغ في البر والألطاف،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 به وتحفي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أَعْتَزِلُكُمْ‌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وأتنحى منكم جانبا، أراد مهاجرته إلي الشام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أَدْعُوا رَبِّي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أعبده، ومنه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الدعاء هو العبادة</w:t>
      </w:r>
      <w:r>
        <w:rPr>
          <w:rFonts w:eastAsia="Amiri" w:cs="Amiri" w:ascii="Amiri" w:hAnsi="Amiri"/>
          <w:color w:val="111111"/>
          <w:sz w:val="28"/>
          <w:szCs w:val="28"/>
          <w:rtl w:val="true"/>
          <w:lang w:bidi="ar-SA"/>
        </w:rPr>
        <w:t>)</w:t>
      </w:r>
      <w:r>
        <w:rPr>
          <w:rStyle w:val="FootnoteAnchor"/>
          <w:rtl w:val="true"/>
        </w:rPr>
        <w:footnoteReference w:id="574"/>
      </w:r>
      <w:r>
        <w:rPr>
          <w:rFonts w:ascii="Amiri" w:hAnsi="Amiri" w:eastAsia="Amiri" w:cs="Amiri"/>
          <w:color w:val="111111"/>
          <w:sz w:val="28"/>
          <w:sz w:val="28"/>
          <w:szCs w:val="28"/>
          <w:rtl w:val="true"/>
          <w:lang w:bidi="ar-SA"/>
        </w:rPr>
        <w:t>، ويجوز أن يريد بالدعاء ما حكاه اللّه في سورة الشعراء</w:t>
      </w:r>
      <w:r>
        <w:rPr>
          <w:rStyle w:val="FootnoteAnchor"/>
          <w:rtl w:val="true"/>
        </w:rPr>
        <w:footnoteReference w:id="575"/>
      </w:r>
      <w:r>
        <w:rPr>
          <w:rFonts w:ascii="Amiri" w:hAnsi="Amiri" w:eastAsia="Amiri" w:cs="Amiri"/>
          <w:color w:val="111111"/>
          <w:sz w:val="28"/>
          <w:sz w:val="28"/>
          <w:szCs w:val="28"/>
          <w:rtl w:val="true"/>
          <w:lang w:bidi="ar-SA"/>
        </w:rPr>
        <w:t>،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أَلاّٰ أَكُونَ بِدُعٰاءِ رَبِّي شَقِيًّا فيه تعريض لشقاوتهم بدعاء آلهتهم مع التواضع للّه عزّ اسمه في كلمة عَسىٰ‌ </w:t>
      </w:r>
      <w:r>
        <w:rPr>
          <w:rFonts w:eastAsia="Amiri" w:cs="Amiri" w:ascii="Amiri" w:hAnsi="Amiri"/>
          <w:color w:val="111111"/>
          <w:sz w:val="28"/>
          <w:szCs w:val="28"/>
          <w:rtl w:val="true"/>
          <w:lang w:bidi="ar-SA"/>
        </w:rPr>
        <w:t xml:space="preserve">. </w:t>
      </w:r>
      <w:bookmarkStart w:id="631" w:name="pg15632_169688"/>
    </w:p>
    <w:p>
      <w:pPr>
        <w:pStyle w:val="BookText"/>
        <w:rPr/>
      </w:pPr>
      <w:bookmarkEnd w:id="631"/>
      <w:r>
        <w:rPr>
          <w:rFonts w:ascii="Amiri" w:hAnsi="Amiri" w:eastAsia="Amiri" w:cs="Amiri"/>
          <w:color w:val="111111"/>
          <w:sz w:val="28"/>
          <w:sz w:val="28"/>
          <w:szCs w:val="28"/>
          <w:rtl w:val="true"/>
          <w:lang w:bidi="ar-SA"/>
        </w:rPr>
        <w:t>ولما فارقهم وتركهم وهب اللّه سبحانه لَهُ‌ أولادا أنبياء، وأراد بالرحمة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النبوّة، 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والبنون</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 وهي عامة في كل خير ديني ودنيوي أوتوه، ولسان 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الثناء الحسن، وعبّر باللسان عما يوجد باللسان، كما يعبّر باليد عما يطلق باليد وهي العطية،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أتتني لسان لا أسرّ بها</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ولسان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لغتهم وكلامهم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مرتفعا، فكل أهل الأديان يتولونه ويثنون عليه وعلي ذريته،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أعلينا ذكرهم بأنّ محمّدا وأمته يذكرونهم بالجميل، ويصلّون عليهم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632" w:name="__RefHeading___Toc10540491_2142443653"/>
      <w:bookmarkStart w:id="633" w:name="_Toc219"/>
      <w:bookmarkEnd w:id="632"/>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51</w:t>
      </w:r>
      <w:r>
        <w:rPr>
          <w:rtl w:val="true"/>
        </w:rPr>
        <w:t xml:space="preserve"> </w:t>
      </w:r>
      <w:r>
        <w:rPr>
          <w:rtl w:val="true"/>
        </w:rPr>
        <w:t xml:space="preserve">الی </w:t>
      </w:r>
      <w:r>
        <w:rPr/>
        <w:t>58</w:t>
      </w:r>
      <w:r>
        <w:rPr>
          <w:rtl w:val="true"/>
        </w:rPr>
        <w:t>]</w:t>
      </w:r>
      <w:bookmarkEnd w:id="633"/>
    </w:p>
    <w:p>
      <w:pPr>
        <w:pStyle w:val="BookText"/>
        <w:rPr/>
      </w:pPr>
      <w:r>
        <w:rPr>
          <w:rFonts w:ascii="Amiri" w:hAnsi="Amiri" w:eastAsia="Amiri" w:cs="Amiri"/>
          <w:color w:val="111111"/>
          <w:sz w:val="28"/>
          <w:sz w:val="28"/>
          <w:szCs w:val="28"/>
          <w:rtl w:val="true"/>
          <w:lang w:bidi="ar-SA"/>
        </w:rPr>
        <w:t>وَ اُذْكُرْ فِي اَلْكِتٰابِ مُوسىٰ إِنَّهُ كٰانَ مُخْلَصاً وَ كٰانَ رَسُولاً نَبِيًّا وَ نٰادَيْنٰاهُ مِنْ جٰانِبِ اَلطُّورِ اَلْأَيْمَنِ وَ قَرَّبْنٰاهُ نَجِيًّا وَ وَهَبْنٰا لَهُ مِنْ رَحْمَتِنٰا أَخٰاهُ هٰارُونَ نَبِيًّا وَ اُذْكُرْ فِي اَلْكِتٰابِ إِسْمٰاعِيلَ إِنَّهُ كٰانَ صٰادِقَ اَلْوَعْدِ وَ كٰانَ رَسُولاً نَبِيًّا وَ كٰانَ يَأْمُرُ أَهْلَهُ بِالصَّلاٰةِ وَ اَلزَّكٰاةِ وَ كٰانَ عِنْدَ رَبِّهِ مَرْضِيًّا وَ اُذْكُرْ فِي اَلْكِتٰابِ إِدْرِيسَ إِنَّهُ كٰانَ صِدِّيقاً نَبِيًّا وَ رَفَعْنٰاهُ مَكٰاناً عَلِيًّا أُولٰئِكَ اَلَّذِينَ أَنْعَمَ اَللّٰهُ عَلَيْهِمْ مِنَ اَلنَّبِيِّينَ مِنْ ذُرِّيَّةِ آدَمَ وَ مِمَّنْ حَمَلْنٰا مَعَ نُوحٍ وَ مِنْ ذُرِّيَّةِ إِبْرٰاهِيمَ وَ إِسْرٰائِيلَ وَ مِمَّنْ هَدَيْنٰا وَ اِجْتَبَيْنٰا إِذٰا تُتْلىٰ عَلَيْهِمْ آيٰاتُ اَلرَّحْمٰنِ خَرُّوا سُجَّداً وَ بُكِيًّا</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مُخْلَصاً بفتح اللام وكسرها، ومعناه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أخلص العبادة </w:t>
      </w:r>
    </w:p>
    <w:p>
      <w:pPr>
        <w:pStyle w:val="BookText"/>
        <w:rPr/>
      </w:pPr>
      <w:r>
        <w:rPr>
          <w:rFonts w:ascii="Amiri" w:hAnsi="Amiri" w:eastAsia="Amiri" w:cs="Amiri"/>
          <w:color w:val="111111"/>
          <w:sz w:val="28"/>
          <w:sz w:val="28"/>
          <w:szCs w:val="28"/>
          <w:rtl w:val="true"/>
          <w:lang w:bidi="ar-SA"/>
        </w:rPr>
        <w:t>عن الشرك والرياء، وأخلص نفسه وأسلم وجهه للّه،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الذي أخلصه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الأنبياء الذي معه كتاب، والنبيّ‌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ينبئ عن اللّه وإن لم يكن معه 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اَلْأَيْمَنِ‌ من اليمين،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ناحية اَلطُّورِ اليمنى، أو من اليمن فيكون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اَلطُّورِ ، وَ قَرَّبْنٰاهُ‌ حيث كلّمناه بغير واسطة ملك ورفعنا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مناجيا كليما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رَحْمَتِنٰا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أجل رحمتنا له وَهَبْنٰا لَهُ‌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صٰادِقَ اَلْوَعْدِ إذا وعد بشيء وفى به، وذكر بصدق الوعد و إن كان غيره من الأنبياء كذلك، تشريفا له وإكراما، أو لأنّه المشهور من خصاله، وناهيك أنّه وعد من نفسه الصبر علي الذبح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سَتَجِدُنِي إِنْ شٰاءَ اَللّٰهُ مِنَ اَلصّٰابِرِينَ‌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فوفى،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واعد رجلا أن ينتظره في مكان ونسي الرجل فانتظره سنة</w:t>
      </w:r>
      <w:r>
        <w:rPr>
          <w:rFonts w:eastAsia="Amiri" w:cs="Amiri" w:ascii="Amiri" w:hAnsi="Amiri"/>
          <w:color w:val="111111"/>
          <w:sz w:val="28"/>
          <w:szCs w:val="28"/>
          <w:rtl w:val="true"/>
          <w:lang w:bidi="ar-SA"/>
        </w:rPr>
        <w:t>)</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كٰانَ يَأْمُرُ أَهْلَهُ‌ وقومه بِالصَّلاٰةِ‌ والعبادة ليجعلهم قدوة لمن وراءهم، ولأنّهم أولى بذلك من سائر الناس، وهو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أَنْذِرْ عَشِيرَتَكَ اَلْأَقْرَبِينَ‌ </w:t>
      </w:r>
      <w:r>
        <w:rPr>
          <w:rStyle w:val="FootnoteAnchor"/>
          <w:rtl w:val="true"/>
        </w:rPr>
        <w:footnoteReference w:id="580"/>
      </w:r>
      <w:r>
        <w:rPr>
          <w:rFonts w:ascii="Amiri" w:hAnsi="Amiri" w:eastAsia="Amiri" w:cs="Amiri"/>
          <w:color w:val="111111"/>
          <w:sz w:val="28"/>
          <w:sz w:val="28"/>
          <w:szCs w:val="28"/>
          <w:rtl w:val="true"/>
          <w:lang w:bidi="ar-SA"/>
        </w:rPr>
        <w:t xml:space="preserve">، قُوا أَنْفُسَكُمْ وَ أَهْلِيكُمْ‌ </w:t>
      </w:r>
      <w:r>
        <w:rPr>
          <w:rStyle w:val="FootnoteAnchor"/>
          <w:rtl w:val="true"/>
        </w:rPr>
        <w:footnoteReference w:id="581"/>
      </w:r>
      <w:r>
        <w:rPr>
          <w:rFonts w:ascii="Amiri" w:hAnsi="Amiri" w:eastAsia="Amiri" w:cs="Amiri"/>
          <w:color w:val="111111"/>
          <w:sz w:val="28"/>
          <w:sz w:val="28"/>
          <w:szCs w:val="28"/>
          <w:rtl w:val="true"/>
          <w:lang w:bidi="ar-SA"/>
        </w:rPr>
        <w:t xml:space="preserve">، وَ أْمُرْ أَهْلَكَ بِالصَّلاٰةِ‌ </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إِدْرِيسَ‌ لكثرة دراسته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لأنّ الاسم </w:t>
      </w:r>
      <w:bookmarkStart w:id="634" w:name="pg15632_169690"/>
    </w:p>
    <w:p>
      <w:pPr>
        <w:pStyle w:val="BookText"/>
        <w:rPr/>
      </w:pPr>
      <w:bookmarkEnd w:id="634"/>
      <w:r>
        <w:rPr>
          <w:rFonts w:ascii="Amiri" w:hAnsi="Amiri" w:eastAsia="Amiri" w:cs="Amiri"/>
          <w:color w:val="111111"/>
          <w:sz w:val="28"/>
          <w:sz w:val="28"/>
          <w:szCs w:val="28"/>
          <w:rtl w:val="true"/>
          <w:lang w:bidi="ar-SA"/>
        </w:rPr>
        <w:t>أعجمي، ولذلك امتنع من الصرف، ولو كان إفعيلا من الدرس لم يكن فيه إلا سبب واحد وهو العلمية فكان يجب أن ينصرف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والمكان العليّ‌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 النبوّة والقربة من اللّه، وقد أنزل اللّه تعالى عليه ثلاثين صحيفة، وهو أوّل من خاط الثياب ولبسها وكانوا يلبسون الجلود، وهو أوّل من خطّ بالقلم ونظر في علم النجوم والحساب،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رفع إلي السماء الرابعة</w:t>
      </w:r>
      <w:r>
        <w:rPr>
          <w:rStyle w:val="FootnoteAnchor"/>
          <w:rtl w:val="true"/>
        </w:rPr>
        <w:footnoteReference w:id="583"/>
      </w:r>
    </w:p>
    <w:p>
      <w:pPr>
        <w:pStyle w:val="BookText"/>
        <w:rPr/>
      </w:pPr>
      <w:r>
        <w:rPr>
          <w:rFonts w:ascii="Amiri" w:hAnsi="Amiri" w:eastAsia="Amiri" w:cs="Amiri"/>
          <w:color w:val="111111"/>
          <w:sz w:val="28"/>
          <w:sz w:val="28"/>
          <w:szCs w:val="28"/>
          <w:rtl w:val="true"/>
          <w:lang w:bidi="ar-SA"/>
        </w:rPr>
        <w:t>أو السادسة</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أُولٰئِكَ‌ إشارة إلى المذكورين في السورة من زكريا إلى إدريس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في مِنَ اَلنَّبِيِّينَ‌ للبيان، لأنّ جميع الأنبياء منعم عليهم، و مِنَ الثانية للتبعيض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باك، كالسجود والقعود في جمع ساجد وقاعد</w:t>
      </w:r>
      <w:r>
        <w:rPr>
          <w:rFonts w:eastAsia="Amiri" w:cs="Amiri" w:ascii="Amiri" w:hAnsi="Amiri"/>
          <w:color w:val="111111"/>
          <w:sz w:val="28"/>
          <w:szCs w:val="28"/>
          <w:rtl w:val="true"/>
          <w:lang w:bidi="ar-SA"/>
        </w:rPr>
        <w:t>.</w:t>
      </w:r>
    </w:p>
    <w:p>
      <w:pPr>
        <w:pStyle w:val="Heading3"/>
        <w:numPr>
          <w:ilvl w:val="2"/>
          <w:numId w:val="1"/>
        </w:numPr>
        <w:rPr/>
      </w:pPr>
      <w:bookmarkStart w:id="635" w:name="__RefHeading___Toc10540493_2142443653"/>
      <w:bookmarkStart w:id="636" w:name="_Toc220"/>
      <w:bookmarkEnd w:id="635"/>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59</w:t>
      </w:r>
      <w:r>
        <w:rPr>
          <w:rtl w:val="true"/>
        </w:rPr>
        <w:t xml:space="preserve"> </w:t>
      </w:r>
      <w:r>
        <w:rPr>
          <w:rtl w:val="true"/>
        </w:rPr>
        <w:t xml:space="preserve">الی </w:t>
      </w:r>
      <w:r>
        <w:rPr/>
        <w:t>65</w:t>
      </w:r>
      <w:r>
        <w:rPr>
          <w:rtl w:val="true"/>
        </w:rPr>
        <w:t>]</w:t>
      </w:r>
      <w:bookmarkEnd w:id="636"/>
    </w:p>
    <w:p>
      <w:pPr>
        <w:pStyle w:val="BookText"/>
        <w:rPr/>
      </w:pPr>
      <w:r>
        <w:rPr>
          <w:rFonts w:ascii="Amiri" w:hAnsi="Amiri" w:eastAsia="Amiri" w:cs="Amiri"/>
          <w:color w:val="111111"/>
          <w:sz w:val="28"/>
          <w:sz w:val="28"/>
          <w:szCs w:val="28"/>
          <w:rtl w:val="true"/>
          <w:lang w:bidi="ar-SA"/>
        </w:rPr>
        <w:t>فَخَلَفَ مِنْ بَعْدِهِمْ خَلْفٌ أَضٰاعُوا اَلصَّلاٰةَ وَ اِتَّبَعُوا اَلشَّهَوٰاتِ فَسَوْفَ يَلْقَوْنَ غَيًّا إِلاّٰ مَنْ تٰابَ وَ آمَنَ وَ عَمِلَ صٰالِحاً فَأُولٰئِكَ يَدْخُلُونَ اَلْجَنَّةَ وَ لاٰ يُظْلَمُونَ شَيْئاً جَنّٰاتِ عَدْنٍ اَلَّتِي وَعَدَ اَلرَّحْمٰنُ عِبٰادَهُ بِالْغَيْبِ إِنَّهُ كٰانَ وَعْدُهُ مَأْتِيًّا لاٰ يَسْمَعُونَ فِيهٰا لَغْواً إِلاّٰ سَلاٰماً وَ لَهُمْ رِزْقُهُمْ فِيهٰا بُكْرَةً وَ عَشِيًّا تِلْكَ اَلْجَنَّةُ اَلَّتِي نُورِثُ مِنْ عِبٰادِنٰا مَنْ كٰانَ تَقِيًّا وَ مٰا نَتَنَزَّلُ إِلاّٰ بِأَمْرِ رَبِّكَ لَهُ مٰا بَيْنَ أَيْدِينٰا وَ مٰا خَلْفَنٰا وَ مٰا بَيْنَ ذٰلِكَ وَ مٰا كٰانَ رَبُّكَ نَسِيًّا رَبُّ اَلسَّمٰاوٰاتِ وَ اَلْأَرْضِ وَ مٰا بَيْنَهُمٰا فَاعْبُدْهُ وَ اِصْطَبِرْ لِعِبٰادَتِهِ هَلْ تَعْلَمُ لَهُ سَمِيًّا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عقبه، ثمّ يقال في عقب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عقب السوء 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في ضمان الخير ووعيد في ضمان الشرّ، وعن </w:t>
      </w:r>
    </w:p>
    <w:p>
      <w:pPr>
        <w:pStyle w:val="BookText"/>
        <w:rPr/>
      </w:pPr>
      <w:r>
        <w:rPr>
          <w:rFonts w:ascii="Amiri" w:hAnsi="Amiri" w:eastAsia="Amiri" w:cs="Amiri"/>
          <w:color w:val="111111"/>
          <w:sz w:val="28"/>
          <w:sz w:val="28"/>
          <w:szCs w:val="28"/>
          <w:rtl w:val="true"/>
          <w:lang w:bidi="ar-SA"/>
        </w:rPr>
        <w:t>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اليهود</w:t>
      </w:r>
      <w:r>
        <w:rPr>
          <w:rFonts w:eastAsia="Amiri" w:cs="Amiri" w:ascii="Amiri" w:hAnsi="Amiri"/>
          <w:color w:val="111111"/>
          <w:sz w:val="28"/>
          <w:szCs w:val="28"/>
          <w:rtl w:val="true"/>
          <w:lang w:bidi="ar-SA"/>
        </w:rPr>
        <w:t>)</w:t>
      </w:r>
      <w:r>
        <w:rPr>
          <w:rStyle w:val="FootnoteAnchor"/>
          <w:rtl w:val="true"/>
        </w:rPr>
        <w:footnoteReference w:id="58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أَضٰاعُوا اَلصَّلاٰةَ‌ بتأخيرها عن أوقاتها</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اِتَّبَعُوا اَلشَّهَوٰاتِ‌ رووا 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بني الشديد، وركب المنظور، ولبس المشهور</w:t>
      </w:r>
      <w:r>
        <w:rPr>
          <w:rFonts w:eastAsia="Amiri" w:cs="Amiri" w:ascii="Amiri" w:hAnsi="Amiri"/>
          <w:color w:val="111111"/>
          <w:sz w:val="28"/>
          <w:szCs w:val="28"/>
          <w:rtl w:val="true"/>
          <w:lang w:bidi="ar-SA"/>
        </w:rPr>
        <w:t>)</w:t>
      </w:r>
      <w:r>
        <w:rPr>
          <w:rStyle w:val="FootnoteAnchor"/>
          <w:rtl w:val="true"/>
        </w:rPr>
        <w:footnoteReference w:id="5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شرّ عند العرب غيّ‌، وكل خير رشاد،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يغو لا يعدم على الغيّ لائما</w:t>
      </w:r>
      <w:r>
        <w:rPr>
          <w:rStyle w:val="FootnoteAnchor"/>
          <w:rtl w:val="true"/>
        </w:rPr>
        <w:footnoteReference w:id="588"/>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جزاء غيّ‌</w:t>
      </w:r>
      <w:r>
        <w:rPr>
          <w:rStyle w:val="FootnoteAnchor"/>
          <w:rtl w:val="true"/>
        </w:rPr>
        <w:footnoteReference w:id="589"/>
      </w:r>
      <w:r>
        <w:rPr>
          <w:rFonts w:ascii="Amiri" w:hAnsi="Amiri" w:eastAsia="Amiri" w:cs="Amiri"/>
          <w:color w:val="111111"/>
          <w:sz w:val="28"/>
          <w:sz w:val="28"/>
          <w:szCs w:val="28"/>
          <w:rtl w:val="true"/>
          <w:lang w:bidi="ar-SA"/>
        </w:rPr>
        <w:t>،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يَلْقَ أَثٰاماً </w:t>
      </w:r>
      <w:r>
        <w:rPr>
          <w:rStyle w:val="FootnoteAnchor"/>
          <w:rtl w:val="true"/>
        </w:rPr>
        <w:footnoteReference w:id="59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مجازاة أثام، أو غَيًّا عن طريق الجنّة،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 في جهنم</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يُظْلَمُونَ‌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ينقصون شَيْئاً من جزاء أعمالهم ولا يمنعونه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جَنّٰاتِ عَدْنٍ‌ بدل من اَلْجَنَّةَ‌ ، لأنّ اَلْجَنَّةَ‌ اشتملت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المأتي مفعول بمعنى فاعل،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الوعد هو الجنّة وهم يأتونها، أو هو من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إليه إحسانا، فمعناه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وَعْدُهُ‌ مفعولا منجزا</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لَغْواً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فضول كلام لا طائل فيه، وهو تنبيه علي وجوب تجنب اللغو حيث نزّه اللّه عنه الدار التي لا تكليف فيها إِلاّٰ تسليم بعضهم علي بعض أو تسليم الملائكة عليهم،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كان ذلك لغوا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إلا ذلك، فيكون من قبيل قول الشاعر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ولا عيب فيهم غير أنّ سيوفهم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بهنّ فلول من قراع الكتائب</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كانت العرب تكره الوجبة، وهي الأكلة الواحدة في اليوم الواحد، فأخبر سبحانه أنّ لَهُمْ‌ في الجنّة رِزْقُهُمْ فِيهٰا بُكْرَةً وَ عَشِيًّا وهي العادة المحمودة، ولا يكون ثمّ ليل ولا نهار ولكن علي التقدير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نُورِثُ‌ بالتشديد،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يبقي عليه الجنّة كما يبقى علي الوارث مال الموروث،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أورثوا من الجنّة المساكن التي كانت لأهل النار لو أطاعوا</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نَتَنَزَّلُ‌ حكاية قول جبرئيل عليه السلام حين استبطأه رسول اللّه، والتنزّل له معنيان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علي مهل،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علي الإطلاق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نزولنا وقتا بعد وقت ليس إِلاّٰ بِأَمْرِ اللّه لَهُ مٰا قدامنا وَ مٰا خَلْفَنٰا من الجهات والأماكن وما نحن فيها، فلا ننتقل من جهة إلي جهة إلا بأمره ومشيئته،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من أعمارنا وما بقي منها والحال التي نحن فيها،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مضى من أمر الدنيا وما يستقبل من أمر الآخرة</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بَيْنَ ذٰلِكَ‌ ما بين النفختين وهو أربعون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التي بين أيدينا إذا نزلنا والسماء التي وراءنا وما بين السماء والأرض</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مٰا كٰانَ رَبُّكَ نَسِيًّا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تاركا لك يا محمّد،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وَدَّعَكَ رَبُّكَ وَ مٰا قَلىٰ‌ </w:t>
      </w:r>
      <w:r>
        <w:rPr>
          <w:rStyle w:val="FootnoteAnchor"/>
          <w:rtl w:val="true"/>
        </w:rPr>
        <w:footnoteReference w:id="59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ربّك ناسيا لأعمال العاملين</w:t>
      </w:r>
      <w:r>
        <w:rPr>
          <w:rFonts w:eastAsia="Amiri" w:cs="Amiri" w:ascii="Amiri" w:hAnsi="Amiri"/>
          <w:color w:val="111111"/>
          <w:sz w:val="28"/>
          <w:szCs w:val="28"/>
          <w:rtl w:val="true"/>
          <w:lang w:bidi="ar-SA"/>
        </w:rPr>
        <w:t xml:space="preserve">. </w:t>
      </w:r>
      <w:bookmarkStart w:id="637" w:name="pg15632_169693"/>
    </w:p>
    <w:p>
      <w:pPr>
        <w:pStyle w:val="BookText"/>
        <w:rPr/>
      </w:pPr>
      <w:bookmarkEnd w:id="637"/>
      <w:r>
        <w:rPr>
          <w:rFonts w:ascii="Amiri" w:hAnsi="Amiri" w:eastAsia="Amiri" w:cs="Amiri"/>
          <w:color w:val="111111"/>
          <w:sz w:val="28"/>
          <w:sz w:val="28"/>
          <w:szCs w:val="28"/>
          <w:rtl w:val="true"/>
          <w:lang w:bidi="ar-SA"/>
        </w:rPr>
        <w:t>وكيف يجوز النسيان والغفلة علي من له ملك اَلسَّمٰاوٰاتِ وَ اَلْأَرْضِ وَ مٰا بَيْنَهُمٰا فحين عرفته بهذه الصفة فَاعْبُدْهُ‌ وحده وَ اِصْطَبِرْ لمشاق ‍عبادته هل تعلم له سميا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وشبيها،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صحّ أن لا معبود إلا هو وحده لم يكن بد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يسمّى أحد الرحمن غيره</w:t>
      </w:r>
      <w:r>
        <w:rPr>
          <w:rFonts w:eastAsia="Amiri" w:cs="Amiri" w:ascii="Amiri" w:hAnsi="Amiri"/>
          <w:color w:val="111111"/>
          <w:sz w:val="28"/>
          <w:szCs w:val="28"/>
          <w:rtl w:val="true"/>
          <w:lang w:bidi="ar-SA"/>
        </w:rPr>
        <w:t>)</w:t>
      </w:r>
      <w:r>
        <w:rPr>
          <w:rStyle w:val="FootnoteAnchor"/>
          <w:rtl w:val="true"/>
        </w:rPr>
        <w:footnoteReference w:id="597"/>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 شيء باللّه قط</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38" w:name="__RefHeading___Toc10540495_2142443653"/>
      <w:bookmarkStart w:id="639" w:name="_Toc221"/>
      <w:bookmarkEnd w:id="638"/>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66</w:t>
      </w:r>
      <w:r>
        <w:rPr>
          <w:rtl w:val="true"/>
        </w:rPr>
        <w:t xml:space="preserve"> </w:t>
      </w:r>
      <w:r>
        <w:rPr>
          <w:rtl w:val="true"/>
        </w:rPr>
        <w:t xml:space="preserve">الی </w:t>
      </w:r>
      <w:r>
        <w:rPr/>
        <w:t>74</w:t>
      </w:r>
      <w:r>
        <w:rPr>
          <w:rtl w:val="true"/>
        </w:rPr>
        <w:t>]</w:t>
      </w:r>
      <w:bookmarkEnd w:id="639"/>
    </w:p>
    <w:p>
      <w:pPr>
        <w:pStyle w:val="BookText"/>
        <w:rPr/>
      </w:pPr>
      <w:r>
        <w:rPr>
          <w:rFonts w:ascii="Amiri" w:hAnsi="Amiri" w:eastAsia="Amiri" w:cs="Amiri"/>
          <w:color w:val="111111"/>
          <w:sz w:val="28"/>
          <w:sz w:val="28"/>
          <w:szCs w:val="28"/>
          <w:rtl w:val="true"/>
          <w:lang w:bidi="ar-SA"/>
        </w:rPr>
        <w:t>وَ يَقُولُ اَلْإِنْسٰانُ أَ إِذٰا مٰا مِتُّ لَسَوْفَ أُخْرَجُ حَيًّا أَ وَ لاٰ يَذْكُرُ اَلْإِنْسٰانُ أَنّٰا خَلَقْنٰاهُ مِنْ قَبْلُ وَ لَمْ يَكُ شَيْئاً فَوَ رَبِّكَ لَنَحْشُرَنَّهُمْ وَ اَلشَّيٰاطِينَ ثُمَّ لَنُحْضِرَنَّهُمْ حَوْلَ جَهَنَّمَ جِثِيًّا ثُمَّ لَنَنْزِعَنَّ مِنْ كُلِّ شِيعَةٍ أَيُّهُمْ أَشَدُّ عَلَى اَلرَّحْمٰنِ عِتِيًّا ثُمَّ لَنَحْنُ أَعْلَمُ بِالَّذِينَ هُمْ أَوْلىٰ بِهٰا صِلِيًّا وَ إِنْ مِنْكُمْ إِلاّٰ وٰارِدُهٰا كٰانَ عَلىٰ رَبِّكَ حَتْماً مَقْضِيًّا ثُمَّ نُنَجِّي اَلَّذِينَ اِتَّقَوْا وَ نَذَرُ اَلظّٰالِمِينَ فِيهٰا جِثِيًّا وَ إِذٰا تُتْلىٰ عَلَيْهِمْ آيٰاتُنٰا بَيِّنٰاتٍ قٰالَ اَلَّذِينَ كَفَرُوا لِلَّذِينَ آمَنُوا أَيُّ اَلْفَرِيقَيْنِ خَيْرٌ مَقٰاماً وَ أَحْسَنُ نَدِيًّا وَ كَمْ أَهْلَكْنٰا قَبْلَهُمْ مِنْ قَرْنٍ هُمْ أَحْسَنُ أَثٰاثاً وَ رِءْياً</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يجوز أن يكون المراد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الجنس بأسره، لما كانت هذه المقالة موجودة في جنسهم أسندت إلى جميعهم، وأن يكون بعض الجنس وهم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وانتصب إِذٰا بفعل مضمر يدلّ عليه لَسَوْفَ أُخْرَجُ حَيًّا ، لأنّ ما بعد لام الابتداء لا يعمل فيما قبله، ودخلت مٰا للتوكيد، كأنّهم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أحقّا أنّا سنخرج أحياء بعد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والواو عطفت لاٰ يَذْكُرُ علي يَقُولُ‌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أيقول ذلك ولا </w:t>
      </w:r>
    </w:p>
    <w:p>
      <w:pPr>
        <w:pStyle w:val="BookText"/>
        <w:rPr/>
      </w:pPr>
      <w:r>
        <w:rPr>
          <w:rFonts w:ascii="Amiri" w:hAnsi="Amiri" w:eastAsia="Amiri" w:cs="Amiri"/>
          <w:color w:val="111111"/>
          <w:sz w:val="28"/>
          <w:sz w:val="28"/>
          <w:szCs w:val="28"/>
          <w:rtl w:val="true"/>
          <w:lang w:bidi="ar-SA"/>
        </w:rPr>
        <w:t>يتذكر حال النشأة الأولى حتى لا ينكر النشأة الأخرى، فإنّ تلك أعجب وأدلّ علي قدرة الصانع، إذ أخرج الجواهر من العدم إلى الوجود علي غير مثال سبق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الثانية فقد تقدّمت نظيرتها وليس فيها إلا ردّها علي ما كانت عليه مجموعة بعد التفريق،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 شَيْئاً دليل علي هذا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لاٰ يَذْكُرُ بالتخفيف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الحالة التي هو فيها وهي حالة بقائه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سبحانه باسمه مضافا إلى رسول اللّه صلى الله عليه و آله و سلم، تفخيما لشأنه ورفعا لقدره، ويجوز أن تكون الواو في وَ اَلشَّيٰاطِينَ‌ للعطف، وأن تكون بمعنى مع،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يحشرون مع قرنائهم من الشياطين الذين أضلوهم، يقرن كل كافر مع شيطان في سلسلة ثُمَّ‌ يحضرون حَوْلَ جَهَنَّمَ‌ متجاثين مستوفزين علي الركب، متخاصمين يتبرأ بعضهم من بعض،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تَرىٰ كُلَّ أُمَّةٍ جٰاثِيَةً‌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والشيعة هنا هي الطائفة التي شاعت،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تبعت غاويا من الغواة،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نستخرج مِنْ كُلِّ‌ طائفة من طوائف الغي والضلال أعتاهم وأعصاهم، فإذا اجتمعوا طرحناهم في النار علي الترتيب، نقدّم أولاهم بالعذاب فأولاهم، ويجوز أن يريد بأشدّهم عِتِيًّا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رؤساء الشيع و أئمتهم لتضاعف جرمهم، فإنّهم ضلّال ومضلّون،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لَيَحْمِلُنَّ أَثْقٰالَهُمْ وَ أَثْقٰالاً مَعَ أَثْقٰالِهِمْ‌ </w:t>
      </w:r>
      <w:r>
        <w:rPr>
          <w:rStyle w:val="FootnoteAnchor"/>
          <w:rtl w:val="true"/>
        </w:rPr>
        <w:footnoteReference w:id="60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واختلف في إعراب أَيُّهُمْ أَشَدُّ فقال الخليل</w:t>
      </w:r>
      <w:r>
        <w:rPr>
          <w:rStyle w:val="FootnoteAnchor"/>
          <w:rtl w:val="true"/>
        </w:rPr>
        <w:footnoteReference w:id="601"/>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مرفوع علي الحكاية، </w:t>
      </w:r>
    </w:p>
    <w:p>
      <w:pPr>
        <w:pStyle w:val="BookText"/>
        <w:rPr/>
      </w:pPr>
      <w:r>
        <w:rPr>
          <w:rFonts w:ascii="Amiri" w:hAnsi="Amiri" w:eastAsia="Amiri" w:cs="Amiri"/>
          <w:color w:val="111111"/>
          <w:sz w:val="28"/>
          <w:sz w:val="28"/>
          <w:szCs w:val="28"/>
          <w:rtl w:val="true"/>
          <w:lang w:bidi="ar-SA"/>
        </w:rPr>
        <w:t>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لننزعنّ الذين يقال فيهم أيّهم أشدّ</w:t>
      </w:r>
      <w:r>
        <w:rPr>
          <w:rFonts w:eastAsia="Amiri" w:cs="Amiri" w:ascii="Amiri" w:hAnsi="Amiri"/>
          <w:color w:val="111111"/>
          <w:sz w:val="28"/>
          <w:szCs w:val="28"/>
          <w:rtl w:val="true"/>
          <w:lang w:bidi="ar-SA"/>
        </w:rPr>
        <w:t>)</w:t>
      </w:r>
      <w:r>
        <w:rPr>
          <w:rStyle w:val="FootnoteAnchor"/>
          <w:rtl w:val="true"/>
        </w:rPr>
        <w:footnoteReference w:id="602"/>
      </w:r>
      <w:r>
        <w:rPr>
          <w:rFonts w:ascii="Amiri" w:hAnsi="Amiri" w:eastAsia="Amiri" w:cs="Amiri"/>
          <w:color w:val="111111"/>
          <w:sz w:val="28"/>
          <w:sz w:val="28"/>
          <w:szCs w:val="28"/>
          <w:rtl w:val="true"/>
          <w:lang w:bidi="ar-SA"/>
        </w:rPr>
        <w:t>، وقال سيبويه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مبني علي الضم لسقوط صدر الجملة التي هي صلة أَيُّهُمْ‌ ،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لننزعنّ من كل شيعة أيّهم هو أشدّ منصوبا</w:t>
      </w:r>
      <w:r>
        <w:rPr>
          <w:rFonts w:eastAsia="Amiri" w:cs="Amiri" w:ascii="Amiri" w:hAnsi="Amiri"/>
          <w:color w:val="111111"/>
          <w:sz w:val="28"/>
          <w:szCs w:val="28"/>
          <w:rtl w:val="true"/>
          <w:lang w:bidi="ar-SA"/>
        </w:rPr>
        <w:t>)</w:t>
      </w:r>
      <w:r>
        <w:rPr>
          <w:rStyle w:val="FootnoteAnchor"/>
          <w:rtl w:val="true"/>
        </w:rPr>
        <w:footnoteReference w:id="6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مِنْكُمْ‌ التفات إلي الإنسان، ويعضده قراءة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خطاب للناس من غير التفات إلي المذكور، فإن أريد الجنس كله فمعنى الورود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دخولهم فيها وهي خامدة فيعبرها المؤمنون وتنهار النار بغيرهم، وعن ابن مسعود والحسن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الجواز علي الصراط، لأنّ الصراط ممدود عليها</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يرد الشيء الشيء وإن لم يدخله،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لَمّٰا وَرَدَ مٰاءَ مَدْيَنَ‌ </w:t>
      </w:r>
      <w:r>
        <w:rPr>
          <w:rStyle w:val="FootnoteAnchor"/>
          <w:rtl w:val="true"/>
        </w:rPr>
        <w:footnoteReference w:id="605"/>
      </w:r>
      <w:r>
        <w:rPr>
          <w:rFonts w:ascii="Amiri" w:hAnsi="Amiri" w:eastAsia="Amiri" w:cs="Amiri"/>
          <w:color w:val="111111"/>
          <w:sz w:val="28"/>
          <w:sz w:val="28"/>
          <w:szCs w:val="28"/>
          <w:rtl w:val="true"/>
          <w:lang w:bidi="ar-SA"/>
        </w:rPr>
        <w:t>، ووردت القافلة البلد وإن لم تدخله</w:t>
      </w:r>
      <w:r>
        <w:rPr>
          <w:rFonts w:eastAsia="Amiri" w:cs="Amiri" w:ascii="Amiri" w:hAnsi="Amiri"/>
          <w:color w:val="111111"/>
          <w:sz w:val="28"/>
          <w:szCs w:val="28"/>
          <w:rtl w:val="true"/>
          <w:lang w:bidi="ar-SA"/>
        </w:rPr>
        <w:t>)</w:t>
      </w:r>
      <w:r>
        <w:rPr>
          <w:rStyle w:val="FootnoteAnchor"/>
          <w:rtl w:val="true"/>
        </w:rPr>
        <w:footnoteReference w:id="606"/>
      </w:r>
      <w:r>
        <w:rPr>
          <w:rFonts w:ascii="Amiri" w:hAnsi="Amiri" w:eastAsia="Amiri" w:cs="Amiri"/>
          <w:color w:val="111111"/>
          <w:sz w:val="28"/>
          <w:sz w:val="28"/>
          <w:szCs w:val="28"/>
          <w:rtl w:val="true"/>
          <w:lang w:bidi="ar-SA"/>
        </w:rPr>
        <w:t>، وعن 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ورود المؤمن النار هو مس الحمى جسده في الدنيا</w:t>
      </w:r>
      <w:r>
        <w:rPr>
          <w:rStyle w:val="FootnoteAnchor"/>
          <w:rtl w:val="true"/>
        </w:rPr>
        <w:footnoteReference w:id="607"/>
      </w:r>
      <w:r>
        <w:rPr>
          <w:rFonts w:ascii="Amiri" w:hAnsi="Amiri" w:eastAsia="Amiri" w:cs="Amiri"/>
          <w:color w:val="111111"/>
          <w:sz w:val="28"/>
          <w:sz w:val="28"/>
          <w:szCs w:val="28"/>
          <w:rtl w:val="true"/>
          <w:lang w:bidi="ar-SA"/>
        </w:rPr>
        <w:t>، لقوله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الحمى من فيح جهنم</w:t>
      </w:r>
      <w:r>
        <w:rPr>
          <w:rFonts w:eastAsia="Amiri" w:cs="Amiri" w:ascii="Amiri" w:hAnsi="Amiri"/>
          <w:color w:val="111111"/>
          <w:sz w:val="28"/>
          <w:szCs w:val="28"/>
          <w:rtl w:val="true"/>
          <w:lang w:bidi="ar-SA"/>
        </w:rPr>
        <w:t>)</w:t>
      </w:r>
      <w:r>
        <w:rPr>
          <w:rStyle w:val="FootnoteAnchor"/>
          <w:rtl w:val="true"/>
        </w:rPr>
        <w:footnoteReference w:id="608"/>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الحمى حظ كل مؤمن من النار</w:t>
      </w:r>
      <w:r>
        <w:rPr>
          <w:rFonts w:eastAsia="Amiri" w:cs="Amiri" w:ascii="Amiri" w:hAnsi="Amiri"/>
          <w:color w:val="111111"/>
          <w:sz w:val="28"/>
          <w:szCs w:val="28"/>
          <w:rtl w:val="true"/>
          <w:lang w:bidi="ar-SA"/>
        </w:rPr>
        <w:t>)</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أريد الكفار خاصة فالمعنى ظاهر</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والحتم مصدر حتم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أوجبه فسمّي به الموجب،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ورودهم واجبا علي اللّه، أوجبه علي نفسه وقضى به</w:t>
      </w:r>
      <w:r>
        <w:rPr>
          <w:rFonts w:eastAsia="Amiri" w:cs="Amiri" w:ascii="Amiri" w:hAnsi="Amiri"/>
          <w:color w:val="111111"/>
          <w:sz w:val="28"/>
          <w:szCs w:val="28"/>
          <w:rtl w:val="true"/>
          <w:lang w:bidi="ar-SA"/>
        </w:rPr>
        <w:t xml:space="preserve">. </w:t>
      </w:r>
      <w:bookmarkStart w:id="640" w:name="pg15632_169696"/>
    </w:p>
    <w:p>
      <w:pPr>
        <w:pStyle w:val="BookText"/>
        <w:rPr/>
      </w:pPr>
      <w:bookmarkEnd w:id="640"/>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نُنَجِّي و ننجي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والتخفيف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جِثِيًّا حال، وهو جمع جاث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بَيِّنٰاتٍ‌ ظاهرات الحجج، مبيّنات المقاصد، وهي حال مؤكدة، كقوله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اَلْحَقُّ مُصَدِّقاً </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الإقامة، و قرئ بالفتح وهو موضع القيام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وحيث ينتدي القوم،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سمعوا الآيات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اَلْفَرِيقَيْنِ‌ من المؤمنين بها والجاحدين لها أوفر حظا من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مفعول أَهْلَكْنٰا ، و مِنْ‌ تبيين لإبهامها،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كثيرا من القرون أهلكنا، و هُمْ أَحْسَنُ‌ في موضع نصب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والأثاث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رِءْياً بالهمزة وغير الهمزة وهو فعل بمعنى مفعول من رأيت، ومن لم يهمز قلب الهمزة ياء وأدغم، ويجوز أن يكون من الريّ الذي هو النعمة والترفه،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ريّان من النعم</w:t>
      </w:r>
      <w:r>
        <w:rPr>
          <w:rFonts w:eastAsia="Amiri" w:cs="Amiri" w:ascii="Amiri" w:hAnsi="Amiri"/>
          <w:color w:val="111111"/>
          <w:sz w:val="28"/>
          <w:szCs w:val="28"/>
          <w:rtl w:val="true"/>
          <w:lang w:bidi="ar-SA"/>
        </w:rPr>
        <w:t>.</w:t>
      </w:r>
    </w:p>
    <w:p>
      <w:pPr>
        <w:pStyle w:val="Heading3"/>
        <w:numPr>
          <w:ilvl w:val="2"/>
          <w:numId w:val="1"/>
        </w:numPr>
        <w:rPr/>
      </w:pPr>
      <w:bookmarkStart w:id="641" w:name="__RefHeading___Toc10540497_2142443653"/>
      <w:bookmarkStart w:id="642" w:name="_Toc222"/>
      <w:bookmarkEnd w:id="641"/>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75</w:t>
      </w:r>
      <w:r>
        <w:rPr>
          <w:rtl w:val="true"/>
        </w:rPr>
        <w:t xml:space="preserve"> </w:t>
      </w:r>
      <w:r>
        <w:rPr>
          <w:rtl w:val="true"/>
        </w:rPr>
        <w:t xml:space="preserve">الی </w:t>
      </w:r>
      <w:r>
        <w:rPr/>
        <w:t>80</w:t>
      </w:r>
      <w:r>
        <w:rPr>
          <w:rtl w:val="true"/>
        </w:rPr>
        <w:t>]</w:t>
      </w:r>
      <w:bookmarkEnd w:id="64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 مَنْ كٰانَ فِي اَلضَّلاٰلَةِ فَلْيَمْدُدْ لَهُ اَلرَّحْمٰنُ مَدًّا حَتّٰى إِذٰا رَأَوْا مٰا يُوعَدُونَ إِمَّا اَلْعَذٰابَ وَ إِمَّا اَلسّٰاعَةَ فَسَيَعْلَمُونَ مَنْ هُوَ شَرٌّ مَكٰاناً وَ أَضْعَفُ جُنْداً وَ يَزِيدُ اَللّٰهُ اَلَّذِينَ اِهْتَدَوْا هُدىً وَ اَلْبٰاقِيٰاتُ اَلصّٰالِحٰاتُ خَيْرٌ عِنْدَ رَبِّكَ ثَوٰاباً وَ خَيْرٌ مَرَدًّا أَ فَرَأَيْتَ اَلَّذِي كَفَرَ بِآيٰاتِنٰا وَ قٰالَ لَأُوتَيَنَّ مٰالاً وَ وَلَداً أَطَّلَعَ اَلْغَيْبَ أَمِ اِتَّخَذَ عِنْدَ اَلرَّحْمٰنِ عَهْداً كَلاّٰ سَنَكْتُبُ مٰا يَقُولُ وَ نَمُدُّ لَهُ مِنَ اَلْعَذٰابِ مَدًّا وَ نَرِثُهُ مٰا يَقُولُ وَ يَأْتِينٰا فَرْداً </w:t>
      </w:r>
    </w:p>
    <w:p>
      <w:pPr>
        <w:pStyle w:val="BookText"/>
        <w:rPr/>
      </w:pPr>
      <w:r>
        <w:rPr>
          <w:rFonts w:ascii="Amiri" w:hAnsi="Amiri" w:eastAsia="Amiri" w:cs="Amiri"/>
          <w:color w:val="111111"/>
          <w:sz w:val="28"/>
          <w:sz w:val="28"/>
          <w:szCs w:val="28"/>
          <w:rtl w:val="true"/>
          <w:lang w:bidi="ar-SA"/>
        </w:rPr>
        <w:t>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 لَهُ اَلرَّحْمٰنُ‌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أمهله وأملى له في العمر، فأتى به علي لفظ الأمر ليعلم بذلك أنّه حتم مفعول لا محالة كالمأمور به، ليقطع عذر الضال إذ عمّره ما يمكنه التذكر فيه، أو يكون في معنى الدعاء بأن يمهله اللّه، أو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فليعش ما شاء فإنّه لا ينفعه طول عمره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إِذٰا رَأَوْا الموعود رأي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اَلْعَذٰابَ‌ في الدنيا وهو ظفر المسلمين بهم وتعذيبهم إيّاهم قتلا وأسرا وَ إِمَّا اَلسّٰاعَةَ‌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 وما ينالهم من النكال، فحينئذ يعلمون أنّ الأمر على عكس ما قدروه، وأنّهم شَرٌّ مَكٰاناً وَ أَضْعَفُ جُنْداً لا خَيْرٌ مَقٰاماً وَ أَحْسَنُ نَدِيًّا كما قالوه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حَتّٰى هذه هي التي تحكى بعدها الجمل، والجملة هي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رَأَوْا مٰا يُوعَدُونَ‌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فَسَيَعْلَمُونَ‌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المجلس الجامع لوجوه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يَزِيدُ معطوف علي موضع فَلْيَمْدُدْ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في ضلال الضلال بخذلانه، ويزيد في هداية المهتدين بتوفيقه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اَلْبٰاقِيٰاتُ اَلصّٰالِحٰاتُ‌ و هي أعمال الآخرة كلها خَيْرٌ ثوابا من مفاخرات الكفار وَ خَيْرٌ مرجعا و عاقبة أو خير منفعة،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الأمر مرد وهو أرد عليك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يردّ بكاي زندا</w:t>
      </w:r>
      <w:r>
        <w:rPr>
          <w:rStyle w:val="FootnoteAnchor"/>
          <w:rtl w:val="true"/>
        </w:rPr>
        <w:footnoteReference w:id="611"/>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كانت رؤية الشيء طريقا إلى علمه وصحّة الخبر عنه، استعملوا أرأيت في معنى أخبر، والفاء جاءت للتعقيب،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 أيضا بقصّة هذا الكافر عقيب حديث أولئك وهو العاص بن وائل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لخباب بن الأرت عليه دين </w:t>
      </w:r>
      <w:bookmarkStart w:id="643" w:name="pg15632_169698"/>
    </w:p>
    <w:p>
      <w:pPr>
        <w:pStyle w:val="BookText"/>
        <w:rPr/>
      </w:pPr>
      <w:bookmarkEnd w:id="643"/>
      <w:r>
        <w:rPr>
          <w:rFonts w:ascii="Amiri" w:hAnsi="Amiri" w:eastAsia="Amiri" w:cs="Amiri"/>
          <w:color w:val="111111"/>
          <w:sz w:val="28"/>
          <w:sz w:val="28"/>
          <w:szCs w:val="28"/>
          <w:rtl w:val="true"/>
          <w:lang w:bidi="ar-SA"/>
        </w:rPr>
        <w:t>فتقاضاه،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حتى تكفر بمحمّد،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أكفر بمحمّد حيا ولا ميتا، ولا حين تبعث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لمبعوث‌؟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بعثت سيكون لي مال وولد فأعطيك</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أَطَّلَعَ اَلْغَيْبَ‌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اطّلع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ارتقى إلى أعلاه،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قد بلغ من عظمة قدره أن ارتقى إلى علم الغيب حتى علم أنّا سنؤتيه مالا وولدا أَمِ اِتَّخَذَ عِنْدَ اللّه عَهْداً ؟ فإنّ ما ادعاه لا يتوصل إليه إلا بأحد هذين الطريقين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وقرئ</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ولدا وهو جمع ولد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ردع وتنبيه علي الخطأ،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مخطئ فيما تصوره لنفسه وتمناه، فليرتدع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نَرِثُهُ مٰا يَقُولُ‌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عنده من المال والولد بإهلاكنا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يَأْتِينٰا فَرْداً وحيدا بلا مال ولا ولد ولا عدّة ولا عدد</w:t>
      </w:r>
      <w:r>
        <w:rPr>
          <w:rFonts w:eastAsia="Amiri" w:cs="Amiri" w:ascii="Amiri" w:hAnsi="Amiri"/>
          <w:color w:val="111111"/>
          <w:sz w:val="28"/>
          <w:szCs w:val="28"/>
          <w:rtl w:val="true"/>
          <w:lang w:bidi="ar-SA"/>
        </w:rPr>
        <w:t>.</w:t>
      </w:r>
    </w:p>
    <w:p>
      <w:pPr>
        <w:pStyle w:val="Heading3"/>
        <w:numPr>
          <w:ilvl w:val="2"/>
          <w:numId w:val="1"/>
        </w:numPr>
        <w:rPr/>
      </w:pPr>
      <w:bookmarkStart w:id="644" w:name="__RefHeading___Toc10540499_2142443653"/>
      <w:bookmarkStart w:id="645" w:name="_Toc223"/>
      <w:bookmarkEnd w:id="644"/>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81</w:t>
      </w:r>
      <w:r>
        <w:rPr>
          <w:rtl w:val="true"/>
        </w:rPr>
        <w:t xml:space="preserve"> </w:t>
      </w:r>
      <w:r>
        <w:rPr>
          <w:rtl w:val="true"/>
        </w:rPr>
        <w:t xml:space="preserve">الی </w:t>
      </w:r>
      <w:r>
        <w:rPr/>
        <w:t>91</w:t>
      </w:r>
      <w:r>
        <w:rPr>
          <w:rtl w:val="true"/>
        </w:rPr>
        <w:t>]</w:t>
      </w:r>
      <w:bookmarkEnd w:id="645"/>
    </w:p>
    <w:p>
      <w:pPr>
        <w:pStyle w:val="BookText"/>
        <w:rPr/>
      </w:pPr>
      <w:r>
        <w:rPr>
          <w:rFonts w:ascii="Amiri" w:hAnsi="Amiri" w:eastAsia="Amiri" w:cs="Amiri"/>
          <w:color w:val="111111"/>
          <w:sz w:val="28"/>
          <w:sz w:val="28"/>
          <w:szCs w:val="28"/>
          <w:rtl w:val="true"/>
          <w:lang w:bidi="ar-SA"/>
        </w:rPr>
        <w:t>وَ اِتَّخَذُوا مِنْ دُونِ اَللّٰهِ آلِهَةً لِيَكُونُوا لَهُمْ عِزًّا كَلاّٰ سَيَكْفُرُونَ بِعِبٰادَتِهِمْ وَ يَكُونُونَ عَلَيْهِمْ ضِدًّا أَ لَمْ تَرَ أَنّٰا أَرْسَلْنَا اَلشَّيٰاطِينَ عَلَى اَلْكٰافِرِينَ تَؤُزُّهُمْ أَزًّا فَلاٰ تَعْجَلْ عَلَيْهِمْ إِنَّمٰا نَعُدُّ لَهُمْ عَدًّا يَوْمَ نَحْشُرُ اَلْمُتَّقِينَ إِلَى اَلرَّحْمٰنِ وَفْداً وَ نَسُوقُ اَلْمُجْرِمِينَ إِلىٰ جَهَنَّمَ وِرْداً لاٰ يَمْلِكُونَ اَلشَّفٰاعَةَ إِلاّٰ مَنِ اِتَّخَذَ عِنْدَ اَلرَّحْمٰنِ عَهْداً وَ قٰالُوا اِتَّخَذَ اَلرَّحْمٰنُ وَلَداً لَقَدْ جِئْتُمْ شَيْئاً إِدًّا تَكٰادُ اَلسَّمٰاوٰاتُ يَتَفَطَّرْنَ مِنْهُ وَ تَنْشَقُّ اَلْأَرْضُ وَ تَخِرُّ اَلْجِبٰالُ هَدًّا أَنْ دَعَوْا لِلرَّحْمٰنِ وَلَداً</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ليتعزّزوا بآلهتهم بأن يكونوا لهم شفعاء في الآخرة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كَلاّٰ ردع لهم وإنكار لتعزّزهم بهم سَيَكْفُرُونَ‌ الضمير للآلهة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سيجحدون عبادتهم وينكرونها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عبدتمونا،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رَأَى اَلَّذِينَ أَشْرَكُوا شُرَكٰاءَهُمْ قٰالُوا رَبَّنٰا هٰؤُلاٰءِ شُرَكٰاؤُنَا اَلَّذِينَ كُنّٰا نَدْعُوا مِنْ دُونِكَ فَأَلْقَوْا إِلَيْهِمُ اَلْقَوْلَ إِنَّكُمْ لَكٰاذِبُونَ‌ </w:t>
      </w:r>
      <w:r>
        <w:rPr>
          <w:rStyle w:val="FootnoteAnchor"/>
          <w:rtl w:val="true"/>
        </w:rPr>
        <w:footnoteReference w:id="613"/>
      </w:r>
      <w:r>
        <w:rPr>
          <w:rFonts w:ascii="Amiri" w:hAnsi="Amiri" w:eastAsia="Amiri" w:cs="Amiri"/>
          <w:color w:val="111111"/>
          <w:sz w:val="28"/>
          <w:sz w:val="28"/>
          <w:szCs w:val="28"/>
          <w:rtl w:val="true"/>
          <w:lang w:bidi="ar-SA"/>
        </w:rPr>
        <w:t>، أو للمشركين،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أن يكونوا عبدوها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رَبِّنٰا مٰا كُنّٰا مُشْرِكِينَ‌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يَكُونُونَ عَلَيْهِمْ ضِدًّا هو في مقابلة لَهُمْ عِزًّا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العزّ وهو الذل والهوان،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يكونون عليهم ضدا لما قصدوه وذلا لهم لا عزّا، أو يكونون عليهم عونا، والضد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العون، لأنه يضاده بإعانته عليه، و إنّما وحّد لأنّهم كشيء واحد في تضامهم وتوافقهم، كقوله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وهم يد على من سواهم</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تَؤُزُّهُمْ أَزًّا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تزعجهم إزعاجا من الطاعة إلى المعصية، وتهيجهم وتغريهم لها بالوساوس،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خلينا بينهم وبينهم ولم نمنعهم ولم نحل بينهم وبينهم با لإلجاء</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تَعْجَلْ عَلَيْهِمْ‌ بأن يهلكوا ويبيدوا حتى تستريح منهم، فليس بينك وبين هلاكهم إلا أيّاما معدودة قليلة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إذا قرأها بكى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آخر العدد خروج نفسك، آخر العدد فراق أهلك، آخر العدد دخول قبرك</w:t>
      </w:r>
      <w:r>
        <w:rPr>
          <w:rFonts w:eastAsia="Amiri" w:cs="Amiri" w:ascii="Amiri" w:hAnsi="Amiri"/>
          <w:color w:val="111111"/>
          <w:sz w:val="28"/>
          <w:szCs w:val="28"/>
          <w:rtl w:val="true"/>
          <w:lang w:bidi="ar-SA"/>
        </w:rPr>
        <w:t>)</w:t>
      </w:r>
      <w:r>
        <w:rPr>
          <w:rStyle w:val="FootnoteAnchor"/>
          <w:rtl w:val="true"/>
        </w:rPr>
        <w:footnoteReference w:id="6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السماك</w:t>
      </w:r>
      <w:r>
        <w:rPr>
          <w:rStyle w:val="FootnoteAnchor"/>
          <w:rtl w:val="true"/>
        </w:rPr>
        <w:footnoteReference w:id="61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كانت الأنفاس بالعدد، ولم يكن لها مدد، فما </w:t>
      </w:r>
    </w:p>
    <w:p>
      <w:pPr>
        <w:pStyle w:val="BookText"/>
        <w:rPr/>
      </w:pPr>
      <w:r>
        <w:rPr>
          <w:rFonts w:ascii="IRNazanin" w:hAnsi="IRNazanin" w:eastAsia="IRNazanin"/>
          <w:color w:val="111111"/>
          <w:sz w:val="28"/>
          <w:sz w:val="28"/>
          <w:szCs w:val="28"/>
          <w:rtl w:val="true"/>
          <w:lang w:bidi="fa-IR"/>
        </w:rPr>
        <w:t>أسرع ما تنفد</w:t>
      </w:r>
      <w:r>
        <w:rPr>
          <w:rFonts w:eastAsia="IRNazanin" w:cs="IRNazanin"/>
          <w:color w:val="111111"/>
          <w:sz w:val="28"/>
          <w:szCs w:val="28"/>
          <w:rtl w:val="true"/>
          <w:lang w:bidi="fa-IR"/>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ذكر اَلْمُتَّقِينَ‌ بلفظ التبجيل، وهو أنّهم يجمعون إلي ربّهم الذي غمرهم برحمته كما يفد الوفاد علي الملوك ينتظرون فضله وإكرامه، وذكر الكافرين بأنّهم يساقون إلى النار باستخفاف وإهانة كأنّهم إبل عطاش تساق إلي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يَمْلِكُونَ‌ الواو ضمير العباد، ودلّ عليه ذكر اَلْمُتَّقِينَ‌ و اَلْمُجْرِمِينَ‌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اِتَّخَذَ بدل، ويجوز أن تكون علامة الجمع علي لغة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أكلوني البراغيث، والفاعل مَنِ اِتَّخَذَ لأنّه في معنى الجمع، وإن نصبت مَنِ اِتَّخَذَ علي تقدير حذف المضاف جاز،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شفاعة من اتخذ،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يملكون أن يشفع لهم، واتخاذ العهد هو الاستظهار بالإيمان والإقرار بوحدانية اللّه وتصديق أنبيائه وأوليائه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يشفع إلا من أطلق الرحمن له الشفاعة وأذن له فيه كالأنبياء والأئمّة وخيار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 لأصحابه ذات 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أيعجز أحدكم أن يتخذ كل صباح ومساء عند اللّه عهدا؟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فاطر السماوات والأرض، عالم الغيب والشهادة، إنّي أعهد إليك بأنّي أشهد أن لا إله إلا أنت وحدك لا شريك لك، وأنّ محمّدا عبدك ورسولك، و إنّك إن تكلني إلى نفسي تقرّبني من الشرّ وتباعدني من الخير، وإنّي لا أثق إلا برحمتك، فاجعل لي عندك عهدا توفينيه يوم القيامة، إنّك لا تخلف الميعاد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ذلك طبع عليه بطابع ووضع تحت العرش، فإذا كان يوم القيامة 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الذين لهم عند الرحمن عهد فيدخلون الجنّة</w:t>
      </w:r>
      <w:r>
        <w:rPr>
          <w:rFonts w:eastAsia="Amiri" w:cs="Amiri" w:ascii="Amiri" w:hAnsi="Amiri"/>
          <w:color w:val="111111"/>
          <w:sz w:val="28"/>
          <w:szCs w:val="28"/>
          <w:rtl w:val="true"/>
          <w:lang w:bidi="ar-SA"/>
        </w:rPr>
        <w:t>)</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والإد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العظيم المنكر،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العجب</w:t>
      </w:r>
      <w:r>
        <w:rPr>
          <w:rFonts w:eastAsia="Amiri" w:cs="Amiri" w:ascii="Amiri" w:hAnsi="Amiri"/>
          <w:color w:val="111111"/>
          <w:sz w:val="28"/>
          <w:szCs w:val="28"/>
          <w:rtl w:val="true"/>
          <w:lang w:bidi="ar-SA"/>
        </w:rPr>
        <w:t xml:space="preserve">. </w:t>
      </w:r>
      <w:bookmarkStart w:id="646" w:name="pg15632_169701"/>
    </w:p>
    <w:p>
      <w:pPr>
        <w:pStyle w:val="BookText"/>
        <w:rPr/>
      </w:pPr>
      <w:bookmarkEnd w:id="646"/>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تَكٰادُ بالياء والتاء،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ينفطرن من الانفطار، و يَتَفَطَّرْنَ‌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مهدودة، أو تهدّ هدّا، أو مفعول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دَعَوْا يجوز أن يكون مجرورا بدلا من الهاء في مِنْهُ‌ ؛ ومنصوبا بتقدير سقوط اللام وإفضاء الفعل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دعوا، فيكون قد علل الخرور بالهدّ، والهدّ بدعاء الولد للرحمن؛ ومرفوعا بأنّه فاعل هَدًّا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 لأنّ هدّها دعاء الولد للرحمن</w:t>
      </w:r>
      <w:r>
        <w:rPr>
          <w:rFonts w:eastAsia="Amiri" w:cs="Amiri" w:ascii="Amiri" w:hAnsi="Amiri"/>
          <w:color w:val="111111"/>
          <w:sz w:val="28"/>
          <w:szCs w:val="28"/>
          <w:rtl w:val="true"/>
          <w:lang w:bidi="ar-SA"/>
        </w:rPr>
        <w:t>.</w:t>
      </w:r>
    </w:p>
    <w:p>
      <w:pPr>
        <w:pStyle w:val="Heading3"/>
        <w:numPr>
          <w:ilvl w:val="2"/>
          <w:numId w:val="1"/>
        </w:numPr>
        <w:rPr/>
      </w:pPr>
      <w:bookmarkStart w:id="647" w:name="__RefHeading___Toc10540501_2142443653"/>
      <w:bookmarkStart w:id="648" w:name="_Toc224"/>
      <w:bookmarkEnd w:id="647"/>
      <w:r>
        <w:rPr>
          <w:rtl w:val="true"/>
        </w:rPr>
        <w:t>[</w:t>
      </w:r>
      <w:r>
        <w:rPr>
          <w:rtl w:val="true"/>
        </w:rPr>
        <w:t xml:space="preserve">سورة مريم </w:t>
      </w:r>
      <w:r>
        <w:rPr>
          <w:rtl w:val="true"/>
        </w:rPr>
        <w:t>(</w:t>
      </w:r>
      <w:r>
        <w:rPr/>
        <w:t>19</w:t>
      </w:r>
      <w:r>
        <w:rPr>
          <w:rtl w:val="true"/>
        </w:rPr>
        <w:t xml:space="preserve">): </w:t>
      </w:r>
      <w:r>
        <w:rPr>
          <w:rtl w:val="true"/>
        </w:rPr>
        <w:t xml:space="preserve">الآیات </w:t>
      </w:r>
      <w:r>
        <w:rPr/>
        <w:t>92</w:t>
      </w:r>
      <w:r>
        <w:rPr>
          <w:rtl w:val="true"/>
        </w:rPr>
        <w:t xml:space="preserve"> </w:t>
      </w:r>
      <w:r>
        <w:rPr>
          <w:rtl w:val="true"/>
        </w:rPr>
        <w:t xml:space="preserve">الی </w:t>
      </w:r>
      <w:r>
        <w:rPr/>
        <w:t>98</w:t>
      </w:r>
      <w:r>
        <w:rPr>
          <w:rtl w:val="true"/>
        </w:rPr>
        <w:t>]</w:t>
      </w:r>
      <w:bookmarkEnd w:id="648"/>
    </w:p>
    <w:p>
      <w:pPr>
        <w:pStyle w:val="BookText"/>
        <w:rPr/>
      </w:pPr>
      <w:r>
        <w:rPr>
          <w:rFonts w:ascii="Amiri" w:hAnsi="Amiri" w:eastAsia="Amiri" w:cs="Amiri"/>
          <w:color w:val="111111"/>
          <w:sz w:val="28"/>
          <w:sz w:val="28"/>
          <w:szCs w:val="28"/>
          <w:rtl w:val="true"/>
          <w:lang w:bidi="ar-SA"/>
        </w:rPr>
        <w:t>وَ مٰا يَنْبَغِي لِلرَّحْمٰنِ أَنْ يَتَّخِذَ وَلَداً إِنْ كُلُّ مَنْ فِي اَلسَّمٰاوٰاتِ وَ اَلْأَرْضِ إِلاّٰ آتِي اَلرَّحْمٰنِ عَبْداً لَقَدْ أَحْصٰاهُمْ وَ عَدَّهُمْ عَدًّا وَ كُلُّهُمْ آتِيهِ يَوْمَ اَلْقِيٰامَةِ فَرْداً إِنَّ اَلَّذِينَ آمَنُوا وَ عَمِلُوا اَلصّٰالِحٰاتِ سَيَجْعَلُ لَهُمُ اَلرَّحْمٰنُ وُدًّا فَإِنَّمٰا يَسَّرْنٰاهُ بِلِسٰانِكَ لِتُبَشِّرَ بِهِ اَلْمُتَّقِينَ وَ تُنْذِرَ بِهِ قَوْماً لُدًّا وَ كَمْ أَهْلَكْنٰا قَبْلَهُمْ مِنْ قَرْنٍ هَلْ تُحِسُّ مِنْهُمْ مِنْ أَحَدٍ أَوْ تَسْمَعُ لَهُمْ رِكْزاً</w:t>
      </w:r>
    </w:p>
    <w:p>
      <w:pPr>
        <w:pStyle w:val="BookText"/>
        <w:rPr/>
      </w:pPr>
      <w:r>
        <w:rPr>
          <w:rFonts w:ascii="Amiri" w:hAnsi="Amiri" w:eastAsia="Amiri" w:cs="Amiri"/>
          <w:color w:val="111111"/>
          <w:sz w:val="28"/>
          <w:sz w:val="28"/>
          <w:szCs w:val="28"/>
          <w:rtl w:val="true"/>
          <w:lang w:bidi="ar-SA"/>
        </w:rPr>
        <w:t>انبغى مطاوع بغى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يتأتى للّه اتخاذ الولد، وما ينطلب له لو طلب مثلا لأنّه مستحيل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أَحْصٰاهُمْ‌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حصرهم بعلمه،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معبود لهم في السماوات والأرض من الملائكة ومن الناس إِلاّٰ وهو يأتي اَلرَّحْمٰنِ‌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يأوي إليه عَبْداً منقادا لا يدعي لنفسه ما يدعيه هؤلاء له</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كُلُّهُمْ‌ مقهورون، متقلبون في ملكوته، وهو محيط بهم وبجمل أمورهم وتفاصيلها وكيفيتهم وكميتهم لا يفوته شيء من أحوالهم، وكل واحد منهم يأتيه </w:t>
      </w:r>
    </w:p>
    <w:p>
      <w:pPr>
        <w:pStyle w:val="BookText"/>
        <w:rPr/>
      </w:pPr>
      <w:r>
        <w:rPr>
          <w:rFonts w:ascii="Amiri" w:hAnsi="Amiri" w:eastAsia="Amiri" w:cs="Amiri"/>
          <w:color w:val="111111"/>
          <w:sz w:val="28"/>
          <w:sz w:val="28"/>
          <w:szCs w:val="28"/>
          <w:rtl w:val="true"/>
          <w:lang w:bidi="ar-SA"/>
        </w:rPr>
        <w:t>يَوْمَ اَلْقِيٰامَةِ‌ منفردا، بريئا من هؤلاء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وُدًّا 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يحبّهم اللّه ويحبّبهم إلي خلقه</w:t>
      </w:r>
      <w:r>
        <w:rPr>
          <w:rFonts w:eastAsia="Amiri" w:cs="Amiri" w:ascii="Amiri" w:hAnsi="Amiri"/>
          <w:color w:val="111111"/>
          <w:sz w:val="28"/>
          <w:szCs w:val="28"/>
          <w:rtl w:val="true"/>
          <w:lang w:bidi="ar-SA"/>
        </w:rPr>
        <w:t>)</w:t>
      </w:r>
      <w:r>
        <w:rPr>
          <w:rStyle w:val="FootnoteAnchor"/>
          <w:rtl w:val="true"/>
        </w:rPr>
        <w:footnoteReference w:id="620"/>
      </w:r>
      <w:r>
        <w:rPr>
          <w:rFonts w:ascii="Amiri" w:hAnsi="Amiri" w:eastAsia="Amiri" w:cs="Amiri"/>
          <w:color w:val="111111"/>
          <w:sz w:val="28"/>
          <w:sz w:val="28"/>
          <w:szCs w:val="28"/>
          <w:rtl w:val="true"/>
          <w:lang w:bidi="ar-SA"/>
        </w:rPr>
        <w:t>، وروي عن الباقر عليه السلام وجابر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النبيّ صلى الله عليه و آله و سلم قال لعليّ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 لي عندك عهدا، واجعل لي في قلوب المؤمنين ودّا، فقالهما، فنزلت</w:t>
      </w:r>
      <w:r>
        <w:rPr>
          <w:rFonts w:eastAsia="Amiri" w:cs="Amiri" w:ascii="Amiri" w:hAnsi="Amiri"/>
          <w:color w:val="111111"/>
          <w:sz w:val="28"/>
          <w:szCs w:val="28"/>
          <w:rtl w:val="true"/>
          <w:lang w:bidi="ar-SA"/>
        </w:rPr>
        <w:t>)</w:t>
      </w:r>
      <w:r>
        <w:rPr>
          <w:rStyle w:val="FootnoteAnchor"/>
          <w:rtl w:val="true"/>
        </w:rPr>
        <w:footnoteReference w:id="6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أقبل العبد إلي اللّه تعالى إلا أقبل اللّه بقلوب العباد إليه</w:t>
      </w:r>
      <w:r>
        <w:rPr>
          <w:rFonts w:eastAsia="Amiri" w:cs="Amiri" w:ascii="Amiri" w:hAnsi="Amiri"/>
          <w:color w:val="111111"/>
          <w:sz w:val="28"/>
          <w:szCs w:val="28"/>
          <w:rtl w:val="true"/>
          <w:lang w:bidi="ar-SA"/>
        </w:rPr>
        <w:t>)</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بلّغ هذا القرآن وبشّر به وأنذر فَإِنَّمٰا أنزلناه بِلِسٰانِكَ‌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بلغتك وهو اللسان العربي، و يَسَّرْنٰاهُ‌ لك لتبشّر وتنذر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الألد وهو الشديد الخصومة بالباطل، الآخذ في كل لديد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جانب من الجدال، يريد أهل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كَمْ أَهْلَكْنٰا تخويف لهم، و تُحِسُّ‌ من أحسّه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شعر به، ومنه الحاسّة</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والركز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الخفي،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يري لهم عين ولا يسمع لهم صوت، وكانوا أكثر أموالا وأكبر أجساما وأشدّ خصاما من هؤلاء، فحكم هؤلاء حكمهم</w:t>
      </w:r>
      <w:r>
        <w:rPr>
          <w:rFonts w:eastAsia="Amiri" w:cs="Amiri" w:ascii="Amiri" w:hAnsi="Amiri"/>
          <w:color w:val="111111"/>
          <w:sz w:val="28"/>
          <w:szCs w:val="28"/>
          <w:rtl w:val="true"/>
          <w:lang w:bidi="ar-SA"/>
        </w:rPr>
        <w:t xml:space="preserve">. </w:t>
      </w:r>
      <w:bookmarkStart w:id="649" w:name="pg15632_169703"/>
    </w:p>
    <w:p>
      <w:pPr>
        <w:pStyle w:val="Heading2"/>
        <w:numPr>
          <w:ilvl w:val="1"/>
          <w:numId w:val="1"/>
        </w:numPr>
        <w:rPr/>
      </w:pPr>
      <w:bookmarkStart w:id="650" w:name="__RefHeading___Toc10540503_2142443653"/>
      <w:bookmarkStart w:id="651" w:name="_Toc225"/>
      <w:bookmarkEnd w:id="649"/>
      <w:bookmarkEnd w:id="650"/>
      <w:r>
        <w:rPr>
          <w:rtl w:val="true"/>
        </w:rPr>
        <w:t>سورة طه</w:t>
      </w:r>
      <w:bookmarkEnd w:id="651"/>
    </w:p>
    <w:p>
      <w:pPr>
        <w:pStyle w:val="Heading3"/>
        <w:numPr>
          <w:ilvl w:val="2"/>
          <w:numId w:val="1"/>
        </w:numPr>
        <w:rPr/>
      </w:pPr>
      <w:bookmarkStart w:id="652" w:name="__RefHeading___Toc10540505_2142443653"/>
      <w:bookmarkStart w:id="653" w:name="_Toc226"/>
      <w:bookmarkEnd w:id="652"/>
      <w:r>
        <w:rPr>
          <w:rtl w:val="true"/>
        </w:rPr>
        <w:t>اشارة</w:t>
      </w:r>
      <w:bookmarkEnd w:id="653"/>
    </w:p>
    <w:p>
      <w:pPr>
        <w:pStyle w:val="BookText"/>
        <w:rPr/>
      </w:pPr>
      <w:r>
        <w:rPr>
          <w:rFonts w:ascii="Amiri" w:hAnsi="Amiri" w:eastAsia="Amiri" w:cs="Amiri"/>
          <w:color w:val="111111"/>
          <w:sz w:val="28"/>
          <w:sz w:val="28"/>
          <w:szCs w:val="28"/>
          <w:rtl w:val="true"/>
          <w:lang w:bidi="ar-SA"/>
        </w:rPr>
        <w:t>مكية، وهي مائة وخمس وثلاثون آية كوفي، اثنتان بصري، عدّ الكوفي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طه ، نُسَبِّحَكَ كَثِيراً ، وَ نَذْكُرَكَ كَثِيراً ، لِنَفْسِي ، مٰا غَشِيَهُمْ‌ ، رَأَيْتَهُمْ ضَلُّوا ، وعدّ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فُتُوناً ، مِنِّي هُدىً‌ ، زَهْرَةَ اَلْحَيٰاةِ اَلدُّنْيٰا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أعطي يوم القيامة ثواب المهاجرين والأنصار</w:t>
      </w:r>
      <w:r>
        <w:rPr>
          <w:rFonts w:eastAsia="Amiri" w:cs="Amiri" w:ascii="Amiri" w:hAnsi="Amiri"/>
          <w:color w:val="111111"/>
          <w:sz w:val="28"/>
          <w:szCs w:val="28"/>
          <w:rtl w:val="true"/>
          <w:lang w:bidi="ar-SA"/>
        </w:rPr>
        <w:t>)</w:t>
      </w:r>
      <w:r>
        <w:rPr>
          <w:rStyle w:val="FootnoteAnchor"/>
          <w:rtl w:val="true"/>
        </w:rPr>
        <w:footnoteReference w:id="623"/>
      </w:r>
      <w:r>
        <w:rPr>
          <w:rFonts w:ascii="Amiri" w:hAnsi="Amiri" w:eastAsia="Amiri" w:cs="Amiri"/>
          <w:color w:val="111111"/>
          <w:sz w:val="28"/>
          <w:sz w:val="28"/>
          <w:szCs w:val="28"/>
          <w:rtl w:val="true"/>
          <w:lang w:bidi="ar-SA"/>
        </w:rPr>
        <w:t>، 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تدعوا قراءة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اللّه يحبّها ويحبّ من يقرأها، ومن أدمن قراءتها أعطاه اللّه كتابه بيمينه ولم يحاسبه بما عمل في الإسلام، وأعطي من الأجر حتى يرضى</w:t>
      </w:r>
      <w:r>
        <w:rPr>
          <w:rFonts w:eastAsia="Amiri" w:cs="Amiri" w:ascii="Amiri" w:hAnsi="Amiri"/>
          <w:color w:val="111111"/>
          <w:sz w:val="28"/>
          <w:szCs w:val="28"/>
          <w:rtl w:val="true"/>
          <w:lang w:bidi="ar-SA"/>
        </w:rPr>
        <w:t>)</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654" w:name="__RefHeading___Toc10540507_2142443653"/>
      <w:bookmarkStart w:id="655" w:name="_Toc227"/>
      <w:bookmarkEnd w:id="654"/>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w:t>
      </w:r>
      <w:r>
        <w:rPr>
          <w:rtl w:val="true"/>
        </w:rPr>
        <w:t xml:space="preserve"> </w:t>
      </w:r>
      <w:r>
        <w:rPr>
          <w:rtl w:val="true"/>
        </w:rPr>
        <w:t xml:space="preserve">الی </w:t>
      </w:r>
      <w:r>
        <w:rPr/>
        <w:t>7</w:t>
      </w:r>
      <w:r>
        <w:rPr>
          <w:rtl w:val="true"/>
        </w:rPr>
        <w:t>]</w:t>
      </w:r>
      <w:bookmarkEnd w:id="655"/>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طه مٰا أَنْزَلْنٰا عَلَيْكَ اَلْقُرْآنَ لِتَشْقىٰ إِلاّٰ تَذْكِرَةً لِمَنْ يَخْشىٰ تَنْزِيلاً مِمَّنْ خَلَقَ اَلْأَرْضَ وَ اَلسَّمٰاوٰاتِ اَلْعُلىٰ اَلرَّحْمٰنُ عَلَى اَلْعَرْشِ اِسْتَوىٰ لَهُ مٰا فِي اَلسَّمٰاوٰاتِ وَ مٰا فِي اَلْأَرْضِ وَ مٰا بَيْنَهُمٰا وَ مٰا تَحْتَ اَلثَّرىٰ وَ إِنْ تَجْهَرْ بِالْقَوْلِ فَإِنَّهُ يَعْلَمُ اَلسِّرَّ وَ أَخْفىٰ‌ </w:t>
      </w:r>
      <w:bookmarkStart w:id="656" w:name="pg15632_169704"/>
    </w:p>
    <w:p>
      <w:pPr>
        <w:pStyle w:val="Heading3"/>
        <w:numPr>
          <w:ilvl w:val="2"/>
          <w:numId w:val="1"/>
        </w:numPr>
        <w:rPr/>
      </w:pPr>
      <w:bookmarkStart w:id="657" w:name="__RefHeading___Toc10540509_2142443653"/>
      <w:bookmarkStart w:id="658" w:name="_Toc228"/>
      <w:bookmarkEnd w:id="656"/>
      <w:bookmarkEnd w:id="657"/>
      <w:r>
        <w:rPr>
          <w:rtl w:val="true"/>
        </w:rPr>
        <w:t>[</w:t>
      </w:r>
      <w:r>
        <w:rPr>
          <w:rtl w:val="true"/>
        </w:rPr>
        <w:t xml:space="preserve">سورة طه </w:t>
      </w:r>
      <w:r>
        <w:rPr>
          <w:rtl w:val="true"/>
        </w:rPr>
        <w:t>(</w:t>
      </w:r>
      <w:r>
        <w:rPr/>
        <w:t>20</w:t>
      </w:r>
      <w:r>
        <w:rPr>
          <w:rtl w:val="true"/>
        </w:rPr>
        <w:t xml:space="preserve">): </w:t>
      </w:r>
      <w:r>
        <w:rPr>
          <w:rtl w:val="true"/>
        </w:rPr>
        <w:t xml:space="preserve">آیة </w:t>
      </w:r>
      <w:r>
        <w:rPr/>
        <w:t>8</w:t>
      </w:r>
      <w:r>
        <w:rPr>
          <w:rtl w:val="true"/>
        </w:rPr>
        <w:t>]</w:t>
      </w:r>
      <w:bookmarkEnd w:id="658"/>
    </w:p>
    <w:p>
      <w:pPr>
        <w:pStyle w:val="BookText"/>
        <w:rPr/>
      </w:pPr>
      <w:r>
        <w:rPr>
          <w:rFonts w:ascii="Amiri" w:hAnsi="Amiri" w:eastAsia="Amiri" w:cs="Amiri"/>
          <w:color w:val="111111"/>
          <w:sz w:val="28"/>
          <w:sz w:val="28"/>
          <w:szCs w:val="28"/>
          <w:rtl w:val="true"/>
          <w:lang w:bidi="ar-SA"/>
        </w:rPr>
        <w:t>اَللّٰهُ لاٰ إِلٰهَ إِلاّٰ هُوَ لَهُ اَلْأَسْمٰاءُ اَلْحُسْنىٰ</w:t>
      </w:r>
    </w:p>
    <w:p>
      <w:pPr>
        <w:pStyle w:val="BookText"/>
        <w:rPr/>
      </w:pPr>
      <w:r>
        <w:rPr>
          <w:rFonts w:ascii="Amiri" w:hAnsi="Amiri" w:eastAsia="Amiri" w:cs="Amiri"/>
          <w:color w:val="111111"/>
          <w:sz w:val="28"/>
          <w:sz w:val="28"/>
          <w:szCs w:val="28"/>
          <w:rtl w:val="true"/>
          <w:lang w:bidi="ar-SA"/>
        </w:rPr>
        <w:t>قرئ بتفخيم الطاء وإمالة الهاء، وقرئ بإمالتهما وتفخيمهما، وعن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 وفسّر بأنّه أمر بالوطء، وأنّ النبيّ صلى الله عليه و آله و سلم كان يقوم في تهجّده علي إحدي رجليه، فأمر بأن يطأ الأرض بقدميه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ذلك عن الصادق عليه السلام</w:t>
      </w:r>
      <w:r>
        <w:rPr>
          <w:rStyle w:val="FootnoteAnchor"/>
          <w:rtl w:val="true"/>
        </w:rPr>
        <w:footnoteReference w:id="625"/>
      </w:r>
      <w:r>
        <w:rPr>
          <w:rFonts w:ascii="Amiri" w:hAnsi="Amiri" w:eastAsia="Amiri" w:cs="Amiri"/>
          <w:color w:val="111111"/>
          <w:sz w:val="28"/>
          <w:sz w:val="28"/>
          <w:szCs w:val="28"/>
          <w:rtl w:val="true"/>
          <w:lang w:bidi="ar-SA"/>
        </w:rPr>
        <w:t>، والأصل طأ، فقلبت همزته هاء، أو قلبت ألفا في يطأ ثمّ بني عليه الأمر، والهاء للسكت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أَنْزَلْنٰا إن جعلت طه اسما للسورة احتمل أن يكون خبرا عنه وهو مبتدأ و اَلْقُرْآنَ‌ أوقع موقع الضمير لأنّ السورة قرآن، واحتمل أن يكون جوابا له وهو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لِتَشْقىٰ‌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لتتعب هذا التعب، وكان عليه السلام يصلّي الليل كله ويعلّق صدره بحبل حتى لا يغلبه النوم، فأمره اللّه سبحانه أن يخففه علي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والشقاء يجيء بمعنى التعب، ومنه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أتعب من رائض مهر وأشقى من رائض مهر</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تَذْكِرَةً‌ علة للفعل، و لِتَشْقىٰ‌ كذلك، إلا أنّ هذا وجب مجيئه مع اللام لأنّه ليس بفاعل الفعل المعلل،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أنزلناه لتذكّر به من يخشى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والتذكرة بمعنى التذكير</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تَنْزِيلاً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ننزل تنزيلا، ويجوز أن ينصب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 لأن معنى ما أنزلناه إلا تذكرة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أنزلناه تذكرة، أو يكون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أنزله اللّه تذكرة لمن يخشى تنزيل اللّه، وما بعد تَنْزِيلاً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اَلْأَسْمٰاءُ اَلْحُسْنىٰ‌ تعظيم لشأن المنزل لنسبته إلى من هذه أفعاله وصفاته</w:t>
      </w:r>
      <w:r>
        <w:rPr>
          <w:rFonts w:eastAsia="Amiri" w:cs="Amiri" w:ascii="Amiri" w:hAnsi="Amiri"/>
          <w:color w:val="111111"/>
          <w:sz w:val="28"/>
          <w:szCs w:val="28"/>
          <w:rtl w:val="true"/>
          <w:lang w:bidi="ar-SA"/>
        </w:rPr>
        <w:t xml:space="preserve">. </w:t>
      </w:r>
      <w:bookmarkStart w:id="659" w:name="pg15632_169705"/>
    </w:p>
    <w:p>
      <w:pPr>
        <w:pStyle w:val="BookText"/>
        <w:rPr/>
      </w:pPr>
      <w:bookmarkEnd w:id="659"/>
      <w:r>
        <w:rPr>
          <w:rFonts w:ascii="Amiri" w:hAnsi="Amiri" w:eastAsia="Amiri" w:cs="Amiri"/>
          <w:color w:val="111111"/>
          <w:sz w:val="28"/>
          <w:sz w:val="28"/>
          <w:szCs w:val="28"/>
          <w:rtl w:val="true"/>
          <w:lang w:bidi="ar-SA"/>
        </w:rPr>
        <w:t>و اَلْعُلىٰ‌ جمع العليا تأنيث الأعلى، ووصف اَلسَّمٰاوٰاتِ‌ بذلك دلالة علي عظم اقتدار من يخلق مثلها في علوها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اَلرَّحْمٰنُ‌ مرفوع على المدح علي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الرحمن، و الجملة التي هي عَلَى اَلْعَرْشِ اِسْتَوىٰ‌ يجوز أن تكون خبرا لمبتدأ محذوف، وأن تكون مع اَلرَّحْمٰنُ خبرين للمبتدأ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كان الاستواء عَلَى اَلْعَرْشِ‌ الذي هو سرير الملك مما يردف الملك جعلوه كناية عن الملك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استوى علي العرش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 فلان مبسوطة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جواد، ويده مغلولة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بخيل، من غير تصور يد ولا غلّ ولا 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تَحْتَ اَلثَّرىٰ‌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ضمن الأرض من الكنوز والأموات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اَلسِّرَّ وهو ما أسررته إلى غيرك وَ أَخْفىٰ‌ من ذلك وهو ما أخطرته ببالك، أو ما أسررته في نفسك وَ أَخْفىٰ‌ منه وهو ما ستسرّه فيها،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تجهر بذكر اللّه وغيره فاعلم أنّه غني عن جهرك لأنه يعلم السرّ وأخفى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اَلْحُسْنىٰ‌ تأنيث الأحسن</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10540511_2142443653"/>
      <w:bookmarkStart w:id="661" w:name="_Toc229"/>
      <w:bookmarkEnd w:id="660"/>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9</w:t>
      </w:r>
      <w:r>
        <w:rPr>
          <w:rtl w:val="true"/>
        </w:rPr>
        <w:t xml:space="preserve"> </w:t>
      </w:r>
      <w:r>
        <w:rPr>
          <w:rtl w:val="true"/>
        </w:rPr>
        <w:t xml:space="preserve">الی </w:t>
      </w:r>
      <w:r>
        <w:rPr/>
        <w:t>16</w:t>
      </w:r>
      <w:r>
        <w:rPr>
          <w:rtl w:val="true"/>
        </w:rPr>
        <w:t>]</w:t>
      </w:r>
      <w:bookmarkEnd w:id="661"/>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هَلْ أَتٰاكَ حَدِيثُ مُوسىٰ إِذْ رَأىٰ نٰاراً فَقٰالَ لِأَهْلِهِ اُمْكُثُوا إِنِّي آنَسْتُ نٰاراً لَعَلِّي آتِيكُمْ مِنْهٰا بِقَبَسٍ أَوْ أَجِدُ عَلَى اَلنّٰارِ هُدىً فَلَمّٰا أَتٰاهٰا نُودِيَ يٰا مُوسىٰ إِنِّي أَنَا رَبُّكَ فَاخْلَعْ نَعْلَيْكَ إِنَّكَ بِالْوٰادِ اَلْمُقَدَّسِ طُوىً وَ أَنَا اِخْتَرْتُكَ فَاسْتَمِعْ لِمٰا يُوحىٰ إِنَّنِي أَنَا اَللّٰهُ لاٰ إِلٰهَ إِلاّٰ أَنَا فَاعْبُدْنِي وَ أَقِمِ اَلصَّلاٰةَ لِذِكْرِي إِنَّ اَلسّٰاعَةَ آتِيَةٌ أَكٰادُ أُخْفِيهٰا لِتُجْزىٰ كُلُّ نَفْسٍ بِمٰا تَسْعىٰ فَلاٰ يَصُدَّنَّكَ عَنْهٰا مَنْ لاٰ يُؤْمِنُ بِهٰا وَ اِتَّبَعَ هَوٰاهُ فَتَرْدىٰ‌ </w:t>
      </w:r>
    </w:p>
    <w:p>
      <w:pPr>
        <w:pStyle w:val="BookText"/>
        <w:rPr/>
      </w:pPr>
      <w:r>
        <w:rPr>
          <w:rFonts w:ascii="Amiri" w:hAnsi="Amiri" w:eastAsia="Amiri" w:cs="Amiri"/>
          <w:color w:val="111111"/>
          <w:sz w:val="28"/>
          <w:sz w:val="28"/>
          <w:szCs w:val="28"/>
          <w:rtl w:val="true"/>
          <w:lang w:bidi="ar-SA"/>
        </w:rPr>
        <w:t>ثمّ قفّاه بقصّة موسى عليه السلام ليقتدي به في الصبر علي تكاليف الرسالة ومقاساة الشدائد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أو مفعول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موسى عليه السلام شعيبا في الخروج إلى أمه، وخرج بأهله، فولد له في الطريق ابن في ليلة شاتية مظلمة، وقد ضل الطريق وتفرّقت ماشيته ولم ينقدح زناده،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نٰاراً من بعيد فَقٰالَ لِأَهْلِهِ اُمْكُثُوا في مكانكم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آنَسْتُ‌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أبصرت، والإيناس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الإبصار البيّن الذي لا شبهة فيه،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إبصار ما يؤنس به</w:t>
      </w:r>
      <w:r>
        <w:rPr>
          <w:rStyle w:val="FootnoteAnchor"/>
          <w:rtl w:val="true"/>
        </w:rPr>
        <w:footnoteReference w:id="627"/>
      </w:r>
      <w:r>
        <w:rPr>
          <w:rFonts w:ascii="Amiri" w:hAnsi="Amiri" w:eastAsia="Amiri" w:cs="Amiri"/>
          <w:color w:val="111111"/>
          <w:sz w:val="28"/>
          <w:sz w:val="28"/>
          <w:szCs w:val="28"/>
          <w:rtl w:val="true"/>
          <w:lang w:bidi="ar-SA"/>
        </w:rPr>
        <w:t xml:space="preserve">، ولما كان الإيناس متيقنا حقّقه بلفظة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 الإتيان بالقبس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النار المقتبسة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ووجود الهدى متوقعين بني الأمر فيهما علي الرجاء والطمع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لَعَلِّي لئلا يعد ما ليس الوفاء به مستيقنا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وأراد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قوما يهدونه إلي الطريق، أو ينفعونه بهداهم في أبواب الدين، لأنّ أفكار الأبرار مغمورة بالهمم الدينية في جميع أحوالهم،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هدي، أو إذا وجد الهداة فقد وجد الهدي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نُودِيَ‌ بأنّي أَنَا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كسر فالمعنى</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نودي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 أو لأنّ النداء ضرب من القول، والمعنى في تكرير الضمير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توكيد الدلالة وتحقيق المعرفة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حين انتهى رأي شجرة خضراء من أسفلها إلى أعلاها تتوقد فيها نار بيضاء، وسمع تسبيح الملائكة، ورأي نورا عظيما لم تكن الخضرة تطفئ النار ولا النار تحرق الخضرة، فعلم أنّه لأمر عظيم، فبهت فألقيت عليه السكينة</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ثمّ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فَاخْلَعْ نَعْلَيْكَ‌ أمر بخلع النعلين لأنّهما كانتا من جلد حمار ميت،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ليباشر الوادي بقدميه متبركا به واحتراما له</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طُوىً‌ قرئ بالتنوين وغير التنوين بتأويل المكان والبقعة،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لأنّه قدّس مرتين فكأنّه طوي بالبركة كرتين</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أَنَا اِخْتَرْتُكَ‌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اصطفيتك للرسالة،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وإنّا اخترناك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يُوحىٰ‌ تعلّق اللام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استمع أو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اِخْتَرْتُكَ‌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أو مصدرية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لِذِكْرِي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لتذكرني فإنّ ذكري أن أعبد ويصلي لي، أو لتذكرني فيها لأنّ اَلصَّلاٰةَ‌ تشتمل علي الأذكار،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لأنّي ذكرتها في الكتب وأمرت بها</w:t>
      </w:r>
      <w:r>
        <w:rPr>
          <w:rFonts w:eastAsia="Amiri" w:cs="Amiri" w:ascii="Amiri" w:hAnsi="Amiri"/>
          <w:color w:val="111111"/>
          <w:sz w:val="28"/>
          <w:szCs w:val="28"/>
          <w:rtl w:val="true"/>
          <w:lang w:bidi="ar-SA"/>
        </w:rPr>
        <w:t>)</w:t>
      </w:r>
      <w:r>
        <w:rPr>
          <w:rStyle w:val="FootnoteAnchor"/>
          <w:rtl w:val="true"/>
        </w:rPr>
        <w:footnoteReference w:id="631"/>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أذكرك بالمدح والثناء وأجعل لك لسان صدق، أو لذكري خاصة لا تشوبه بذكر غيري، أو لأوقات ذكري وهي مواقيت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مثلها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جئتك لوقت كذا ولست مضين، ومثله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لِحَيٰاتِي </w:t>
      </w:r>
      <w:r>
        <w:rPr>
          <w:rStyle w:val="FootnoteAnchor"/>
          <w:rtl w:val="true"/>
        </w:rPr>
        <w:footnoteReference w:id="632"/>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إنّه ذكر الصلاة بعد نسيانها</w:t>
      </w:r>
      <w:r>
        <w:rPr>
          <w:rStyle w:val="FootnoteAnchor"/>
          <w:rtl w:val="true"/>
        </w:rPr>
        <w:footnoteReference w:id="633"/>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أقمها متى ذكرت كنت في وقتها أو لم تكن، وروي ذلك عن الباقر عليه السلام</w:t>
      </w:r>
      <w:r>
        <w:rPr>
          <w:rStyle w:val="FootnoteAnchor"/>
          <w:rtl w:val="true"/>
        </w:rPr>
        <w:footnoteReference w:id="634"/>
      </w:r>
      <w:r>
        <w:rPr>
          <w:rFonts w:ascii="Amiri" w:hAnsi="Amiri" w:eastAsia="Amiri" w:cs="Amiri"/>
          <w:color w:val="111111"/>
          <w:sz w:val="28"/>
          <w:sz w:val="28"/>
          <w:szCs w:val="28"/>
          <w:rtl w:val="true"/>
          <w:lang w:bidi="ar-SA"/>
        </w:rPr>
        <w:t>، وكان ينبغي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لذكرها، ولكنّه علي 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لذكر صلاتي، أو لأنه إذا ذكر الصلاة فقد ذكر اللّه</w:t>
      </w:r>
      <w:r>
        <w:rPr>
          <w:rFonts w:eastAsia="Amiri" w:cs="Amiri" w:ascii="Amiri" w:hAnsi="Amiri"/>
          <w:color w:val="111111"/>
          <w:sz w:val="28"/>
          <w:szCs w:val="28"/>
          <w:rtl w:val="true"/>
          <w:lang w:bidi="ar-SA"/>
        </w:rPr>
        <w:t xml:space="preserve">. </w:t>
      </w:r>
      <w:bookmarkStart w:id="662" w:name="pg15632_169708"/>
    </w:p>
    <w:p>
      <w:pPr>
        <w:pStyle w:val="BookText"/>
        <w:rPr/>
      </w:pPr>
      <w:bookmarkEnd w:id="662"/>
      <w:r>
        <w:rPr>
          <w:rFonts w:ascii="Amiri" w:hAnsi="Amiri" w:eastAsia="Amiri" w:cs="Amiri"/>
          <w:color w:val="111111"/>
          <w:sz w:val="28"/>
          <w:sz w:val="28"/>
          <w:szCs w:val="28"/>
          <w:rtl w:val="true"/>
          <w:lang w:bidi="ar-SA"/>
        </w:rPr>
        <w:t>أَكٰادُ أُخْفِيهٰا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آتِيَةٌ‌ لفرط إرادتي إخفاءها، ولولا ما في الإخبار بإتيانها مع تعمية وقتها من اللطف لما أخبرت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مصحف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أكاد أخفيها من نفسي، وروي ذلك 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لِتُجْزىٰ‌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آتِيَةٌ‌ ، بِمٰا تَسْعىٰ‌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يَصُدَّنَّكَ‌ عن تصديقها، والضمير للقيامة أو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لاٰ يُؤْمِنُ بِهٰا بالقيامة، ولا يهولنّك كثرة عددهم ووفور سوادهم فإنّ بناء أمرهم علي اتباع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فتهلك</w:t>
      </w:r>
      <w:r>
        <w:rPr>
          <w:rFonts w:eastAsia="Amiri" w:cs="Amiri" w:ascii="Amiri" w:hAnsi="Amiri"/>
          <w:color w:val="111111"/>
          <w:sz w:val="28"/>
          <w:szCs w:val="28"/>
          <w:rtl w:val="true"/>
          <w:lang w:bidi="ar-SA"/>
        </w:rPr>
        <w:t>.</w:t>
      </w:r>
    </w:p>
    <w:p>
      <w:pPr>
        <w:pStyle w:val="Heading3"/>
        <w:numPr>
          <w:ilvl w:val="2"/>
          <w:numId w:val="1"/>
        </w:numPr>
        <w:rPr/>
      </w:pPr>
      <w:bookmarkStart w:id="663" w:name="__RefHeading___Toc10540513_2142443653"/>
      <w:bookmarkStart w:id="664" w:name="_Toc230"/>
      <w:bookmarkEnd w:id="663"/>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17</w:t>
      </w:r>
      <w:r>
        <w:rPr>
          <w:rtl w:val="true"/>
        </w:rPr>
        <w:t xml:space="preserve"> </w:t>
      </w:r>
      <w:r>
        <w:rPr>
          <w:rtl w:val="true"/>
        </w:rPr>
        <w:t xml:space="preserve">الی </w:t>
      </w:r>
      <w:r>
        <w:rPr/>
        <w:t>36</w:t>
      </w:r>
      <w:r>
        <w:rPr>
          <w:rtl w:val="true"/>
        </w:rPr>
        <w:t>]</w:t>
      </w:r>
      <w:bookmarkEnd w:id="664"/>
    </w:p>
    <w:p>
      <w:pPr>
        <w:pStyle w:val="BookText"/>
        <w:rPr/>
      </w:pPr>
      <w:r>
        <w:rPr>
          <w:rFonts w:ascii="Amiri" w:hAnsi="Amiri" w:eastAsia="Amiri" w:cs="Amiri"/>
          <w:color w:val="111111"/>
          <w:sz w:val="28"/>
          <w:sz w:val="28"/>
          <w:szCs w:val="28"/>
          <w:rtl w:val="true"/>
          <w:lang w:bidi="ar-SA"/>
        </w:rPr>
        <w:t>وَ مٰا تِلْكَ بِيَمِينِكَ يٰا مُوسىٰ قٰالَ هِيَ عَصٰايَ أَتَوَكَّؤُا عَلَيْهٰا وَ أَهُشُّ بِهٰا عَلىٰ غَنَمِي وَ لِيَ فِيهٰا مَآرِبُ أُخْرىٰ قٰالَ أَلْقِهٰا يٰا مُوسىٰ فَأَلْقٰاهٰا فَإِذٰا هِيَ حَيَّةٌ تَسْعىٰ قٰالَ خُذْهٰا وَ لاٰ تَخَفْ سَنُعِيدُهٰا سِيرَتَهَا اَلْأُولىٰ وَ اُضْمُمْ يَدَكَ إِلىٰ جَنٰاحِكَ تَخْرُجْ بَيْضٰاءَ مِنْ غَيْرِ سُوءٍ آيَةً أُخْرىٰ لِنُرِيَكَ مِنْ آيٰاتِنَا اَلْكُبْرىٰ اِذْهَبْ إِلىٰ فِرْعَوْنَ إِنَّهُ طَغىٰ قٰالَ رَبِّ اِشْرَحْ لِي صَدْرِي وَ يَسِّرْ لِي أَمْرِي وَ اُحْلُلْ عُقْدَةً مِنْ لِسٰانِي يَفْقَهُوا قَوْلِي وَ اِجْعَلْ لِي وَزِيراً مِنْ أَهْلِي هٰارُونَ أَخِي اُشْدُدْ بِهِ أَزْرِي وَ أَشْرِكْهُ فِي أَمْرِي كَيْ نُسَبِّحَكَ كَثِيراً وَ نَذْكُرَكَ كَثِيراً إِنَّكَ كُنْتَ بِنٰا بَصِيراً قٰالَ قَدْ أُوتِيتَ سُؤْلَكَ يٰا مُوسىٰ</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بِيَمِينِكَ‌ في موضع الحال، والعامل فيه معنى الإشارة، و إنّما سأله ليريه عظم ما يفعله بها، وينبّهه علي باهر قدرته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أَتَوَكَّؤُا عَلَيْهٰا أعتمد عليها إذا مشيت أو وقفت علي رأس القطيع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أَهُشُّ‌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أخبط الورق بِهٰا عَلىٰ‌ رؤوس غَنَمِي تأكله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 فِيهٰا مَآرِبُ أُخْرىٰ‌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حاجات أخر،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انقطع لسانه من الهيبة فأجمل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تَسْعىٰ‌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تمشي بسرعة وخفة حركة،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انقلب ثعبانا ذكرا يبتلع الصخر والشجر، فلما رآه موسى خاف</w:t>
      </w:r>
      <w:r>
        <w:rPr>
          <w:rFonts w:eastAsia="Amiri" w:cs="Amiri" w:ascii="Amiri" w:hAnsi="Amiri"/>
          <w:color w:val="111111"/>
          <w:sz w:val="28"/>
          <w:szCs w:val="28"/>
          <w:rtl w:val="true"/>
          <w:lang w:bidi="ar-SA"/>
        </w:rPr>
        <w:t>)</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وَ لاٰ تَخَفْ‌ بلغ من ذهاب خوفه أن أدخل يده في فمها وأخذ بلحيها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السير كالركبة من الركوب ثمّ نقلت إلى معنى الطريقة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 الأوّلين، فيجوز أن ينتصب علي الظرف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سَنُعِيدُهٰا في طريقتها اَلْأُولىٰ‌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ما كانت عصا، ويجوز أن يكون مفعولا ثانيا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ينتصب بفعل مضمر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سنعيدها سائرة سِيرَتَهَا اَلْأُولىٰ‌ حيث كنت تتوكأ عليها ولك فِيهٰا المآرب التي 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اُضْمُمْ يَدَكَ إِلىٰ جَنٰاحِكَ‌ إلى جنبك تحت العضد مستعار من جناح الطائر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غَيْرِ سُوءٍ‌ كناية عن البرص كما كني عن العورة بالسوأة</w:t>
      </w:r>
      <w:r>
        <w:rPr>
          <w:rStyle w:val="FootnoteAnchor"/>
          <w:rtl w:val="true"/>
        </w:rPr>
        <w:footnoteReference w:id="6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أنّه عليه السلام كان آدم</w:t>
      </w:r>
      <w:r>
        <w:rPr>
          <w:rStyle w:val="FootnoteAnchor"/>
          <w:rtl w:val="true"/>
        </w:rPr>
        <w:footnoteReference w:id="637"/>
      </w:r>
      <w:r>
        <w:rPr>
          <w:rFonts w:ascii="Amiri" w:hAnsi="Amiri" w:eastAsia="Amiri" w:cs="Amiri"/>
          <w:color w:val="111111"/>
          <w:sz w:val="28"/>
          <w:sz w:val="28"/>
          <w:szCs w:val="28"/>
          <w:rtl w:val="true"/>
          <w:lang w:bidi="ar-SA"/>
        </w:rPr>
        <w:t xml:space="preserve">، فأخرج يده من مدرعته بَيْضٰاءَ‌ لها شعاع كشعاع الشمس </w:t>
      </w:r>
    </w:p>
    <w:p>
      <w:pPr>
        <w:pStyle w:val="BookText"/>
        <w:rPr/>
      </w:pPr>
      <w:r>
        <w:rPr>
          <w:rFonts w:ascii="Amiri" w:hAnsi="Amiri" w:eastAsia="Amiri" w:cs="Amiri"/>
          <w:color w:val="111111"/>
          <w:sz w:val="28"/>
          <w:sz w:val="28"/>
          <w:szCs w:val="28"/>
          <w:rtl w:val="true"/>
          <w:lang w:bidi="ar-SA"/>
        </w:rPr>
        <w:t>يغشي البصر</w:t>
      </w:r>
      <w:r>
        <w:rPr>
          <w:rStyle w:val="FootnoteAnchor"/>
          <w:rtl w:val="true"/>
        </w:rPr>
        <w:footnoteReference w:id="6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بَيْضٰاءَ‌ و آيَةً‌ حالان، و مِنْ غَيْرِ سُوءٍ‌ حال من معنى بَيْضٰاءَ‌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ابيضت من غير سوء، ويجوز أن ينتصب آيَةً‌ بإضمار خذ ونحوه، وتعلّق به لِنُرِيَكَ‌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هذه الآية أيضا بعد قلب العصا حية لنريك بهاتين الآيتين بعض آيَةً أُخْرىٰ‌ أو لنريك بهما الكبرى من آياتنا، ويجوز أن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لنريك من آياتنا فعلنا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أمره سبحانه بالذهاب إِلىٰ فِرْعَوْنَ‌ عرف أنّه كلّف أمرا عظيما، فسأل ربّه أن يشرح صدره حتى لا يضجر ولا يغتم، ويستقبل الشدائد بجميل الصبر، وأن يسهّل عليه أمره الذي هو خلافة اللّه في أرضه وما يصحبها من مقاساة الخطوب الجليلة،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في لسانه رتة</w:t>
      </w:r>
      <w:r>
        <w:rPr>
          <w:rStyle w:val="FootnoteAnchor"/>
          <w:rtl w:val="true"/>
        </w:rPr>
        <w:footnoteReference w:id="639"/>
      </w:r>
      <w:r>
        <w:rPr>
          <w:rFonts w:ascii="Amiri" w:hAnsi="Amiri" w:eastAsia="Amiri" w:cs="Amiri"/>
          <w:color w:val="111111"/>
          <w:sz w:val="28"/>
          <w:sz w:val="28"/>
          <w:szCs w:val="28"/>
          <w:rtl w:val="true"/>
          <w:lang w:bidi="ar-SA"/>
        </w:rPr>
        <w:t>لما روي من حديث الجمرة</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واختلف في زوال العقدة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انحلّت عن لسانه وزالت، وهو الصحيح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سُؤْلَكَ يٰا مُوسىٰ‌ ،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بعضها</w:t>
      </w:r>
      <w:r>
        <w:rPr>
          <w:rStyle w:val="FootnoteAnchor"/>
          <w:rtl w:val="true"/>
        </w:rPr>
        <w:footnoteReference w:id="641"/>
      </w:r>
      <w:r>
        <w:rPr>
          <w:rFonts w:ascii="Amiri" w:hAnsi="Amiri" w:eastAsia="Amiri" w:cs="Amiri"/>
          <w:color w:val="111111"/>
          <w:sz w:val="28"/>
          <w:sz w:val="28"/>
          <w:szCs w:val="28"/>
          <w:rtl w:val="true"/>
          <w:lang w:bidi="ar-SA"/>
        </w:rPr>
        <w:t>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أَخِي هٰارُونُ هُوَ أَفْصَحُ مِنِّي لِسٰاناً </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والوزير من الوزر، لأنّه يتحمل عن الملك أوزاره، أو من الوزر، لأنّ الملك يعتصم برأيه، أو من المؤازرة وهي المعاونة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وَزِيراً و هٰارُونَ‌ مفعولان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هارون وزيرا لِي فقدّم عناية بأمر الوزارة، وقيل</w:t>
      </w:r>
      <w:r>
        <w:rPr>
          <w:rFonts w:eastAsia="Amiri" w:cs="Amiri" w:ascii="Amiri" w:hAnsi="Amiri"/>
          <w:color w:val="111111"/>
          <w:sz w:val="28"/>
          <w:szCs w:val="28"/>
          <w:rtl w:val="true"/>
          <w:lang w:bidi="ar-SA"/>
        </w:rPr>
        <w:t xml:space="preserve">: </w:t>
      </w:r>
      <w:bookmarkStart w:id="665" w:name="pg15632_169711"/>
    </w:p>
    <w:p>
      <w:pPr>
        <w:pStyle w:val="BookText"/>
        <w:rPr/>
      </w:pPr>
      <w:bookmarkEnd w:id="665"/>
      <w:r>
        <w:rPr>
          <w:rFonts w:ascii="Amiri" w:hAnsi="Amiri" w:eastAsia="Amiri" w:cs="Amiri"/>
          <w:color w:val="111111"/>
          <w:sz w:val="28"/>
          <w:sz w:val="28"/>
          <w:szCs w:val="28"/>
          <w:rtl w:val="true"/>
          <w:lang w:bidi="ar-SA"/>
        </w:rPr>
        <w:t>إنّ المفعولين لِي وَزِيراً و هٰارُونَ‌ عطف 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وقرأ ابن عامر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اشدد، وأشركه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الجواب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القوة، وأزره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قوّاه،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شريكي في الرسالة حتى نتعاون علي عبادتك وذكرك ونتزايد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كُنْتَ بِنٰا بَصِيراً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بأحوالنا، وأنّ هارون نعم المعين لي والشاد لعضدي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والسؤل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الطلبة، فعل في معنى مفعول كالخبز والأكل بمعنى المخبوز والمأكول</w:t>
      </w:r>
      <w:r>
        <w:rPr>
          <w:rFonts w:eastAsia="Amiri" w:cs="Amiri" w:ascii="Amiri" w:hAnsi="Amiri"/>
          <w:color w:val="111111"/>
          <w:sz w:val="28"/>
          <w:szCs w:val="28"/>
          <w:rtl w:val="true"/>
          <w:lang w:bidi="ar-SA"/>
        </w:rPr>
        <w:t>.</w:t>
      </w:r>
    </w:p>
    <w:p>
      <w:pPr>
        <w:pStyle w:val="Heading3"/>
        <w:numPr>
          <w:ilvl w:val="2"/>
          <w:numId w:val="1"/>
        </w:numPr>
        <w:rPr/>
      </w:pPr>
      <w:bookmarkStart w:id="666" w:name="__RefHeading___Toc10540515_2142443653"/>
      <w:bookmarkStart w:id="667" w:name="_Toc231"/>
      <w:bookmarkEnd w:id="666"/>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37</w:t>
      </w:r>
      <w:r>
        <w:rPr>
          <w:rtl w:val="true"/>
        </w:rPr>
        <w:t xml:space="preserve"> </w:t>
      </w:r>
      <w:r>
        <w:rPr>
          <w:rtl w:val="true"/>
        </w:rPr>
        <w:t xml:space="preserve">الی </w:t>
      </w:r>
      <w:r>
        <w:rPr/>
        <w:t>48</w:t>
      </w:r>
      <w:r>
        <w:rPr>
          <w:rtl w:val="true"/>
        </w:rPr>
        <w:t>]</w:t>
      </w:r>
      <w:bookmarkEnd w:id="667"/>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مَنَنّٰا عَلَيْكَ مَرَّةً أُخْرىٰ إِذْ أَوْحَيْنٰا إِلىٰ أُمِّكَ مٰا يُوحىٰ أَنِ اِقْذِفِيهِ فِي اَلتّٰابُوتِ فَاقْذِفِيهِ فِي اَلْيَمِّ فَلْيُلْقِهِ اَلْيَمُّ بِالسّٰاحِلِ يَأْخُذْهُ عَدُوٌّ لِي وَ عَدُوٌّ لَهُ وَ أَلْقَيْتُ عَلَيْكَ مَحَبَّةً مِنِّي وَ لِتُصْنَعَ عَلىٰ عَيْنِي إِذْ تَمْشِي أُخْتُكَ فَتَقُولُ هَلْ أَدُلُّكُمْ عَلىٰ مَنْ يَكْفُلُهُ فَرَجَعْنٰاكَ إِلىٰ أُمِّكَ كَيْ تَقَرَّ عَيْنُهٰا وَ لاٰ تَحْزَنَ وَ قَتَلْتَ نَفْساً فَنَجَّيْنٰاكَ مِنَ اَلْغَمِّ وَ فَتَنّٰاكَ فُتُوناً فَلَبِثْتَ سِنِينَ فِي أَهْلِ مَدْيَنَ ثُمَّ جِئْتَ عَلىٰ قَدَرٍ يٰا مُوسىٰ وَ اِصْطَنَعْتُكَ لِنَفْسِي اِذْهَبْ أَنْتَ وَ أَخُوكَ بِآيٰاتِي وَ لاٰ تَنِيٰا فِي ذِكْرِي اِذْهَبٰا إِلىٰ فِرْعَوْنَ إِنَّهُ طَغىٰ فَقُولاٰ لَهُ قَوْلاً لَيِّناً لَعَلَّهُ يَتَذَكَّرُ أَوْ يَخْشىٰ قٰالاٰ رَبَّنٰا إِنَّنٰا نَخٰافُ أَنْ يَفْرُطَ عَلَيْنٰا أَوْ أَنْ يَطْغىٰ قٰالَ لاٰ تَخٰافٰا إِنَّنِي مَعَكُمٰا أَسْمَعُ وَ أَرىٰ فَأْتِيٰاهُ فَقُولاٰ إِنّٰا رَسُولاٰ رَبِّكَ فَأَرْسِلْ مَعَنٰا بَنِي إِسْرٰائِيلَ وَ لاٰ تُعَذِّبْهُمْ قَدْ جِئْنٰاكَ بِآيَةٍ مِنْ رَبِّكَ وَ اَلسَّلاٰمُ عَلىٰ مَنِ اِتَّبَعَ اَلْهُدىٰ إِنّٰا قَدْ أُوحِيَ إِلَيْنٰا أَنَّ اَلْعَذٰابَ عَلىٰ مَنْ كَذَّبَ وَ تَوَلّٰى </w:t>
      </w:r>
    </w:p>
    <w:p>
      <w:pPr>
        <w:pStyle w:val="BookText"/>
        <w:rPr/>
      </w:pPr>
      <w:r>
        <w:rPr>
          <w:rFonts w:ascii="Amiri" w:hAnsi="Amiri" w:eastAsia="Amiri" w:cs="Amiri"/>
          <w:color w:val="111111"/>
          <w:sz w:val="28"/>
          <w:sz w:val="28"/>
          <w:szCs w:val="28"/>
          <w:rtl w:val="true"/>
          <w:lang w:bidi="ar-SA"/>
        </w:rPr>
        <w:t>أَوْحَيْنٰا إِلىٰ أُمِّكَ‌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ألهمناها مٰا يلهم، وهو ما كان سبب نجاتك من القتل، أو بعثنا إليها ملكا كما بعثنا إلى مريم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اِقْذِفِيهِ‌ في اليم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ضعيه وألقيه، وهي أَنِ‌ المفسّرة، لأنّ الوحي بمعنى القول، والضمائر كلها ترجع إلى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فَلْيُلْقِهِ اَلْيَمُّ بِالسّٰاحِلِ‌ و هو شط البحر، كأنّه أمر البحر كما أمر أم موسى، وهذا علي طريق المجاز جعله كذي تمييز، أمر بذلك ليطيع، لما كانت مشيئته عزّ اسمه إلقاءه إلى الساحل يَأْخُذْهُ عَدُوٌّ لِي وَ عَدُوٌّ لَهُ‌ وهو فرعون، لأنّه تصوّر أنّ ملكه ينقرض علي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مِنِّي إن 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أحببتك ومن أحبّه اللّه أحبّته القلوب، وإن تعلّق بمحذوف هو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مَحَبَّةً‌ ،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أَلْقَيْتُ عَلَيْكَ مَحَبَّةً واقعة مِنِّي قد ركزته أنا في القلوب وزرعته فيها ولذلك أحبّك فرعون وكل من رآك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لِتُصْنَعَ‌ معطوف علي علة مضمرة،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ليعطف عليك ونحوه، أو حذف المعلل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ولتصنع فعلت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ولتربى وتغذى ويحسن إليك وأنا أراعيك كما يراعى الرجل الشيء بعينه إذا اعتنى به، وكما تقول للصانع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اصنع هذا علي عيني أنظر إليك ليكون صنيعك علي حسب ما أريده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ولتصنع بالجزم وسكون اللام أو كسرها علي أنّه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والعامل في إِذْ تَمْشِي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أَلْقَيْتُ‌ أو تصنع، أو يكون بدلا من إِذْ أَوْحَيْنٰا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أخت موسى عليه السلام لما قالت لها 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قصّيه، اتبعت موسى متعرّفة خبره، فرأتهم يطلبون له مرضعة يقبل ثديها لأنّه كان لا يقبل ثدي امرأة، فقالت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هَلْ أَدُلُّكُمْ‌ فجاءت بأم موسى فقبل ثديها</w:t>
      </w:r>
      <w:r>
        <w:rPr>
          <w:rStyle w:val="FootnoteAnchor"/>
          <w:rtl w:val="true"/>
        </w:rPr>
        <w:footnoteReference w:id="6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قَتَلْتَ نَفْساً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القبطي الذي استغاثه عليه الذي هو من شيعته فوكزه فقتله فَنَجَّيْنٰاكَ مِنَ‌ غمّ القصاص و من بأس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فُتُوناً يجوز أن يكون مصدرا علي فعول في المتعدّي كالشكور والثبور، وأن يكون جمع فتن أو فتنة كبدور في جمع بدرة،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فَتَنّٰاكَ‌ ضروبا من الفتن فتنة بعد فتنة، وذاك أنّه ولد في عام كان يقتل فيه الولدان، وألقته أمه في البحر، وهمّ فرعون بقتله، وقتل القبطي، وآجر نفسه عشر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المحنة وكل ما يشق علي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مَدْيَنَ‌ علي ثماني مراحل من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علي مقدار من الزمان يوحى فيه إلي الأنبياء وهو رأس أربعين سنة،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في قدري وقضائي أن أكلّمك في وقت بعينه، فجئت علي ذلك القدر</w:t>
      </w:r>
      <w:r>
        <w:rPr>
          <w:rStyle w:val="FootnoteAnchor"/>
          <w:rtl w:val="true"/>
        </w:rPr>
        <w:footnoteReference w:id="6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اِصْطَنَعْتُكَ لِنَفْسِي اتخذتك صنيعتي وخالصتي، واختصصتك بكرامتي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تَنِيٰا فِي ذِكْرِي الونى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الفتور والتقصير،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تنسياني ولا أزال منكما علي ذكر حيثما كنتما، أو يريد بالذكر تبليغ الرسالة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تضعفا في ذلك ولا تقصرا</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والقول اللين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تَزَكّٰى وَ أَهْدِيَكَ إِلىٰ رَبِّكَ‌ </w:t>
      </w:r>
      <w:bookmarkStart w:id="668" w:name="pg15632_169714"/>
    </w:p>
    <w:p>
      <w:pPr>
        <w:pStyle w:val="BookText"/>
        <w:rPr/>
      </w:pPr>
      <w:bookmarkEnd w:id="668"/>
      <w:r>
        <w:rPr>
          <w:rFonts w:ascii="Amiri" w:hAnsi="Amiri" w:eastAsia="Amiri" w:cs="Amiri"/>
          <w:color w:val="111111"/>
          <w:sz w:val="28"/>
          <w:sz w:val="28"/>
          <w:szCs w:val="28"/>
          <w:rtl w:val="true"/>
          <w:lang w:bidi="ar-SA"/>
        </w:rPr>
        <w:t xml:space="preserve">فَتَخْشىٰ‌ </w:t>
      </w:r>
      <w:r>
        <w:rPr>
          <w:rStyle w:val="FootnoteAnchor"/>
          <w:rtl w:val="true"/>
        </w:rPr>
        <w:footnoteReference w:id="64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عداه شبابا لا يهرم بعده، وملكا لا ينزع منه إلا بالموت</w:t>
      </w:r>
      <w:r>
        <w:rPr>
          <w:rStyle w:val="FootnoteAnchor"/>
          <w:rtl w:val="true"/>
        </w:rPr>
        <w:footnoteReference w:id="646"/>
      </w:r>
      <w:r>
        <w:rPr>
          <w:rFonts w:ascii="Amiri" w:hAnsi="Amiri" w:eastAsia="Amiri" w:cs="Amiri"/>
          <w:color w:val="111111"/>
          <w:sz w:val="28"/>
          <w:sz w:val="28"/>
          <w:szCs w:val="28"/>
          <w:rtl w:val="true"/>
          <w:lang w:bidi="ar-SA"/>
        </w:rPr>
        <w:t>، واذهبا علي رجائكما وطمعكما فعل من يبذل أقصى وسعه وطاقته، و إنّما أرسلهما إليه مع علمه بأنّه لا يؤمن، إلزاما للحجّة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يَتَذَكَّرُ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يتأمل فينصف من نفسه ويذعن للحقّ أَوْ يَخْشىٰ‌ أن يكون الأمر كما تصفان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نَخٰافُ‌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إِنَّنٰا يعجل عَلَيْنٰا بالعقوبة،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فرط منه فعل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وفرس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يسبق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أَنْ يَطْغىٰ‌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يجاوز الحد في الإساءة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إِنَّنِي مَعَكُمٰا بالحفظ و النصرة،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حافظكما وناصركما أَسْمَعُ وَ أَرىٰ‌ ما يجري بينكما وبينه، وكانت بنو إسرائيل في ملكة فرعون، والقبط يعذّبونهم بتكليف الأعمال الشاقة والسخرة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جِئْنٰاكَ بِآيَةٍ مِنْ رَبِّكَ‌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بمعجزة وبرهان علي ما ادعيناه وسلام الملائكة، أو السلامة من عذاب اللّه عَلىٰ‌ المهتدين، و اَلْعَذٰابَ عَلىٰ‌ المكذّبين</w:t>
      </w:r>
      <w:r>
        <w:rPr>
          <w:rFonts w:eastAsia="Amiri" w:cs="Amiri" w:ascii="Amiri" w:hAnsi="Amiri"/>
          <w:color w:val="111111"/>
          <w:sz w:val="28"/>
          <w:szCs w:val="28"/>
          <w:rtl w:val="true"/>
          <w:lang w:bidi="ar-SA"/>
        </w:rPr>
        <w:t>.</w:t>
      </w:r>
    </w:p>
    <w:p>
      <w:pPr>
        <w:pStyle w:val="Heading3"/>
        <w:numPr>
          <w:ilvl w:val="2"/>
          <w:numId w:val="1"/>
        </w:numPr>
        <w:rPr/>
      </w:pPr>
      <w:bookmarkStart w:id="669" w:name="__RefHeading___Toc10540517_2142443653"/>
      <w:bookmarkStart w:id="670" w:name="_Toc232"/>
      <w:bookmarkEnd w:id="669"/>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49</w:t>
      </w:r>
      <w:r>
        <w:rPr>
          <w:rtl w:val="true"/>
        </w:rPr>
        <w:t xml:space="preserve"> </w:t>
      </w:r>
      <w:r>
        <w:rPr>
          <w:rtl w:val="true"/>
        </w:rPr>
        <w:t xml:space="preserve">الی </w:t>
      </w:r>
      <w:r>
        <w:rPr/>
        <w:t>55</w:t>
      </w:r>
      <w:r>
        <w:rPr>
          <w:rtl w:val="true"/>
        </w:rPr>
        <w:t>]</w:t>
      </w:r>
      <w:bookmarkEnd w:id="67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فَمَنْ رَبُّكُمٰا يٰا مُوسىٰ قٰالَ رَبُّنَا اَلَّذِي أَعْطىٰ كُلَّ شَيْ‌ءٍ خَلْقَهُ ثُمَّ هَدىٰ قٰالَ فَمٰا بٰالُ اَلْقُرُونِ اَلْأُولىٰ قٰالَ عِلْمُهٰا عِنْدَ رَبِّي فِي كِتٰابٍ لاٰ يَضِلُّ رَبِّي وَ لاٰ يَنْسىٰ اَلَّذِي جَعَلَ لَكُمُ اَلْأَرْضَ مَهْداً وَ سَلَكَ لَكُمْ فِيهٰا سُبُلاً وَ أَنْزَلَ مِنَ اَلسَّمٰاءِ مٰاءً فَأَخْرَجْنٰا بِهِ أَزْوٰاجاً مِنْ نَبٰاتٍ شَتّٰى كُلُوا وَ اِرْعَوْا أَنْعٰامَكُمْ إِنَّ فِي ذٰلِكَ لَآيٰاتٍ لِأُولِي اَلنُّهىٰ مِنْهٰا خَلَقْنٰاكُمْ وَ فِيهٰا نُعِيدُكُمْ‌ </w:t>
      </w:r>
      <w:bookmarkStart w:id="671" w:name="pg15632_169715"/>
    </w:p>
    <w:p>
      <w:pPr>
        <w:pStyle w:val="Heading3"/>
        <w:numPr>
          <w:ilvl w:val="2"/>
          <w:numId w:val="1"/>
        </w:numPr>
        <w:rPr/>
      </w:pPr>
      <w:bookmarkStart w:id="672" w:name="__RefHeading___Toc10540519_2142443653"/>
      <w:bookmarkStart w:id="673" w:name="_Toc233"/>
      <w:bookmarkEnd w:id="671"/>
      <w:bookmarkEnd w:id="672"/>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55</w:t>
      </w:r>
      <w:r>
        <w:rPr>
          <w:rtl w:val="true"/>
        </w:rPr>
        <w:t xml:space="preserve"> </w:t>
      </w:r>
      <w:r>
        <w:rPr>
          <w:rtl w:val="true"/>
        </w:rPr>
        <w:t xml:space="preserve">الی </w:t>
      </w:r>
      <w:r>
        <w:rPr/>
        <w:t>56</w:t>
      </w:r>
      <w:r>
        <w:rPr>
          <w:rtl w:val="true"/>
        </w:rPr>
        <w:t>]</w:t>
      </w:r>
      <w:bookmarkEnd w:id="673"/>
    </w:p>
    <w:p>
      <w:pPr>
        <w:pStyle w:val="BookText"/>
        <w:rPr/>
      </w:pPr>
      <w:r>
        <w:rPr>
          <w:rFonts w:ascii="Amiri" w:hAnsi="Amiri" w:eastAsia="Amiri" w:cs="Amiri"/>
          <w:color w:val="111111"/>
          <w:sz w:val="28"/>
          <w:sz w:val="28"/>
          <w:szCs w:val="28"/>
          <w:rtl w:val="true"/>
          <w:lang w:bidi="ar-SA"/>
        </w:rPr>
        <w:t>وَ مِنْهٰا نُخْرِجُكُمْ تٰارَةً أُخْرىٰ وَ لَقَدْ أَرَيْنٰاهُ آيٰاتِنٰا كُلَّهٰا فَكَذَّبَ وَ أَبىٰ</w:t>
      </w:r>
    </w:p>
    <w:p>
      <w:pPr>
        <w:pStyle w:val="BookText"/>
        <w:rPr/>
      </w:pPr>
      <w:r>
        <w:rPr>
          <w:rFonts w:ascii="Amiri" w:hAnsi="Amiri" w:eastAsia="Amiri" w:cs="Amiri"/>
          <w:color w:val="111111"/>
          <w:sz w:val="28"/>
          <w:sz w:val="28"/>
          <w:szCs w:val="28"/>
          <w:rtl w:val="true"/>
          <w:lang w:bidi="ar-SA"/>
        </w:rPr>
        <w:t>خاطب الاثنين ووجه النداء إلى موسى، لأنّ الأصل في النبوّة موسى، أو حمله خبثه علي استدعاء كلام موسى دون كلام أخيه لما عرف من فصاحة 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خَلْقَهُ‌ مفعول أوّل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خلقه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خليقته كُلَّ شَيْ‌ءٍ‌ يحتاجون إليه، أو مفعول ثان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كل شيء صورته وشكله الذي يوافق المنفعة المنوطة به كما أعطى العين الهيئة التي تطابق الإبصار، والأذن الشكل الذي يطابق الاستماع، وكذلك باقي 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كل حيوان نظيره في الخلق والصورة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زوجه</w:t>
      </w:r>
      <w:r>
        <w:rPr>
          <w:rStyle w:val="FootnoteAnchor"/>
          <w:rtl w:val="true"/>
        </w:rPr>
        <w:footnoteReference w:id="647"/>
      </w:r>
      <w:r>
        <w:rPr>
          <w:rFonts w:ascii="Amiri" w:hAnsi="Amiri" w:eastAsia="Amiri" w:cs="Amiri"/>
          <w:color w:val="111111"/>
          <w:sz w:val="28"/>
          <w:sz w:val="28"/>
          <w:szCs w:val="28"/>
          <w:rtl w:val="true"/>
          <w:lang w:bidi="ar-SA"/>
        </w:rPr>
        <w:t>،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خلقه اللّه لم يخله من عطائه وإنعامه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بال القرون الأولي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حال الأمم الماضية في السعادة و الشقاوة‌؟ فأجاب بأنّ علم أحوالها مكتوب عند رب في اللوح المحفوظ، لا يخطئ شيئا ولا ينساه،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يتركه حتى يجازيه،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يَضِلُّ‌ كما تضل أنت وَ لاٰ يَنْسىٰ‌ كما تنسى يا مدعي الربوبية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اَلَّذِي جَعَلَ‌ صفة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أو خبر 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مهّدها مهدا، أو يمهّدونها فهي لهم كالمهد الذي يمهّد للصبي،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مَهْداً أي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فراشا وبساطا</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سَلَكَ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حصل لكم فيها سبلا فَأَخْرَجْنٰا ، انتقل فيه من لفظ الغيبة إلي لفظ المتكلّم علي طريقة الالتفات، ومنه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أَنْزَلَ مِنَ‌ </w:t>
      </w:r>
      <w:bookmarkStart w:id="674" w:name="pg15632_169716"/>
    </w:p>
    <w:p>
      <w:pPr>
        <w:pStyle w:val="BookText"/>
        <w:rPr/>
      </w:pPr>
      <w:bookmarkEnd w:id="674"/>
      <w:r>
        <w:rPr>
          <w:rFonts w:ascii="Amiri" w:hAnsi="Amiri" w:eastAsia="Amiri" w:cs="Amiri"/>
          <w:color w:val="111111"/>
          <w:sz w:val="28"/>
          <w:sz w:val="28"/>
          <w:szCs w:val="28"/>
          <w:rtl w:val="true"/>
          <w:lang w:bidi="ar-SA"/>
        </w:rPr>
        <w:t xml:space="preserve">اَلسَّمٰاءِ مٰاءً فَأَخْرَجْنٰا بِهِ نَبٰاتَ كُلِّ شَيْ‌ءٍ‌ </w:t>
      </w:r>
      <w:r>
        <w:rPr>
          <w:rStyle w:val="FootnoteAnchor"/>
          <w:rtl w:val="true"/>
        </w:rPr>
        <w:footnoteReference w:id="648"/>
      </w:r>
      <w:r>
        <w:rPr>
          <w:rFonts w:ascii="Amiri" w:hAnsi="Amiri" w:eastAsia="Amiri" w:cs="Amiri"/>
          <w:color w:val="111111"/>
          <w:sz w:val="28"/>
          <w:sz w:val="28"/>
          <w:szCs w:val="28"/>
          <w:rtl w:val="true"/>
          <w:lang w:bidi="ar-SA"/>
        </w:rPr>
        <w:t>وفيه تخصيص بأنّا نحن نقدر على مثل ذلك ولا يدخل تحت قدرة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أَزْوٰاجاً أصنافا، و شَتّٰى جمع شتيت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سمّي به النابت كما سمّي بالنبت فاستوي فيه الواحد والجمع،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مختلفة النفع والطعم واللون والرائحة والشكل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كُلُوا وَ اِرْعَوْا حال من الضمير في أَخْرَجْنٰا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مبيحين أكلها والانتفاع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أَرَيْنٰاهُ آيٰاتِنٰا كُلَّهٰا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 التسع،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معجزاتنا الدالة علي صدق موسى عليه السلام فَكَذَّبَ‌ بجميع ذلك وَ أَبىٰ‌ أن يؤمن</w:t>
      </w:r>
      <w:r>
        <w:rPr>
          <w:rFonts w:eastAsia="Amiri" w:cs="Amiri" w:ascii="Amiri" w:hAnsi="Amiri"/>
          <w:color w:val="111111"/>
          <w:sz w:val="28"/>
          <w:szCs w:val="28"/>
          <w:rtl w:val="true"/>
          <w:lang w:bidi="ar-SA"/>
        </w:rPr>
        <w:t>.</w:t>
      </w:r>
    </w:p>
    <w:p>
      <w:pPr>
        <w:pStyle w:val="Heading3"/>
        <w:numPr>
          <w:ilvl w:val="2"/>
          <w:numId w:val="1"/>
        </w:numPr>
        <w:rPr/>
      </w:pPr>
      <w:bookmarkStart w:id="675" w:name="__RefHeading___Toc10540521_2142443653"/>
      <w:bookmarkStart w:id="676" w:name="_Toc234"/>
      <w:bookmarkEnd w:id="675"/>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57</w:t>
      </w:r>
      <w:r>
        <w:rPr>
          <w:rtl w:val="true"/>
        </w:rPr>
        <w:t xml:space="preserve"> </w:t>
      </w:r>
      <w:r>
        <w:rPr>
          <w:rtl w:val="true"/>
        </w:rPr>
        <w:t xml:space="preserve">الی </w:t>
      </w:r>
      <w:r>
        <w:rPr/>
        <w:t>66</w:t>
      </w:r>
      <w:r>
        <w:rPr>
          <w:rtl w:val="true"/>
        </w:rPr>
        <w:t>]</w:t>
      </w:r>
      <w:bookmarkEnd w:id="676"/>
    </w:p>
    <w:p>
      <w:pPr>
        <w:pStyle w:val="BookText"/>
        <w:rPr/>
      </w:pPr>
      <w:r>
        <w:rPr>
          <w:rFonts w:ascii="Amiri" w:hAnsi="Amiri" w:eastAsia="Amiri" w:cs="Amiri"/>
          <w:color w:val="111111"/>
          <w:sz w:val="28"/>
          <w:sz w:val="28"/>
          <w:szCs w:val="28"/>
          <w:rtl w:val="true"/>
          <w:lang w:bidi="ar-SA"/>
        </w:rPr>
        <w:t>قٰالَ أَ جِئْتَنٰا لِتُخْرِجَنٰا مِنْ أَرْضِنٰا بِسِحْرِكَ يٰا مُوسىٰ فَلَنَأْتِيَنَّكَ بِسِحْرٍ مِثْلِهِ فَاجْعَلْ بَيْنَنٰا وَ بَيْنَكَ مَوْعِداً لاٰ نُخْلِفُهُ نَحْنُ وَ لاٰ أَنْتَ مَكٰاناً سُوىً قٰالَ مَوْعِدُكُمْ يَوْمُ اَلزِّينَةِ وَ أَنْ يُحْشَرَ اَلنّٰاسُ ضُحًى فَتَوَلّٰى فِرْعَوْنُ فَجَمَعَ كَيْدَهُ ثُمَّ أَتىٰ قٰالَ لَهُمْ مُوسىٰ وَيْلَكُمْ لاٰ تَفْتَرُوا عَلَى اَللّٰهِ كَذِباً فَيُسْحِتَكُمْ بِعَذٰابٍ وَ قَدْ خٰابَ مَنِ اِفْتَرىٰ فَتَنٰازَعُوا أَمْرَهُمْ بَيْنَهُمْ وَ أَسَرُّوا اَلنَّجْوىٰ قٰالُوا إِنْ هٰذٰانِ لَسٰاحِرٰانِ يُرِيدٰانِ أَنْ يُخْرِجٰاكُمْ مِنْ أَرْضِكُمْ بِسِحْرِهِمٰا وَ يَذْهَبٰا بِطَرِيقَتِكُمُ اَلْمُثْلىٰ فَأَجْمِعُوا كَيْدَكُمْ ثُمَّ اِئْتُوا صَفًّا وَ قَدْ أَفْلَحَ اَلْيَوْمَ مَنِ اِسْتَعْلىٰ قٰالُوا يٰا مُوسىٰ إِمّٰا أَنْ تُلْقِيَ وَ إِمّٰا أَنْ نَكُونَ أَوَّلَ مَنْ أَلْقىٰ قٰالَ بَلْ أَلْقُوا فَإِذٰا حِبٰالُهُمْ وَ عِصِيُّهُمْ يُخَيَّلُ إِلَيْهِ مِنْ سِحْرِهِمْ أَنَّهٰا تَسْعىٰ</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بِسِحْرِكَ‌ تعلل من فرعون، وإلا فلا يخفى علي أحد أنّ ساحرا لا </w:t>
      </w:r>
    </w:p>
    <w:p>
      <w:pPr>
        <w:pStyle w:val="BookText"/>
        <w:rPr/>
      </w:pPr>
      <w:r>
        <w:rPr>
          <w:rFonts w:ascii="Amiri" w:hAnsi="Amiri" w:eastAsia="Amiri" w:cs="Amiri"/>
          <w:color w:val="111111"/>
          <w:sz w:val="28"/>
          <w:sz w:val="28"/>
          <w:szCs w:val="28"/>
          <w:rtl w:val="true"/>
          <w:lang w:bidi="ar-SA"/>
        </w:rPr>
        <w:t>يقدر على أن يخرج ملكا مثله من أرضه بالسحر، ويلوح من كلامه هذا أنّه كان يخاف منه أن يغلبه على 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مَوْعِداً مصدر بمعنى الوعد على تقدير مضاف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موعد، و الهاء في نُخْلِفُهُ‌ للموعد، و مَكٰاناً بدل من المكان المحذوف، وهو بمعنى الوقت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الموعد يَوْمُ اَلزِّينَةِ‌ و هو يطابق ما تقدّم معنى وإن لم يطابقه لفظا من حيث أنّ الاجتماع يوم الزينة لابد أن يكون في مكان مشهور، فبذكر الزمان يعلم المكان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أن لا يقدّر في الأوّل مضاف محذوف ويكون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 بيننا وبينك وعدا لا نخلفه، وينتصب مَكٰاناً بالمصدر، ويكون مَوْعِدُكُمْ‌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وعدكم وعد يوم 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جواب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سوى، وسوى بكسر السين وضمها،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منصفا بيننا وبينك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يستوي مسافته علي الفريقين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الزينة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مثل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قيامك يوم الجمعة، فيكون مَوْعِدُكُمْ‌ مصدرا والظرف خبرا عنه، أو علي 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موعدكم يوم الزينة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يُحْشَرَ في موضع جر،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موعدكم يوم الزينة وحشر الناس، فيكون معطوفا علي اَلزِّينَةِ‌ ، أو في موضع رفع،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إنجاز موعدكم وحشر الناس ضُحًى في يوم الزينة، وهو يوم عيد كان لهم في كل عام،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كانوا يتخذون فيه سوقا ويتزينون ذلك اليوم</w:t>
      </w:r>
      <w:r>
        <w:rPr>
          <w:rStyle w:val="FootnoteAnchor"/>
          <w:rtl w:val="true"/>
        </w:rPr>
        <w:footnoteReference w:id="649"/>
      </w:r>
      <w:r>
        <w:rPr>
          <w:rFonts w:ascii="Amiri" w:hAnsi="Amiri" w:eastAsia="Amiri" w:cs="Amiri"/>
          <w:color w:val="111111"/>
          <w:sz w:val="28"/>
          <w:sz w:val="28"/>
          <w:szCs w:val="28"/>
          <w:rtl w:val="true"/>
          <w:lang w:bidi="ar-SA"/>
        </w:rPr>
        <w:t>، و إنّما واعدهم ذلك اليوم ليكون ظهور دين اللّه وعلو كلمته وزهوق الباطل علي رؤوس الأشهاد ويشيع ذلك في الناس</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فَتَوَلّٰى فِرْعَوْنُ‌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فَجَمَعَ كَيْدَهُ‌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حيلته ومكره وذلك </w:t>
      </w:r>
    </w:p>
    <w:p>
      <w:pPr>
        <w:pStyle w:val="BookText"/>
        <w:rPr/>
      </w:pPr>
      <w:r>
        <w:rPr>
          <w:rFonts w:ascii="Amiri" w:hAnsi="Amiri" w:eastAsia="Amiri" w:cs="Amiri"/>
          <w:color w:val="111111"/>
          <w:sz w:val="28"/>
          <w:sz w:val="28"/>
          <w:szCs w:val="28"/>
          <w:rtl w:val="true"/>
          <w:lang w:bidi="ar-SA"/>
        </w:rPr>
        <w:t>جمعه السحرة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تَفْتَرُوا عَلَى اَللّٰهِ كَذِباً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تكذبوا علي الله بأن تدعوا آياته ومعجزاته سحرا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فيسحتكم، وفيسحتكم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والسحت والإسحات بمعنى وهو الاستئصال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فَتَنٰازَعُوا أَمْرَهُمْ بَيْنَهُمْ‌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تشاوروا وتجاذبوا أهداب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أَسَرُّوا اَلنَّجْوىٰ‌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السحرة، ونجواهم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غلبنا موسى اتبعناه،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ساحرا فسنغلبه وإن كان من السماء فله أمر</w:t>
      </w:r>
      <w:r>
        <w:rPr>
          <w:rStyle w:val="FootnoteAnchor"/>
          <w:rtl w:val="true"/>
        </w:rPr>
        <w:footnoteReference w:id="6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قٰالَ لَهُمْ مُوسىٰ وَيْلَكُمْ لاٰ تَفْتَرُوا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بقول ساحر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فرعون وقومه للسحرة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وهي لغة بلحرث بن كعب، جعلوا الاسم المثنى نحو الأسماء التي آخرها ألف كعصا وسلمى ولم يقلبوها ياء في الجر والنصب،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وساحران خبر مبتدأ محذوف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ساحران،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هٰذٰانِ لَسٰاحِرٰانِ‌ وهو مثل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زيد لمنطلق، واللام هي الفارقة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النافية والمخففة من الثقيلة، وقرأ أبو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هذين لساحران علي الوجه الظاهر،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بتشديد النون وهو لغة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اَلْمُثْلىٰ‌ تأنيث الأمثل، وهو الأفضل و الأشبه بالحقّ‌،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يُرِيدٰانِ أَنْ‌ يصرفا وجوه الناس إليهما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لوجوه الناس وأشرافهم الذين هم قدوة لغيرهم</w:t>
      </w:r>
      <w:r>
        <w:rPr>
          <w:rStyle w:val="FootnoteAnchor"/>
          <w:rtl w:val="true"/>
        </w:rPr>
        <w:footnoteReference w:id="651"/>
      </w:r>
      <w:r>
        <w:rPr>
          <w:rFonts w:ascii="Amiri" w:hAnsi="Amiri" w:eastAsia="Amiri" w:cs="Amiri"/>
          <w:color w:val="111111"/>
          <w:sz w:val="28"/>
          <w:sz w:val="28"/>
          <w:szCs w:val="28"/>
          <w:rtl w:val="true"/>
          <w:lang w:bidi="ar-SA"/>
        </w:rPr>
        <w:t>، ويقال أيضا للواحد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طريقة قومه،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bookmarkStart w:id="677" w:name="pg15632_169719"/>
    </w:p>
    <w:p>
      <w:pPr>
        <w:pStyle w:val="BookText"/>
        <w:rPr/>
      </w:pPr>
      <w:bookmarkEnd w:id="677"/>
      <w:r>
        <w:rPr>
          <w:rFonts w:ascii="Amiri" w:hAnsi="Amiri" w:eastAsia="Amiri" w:cs="Amiri"/>
          <w:color w:val="111111"/>
          <w:sz w:val="28"/>
          <w:sz w:val="28"/>
          <w:szCs w:val="28"/>
          <w:rtl w:val="true"/>
          <w:lang w:bidi="ar-SA"/>
        </w:rPr>
        <w:t>طريقتهم المثلى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إسرائيل وكانوا أكثر القوم عددا وما لا</w:t>
      </w:r>
      <w:r>
        <w:rPr>
          <w:rStyle w:val="FootnoteAnchor"/>
          <w:rtl w:val="true"/>
        </w:rPr>
        <w:footnoteReference w:id="652"/>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يريدان أن يذهبا بهم لأنفسهم لقول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فَأَرْسِلْ مَعَنٰا بَنِي إِسْرٰائِيلَ‌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فَأَجْمِعُوا كَيْدَكُمْ‌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أزمعوه واجعلوه مجمعا عليه حتى لا تختلفوا، وهذا قول فرعون للسحرة أو قول بعض لبعض،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فاجمعوا، ويعضده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فَجَمَعَ كَيْدَهُ‌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اِئْتُوا صَفًّا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مصطفّين مجتمعين ليكون أشدّ لهيبتكم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أَفْلَحَ اَلْيَوْمَ مَنِ اِسْتَعْلىٰ‌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فاز من غلب وعلا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تُلْقِيَ‌ مرفوع بأنّه خبر مبتدأ محذوف،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إلقاؤك أو إلقاؤنا، أو منصوب بفعل مضمر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أحد الأمرين، وهذا التخيير منهم حسن أدب وخفض جناح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حِبٰالُهُمْ‌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للمفاجأة،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حبالهم وعصيّهم مخيلة إليه السعي،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تَسْعىٰ‌ فاعل يُخَيَّلُ‌ ، و الضمير في إِلَيْهِ‌ يرجع إلى موسى عليه السلام،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 يكون مسندا إلى ضمير الحبال و العصي، ويكون أَنَّهٰا تَسْعىٰ‌ بدلا من الضمير وهو بدل الاشتمال، كقولك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أعجبني زيد علمه</w:t>
      </w:r>
      <w:r>
        <w:rPr>
          <w:rFonts w:eastAsia="Amiri" w:cs="Amiri" w:ascii="Amiri" w:hAnsi="Amiri"/>
          <w:color w:val="111111"/>
          <w:sz w:val="28"/>
          <w:szCs w:val="28"/>
          <w:rtl w:val="true"/>
          <w:lang w:bidi="ar-SA"/>
        </w:rPr>
        <w:t>.</w:t>
      </w:r>
    </w:p>
    <w:p>
      <w:pPr>
        <w:pStyle w:val="Heading3"/>
        <w:numPr>
          <w:ilvl w:val="2"/>
          <w:numId w:val="1"/>
        </w:numPr>
        <w:rPr/>
      </w:pPr>
      <w:bookmarkStart w:id="678" w:name="__RefHeading___Toc10540523_2142443653"/>
      <w:bookmarkStart w:id="679" w:name="_Toc235"/>
      <w:bookmarkEnd w:id="678"/>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67</w:t>
      </w:r>
      <w:r>
        <w:rPr>
          <w:rtl w:val="true"/>
        </w:rPr>
        <w:t xml:space="preserve"> </w:t>
      </w:r>
      <w:r>
        <w:rPr>
          <w:rtl w:val="true"/>
        </w:rPr>
        <w:t xml:space="preserve">الی </w:t>
      </w:r>
      <w:r>
        <w:rPr/>
        <w:t>71</w:t>
      </w:r>
      <w:r>
        <w:rPr>
          <w:rtl w:val="true"/>
        </w:rPr>
        <w:t>]</w:t>
      </w:r>
      <w:bookmarkEnd w:id="679"/>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فَأَوْجَسَ فِي نَفْسِهِ خِيفَةً مُوسىٰ قُلْنٰا لاٰ تَخَفْ إِنَّكَ أَنْتَ اَلْأَعْلىٰ وَ أَلْقِ مٰا فِي يَمِينِكَ تَلْقَفْ مٰا صَنَعُوا إِنَّمٰا صَنَعُوا كَيْدُ سٰاحِرٍ وَ لاٰ يُفْلِحُ اَلسّٰاحِرُ حَيْثُ أَتىٰ فَأُلْقِيَ اَلسَّحَرَةُ سُجَّداً قٰالُوا آمَنّٰا بِرَبِّ هٰارُونَ وَ مُوسىٰ قٰالَ آمَنْتُمْ لَهُ قَبْلَ أَنْ آذَنَ لَكُمْ إِنَّهُ لَكَبِيرُكُمُ اَلَّذِي </w:t>
      </w:r>
      <w:bookmarkStart w:id="680" w:name="pg15632_169720"/>
    </w:p>
    <w:p>
      <w:pPr>
        <w:pStyle w:val="Heading3"/>
        <w:numPr>
          <w:ilvl w:val="2"/>
          <w:numId w:val="1"/>
        </w:numPr>
        <w:rPr/>
      </w:pPr>
      <w:bookmarkStart w:id="681" w:name="__RefHeading___Toc10540525_2142443653"/>
      <w:bookmarkStart w:id="682" w:name="_Toc236"/>
      <w:bookmarkEnd w:id="680"/>
      <w:bookmarkEnd w:id="681"/>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71</w:t>
      </w:r>
      <w:r>
        <w:rPr>
          <w:rtl w:val="true"/>
        </w:rPr>
        <w:t xml:space="preserve"> </w:t>
      </w:r>
      <w:r>
        <w:rPr>
          <w:rtl w:val="true"/>
        </w:rPr>
        <w:t xml:space="preserve">الی </w:t>
      </w:r>
      <w:r>
        <w:rPr/>
        <w:t>76</w:t>
      </w:r>
      <w:r>
        <w:rPr>
          <w:rtl w:val="true"/>
        </w:rPr>
        <w:t>]</w:t>
      </w:r>
      <w:bookmarkEnd w:id="682"/>
    </w:p>
    <w:p>
      <w:pPr>
        <w:pStyle w:val="BookText"/>
        <w:rPr/>
      </w:pPr>
      <w:r>
        <w:rPr>
          <w:rFonts w:ascii="Amiri" w:hAnsi="Amiri" w:eastAsia="Amiri" w:cs="Amiri"/>
          <w:color w:val="111111"/>
          <w:sz w:val="28"/>
          <w:sz w:val="28"/>
          <w:szCs w:val="28"/>
          <w:rtl w:val="true"/>
          <w:lang w:bidi="ar-SA"/>
        </w:rPr>
        <w:t>عَلَّمَكُمُ اَلسِّحْرَ فَلَأُقَطِّعَنَّ أَيْدِيَكُمْ وَ أَرْجُلَكُمْ مِنْ خِلاٰفٍ وَ لَأُصَلِّبَنَّكُمْ فِي جُذُوعِ اَلنَّخْلِ وَ لَتَعْلَمُنَّ أَيُّنٰا أَشَدُّ عَذٰاباً وَ أَبْقىٰ قٰالُوا لَنْ نُؤْثِرَكَ عَلىٰ مٰا جٰاءَنٰا مِنَ اَلْبَيِّنٰاتِ وَ اَلَّذِي فَطَرَنٰا فَاقْضِ مٰا أَنْتَ قٰاضٍ إِنَّمٰا تَقْضِي هٰذِهِ اَلْحَيٰاةَ اَلدُّنْيٰا إِنّٰا آمَنّٰا بِرَبِّنٰا لِيَغْفِرَ لَنٰا خَطٰايٰانٰا وَ مٰا أَكْرَهْتَنٰا عَلَيْهِ مِنَ اَلسِّحْرِ وَ اَللّٰهُ خَيْرٌ وَ أَبْقىٰ إِنَّهُ مَنْ يَأْتِ رَبَّهُ مُجْرِماً فَإِنَّ لَهُ جَهَنَّمَ لاٰ يَمُوتُ فِيهٰا وَ لاٰ يَحْيىٰ وَ مَنْ يَأْتِهِ مُؤْمِناً قَدْ عَمِلَ اَلصّٰالِحٰاتِ فَأُولٰئِكَ لَهُمُ اَلدَّرَجٰاتُ اَلْعُلىٰ جَنّٰاتُ عَدْنٍ تَجْرِي مِنْ تَحْتِهَا اَلْأَنْهٰارُ خٰالِدِينَ فِيهٰا وَ ذٰلِكَ جَزٰاءُ مَنْ تَزَكّٰى</w:t>
      </w:r>
    </w:p>
    <w:p>
      <w:pPr>
        <w:pStyle w:val="BookText"/>
        <w:rPr/>
      </w:pPr>
      <w:r>
        <w:rPr>
          <w:rFonts w:ascii="Amiri" w:hAnsi="Amiri" w:eastAsia="Amiri" w:cs="Amiri"/>
          <w:color w:val="111111"/>
          <w:sz w:val="28"/>
          <w:sz w:val="28"/>
          <w:szCs w:val="28"/>
          <w:rtl w:val="true"/>
          <w:lang w:bidi="ar-SA"/>
        </w:rPr>
        <w:t>أوجس الخوف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أضمر شيئا منه، وكان إيجاس الخيفة من موسى عليه السلام للجبلة البشرية عند رؤية أمر فظيع،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 أن يتخالج فيه شك علي الناس فلا</w:t>
      </w:r>
    </w:p>
    <w:p>
      <w:pPr>
        <w:pStyle w:val="BookText"/>
        <w:rPr/>
      </w:pPr>
      <w:r>
        <w:rPr>
          <w:rFonts w:ascii="Amiri" w:hAnsi="Amiri" w:eastAsia="Amiri" w:cs="Amiri"/>
          <w:color w:val="111111"/>
          <w:sz w:val="28"/>
          <w:sz w:val="28"/>
          <w:szCs w:val="28"/>
          <w:rtl w:val="true"/>
          <w:lang w:bidi="ar-SA"/>
        </w:rPr>
        <w:t>يتبعوه</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إِنَّكَ أَنْتَ اَلْأَعْلىٰ‌ فيه تقرير لقهره و غلبته، وتأكيد بالاستئناف و بكلمة التحقيق وبتكرير الضمير وبلام التعريف وبلفظ العلو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الغلبة الظاهرة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وبلفظ التفضيل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الاستئناف أو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متلقفة،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تلقف بالتخفيف</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صَنَعُوا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زوروا وا فتعلوا إِنَّمٰا صَنَعُوا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صنعوه كَيْدُ سحر،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سحر، أو بين الكيد بسحر كما بين المائة بدرهم، لأنّ الكيد يكون سحرا أو غير سحر، ومثله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كيد ساحر، وحّد لأنّ القصد معنى </w:t>
      </w:r>
    </w:p>
    <w:p>
      <w:pPr>
        <w:pStyle w:val="BookText"/>
        <w:rPr/>
      </w:pPr>
      <w:r>
        <w:rPr>
          <w:rFonts w:ascii="Amiri" w:hAnsi="Amiri" w:eastAsia="Amiri" w:cs="Amiri"/>
          <w:color w:val="111111"/>
          <w:sz w:val="28"/>
          <w:sz w:val="28"/>
          <w:szCs w:val="28"/>
          <w:rtl w:val="true"/>
          <w:lang w:bidi="ar-SA"/>
        </w:rPr>
        <w:t>الجنسية لا معنى العدد، يدلّ عليه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يُفْلِحُ اَلسّٰاحِرُ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الجنس حَيْثُ أَتىٰ‌ هو كقولهم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أينما كان، و أية سلك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وهاهنا حذف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فألقى عصاه فتلقفت ما صنعوا فَأُلْقِيَ اَلسَّحَرَةُ سُجَّداً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عكرمة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لما سجدوا أراهم اللّه في سجودهم منازلهم التي يصيرون إليها في الجنة</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أَنْ آذَنَ لَكُمْ‌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لَكَبِيرُكُمُ‌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رئيسكم وأسحركم وأستاذكم ومعلمكم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خِلاٰفٍ‌ هوأن يقطع اليد اليمنى والرجل اليسرى، لأنّ كل واحد من العضوين يخالف الاخر بشيئين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هذا يد وذاك رجل وهذا يمين وذاك شمال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لابتداء الغاية، لأنّ القطع مبتدأ من مخالفة العضو العضو، والجار والمجرور في موضع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لأقطعنّها مختلفات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جُذُوعِ اَلنَّخْلِ‌ شبّه تمكّن المصلوب في الجذع بتمكّن الشيء في وعائه فهذا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لَتَعْلَمُنَّ‌ أيّها السحرة أَيُّنٰا أَشَدُّ عَذٰاباً يريد الملعون نفسه وموسى عليه السلام، بدليل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آمَنْتُمْ لَهُ‌ ، واللام مع الإيمان لغير اللّه في القرآن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يُؤْمِنُ بِاللّٰهِ وَ يُؤْمِنُ لِلْمُؤْمِنِينَ‌ </w:t>
      </w:r>
      <w:r>
        <w:rPr>
          <w:rStyle w:val="FootnoteAnchor"/>
          <w:rtl w:val="true"/>
        </w:rPr>
        <w:footnoteReference w:id="65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اللّه تعالي</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لَنْ نُؤْثِرَكَ‌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نختارك عَلىٰ مٰا أتانا مِنَ‌ المعجزات وعلي اَلَّذِي فَطَرَنٰا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خلقنا، أو هو قسم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الذي فطرنا</w:t>
      </w:r>
      <w:r>
        <w:rPr>
          <w:rFonts w:eastAsia="Amiri" w:cs="Amiri" w:ascii="Amiri" w:hAnsi="Amiri"/>
          <w:color w:val="111111"/>
          <w:sz w:val="28"/>
          <w:szCs w:val="28"/>
          <w:rtl w:val="true"/>
          <w:lang w:bidi="ar-SA"/>
        </w:rPr>
        <w:t xml:space="preserve">. </w:t>
      </w:r>
      <w:bookmarkStart w:id="683" w:name="pg15632_169722"/>
    </w:p>
    <w:p>
      <w:pPr>
        <w:pStyle w:val="BookText"/>
        <w:rPr/>
      </w:pPr>
      <w:bookmarkEnd w:id="683"/>
      <w:r>
        <w:rPr>
          <w:rFonts w:ascii="Amiri" w:hAnsi="Amiri" w:eastAsia="Amiri" w:cs="Amiri"/>
          <w:color w:val="111111"/>
          <w:sz w:val="28"/>
          <w:sz w:val="28"/>
          <w:szCs w:val="28"/>
          <w:rtl w:val="true"/>
          <w:lang w:bidi="ar-SA"/>
        </w:rPr>
        <w:t>فَاقْضِ مٰا أَنْتَ قٰاضٍ‌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ما أنت صانعه فإنّا لا نرجع عن الإيمان، أو فاحكم ما أنت حاكمه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اَلْحَيٰاةَ اَلدُّنْيٰا منصوبة علي الظرف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أَكْرَهْتَنٰا عَلَيْهِ‌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قالوا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أرنا موسى نائما، ففعل، فوجدوه تحرسه عصاه،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بسحر، فإنّ الساحر إذا نام بطل سحره، فأبى فرعون إلا أن يعملوا، فذلك إكراههم</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اَللّٰهُ خَيْرٌ لنا منك وثوابه أَبْقىٰ‌ لنا من ثوابك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والآيات الثلاث بعد حكاية قولهم،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خبر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مُجْرِماً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اَلْعُلىٰ‌ جمع العليا تأنيث الأعلى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تَزَكّٰى تطهّر من أدناس الذنوب،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84" w:name="__RefHeading___Toc10540527_2142443653"/>
      <w:bookmarkStart w:id="685" w:name="_Toc237"/>
      <w:bookmarkEnd w:id="684"/>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77</w:t>
      </w:r>
      <w:r>
        <w:rPr>
          <w:rtl w:val="true"/>
        </w:rPr>
        <w:t xml:space="preserve"> </w:t>
      </w:r>
      <w:r>
        <w:rPr>
          <w:rtl w:val="true"/>
        </w:rPr>
        <w:t xml:space="preserve">الی </w:t>
      </w:r>
      <w:r>
        <w:rPr/>
        <w:t>82</w:t>
      </w:r>
      <w:r>
        <w:rPr>
          <w:rtl w:val="true"/>
        </w:rPr>
        <w:t>]</w:t>
      </w:r>
      <w:bookmarkEnd w:id="685"/>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أَوْحَيْنٰا إِلىٰ مُوسىٰ أَنْ أَسْرِ بِعِبٰادِي فَاضْرِبْ لَهُمْ طَرِيقاً فِي اَلْبَحْرِ يَبَساً لاٰ تَخٰافُ دَرَكاً وَ لاٰ تَخْشىٰ فَأَتْبَعَهُمْ فِرْعَوْنُ بِجُنُودِهِ فَغَشِيَهُمْ مِنَ اَلْيَمِّ مٰا غَشِيَهُمْ وَ أَضَلَّ فِرْعَوْنُ قَوْمَهُ وَ مٰا هَدىٰ يٰا بَنِي إِسْرٰائِيلَ قَدْ أَنْجَيْنٰاكُمْ مِنْ عَدُوِّكُمْ وَ وٰاعَدْنٰاكُمْ جٰانِبَ اَلطُّورِ اَلْأَيْمَنَ وَ نَزَّلْنٰا عَلَيْكُمُ اَلْمَنَّ وَ اَلسَّلْوىٰ كُلُوا مِنْ طَيِّبٰاتِ مٰا رَزَقْنٰاكُمْ وَ لاٰ تَطْغَوْا فِيهِ فَيَحِلَّ عَلَيْكُمْ غَضَبِي وَ مَنْ يَحْلِلْ عَلَيْهِ غَضَبِي فَقَدْ هَوىٰ وَ إِنِّي لَغَفّٰارٌ لِمَنْ تٰابَ وَ آمَنَ وَ عَمِلَ صٰالِحاً ثُمَّ اِهْتَدىٰ‌ </w:t>
      </w:r>
      <w:bookmarkStart w:id="686" w:name="pg15632_169723"/>
    </w:p>
    <w:p>
      <w:pPr>
        <w:pStyle w:val="Heading3"/>
        <w:numPr>
          <w:ilvl w:val="2"/>
          <w:numId w:val="1"/>
        </w:numPr>
        <w:rPr/>
      </w:pPr>
      <w:bookmarkStart w:id="687" w:name="__RefHeading___Toc10540529_2142443653"/>
      <w:bookmarkStart w:id="688" w:name="_Toc238"/>
      <w:bookmarkEnd w:id="686"/>
      <w:bookmarkEnd w:id="687"/>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83</w:t>
      </w:r>
      <w:r>
        <w:rPr>
          <w:rtl w:val="true"/>
        </w:rPr>
        <w:t xml:space="preserve"> </w:t>
      </w:r>
      <w:r>
        <w:rPr>
          <w:rtl w:val="true"/>
        </w:rPr>
        <w:t xml:space="preserve">الی </w:t>
      </w:r>
      <w:r>
        <w:rPr/>
        <w:t>86</w:t>
      </w:r>
      <w:r>
        <w:rPr>
          <w:rtl w:val="true"/>
        </w:rPr>
        <w:t>]</w:t>
      </w:r>
      <w:bookmarkEnd w:id="688"/>
    </w:p>
    <w:p>
      <w:pPr>
        <w:pStyle w:val="BookText"/>
        <w:rPr/>
      </w:pPr>
      <w:r>
        <w:rPr>
          <w:rFonts w:ascii="Amiri" w:hAnsi="Amiri" w:eastAsia="Amiri" w:cs="Amiri"/>
          <w:color w:val="111111"/>
          <w:sz w:val="28"/>
          <w:sz w:val="28"/>
          <w:szCs w:val="28"/>
          <w:rtl w:val="true"/>
          <w:lang w:bidi="ar-SA"/>
        </w:rPr>
        <w:t>وَ مٰا أَعْجَلَكَ عَنْ قَوْمِكَ يٰا مُوسىٰ قٰالَ هُمْ أُولاٰءِ عَلىٰ أَثَرِي وَ عَجِلْتُ إِلَيْكَ رَبِّ لِتَرْضىٰ قٰالَ فَإِنّٰا قَدْ فَتَنّٰا قَوْمَكَ مِنْ بَعْدِكَ وَ أَضَلَّهُمُ اَلسّٰامِرِيُّ فَرَجَعَ مُوسىٰ إِلىٰ قَوْمِهِ غَضْبٰانَ أَسِفاً قٰالَ يٰا قَوْمِ أَ لَمْ يَعِدْكُمْ رَبُّكُمْ وَعْداً حَسَناً أَ فَطٰالَ عَلَيْكُمُ اَلْعَهْدُ أَمْ أَرَدْتُمْ أَنْ يَحِلَّ عَلَيْكُمْ غَضَبٌ مِنْ رَبِّكُمْ فَأَخْلَفْتُمْ مَوْعِدِي</w:t>
      </w:r>
    </w:p>
    <w:p>
      <w:pPr>
        <w:pStyle w:val="BookText"/>
        <w:rPr/>
      </w:pPr>
      <w:r>
        <w:rPr>
          <w:rFonts w:ascii="Amiri" w:hAnsi="Amiri" w:eastAsia="Amiri" w:cs="Amiri"/>
          <w:color w:val="111111"/>
          <w:sz w:val="28"/>
          <w:sz w:val="28"/>
          <w:szCs w:val="28"/>
          <w:rtl w:val="true"/>
          <w:lang w:bidi="ar-SA"/>
        </w:rPr>
        <w:t>أَنْ أَسْرِ بِعِبٰادِي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 بهم ليلا من أرض مصر، فاجعل لَهُمْ طَرِيقاً فِي اَلْبَحْرِ يَبَساً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يابسا،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له في ماله سهما، أو ضرب اللبن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عمله، وأصل اليبس 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تَخٰافُ‌ حال من الضمير في فَاضْرِبْ‌ ،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علي الجواب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دَرَكاً هو اسم من الإدراك،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يدركك فرعون وجنوده ولا يلحقونك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لاٰ تَخْشىٰ‌ وجهان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مقطوعا من الأوّل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تخشى، وأن يكون الألف للإطلاق من أجل الفاصلة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فَأَضَلُّونَا اَلسَّبِيلاَ </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غَشِيَهُمْ‌ من جوامع الكلم المستقلة بالمعاني الكثيرة مع قلتها، وفيه تفخيم للأمر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هَدىٰ‌ تهكّم به لقوله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أَهْدِيكُمْ إِلاّٰ سَبِيلَ اَلرَّشٰادِ </w:t>
      </w:r>
      <w:r>
        <w:rPr>
          <w:rStyle w:val="FootnoteAnchor"/>
          <w:rtl w:val="true"/>
        </w:rPr>
        <w:footnoteReference w:id="660"/>
      </w:r>
      <w:r>
        <w:rPr>
          <w:rFonts w:eastAsia="Times New Roman" w:cs="Times New Roman" w:ascii="Times New Roman" w:hAnsi="Times New Roman"/>
          <w:color w:val="111111"/>
          <w:sz w:val="28"/>
          <w:szCs w:val="28"/>
          <w:rtl w:val="true"/>
          <w:lang w:val="en-US" w:bidi="en-US"/>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بَنِي إِسْرٰائِيلَ‌ خطاب لهم بعد إنجائهم من البحر و إهلاك فرعون، أي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قلنا لبني إسرائيل أو للذين كانوا في عهد نبيّنا صلى الله عليه و آله منّ اللّه عليهم بما فعل بأسلافهم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أنجيتكم، وواعدتكم، ورزقتكم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وعدناكم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ذكّرهم النعمة في إنجائهم و إهلاك عدوهم وفيما وعد موسى عليه السلام من المناجاة بجانب اَلطُّورِ وكتب التوراة في الألواح، ونسب المواعدة إليهم حيث كانت لنبيّهم ولنقبائهم، وإليهم رجعت منافعها التي بها قوام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تَطْغَوْا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تتعدوا حدود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فَيَحِلَّ عَلَيْكُمْ غَضَبِي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عليكم عقوبتي، من حلّ الدين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وجب أداؤه،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 الحاء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فينزل، لأنّ الغضب بمعنى العقوبة وَ مَنْ يَحْلِلْ‌ بالضم والكسر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هَوىٰ‌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وأصله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يسقط من جبل،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هوى من رأس مرقبة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ففتّت تحتها كبده</w:t>
      </w:r>
      <w:r>
        <w:rPr>
          <w:rStyle w:val="FootnoteAnchor"/>
          <w:rtl w:val="true"/>
        </w:rPr>
        <w:footnoteReference w:id="661"/>
      </w:r>
    </w:p>
    <w:p>
      <w:pPr>
        <w:pStyle w:val="BookText"/>
        <w:rPr/>
      </w:pPr>
      <w:r>
        <w:rPr>
          <w:rFonts w:ascii="Amiri" w:hAnsi="Amiri" w:eastAsia="Amiri" w:cs="Amiri"/>
          <w:color w:val="111111"/>
          <w:sz w:val="28"/>
          <w:sz w:val="28"/>
          <w:szCs w:val="28"/>
          <w:rtl w:val="true"/>
          <w:lang w:bidi="ar-SA"/>
        </w:rPr>
        <w:t>أي سقط سقوطا لا نهوض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اِهْتَدىٰ‌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استقام واستمر عليه حتى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اهتدي إلى ولايتنا أهل البيت</w:t>
      </w:r>
      <w:r>
        <w:rPr>
          <w:rFonts w:eastAsia="Amiri" w:cs="Amiri" w:ascii="Amiri" w:hAnsi="Amiri"/>
          <w:color w:val="111111"/>
          <w:sz w:val="28"/>
          <w:szCs w:val="28"/>
          <w:rtl w:val="true"/>
          <w:lang w:bidi="ar-SA"/>
        </w:rPr>
        <w:t>)</w:t>
      </w:r>
      <w:r>
        <w:rPr>
          <w:rStyle w:val="FootnoteAnchor"/>
          <w:rtl w:val="true"/>
        </w:rPr>
        <w:footnoteReference w:id="6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أَعْجَلَكَ‌ أي شيء عجل بك عنهم‌؟ وكان قد مضي مع النقباء إلى الطور، ثمّ تقدّمهم شوقا إلى كلام ربّه</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موسى عليه السلام هُمْ أُولاٰءِ عَلىٰ أَثَرِي يدركونني عن قريب، وسبقتهم إليك حرصا على تحصيل رضاك</w:t>
      </w:r>
      <w:r>
        <w:rPr>
          <w:rFonts w:eastAsia="Amiri" w:cs="Amiri" w:ascii="Amiri" w:hAnsi="Amiri"/>
          <w:color w:val="111111"/>
          <w:sz w:val="28"/>
          <w:szCs w:val="28"/>
          <w:rtl w:val="true"/>
          <w:lang w:bidi="ar-SA"/>
        </w:rPr>
        <w:t xml:space="preserve">. </w:t>
      </w:r>
      <w:bookmarkStart w:id="689" w:name="pg15632_169725"/>
    </w:p>
    <w:p>
      <w:pPr>
        <w:pStyle w:val="BookText"/>
        <w:rPr/>
      </w:pPr>
      <w:bookmarkEnd w:id="689"/>
      <w:r>
        <w:rPr>
          <w:rFonts w:ascii="Amiri" w:hAnsi="Amiri" w:eastAsia="Amiri" w:cs="Amiri"/>
          <w:color w:val="111111"/>
          <w:sz w:val="28"/>
          <w:sz w:val="28"/>
          <w:szCs w:val="28"/>
          <w:rtl w:val="true"/>
          <w:lang w:bidi="ar-SA"/>
        </w:rPr>
        <w:t>فَتَنّٰا قَوْمَكَ مِنْ بَعْدِكَ‌ يريد الذين خلّفهم مع هارون، أضاف سبحانه الفتنة إلى نفسه والضلال إلى السامري، ليدلّ علي أنّ الفتنة غير الإضلال،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امتحناهم بخلق العجل وحملهم السامري علي الضلال وأوقعهم فيه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إِلٰهُكُمْ وَ إِلٰهُ 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بالفتنة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تشديد التكليف عليهم بما حدث فيهم من أمر العجل، ليظهر المؤمن المخلص من المنافق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والوعد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وعدهم إعطاء التوراة التي فيها هدي ونور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اَلْعَهْدُ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الزمان، يريد مدة مفارقته لهم،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 عهدي بك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طال زماني بسبب مفارقتك، وهم وعدوه أن يقيموا علي ما تركهم عليه من الإيمان فأخلفوا موعده بعبادتهم العجل</w:t>
      </w:r>
      <w:r>
        <w:rPr>
          <w:rFonts w:eastAsia="Amiri" w:cs="Amiri" w:ascii="Amiri" w:hAnsi="Amiri"/>
          <w:color w:val="111111"/>
          <w:sz w:val="28"/>
          <w:szCs w:val="28"/>
          <w:rtl w:val="true"/>
          <w:lang w:bidi="ar-SA"/>
        </w:rPr>
        <w:t>.</w:t>
      </w:r>
    </w:p>
    <w:p>
      <w:pPr>
        <w:pStyle w:val="Heading3"/>
        <w:numPr>
          <w:ilvl w:val="2"/>
          <w:numId w:val="1"/>
        </w:numPr>
        <w:rPr/>
      </w:pPr>
      <w:bookmarkStart w:id="690" w:name="__RefHeading___Toc10540531_2142443653"/>
      <w:bookmarkStart w:id="691" w:name="_Toc239"/>
      <w:bookmarkEnd w:id="690"/>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87</w:t>
      </w:r>
      <w:r>
        <w:rPr>
          <w:rtl w:val="true"/>
        </w:rPr>
        <w:t xml:space="preserve"> </w:t>
      </w:r>
      <w:r>
        <w:rPr>
          <w:rtl w:val="true"/>
        </w:rPr>
        <w:t xml:space="preserve">الی </w:t>
      </w:r>
      <w:r>
        <w:rPr/>
        <w:t>96</w:t>
      </w:r>
      <w:r>
        <w:rPr>
          <w:rtl w:val="true"/>
        </w:rPr>
        <w:t>]</w:t>
      </w:r>
      <w:bookmarkEnd w:id="691"/>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مٰا أَخْلَفْنٰا مَوْعِدَكَ بِمَلْكِنٰا وَ لٰكِنّٰا حُمِّلْنٰا أَوْزٰاراً مِنْ زِينَةِ اَلْقَوْمِ فَقَذَفْنٰاهٰا فَكَذٰلِكَ أَلْقَى اَلسّٰامِرِيُّ فَأَخْرَجَ لَهُمْ عِجْلاً جَسَداً لَهُ خُوٰارٌ فَقٰالُوا هٰذٰا إِلٰهُكُمْ وَ إِلٰهُ مُوسىٰ فَنَسِيَ أَ فَلاٰ يَرَوْنَ أَلاّٰ يَرْجِعُ إِلَيْهِمْ قَوْلاً وَ لاٰ يَمْلِكُ لَهُمْ ضَرًّا وَ لاٰ نَفْعاً وَ لَقَدْ قٰالَ لَهُمْ هٰارُونُ مِنْ قَبْلُ يٰا قَوْمِ إِنَّمٰا فُتِنْتُمْ بِهِ وَ إِنَّ رَبَّكُمُ اَلرَّحْمٰنُ فَاتَّبِعُونِي وَ أَطِيعُوا أَمْرِي قٰالُوا لَنْ نَبْرَحَ عَلَيْهِ عٰاكِفِينَ حَتّٰى يَرْجِعَ إِلَيْنٰا مُوسىٰ قٰالَ يٰا هٰارُونُ مٰا مَنَعَكَ إِذْ رَأَيْتَهُمْ ضَلُّوا أَلاّٰ تَتَّبِعَنِ أَ فَعَصَيْتَ أَمْرِي قٰالَ يَا بْنَ أُمَّ لاٰ تَأْخُذْ بِلِحْيَتِي وَ لاٰ بِرَأْسِي إِنِّي خَشِيتُ أَنْ تَقُولَ فَرَّقْتَ بَيْنَ بَنِي إِسْرٰائِيلَ وَ لَمْ تَرْقُبْ قَوْلِي قٰالَ فَمٰا خَطْبُكَ يٰا سٰامِرِيُّ قٰالَ بَصُرْتُ بِمٰا لَمْ يَبْصُرُوا بِهِ فَقَبَضْتُ قَبْضَةً مِنْ أَثَرِ اَلرَّسُولِ فَنَبَذْتُهٰا وَ كَذٰلِكَ سَوَّلَتْ لِي نَفْسِي </w:t>
      </w:r>
    </w:p>
    <w:p>
      <w:pPr>
        <w:pStyle w:val="BookText"/>
        <w:rPr/>
      </w:pPr>
      <w:r>
        <w:rPr>
          <w:rFonts w:ascii="Amiri" w:hAnsi="Amiri" w:eastAsia="Amiri" w:cs="Amiri"/>
          <w:color w:val="111111"/>
          <w:sz w:val="28"/>
          <w:sz w:val="28"/>
          <w:szCs w:val="28"/>
          <w:rtl w:val="true"/>
          <w:lang w:bidi="ar-SA"/>
        </w:rPr>
        <w:t>بِمَلْكِنٰا قرئ بالحركات الثلاث،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أَخْلَفْنٰا مَوْعِدَكَ‌ بأن ملكنا أمرنا،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ملكنا أمرنا وخلينا ورأينا لما أخلفناه، ولكن غلبنا من جهة السامري وكيده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أحمالا مِنْ‌ حلي القبط التي استعرناها منهم فَقَذَفْنٰاهٰا في نار السامري التي أوقدها في الحفرة وأمرنا أن نطرح فيها الحلي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نحمل أوزار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فَكَذٰلِكَ أَلْقَى اَلسّٰامِرِيُّ‌ أراهم أنّه يلقي حليا في يده، وإنّما ألقى التربة التي أخذها من موطئ فرس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فَأَخْرَجَ لَهُمْ‌ من الحفرة عِجْلاً جَسَداً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موسى أن يطلبه هاهنا وذهب يطلبه عند الطور ويكون من قول السامري، أو فنسي السامري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ما كان عليه من الإيمان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يَرْجِعُ‌ من رفعه فعلي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المخففة من الثقيلة، و من نصبه فعلي أنّها الناصبة للفعل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أن يعود موسى إليهم،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مزيدة،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تتبعني في شدّة الزجر عن الكفر وقتال من كفر بمن آمن، أو مالك لم تلحقني‌؟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موسى عليه السلام شديد الغضب للّه ولدينه مجبولا علي الحدّة والخشونة في ذات اللّه، فلم يتمالك حين رأي القوم يعبدون العجل بعد رؤيتهم المعجزات والآيات أن ألقى الألواح لما عرته من الدهشة غضبا لله وحمية، وعنف بأخيه وخليفته علي قومه إذ أجراه مجرى نفسه إذا غضب في القبض علي شعر رأسه ووجهه</w:t>
      </w:r>
      <w:r>
        <w:rPr>
          <w:rFonts w:eastAsia="Amiri" w:cs="Amiri" w:ascii="Amiri" w:hAnsi="Amiri"/>
          <w:color w:val="111111"/>
          <w:sz w:val="28"/>
          <w:szCs w:val="28"/>
          <w:rtl w:val="true"/>
          <w:lang w:bidi="ar-SA"/>
        </w:rPr>
        <w:t xml:space="preserve">. </w:t>
      </w:r>
      <w:bookmarkStart w:id="692" w:name="pg15632_169727"/>
    </w:p>
    <w:p>
      <w:pPr>
        <w:pStyle w:val="BookText"/>
        <w:rPr/>
      </w:pPr>
      <w:bookmarkEnd w:id="692"/>
      <w:r>
        <w:rPr>
          <w:rFonts w:ascii="Amiri" w:hAnsi="Amiri" w:eastAsia="Amiri" w:cs="Amiri"/>
          <w:color w:val="111111"/>
          <w:sz w:val="28"/>
          <w:sz w:val="28"/>
          <w:szCs w:val="28"/>
          <w:rtl w:val="true"/>
          <w:lang w:bidi="ar-SA"/>
        </w:rPr>
        <w:t>إِنِّي خَشِيتُ أَنْ تَقُولَ فَرَّقْتَ بَيْنَ بَنِي إِسْرٰائِيلَ‌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قاتلت بعضهم ببعض لتفرّقوا وتفانوا، فأردت أن تكون أنت الملاقي لأمرهم بنفسك، وخشيت عتابك على ترك ما أوصيتني به حين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اُخْلُفْنِي فِي قَوْمِي وَ أَصْلِحْ‌ </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فَمٰا خَطْبُكَ يٰا سٰامِرِيُّ‌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شأنك وما دعاك إلى ما صنعت‌؟ وهو مصدر خطب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طلبه،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بَصُرْتُ بِمٰا لَمْ يَبْصُرُوا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ما لم يروه، أو علمت ما لم يعلموه، من البصيرة، وعن ابن مسعود وأبيّ والحسن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فقبصت قبصة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الضاد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بجميع الكف، والصاد المهملة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بأطراف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موسى عليه السلام لما حلّ ميعاد ذهابه إلى الطور أرسل اللّه تعالي جبرئيل راكب حيزوم فرس الحياة ليذهب به، فأبصره السامري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شأنا، فقبض قبضة من تربة موطئه، فلما سأله موسى عن قصّته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قبضت من أثر فرس الرسول الذي أرسل إليك فنبذتها في العجل، وكما حدّثتك يا موسى</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سَوَّلَتْ‌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زيّنت لِي نَفْسِي من أخذ القبضة و إلقائها في صورة العجل</w:t>
      </w:r>
      <w:r>
        <w:rPr>
          <w:rFonts w:eastAsia="Amiri" w:cs="Amiri" w:ascii="Amiri" w:hAnsi="Amiri"/>
          <w:color w:val="111111"/>
          <w:sz w:val="28"/>
          <w:szCs w:val="28"/>
          <w:rtl w:val="true"/>
          <w:lang w:bidi="ar-SA"/>
        </w:rPr>
        <w:t>.</w:t>
      </w:r>
    </w:p>
    <w:p>
      <w:pPr>
        <w:pStyle w:val="Heading3"/>
        <w:numPr>
          <w:ilvl w:val="2"/>
          <w:numId w:val="1"/>
        </w:numPr>
        <w:rPr/>
      </w:pPr>
      <w:bookmarkStart w:id="693" w:name="__RefHeading___Toc10540533_2142443653"/>
      <w:bookmarkStart w:id="694" w:name="_Toc240"/>
      <w:bookmarkEnd w:id="693"/>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97</w:t>
      </w:r>
      <w:r>
        <w:rPr>
          <w:rtl w:val="true"/>
        </w:rPr>
        <w:t xml:space="preserve"> </w:t>
      </w:r>
      <w:r>
        <w:rPr>
          <w:rtl w:val="true"/>
        </w:rPr>
        <w:t xml:space="preserve">الی </w:t>
      </w:r>
      <w:r>
        <w:rPr/>
        <w:t>100</w:t>
      </w:r>
      <w:r>
        <w:rPr>
          <w:rtl w:val="true"/>
        </w:rPr>
        <w:t>]</w:t>
      </w:r>
      <w:bookmarkEnd w:id="694"/>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فَاذْهَبْ فَإِنَّ لَكَ فِي اَلْحَيٰاةِ أَنْ تَقُولَ لاٰ مِسٰاسَ وَ إِنَّ لَكَ مَوْعِداً لَنْ تُخْلَفَهُ وَ اُنْظُرْ إِلىٰ إِلٰهِكَ اَلَّذِي ظَلْتَ عَلَيْهِ عٰاكِفاً لَنُحَرِّقَنَّهُ ثُمَّ لَنَنْسِفَنَّهُ فِي اَلْيَمِّ نَسْفاً إِنَّمٰا إِلٰهُكُمُ اَللّٰهُ اَلَّذِي لاٰ إِلٰهَ إِلاّٰ هُوَ وَسِعَ كُلَّ شَيْ‌ءٍ عِلْماً كَذٰلِكَ نَقُصُّ عَلَيْكَ مِنْ أَنْبٰاءِ مٰا قَدْ سَبَقَ وَ قَدْ آتَيْنٰاكَ مِنْ لَدُنّٰا ذِكْراً مَنْ‌ </w:t>
      </w:r>
      <w:bookmarkStart w:id="695" w:name="pg15632_169728"/>
    </w:p>
    <w:p>
      <w:pPr>
        <w:pStyle w:val="Heading3"/>
        <w:numPr>
          <w:ilvl w:val="2"/>
          <w:numId w:val="1"/>
        </w:numPr>
        <w:rPr/>
      </w:pPr>
      <w:bookmarkStart w:id="696" w:name="__RefHeading___Toc10540535_2142443653"/>
      <w:bookmarkStart w:id="697" w:name="_Toc241"/>
      <w:bookmarkEnd w:id="695"/>
      <w:bookmarkEnd w:id="696"/>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100</w:t>
      </w:r>
      <w:r>
        <w:rPr>
          <w:rtl w:val="true"/>
        </w:rPr>
        <w:t xml:space="preserve"> </w:t>
      </w:r>
      <w:r>
        <w:rPr>
          <w:rtl w:val="true"/>
        </w:rPr>
        <w:t xml:space="preserve">الی </w:t>
      </w:r>
      <w:r>
        <w:rPr/>
        <w:t>104</w:t>
      </w:r>
      <w:r>
        <w:rPr>
          <w:rtl w:val="true"/>
        </w:rPr>
        <w:t>]</w:t>
      </w:r>
      <w:bookmarkEnd w:id="697"/>
    </w:p>
    <w:p>
      <w:pPr>
        <w:pStyle w:val="BookText"/>
        <w:rPr/>
      </w:pPr>
      <w:r>
        <w:rPr>
          <w:rFonts w:ascii="Amiri" w:hAnsi="Amiri" w:eastAsia="Amiri" w:cs="Amiri"/>
          <w:color w:val="111111"/>
          <w:sz w:val="28"/>
          <w:sz w:val="28"/>
          <w:szCs w:val="28"/>
          <w:rtl w:val="true"/>
          <w:lang w:bidi="ar-SA"/>
        </w:rPr>
        <w:t>أَعْرَضَ عَنْهُ فَإِنَّهُ يَحْمِلُ يَوْمَ اَلْقِيٰامَةِ وِزْراً خٰالِدِينَ فِيهِ وَ سٰاءَ لَهُمْ يَوْمَ اَلْقِيٰامَةِ حِمْلاً يَوْمَ يُنْفَخُ فِي اَلصُّورِ وَ نَحْشُرُ اَلْمُجْرِمِينَ يَوْمَئِذٍ زُرْقاً يَتَخٰافَتُونَ بَيْنَهُمْ إِنْ لَبِثْتُمْ إِلاّٰ عَشْراً نَحْنُ أَعْلَمُ بِمٰا يَقُولُونَ إِذْ يَقُولُ أَمْثَلُهُمْ طَرِيقَةً إِنْ لَبِثْتُمْ إِلاّٰ يَوْماً</w:t>
      </w:r>
    </w:p>
    <w:p>
      <w:pPr>
        <w:pStyle w:val="BookText"/>
        <w:rPr/>
      </w:pPr>
      <w:r>
        <w:rPr>
          <w:rFonts w:ascii="Amiri" w:hAnsi="Amiri" w:eastAsia="Amiri" w:cs="Amiri"/>
          <w:color w:val="111111"/>
          <w:sz w:val="28"/>
          <w:sz w:val="28"/>
          <w:szCs w:val="28"/>
          <w:rtl w:val="true"/>
          <w:lang w:bidi="ar-SA"/>
        </w:rPr>
        <w:t>عوقب السامريّ في الدنيا بأن منع من مخالطة الناس منعا كليا، وحرمت عليهم مكالمته ومبايعته ومجالسته ومؤاكلته، وإذا اتفق أن يماس أحدا، رجلا كان أو امرأة حمّ الماس والممسوس، فكان يهيم في البرية مع الوحش، و إذا لقي أحدا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مِسٰاسَ‌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تقربني ولا تمسّني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بقي في ولده إلى اليوم، إن مسّ واحد من غيرهم واحدا منهم حمّ كلاهما في الوقت</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لَنْ تُخْلَفَهُ وَ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يخلفك اللّه تعالى موعده الذي وعدك علي الشرك والفساد في الأرض، ينجزه لك في الآخرة، فأنت ممن خسر الدنيا والآخرة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 تخلفه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من أخلفت الموعد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وجدته خلفا،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حكاية لقوله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ظللت، حذفت اللام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لنحرقنه وهي قراءة عليّ عليه السلام، ومعناه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لنبردنّه بالمبرد و لنحتنّه 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لَنُحَرِّقَنَّهُ‌ مبالغة في حرق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برد، وهذه القراءة تدلّ علي أنّه كان ذهبا وفضة ولم يصر حيوانا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مفعول وَسِعَ‌ ، و عِلْماً منصوب علي التمييز وهو في المعنى فاعل</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الاقتصاص وهو ما قصصنا عليك من قصّة </w:t>
      </w:r>
    </w:p>
    <w:p>
      <w:pPr>
        <w:pStyle w:val="BookText"/>
        <w:rPr/>
      </w:pPr>
      <w:r>
        <w:rPr>
          <w:rFonts w:ascii="Amiri" w:hAnsi="Amiri" w:eastAsia="Amiri" w:cs="Amiri"/>
          <w:color w:val="111111"/>
          <w:sz w:val="28"/>
          <w:sz w:val="28"/>
          <w:szCs w:val="28"/>
          <w:rtl w:val="true"/>
          <w:lang w:bidi="ar-SA"/>
        </w:rPr>
        <w:t>موسى وفرعون نَقُصُّ عَلَيْكَ مِنْ‌ سائر أخبار الأمم السالفة و أحوالهم تكثيرا في آياتك ومعجزاتك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القران، لأنّ فيه ذكر كل ما يحتاج إليه من أمور الدين،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ذِكْراً مشتملا على هذه الأقاصيص وعلي الأخبار الحقيقة بالتفكر فيها، فمن أقبل عليه سعد و نجا، و من أعرض عنه فقد شقي وهوى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بالوزر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العقوبة لما فيها من الثقل والصعوبة تشبيها بالحمل الثقيل الذي يفدح حمله، أو لأنّها جزاء الوزر الذي هو 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خٰالِدِينَ‌ حمل علي معنى مَنْ‌ ، ووحّد الضمير في أَعْرَضَ‌ حملا على اللفظ، فِيهِ‌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ذلك الوزر أو في احتماله وَ سٰاءَ‌ حكمه حكم بئس، وفيه ضمير مبهم يفسّره حِمْلاً ، والمخصوص بالذم محذوف لدلالة الوزر الذي تقدّم ذكره عليه،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وساء حملا وزرهم،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سٰاءَتْ مَصِيراً </w:t>
      </w:r>
      <w:r>
        <w:rPr>
          <w:rStyle w:val="FootnoteAnchor"/>
          <w:rtl w:val="true"/>
        </w:rPr>
        <w:footnoteReference w:id="666"/>
      </w:r>
      <w:r>
        <w:rPr>
          <w:rFonts w:ascii="Amiri" w:hAnsi="Amiri" w:eastAsia="Amiri" w:cs="Amiri"/>
          <w:color w:val="111111"/>
          <w:sz w:val="28"/>
          <w:sz w:val="28"/>
          <w:szCs w:val="28"/>
          <w:rtl w:val="true"/>
          <w:lang w:bidi="ar-SA"/>
        </w:rPr>
        <w:t>أي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لَهُمْ‌ للبيان، مثله في هَيْتَ لَكَ‌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وقرأ أبو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ننفخ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بالنون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وقيل في الزرق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العمى</w:t>
      </w:r>
      <w:r>
        <w:rPr>
          <w:rStyle w:val="FootnoteAnchor"/>
          <w:rtl w:val="true"/>
        </w:rPr>
        <w:footnoteReference w:id="66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العطاش يظهر في عيونهم كا لزرقة</w:t>
      </w:r>
      <w:r>
        <w:rPr>
          <w:rStyle w:val="FootnoteAnchor"/>
          <w:rtl w:val="true"/>
        </w:rPr>
        <w:footnoteReference w:id="669"/>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زرق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 الوجوه</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يَتَخٰافَتُونَ‌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يتسارّون بَيْنَهُمْ‌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لَبِثْتُمْ‌ </w:t>
      </w:r>
      <w:bookmarkStart w:id="698" w:name="pg15632_169730"/>
    </w:p>
    <w:p>
      <w:pPr>
        <w:pStyle w:val="BookText"/>
        <w:rPr/>
      </w:pPr>
      <w:bookmarkEnd w:id="698"/>
      <w:r>
        <w:rPr>
          <w:rFonts w:ascii="Amiri" w:hAnsi="Amiri" w:eastAsia="Amiri" w:cs="Amiri"/>
          <w:color w:val="111111"/>
          <w:sz w:val="28"/>
          <w:sz w:val="28"/>
          <w:szCs w:val="28"/>
          <w:rtl w:val="true"/>
          <w:lang w:bidi="ar-SA"/>
        </w:rPr>
        <w:t>إِلاّٰ عشر ليال، وإنّما يتخافتون لما اعتراهم من الرعب والهول، استقصروا مدة لبثهم في الدنيا لاستطالتهم في الآخرة، أو مدة لبثهم في القبور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أَمْثَلُهُمْ طَرِيقَةً‌ أوفرهم عقلا و أصوبهم رأيا عند نفسه،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لَبِثْنٰا يَوْماً أَوْ بَعْضَ يَوْمٍ‌ </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99" w:name="__RefHeading___Toc10540537_2142443653"/>
      <w:bookmarkStart w:id="700" w:name="_Toc242"/>
      <w:bookmarkEnd w:id="699"/>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105</w:t>
      </w:r>
      <w:r>
        <w:rPr>
          <w:rtl w:val="true"/>
        </w:rPr>
        <w:t xml:space="preserve"> </w:t>
      </w:r>
      <w:r>
        <w:rPr>
          <w:rtl w:val="true"/>
        </w:rPr>
        <w:t xml:space="preserve">الی </w:t>
      </w:r>
      <w:r>
        <w:rPr/>
        <w:t>114</w:t>
      </w:r>
      <w:r>
        <w:rPr>
          <w:rtl w:val="true"/>
        </w:rPr>
        <w:t>]</w:t>
      </w:r>
      <w:bookmarkEnd w:id="700"/>
    </w:p>
    <w:p>
      <w:pPr>
        <w:pStyle w:val="BookText"/>
        <w:rPr/>
      </w:pPr>
      <w:r>
        <w:rPr>
          <w:rFonts w:ascii="Amiri" w:hAnsi="Amiri" w:eastAsia="Amiri" w:cs="Amiri"/>
          <w:color w:val="111111"/>
          <w:sz w:val="28"/>
          <w:sz w:val="28"/>
          <w:szCs w:val="28"/>
          <w:rtl w:val="true"/>
          <w:lang w:bidi="ar-SA"/>
        </w:rPr>
        <w:t>وَ يَسْئَلُونَكَ عَنِ اَلْجِبٰالِ فَقُلْ يَنْسِفُهٰا رَبِّي نَسْفاً فَيَذَرُهٰا قٰاعاً صَفْصَفاً لاٰ تَرىٰ فِيهٰا عِوَجاً وَ لاٰ أَمْتاً يَوْمَئِذٍ يَتَّبِعُونَ اَلدّٰاعِيَ لاٰ عِوَجَ لَهُ وَ خَشَعَتِ اَلْأَصْوٰاتُ لِلرَّحْمٰنِ فَلاٰ تَسْمَعُ إِلاّٰ هَمْساً يَوْمَئِذٍ لاٰ تَنْفَعُ اَلشَّفٰاعَةُ إِلاّٰ مَنْ أَذِنَ لَهُ اَلرَّحْمٰنُ وَ رَضِيَ لَهُ قَوْلاً يَعْلَمُ مٰا بَيْنَ أَيْدِيهِمْ وَ مٰا خَلْفَهُمْ وَ لاٰ يُحِيطُونَ بِهِ عِلْماً وَ عَنَتِ اَلْوُجُوهُ لِلْحَيِّ اَلْقَيُّومِ وَ قَدْ خٰابَ مَنْ حَمَلَ ظُلْماً وَ مَنْ يَعْمَلْ مِنَ اَلصّٰالِحٰاتِ وَ هُوَ مُؤْمِنٌ فَلاٰ يَخٰافُ ظُلْماً وَ لاٰ هَضْماً وَ كَذٰلِكَ أَنْزَلْنٰاهُ قُرْآناً عَرَبِيًّا وَ صَرَّفْنٰا فِيهِ مِنَ اَلْوَعِيدِ لَعَلَّهُمْ يَتَّقُونَ أَوْ يُحْدِثُ لَهُمْ ذِكْراً فَتَعٰالَى اَللّٰهُ اَلْمَلِكُ اَلْحَقُّ وَ لاٰ تَعْجَلْ بِالْقُرْآنِ مِنْ قَبْلِ أَنْ يُقْضىٰ إِلَيْكَ وَحْيُهُ وَ قُلْ رَبِّ زِدْنِي عِلْماً</w:t>
      </w:r>
    </w:p>
    <w:p>
      <w:pPr>
        <w:pStyle w:val="BookText"/>
        <w:rPr/>
      </w:pPr>
      <w:r>
        <w:rPr>
          <w:rFonts w:ascii="Amiri" w:hAnsi="Amiri" w:eastAsia="Amiri" w:cs="Amiri"/>
          <w:color w:val="111111"/>
          <w:sz w:val="28"/>
          <w:sz w:val="28"/>
          <w:szCs w:val="28"/>
          <w:rtl w:val="true"/>
          <w:lang w:bidi="ar-SA"/>
        </w:rPr>
        <w:t>يَنْسِفُهٰا رَبِّي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يجعلها بمنزلة الرمل، ثمّ يرسل عليها الرياح فتذريها وتفرّقها كما تذري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فَيَذَرُهٰا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فيذر مقارها و مراكزها، أو يكون الضمير للأرض وإن لم يجر لها ذكر</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تَرىٰ فِيهٰا عِوَجاً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اعوجاجا وَ لاٰ أَمْتاً ولا نتوا يسيرا، وعن </w:t>
      </w:r>
    </w:p>
    <w:p>
      <w:pPr>
        <w:pStyle w:val="BookText"/>
        <w:rPr/>
      </w:pP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انخفض من الأرض، والأمت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الروابي</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وأضاف اليوم إلى وقت نسف الجبال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يَوْمَئِذٍ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إذ نسفت، ويجوز أن يكون بدلا بعد بدل من يَوْمَ اَلْقِيٰامَةِ‌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يَتَّبِعُونَ‌ صوت اَلدّٰاعِيَ‌ إلي المحشر، وهو إسرافيل الذي ينفخ في الصور يدعو الناس قائما على صخرة بيت المقدس، فيقبلون من كل أوب إلي صوته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عِوَجَ 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يعوج له مدعو، بل يستوون إليه من غير انحراف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خَشَعَتِ اَلْأَصْوٰاتُ‌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خفضت من شدّة الفزع وخفتت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تَسْمَعُ إِلاّٰ هَمْساً وهو الركز الخفي، ومنه الحروف المهموسة، 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هميس الإبل، وهو صوت أخفافها إذا مشت،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تسمع إلا خفق الأقدام ونقلها إلي المحشر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يجوز فيه الرفع والنصب، فالرفع علي البدل من الشفاعة بتقدير حذف المضاف،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تنفع الشفاعة إلا مَنْ أَذِنَ لَهُ اَلرَّحْمٰنُ‌ ، والنصب علي المفعولية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أَذِنَ لَهُ‌ ، وَ رَضِيَ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 كا للام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كَفَرُوا لِلَّذِينَ آمَنُوا لَوْ كٰانَ خَيْراً مٰا سَبَقُونٰا إِلَيْهِ‌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يَعْلَمُ مٰا بَيْنَ أَيْدِيهِمْ‌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تقدّمهم من الأحوال وَ مٰا خَلْفَهُمْ‌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يستقبلونه وَ لاٰ يُحِيطُونَ‌ بمعلوماته عِلْماً </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عَنَتِ‌ وجوه العصاة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خشعت و ذلّت إذا عاينت أهوال يوم القيامة،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الرؤساء والملوك،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صاروا كالعناة وهم الأسارى، </w:t>
      </w:r>
      <w:bookmarkStart w:id="701" w:name="pg15632_169732"/>
    </w:p>
    <w:p>
      <w:pPr>
        <w:pStyle w:val="BookText"/>
        <w:rPr/>
      </w:pPr>
      <w:bookmarkEnd w:id="701"/>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وما بعده اعتراض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يَخٰافُ ظُلْماً و هو أن يؤخذ بذنب لم يعمله، أو لا يجزى بعمله، وَ لاٰ هَضْماً و هو أن يكسر من حقّه فلا يوفى له، أو يبطل بعض حسناته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يخف علي النهي،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فليأمن الظلم و الهضم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عطف علي كَذٰلِكَ نَقُصُّ‌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الإنزال، و كما أنزلنا عليك هؤلاء الآيات المتضمّنة للوعيد أنزلنا القرآن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صَرَّفْنٰا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كررنا فِيهِ‌ ايات اَلْوَعِيدِ وبيّناها علي ألفاظ مختلفة ليتقوا المعاصي أَوْ يُحْدِثُ‌ القرآن لَهُمْ‌ شرفا بإيمانهم به، أو اعتبارا بأن يذكروا به عقاب اللّه للأمم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فَتَعٰالَى اَللّٰهُ اَلْمَلِكُ اَلْحَقُّ‌ استعظام له سبحانه، ولما يصرف عليه عباده من أوامره ونواهيه ووعده ووعيده، وما يجري عليه أمور ملكوته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ذكر القرآن وإنزاله قال علي سبيل الاستطراد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لقّنك جبرئيل الوحي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بتلاوته قبل أن يفرغ من قراءته، ولا تكن قراءتك مساوقة لقراءته،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تُحَرِّكْ بِهِ لِسٰانَكَ لِتَعْجَلَ بِهِ‌ </w:t>
      </w:r>
      <w:r>
        <w:rPr>
          <w:rStyle w:val="FootnoteAnchor"/>
          <w:rtl w:val="true"/>
        </w:rPr>
        <w:footnoteReference w:id="674"/>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تقرئه أصحابك حتى يبيّن لك ما كان مجملا</w:t>
      </w:r>
      <w:r>
        <w:rPr>
          <w:rStyle w:val="FootnoteAnchor"/>
          <w:rtl w:val="true"/>
        </w:rPr>
        <w:footnoteReference w:id="675"/>
      </w:r>
      <w:r>
        <w:rPr>
          <w:rFonts w:ascii="Amiri" w:hAnsi="Amiri" w:eastAsia="Amiri" w:cs="Amiri"/>
          <w:color w:val="111111"/>
          <w:sz w:val="28"/>
          <w:sz w:val="28"/>
          <w:szCs w:val="28"/>
          <w:rtl w:val="true"/>
          <w:lang w:bidi="ar-SA"/>
        </w:rPr>
        <w:t>، واسترد من اللّه سبحانه علما إلى علمك وَ قُلْ رَبِّ زِدْنِي عِلْماً إلى علم</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10540539_2142443653"/>
      <w:bookmarkStart w:id="703" w:name="_Toc243"/>
      <w:bookmarkEnd w:id="702"/>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115</w:t>
      </w:r>
      <w:r>
        <w:rPr>
          <w:rtl w:val="true"/>
        </w:rPr>
        <w:t xml:space="preserve"> </w:t>
      </w:r>
      <w:r>
        <w:rPr>
          <w:rtl w:val="true"/>
        </w:rPr>
        <w:t xml:space="preserve">الی </w:t>
      </w:r>
      <w:r>
        <w:rPr/>
        <w:t>117</w:t>
      </w:r>
      <w:r>
        <w:rPr>
          <w:rtl w:val="true"/>
        </w:rPr>
        <w:t>]</w:t>
      </w:r>
      <w:bookmarkEnd w:id="703"/>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عَهِدْنٰا إِلىٰ آدَمَ مِنْ قَبْلُ فَنَسِيَ وَ لَمْ نَجِدْ لَهُ عَزْماً وَ إِذْ قُلْنٰا لِلْمَلاٰئِكَةِ اُسْجُدُوا لِآدَمَ فَسَجَدُوا إِلاّٰ إِبْلِيسَ أَبىٰ فَقُلْنٰا يٰا آدَمُ إِنَّ هٰذٰا عَدُوٌّ لَكَ وَ لِزَوْجِكَ فَلاٰ يُخْرِجَنَّكُمٰا مِنَ اَلْجَنَّةِ فَتَشْقىٰ‌ </w:t>
      </w:r>
      <w:bookmarkStart w:id="704" w:name="pg15632_169733"/>
    </w:p>
    <w:p>
      <w:pPr>
        <w:pStyle w:val="Heading3"/>
        <w:numPr>
          <w:ilvl w:val="2"/>
          <w:numId w:val="1"/>
        </w:numPr>
        <w:rPr/>
      </w:pPr>
      <w:bookmarkStart w:id="705" w:name="__RefHeading___Toc10540541_2142443653"/>
      <w:bookmarkStart w:id="706" w:name="_Toc244"/>
      <w:bookmarkEnd w:id="704"/>
      <w:bookmarkEnd w:id="705"/>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118</w:t>
      </w:r>
      <w:r>
        <w:rPr>
          <w:rtl w:val="true"/>
        </w:rPr>
        <w:t xml:space="preserve"> </w:t>
      </w:r>
      <w:r>
        <w:rPr>
          <w:rtl w:val="true"/>
        </w:rPr>
        <w:t xml:space="preserve">الی </w:t>
      </w:r>
      <w:r>
        <w:rPr/>
        <w:t>123</w:t>
      </w:r>
      <w:r>
        <w:rPr>
          <w:rtl w:val="true"/>
        </w:rPr>
        <w:t>]</w:t>
      </w:r>
      <w:bookmarkEnd w:id="706"/>
    </w:p>
    <w:p>
      <w:pPr>
        <w:pStyle w:val="BookText"/>
        <w:rPr/>
      </w:pPr>
      <w:r>
        <w:rPr>
          <w:rFonts w:ascii="Amiri" w:hAnsi="Amiri" w:eastAsia="Amiri" w:cs="Amiri"/>
          <w:color w:val="111111"/>
          <w:sz w:val="28"/>
          <w:sz w:val="28"/>
          <w:szCs w:val="28"/>
          <w:rtl w:val="true"/>
          <w:lang w:bidi="ar-SA"/>
        </w:rPr>
        <w:t>إِنَّ لَكَ أَلاّٰ تَجُوعَ فِيهٰا وَ لاٰ تَعْرىٰ وَ أَنَّكَ لاٰ تَظْمَؤُا فِيهٰا وَ لاٰ تَضْحىٰ فَوَسْوَسَ إِلَيْهِ اَلشَّيْطٰانُ قٰالَ يٰا آدَمُ هَلْ أَدُلُّكَ عَلىٰ شَجَرَةِ اَلْخُلْدِ وَ مُلْكٍ لاٰ يَبْلىٰ فَأَكَلاٰ مِنْهٰا فَبَدَتْ لَهُمٰا سَوْآتُهُمٰا وَ طَفِقٰا يَخْصِفٰانِ عَلَيْهِمٰا مِنْ وَرَقِ اَلْجَنَّةِ وَ عَصىٰ آدَمُ رَبَّهُ فَغَوىٰ ثُمَّ اِجْتَبٰاهُ رَبُّهُ فَتٰابَ عَلَيْهِ وَ هَدىٰ قٰالَ اِهْبِطٰا مِنْهٰا جَمِيعاً بَعْضُكُمْ لِبَعْضٍ عَدُوٌّ فَإِمّٰا يَأْتِيَنَّكُمْ مِنِّي هُدىً فَمَنِ اِتَّبَعَ هُدٰايَ فَلاٰ يَضِلُّ وَ لاٰ يَشْقىٰ</w:t>
      </w:r>
    </w:p>
    <w:p>
      <w:pPr>
        <w:pStyle w:val="BookText"/>
        <w:rPr/>
      </w:pPr>
      <w:r>
        <w:rPr>
          <w:rFonts w:ascii="Amiri" w:hAnsi="Amiri" w:eastAsia="Amiri" w:cs="Amiri"/>
          <w:color w:val="111111"/>
          <w:sz w:val="28"/>
          <w:sz w:val="28"/>
          <w:szCs w:val="28"/>
          <w:rtl w:val="true"/>
          <w:lang w:bidi="ar-SA"/>
        </w:rPr>
        <w:t>عطف سبحانه قصّة آدم علي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صَرَّفْنٰا فِيهِ مِنَ اَلْوَعِيدِ لَعَلَّهُمْ يَتَّقُونَ‌ ،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وأقسم قسما لَقَدْ وصيّنا أباهم بأن لا يقرب الشجرة فَنَسِيَ‌ العهد ولم يتذكر الوصية،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 الملك إلى فلان وأو عز إليه وعزم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نَجِدْ لَهُ عَزْماً يجوز أن يكون من الوجود الذي هو بمعنى العلم ومفعولاه لَهُ عَزْماً ، وأن يكون نقيض العدم،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وعدمنا له عزما،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فَنَسِيَ‌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فترك الأمر</w:t>
      </w:r>
      <w:r>
        <w:rPr>
          <w:rStyle w:val="FootnoteAnchor"/>
          <w:rtl w:val="true"/>
        </w:rPr>
        <w:footnoteReference w:id="6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 منصوب بمضمر،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واذكر وقت ما جري عليه من معاداة إبليس ووسوسته إليه، وتزيينه له الأكل من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جملة مستأنفة كأنّه جواب قائل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لم يسجد؟ والوجه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يقدّر له مفعول وهو السجود، وأن 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أظهر الإباء وتوقف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يُخْرِجَنَّكُمٰا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يكونن سببا لإخراجكما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فَتَشْقىٰ‌ أسند الشقاء إلى آدم دون حواء بعد اشتراكهما في الخروج، لأنّ‌ </w:t>
      </w:r>
    </w:p>
    <w:p>
      <w:pPr>
        <w:pStyle w:val="BookText"/>
        <w:rPr/>
      </w:pPr>
      <w:r>
        <w:rPr>
          <w:rFonts w:ascii="Amiri" w:hAnsi="Amiri" w:eastAsia="Amiri" w:cs="Amiri"/>
          <w:color w:val="111111"/>
          <w:sz w:val="28"/>
          <w:sz w:val="28"/>
          <w:szCs w:val="28"/>
          <w:rtl w:val="true"/>
          <w:lang w:bidi="ar-SA"/>
        </w:rPr>
        <w:t>المراد بالشقاء هنا التعب في طلب القوت ومعاناة العمل وذلك معصوب برأس الرجل، وعن سعيد بن جبير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أهبط إلي آدم ثور أحمر، فكان يحرث عليه ويرشح العرق من جبينه، فذلك هو الشقاوة</w:t>
      </w:r>
      <w:r>
        <w:rPr>
          <w:rFonts w:eastAsia="Amiri" w:cs="Amiri" w:ascii="Amiri" w:hAnsi="Amiri"/>
          <w:color w:val="111111"/>
          <w:sz w:val="28"/>
          <w:szCs w:val="28"/>
          <w:rtl w:val="true"/>
          <w:lang w:bidi="ar-SA"/>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أَنَّكَ‌ بفتح الهمزة وكسرها، ووجه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العطف علي أَلاّٰ تَجُوعَ‌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لك أنّك لا تظمأ، والكسر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الاستئناف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الشبع، والري، والكسوة، والكن، هي الأقطاب التي يدور عليها كفاف الإنسان، فذكر سبحانه استجماعها له في الجنّة، وأنّه لا يحتاج إلي كفاية كاف ولا إلي كسب كاسب، كما أنّ أهل الدنيا يحتاجون إلي ذلك، وذكرها بلفظ النفي لنقائضها التي هي الجوع، والعري، والظمأ، والضحى، ليطرق سمعه بأسامي أصناف الشقوة التي حذره منها حتى يتحرز عن السبب الموقع فيها كراهة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فَوَسْوَسَ إِلَيْهِ اَلشَّيْطٰانُ‌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أنهى إليه الوسوسة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 إليه، وأضاف الشجرة إلى اَلْخُلْدِ و هو الخلود، لأنّ من أكل مِنْهٰا خلد بزعمه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وطفق يفعل كذا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يفعل، وأخذ يفعل، وحكمها 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خبرها الفعل المضارع، وهي للشروع في أوّل الأمر، وكاد للدنو من 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يَخْصِفٰانِ عَلَيْهِمٰا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يلزقان بسوآتهما مِنْ وَرَقِ اَلْجَنَّةِ‌ للتستر، وهو ورق التين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عَصىٰ آدَمُ رَبَّهُ‌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ما أمره به ربّه، و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الأمر، سواء كان الأمر واجبا أو ندبا</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فَغَوىٰ‌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فخاب من الثواب الذي كان يستحقّه على فعل المأمور به، </w:t>
      </w:r>
      <w:bookmarkStart w:id="707" w:name="pg15632_169735"/>
    </w:p>
    <w:p>
      <w:pPr>
        <w:pStyle w:val="BookText"/>
        <w:rPr/>
      </w:pPr>
      <w:bookmarkEnd w:id="707"/>
      <w:r>
        <w:rPr>
          <w:rFonts w:ascii="Amiri" w:hAnsi="Amiri" w:eastAsia="Amiri" w:cs="Amiri"/>
          <w:color w:val="111111"/>
          <w:sz w:val="28"/>
          <w:sz w:val="28"/>
          <w:szCs w:val="28"/>
          <w:rtl w:val="true"/>
          <w:lang w:bidi="ar-SA"/>
        </w:rPr>
        <w:t>أو خاب مما كان يطمع فيه بأكل الشجرة من الخلود، ويستشهد على ذلك بقول الشاعر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يلق خيرا يحمد النّاس أمره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يغو لا يعدم على الغيّ لائما</w:t>
      </w:r>
      <w:r>
        <w:rPr>
          <w:rStyle w:val="FootnoteAnchor"/>
          <w:rtl w:val="true"/>
        </w:rPr>
        <w:footnoteReference w:id="678"/>
      </w:r>
    </w:p>
    <w:p>
      <w:pPr>
        <w:pStyle w:val="BookText"/>
        <w:rPr/>
      </w:pPr>
      <w:r>
        <w:rPr>
          <w:rFonts w:ascii="Amiri" w:hAnsi="Amiri" w:eastAsia="Amiri" w:cs="Amiri"/>
          <w:color w:val="111111"/>
          <w:sz w:val="28"/>
          <w:sz w:val="28"/>
          <w:szCs w:val="28"/>
          <w:rtl w:val="true"/>
          <w:lang w:bidi="ar-SA"/>
        </w:rPr>
        <w:t>ثُمَّ اِجْتَبٰاهُ رَبُّهُ‌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اصطفاه ربّه وقرّبه إليه،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جبى إليّ كذا فاجتبيته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فَتٰابَ عَلَيْهِ‌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توبته وهداه إلى ذكره،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وهداه للكلمات التي تلقّاها منه</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ولما كان آدم وحواء أصلي البشر جعلا كأنّهما البشر، فخوطبا مخاطبتهم فقيل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فَإِمّٰا يَأْتِيَنَّكُمْ‌ علي لفظ الجماعة كما أسند الفعل إلى السبب وهو في الحقيقة للمسبب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بالهدي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 والشريعة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 اللّه لمن اتبع القران أن لا يضل في الدنيا ولا يشقى في الآخرة، ثمّ تلا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اِتَّبَعَ هُدٰايَ فَلاٰ يَضِلُّ وَ لاٰ يَشْقىٰ‌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08" w:name="__RefHeading___Toc10540543_2142443653"/>
      <w:bookmarkStart w:id="709" w:name="_Toc245"/>
      <w:bookmarkEnd w:id="708"/>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124</w:t>
      </w:r>
      <w:r>
        <w:rPr>
          <w:rtl w:val="true"/>
        </w:rPr>
        <w:t xml:space="preserve"> </w:t>
      </w:r>
      <w:r>
        <w:rPr>
          <w:rtl w:val="true"/>
        </w:rPr>
        <w:t xml:space="preserve">الی </w:t>
      </w:r>
      <w:r>
        <w:rPr/>
        <w:t>127</w:t>
      </w:r>
      <w:r>
        <w:rPr>
          <w:rtl w:val="true"/>
        </w:rPr>
        <w:t>]</w:t>
      </w:r>
      <w:bookmarkEnd w:id="709"/>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أَعْرَضَ عَنْ ذِكْرِي فَإِنَّ لَهُ مَعِيشَةً ضَنْكاً وَ نَحْشُرُهُ يَوْمَ اَلْقِيٰامَةِ أَعْمىٰ قٰالَ رَبِّ لِمَ حَشَرْتَنِي أَعْمىٰ وَ قَدْ كُنْتُ بَصِيراً قٰالَ كَذٰلِكَ أَتَتْكَ آيٰاتُنٰا فَنَسِيتَهٰا وَ كَذٰلِكَ اَلْيَوْمَ تُنْسىٰ وَ كَذٰلِكَ نَجْزِي مَنْ أَسْرَفَ وَ لَمْ يُؤْمِنْ بِآيٰاتِ رَبِّهِ وَ لَعَذٰابُ اَلْآخِرَةِ أَشَدُّ </w:t>
      </w:r>
      <w:bookmarkStart w:id="710" w:name="pg15632_169736"/>
    </w:p>
    <w:p>
      <w:pPr>
        <w:pStyle w:val="Heading3"/>
        <w:numPr>
          <w:ilvl w:val="2"/>
          <w:numId w:val="1"/>
        </w:numPr>
        <w:rPr/>
      </w:pPr>
      <w:bookmarkStart w:id="711" w:name="__RefHeading___Toc10540545_2142443653"/>
      <w:bookmarkStart w:id="712" w:name="_Toc246"/>
      <w:bookmarkEnd w:id="710"/>
      <w:bookmarkEnd w:id="711"/>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127</w:t>
      </w:r>
      <w:r>
        <w:rPr>
          <w:rtl w:val="true"/>
        </w:rPr>
        <w:t xml:space="preserve"> </w:t>
      </w:r>
      <w:r>
        <w:rPr>
          <w:rtl w:val="true"/>
        </w:rPr>
        <w:t xml:space="preserve">الی </w:t>
      </w:r>
      <w:r>
        <w:rPr/>
        <w:t>130</w:t>
      </w:r>
      <w:r>
        <w:rPr>
          <w:rtl w:val="true"/>
        </w:rPr>
        <w:t>]</w:t>
      </w:r>
      <w:bookmarkEnd w:id="712"/>
    </w:p>
    <w:p>
      <w:pPr>
        <w:pStyle w:val="BookText"/>
        <w:rPr/>
      </w:pPr>
      <w:r>
        <w:rPr>
          <w:rFonts w:ascii="Amiri" w:hAnsi="Amiri" w:eastAsia="Amiri" w:cs="Amiri"/>
          <w:color w:val="111111"/>
          <w:sz w:val="28"/>
          <w:sz w:val="28"/>
          <w:szCs w:val="28"/>
          <w:rtl w:val="true"/>
          <w:lang w:bidi="ar-SA"/>
        </w:rPr>
        <w:t>وَ أَبْقىٰ أَ فَلَمْ يَهْدِ لَهُمْ كَمْ أَهْلَكْنٰا قَبْلَهُمْ مِنَ اَلْقُرُونِ يَمْشُونَ فِي مَسٰاكِنِهِمْ إِنَّ فِي ذٰلِكَ لَآيٰاتٍ لِأُولِي اَلنُّهىٰ وَ لَوْ لاٰ كَلِمَةٌ سَبَقَتْ مِنْ رَبِّكَ لَكٰانَ لِزٰاماً وَ أَجَلٌ مُسَمًّى فَاصْبِرْ عَلىٰ مٰا يَقُولُونَ وَ سَبِّحْ بِحَمْدِ رَبِّكَ قَبْلَ طُلُوعِ اَلشَّمْسِ وَ قَبْلَ غُرُوبِهٰا وَ مِنْ آنٰاءِ اَللَّيْلِ فَسَبِّحْ وَ أَطْرٰافَ اَلنَّهٰارِ لَعَلَّكَ تَرْضىٰ</w:t>
      </w:r>
    </w:p>
    <w:p>
      <w:pPr>
        <w:pStyle w:val="BookText"/>
        <w:rPr/>
      </w:pPr>
      <w:r>
        <w:rPr>
          <w:rFonts w:ascii="Amiri" w:hAnsi="Amiri" w:eastAsia="Amiri" w:cs="Amiri"/>
          <w:color w:val="111111"/>
          <w:sz w:val="28"/>
          <w:sz w:val="28"/>
          <w:szCs w:val="28"/>
          <w:rtl w:val="true"/>
          <w:lang w:bidi="ar-SA"/>
        </w:rPr>
        <w:t>وَ مَنْ أَعْرَضَ عَنْ‌ القران،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الدلائل فلم ينظر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لَهُ مَعِيشَةً ضَنْكاً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عيشا ضيقا، و الضنك مصدر يستوي في الوصف به المذكر والمؤنث، والمعنى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الدين القناعة والتوكل علي اللّه والرضا بقسمته، فصاحبه ينفق مما رزق بسهولة وسماح فيكون في رفاهية من عيشه، ومن أعرض عن الدين استولى عليه الحرص والجشع، ويتسلط عليه الشح الذي يقبض يده عن الإنفاق فيعيش في ضنك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نَحْشُرُهُ يَوْمَ اَلْقِيٰامَةِ أَعْمىٰ‌ البصر،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أعمى عن الحجّة لا يهتدي إليها</w:t>
      </w:r>
      <w:r>
        <w:rPr>
          <w:rStyle w:val="FootnoteAnchor"/>
          <w:rtl w:val="true"/>
        </w:rPr>
        <w:footnoteReference w:id="681"/>
      </w:r>
      <w:r>
        <w:rPr>
          <w:rFonts w:ascii="IRNazanin" w:hAnsi="IRNazanin" w:eastAsia="IRNazanin"/>
          <w:color w:val="111111"/>
          <w:sz w:val="28"/>
          <w:sz w:val="28"/>
          <w:szCs w:val="28"/>
          <w:rtl w:val="true"/>
          <w:lang w:bidi="fa-IR"/>
        </w:rPr>
        <w:t>، والأوّل أوجه لأنّه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كَذٰلِكَ‌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ذلك فعلت أنت، ثمّ فسّره بأن آياتنا أَتَتْكَ‌ واضحة منيرة فلم تنظر إليها بعين المعتبر وتركتها وعميت عنها 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نتركك علي عماك، ولا نزيل غطاءه عن عينيك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توعّد المعرض عن ذكره بعقوبتين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المعيشة الضنك في الدنيا، وحشره أعمى في الآخرة؛ ختم آيات الوعيد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لَعَذٰابُ اَلْآخِرَةِ أَشَدُّ وَ أَبْقىٰ‌ كأنّه قال</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وللحشر على العمى الذي لا يزول أبدا أشدّ من ضيق العيش المنقضي، أو أراد </w:t>
      </w:r>
    </w:p>
    <w:p>
      <w:pPr>
        <w:pStyle w:val="BookText"/>
        <w:rPr/>
      </w:pPr>
      <w:r>
        <w:rPr>
          <w:rFonts w:ascii="Amiri" w:hAnsi="Amiri" w:eastAsia="Amiri" w:cs="Amiri"/>
          <w:color w:val="111111"/>
          <w:sz w:val="28"/>
          <w:sz w:val="28"/>
          <w:szCs w:val="28"/>
          <w:rtl w:val="true"/>
          <w:lang w:bidi="ar-SA"/>
        </w:rPr>
        <w:t>ولتركنا إيّاه في العمى أشدّ وأبقى من تركه لآياتنا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وفاعل أَ فَلَمْ يَهْدِ الجملة بعده،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يهد لهم هذا بمضمونه ومعناه، كما أنّ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تَرَكْنٰا عَلَيْهِ فِي اَلْآخِرِينَ سَلاٰمٌ عَلىٰ نُوحٍ فِي اَلْعٰالَمِينَ‌ </w:t>
      </w:r>
      <w:r>
        <w:rPr>
          <w:rStyle w:val="FootnoteAnchor"/>
          <w:rtl w:val="true"/>
        </w:rPr>
        <w:footnoteReference w:id="682"/>
      </w:r>
      <w:r>
        <w:rPr>
          <w:rFonts w:ascii="IRNazanin" w:hAnsi="IRNazanin" w:eastAsia="IRNazanin"/>
          <w:color w:val="111111"/>
          <w:sz w:val="28"/>
          <w:sz w:val="28"/>
          <w:szCs w:val="28"/>
          <w:rtl w:val="true"/>
          <w:lang w:bidi="fa-IR"/>
        </w:rPr>
        <w:t>معناه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تركنا عليه هذا الكلام، ويجوز أن يكون فيه ضمير اللّه أو الرسول، ويدلّ عليه القراءة بالنون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يَمْشُونَ فِي مَسٰاكِنِهِمْ‌ يريد أنّ قريشا يتقلبون في بلاد عاد وثمود ويعاينون آثار إهلاكهم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ذٰلِكَ‌ لعبرا و دلالات لذوي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كَلِمَةٌ سَبَقَتْ مِنْ رَبِّكَ‌ و هي العدة بتأخير جزائهم إلى الآخرة لَكٰانَ مثل إهلاكنا عادا وثمودا لازما لهؤلاء الكفرة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مصدر لازم وصف به، وإما فعال بمعنى مفعل كأنّه آلة اللزوم، لفرط لزومه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لزاز 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أَجَلٌ مُسَمًّى معطوف علي كَلِمَةٌ‌ أو علي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الأخذ العاجل وأجل مسمّى لازمين له كما كانا لازمين لعاد وثمود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بِحَمْدِ رَبِّكَ‌ في موضع نصب علي الحال،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حامد لربّك علي أن وفّقك للتسبيح وأعانك عليه، والمراد بالتسبيح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أو هو علي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طُلُوعِ اَلشَّمْسِ‌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الفجر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قَبْلَ غُرُوبِهٰا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الظهر والعصر، لأنّهما واقعتان في النصف الأخير من النهار بين زوال الشمس وغروبها</w:t>
      </w:r>
      <w:r>
        <w:rPr>
          <w:rFonts w:eastAsia="Amiri" w:cs="Amiri" w:ascii="Amiri" w:hAnsi="Amiri"/>
          <w:color w:val="111111"/>
          <w:sz w:val="28"/>
          <w:szCs w:val="28"/>
          <w:rtl w:val="true"/>
          <w:lang w:bidi="ar-SA"/>
        </w:rPr>
        <w:t xml:space="preserve">. </w:t>
      </w:r>
      <w:bookmarkStart w:id="713" w:name="pg15632_169738"/>
    </w:p>
    <w:p>
      <w:pPr>
        <w:pStyle w:val="BookText"/>
        <w:rPr/>
      </w:pPr>
      <w:bookmarkEnd w:id="713"/>
      <w:r>
        <w:rPr>
          <w:rFonts w:ascii="Amiri" w:hAnsi="Amiri" w:eastAsia="Amiri" w:cs="Amiri"/>
          <w:color w:val="111111"/>
          <w:sz w:val="28"/>
          <w:sz w:val="28"/>
          <w:szCs w:val="28"/>
          <w:rtl w:val="true"/>
          <w:lang w:bidi="ar-SA"/>
        </w:rPr>
        <w:t>وَ مِنْ آنٰاءِ اَللَّيْلِ‌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ساعاته،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صلاة الليل كله</w:t>
      </w:r>
      <w:r>
        <w:rPr>
          <w:rFonts w:eastAsia="Amiri" w:cs="Amiri" w:ascii="Amiri" w:hAnsi="Amiri"/>
          <w:color w:val="111111"/>
          <w:sz w:val="28"/>
          <w:szCs w:val="28"/>
          <w:rtl w:val="true"/>
          <w:lang w:bidi="ar-SA"/>
        </w:rPr>
        <w:t>)</w:t>
      </w:r>
      <w:r>
        <w:rPr>
          <w:rStyle w:val="FootnoteAnchor"/>
          <w:rtl w:val="true"/>
        </w:rPr>
        <w:footnoteReference w:id="68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قبل غروبها هو صلاة العصر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الظهر لأنّ وقته الزوال وهو طرف النصف الأوّل وطرف النصف الثاني من النهار</w:t>
      </w:r>
      <w:r>
        <w:rPr>
          <w:rStyle w:val="FootnoteAnchor"/>
          <w:rtl w:val="true"/>
        </w:rPr>
        <w:footnoteReference w:id="6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يؤول أيضا التسبيح في آنٰاءِ اَللَّيْلِ‌ بصلاة العتمة، 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أطراف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الفجر والمغرب، فيكون تكرارا علي إرادة الاختصاص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حٰافِظُوا عَلَى اَلصَّلَوٰاتِ وَ اَلصَّلاٰةِ اَلْوُسْطىٰ‌ </w:t>
      </w:r>
      <w:r>
        <w:rPr>
          <w:rStyle w:val="FootnoteAnchor"/>
          <w:rtl w:val="true"/>
        </w:rPr>
        <w:footnoteReference w:id="6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حمل التسبيح علي الظاهر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أراد المداومة علي التسبيح والتحميد في عموم الأوقات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 تَرْضىٰ‌ بالشفاعة والدرجة الرفيعة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بفتح التاء كما في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لَسَوْفَ يُعْطِيكَ رَبُّكَ فَتَرْضىٰ‌ </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14" w:name="__RefHeading___Toc10540547_2142443653"/>
      <w:bookmarkStart w:id="715" w:name="_Toc247"/>
      <w:bookmarkEnd w:id="714"/>
      <w:r>
        <w:rPr>
          <w:rtl w:val="true"/>
        </w:rPr>
        <w:t>[</w:t>
      </w:r>
      <w:r>
        <w:rPr>
          <w:rtl w:val="true"/>
        </w:rPr>
        <w:t xml:space="preserve">سورة طه </w:t>
      </w:r>
      <w:r>
        <w:rPr>
          <w:rtl w:val="true"/>
        </w:rPr>
        <w:t>(</w:t>
      </w:r>
      <w:r>
        <w:rPr/>
        <w:t>20</w:t>
      </w:r>
      <w:r>
        <w:rPr>
          <w:rtl w:val="true"/>
        </w:rPr>
        <w:t xml:space="preserve">): </w:t>
      </w:r>
      <w:r>
        <w:rPr>
          <w:rtl w:val="true"/>
        </w:rPr>
        <w:t xml:space="preserve">الآیات </w:t>
      </w:r>
      <w:r>
        <w:rPr/>
        <w:t>131</w:t>
      </w:r>
      <w:r>
        <w:rPr>
          <w:rtl w:val="true"/>
        </w:rPr>
        <w:t xml:space="preserve"> </w:t>
      </w:r>
      <w:r>
        <w:rPr>
          <w:rtl w:val="true"/>
        </w:rPr>
        <w:t xml:space="preserve">الی </w:t>
      </w:r>
      <w:r>
        <w:rPr/>
        <w:t>135</w:t>
      </w:r>
      <w:r>
        <w:rPr>
          <w:rtl w:val="true"/>
        </w:rPr>
        <w:t>]</w:t>
      </w:r>
      <w:bookmarkEnd w:id="715"/>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 تَمُدَّنَّ عَيْنَيْكَ إِلىٰ مٰا مَتَّعْنٰا بِهِ أَزْوٰاجاً مِنْهُمْ زَهْرَةَ اَلْحَيٰاةِ اَلدُّنْيٰا لِنَفْتِنَهُمْ فِيهِ وَ رِزْقُ رَبِّكَ خَيْرٌ وَ أَبْقىٰ وَ أْمُرْ أَهْلَكَ بِالصَّلاٰةِ وَ اِصْطَبِرْ عَلَيْهٰا لاٰ نَسْئَلُكَ رِزْقاً نَحْنُ نَرْزُقُكَ وَ اَلْعٰاقِبَةُ لِلتَّقْوىٰ وَ قٰالُوا لَوْ لاٰ يَأْتِينٰا بِآيَةٍ مِنْ رَبِّهِ أَ وَ لَمْ تَأْتِهِمْ بَيِّنَةُ مٰا فِي اَلصُّحُفِ اَلْأُولىٰ وَ لَوْ أَنّٰا أَهْلَكْنٰاهُمْ بِعَذٰابٍ مِنْ قَبْلِهِ لَقٰالُوا رَبَّنٰا لَوْ لاٰ أَرْسَلْتَ إِلَيْنٰا رَسُولاً فَنَتَّبِعَ آيٰاتِكَ مِنْ قَبْلِ أَنْ نَذِلَّ وَ نَخْزىٰ قُلْ كُلٌّ مُتَرَبِّصٌ فَتَرَبَّصُوا فَسَتَعْلَمُونَ مَنْ أَصْحٰابُ اَلصِّرٰاطِ اَلسَّوِيِّ وَ مَنِ اِهْتَدىٰ‌ </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تَمُدَّنَّ‌ نظر عَيْنَيْكَ‌ ، و مدّ النظر تطويله وأن لا يكاد يردّه، استحسانا للمنظور إليه و إعجابا به، و تمنّيا أن يكون 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قال بعض الزهاد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ويجب غض الطرف عن أبنية الظلمة وملابسهم المحرّمة، لأنّهم اتخذوا ذلك لعيون الناظرة، فالناظر إليها محصّل لغرضهم وكأنّه يحملهم على اتخاذها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أَزْوٰاجاً مِنْهُمْ‌ أصنافا من الكفرة، ويجوز أن ينتصب حالا من هاء الضمير، والفعل واقع على مِنْهُمْ‌ ،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الذي متعنا به وهو أصناف بعضهم وناسا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انتصاب زَهْرَةَ اَلْحَيٰاةِ‌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ينتصب علي الذم وهو النصب علي الاختصاص، وعلي تضمين مَتَّعْنٰا معنى أعطينا وخوّلنا، وكونه مفعولا ثانيا له، وعلي إبداله من محلّ الجار والمجرور، وعلي إبداله من أَزْوٰاجاً علي تقدير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ذوي زهرة، والزهرة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 والبهجة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 بفتح الهاء فيكون لغة في الزهرة كما جاء في الجهرة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الجهرة، أو يكون جمع زاهر وصفا لهم بأنّهم زاهرو الدنيا، لتهلل وجوههم وصفاء ألوانهم مما يتنعمون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لِنَفْتِنَهُمْ‌ لنبلوهم، أو لنعذّبهم في الآخرة بسببه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رِزْقُ رَبِّكَ‌ المدّخر لك في الآخرة خَيْرٌ منه و أدوم، أو ما رزقت من نعمة النبوّة خير مما متعناهم به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أْمُرْ أَهْلَكَ‌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بيتك بِالصَّلاٰةِ‌ واستعينوا بها علي خصاصتكم وَ اِصْطَبِرْ عَلَيْهٰا و اصبر علي فعلها والأمر بها، ولا تهتم بأمر الرزق والمعيشة، فإنّ رزقك مكفيّ من عندنا لاٰ نَسْئَلُكَ‌ أن ترزق نفسك ولا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 كان رسول اللّه صلى الله عليه و آله و سلم يأتي باب فاطمة و عليّ عليهما السلام تسعة أشهر وقت كل صلاة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الصلاة رحمكم اللّه إِنَّمٰا يُرِيدُ اَللّٰهُ لِيُذْهِبَ عَنْكُمُ </w:t>
      </w:r>
    </w:p>
    <w:p>
      <w:pPr>
        <w:pStyle w:val="BookText"/>
        <w:rPr/>
      </w:pPr>
      <w:r>
        <w:rPr>
          <w:rFonts w:ascii="Amiri" w:hAnsi="Amiri" w:eastAsia="Amiri" w:cs="Amiri"/>
          <w:color w:val="111111"/>
          <w:sz w:val="28"/>
          <w:sz w:val="28"/>
          <w:szCs w:val="28"/>
          <w:rtl w:val="true"/>
          <w:lang w:bidi="ar-SA"/>
        </w:rPr>
        <w:t xml:space="preserve">اَلرِّجْسَ أَهْلَ اَلْبَيْتِ وَ يُطَهِّرَكُمْ تَطْهِيراً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r>
        <w:rPr>
          <w:rStyle w:val="FootnoteAnchor"/>
          <w:rtl w:val="true"/>
        </w:rPr>
        <w:footnoteReference w:id="6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بكر بن عبد اللّه المزني</w:t>
      </w:r>
      <w:r>
        <w:rPr>
          <w:rStyle w:val="FootnoteAnchor"/>
          <w:rtl w:val="true"/>
        </w:rPr>
        <w:footnoteReference w:id="68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إذا أصاب أهله خصاصة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قوموا فصلّوا، بهذا أمر اللّه ورسوله، ثمّ يتلو هذه الآية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اَلْعٰاقِبَةُ‌ المحمودة لِلتَّقْوىٰ‌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 التقوى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لاٰ يَأْتِينٰا بِآيَةٍ‌ اقترحوا علي عادتهم في التعنت آية علي النبوّة،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 لَمْ‌ تأتكم آية هي أصل الآيات وأجلّها في باب الإعجاز؟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وذلك أنّ القرآن به يستدلّ علي صحّة سائر الكتب المنزلة، وجميعها مفتقرة إلى شهادته علي صحّة ما فيها كما يحتاج المحتج عليه إلى شهادة الحجّة، لأنّه معجز وتلك الكتب ليست بمعجزات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الضمير الراجع إلى البيّنة في مِنْ قَبْلِهِ‌ لأنّها في معنى الدليل و البرهان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واحد منا ومنكم مُتَرَبِّصٌ‌ منتظر للعاقبة، فنحن ننتظر وعد اللّه لنا فيكم، وأنتم تتربّصون بنا الدوائر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اَلصِّرٰاطِ اَلسَّوِيِّ‌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المستقيم</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أَنّٰا أَهْلَكْنٰاهُمْ‌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دلالة علي وجوب اللطف، و أنه إنما بعث الرسول لكونه لطفا، و لو لم يبعثه لكان للخلق الحجة عليه سبحانه و تعالي</w:t>
      </w:r>
      <w:r>
        <w:rPr>
          <w:rFonts w:eastAsia="Amiri" w:cs="Amiri" w:ascii="Amiri" w:hAnsi="Amiri"/>
          <w:color w:val="111111"/>
          <w:sz w:val="28"/>
          <w:szCs w:val="28"/>
          <w:rtl w:val="true"/>
          <w:lang w:bidi="ar-SA"/>
        </w:rPr>
        <w:t xml:space="preserve">. </w:t>
      </w:r>
      <w:bookmarkStart w:id="716" w:name="pg15632_169741"/>
    </w:p>
    <w:p>
      <w:pPr>
        <w:pStyle w:val="Heading2"/>
        <w:numPr>
          <w:ilvl w:val="1"/>
          <w:numId w:val="1"/>
        </w:numPr>
        <w:rPr/>
      </w:pPr>
      <w:bookmarkStart w:id="717" w:name="__RefHeading___Toc10540549_2142443653"/>
      <w:bookmarkStart w:id="718" w:name="_Toc248"/>
      <w:bookmarkEnd w:id="716"/>
      <w:bookmarkEnd w:id="717"/>
      <w:r>
        <w:rPr>
          <w:rtl w:val="true"/>
        </w:rPr>
        <w:t>سورة الأنبياء</w:t>
      </w:r>
      <w:bookmarkEnd w:id="718"/>
    </w:p>
    <w:p>
      <w:pPr>
        <w:pStyle w:val="Heading3"/>
        <w:numPr>
          <w:ilvl w:val="2"/>
          <w:numId w:val="1"/>
        </w:numPr>
        <w:rPr/>
      </w:pPr>
      <w:bookmarkStart w:id="719" w:name="__RefHeading___Toc10540551_2142443653"/>
      <w:bookmarkStart w:id="720" w:name="_Toc249"/>
      <w:bookmarkEnd w:id="719"/>
      <w:r>
        <w:rPr>
          <w:rtl w:val="true"/>
        </w:rPr>
        <w:t>اشارة</w:t>
      </w:r>
      <w:bookmarkEnd w:id="720"/>
    </w:p>
    <w:p>
      <w:pPr>
        <w:pStyle w:val="BookText"/>
        <w:rPr/>
      </w:pPr>
      <w:r>
        <w:rPr>
          <w:rFonts w:ascii="Amiri" w:hAnsi="Amiri" w:eastAsia="Amiri" w:cs="Amiri"/>
          <w:color w:val="111111"/>
          <w:sz w:val="28"/>
          <w:sz w:val="28"/>
          <w:szCs w:val="28"/>
          <w:rtl w:val="true"/>
          <w:lang w:bidi="ar-SA"/>
        </w:rPr>
        <w:t xml:space="preserve">مكية، و هي مائة و اثنتا عشرة آية كوفي، و إحدي عشرة آية غيرهم، عد الكوفي لاٰ يَنْفَعُكُمْ شَيْئاً وَ لاٰ يَضُرُّكُمْ‌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حديث أبيّ‌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سورة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حاسبه اللّه حسابا يسيرا، وصافحه وسلّم عليه كل نبيّ ذكر اسمه في القرآن</w:t>
      </w:r>
      <w:r>
        <w:rPr>
          <w:rFonts w:eastAsia="Amiri" w:cs="Amiri" w:ascii="Amiri" w:hAnsi="Amiri"/>
          <w:color w:val="111111"/>
          <w:sz w:val="28"/>
          <w:szCs w:val="28"/>
          <w:rtl w:val="true"/>
          <w:lang w:bidi="ar-SA"/>
        </w:rPr>
        <w:t>)</w:t>
      </w:r>
      <w:r>
        <w:rPr>
          <w:rStyle w:val="FootnoteAnchor"/>
          <w:rtl w:val="true"/>
        </w:rPr>
        <w:footnoteReference w:id="691"/>
      </w:r>
      <w:r>
        <w:rPr>
          <w:rFonts w:ascii="Amiri" w:hAnsi="Amiri" w:eastAsia="Amiri" w:cs="Amiri"/>
          <w:color w:val="111111"/>
          <w:sz w:val="28"/>
          <w:sz w:val="28"/>
          <w:szCs w:val="28"/>
          <w:rtl w:val="true"/>
          <w:lang w:bidi="ar-SA"/>
        </w:rPr>
        <w:t>، وقال أبو عبد اللّه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قرأها حبّا لها كان ممن رافق النبيّين في جنات النعيم، وكان مهيبا في أعين الناس في الدنيا</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721" w:name="__RefHeading___Toc10540553_2142443653"/>
      <w:bookmarkStart w:id="722" w:name="_Toc250"/>
      <w:bookmarkEnd w:id="721"/>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1</w:t>
      </w:r>
      <w:r>
        <w:rPr>
          <w:rtl w:val="true"/>
        </w:rPr>
        <w:t xml:space="preserve"> </w:t>
      </w:r>
      <w:r>
        <w:rPr>
          <w:rtl w:val="true"/>
        </w:rPr>
        <w:t xml:space="preserve">الی </w:t>
      </w:r>
      <w:r>
        <w:rPr/>
        <w:t>5</w:t>
      </w:r>
      <w:r>
        <w:rPr>
          <w:rtl w:val="true"/>
        </w:rPr>
        <w:t>]</w:t>
      </w:r>
      <w:bookmarkEnd w:id="722"/>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اِقْتَرَبَ لِلنّٰاسِ حِسٰابُهُمْ وَ هُمْ فِي غَفْلَةٍ مُعْرِضُونَ مٰا يَأْتِيهِمْ مِنْ ذِكْرٍ مِنْ رَبِّهِمْ مُحْدَثٍ إِلاَّ اِسْتَمَعُوهُ وَ هُمْ يَلْعَبُونَ لاٰهِيَةً قُلُوبُهُمْ وَ أَسَرُّوا اَلنَّجْوَى اَلَّذِينَ ظَلَمُوا هَلْ هٰذٰا إِلاّٰ بَشَرٌ مِثْلُكُمْ أَ فَتَأْتُونَ اَلسِّحْرَ وَ أَنْتُمْ تُبْصِرُونَ قٰالَ رَبِّي يَعْلَمُ اَلْقَوْلَ فِي اَلسَّمٰاءِ وَ اَلْأَرْضِ وَ هُوَ اَلسَّمِيعُ اَلْعَلِيمُ بَلْ قٰالُوا أَضْغٰاثُ أَحْلاٰمٍ بَلِ اِفْتَرٰاهُ بَلْ هُوَ شٰاعِرٌ فَلْيَأْتِنٰا بِآيَةٍ كَمٰا أُرْسِلَ اَلْأَوَّلُونَ‌ </w:t>
      </w:r>
    </w:p>
    <w:p>
      <w:pPr>
        <w:pStyle w:val="BookText"/>
        <w:rPr/>
      </w:pPr>
      <w:r>
        <w:rPr>
          <w:rFonts w:ascii="Amiri" w:hAnsi="Amiri" w:eastAsia="Amiri" w:cs="Amiri"/>
          <w:color w:val="111111"/>
          <w:sz w:val="28"/>
          <w:sz w:val="28"/>
          <w:szCs w:val="28"/>
          <w:rtl w:val="true"/>
          <w:lang w:bidi="ar-SA"/>
        </w:rPr>
        <w:t>اللام في لِلنّٰاسِ‌ لتوكيد معنى إضافة الحساب إلى الناس، والأصل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اقترب حساب الناس، ثمّ اقترب للناس الحساب، ثمّ اِقْتَرَبَ لِلنّٰاسِ حِسٰابُهُمْ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اقتراب القيامة، وإذا اقتربت فقد اقترب ما يكون فيها من الحساب والثواب والعقاب وغير ذلك، وإنّما وصفت بالقرب لأنّ كل آت وإن طالت مدة ترقّبه قريب، وإنّما البعيد هو الذي وجد وانقرض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كلام أمير المؤمنين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الدنيا ولّت حذّاء</w:t>
      </w:r>
      <w:r>
        <w:rPr>
          <w:rStyle w:val="FootnoteAnchor"/>
          <w:rtl w:val="true"/>
        </w:rPr>
        <w:footnoteReference w:id="693"/>
      </w:r>
      <w:r>
        <w:rPr>
          <w:rFonts w:ascii="Amiri" w:hAnsi="Amiri" w:eastAsia="Amiri" w:cs="Amiri"/>
          <w:color w:val="111111"/>
          <w:sz w:val="28"/>
          <w:sz w:val="28"/>
          <w:szCs w:val="28"/>
          <w:rtl w:val="true"/>
          <w:lang w:bidi="ar-SA"/>
        </w:rPr>
        <w:t>، ولم يبق منها إلا صبابة كصبابة الإناء</w:t>
      </w:r>
      <w:r>
        <w:rPr>
          <w:rFonts w:eastAsia="Amiri" w:cs="Amiri" w:ascii="Amiri" w:hAnsi="Amiri"/>
          <w:color w:val="111111"/>
          <w:sz w:val="28"/>
          <w:szCs w:val="28"/>
          <w:rtl w:val="true"/>
          <w:lang w:bidi="ar-SA"/>
        </w:rPr>
        <w:t>)</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وصفهم بالغفلة مع الإعراض على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غافلون عن حسابهم، ساهون لا يتفكرون في عاقبتهم، وإذا نبّهوا عن سنة الغفلة بما يتلي عليهم من الآيات أعرضوا عن التفكر فيها والتدبر لها والإيمان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قرر سبحانه إعراضهم عن تنبيه المنبّه بأنّ اللّه يجدد لهم الذكر وقتا فوقتا، ويحدث لهم الآية بعد الآية والسورة بعد السورة ليتعظوا، فما يزيدهم استماع الآي والسور إلا لعبا وتلهيا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يَلْعَبُونَ لاٰهِيَةً قُلُوبُهُمْ‌ حالان مترادفتان أو متداخلتان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وأبدل اَلَّذِينَ ظَلَمُوا من واو وَ أَسَرُّوا إيذانا بأنّهم الموسومون بالظلم فيما أسرّوا به، أو يكون علي لغة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أكلوني البراغيث، أو هو مبتدأ وخبره وَ أَسَرُّوا اَلنَّجْوَى قدّم عليه،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وهؤلاء أَسَرُّوا اَلنَّجْوَى بالغوا في إخفاتها، فوضع الظاهر موضع المضمر تسجيلا علي فعلهم بأنّه ظلم</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هَلْ هٰذٰا إِلاّٰ بَشَرٌ مِثْلُكُمْ أَ فَتَأْتُونَ اَلسِّحْرَ وَ أَنْتُمْ تُبْصِرُونَ‌ هذا الكلام كله في محلّ النصب بدلا من اَلنَّجْوَى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أسرّوا هذا الحديث، ويجوز </w:t>
      </w:r>
      <w:bookmarkStart w:id="723" w:name="pg15632_169743"/>
    </w:p>
    <w:p>
      <w:pPr>
        <w:pStyle w:val="BookText"/>
        <w:rPr/>
      </w:pPr>
      <w:bookmarkEnd w:id="723"/>
      <w:r>
        <w:rPr>
          <w:rFonts w:ascii="Amiri" w:hAnsi="Amiri" w:eastAsia="Amiri" w:cs="Amiri"/>
          <w:color w:val="111111"/>
          <w:sz w:val="28"/>
          <w:sz w:val="28"/>
          <w:szCs w:val="28"/>
          <w:rtl w:val="true"/>
          <w:lang w:bidi="ar-SA"/>
        </w:rPr>
        <w:t>أن يتعلّق بقالوا مضمرا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اعتقدوا أنّ الرسول من اللّه لا يكون إلا ملكا، وأنّ كل من ادّعى الرسالة من البشر وأتى بالمعجز فهو ساحر، وما أتى به فهو سحر، فلذلك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أفتأتون السحر وأنتم تعاينون أنّه سحر؟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رَبِّي علي الخبر عن الرسول صلى الله عليه و آله و سلم،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السرّ، لأنّ القول عام يشمل السرّ والجهر، فكان في العلم به العلم بالسرّ وزيادته، ثمّ بيّن ذلك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اَلسَّمِيعُ اَلْعَلِيمُ‌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لذاته لا تخفى عليه خافية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أضربوا عن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سحر، إلى أنّه تخاليط أَحْلاٰمٍ‌ ، ثمّ إلي أنّه كلام مفتري من عنده، ثمّ إلي أنّه قول شاعر؛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الباطل لجلج</w:t>
      </w:r>
      <w:r>
        <w:rPr>
          <w:rFonts w:eastAsia="Amiri" w:cs="Amiri" w:ascii="Amiri" w:hAnsi="Amiri"/>
          <w:color w:val="111111"/>
          <w:sz w:val="28"/>
          <w:szCs w:val="28"/>
          <w:rtl w:val="true"/>
          <w:lang w:bidi="ar-SA"/>
        </w:rPr>
        <w:t>)</w:t>
      </w:r>
      <w:r>
        <w:rPr>
          <w:rStyle w:val="FootnoteAnchor"/>
          <w:rtl w:val="true"/>
        </w:rPr>
        <w:footnoteReference w:id="695"/>
      </w:r>
      <w:r>
        <w:rPr>
          <w:rFonts w:ascii="Amiri" w:hAnsi="Amiri" w:eastAsia="Amiri" w:cs="Amiri"/>
          <w:color w:val="111111"/>
          <w:sz w:val="28"/>
          <w:sz w:val="28"/>
          <w:szCs w:val="28"/>
          <w:rtl w:val="true"/>
          <w:lang w:bidi="ar-SA"/>
        </w:rPr>
        <w:t>، والمبطل متحيّر لا يثبت علي قول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وصحّة التشبيه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أُرْسِلَ اَلْأَوَّلُونَ‌ من حيث أنّه في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أتى الأوّلون بالآيات، لأنّ إرسال الرسل متضمّن للإتيان بالآيات، فلا فرق بين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محمّد، وبين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محمّد بالمعجز</w:t>
      </w:r>
      <w:r>
        <w:rPr>
          <w:rFonts w:eastAsia="Amiri" w:cs="Amiri" w:ascii="Amiri" w:hAnsi="Amiri"/>
          <w:color w:val="111111"/>
          <w:sz w:val="28"/>
          <w:szCs w:val="28"/>
          <w:rtl w:val="true"/>
          <w:lang w:bidi="ar-SA"/>
        </w:rPr>
        <w:t>.</w:t>
      </w:r>
    </w:p>
    <w:p>
      <w:pPr>
        <w:pStyle w:val="Heading3"/>
        <w:numPr>
          <w:ilvl w:val="2"/>
          <w:numId w:val="1"/>
        </w:numPr>
        <w:rPr/>
      </w:pPr>
      <w:bookmarkStart w:id="724" w:name="__RefHeading___Toc10540555_2142443653"/>
      <w:bookmarkStart w:id="725" w:name="_Toc251"/>
      <w:bookmarkEnd w:id="724"/>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6</w:t>
      </w:r>
      <w:r>
        <w:rPr>
          <w:rtl w:val="true"/>
        </w:rPr>
        <w:t xml:space="preserve"> </w:t>
      </w:r>
      <w:r>
        <w:rPr>
          <w:rtl w:val="true"/>
        </w:rPr>
        <w:t xml:space="preserve">الی </w:t>
      </w:r>
      <w:r>
        <w:rPr/>
        <w:t>10</w:t>
      </w:r>
      <w:r>
        <w:rPr>
          <w:rtl w:val="true"/>
        </w:rPr>
        <w:t>]</w:t>
      </w:r>
      <w:bookmarkEnd w:id="725"/>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آمَنَتْ قَبْلَهُمْ مِنْ قَرْيَةٍ أَهْلَكْنٰاهٰا أَ فَهُمْ يُؤْمِنُونَ وَ مٰا أَرْسَلْنٰا قَبْلَكَ إِلاّٰ رِجٰالاً نُوحِي إِلَيْهِمْ فَسْئَلُوا أَهْلَ اَلذِّكْرِ إِنْ كُنْتُمْ لاٰ تَعْلَمُونَ وَ مٰا جَعَلْنٰاهُمْ جَسَداً لاٰ يَأْكُلُونَ اَلطَّعٰامَ وَ مٰا كٰانُوا خٰالِدِينَ ثُمَّ صَدَقْنٰاهُمُ اَلْوَعْدَ فَأَنْجَيْنٰاهُمْ وَ مَنْ نَشٰاءُ وَ أَهْلَكْنَا اَلْمُسْرِفِينَ لَقَدْ أَنْزَلْنٰا إِلَيْكُمْ كِتٰاباً فِيهِ ذِكْرُكُمْ أَ فَلاٰ تَعْقِلُونَ‌ </w:t>
      </w:r>
    </w:p>
    <w:p>
      <w:pPr>
        <w:pStyle w:val="BookText"/>
        <w:rPr/>
      </w:pPr>
      <w:r>
        <w:rPr>
          <w:rFonts w:ascii="Amiri" w:hAnsi="Amiri" w:eastAsia="Amiri" w:cs="Amiri"/>
          <w:color w:val="111111"/>
          <w:sz w:val="28"/>
          <w:sz w:val="28"/>
          <w:szCs w:val="28"/>
          <w:rtl w:val="true"/>
          <w:lang w:bidi="ar-SA"/>
        </w:rPr>
        <w:t>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فَهُمْ يُؤْمِنُونَ‌ دلالة علي أنّهم أعتى من الأمم التي اقترحت علي أنبيائها الآيات ووعدوهم أن يؤمنوا عندها، فلما جاءتهم خالفوا و أخلفوا الوعد فأهلكهم اللّه،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أعطيناهم ما اقترحوا لكانوا أنكث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واختلف في أهل اَلذِّكْرِ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الكتاب</w:t>
      </w:r>
      <w:r>
        <w:rPr>
          <w:rStyle w:val="FootnoteAnchor"/>
          <w:rtl w:val="true"/>
        </w:rPr>
        <w:footnoteReference w:id="69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أهل العلم بأخبار من مضى من الأمم</w:t>
      </w:r>
      <w:r>
        <w:rPr>
          <w:rStyle w:val="FootnoteAnchor"/>
          <w:rtl w:val="true"/>
        </w:rPr>
        <w:footnoteReference w:id="6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عليّ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أهل الذكر</w:t>
      </w:r>
      <w:r>
        <w:rPr>
          <w:rFonts w:eastAsia="Amiri" w:cs="Amiri" w:ascii="Amiri" w:hAnsi="Amiri"/>
          <w:color w:val="111111"/>
          <w:sz w:val="28"/>
          <w:szCs w:val="28"/>
          <w:rtl w:val="true"/>
          <w:lang w:bidi="ar-SA"/>
        </w:rPr>
        <w:t>)</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يَأْكُلُونَ اَلطَّعٰامَ‌ صفة الجسد،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جعلنا الأنبياء قبله ذوي جسد غير طاعمين، و وحّد الجسد لإرادة الجنس،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ذوي ضرب من الأجساد، وهذا ردّ 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لِهٰذَا اَلرَّسُولِ يَأْكُلُ اَلطَّعٰامَ‌ </w:t>
      </w:r>
      <w:r>
        <w:rPr>
          <w:rStyle w:val="FootnoteAnchor"/>
          <w:rtl w:val="true"/>
        </w:rPr>
        <w:footnoteReference w:id="6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مٰا كٰانُوا خٰالِدِينَ‌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أخرجناهم عن حدّ البشرية بأن أوحينا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صَدَقْنٰاهُمُ اَلْوَعْدَ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الوعد، فهو مثل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w:t>
      </w:r>
      <w:r>
        <w:rPr>
          <w:rStyle w:val="FootnoteAnchor"/>
          <w:rtl w:val="true"/>
        </w:rPr>
        <w:footnoteReference w:id="700"/>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صدقني سن بكره</w:t>
      </w:r>
      <w:r>
        <w:rPr>
          <w:rFonts w:eastAsia="Amiri" w:cs="Amiri" w:ascii="Amiri" w:hAnsi="Amiri"/>
          <w:color w:val="111111"/>
          <w:sz w:val="28"/>
          <w:szCs w:val="28"/>
          <w:rtl w:val="true"/>
          <w:lang w:bidi="ar-SA"/>
        </w:rPr>
        <w:t>)</w:t>
      </w:r>
      <w:r>
        <w:rPr>
          <w:rStyle w:val="FootnoteAnchor"/>
          <w:rtl w:val="true"/>
        </w:rPr>
        <w:footnoteReference w:id="701"/>
      </w:r>
      <w:r>
        <w:rPr>
          <w:rFonts w:ascii="IRNazanin" w:hAnsi="IRNazanin" w:eastAsia="IRNazanin"/>
          <w:color w:val="111111"/>
          <w:sz w:val="28"/>
          <w:sz w:val="28"/>
          <w:szCs w:val="28"/>
          <w:rtl w:val="true"/>
          <w:lang w:bidi="fa-IR"/>
        </w:rPr>
        <w:t>، وصدقوهم القتال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فَأَنْجَيْنٰاهُمْ‌ من أعدائهم وأنجينا مَنْ نَشٰاءُ‌ من المؤمنين بهم وَ أَهْلَكْنَا اَلْمُسْرِفِينَ‌ وهم المشركون، أسرفوا على أنفسهم بتكذيبهم الأنبياء</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فِيهِ ذِكْرُكُمْ‌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شرفكم وصيتكم،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لَذِكْرٌ لَكَ‌ </w:t>
      </w:r>
      <w:bookmarkStart w:id="726" w:name="pg15632_169745"/>
    </w:p>
    <w:p>
      <w:pPr>
        <w:pStyle w:val="BookText"/>
        <w:rPr/>
      </w:pPr>
      <w:bookmarkEnd w:id="726"/>
      <w:r>
        <w:rPr>
          <w:rFonts w:ascii="Amiri" w:hAnsi="Amiri" w:eastAsia="Amiri" w:cs="Amiri"/>
          <w:color w:val="111111"/>
          <w:sz w:val="28"/>
          <w:sz w:val="28"/>
          <w:szCs w:val="28"/>
          <w:rtl w:val="true"/>
          <w:lang w:bidi="ar-SA"/>
        </w:rPr>
        <w:t xml:space="preserve">وَ لِقَوْمِكَ‌ </w:t>
      </w:r>
      <w:r>
        <w:rPr>
          <w:rStyle w:val="FootnoteAnchor"/>
          <w:rtl w:val="true"/>
        </w:rPr>
        <w:footnoteReference w:id="702"/>
      </w:r>
      <w:r>
        <w:rPr>
          <w:rFonts w:ascii="Amiri" w:hAnsi="Amiri" w:eastAsia="Amiri" w:cs="Amiri"/>
          <w:color w:val="111111"/>
          <w:sz w:val="28"/>
          <w:sz w:val="28"/>
          <w:szCs w:val="28"/>
          <w:rtl w:val="true"/>
          <w:lang w:bidi="ar-SA"/>
        </w:rPr>
        <w:t>، أو موعظتكم، أو فيه مكارم الأخلاق التي كنتم تطلبون بها الثناء وحسن الذكر، كالسخاء وأداء الأمانة والوفاء وحسن الجوار وصدق الحديث وأشباهها من محاسن الأفعال</w:t>
      </w:r>
      <w:r>
        <w:rPr>
          <w:rFonts w:eastAsia="Amiri" w:cs="Amiri" w:ascii="Amiri" w:hAnsi="Amiri"/>
          <w:color w:val="111111"/>
          <w:sz w:val="28"/>
          <w:szCs w:val="28"/>
          <w:rtl w:val="true"/>
          <w:lang w:bidi="ar-SA"/>
        </w:rPr>
        <w:t>.</w:t>
      </w:r>
    </w:p>
    <w:p>
      <w:pPr>
        <w:pStyle w:val="Heading3"/>
        <w:numPr>
          <w:ilvl w:val="2"/>
          <w:numId w:val="1"/>
        </w:numPr>
        <w:rPr/>
      </w:pPr>
      <w:bookmarkStart w:id="727" w:name="__RefHeading___Toc10540557_2142443653"/>
      <w:bookmarkStart w:id="728" w:name="_Toc252"/>
      <w:bookmarkEnd w:id="727"/>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11</w:t>
      </w:r>
      <w:r>
        <w:rPr>
          <w:rtl w:val="true"/>
        </w:rPr>
        <w:t xml:space="preserve"> </w:t>
      </w:r>
      <w:r>
        <w:rPr>
          <w:rtl w:val="true"/>
        </w:rPr>
        <w:t xml:space="preserve">الی </w:t>
      </w:r>
      <w:r>
        <w:rPr/>
        <w:t>20</w:t>
      </w:r>
      <w:r>
        <w:rPr>
          <w:rtl w:val="true"/>
        </w:rPr>
        <w:t>]</w:t>
      </w:r>
      <w:bookmarkEnd w:id="728"/>
    </w:p>
    <w:p>
      <w:pPr>
        <w:pStyle w:val="BookText"/>
        <w:rPr/>
      </w:pPr>
      <w:r>
        <w:rPr>
          <w:rFonts w:ascii="Amiri" w:hAnsi="Amiri" w:eastAsia="Amiri" w:cs="Amiri"/>
          <w:color w:val="111111"/>
          <w:sz w:val="28"/>
          <w:sz w:val="28"/>
          <w:szCs w:val="28"/>
          <w:rtl w:val="true"/>
          <w:lang w:bidi="ar-SA"/>
        </w:rPr>
        <w:t>وَ كَمْ قَصَمْنٰا مِنْ قَرْيَةٍ كٰانَتْ ظٰالِمَةً وَ أَنْشَأْنٰا بَعْدَهٰا قَوْماً آخَرِينَ فَلَمّٰا أَحَسُّوا بَأْسَنٰا إِذٰا هُمْ مِنْهٰا يَرْكُضُونَ لاٰ تَرْكُضُوا وَ اِرْجِعُوا إِلىٰ مٰا أُتْرِفْتُمْ فِيهِ وَ مَسٰاكِنِكُمْ لَعَلَّكُمْ تُسْئَلُونَ قٰالُوا يٰا وَيْلَنٰا إِنّٰا كُنّٰا ظٰالِمِينَ فَمٰا زٰاَلَتْ تِلْكَ دَعْوٰاهُمْ حَتّٰى جَعَلْنٰاهُمْ حَصِيداً خٰامِدِينَ وَ مٰا خَلَقْنَا اَلسَّمٰاءَ وَ اَلْأَرْضَ وَ مٰا بَيْنَهُمٰا لاٰعِبِينَ لَوْ أَرَدْنٰا أَنْ نَتَّخِذَ لَهْواً لاَتَّخَذْنٰاهُ مِنْ لَدُنّٰا إِنْ كُنّٰا فٰاعِلِينَ بَلْ نَقْذِفُ بِالْحَقِّ عَلَى اَلْبٰاطِلِ فَيَدْمَغُهُ فَإِذٰا هُوَ زٰاهِقٌ وَ لَكُمُ اَلْوَيْلُ مِمّٰا تَصِفُونَ وَ لَهُ مَنْ فِي اَلسَّمٰاوٰاتِ وَ اَلْأَرْضِ وَ مَنْ عِنْدَهُ لاٰ يَسْتَكْبِرُونَ عَنْ عِبٰادَتِهِ وَ لاٰ يَسْتَحْسِرُونَ يُسَبِّحُونَ اَللَّيْلَ وَ اَلنَّهٰارَ لاٰ يَفْتُرُونَ</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كلام وارد عن غضب شديد، لأنّ القصم أفظع الكسر، بخلاف الفصم، وهو سبحانه قاصم الجبارين، وأراد بالقرية أهلها ولذلك وصفها بالظلم،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أهلكنا قوما وأنشأنا قوما آخرين،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أنّها حضور، وهي وسحول قريتان باليمن، تنسب إليهما الثياب</w:t>
      </w:r>
      <w:r>
        <w:rPr>
          <w:rFonts w:eastAsia="Amiri" w:cs="Amiri" w:ascii="Amiri" w:hAnsi="Amiri"/>
          <w:color w:val="111111"/>
          <w:sz w:val="28"/>
          <w:szCs w:val="28"/>
          <w:rtl w:val="true"/>
          <w:lang w:bidi="ar-SA"/>
        </w:rPr>
        <w:t>)</w:t>
      </w:r>
      <w:r>
        <w:rPr>
          <w:rStyle w:val="FootnoteAnchor"/>
          <w:rtl w:val="true"/>
        </w:rPr>
        <w:footnoteReference w:id="7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كفن رسول اللّه صلى الله عليه و آله و سلم في ثوبين سحوليين</w:t>
      </w:r>
      <w:r>
        <w:rPr>
          <w:rFonts w:eastAsia="Amiri" w:cs="Amiri" w:ascii="Amiri" w:hAnsi="Amiri"/>
          <w:color w:val="111111"/>
          <w:sz w:val="28"/>
          <w:szCs w:val="28"/>
          <w:rtl w:val="true"/>
          <w:lang w:bidi="ar-SA"/>
        </w:rPr>
        <w:t>)</w:t>
      </w:r>
      <w:r>
        <w:rPr>
          <w:rStyle w:val="FootnoteAnchor"/>
          <w:rtl w:val="true"/>
        </w:rPr>
        <w:footnoteReference w:id="704"/>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حضوريين</w:t>
      </w:r>
      <w:r>
        <w:rPr>
          <w:rFonts w:eastAsia="Amiri" w:cs="Amiri" w:ascii="Amiri" w:hAnsi="Amiri"/>
          <w:color w:val="111111"/>
          <w:sz w:val="28"/>
          <w:szCs w:val="28"/>
          <w:rtl w:val="true"/>
          <w:lang w:bidi="ar-SA"/>
        </w:rPr>
        <w:t>)</w:t>
      </w:r>
      <w:r>
        <w:rPr>
          <w:rStyle w:val="FootnoteAnchor"/>
          <w:rtl w:val="true"/>
        </w:rPr>
        <w:footnoteReference w:id="7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إليهم نبيّا اسمه حنظلة فقتلوه، فسلّط عليهم بخت نصر كما سلّط علي أهل بيت المقدس فاستأصلهم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فظاهر الآية على الكثرة، ولعل ابن عباس ذكر حضور بأنّها إحدى القرى التي أرادها اللّه بهذه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علموا شدّة بطشنا بأجسامهم وشاهدوا عذابنا ركضوا من ديارهم، و الركض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الدابة بالرجل،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هربوا وانهزموا من قريتهم لما أدركتهم مقدّمة العذاب، فقيل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تَرْكُضُوا والقول محذوف، و يحتمل أن يكون القائل بعض الملائكة، أو من هناك من المؤمنين وَ اِرْجِعُوا إِلىٰ مٰا أُتْرِفْتُمْ فِيهِ‌ من العيش الرافه والحال الناعمة، و الإتراف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إبطار النعمة، وهي الترفه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لَعَلَّكُمْ تُسْئَلُونَ‌ تهكّم بهم،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ارجعوا إلى نعمتكم و مساكنكم لعلكم تسألون غدا عما جري عليكم ونزل بأموالكم و مساكنكم، فتجيبوا السائل عن علم ومشاهدة، أو ارجعوا واجلسوا في مجالسكم ومراتبكم كما كنتم كذلك حتى تسألكم حشمكم ومن تملكون أمره ويقولوا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 تأمرون‌؟ وماذا ترسمون‌؟ كعادة المنعّمين، أو يسألكم الناس في أنديتكم المعاونة في الخطوب النازلة، ويستشفون بآرائكم في المهمات الكارثة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تِلْكَ‌ إشارة إلى يٰا وَيْلَنٰا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والدعوي بمعنى الدعوة،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زٰاَلَتْ تِلْكَ‌ الدعوى دَعْوٰاهُمْ‌ ، و إنّما سمّيت دعوي، لأنّ المولول كأنّه يدعو الويل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 يا ويل فهذا وقتك</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والحصيد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المحصود،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جعلناهم مثل الحصيد، شبّههم به في استئصالهم،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جعلناهم جامعين لمماثلة الحصيد والخمود،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جعلته حلوا حامضا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جامعا للطعمين</w:t>
      </w:r>
      <w:r>
        <w:rPr>
          <w:rFonts w:eastAsia="Amiri" w:cs="Amiri" w:ascii="Amiri" w:hAnsi="Amiri"/>
          <w:color w:val="111111"/>
          <w:sz w:val="28"/>
          <w:szCs w:val="28"/>
          <w:rtl w:val="true"/>
          <w:lang w:bidi="ar-SA"/>
        </w:rPr>
        <w:t xml:space="preserve">. </w:t>
      </w:r>
      <w:bookmarkStart w:id="729" w:name="pg15632_169747"/>
    </w:p>
    <w:p>
      <w:pPr>
        <w:pStyle w:val="BookText"/>
        <w:rPr/>
      </w:pPr>
      <w:bookmarkEnd w:id="729"/>
      <w:r>
        <w:rPr>
          <w:rFonts w:ascii="Amiri" w:hAnsi="Amiri" w:eastAsia="Amiri" w:cs="Amiri"/>
          <w:color w:val="111111"/>
          <w:sz w:val="28"/>
          <w:sz w:val="28"/>
          <w:szCs w:val="28"/>
          <w:rtl w:val="true"/>
          <w:lang w:bidi="ar-SA"/>
        </w:rPr>
        <w:t>وما جعلنا هذا السقف المرفوع وهذا المهاد الموضوع وَ مٰا بَيْنَهُمٰا من أنواع الخلائق للهو واللعب، وإنّما سويناها للفوائد الدينية والحكم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لاَتَّخَذْنٰاهُ مِنْ لَدُنّٰا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جهة قدرتنا، واللهو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الولد،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w:t>
      </w:r>
      <w:r>
        <w:rPr>
          <w:rStyle w:val="FootnoteAnchor"/>
          <w:rtl w:val="true"/>
        </w:rPr>
        <w:footnoteReference w:id="70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لَدُنّٰا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الملائكة لا من الإنس</w:t>
      </w:r>
      <w:r>
        <w:rPr>
          <w:rStyle w:val="FootnoteAnchor"/>
          <w:rtl w:val="true"/>
        </w:rPr>
        <w:footnoteReference w:id="707"/>
      </w:r>
      <w:r>
        <w:rPr>
          <w:rFonts w:ascii="Amiri" w:hAnsi="Amiri" w:eastAsia="Amiri" w:cs="Amiri"/>
          <w:color w:val="111111"/>
          <w:sz w:val="28"/>
          <w:sz w:val="28"/>
          <w:szCs w:val="28"/>
          <w:rtl w:val="true"/>
          <w:lang w:bidi="ar-SA"/>
        </w:rPr>
        <w:t>، وهو ردّ لولادة المسيح وعزير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إضراب عن اتخاذ اللهو،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سبحاننا أن نتخذ اللهو واللعب،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من موجب حكمتنا أن نغلب اللهو</w:t>
      </w:r>
      <w:r>
        <w:rPr>
          <w:rFonts w:eastAsia="Amiri" w:cs="Amiri" w:ascii="Amiri" w:hAnsi="Amiri"/>
          <w:color w:val="111111"/>
          <w:sz w:val="28"/>
          <w:szCs w:val="28"/>
          <w:rtl w:val="true"/>
          <w:lang w:bidi="ar-SA"/>
        </w:rPr>
        <w:t>]</w:t>
      </w:r>
      <w:r>
        <w:rPr>
          <w:rStyle w:val="FootnoteAnchor"/>
          <w:rtl w:val="true"/>
        </w:rPr>
        <w:footnoteReference w:id="708"/>
      </w:r>
      <w:r>
        <w:rPr>
          <w:rFonts w:ascii="Amiri" w:hAnsi="Amiri" w:eastAsia="Amiri" w:cs="Amiri"/>
          <w:color w:val="111111"/>
          <w:sz w:val="28"/>
          <w:sz w:val="28"/>
          <w:szCs w:val="28"/>
          <w:rtl w:val="true"/>
          <w:lang w:bidi="ar-SA"/>
        </w:rPr>
        <w:t xml:space="preserve">بالجد و ندحض الباطل 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واستعار لذلك القذف والدفع تصويرا لإبطاله به ومحقه، فجعله كأنّه جرم صلب كالصخرة مثلا قذف به علي جرم رخو أجوف فدمغه،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لَكُمُ اَلْوَيْلُ مِمّٰا تَصِفُونَ‌ به مما لا يجوز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عِنْدَهُ‌ هم الملائكة،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منزّلون منه منزلة المقرّبين عند الملوك، لشرفهم علي الخلق وكرامتهم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يَسْتَحْسِرُونَ‌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يعيون ولا يملون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يُسَبِّحُونَ‌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ينزهون الله تعالى عما لا يليق بصفاته علي الدوام في اَللَّيْلَ وَ اَلنَّهٰارَ لا يضعفون عنه</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10540559_2142443653"/>
      <w:bookmarkStart w:id="731" w:name="_Toc253"/>
      <w:bookmarkEnd w:id="730"/>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21</w:t>
      </w:r>
      <w:r>
        <w:rPr>
          <w:rtl w:val="true"/>
        </w:rPr>
        <w:t xml:space="preserve"> </w:t>
      </w:r>
      <w:r>
        <w:rPr>
          <w:rtl w:val="true"/>
        </w:rPr>
        <w:t xml:space="preserve">الی </w:t>
      </w:r>
      <w:r>
        <w:rPr/>
        <w:t>24</w:t>
      </w:r>
      <w:r>
        <w:rPr>
          <w:rtl w:val="true"/>
        </w:rPr>
        <w:t>]</w:t>
      </w:r>
      <w:bookmarkEnd w:id="731"/>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 اِتَّخَذُوا آلِهَةً مِنَ اَلْأَرْضِ هُمْ يُنْشِرُونَ لَوْ كٰانَ فِيهِمٰا آلِهَةٌ إِلاَّ اَللّٰهُ لَفَسَدَتٰا فَسُبْحٰانَ اَللّٰهِ رَبِّ اَلْعَرْشِ عَمّٰا يَصِفُونَ لاٰ يُسْئَلُ عَمّٰا يَفْعَلُ وَ هُمْ يُسْئَلُونَ أَمِ اِتَّخَذُوا مِنْ دُونِهِ آلِهَةً‌ </w:t>
      </w:r>
      <w:bookmarkStart w:id="732" w:name="pg15632_169748"/>
    </w:p>
    <w:p>
      <w:pPr>
        <w:pStyle w:val="Heading3"/>
        <w:numPr>
          <w:ilvl w:val="2"/>
          <w:numId w:val="1"/>
        </w:numPr>
        <w:rPr/>
      </w:pPr>
      <w:bookmarkStart w:id="733" w:name="__RefHeading___Toc10540561_2142443653"/>
      <w:bookmarkStart w:id="734" w:name="_Toc254"/>
      <w:bookmarkEnd w:id="732"/>
      <w:bookmarkEnd w:id="733"/>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24</w:t>
      </w:r>
      <w:r>
        <w:rPr>
          <w:rtl w:val="true"/>
        </w:rPr>
        <w:t xml:space="preserve"> </w:t>
      </w:r>
      <w:r>
        <w:rPr>
          <w:rtl w:val="true"/>
        </w:rPr>
        <w:t xml:space="preserve">الی </w:t>
      </w:r>
      <w:r>
        <w:rPr/>
        <w:t>30</w:t>
      </w:r>
      <w:r>
        <w:rPr>
          <w:rtl w:val="true"/>
        </w:rPr>
        <w:t>]</w:t>
      </w:r>
      <w:bookmarkEnd w:id="734"/>
    </w:p>
    <w:p>
      <w:pPr>
        <w:pStyle w:val="BookText"/>
        <w:rPr/>
      </w:pPr>
      <w:r>
        <w:rPr>
          <w:rFonts w:ascii="Amiri" w:hAnsi="Amiri" w:eastAsia="Amiri" w:cs="Amiri"/>
          <w:color w:val="111111"/>
          <w:sz w:val="28"/>
          <w:sz w:val="28"/>
          <w:szCs w:val="28"/>
          <w:rtl w:val="true"/>
          <w:lang w:bidi="ar-SA"/>
        </w:rPr>
        <w:t>قُلْ هٰاتُوا بُرْهٰانَكُمْ هٰذٰا ذِكْرُ مَنْ مَعِيَ وَ ذِكْرُ مَنْ قَبْلِي بَلْ أَكْثَرُهُمْ لاٰ يَعْلَمُونَ اَلْحَقَّ فَهُمْ مُعْرِضُونَ وَ مٰا أَرْسَلْنٰا مِنْ قَبْلِكَ مِنْ رَسُولٍ إِلاّٰ نُوحِي إِلَيْهِ أَنَّهُ لاٰ إِلٰهَ إِلاّٰ أَنَا فَاعْبُدُونِ وَ قٰالُوا اِتَّخَذَ اَلرَّحْمٰنُ وَلَداً سُبْحٰانَهُ بَلْ عِبٰادٌ مُكْرَمُونَ لاٰ يَسْبِقُونَهُ بِالْقَوْلِ وَ هُمْ بِأَمْرِهِ يَعْمَلُونَ يَعْلَمُ مٰا بَيْنَ أَيْدِيهِمْ وَ مٰا خَلْفَهُمْ وَ لاٰ يَشْفَعُونَ إِلاّٰ لِمَنِ اِرْتَضىٰ وَ هُمْ مِنْ خَشْيَتِهِ مُشْفِقُونَ وَ مَنْ يَقُلْ مِنْهُمْ إِنِّي إِلٰهٌ مِنْ دُونِهِ فَذٰلِكَ نَجْزِيهِ جَهَنَّمَ كَذٰلِكَ نَجْزِي اَلظّٰالِمِينَ أَ وَ لَمْ يَرَ اَلَّذِينَ كَفَرُوا أَنَّ اَلسَّمٰاوٰاتِ وَ اَلْأَرْضَ كٰانَتٰا رَتْقاً فَفَتَقْنٰاهُمٰا وَ جَعَلْنٰا مِنَ اَلْمٰاءِ كُلَّ شَيْ‌ءٍ حَيٍّ أَ فَلاٰ يُؤْمِنُونَ</w:t>
      </w:r>
    </w:p>
    <w:p>
      <w:pPr>
        <w:pStyle w:val="BookText"/>
        <w:rPr/>
      </w:pPr>
      <w:r>
        <w:rPr>
          <w:rFonts w:ascii="Amiri" w:hAnsi="Amiri" w:eastAsia="Amiri" w:cs="Amiri"/>
          <w:color w:val="111111"/>
          <w:sz w:val="28"/>
          <w:sz w:val="28"/>
          <w:szCs w:val="28"/>
          <w:rtl w:val="true"/>
          <w:lang w:bidi="ar-SA"/>
        </w:rPr>
        <w:t xml:space="preserve">أَمِ‌ هذه منقطعة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والهمزة، وقد دلّت علي الإضراب عما قبلها، وا لإنكار لما بعدها، وهو أن يتخذوا مِنَ اَلْأَرْضِ‌ آلهة يُنْشِرُونَ‌ الموتى، و من أعظم المنكرات أن ينشر الموات الأموات، وإذا ادّعوا لها الإلهية لزمهم أن يدّعوا لها الإنشار، لأنّه لا يستحقّ هذا الاسم إلا القادر علي كل مقدور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اَلْأَرْضِ‌ من نحو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الكوفة، تريد أنّه كوفي، فيه إيذان بأنّها الأصنام التي تعبد في الأرض، أو يريد آلهة من جنس الأرض، لأنّها إما أن تنحت من بعض حجارة الأرض، أو تعمل من بعض جواهرها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ينشرون،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أنشر اللّه الموتى ونشرها، وهما لغتان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دلّ سبحانه علي توحيده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فِيهِمٰا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السماء والأرض آلِهَةٌ إِلاَّ اَللّٰهُ لَفَسَدَتٰا وصفت الآلهة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كما توصف 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لو قيل</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آلهة غير اللّه، ولا يجوز أن يكون بدلا، لأنّ البدل لا يسوغ إلا في غير الموجب، </w:t>
      </w:r>
    </w:p>
    <w:p>
      <w:pPr>
        <w:pStyle w:val="BookText"/>
        <w:rPr/>
      </w:pPr>
      <w:r>
        <w:rPr>
          <w:rFonts w:ascii="Amiri" w:hAnsi="Amiri" w:eastAsia="Amiri" w:cs="Amiri"/>
          <w:color w:val="111111"/>
          <w:sz w:val="28"/>
          <w:sz w:val="28"/>
          <w:szCs w:val="28"/>
          <w:rtl w:val="true"/>
          <w:lang w:bidi="ar-SA"/>
        </w:rPr>
        <w:t>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يَلْتَفِتْ مِنْكُمْ أَحَدٌ إِلاَّ اِمْرَأَتَكَ‌ </w:t>
      </w:r>
      <w:r>
        <w:rPr>
          <w:rStyle w:val="FootnoteAnchor"/>
          <w:rtl w:val="true"/>
        </w:rPr>
        <w:footnoteReference w:id="709"/>
      </w:r>
      <w:r>
        <w:rPr>
          <w:rFonts w:ascii="Amiri" w:hAnsi="Amiri" w:eastAsia="Amiri" w:cs="Amiri"/>
          <w:color w:val="111111"/>
          <w:sz w:val="28"/>
          <w:sz w:val="28"/>
          <w:szCs w:val="28"/>
          <w:rtl w:val="true"/>
          <w:lang w:bidi="ar-SA"/>
        </w:rPr>
        <w:t>وذلك أنّ أعم العام يصحّ نفيه ولا يصحّ إيجابه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يدبّر أمرهما آلهة شتى غير الواحد الذي هو منشئهما ومحدثهما لَفَسَدَتٰا ولم ينتظم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دليل التمانع الذي بني عليه المتكلّمون مسألة التوحيد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يُسْئَلُ عَمّٰا يَفْعَلُ‌ لأنّ أفعاله كلها حكمة وصواب، ولا يجوز عليه فعل القبيح وَ هُمْ يُسْئَلُونَ‌ لأنّهم مملوكون مستعبدون، يقع منهم الحسن والقبيح، فهم جدراء بأن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فعلتم‌؟ في كل شيء فعلوه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وكرر أَمِ اِتَّخَذُوا مِنْ دُونِهِ آلِهَةً‌ استعظاما لكفرهم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هٰاتُوا بُرْهٰانَكُمْ‌ علي ذلك من جهة العقل أو من جهة الوحي، فإنّكم لا تجدون كتابا من كتب الأوّلين إلا وفيه الدعاء إلي التوحيد والنهي عن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القرآن ذِكْرُ مَنْ مَعِيَ‌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عظة الذين معي،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أمّته وَ ذِكْرُ الذين قَبْلِي من أمم الأنبياء ممن نجا بالإيمان، أو هلك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بذكر مَنْ مَعِيَ‌ من معه وما هو كائن، وبذكر مَنْ قَبْلِي ما قد كان</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ذمّهم سبحانه بالجهل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أَكْثَرُهُمْ لاٰ يَعْلَمُونَ اَلْحَقَّ فَهُمْ مُعْرِضُونَ عن التأمل والنظر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نُوحِي ويوحى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الآية مقررة لما قبلها من اي التوحيد</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قٰالُوا اِتَّخَذَ اَلرَّحْمٰنُ وَلَداً هم خزاعة حيث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بنات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سُبْحٰانَهُ‌ نزّه ذاته عن ذلك، ثمّ أخبر عنهم بأنّهم عِبٰادٌ ، والعبودية تنافي الولادة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مُكْرَمُونَ‌ أكرمهم اللّه وقرّبهم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يَسْبِقُونَهُ بِالْقَوْلِ وَ هُمْ بِأَمْرِهِ يَعْمَلُونَ‌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يتبعون قوله ولا يقولون شيئا حتى يقوله، فلا يسبق قولهم قوله، وكما أنّ قولهم تابع لقوله فعملهم أيضا كذلك مبني علي أمره، لا يعملون عملا لم يأمرهم به، وجميع ما يأتون ويذرون مما قدّموا وأخّروا بعين اللّه، يحيط علما بما عملوا وما هم عاملون، ولا يجترئون أن يشفعوا إِلاّٰ لِمَنِ اِرْتَضىٰ‌ اللّه دينه، أو ارتضى أن يشفع فيه وأهّله للشفاعة وهم المؤمنون، ثمّ إنّهم مع هذا كله مِنْ‌ خشية اللّه مُشْفِقُونَ‌ خائفون وجلون من التقصير في عبادته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أوعد بعذاب جهنم من أشرك منهم إن كان ذلك علي سبيل الفرض والتمثيل، تقطيعا لأمر الشرك،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لَوْ أَشْرَكُوا لَحَبِطَ عَنْهُمْ مٰا كٰانُوا يَعْمَلُونَ‌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بغير واو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السماء كانت لاصقة بالأرض لا فضاء بينهما، أو كانت اَلسَّمٰاوٰاتِ‌ متلاصقات وكذلك الأرضون لا فرج بينها، ففتقهما اللّه و فرح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فَفَتَقْنٰاهُمٰا بالمطر والنبات بعد ما كانت مصمتة</w:t>
      </w:r>
      <w:r>
        <w:rPr>
          <w:rStyle w:val="FootnoteAnchor"/>
          <w:rtl w:val="true"/>
        </w:rPr>
        <w:footnoteReference w:id="712"/>
      </w:r>
      <w:r>
        <w:rPr>
          <w:rFonts w:ascii="Amiri" w:hAnsi="Amiri" w:eastAsia="Amiri" w:cs="Amiri"/>
          <w:color w:val="111111"/>
          <w:sz w:val="28"/>
          <w:sz w:val="28"/>
          <w:szCs w:val="28"/>
          <w:rtl w:val="true"/>
          <w:lang w:bidi="ar-SA"/>
        </w:rPr>
        <w:t>وهو المروي عنهم عليهم السلام</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كٰانَتٰا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 لأنّ المراد جماعة السماوات وجماعة </w:t>
      </w:r>
      <w:bookmarkStart w:id="735" w:name="pg15632_169751"/>
    </w:p>
    <w:p>
      <w:pPr>
        <w:pStyle w:val="BookText"/>
        <w:rPr/>
      </w:pPr>
      <w:bookmarkEnd w:id="735"/>
      <w:r>
        <w:rPr>
          <w:rFonts w:ascii="Amiri" w:hAnsi="Amiri" w:eastAsia="Amiri" w:cs="Amiri"/>
          <w:color w:val="111111"/>
          <w:sz w:val="28"/>
          <w:sz w:val="28"/>
          <w:szCs w:val="28"/>
          <w:rtl w:val="true"/>
          <w:lang w:bidi="ar-SA"/>
        </w:rPr>
        <w:t>الأرض، 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لقاحان سوداوان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جماعتان، فعل في المضمر مثل ما فعل في المظهر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 لا يخلو أن يتعدّي إلى واحد أو اثنين، فإن كان الأوّل فالمعنى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خلقنا مِنَ اَلْمٰاءِ كُلَّ‌ حيوان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خَلَقَ كُلَّ دَابَّةٍ مِنْ مٰاءٍ‌ </w:t>
      </w:r>
      <w:r>
        <w:rPr>
          <w:rStyle w:val="FootnoteAnchor"/>
          <w:rtl w:val="true"/>
        </w:rPr>
        <w:footnoteReference w:id="714"/>
      </w:r>
      <w:r>
        <w:rPr>
          <w:rFonts w:ascii="Amiri" w:hAnsi="Amiri" w:eastAsia="Amiri" w:cs="Amiri"/>
          <w:color w:val="111111"/>
          <w:sz w:val="28"/>
          <w:sz w:val="28"/>
          <w:szCs w:val="28"/>
          <w:rtl w:val="true"/>
          <w:lang w:bidi="ar-SA"/>
        </w:rPr>
        <w:t>، أو كأنّما خلقناه من الماء لحاجته إليه وقلة صبره عنه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عَجَلٍ‌ </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كان الثاني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صيّرنا كُلَّ شَيْ‌ءٍ حَيٍّ‌ بسبب مِنَ اَلْمٰاءِ‌ لا بد له منه، ويكون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كما في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أنا من دد ولا الدد مني</w:t>
      </w:r>
      <w:r>
        <w:rPr>
          <w:rFonts w:eastAsia="Amiri" w:cs="Amiri" w:ascii="Amiri" w:hAnsi="Amiri"/>
          <w:color w:val="111111"/>
          <w:sz w:val="28"/>
          <w:szCs w:val="28"/>
          <w:rtl w:val="true"/>
          <w:lang w:bidi="ar-SA"/>
        </w:rPr>
        <w:t>)</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36" w:name="__RefHeading___Toc10540563_2142443653"/>
      <w:bookmarkStart w:id="737" w:name="_Toc255"/>
      <w:bookmarkEnd w:id="736"/>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31</w:t>
      </w:r>
      <w:r>
        <w:rPr>
          <w:rtl w:val="true"/>
        </w:rPr>
        <w:t xml:space="preserve"> </w:t>
      </w:r>
      <w:r>
        <w:rPr>
          <w:rtl w:val="true"/>
        </w:rPr>
        <w:t xml:space="preserve">الی </w:t>
      </w:r>
      <w:r>
        <w:rPr/>
        <w:t>35</w:t>
      </w:r>
      <w:r>
        <w:rPr>
          <w:rtl w:val="true"/>
        </w:rPr>
        <w:t>]</w:t>
      </w:r>
      <w:bookmarkEnd w:id="737"/>
    </w:p>
    <w:p>
      <w:pPr>
        <w:pStyle w:val="BookText"/>
        <w:rPr/>
      </w:pPr>
      <w:r>
        <w:rPr>
          <w:rFonts w:ascii="Amiri" w:hAnsi="Amiri" w:eastAsia="Amiri" w:cs="Amiri"/>
          <w:color w:val="111111"/>
          <w:sz w:val="28"/>
          <w:sz w:val="28"/>
          <w:szCs w:val="28"/>
          <w:rtl w:val="true"/>
          <w:lang w:bidi="ar-SA"/>
        </w:rPr>
        <w:t>وَ جَعَلْنٰا فِي اَلْأَرْضِ رَوٰاسِيَ أَنْ تَمِيدَ بِهِمْ وَ جَعَلْنٰا فِيهٰا فِجٰاجاً سُبُلاً لَعَلَّهُمْ يَهْتَدُونَ وَ جَعَلْنَا اَلسَّمٰاءَ سَقْفاً مَحْفُوظاً وَ هُمْ عَنْ آيٰاتِهٰا مُعْرِضُونَ وَ هُوَ اَلَّذِي خَلَقَ اَللَّيْلَ وَ اَلنَّهٰارَ وَ اَلشَّمْسَ وَ اَلْقَمَرَ كُلٌّ فِي فَلَكٍ يَسْبَحُونَ وَ مٰا جَعَلْنٰا لِبَشَرٍ مِنْ قَبْلِكَ اَلْخُلْدَ أَ فَإِنْ مِتَّ فَهُمُ اَلْخٰالِدُونَ كُلُّ نَفْسٍ ذٰائِقَةُ اَلْمَوْتِ وَ نَبْلُوكُمْ بِالشَّرِّ وَ اَلْخَيْرِ فِتْنَةً وَ إِلَيْنٰا تُرْجَعُونَ</w:t>
      </w:r>
    </w:p>
    <w:p>
      <w:pPr>
        <w:pStyle w:val="BookText"/>
        <w:rPr/>
      </w:pPr>
      <w:r>
        <w:rPr>
          <w:rFonts w:ascii="Amiri" w:hAnsi="Amiri" w:eastAsia="Amiri" w:cs="Amiri"/>
          <w:color w:val="111111"/>
          <w:sz w:val="28"/>
          <w:sz w:val="28"/>
          <w:szCs w:val="28"/>
          <w:rtl w:val="true"/>
          <w:lang w:bidi="ar-SA"/>
        </w:rPr>
        <w:t>رَوٰاسِيَ‌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ثوابت،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أَنْ تَمِيدَ بِهِمْ‌ وتضطرب، أو لأن لا تميد بهم، فحذف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و إنّما حذف 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الالتباس، كما زيد لذلك في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يَعْلَمَ أَهْلُ اَلْكِتٰابِ‌ </w:t>
      </w:r>
      <w:r>
        <w:rPr>
          <w:rStyle w:val="FootnoteAnchor"/>
          <w:rtl w:val="true"/>
        </w:rPr>
        <w:footnoteReference w:id="717"/>
      </w:r>
      <w:r>
        <w:rPr>
          <w:rFonts w:ascii="Amiri" w:hAnsi="Amiri" w:eastAsia="Amiri" w:cs="Amiri"/>
          <w:color w:val="111111"/>
          <w:sz w:val="28"/>
          <w:sz w:val="28"/>
          <w:szCs w:val="28"/>
          <w:rtl w:val="true"/>
          <w:lang w:bidi="ar-SA"/>
        </w:rPr>
        <w:t>وهذا مذهب الكوفيين</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جَعَلْنٰا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الرواسي فِجٰاجاً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طرقا واسعة بينها، جمع </w:t>
      </w:r>
      <w:bookmarkStart w:id="738" w:name="pg15632_169752"/>
    </w:p>
    <w:p>
      <w:pPr>
        <w:pStyle w:val="BookText"/>
        <w:rPr/>
      </w:pPr>
      <w:bookmarkEnd w:id="738"/>
      <w:r>
        <w:rPr>
          <w:rFonts w:ascii="Amiri" w:hAnsi="Amiri" w:eastAsia="Amiri" w:cs="Amiri"/>
          <w:color w:val="111111"/>
          <w:sz w:val="28"/>
          <w:sz w:val="28"/>
          <w:szCs w:val="28"/>
          <w:rtl w:val="true"/>
          <w:lang w:bidi="ar-SA"/>
        </w:rPr>
        <w:t xml:space="preserve">فج، وهي صفة 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تقدّمت عليها جعلت حالا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سَقْفاً مَحْفُوظاً من أن يسقط إلي الأرض ويتزلزل، أو محفوظا بالشهب عن أن يتسمع الشياطين علي سكانه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عَنْ آيٰاتِهٰا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وضع اللّه فيها من الأدلة والعبر بالشمس والقمر وسائر الكواكب ومسائرها علي الحساب القويم والترتيب المستقيم الدال علي الحكمة البالغة، فمن أعرض عن الاستدلال بها علي عظم شأن من أوجدها وبديع حكمته فلا جهل أعظم من جهله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التنوين فيه عوض عن المضاف 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فِي فَلَكٍ يَسْبَحُونَ‌ ، والضمير للشمس والقمر،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جنس الطوالع كل يوم وليلة، ولذلك جعلت متكاثرة لتكاثر مطالعها، وهو السبب في جمعها بالشموس والأقمار وإن كانت الشمس واحدة والقمر واحدا، وإنّما جعل الضمير واو العقلاء للوصف بفعلهم وهو السباحة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كانوا قد تمنّوا موته عليه السلام ليشمتوا بذلك فنفى اللّه عنه الشماتة بهذا،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 اللّه أن لا يخلد في الدنيا بشرا، فإن مِتَّ‌ أنت أيبقى هؤلاء؟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فِتْنَةً‌ مصدر مؤكد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نَبْلُوكُمْ‌ من غير لفظه،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نختبركم بما يجب فيه الصبر من البلايا، وبما يجب فيه الشكر من العطايا، وَ إِلَيْنٰا مرجعكم فنجازيكم علي حسب ما يوجد منكم من الصبر والشكر</w:t>
      </w:r>
      <w:r>
        <w:rPr>
          <w:rFonts w:eastAsia="Amiri" w:cs="Amiri" w:ascii="Amiri" w:hAnsi="Amiri"/>
          <w:color w:val="111111"/>
          <w:sz w:val="28"/>
          <w:szCs w:val="28"/>
          <w:rtl w:val="true"/>
          <w:lang w:bidi="ar-SA"/>
        </w:rPr>
        <w:t>.</w:t>
      </w:r>
    </w:p>
    <w:p>
      <w:pPr>
        <w:pStyle w:val="Heading3"/>
        <w:numPr>
          <w:ilvl w:val="2"/>
          <w:numId w:val="1"/>
        </w:numPr>
        <w:rPr/>
      </w:pPr>
      <w:bookmarkStart w:id="739" w:name="__RefHeading___Toc10540565_2142443653"/>
      <w:bookmarkStart w:id="740" w:name="_Toc256"/>
      <w:bookmarkEnd w:id="739"/>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36</w:t>
      </w:r>
      <w:r>
        <w:rPr>
          <w:rtl w:val="true"/>
        </w:rPr>
        <w:t xml:space="preserve"> </w:t>
      </w:r>
      <w:r>
        <w:rPr>
          <w:rtl w:val="true"/>
        </w:rPr>
        <w:t xml:space="preserve">الی </w:t>
      </w:r>
      <w:r>
        <w:rPr/>
        <w:t>37</w:t>
      </w:r>
      <w:r>
        <w:rPr>
          <w:rtl w:val="true"/>
        </w:rPr>
        <w:t>]</w:t>
      </w:r>
      <w:bookmarkEnd w:id="740"/>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رَآكَ اَلَّذِينَ كَفَرُوا إِنْ يَتَّخِذُونَكَ إِلاّٰ هُزُواً أَ هٰذَا اَلَّذِي يَذْكُرُ آلِهَتَكُمْ وَ هُمْ بِذِكْرِ اَلرَّحْمٰنِ هُمْ كٰافِرُونَ خُلِقَ اَلْإِنْسٰانُ مِنْ عَجَلٍ سَأُرِيكُمْ آيٰاتِي </w:t>
      </w:r>
      <w:bookmarkStart w:id="741" w:name="pg15632_169753"/>
    </w:p>
    <w:p>
      <w:pPr>
        <w:pStyle w:val="Heading3"/>
        <w:numPr>
          <w:ilvl w:val="2"/>
          <w:numId w:val="1"/>
        </w:numPr>
        <w:rPr/>
      </w:pPr>
      <w:bookmarkStart w:id="742" w:name="__RefHeading___Toc10540567_2142443653"/>
      <w:bookmarkStart w:id="743" w:name="_Toc257"/>
      <w:bookmarkEnd w:id="741"/>
      <w:bookmarkEnd w:id="742"/>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37</w:t>
      </w:r>
      <w:r>
        <w:rPr>
          <w:rtl w:val="true"/>
        </w:rPr>
        <w:t xml:space="preserve"> </w:t>
      </w:r>
      <w:r>
        <w:rPr>
          <w:rtl w:val="true"/>
        </w:rPr>
        <w:t xml:space="preserve">الی </w:t>
      </w:r>
      <w:r>
        <w:rPr/>
        <w:t>40</w:t>
      </w:r>
      <w:r>
        <w:rPr>
          <w:rtl w:val="true"/>
        </w:rPr>
        <w:t>]</w:t>
      </w:r>
      <w:bookmarkEnd w:id="743"/>
    </w:p>
    <w:p>
      <w:pPr>
        <w:pStyle w:val="BookText"/>
        <w:rPr/>
      </w:pPr>
      <w:r>
        <w:rPr>
          <w:rFonts w:ascii="Amiri" w:hAnsi="Amiri" w:eastAsia="Amiri" w:cs="Amiri"/>
          <w:color w:val="111111"/>
          <w:sz w:val="28"/>
          <w:sz w:val="28"/>
          <w:szCs w:val="28"/>
          <w:rtl w:val="true"/>
          <w:lang w:bidi="ar-SA"/>
        </w:rPr>
        <w:t>فَلاٰ تَسْتَعْجِلُونِ وَ يَقُولُونَ مَتىٰ هٰذَا اَلْوَعْدُ إِنْ كُنْتُمْ صٰادِقِينَ لَوْ يَعْلَمُ اَلَّذِينَ كَفَرُوا حِينَ لاٰ يَكُفُّونَ عَنْ وُجُوهِهِمُ اَلنّٰارَ وَ لاٰ عَنْ ظُهُورِهِمْ وَ لاٰ هُمْ يُنْصَرُونَ بَلْ تَأْتِيهِمْ بَغْتَةً فَتَبْهَتُهُمْ فَلاٰ يَسْتَطِيعُونَ رَدَّهٰا وَ لاٰ هُمْ يُنْظَرُونَ</w:t>
      </w:r>
    </w:p>
    <w:p>
      <w:pPr>
        <w:pStyle w:val="BookText"/>
        <w:rPr/>
      </w:pPr>
      <w:r>
        <w:rPr>
          <w:rFonts w:ascii="Amiri" w:hAnsi="Amiri" w:eastAsia="Amiri" w:cs="Amiri"/>
          <w:color w:val="111111"/>
          <w:sz w:val="28"/>
          <w:sz w:val="28"/>
          <w:szCs w:val="28"/>
          <w:rtl w:val="true"/>
          <w:lang w:bidi="ar-SA"/>
        </w:rPr>
        <w:t>الذكر يكون بالخير وبالشرّ، فإذا دلّت الحال علي أحدهما أطلق، تقول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فلانا يذكرك، فإن كان الذاكر صديقا فهو ثناء، وإن كان عدوا فهو ذم، ومنه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اَلَّذِي يَذْكُرُ آلِهَتَكُمْ‌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فَتًى يَذْكُرُهُمْ‌ </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يذكرون آلهتهم بما يجب أن لا تذكر به ككونهم شفعاء وشهداء، ويسوؤهم أن يذكرها ذاكر بخلاف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كٰافِرُونَ‌ بما يجب أن يذكر اللّه به من الوحدانية لا يصدّقون به، فهم أحقّ بأن يتخذوا هُزُواً منك لأنّهم مبطلون وأنت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والجملة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النصب علي البدل من</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الهزء وهو الكفر باللّه، ويجوز أن يكون في موضع الحال علي حذف القول،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هٰذَا اَلَّذِي يَذْكُرُ آلِهَتَكُمْ‌ </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كانوا يستعجلون عذاب اللّه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 فأراد اللّه سبحانه نهيهم عن الاستعجال فقدّم أوّلا ذم الإنسان علي العجلة وأنّه مطبوع عليها، ثمّ نهاهم وزجرهم،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ببدع منكم أن تستعجلوا، فإنّكم مجبولون علي ذلك وهو سجيتكم،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أراد بالإنسان آدم، إنّه لما بلغ الروح </w:t>
      </w:r>
      <w:bookmarkStart w:id="744" w:name="pg15632_169754"/>
    </w:p>
    <w:p>
      <w:pPr>
        <w:pStyle w:val="BookText"/>
        <w:rPr/>
      </w:pPr>
      <w:bookmarkEnd w:id="744"/>
      <w:r>
        <w:rPr>
          <w:rFonts w:ascii="Amiri" w:hAnsi="Amiri" w:eastAsia="Amiri" w:cs="Amiri"/>
          <w:color w:val="111111"/>
          <w:sz w:val="28"/>
          <w:sz w:val="28"/>
          <w:szCs w:val="28"/>
          <w:rtl w:val="true"/>
          <w:lang w:bidi="ar-SA"/>
        </w:rPr>
        <w:t>صدره أراد أن يقوم</w:t>
      </w:r>
      <w:r>
        <w:rPr>
          <w:rFonts w:eastAsia="Amiri" w:cs="Amiri" w:ascii="Amiri" w:hAnsi="Amiri"/>
          <w:color w:val="111111"/>
          <w:sz w:val="28"/>
          <w:szCs w:val="28"/>
          <w:rtl w:val="true"/>
          <w:lang w:bidi="ar-SA"/>
        </w:rPr>
        <w:t>)</w:t>
      </w:r>
      <w:r>
        <w:rPr>
          <w:rStyle w:val="FootnoteAnchor"/>
          <w:rtl w:val="true"/>
        </w:rPr>
        <w:footnoteReference w:id="720"/>
      </w:r>
      <w:r>
        <w:rPr>
          <w:rFonts w:ascii="Amiri" w:hAnsi="Amiri" w:eastAsia="Amiri" w:cs="Amiri"/>
          <w:color w:val="111111"/>
          <w:sz w:val="28"/>
          <w:sz w:val="28"/>
          <w:szCs w:val="28"/>
          <w:rtl w:val="true"/>
          <w:lang w:bidi="ar-SA"/>
        </w:rPr>
        <w:t>، والظاهر أنّ المراد به الجنس،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بلغة حمير</w:t>
      </w:r>
      <w:r>
        <w:rPr>
          <w:rStyle w:val="FootnoteAnchor"/>
          <w:rtl w:val="true"/>
        </w:rPr>
        <w:footnoteReference w:id="721"/>
      </w:r>
      <w:r>
        <w:rPr>
          <w:rFonts w:ascii="IRNazanin" w:hAnsi="IRNazanin" w:eastAsia="IRNazanin"/>
          <w:color w:val="111111"/>
          <w:sz w:val="28"/>
          <w:sz w:val="28"/>
          <w:szCs w:val="28"/>
          <w:rtl w:val="true"/>
          <w:lang w:bidi="fa-IR"/>
        </w:rPr>
        <w:t>واستشهد بقول شاعرهم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والنّبع ينبت بين الصّخر ضاحية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والنّخل ينبت بين الماء و العجل</w:t>
      </w:r>
      <w:r>
        <w:rPr>
          <w:rStyle w:val="FootnoteAnchor"/>
          <w:rtl w:val="true"/>
        </w:rPr>
        <w:footnoteReference w:id="722"/>
      </w:r>
    </w:p>
    <w:p>
      <w:pPr>
        <w:pStyle w:val="BookText"/>
        <w:rPr/>
      </w:pPr>
      <w:r>
        <w:rPr>
          <w:rFonts w:ascii="Amiri" w:hAnsi="Amiri" w:eastAsia="Amiri" w:cs="Amiri"/>
          <w:color w:val="111111"/>
          <w:sz w:val="28"/>
          <w:sz w:val="28"/>
          <w:szCs w:val="28"/>
          <w:rtl w:val="true"/>
          <w:lang w:bidi="ar-SA"/>
        </w:rPr>
        <w:t xml:space="preserve">وجواب لَوْ محذوف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علموا لما قاموا على الكفر ولما استعجلوا</w:t>
      </w:r>
      <w:r>
        <w:rPr>
          <w:rFonts w:eastAsia="Amiri" w:cs="Amiri" w:ascii="Amiri" w:hAnsi="Amiri"/>
          <w:color w:val="111111"/>
          <w:sz w:val="28"/>
          <w:szCs w:val="28"/>
          <w:rtl w:val="true"/>
          <w:lang w:bidi="ar-SA"/>
        </w:rPr>
        <w:t>]</w:t>
      </w:r>
      <w:r>
        <w:rPr>
          <w:rStyle w:val="FootnoteAnchor"/>
          <w:rtl w:val="true"/>
        </w:rPr>
        <w:footnoteReference w:id="723"/>
      </w:r>
      <w:r>
        <w:rPr>
          <w:rFonts w:ascii="Amiri" w:hAnsi="Amiri" w:eastAsia="Amiri" w:cs="Amiri"/>
          <w:color w:val="111111"/>
          <w:sz w:val="28"/>
          <w:sz w:val="28"/>
          <w:szCs w:val="28"/>
          <w:rtl w:val="true"/>
          <w:lang w:bidi="ar-SA"/>
        </w:rPr>
        <w:t>، و حِينَ‌ مفعول يَعْلَمُ‌ ،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يَعْلَمُ اَلَّذِينَ كَفَرُوا الوقت الذي يستعجلون عنه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هذا الوعد، وهو وقت صعب تحيط بهم فيه النار من ورائهم وقدامهم، فلا يقدرون علي دفعها من نفوسهم، ولا يجدون ناصرا ينصرهم، لما كانوا بتلك الصفة من الكفر والاستهزاء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يَعْلَمُ‌ متروكا بلا تعدية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معهم علم ولم يكونوا جاهلين لما كانوا مستعجلين، ويكون حِينَ‌ منصوبا بمضمر،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لاٰ يَكُفُّونَ عَنْ وُجُوهِهِمُ اَلنّٰارَ يعلمون أنّهم كانوا علي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تفجأهم الساعة أو النار التي وعدوا بها فتغلبهم، ويقال لمن غلب في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مبهوت، 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هُمْ يُنْظَرُونَ‌ تذكير بإنظاره وإمهاله إيّاهم،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يمهلون بعد طول الإمهال</w:t>
      </w:r>
      <w:r>
        <w:rPr>
          <w:rFonts w:eastAsia="Amiri" w:cs="Amiri" w:ascii="Amiri" w:hAnsi="Amiri"/>
          <w:color w:val="111111"/>
          <w:sz w:val="28"/>
          <w:szCs w:val="28"/>
          <w:rtl w:val="true"/>
          <w:lang w:bidi="ar-SA"/>
        </w:rPr>
        <w:t>.</w:t>
      </w:r>
    </w:p>
    <w:p>
      <w:pPr>
        <w:pStyle w:val="Heading3"/>
        <w:numPr>
          <w:ilvl w:val="2"/>
          <w:numId w:val="1"/>
        </w:numPr>
        <w:rPr/>
      </w:pPr>
      <w:bookmarkStart w:id="745" w:name="__RefHeading___Toc10540569_2142443653"/>
      <w:bookmarkStart w:id="746" w:name="_Toc258"/>
      <w:bookmarkEnd w:id="745"/>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41</w:t>
      </w:r>
      <w:r>
        <w:rPr>
          <w:rtl w:val="true"/>
        </w:rPr>
        <w:t xml:space="preserve"> </w:t>
      </w:r>
      <w:r>
        <w:rPr>
          <w:rtl w:val="true"/>
        </w:rPr>
        <w:t xml:space="preserve">الی </w:t>
      </w:r>
      <w:r>
        <w:rPr/>
        <w:t>42</w:t>
      </w:r>
      <w:r>
        <w:rPr>
          <w:rtl w:val="true"/>
        </w:rPr>
        <w:t>]</w:t>
      </w:r>
      <w:bookmarkEnd w:id="746"/>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اُسْتُهْزِئَ بِرُسُلٍ مِنْ قَبْلِكَ فَحٰاقَ بِالَّذِينَ سَخِرُوا مِنْهُمْ مٰا كٰانُوا بِهِ يَسْتَهْزِؤُنَ قُلْ مَنْ يَكْلَؤُكُمْ بِاللَّيْلِ وَ اَلنَّهٰارِ </w:t>
      </w:r>
      <w:bookmarkStart w:id="747" w:name="pg15632_169755"/>
    </w:p>
    <w:p>
      <w:pPr>
        <w:pStyle w:val="Heading3"/>
        <w:numPr>
          <w:ilvl w:val="2"/>
          <w:numId w:val="1"/>
        </w:numPr>
        <w:rPr/>
      </w:pPr>
      <w:bookmarkStart w:id="748" w:name="__RefHeading___Toc10540571_2142443653"/>
      <w:bookmarkStart w:id="749" w:name="_Toc259"/>
      <w:bookmarkEnd w:id="747"/>
      <w:bookmarkEnd w:id="748"/>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42</w:t>
      </w:r>
      <w:r>
        <w:rPr>
          <w:rtl w:val="true"/>
        </w:rPr>
        <w:t xml:space="preserve"> </w:t>
      </w:r>
      <w:r>
        <w:rPr>
          <w:rtl w:val="true"/>
        </w:rPr>
        <w:t xml:space="preserve">الی </w:t>
      </w:r>
      <w:r>
        <w:rPr/>
        <w:t>45</w:t>
      </w:r>
      <w:r>
        <w:rPr>
          <w:rtl w:val="true"/>
        </w:rPr>
        <w:t>]</w:t>
      </w:r>
      <w:bookmarkEnd w:id="749"/>
    </w:p>
    <w:p>
      <w:pPr>
        <w:pStyle w:val="BookText"/>
        <w:rPr/>
      </w:pPr>
      <w:r>
        <w:rPr>
          <w:rFonts w:ascii="Amiri" w:hAnsi="Amiri" w:eastAsia="Amiri" w:cs="Amiri"/>
          <w:color w:val="111111"/>
          <w:sz w:val="28"/>
          <w:sz w:val="28"/>
          <w:szCs w:val="28"/>
          <w:rtl w:val="true"/>
          <w:lang w:bidi="ar-SA"/>
        </w:rPr>
        <w:t>مِنَ اَلرَّحْمٰنِ بَلْ هُمْ عَنْ ذِكْرِ رَبِّهِمْ مُعْرِضُونَ أَمْ لَهُمْ آلِهَةٌ تَمْنَعُهُمْ مِنْ دُونِنٰا لاٰ يَسْتَطِيعُونَ نَصْرَ أَنْفُسِهِمْ وَ لاٰ هُمْ مِنّٰا يُصْحَبُونَ بَلْ مَتَّعْنٰا هٰؤُلاٰءِ وَ آبٰاءَهُمْ حَتّٰى طٰالَ عَلَيْهِمُ اَلْعُمُرُ أَ فَلاٰ يَرَوْنَ أَنّٰا نَأْتِي اَلْأَرْضَ نَنْقُصُهٰا مِنْ أَطْرٰافِهٰا أَ فَهُمُ اَلْغٰالِبُونَ قُلْ إِنَّمٰا أُنْذِرُكُمْ بِالْوَحْيِ وَ لاٰ يَسْمَعُ اَلصُّمُّ اَلدُّعٰاءَ إِذٰا مٰا يُنْذَرُونَ</w:t>
      </w:r>
    </w:p>
    <w:p>
      <w:pPr>
        <w:pStyle w:val="BookText"/>
        <w:rPr/>
      </w:pPr>
      <w:r>
        <w:rPr>
          <w:rFonts w:ascii="Amiri" w:hAnsi="Amiri" w:eastAsia="Amiri" w:cs="Amiri"/>
          <w:color w:val="111111"/>
          <w:sz w:val="28"/>
          <w:sz w:val="28"/>
          <w:szCs w:val="28"/>
          <w:rtl w:val="true"/>
          <w:lang w:bidi="ar-SA"/>
        </w:rPr>
        <w:t>ثمّ سلى سبحانه نبيّه صلى الله عليه و آله و سلم عن استهزائهم به بأنّ له في الأنبياء قبله أسوة، و أنّه يحلّ بهم وبال استهزائهم كما حلّ بأولئك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اَلرَّحْمٰنِ‌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بأس الرحمن وعذابه، والكلاءة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الحفظ، بل هم مُعْرِضُونَ‌ عن ذكر ربّهم لا يخطرونه ببالهم فضلا عن أن يخافوا بأسه، والمراد أنّه أمر بسؤالهم عن الكالئ، ثمّ بيّن أنّهم لا يصلحون لذلك، لإعراضهم عن ذكر من يكلؤهم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أضرب عن ذلك بما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لَهُمْ آلِهَةٌ تَمْنَعُهُمْ مِنْ‌ العذاب تتجاوز منعنا وحفظنا، ثمّ استأنف فبيّن أنّ ما ليس بقادر علي نصر نفسه ومنعها، ولا بمصحوب من اللّه بالنصر كيف يمنع غيره وينصره‌؟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ما هم فيه من الكلاءة إنّما هو منا، أمهلناهم ومتعناهم بالحياة الدنيا كما متعنا آبٰاءَهُمْ حَتّٰى طٰالَ عَلَيْهِمُ‌ الأمد، فظنوا أنّهم لا ينزع عنهم ثوب الأمن والطمأنينة</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 فَلاٰ يَرَوْنَ أَنّٰا ننقص أرض الكفر بتسليط المسلمين عليها وإظهارهم </w:t>
      </w:r>
      <w:bookmarkStart w:id="750" w:name="pg15632_169756"/>
    </w:p>
    <w:p>
      <w:pPr>
        <w:pStyle w:val="BookText"/>
        <w:rPr/>
      </w:pPr>
      <w:bookmarkEnd w:id="750"/>
      <w:r>
        <w:rPr>
          <w:rFonts w:ascii="Amiri" w:hAnsi="Amiri" w:eastAsia="Amiri" w:cs="Amiri"/>
          <w:color w:val="111111"/>
          <w:sz w:val="28"/>
          <w:sz w:val="28"/>
          <w:szCs w:val="28"/>
          <w:rtl w:val="true"/>
          <w:lang w:bidi="ar-SA"/>
        </w:rPr>
        <w:t>علي أهلها،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ننقصها بموت العلماء</w:t>
      </w:r>
      <w:r>
        <w:rPr>
          <w:rStyle w:val="FootnoteAnchor"/>
          <w:rtl w:val="true"/>
        </w:rPr>
        <w:footnoteReference w:id="7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القول الأوّل ففي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نَأْتِي اَلْأَرْضَ نَنْقُصُهٰا تصوير لما كان يجريه اللّه علي أيدي المسلمين من الغلبة علي ديار المشركين، والنقص من أطرافها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تسمع الصّمّ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الخطاب للنبيّ صلى الله عليه و آله و سلم </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10540573_2142443653"/>
      <w:bookmarkStart w:id="752" w:name="_Toc260"/>
      <w:bookmarkEnd w:id="751"/>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46</w:t>
      </w:r>
      <w:r>
        <w:rPr>
          <w:rtl w:val="true"/>
        </w:rPr>
        <w:t xml:space="preserve"> </w:t>
      </w:r>
      <w:r>
        <w:rPr>
          <w:rtl w:val="true"/>
        </w:rPr>
        <w:t xml:space="preserve">الی </w:t>
      </w:r>
      <w:r>
        <w:rPr/>
        <w:t>50</w:t>
      </w:r>
      <w:r>
        <w:rPr>
          <w:rtl w:val="true"/>
        </w:rPr>
        <w:t>]</w:t>
      </w:r>
      <w:bookmarkEnd w:id="752"/>
    </w:p>
    <w:p>
      <w:pPr>
        <w:pStyle w:val="BookText"/>
        <w:rPr/>
      </w:pPr>
      <w:r>
        <w:rPr>
          <w:rFonts w:ascii="Amiri" w:hAnsi="Amiri" w:eastAsia="Amiri" w:cs="Amiri"/>
          <w:color w:val="111111"/>
          <w:sz w:val="28"/>
          <w:sz w:val="28"/>
          <w:szCs w:val="28"/>
          <w:rtl w:val="true"/>
          <w:lang w:bidi="ar-SA"/>
        </w:rPr>
        <w:t>وَ لَئِنْ مَسَّتْهُمْ نَفْحَةٌ مِنْ عَذٰابِ رَبِّكَ لَيَقُولُنَّ يٰا وَيْلَنٰا إِنّٰا كُنّٰا ظٰالِمِينَ وَ نَضَعُ اَلْمَوٰازِينَ اَلْقِسْطَ لِيَوْمِ اَلْقِيٰامَةِ فَلاٰ تُظْلَمُ نَفْسٌ شَيْئاً وَ إِنْ كٰانَ مِثْقٰالَ حَبَّةٍ مِنْ خَرْدَلٍ أَتَيْنٰا بِهٰا وَ كَفىٰ بِنٰا حٰاسِبِينَ وَ لَقَدْ آتَيْنٰا مُوسىٰ وَ هٰارُونَ اَلْفُرْقٰانَ وَ ضِيٰاءً وَ ذِكْراً لِلْمُتَّقِينَ اَلَّذِينَ يَخْشَوْنَ رَبَّهُمْ بِالْغَيْبِ وَ هُمْ مِنَ اَلسّٰاعَةِ مُشْفِقُونَ وَ هٰذٰا ذِكْرٌ مُبٰارَكٌ أَنْزَلْنٰاهُ أَ فَأَنْتُمْ لَهُ مُنْكِرُونَ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مسّهم مما أنذروا به أدنى شيء لذلّوا وأقروا بالظلم علي أنفسهم، وفي النفحة معنى القلة لبناء المرة، ولقولهم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نفحته الدابة وهو ريح يسير، ونفحه بعطية إذا رضخه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نَضَعُ اَلْمَوٰازِينَ‌ ذوات القسط فحذف المضاف، ووصفت الموازين با لقسط وهو العدل مبالغة، كأنّها في أنفسها قسط لأهل يَوْمِ اَلْقِيٰامَةِ‌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لأجلهم، أو هو كاللام في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لخمس ليال خلون من الشهر، ومنه قول النابغة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توسّمت آيات لها فعرفتها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لستّة أعوام وذا العام سابع</w:t>
      </w:r>
      <w:r>
        <w:rPr>
          <w:rStyle w:val="FootnoteAnchor"/>
          <w:rtl w:val="true"/>
        </w:rPr>
        <w:footnoteReference w:id="725"/>
      </w:r>
      <w:bookmarkStart w:id="753" w:name="pg15632_169757"/>
    </w:p>
    <w:p>
      <w:pPr>
        <w:pStyle w:val="BookText"/>
        <w:rPr/>
      </w:pPr>
      <w:bookmarkEnd w:id="753"/>
      <w:r>
        <w:rPr>
          <w:rFonts w:ascii="Amiri" w:hAnsi="Amiri" w:eastAsia="Amiri" w:cs="Amiri"/>
          <w:color w:val="111111"/>
          <w:sz w:val="28"/>
          <w:sz w:val="28"/>
          <w:szCs w:val="28"/>
          <w:rtl w:val="true"/>
          <w:lang w:bidi="ar-SA"/>
        </w:rPr>
        <w:t>فَلاٰ تُظْلَمُ نَفْسٌ شَيْئاً لا ينقص من إحسان محسن، ولا يزاد في إساءة مسيء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الظلامة مِثْقٰالَ حَبَّةٍ مِنْ خَرْدَلٍ أَتَيْنٰا بِهٰا أحضرناها للمجازاة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يؤنث ضمير المثقال لإضافته إلى الحبّة،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ذهبت بعض أصابعه، وقرأ الصادق عليه السلام وابن عباس ومجاهد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آتينا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وهي مفاعلة من الإتيان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المجازاة والمكافاة، لأنّهم أتوه با لأعمال وأتاهم بالجزاء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اَلْفُرْقٰانَ‌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 و ضِيٰاءً‌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آتيناهما به ضياء وَ ذِكْراً لِلْمُتَّقِينَ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نفسه ضياء وذكري، أو يريد أتيناهما بما فيه من الشرائع ضياء وذكري،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اَلْفُرْقٰانَ‌ فلق البحر</w:t>
      </w:r>
      <w:r>
        <w:rPr>
          <w:rStyle w:val="FootnoteAnchor"/>
          <w:rtl w:val="true"/>
        </w:rPr>
        <w:footnoteReference w:id="726"/>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المخرج من الشبهات</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ومحلّ اَلَّذِينَ‌ جر على الوصف، أو نصب علي المدح، أو رفع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القرآن ذِكْرٌ مُبٰارَكٌ‌ و بركته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خيره ومنافعه، ودوام ذلك إلى يوم القيامة</w:t>
      </w:r>
      <w:r>
        <w:rPr>
          <w:rFonts w:eastAsia="Amiri" w:cs="Amiri" w:ascii="Amiri" w:hAnsi="Amiri"/>
          <w:color w:val="111111"/>
          <w:sz w:val="28"/>
          <w:szCs w:val="28"/>
          <w:rtl w:val="true"/>
          <w:lang w:bidi="ar-SA"/>
        </w:rPr>
        <w:t>.</w:t>
      </w:r>
    </w:p>
    <w:p>
      <w:pPr>
        <w:pStyle w:val="Heading3"/>
        <w:numPr>
          <w:ilvl w:val="2"/>
          <w:numId w:val="1"/>
        </w:numPr>
        <w:rPr/>
      </w:pPr>
      <w:bookmarkStart w:id="754" w:name="__RefHeading___Toc10540575_2142443653"/>
      <w:bookmarkStart w:id="755" w:name="_Toc261"/>
      <w:bookmarkEnd w:id="754"/>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51</w:t>
      </w:r>
      <w:r>
        <w:rPr>
          <w:rtl w:val="true"/>
        </w:rPr>
        <w:t xml:space="preserve"> </w:t>
      </w:r>
      <w:r>
        <w:rPr>
          <w:rtl w:val="true"/>
        </w:rPr>
        <w:t xml:space="preserve">الی </w:t>
      </w:r>
      <w:r>
        <w:rPr/>
        <w:t>58</w:t>
      </w:r>
      <w:r>
        <w:rPr>
          <w:rtl w:val="true"/>
        </w:rPr>
        <w:t>]</w:t>
      </w:r>
      <w:bookmarkEnd w:id="755"/>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آتَيْنٰا إِبْرٰاهِيمَ رُشْدَهُ مِنْ قَبْلُ وَ كُنّٰا بِهِ عٰالِمِينَ إِذْ قٰالَ لِأَبِيهِ وَ قَوْمِهِ مٰا هٰذِهِ اَلتَّمٰاثِيلُ اَلَّتِي أَنْتُمْ لَهٰا عٰاكِفُونَ قٰالُوا وَجَدْنٰا آبٰاءَنٰا لَهٰا عٰابِدِينَ قٰالَ لَقَدْ كُنْتُمْ أَنْتُمْ وَ آبٰاؤُكُمْ فِي ضَلاٰلٍ مُبِينٍ قٰالُوا أَ جِئْتَنٰا بِالْحَقِّ أَمْ أَنْتَ مِنَ اَللاّٰعِبِينَ قٰالَ بَلْ رَبُّكُمْ رَبُّ اَلسَّمٰاوٰاتِ وَ اَلْأَرْضِ اَلَّذِي فَطَرَهُنَّ وَ أَنَا عَلىٰ ذٰلِكُمْ مِنَ اَلشّٰاهِدِينَ وَ تَاللّٰهِ لَأَكِيدَنَّ أَصْنٰامَكُمْ بَعْدَ أَنْ تُوَلُّوا مُدْبِرِينَ فَجَعَلَهُمْ جُذٰاذاً إِلاّٰ كَبِيراً لَهُمْ لَعَلَّهُمْ إِلَيْهِ يَرْجِعُونَ‌ </w:t>
      </w:r>
      <w:bookmarkStart w:id="756" w:name="pg15632_169758"/>
    </w:p>
    <w:p>
      <w:pPr>
        <w:pStyle w:val="Heading3"/>
        <w:numPr>
          <w:ilvl w:val="2"/>
          <w:numId w:val="1"/>
        </w:numPr>
        <w:rPr/>
      </w:pPr>
      <w:bookmarkStart w:id="757" w:name="__RefHeading___Toc10540577_2142443653"/>
      <w:bookmarkStart w:id="758" w:name="_Toc262"/>
      <w:bookmarkEnd w:id="756"/>
      <w:bookmarkEnd w:id="757"/>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59</w:t>
      </w:r>
      <w:r>
        <w:rPr>
          <w:rtl w:val="true"/>
        </w:rPr>
        <w:t xml:space="preserve"> </w:t>
      </w:r>
      <w:r>
        <w:rPr>
          <w:rtl w:val="true"/>
        </w:rPr>
        <w:t xml:space="preserve">الی </w:t>
      </w:r>
      <w:r>
        <w:rPr/>
        <w:t>60</w:t>
      </w:r>
      <w:r>
        <w:rPr>
          <w:rtl w:val="true"/>
        </w:rPr>
        <w:t>]</w:t>
      </w:r>
      <w:bookmarkEnd w:id="758"/>
    </w:p>
    <w:p>
      <w:pPr>
        <w:pStyle w:val="BookText"/>
        <w:rPr/>
      </w:pPr>
      <w:r>
        <w:rPr>
          <w:rFonts w:ascii="Amiri" w:hAnsi="Amiri" w:eastAsia="Amiri" w:cs="Amiri"/>
          <w:color w:val="111111"/>
          <w:sz w:val="28"/>
          <w:sz w:val="28"/>
          <w:szCs w:val="28"/>
          <w:rtl w:val="true"/>
          <w:lang w:bidi="ar-SA"/>
        </w:rPr>
        <w:t>قٰالُوا مَنْ فَعَلَ هٰذٰا بِآلِهَتِنٰا إِنَّهُ لَمِنَ اَلظّٰالِمِينَ قٰالُوا سَمِعْنٰا فَتًى يَذْكُرُهُمْ يُقٰالُ لَهُ إِبْرٰاهِيمُ</w:t>
      </w:r>
    </w:p>
    <w:p>
      <w:pPr>
        <w:pStyle w:val="BookText"/>
        <w:rPr/>
      </w:pPr>
      <w:r>
        <w:rPr>
          <w:rFonts w:ascii="Amiri" w:hAnsi="Amiri" w:eastAsia="Amiri" w:cs="Amiri"/>
          <w:color w:val="111111"/>
          <w:sz w:val="28"/>
          <w:sz w:val="28"/>
          <w:szCs w:val="28"/>
          <w:rtl w:val="true"/>
          <w:lang w:bidi="ar-SA"/>
        </w:rPr>
        <w:t>الرشد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الاهتداء لوجوه الصلاح، ومعنى إضافته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رشد مثله، وأنّه رشد له شأن،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الحجج الموصلة إلى التوحيد</w:t>
      </w:r>
      <w:r>
        <w:rPr>
          <w:rStyle w:val="FootnoteAnchor"/>
          <w:rtl w:val="true"/>
        </w:rPr>
        <w:footnoteReference w:id="728"/>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النبوّة</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قَبْلُ‌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موسى وهارون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كُنّٰا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بصفاته الرضية وأسراره عٰالِمِينَ‌ حتى أهّلناه لخلتنا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يتعلّق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آتينا أوب رُشْدَهُ‌ ،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اَلتَّمٰاثِيلُ‌ تصغير لشأن آلهتهم، وتحقير لها، ولم ينو للعاكفين مفعولا وأجراه مجري ما لا يتعدّي،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فاعلون للعكوف لها، ولو قصد التعدية 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عٰاكِفُونَ‌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الأصبغ بن نباتة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مرّ بقوم يلعبون الشطرنج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التماثيل التي أنتم لها عاكفون‌؟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عصيتم اللّه ورسوله</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اعترفوا بتقليد الآباء حين لم يجدوا حجّة في عبادتها، وكفى أهل التقليد عارا وسبّة أنّ عابدي الأوثان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أَنْتُمْ‌ من التوكيد الذي لا يصحّ الكلام مع الإخلال به، لأنّ العطف علي ضمير هو في حكم بعض الفعل لا يجوز،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 من قلّدتموهم قد انخرطتم في سلك ضلال ظاهر غير خاف</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الذي جِئْتَنٰا به أجدّ هو وحقّ أَمْ‌ هزل و لعب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w:t>
      </w:r>
    </w:p>
    <w:p>
      <w:pPr>
        <w:pStyle w:val="BookText"/>
        <w:rPr/>
      </w:pPr>
      <w:r>
        <w:rPr>
          <w:rFonts w:ascii="Amiri" w:hAnsi="Amiri" w:eastAsia="Amiri" w:cs="Amiri"/>
          <w:color w:val="111111"/>
          <w:sz w:val="28"/>
          <w:sz w:val="28"/>
          <w:szCs w:val="28"/>
          <w:rtl w:val="true"/>
          <w:lang w:bidi="ar-SA"/>
        </w:rPr>
        <w:t>تعجّبوا من تضليله إيّاهم، واستبعدوا أن يكونوا علي ضلال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الضمير في فَطَرَهُنَّ‌ للسماوات وا لأرض، أو للتماثيل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تَاللّٰهِ‌ التاء فيها بدل من الواو المبدّلة من الباء، وفي التاء زيادة معنى وهو التعجب، كأنّه تعجب من تسهل الكيد علي يده وتأتيه، لصعوبته وتعذره في زمن نمرود مع فرط عتوه واستكباره، وعن قتادة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ذلك سرّا من قومه</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خرجوا في يوم عيد لهم، فجعل إبراهيم أصنامهم جذاذا 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قطعا، من الجذّ وهو القطع، كسّرها كلها بفأس في يده حتى إذا لم يبق إلا الصنم الكبير علّق الفأس في عنقه</w:t>
      </w:r>
      <w:r>
        <w:rPr>
          <w:rStyle w:val="FootnoteAnchor"/>
          <w:rtl w:val="true"/>
        </w:rPr>
        <w:footnoteReference w:id="7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جذاذا جمع جذيذ، و إنّما استبقى الكبير، لأنّه غلب في ظنه أنّهم لا يرجعون إلا إِلَيْهِ‌ ، لما كانوا يسمعونه من إنكاره لدينهم وسبه لآلهتهم، فأراد أن يبكتهم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كَبِيرُهُمْ هٰذٰا فَسْئَلُوهُمْ‌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الكلبي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إِلَيْهِ‌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يرجع إلى العالم في حلّ المشكلات</w:t>
      </w:r>
      <w:r>
        <w:rPr>
          <w:rFonts w:eastAsia="Amiri" w:cs="Amiri" w:ascii="Amiri" w:hAnsi="Amiri"/>
          <w:color w:val="111111"/>
          <w:sz w:val="28"/>
          <w:szCs w:val="28"/>
          <w:rtl w:val="true"/>
          <w:lang w:bidi="ar-SA"/>
        </w:rPr>
        <w:t>)</w:t>
      </w:r>
      <w:r>
        <w:rPr>
          <w:rStyle w:val="FootnoteAnchor"/>
          <w:rtl w:val="true"/>
        </w:rPr>
        <w:footnoteReference w:id="733"/>
      </w:r>
      <w:r>
        <w:rPr>
          <w:rFonts w:ascii="Amiri" w:hAnsi="Amiri" w:eastAsia="Amiri" w:cs="Amiri"/>
          <w:color w:val="111111"/>
          <w:sz w:val="28"/>
          <w:sz w:val="28"/>
          <w:szCs w:val="28"/>
          <w:rtl w:val="true"/>
          <w:lang w:bidi="ar-SA"/>
        </w:rPr>
        <w:t>،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لهؤلاء مكسورة وما لك صحيحا والفأس علي عاتقك‌؟ فتبيّن لهم أنّه عاجز لا ينفع ولا يضرّ، وأنّهم في عبادته علي غاية الجهل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لَمِنَ اَلظّٰالِمِينَ‌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فعل هذا الكسر والحطم إنّه لشديد الظلم، لجرأته على الهتنا</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إِبْرٰاهِيمُ‌ خبر مبتدأ محذوف، أو منادى، و الأوجه أن يكون فاعل يُقٰالُ‌ ، لأنّ المراد الاسم لا المسمّى</w:t>
      </w:r>
      <w:r>
        <w:rPr>
          <w:rFonts w:eastAsia="Amiri" w:cs="Amiri" w:ascii="Amiri" w:hAnsi="Amiri"/>
          <w:color w:val="111111"/>
          <w:sz w:val="28"/>
          <w:szCs w:val="28"/>
          <w:rtl w:val="true"/>
          <w:lang w:bidi="ar-SA"/>
        </w:rPr>
        <w:t xml:space="preserve">. </w:t>
      </w:r>
      <w:bookmarkStart w:id="759" w:name="pg15632_169760"/>
    </w:p>
    <w:p>
      <w:pPr>
        <w:pStyle w:val="Heading3"/>
        <w:numPr>
          <w:ilvl w:val="2"/>
          <w:numId w:val="1"/>
        </w:numPr>
        <w:rPr/>
      </w:pPr>
      <w:bookmarkStart w:id="760" w:name="__RefHeading___Toc10540579_2142443653"/>
      <w:bookmarkStart w:id="761" w:name="_Toc263"/>
      <w:bookmarkEnd w:id="759"/>
      <w:bookmarkEnd w:id="760"/>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61</w:t>
      </w:r>
      <w:r>
        <w:rPr>
          <w:rtl w:val="true"/>
        </w:rPr>
        <w:t xml:space="preserve"> </w:t>
      </w:r>
      <w:r>
        <w:rPr>
          <w:rtl w:val="true"/>
        </w:rPr>
        <w:t xml:space="preserve">الی </w:t>
      </w:r>
      <w:r>
        <w:rPr/>
        <w:t>70</w:t>
      </w:r>
      <w:r>
        <w:rPr>
          <w:rtl w:val="true"/>
        </w:rPr>
        <w:t>]</w:t>
      </w:r>
      <w:bookmarkEnd w:id="761"/>
    </w:p>
    <w:p>
      <w:pPr>
        <w:pStyle w:val="BookText"/>
        <w:rPr/>
      </w:pPr>
      <w:r>
        <w:rPr>
          <w:rFonts w:ascii="Amiri" w:hAnsi="Amiri" w:eastAsia="Amiri" w:cs="Amiri"/>
          <w:color w:val="111111"/>
          <w:sz w:val="28"/>
          <w:sz w:val="28"/>
          <w:szCs w:val="28"/>
          <w:rtl w:val="true"/>
          <w:lang w:bidi="ar-SA"/>
        </w:rPr>
        <w:t>قٰالُوا فَأْتُوا بِهِ عَلىٰ أَعْيُنِ اَلنّٰاسِ لَعَلَّهُمْ يَشْهَدُونَ قٰالُوا أَ أَنْتَ فَعَلْتَ هٰذٰا بِآلِهَتِنٰا يٰا إِبْرٰاهِيمُ قٰالَ بَلْ فَعَلَهُ كَبِيرُهُمْ هٰذٰا فَسْئَلُوهُمْ إِنْ كٰانُوا يَنْطِقُونَ فَرَجَعُوا إِلىٰ أَنْفُسِهِمْ فَقٰالُوا إِنَّكُمْ أَنْتُمُ اَلظّٰالِمُونَ ثُمَّ نُكِسُوا عَلىٰ رُؤُسِهِمْ لَقَدْ عَلِمْتَ مٰا هٰؤُلاٰءِ يَنْطِقُونَ قٰالَ أَ فَتَعْبُدُونَ مِنْ دُونِ اَللّٰهِ مٰا لاٰ يَنْفَعُكُمْ شَيْئاً وَ لاٰ يَضُرُّكُمْ أُفٍّ لَكُمْ وَ لِمٰا تَعْبُدُونَ مِنْ دُونِ اَللّٰهِ أَ فَلاٰ تَعْقِلُونَ قٰالُوا حَرِّقُوهُ وَ اُنْصُرُوا آلِهَتَكُمْ إِنْ كُنْتُمْ فٰاعِلِينَ قُلْنٰا يٰا نٰارُ كُونِي بَرْداً وَ سَلاٰماً عَلىٰ إِبْرٰاهِيمَ وَ أَرٰادُوا بِهِ كَيْداً فَجَعَلْنٰاهُمُ اَلْأَخْسَرِينَ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فجيئوا بِهِ عَلىٰ أَعْيُنِ اَلنّٰاسِ‌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معاينا مشاهدا بمرأى من الناس ومنظر، فهو في موضع الحال لَعَلَّهُمْ يَشْهَدُونَ‌ عليه بما فعله، أو يحضرون عقوبتنا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فَعَلَهُ كَبِيرُهُمْ هٰذٰا من معاريض الكلام، ولم يكن قصدا من إبراهيم عليه السلام إلى أن ينسب الفعل إلى الصنم، و إنّما قصد تقريره لنفسه علي هذا الأسلوب تبكيتا لهم، كما لو قال لك صاحبك وقد كتبت كتابا بخط رائق وأنت مشهور بحسن الخط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كتبت هذا؟ و صاحبك أمي لا يحسن الكتابة،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كتبته أنت، وقصدك بهذا الجواب تقريره لك مع الاستهزاء به، لا نفيه عنك وإثباته لصاحبك الأمي</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فعله كبيرهم إن كانوا ينطقون فاسألوهم، فعلّق الكلام بشرط لا يوجد</w:t>
      </w:r>
      <w:r>
        <w:rPr>
          <w:rStyle w:val="FootnoteAnchor"/>
          <w:rtl w:val="true"/>
        </w:rPr>
        <w:footnoteReference w:id="73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فَعَلَهُ‌ من فعله ويوقف عليه، ويبتدأ فيقرأ كَبِيرُهُمْ هٰذٰا فَسْئَلُوهُمْ إِنْ كٰانُوا يَنْطِقُونَ‌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فلما ألقمهم الحجر فَرَجَعُوا إِلىٰ أَنْفُسِهِمْ فَقٰالُوا إِنَّكُمْ أَنْتُمُ اَلظّٰالِمُونَ‌ علي الحقيقة لا من ظلمتموه حين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فَعَلَ هٰذٰا بِآلِهَتِنٰا إِنَّهُ لَمِنَ اَلظّٰالِمِينَ‌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ونكست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قلبته فجعلت أسفله أعلاه، وانتكس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انقلب، والمعنى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انتكسوا عن كونهم مجادلين لإبراهيم وصاروا مجادلين عنه حين نفوا عنها القدرة علي النطق، أو يريد قلبوا علي رُؤُسِهِمْ‌ لفرط إطراقهم، خجلا مما بهتهم به إبراهيم، فما أجابوا جوابا إلا ما هو حجّة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 صوت يعلم به أنّ صاحبه متضجر، تأفف بهم إذ أضجره ما رأي من ثباتهم علي عبادتها بعد وضوح الحقّ وانقطاع العذر، واللام لبيان المتأفف به،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و لآلهتكم هذا التأفف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غلبوا أزمعوا علي إهلاكه وتحريقه، فجمعوا الحطب حتى أنّ الرجل ليمرض فيوصي بماله يشتري به حطب لإبراهيم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أشعلوا نارا عظيما كادت الطير تحترق في الجو من وهجها، ثمّ وضعوه في المنجنيق مقيّدا مغلولا فرموا به فيها، وذكر أنّ جبرائيل قال له حين رمي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إليك فلا،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 ربّك،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من سؤالي علمه بحالي</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اللّه يا واحد يا أحد يا صمد يا من لم يلد ولم يولد ولم يكن له كفوا أحد، فحسرت النار عنه، و أنّه لمحتبي ومعه جبرائيل وهما يتحدّثان في روضة خضراء</w:t>
      </w:r>
      <w:r>
        <w:rPr>
          <w:rFonts w:eastAsia="Amiri" w:cs="Amiri" w:ascii="Amiri" w:hAnsi="Amiri"/>
          <w:color w:val="111111"/>
          <w:sz w:val="28"/>
          <w:szCs w:val="28"/>
          <w:rtl w:val="true"/>
          <w:lang w:bidi="ar-SA"/>
        </w:rPr>
        <w:t>)</w:t>
      </w:r>
      <w:r>
        <w:rPr>
          <w:rStyle w:val="FootnoteAnchor"/>
          <w:rtl w:val="true"/>
        </w:rPr>
        <w:footnoteReference w:id="737"/>
      </w:r>
      <w:r>
        <w:rPr>
          <w:rFonts w:eastAsia="Times New Roman" w:cs="Times New Roman" w:ascii="Times New Roman" w:hAnsi="Times New Roman"/>
          <w:color w:val="111111"/>
          <w:sz w:val="28"/>
          <w:szCs w:val="28"/>
          <w:rtl w:val="true"/>
          <w:lang w:val="en-US" w:bidi="en-US"/>
        </w:rPr>
        <w:t xml:space="preserve">. </w:t>
      </w:r>
      <w:bookmarkStart w:id="762" w:name="pg15632_169762"/>
    </w:p>
    <w:p>
      <w:pPr>
        <w:pStyle w:val="BookText"/>
        <w:rPr/>
      </w:pPr>
      <w:bookmarkEnd w:id="762"/>
      <w:r>
        <w:rPr>
          <w:rFonts w:ascii="Amiri" w:hAnsi="Amiri" w:eastAsia="Amiri" w:cs="Amiri"/>
          <w:color w:val="111111"/>
          <w:sz w:val="28"/>
          <w:sz w:val="28"/>
          <w:szCs w:val="28"/>
          <w:rtl w:val="true"/>
          <w:lang w:bidi="ar-SA"/>
        </w:rPr>
        <w:t>كُونِي بَرْداً وَ سَلاٰماً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 برد وسلام، فبولغ في ذلك، كأنّ ذاتها برد وسلام، والمراد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ابردي فيسلم منك إبراهيم، وابردي بردا غير ضار، وعن ابن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لم يقل ذلك لأهلكته ببردها</w:t>
      </w:r>
      <w:r>
        <w:rPr>
          <w:rFonts w:eastAsia="Amiri" w:cs="Amiri" w:ascii="Amiri" w:hAnsi="Amiri"/>
          <w:color w:val="111111"/>
          <w:sz w:val="28"/>
          <w:szCs w:val="28"/>
          <w:rtl w:val="true"/>
          <w:lang w:bidi="ar-SA"/>
        </w:rPr>
        <w:t>)</w:t>
      </w:r>
      <w:r>
        <w:rPr>
          <w:rStyle w:val="FootnoteAnchor"/>
          <w:rtl w:val="true"/>
        </w:rPr>
        <w:footnoteReference w:id="7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نزع اللّه عن النار طبعها من الحرّ والإحراق وأبقاها علي الإنارة والإشراق كما كانت، والتحقيق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النار من جهة مطاوعتها فعل اللّه تعالى وإرادته كانت كمأمور أمر بشيء فامتثله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أَرٰادُوا أن يكيدوه فما كانوا إلا مغلوبين مقهورين</w:t>
      </w:r>
      <w:r>
        <w:rPr>
          <w:rFonts w:eastAsia="Amiri" w:cs="Amiri" w:ascii="Amiri" w:hAnsi="Amiri"/>
          <w:color w:val="111111"/>
          <w:sz w:val="28"/>
          <w:szCs w:val="28"/>
          <w:rtl w:val="true"/>
          <w:lang w:bidi="ar-SA"/>
        </w:rPr>
        <w:t>.</w:t>
      </w:r>
    </w:p>
    <w:p>
      <w:pPr>
        <w:pStyle w:val="Heading3"/>
        <w:numPr>
          <w:ilvl w:val="2"/>
          <w:numId w:val="1"/>
        </w:numPr>
        <w:rPr/>
      </w:pPr>
      <w:bookmarkStart w:id="763" w:name="__RefHeading___Toc10540581_2142443653"/>
      <w:bookmarkStart w:id="764" w:name="_Toc264"/>
      <w:bookmarkEnd w:id="763"/>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71</w:t>
      </w:r>
      <w:r>
        <w:rPr>
          <w:rtl w:val="true"/>
        </w:rPr>
        <w:t xml:space="preserve"> </w:t>
      </w:r>
      <w:r>
        <w:rPr>
          <w:rtl w:val="true"/>
        </w:rPr>
        <w:t xml:space="preserve">الی </w:t>
      </w:r>
      <w:r>
        <w:rPr/>
        <w:t>75</w:t>
      </w:r>
      <w:r>
        <w:rPr>
          <w:rtl w:val="true"/>
        </w:rPr>
        <w:t>]</w:t>
      </w:r>
      <w:bookmarkEnd w:id="764"/>
    </w:p>
    <w:p>
      <w:pPr>
        <w:pStyle w:val="BookText"/>
        <w:rPr/>
      </w:pPr>
      <w:r>
        <w:rPr>
          <w:rFonts w:ascii="Amiri" w:hAnsi="Amiri" w:eastAsia="Amiri" w:cs="Amiri"/>
          <w:color w:val="111111"/>
          <w:sz w:val="28"/>
          <w:sz w:val="28"/>
          <w:szCs w:val="28"/>
          <w:rtl w:val="true"/>
          <w:lang w:bidi="ar-SA"/>
        </w:rPr>
        <w:t>وَ نَجَّيْنٰاهُ وَ لُوطاً إِلَى اَلْأَرْضِ اَلَّتِي بٰارَكْنٰا فِيهٰا لِلْعٰالَمِينَ وَ وَهَبْنٰا لَهُ إِسْحٰاقَ وَ يَعْقُوبَ نٰافِلَةً وَ كُلاًّ جَعَلْنٰا صٰالِحِينَ وَ جَعَلْنٰاهُمْ أَئِمَّةً يَهْدُونَ بِأَمْرِنٰا وَ أَوْحَيْنٰا إِلَيْهِمْ فِعْلَ اَلْخَيْرٰاتِ وَ إِقٰامَ اَلصَّلاٰةِ وَ إِيتٰاءَ اَلزَّكٰاةِ وَ كٰانُوا لَنٰا عٰابِدِينَ وَ لُوطاً آتَيْنٰاهُ حُكْماً وَ عِلْماً وَ نَجَّيْنٰاهُ مِنَ اَلْقَرْيَةِ اَلَّتِي كٰانَتْ تَعْمَلُ اَلْخَبٰائِثَ إِنَّهُمْ كٰانُوا قَوْمَ سَوْءٍ فٰاسِقِينَ وَ أَدْخَلْنٰاهُ فِي رَحْمَتِنٰا إِنَّهُ مِنَ اَلصّٰالِحِينَ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نجينا إبراهيم ولوطا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أخيه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نمرود وكيده من كوثى</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معجم البلدان ج </w:t>
      </w:r>
      <w:r>
        <w:rPr>
          <w:rFonts w:eastAsia="IRNazanin" w:cs="IRNazanin"/>
          <w:color w:val="111111"/>
          <w:sz w:val="28"/>
          <w:szCs w:val="28"/>
          <w:lang w:bidi="fa-IR"/>
        </w:rPr>
        <w:t>4:487</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اَلْأَرْضِ اَلَّتِي بٰارَكْنٰا فِيهٰا وهي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وبركاتها الواصلة إلى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الأنبياء بعثوا فيها فانتشرت في العالمين شرائعهم،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بلاد خصب تكثر أشجارها وثمارها ويطيب العيش فيها،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نزل بفلسطين، ولوط بالمؤتفكة، </w:t>
      </w:r>
      <w:bookmarkStart w:id="765" w:name="pg15632_169763"/>
    </w:p>
    <w:p>
      <w:pPr>
        <w:pStyle w:val="BookText"/>
        <w:rPr/>
      </w:pPr>
      <w:bookmarkEnd w:id="765"/>
      <w:r>
        <w:rPr>
          <w:rFonts w:ascii="Amiri" w:hAnsi="Amiri" w:eastAsia="Amiri" w:cs="Amiri"/>
          <w:color w:val="111111"/>
          <w:sz w:val="28"/>
          <w:sz w:val="28"/>
          <w:szCs w:val="28"/>
          <w:rtl w:val="true"/>
          <w:lang w:bidi="ar-SA"/>
        </w:rPr>
        <w:t>وبينهما مسيرة يوم وليلة</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الولد،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سأل الولد فأعطي إِسْحٰاقَ‌ وأعطي يَعْقُوبَ نٰافِلَةً‌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زيادة و فضلا من غير سؤال</w:t>
      </w:r>
      <w:r>
        <w:rPr>
          <w:rStyle w:val="FootnoteAnchor"/>
          <w:rtl w:val="true"/>
        </w:rPr>
        <w:footnoteReference w:id="741"/>
      </w:r>
      <w:r>
        <w:rPr>
          <w:rFonts w:ascii="Amiri" w:hAnsi="Amiri" w:eastAsia="Amiri" w:cs="Amiri"/>
          <w:color w:val="111111"/>
          <w:sz w:val="28"/>
          <w:sz w:val="28"/>
          <w:szCs w:val="28"/>
          <w:rtl w:val="true"/>
          <w:lang w:bidi="ar-SA"/>
        </w:rPr>
        <w:t>،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صٰالِحِينَ‌ للنبوّة والرسالة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جَعَلْنٰاهُمْ أَئِمَّةً‌ يقتدى بهم في 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يَهْدُونَ‌ إلى طريق الحقّ والدين القويم بِأَمْرِنٰا وكل من صلح أن يكون قدوة للخلق، فالهداية محتومة عليه، مأمور هو بها من جهة اللّه تعالى، و أوّلها أن يهتدي بنفسه ليعم الانتفاع بهداه، وتسكن النفوس إلى الاقتداء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لُوطاً منصوب بفعل مضمر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آتَيْنٰاهُ‌ يفسّره حُكْماً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حكمة وهو ما يجب فعله، أو فصلا بين الخصوم،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النبوّة</w:t>
      </w:r>
      <w:r>
        <w:rPr>
          <w:rStyle w:val="FootnoteAnchor"/>
          <w:rtl w:val="true"/>
        </w:rPr>
        <w:footnoteReference w:id="7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اَلْقَرْيَةِ‌ سدوم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رَحْمَتِنٰا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رحمتنا، أو في الجنّة</w:t>
      </w:r>
      <w:r>
        <w:rPr>
          <w:rFonts w:eastAsia="Amiri" w:cs="Amiri" w:ascii="Amiri" w:hAnsi="Amiri"/>
          <w:color w:val="111111"/>
          <w:sz w:val="28"/>
          <w:szCs w:val="28"/>
          <w:rtl w:val="true"/>
          <w:lang w:bidi="ar-SA"/>
        </w:rPr>
        <w:t>.</w:t>
      </w:r>
    </w:p>
    <w:p>
      <w:pPr>
        <w:pStyle w:val="Heading3"/>
        <w:numPr>
          <w:ilvl w:val="2"/>
          <w:numId w:val="1"/>
        </w:numPr>
        <w:rPr/>
      </w:pPr>
      <w:bookmarkStart w:id="766" w:name="__RefHeading___Toc10540583_2142443653"/>
      <w:bookmarkStart w:id="767" w:name="_Toc265"/>
      <w:bookmarkEnd w:id="766"/>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76</w:t>
      </w:r>
      <w:r>
        <w:rPr>
          <w:rtl w:val="true"/>
        </w:rPr>
        <w:t xml:space="preserve"> </w:t>
      </w:r>
      <w:r>
        <w:rPr>
          <w:rtl w:val="true"/>
        </w:rPr>
        <w:t xml:space="preserve">الی </w:t>
      </w:r>
      <w:r>
        <w:rPr/>
        <w:t>79</w:t>
      </w:r>
      <w:r>
        <w:rPr>
          <w:rtl w:val="true"/>
        </w:rPr>
        <w:t>]</w:t>
      </w:r>
      <w:bookmarkEnd w:id="767"/>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نُوحاً إِذْ نٰادىٰ مِنْ قَبْلُ فَاسْتَجَبْنٰا لَهُ فَنَجَّيْنٰاهُ وَ أَهْلَهُ مِنَ اَلْكَرْبِ اَلْعَظِيمِ وَ نَصَرْنٰاهُ مِنَ اَلْقَوْمِ اَلَّذِينَ كَذَّبُوا بِآيٰاتِنٰا إِنَّهُمْ كٰانُوا قَوْمَ سَوْءٍ فَأَغْرَقْنٰاهُمْ أَجْمَعِينَ وَ دٰاوُدَ وَ سُلَيْمٰانَ إِذْ يَحْكُمٰانِ فِي اَلْحَرْثِ إِذْ نَفَشَتْ فِيهِ غَنَمُ اَلْقَوْمِ وَ كُنّٰا لِحُكْمِهِمْ شٰاهِدِينَ فَفَهَّمْنٰاهٰا سُلَيْمٰانَ وَ كُلاًّ آتَيْنٰا حُكْماً وَ عِلْماً وَ سَخَّرْنٰا مَعَ دٰاوُدَ اَلْجِبٰالَ‌ </w:t>
      </w:r>
      <w:bookmarkStart w:id="768" w:name="pg15632_169764"/>
    </w:p>
    <w:p>
      <w:pPr>
        <w:pStyle w:val="Heading3"/>
        <w:numPr>
          <w:ilvl w:val="2"/>
          <w:numId w:val="1"/>
        </w:numPr>
        <w:rPr/>
      </w:pPr>
      <w:bookmarkStart w:id="769" w:name="__RefHeading___Toc10540585_2142443653"/>
      <w:bookmarkStart w:id="770" w:name="_Toc266"/>
      <w:bookmarkEnd w:id="768"/>
      <w:bookmarkEnd w:id="769"/>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79</w:t>
      </w:r>
      <w:r>
        <w:rPr>
          <w:rtl w:val="true"/>
        </w:rPr>
        <w:t xml:space="preserve"> </w:t>
      </w:r>
      <w:r>
        <w:rPr>
          <w:rtl w:val="true"/>
        </w:rPr>
        <w:t xml:space="preserve">الی </w:t>
      </w:r>
      <w:r>
        <w:rPr/>
        <w:t>80</w:t>
      </w:r>
      <w:r>
        <w:rPr>
          <w:rtl w:val="true"/>
        </w:rPr>
        <w:t>]</w:t>
      </w:r>
      <w:bookmarkEnd w:id="770"/>
    </w:p>
    <w:p>
      <w:pPr>
        <w:pStyle w:val="BookText"/>
        <w:rPr/>
      </w:pPr>
      <w:r>
        <w:rPr>
          <w:rFonts w:ascii="Amiri" w:hAnsi="Amiri" w:eastAsia="Amiri" w:cs="Amiri"/>
          <w:color w:val="111111"/>
          <w:sz w:val="28"/>
          <w:sz w:val="28"/>
          <w:szCs w:val="28"/>
          <w:rtl w:val="true"/>
          <w:lang w:bidi="ar-SA"/>
        </w:rPr>
        <w:t>يُسَبِّحْنَ وَ اَلطَّيْرَ وَ كُنّٰا فٰاعِلِينَ وَ عَلَّمْنٰاهُ صَنْعَةَ لَبُوسٍ لَكُمْ لِتُحْصِنَكُمْ مِنْ بَأْسِكُمْ فَهَلْ أَنْتُمْ شٰاكِرُونَ</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قَبْلُ‌ هؤلاء المذكورين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نَصَرْنٰاهُ مِنَ اَلْقَوْمِ‌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 منتصرا منهم،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نصرته فانتصر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اَلْكَرْبِ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الطوفان وما كان فيه من تكذيب 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واذكر دٰاوُدَ وَ سُلَيْمٰانَ‌ ، و إِذْ بدل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والنفش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الانتشار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لِحُكْمِهِمْ‌ جمع الضمير لأنّه أرادهما والمتحاكمين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والضمير في فهمناها للحكومة أو للفتوى، حكم داود عليه السلام بالغنم لصاحب الحرث، فقال سليمان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إحدي عشرة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هذا يا نبيّ اللّه، أرفق بالفريقين،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الغنم إلى صاحب الحرث فينتفع بها، والحرث إلى صاحب الغنم فيقوم عليه حتى يعود كما كان،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القضاء ما قضيت، وأمضى الحكم بذلك</w:t>
      </w:r>
      <w:r>
        <w:rPr>
          <w:rStyle w:val="FootnoteAnchor"/>
          <w:rtl w:val="true"/>
        </w:rPr>
        <w:footnoteReference w:id="7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جميعا حكما بالوحي، إلا أنّ حكومة سليمان نسخت حكومة داود، لأنّ الأنبياء لا يجوز أن يحكموا بالظن والاجتهاد، ولهم طريق إلى العلم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كُلاًّ آتَيْنٰا حُكْماً وَ عِلْماً دلالة علي أنّ كليهما كان مصيبا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يُسَبِّحْنَ‌ حال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مسبّحات، ويجوز أن يكون علي الاستئناف، كأنّ قائلا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سخّرهن‌؟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يسبحن</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اَلطَّيْرَ إما معطوف علي اَلْجِبٰالَ‌ وإما مفعول معه، وكانت الجبال تجاوبه بالتسبيح، وكانت الطير تسبح معه بالغداة والعشي</w:t>
      </w:r>
      <w:r>
        <w:rPr>
          <w:rFonts w:eastAsia="Amiri" w:cs="Amiri" w:ascii="Amiri" w:hAnsi="Amiri"/>
          <w:color w:val="111111"/>
          <w:sz w:val="28"/>
          <w:szCs w:val="28"/>
          <w:rtl w:val="true"/>
          <w:lang w:bidi="ar-SA"/>
        </w:rPr>
        <w:t xml:space="preserve">. </w:t>
      </w:r>
      <w:bookmarkStart w:id="771" w:name="pg15632_169765"/>
    </w:p>
    <w:p>
      <w:pPr>
        <w:pStyle w:val="BookText"/>
        <w:rPr/>
      </w:pPr>
      <w:bookmarkEnd w:id="771"/>
      <w:r>
        <w:rPr>
          <w:rFonts w:ascii="Amiri" w:hAnsi="Amiri" w:eastAsia="Amiri" w:cs="Amiri"/>
          <w:color w:val="111111"/>
          <w:sz w:val="28"/>
          <w:sz w:val="28"/>
          <w:szCs w:val="28"/>
          <w:rtl w:val="true"/>
          <w:lang w:bidi="ar-SA"/>
        </w:rPr>
        <w:t>وَ كُنّٰا فٰاعِلِينَ‌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قادرين علي أن نفعل هذا وإن كان عجبا عندكم،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وكنا نفعل مثل ذلك بالأنبياء</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واللبوس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اللباس، والمراد هنا الدرع، وأوّل من صنع الدرع داود، وإنّما كانت صفائح فسردها</w:t>
      </w:r>
      <w:r>
        <w:rPr>
          <w:rStyle w:val="FootnoteAnchor"/>
          <w:rtl w:val="true"/>
        </w:rPr>
        <w:footnoteReference w:id="745"/>
      </w:r>
      <w:r>
        <w:rPr>
          <w:rFonts w:ascii="Amiri" w:hAnsi="Amiri" w:eastAsia="Amiri" w:cs="Amiri"/>
          <w:color w:val="111111"/>
          <w:sz w:val="28"/>
          <w:sz w:val="28"/>
          <w:szCs w:val="28"/>
          <w:rtl w:val="true"/>
          <w:lang w:bidi="ar-SA"/>
        </w:rPr>
        <w:t>وحلّقها فجمعت الخفة والتحصين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لِتُحْصِنَكُمْ‌ بالنون والتاء والياء، فالنون للّه عزّ وجل، والياء لداود أو للبوس، والتاء للصنعة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الحرب والقتال</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10540587_2142443653"/>
      <w:bookmarkStart w:id="773" w:name="_Toc267"/>
      <w:bookmarkEnd w:id="772"/>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81</w:t>
      </w:r>
      <w:r>
        <w:rPr>
          <w:rtl w:val="true"/>
        </w:rPr>
        <w:t xml:space="preserve"> </w:t>
      </w:r>
      <w:r>
        <w:rPr>
          <w:rtl w:val="true"/>
        </w:rPr>
        <w:t xml:space="preserve">الی </w:t>
      </w:r>
      <w:r>
        <w:rPr/>
        <w:t>86</w:t>
      </w:r>
      <w:r>
        <w:rPr>
          <w:rtl w:val="true"/>
        </w:rPr>
        <w:t>]</w:t>
      </w:r>
      <w:bookmarkEnd w:id="773"/>
    </w:p>
    <w:p>
      <w:pPr>
        <w:pStyle w:val="BookText"/>
        <w:rPr/>
      </w:pPr>
      <w:r>
        <w:rPr>
          <w:rFonts w:ascii="Amiri" w:hAnsi="Amiri" w:eastAsia="Amiri" w:cs="Amiri"/>
          <w:color w:val="111111"/>
          <w:sz w:val="28"/>
          <w:sz w:val="28"/>
          <w:szCs w:val="28"/>
          <w:rtl w:val="true"/>
          <w:lang w:bidi="ar-SA"/>
        </w:rPr>
        <w:t>وَ لِسُلَيْمٰانَ اَلرِّيحَ عٰاصِفَةً تَجْرِي بِأَمْرِهِ إِلىٰ اَلْأَرْضِ اَلَّتِي بٰارَكْنٰا فِيهٰا وَ كُنّٰا بِكُلِّ شَيْ‌ءٍ عٰالِمِينَ وَ مِنَ اَلشَّيٰاطِينِ مَنْ يَغُوصُونَ لَهُ وَ يَعْمَلُونَ عَمَلاً دُونَ ذٰلِكَ وَ كُنّٰا لَهُمْ حٰافِظِينَ وَ أَيُّوبَ إِذْ نٰادىٰ رَبَّهُ أَنِّي مَسَّنِيَ اَلضُّرُّ وَ أَنْتَ أَرْحَمُ اَلرّٰاحِمِينَ فَاسْتَجَبْنٰا لَهُ فَكَشَفْنٰا مٰا بِهِ مِنْ ضُرٍّ وَ آتَيْنٰاهُ أَهْلَهُ وَ مِثْلَهُمْ مَعَهُمْ رَحْمَةً مِنْ عِنْدِنٰا وَ ذِكْرىٰ لِلْعٰابِدِينَ وَ إِسْمٰاعِيلَ وَ إِدْرِيسَ وَ ذَا اَلْكِفْلِ كُلٌّ مِنَ اَلصّٰابِرِينَ وَ أَدْخَلْنٰاهُمْ فِي رَحْمَتِنٰا إِنَّهُمْ مِنَ اَلصّٰالِحِينَ</w:t>
      </w:r>
    </w:p>
    <w:p>
      <w:pPr>
        <w:pStyle w:val="BookText"/>
        <w:rPr/>
      </w:pPr>
      <w:r>
        <w:rPr>
          <w:rFonts w:ascii="Amiri" w:hAnsi="Amiri" w:eastAsia="Amiri" w:cs="Amiri"/>
          <w:color w:val="111111"/>
          <w:sz w:val="28"/>
          <w:sz w:val="28"/>
          <w:szCs w:val="28"/>
          <w:rtl w:val="true"/>
          <w:lang w:bidi="ar-SA"/>
        </w:rPr>
        <w:t xml:space="preserve">اَلرِّيحَ‌ عطف علي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الريح مطيعة لسليمان إذا أراد أن تعصف عصفت، وإذا أراد أن ترخي أرخت، وذلك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رُخٰاءً حَيْثُ أَصٰابَ‌ </w:t>
      </w:r>
      <w:r>
        <w:rPr>
          <w:rStyle w:val="FootnoteAnchor"/>
          <w:rtl w:val="true"/>
        </w:rPr>
        <w:footnoteReference w:id="746"/>
      </w:r>
      <w:r>
        <w:rPr>
          <w:rFonts w:ascii="Amiri" w:hAnsi="Amiri" w:eastAsia="Amiri" w:cs="Amiri"/>
          <w:color w:val="111111"/>
          <w:sz w:val="28"/>
          <w:sz w:val="28"/>
          <w:szCs w:val="28"/>
          <w:rtl w:val="true"/>
          <w:lang w:bidi="ar-SA"/>
        </w:rPr>
        <w:t>، وكان هبوبها علي حسب ما يريد ويحتكم آية إلى آية</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كُنّٰا بِكُلِّ شَيْ‌ءٍ 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تجري الأشياء على ما يقتضيه علمنا و حكمتنا</w:t>
      </w:r>
      <w:r>
        <w:rPr>
          <w:rFonts w:eastAsia="Amiri" w:cs="Amiri" w:ascii="Amiri" w:hAnsi="Amiri"/>
          <w:color w:val="111111"/>
          <w:sz w:val="28"/>
          <w:szCs w:val="28"/>
          <w:rtl w:val="true"/>
          <w:lang w:bidi="ar-SA"/>
        </w:rPr>
        <w:t xml:space="preserve">. </w:t>
      </w:r>
      <w:bookmarkStart w:id="774" w:name="pg15632_169766"/>
    </w:p>
    <w:p>
      <w:pPr>
        <w:pStyle w:val="BookText"/>
        <w:rPr/>
      </w:pPr>
      <w:bookmarkEnd w:id="774"/>
      <w:r>
        <w:rPr>
          <w:rFonts w:ascii="Amiri" w:hAnsi="Amiri" w:eastAsia="Amiri" w:cs="Amiri"/>
          <w:color w:val="111111"/>
          <w:sz w:val="28"/>
          <w:sz w:val="28"/>
          <w:szCs w:val="28"/>
          <w:rtl w:val="true"/>
          <w:lang w:bidi="ar-SA"/>
        </w:rPr>
        <w:t>يَغُوصُونَ لَهُ‌ في البحار فيستخرجون الجواهر وَ يَعْمَلُونَ‌ له أعمالا سواء من بناء المدائن والقصور، واختراع الصنائع العجيبة، واللّه جل اسمه يحفظهم من أن يمتنعوا عليه أو يزيغوا عن أمره، أو يكون منهم فساد فيما عملوه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ناداه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مَسَّنِيَ اَلضُّرُّ والضرّ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في النفس من مرض و هزال، وبالفتح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الضرر في كل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ألطف في السؤال حيث ذكر عن نفسه ما يوجب الرحمة، وذكر ربّه بغاية الرحمة وكنى عن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فَكَشَفْنٰا مٰا بِهِ مِنْ‌ الأوجاع والأمراض، وكان أيوب كثير الأولاد والأموال، فابتلاه اللّه تعالى بذهاب ولده وماله، وبالمرض في بدنه ثلاث عشرة سنة أو سبع سنين وسبعة أشهر، فلما كشف اللّه ضرّه أحيا ولده ورزقه مثلهم ونوافل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رَحْمَةً‌ منا،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لرحمتنا العابدين وذكرنا إيّاهم بالإحسان لا ننساهم، أو رَحْمَةً‌ منا لأيوب وتذكرة لغيره من العابدين، ليصبروا كما صبر حتى يثابوا كما أثيب في الدنيا والآخرة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ذَا اَلْكِفْلِ‌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إلياس،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اليسع،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نبيّ كان بعد سليمان، يقضي بين الناس كقضاء داود، ولم يغضب قط إلا للّه عزّ وجل</w:t>
      </w:r>
      <w:r>
        <w:rPr>
          <w:rStyle w:val="FootnoteAnchor"/>
          <w:rtl w:val="true"/>
        </w:rPr>
        <w:footnoteReference w:id="7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75" w:name="__RefHeading___Toc10540589_2142443653"/>
      <w:bookmarkStart w:id="776" w:name="_Toc268"/>
      <w:bookmarkEnd w:id="775"/>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87</w:t>
      </w:r>
      <w:r>
        <w:rPr>
          <w:rtl w:val="true"/>
        </w:rPr>
        <w:t xml:space="preserve"> </w:t>
      </w:r>
      <w:r>
        <w:rPr>
          <w:rtl w:val="true"/>
        </w:rPr>
        <w:t xml:space="preserve">الی </w:t>
      </w:r>
      <w:r>
        <w:rPr/>
        <w:t>88</w:t>
      </w:r>
      <w:r>
        <w:rPr>
          <w:rtl w:val="true"/>
        </w:rPr>
        <w:t>]</w:t>
      </w:r>
      <w:bookmarkEnd w:id="776"/>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ذَا اَلنُّونِ إِذْ ذَهَبَ مُغٰاضِباً فَظَنَّ أَنْ لَنْ نَقْدِرَ عَلَيْهِ فَنٰادىٰ فِي اَلظُّلُمٰاتِ أَنْ لاٰ إِلٰهَ إِلاّٰ أَنْتَ سُبْحٰانَكَ إِنِّي كُنْتُ مِنَ اَلظّٰالِمِينَ فَاسْتَجَبْنٰا لَهُ وَ نَجَّيْنٰاهُ مِنَ اَلْغَمِّ‌ </w:t>
      </w:r>
      <w:bookmarkStart w:id="777" w:name="pg15632_169767"/>
    </w:p>
    <w:p>
      <w:pPr>
        <w:pStyle w:val="Heading3"/>
        <w:numPr>
          <w:ilvl w:val="2"/>
          <w:numId w:val="1"/>
        </w:numPr>
        <w:rPr/>
      </w:pPr>
      <w:bookmarkStart w:id="778" w:name="__RefHeading___Toc10540591_2142443653"/>
      <w:bookmarkStart w:id="779" w:name="_Toc269"/>
      <w:bookmarkEnd w:id="777"/>
      <w:bookmarkEnd w:id="778"/>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88</w:t>
      </w:r>
      <w:r>
        <w:rPr>
          <w:rtl w:val="true"/>
        </w:rPr>
        <w:t xml:space="preserve"> </w:t>
      </w:r>
      <w:r>
        <w:rPr>
          <w:rtl w:val="true"/>
        </w:rPr>
        <w:t xml:space="preserve">الی </w:t>
      </w:r>
      <w:r>
        <w:rPr/>
        <w:t>90</w:t>
      </w:r>
      <w:r>
        <w:rPr>
          <w:rtl w:val="true"/>
        </w:rPr>
        <w:t>]</w:t>
      </w:r>
      <w:bookmarkEnd w:id="779"/>
    </w:p>
    <w:p>
      <w:pPr>
        <w:pStyle w:val="BookText"/>
        <w:rPr/>
      </w:pPr>
      <w:r>
        <w:rPr>
          <w:rFonts w:ascii="Amiri" w:hAnsi="Amiri" w:eastAsia="Amiri" w:cs="Amiri"/>
          <w:color w:val="111111"/>
          <w:sz w:val="28"/>
          <w:sz w:val="28"/>
          <w:szCs w:val="28"/>
          <w:rtl w:val="true"/>
          <w:lang w:bidi="ar-SA"/>
        </w:rPr>
        <w:t>وَ كَذٰلِكَ نُنْجِي اَلْمُؤْمِنِينَ وَ زَكَرِيّٰا إِذْ نٰادىٰ رَبَّهُ رَبِّ لاٰ تَذَرْنِي فَرْداً وَ أَنْتَ خَيْرُ اَلْوٰارِثِينَ فَاسْتَجَبْنٰا لَهُ وَ وَهَبْنٰا لَهُ يَحْيىٰ وَ أَصْلَحْنٰا لَهُ زَوْجَهُ إِنَّهُمْ كٰانُوا يُسٰارِعُونَ فِي اَلْخَيْرٰاتِ وَ يَدْعُونَنٰا رَغَباً وَ رَهَباً وَ كٰانُوا لَنٰا خٰاشِعِينَ</w:t>
      </w:r>
    </w:p>
    <w:p>
      <w:pPr>
        <w:pStyle w:val="BookText"/>
        <w:rPr/>
      </w:pPr>
      <w:r>
        <w:rPr>
          <w:rFonts w:ascii="Amiri" w:hAnsi="Amiri" w:eastAsia="Amiri" w:cs="Amiri"/>
          <w:color w:val="111111"/>
          <w:sz w:val="28"/>
          <w:sz w:val="28"/>
          <w:szCs w:val="28"/>
          <w:rtl w:val="true"/>
          <w:lang w:bidi="ar-SA"/>
        </w:rPr>
        <w:t>اَلنُّونِ‌ الحوت، وصاحبه يونس بن متى، برم بقومه لطول ما ذكّرهم فلم يذّكّروا وأقاموا علي كفرهم، فراغمهم فظن أنّ ذلك سائغ حيث لم يفعله إلا غضبا للّه وأنفة لدينه وبغضا للكفر وأهله، وقد كان الأولى به أن يصابر وينتظر الإذن من اللّه جل اسمه في مهاجرتهم فابتلي ببطن الحوت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ومعنى مغاضبته لقومه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أغضبهم بمفارقته لخوفهم حلول العقاب عليهم عندها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 معاوية ابن عباس كيف يظن نبيّ اللّه أن لا يقدر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القدر لا من القدرة</w:t>
      </w:r>
      <w:r>
        <w:rPr>
          <w:rStyle w:val="FootnoteAnchor"/>
          <w:rtl w:val="true"/>
        </w:rPr>
        <w:footnoteReference w:id="748"/>
      </w:r>
      <w:r>
        <w:rPr>
          <w:rFonts w:ascii="Amiri" w:hAnsi="Amiri" w:eastAsia="Amiri" w:cs="Amiri"/>
          <w:color w:val="111111"/>
          <w:sz w:val="28"/>
          <w:sz w:val="28"/>
          <w:szCs w:val="28"/>
          <w:rtl w:val="true"/>
          <w:lang w:bidi="ar-SA"/>
        </w:rPr>
        <w:t>،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نضيّق عليه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قُدِرَ عَلَيْهِ رِزْقُهُ‌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استفهام 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أفظن أن لن نقدر عليه‌؟ فحذف الهمزة</w:t>
      </w:r>
      <w:r>
        <w:rPr>
          <w:rStyle w:val="FootnoteAnchor"/>
          <w:rtl w:val="true"/>
        </w:rPr>
        <w:footnoteReference w:id="750"/>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فظن أن لم تعمل فيه قدرتنا</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اَلظُّلُمٰاتِ‌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الظلمة الشديدة في البحر في بطن الحوت،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إِلٰهَ إِلاّٰ أَنْتَ‌ ، أو هو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مِنَ اَلظّٰالِمِينَ‌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الذين يقع منهم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ننجي، وننّجي، ونجي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بنون واحدة وبتشديد الجيم </w:t>
      </w:r>
      <w:r>
        <w:rPr>
          <w:rFonts w:eastAsia="Amiri" w:cs="Amiri" w:ascii="Amiri" w:hAnsi="Amiri"/>
          <w:color w:val="111111"/>
          <w:sz w:val="28"/>
          <w:szCs w:val="28"/>
          <w:rtl w:val="true"/>
          <w:lang w:bidi="ar-SA"/>
        </w:rPr>
        <w:t xml:space="preserve">- </w:t>
      </w:r>
      <w:bookmarkStart w:id="780" w:name="pg15632_169768"/>
    </w:p>
    <w:p>
      <w:pPr>
        <w:pStyle w:val="BookText"/>
        <w:rPr/>
      </w:pPr>
      <w:bookmarkEnd w:id="780"/>
      <w:r>
        <w:rPr>
          <w:rFonts w:ascii="Amiri" w:hAnsi="Amiri" w:eastAsia="Amiri" w:cs="Amiri"/>
          <w:color w:val="111111"/>
          <w:sz w:val="28"/>
          <w:sz w:val="28"/>
          <w:szCs w:val="28"/>
          <w:rtl w:val="true"/>
          <w:lang w:bidi="ar-SA"/>
        </w:rPr>
        <w:t>والنون لا تدغم في الجيم، وربّما أخفيت فحذفت في الكتابة وهي في اللفظ ثابتة، فظن الراوي ذلك إدغاما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اللّه تعالي زكريا أن يرزقه وارثا، ولا يدعه فَرْداً بلا ولد، ثمّ رد الأمر إلي الله واستسلم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خَيْرُ اَلْوٰارِثِينَ‌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ترزقني ولدا يرثني فلا أبالي فإنّك خير 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أَصْلَحْنٰا لَهُ زَوْجَهُ‌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جعلناها صالحة لأن تلد بعد أن كانت عاقرا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جعلناها حسنة الخلق وكانت سيئة الخلق</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رددنا عليها شبابها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الضمير للأنبياء المذكورين،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استحقّوا الإجابة منا لمسارعتهم فِي اَلْخَيْرٰاتِ‌ ومبادرتهم إلي الطاعات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رَغَباً وَ رَهَباً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راغبين وراهبين كقوله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يَحْذَرُ اَلْآخِرَةَ وَ يَرْجُوا رَحْمَةَ رَبِّهِ‌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خٰاشِعِينَ‌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ذللا لأمر اللّه،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متواضعين لأمر اللّه تعالى</w:t>
      </w:r>
      <w:r>
        <w:rPr>
          <w:rStyle w:val="FootnoteAnchor"/>
          <w:rtl w:val="true"/>
        </w:rPr>
        <w:footnoteReference w:id="754"/>
      </w:r>
      <w:r>
        <w:rPr>
          <w:rFonts w:ascii="Amiri" w:hAnsi="Amiri" w:eastAsia="Amiri" w:cs="Amiri"/>
          <w:color w:val="111111"/>
          <w:sz w:val="28"/>
          <w:sz w:val="28"/>
          <w:szCs w:val="28"/>
          <w:rtl w:val="true"/>
          <w:lang w:bidi="ar-SA"/>
        </w:rPr>
        <w:t>، وعن مجاهد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الدائم في القلب</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81" w:name="__RefHeading___Toc10540593_2142443653"/>
      <w:bookmarkStart w:id="782" w:name="_Toc270"/>
      <w:bookmarkEnd w:id="781"/>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91</w:t>
      </w:r>
      <w:r>
        <w:rPr>
          <w:rtl w:val="true"/>
        </w:rPr>
        <w:t xml:space="preserve"> </w:t>
      </w:r>
      <w:r>
        <w:rPr>
          <w:rtl w:val="true"/>
        </w:rPr>
        <w:t xml:space="preserve">الی </w:t>
      </w:r>
      <w:r>
        <w:rPr/>
        <w:t>93</w:t>
      </w:r>
      <w:r>
        <w:rPr>
          <w:rtl w:val="true"/>
        </w:rPr>
        <w:t>]</w:t>
      </w:r>
      <w:bookmarkEnd w:id="782"/>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اَلَّتِي أَحْصَنَتْ فَرْجَهٰا فَنَفَخْنٰا فِيهٰا مِنْ رُوحِنٰا وَ جَعَلْنٰاهٰا وَ اِبْنَهٰا آيَةً لِلْعٰالَمِينَ إِنَّ هٰذِهِ أُمَّتُكُمْ أُمَّةً وٰاحِدَةً وَ أَنَا رَبُّكُمْ فَاعْبُدُونِ وَ تَقَطَّعُوا أَمْرَهُمْ بَيْنَهُمْ‌ </w:t>
      </w:r>
      <w:bookmarkStart w:id="783" w:name="pg15632_169769"/>
    </w:p>
    <w:p>
      <w:pPr>
        <w:pStyle w:val="Heading3"/>
        <w:numPr>
          <w:ilvl w:val="2"/>
          <w:numId w:val="1"/>
        </w:numPr>
        <w:rPr/>
      </w:pPr>
      <w:bookmarkStart w:id="784" w:name="__RefHeading___Toc10540595_2142443653"/>
      <w:bookmarkStart w:id="785" w:name="_Toc271"/>
      <w:bookmarkEnd w:id="783"/>
      <w:bookmarkEnd w:id="784"/>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93</w:t>
      </w:r>
      <w:r>
        <w:rPr>
          <w:rtl w:val="true"/>
        </w:rPr>
        <w:t xml:space="preserve"> </w:t>
      </w:r>
      <w:r>
        <w:rPr>
          <w:rtl w:val="true"/>
        </w:rPr>
        <w:t xml:space="preserve">الی </w:t>
      </w:r>
      <w:r>
        <w:rPr/>
        <w:t>97</w:t>
      </w:r>
      <w:r>
        <w:rPr>
          <w:rtl w:val="true"/>
        </w:rPr>
        <w:t>]</w:t>
      </w:r>
      <w:bookmarkEnd w:id="785"/>
    </w:p>
    <w:p>
      <w:pPr>
        <w:pStyle w:val="BookText"/>
        <w:rPr/>
      </w:pPr>
      <w:r>
        <w:rPr>
          <w:rFonts w:ascii="Amiri" w:hAnsi="Amiri" w:eastAsia="Amiri" w:cs="Amiri"/>
          <w:color w:val="111111"/>
          <w:sz w:val="28"/>
          <w:sz w:val="28"/>
          <w:szCs w:val="28"/>
          <w:rtl w:val="true"/>
          <w:lang w:bidi="ar-SA"/>
        </w:rPr>
        <w:t>كُلٌّ إِلَيْنٰا رٰاجِعُونَ فَمَنْ يَعْمَلْ مِنَ اَلصّٰالِحٰاتِ وَ هُوَ مُؤْمِنٌ فَلاٰ كُفْرٰانَ لِسَعْيِهِ وَ إِنّٰا لَهُ كٰاتِبُونَ وَ حَرٰامٌ عَلىٰ قَرْيَةٍ أَهْلَكْنٰاهٰا أَنَّهُمْ لاٰ يَرْجِعُونَ حَتّٰى إِذٰا فُتِحَتْ يَأْجُوجُ وَ مَأْجُوجُ وَ هُمْ مِنْ كُلِّ حَدَبٍ يَنْسِلُونَ وَ اِقْتَرَبَ اَلْوَعْدُ اَلْحَقُّ فَإِذٰا هِيَ شٰاخِصَةٌ أَبْصٰارُ اَلَّذِينَ كَفَرُوا يٰا وَيْلَنٰا قَدْ كُنّٰا فِي غَفْلَةٍ مِنْ هٰذٰا بَلْ كُنّٰا ظٰالِمِينَ</w:t>
      </w:r>
    </w:p>
    <w:p>
      <w:pPr>
        <w:pStyle w:val="BookText"/>
        <w:rPr/>
      </w:pPr>
      <w:r>
        <w:rPr>
          <w:rFonts w:ascii="Amiri" w:hAnsi="Amiri" w:eastAsia="Amiri" w:cs="Amiri"/>
          <w:color w:val="111111"/>
          <w:sz w:val="28"/>
          <w:sz w:val="28"/>
          <w:szCs w:val="28"/>
          <w:rtl w:val="true"/>
          <w:lang w:bidi="ar-SA"/>
        </w:rPr>
        <w:t>أَحْصَنَتْ فَرْجَهٰا إحصانا كليا من الحلال والحرام جميعا، كقولها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يَمْسَسْنِي بَشَرٌ وَ لَمْ أَكُ بَغِيًّا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فَنَفَخْنٰا فِيهٰا مِنْ رُوحِنٰا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فعلنا النفخ فيها من جهة روحنا وهو جبرائيل عليه السلام، لأنه نفخ في جيب درعها فوصل النفخ إلى جوفها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جعلت نفخ الروح بمعنى الإحياء كما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نَفَخْتُ فِيهِ مِنْ رُوحِي </w:t>
      </w:r>
      <w:r>
        <w:rPr>
          <w:rStyle w:val="FootnoteAnchor"/>
          <w:rtl w:val="true"/>
        </w:rPr>
        <w:footnoteReference w:id="757"/>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أحييته، فالمعنى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فنفخنا الروح في عيسى فيها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أحييناه في جوفها، كما يقول الزامر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نفخت في بيت فلان،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نفخت في المزمار في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جَعَلْنٰاهٰا وَ اِبْنَهٰا آيَةً لِلْعٰالَمِينَ‌ 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آيتين، لأنّ حالهما آية واحدة وهي ولادتها إيّاه من غير فحل</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بالأمّة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ملّة الإسلام،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ملّة الإسلام ملّتكم التي يجب أن تكونوا عليها لا تنحرفون عنها، يشار إليها ملّة وٰاحِدَةً‌ غير مختلفة وَ إِنّٰا إلهكم إله واحد فاعبدوني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وتقطعتم، إلا أنّ الكلام صرف إلى الغيبة علي طريقة الالتفات، كأنّه يقبح عندهم فعلهم ويقول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ترون إلي عظيم ما ارتكب هؤلاء في دين اللّه‌؟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جعلوا أمر دينهم فيما بينهم قطعا كما يتقسم الجماعة الشيء فيصير لهذا نصيب ولذلك نصيب، تمثيلا لاختلافهم فيه، وصيرورتهم فرقا وأحزابا شتى يتبرأ بعضهم من بعض، ثمّ أوعدهم بأنّ هؤلاء الفرق المختلفة إليه يرجعون فيجازيهم بما عملوا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الكفران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في حرمان الثواب، كما أنّ الشكر مثل في الإثابة إذا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شكور،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يكفر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إِنّٰا لَهُ كٰاتِبُونَ‌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كاتبون ذلك السعي، نثبته في صحيفة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حَرٰامٌ‌ مستعار للممتنع وجوده، كما في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حَرَّمَهُمٰا عَلَى اَلْكٰافِرِينَ‌ </w:t>
      </w:r>
      <w:r>
        <w:rPr>
          <w:rStyle w:val="FootnoteAnchor"/>
          <w:rtl w:val="true"/>
        </w:rPr>
        <w:footnoteReference w:id="758"/>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منعهما منهم، وأبي أن يكونا لهم،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وحرم، ومعناه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ممتنع من قَرْيَةٍ‌ قدّرنا إهلاكها وغير متصور رجوعهم من الكفر إلي الإسلام، و لاٰ مزيدة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الزجّاج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تقديره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علي قرية أهلكناها أن يتقبّل منهم عمل لأنّهم لا يرجعون</w:t>
      </w:r>
      <w:r>
        <w:rPr>
          <w:rFonts w:eastAsia="Amiri" w:cs="Amiri" w:ascii="Amiri" w:hAnsi="Amiri"/>
          <w:color w:val="111111"/>
          <w:sz w:val="28"/>
          <w:szCs w:val="28"/>
          <w:rtl w:val="true"/>
          <w:lang w:bidi="ar-SA"/>
        </w:rPr>
        <w:t>)</w:t>
      </w:r>
      <w:r>
        <w:rPr>
          <w:rStyle w:val="FootnoteAnchor"/>
          <w:rtl w:val="true"/>
        </w:rPr>
        <w:footnoteReference w:id="7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هذا فيكون حَرٰامٌ‌ خبر مبتدأ محذوف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أن يكون 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وحرام عليها ذلك المذكور في الآية المتقدّمة من السعي المشكور غير المكفور، لأنّهم لا يرجعون عن الكفر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وتعلّقت حَتّٰى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حَرٰامٌ‌ وهي غاية له، لأنّ امتناع رجوعهم لا يزول حتى يوم القيامة، و حَتّٰى هذه هي التي يحكى بعدها الكلام، والجملة </w:t>
      </w:r>
      <w:bookmarkStart w:id="786" w:name="pg15632_169771"/>
    </w:p>
    <w:p>
      <w:pPr>
        <w:pStyle w:val="BookText"/>
        <w:rPr/>
      </w:pPr>
      <w:bookmarkEnd w:id="786"/>
      <w:r>
        <w:rPr>
          <w:rFonts w:ascii="Amiri" w:hAnsi="Amiri" w:eastAsia="Amiri" w:cs="Amiri"/>
          <w:color w:val="111111"/>
          <w:sz w:val="28"/>
          <w:sz w:val="28"/>
          <w:szCs w:val="28"/>
          <w:rtl w:val="true"/>
          <w:lang w:bidi="ar-SA"/>
        </w:rPr>
        <w:t>الشرطية هنا هي الكلام المحكي بعد حَتّٰى أعني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وما في حيّزها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سد يَأْجُوجُ وَ مَأْجُوجُ‌ فحذف المضاف، 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والحدب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النشر من الأرض، والنسلان والعسلان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الإسراع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هي ظرف المفاجأة وتسدّ في الجزاء مسدّ الفاء، فإذا جاءت الفاء معها تعاونتا علي وصل الجزاء بالشرط فيتأكّد، ولو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هي شاخصة أو فهي شاخصة لجاز، وهي ضمير مبهم يفسّره الإبصار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يٰا وَيْلَنٰا تعلّق بمحذوف، والتقدير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وَيْلَنٰا وهو في موضع الحال من اَلَّذِينَ كَفَرُوا </w:t>
      </w:r>
      <w:r>
        <w:rPr>
          <w:rFonts w:eastAsia="Amiri" w:cs="Amiri" w:ascii="Amiri" w:hAnsi="Amiri"/>
          <w:color w:val="111111"/>
          <w:sz w:val="28"/>
          <w:szCs w:val="28"/>
          <w:rtl w:val="true"/>
          <w:lang w:bidi="ar-SA"/>
        </w:rPr>
        <w:t>.</w:t>
      </w:r>
    </w:p>
    <w:p>
      <w:pPr>
        <w:pStyle w:val="Heading3"/>
        <w:numPr>
          <w:ilvl w:val="2"/>
          <w:numId w:val="1"/>
        </w:numPr>
        <w:rPr/>
      </w:pPr>
      <w:bookmarkStart w:id="787" w:name="__RefHeading___Toc10540597_2142443653"/>
      <w:bookmarkStart w:id="788" w:name="_Toc272"/>
      <w:bookmarkEnd w:id="787"/>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98</w:t>
      </w:r>
      <w:r>
        <w:rPr>
          <w:rtl w:val="true"/>
        </w:rPr>
        <w:t xml:space="preserve"> </w:t>
      </w:r>
      <w:r>
        <w:rPr>
          <w:rtl w:val="true"/>
        </w:rPr>
        <w:t xml:space="preserve">الی </w:t>
      </w:r>
      <w:r>
        <w:rPr/>
        <w:t>105</w:t>
      </w:r>
      <w:r>
        <w:rPr>
          <w:rtl w:val="true"/>
        </w:rPr>
        <w:t>]</w:t>
      </w:r>
      <w:bookmarkEnd w:id="788"/>
    </w:p>
    <w:p>
      <w:pPr>
        <w:pStyle w:val="BookText"/>
        <w:rPr/>
      </w:pPr>
      <w:r>
        <w:rPr>
          <w:rFonts w:ascii="Amiri" w:hAnsi="Amiri" w:eastAsia="Amiri" w:cs="Amiri"/>
          <w:color w:val="111111"/>
          <w:sz w:val="28"/>
          <w:sz w:val="28"/>
          <w:szCs w:val="28"/>
          <w:rtl w:val="true"/>
          <w:lang w:bidi="ar-SA"/>
        </w:rPr>
        <w:t>إِنَّكُمْ وَ مٰا تَعْبُدُونَ مِنْ دُونِ اَللّٰهِ حَصَبُ جَهَنَّمَ أَنْتُمْ لَهٰا وٰارِدُونَ لَوْ كٰانَ هٰؤُلاٰءِ آلِهَةً مٰا وَرَدُوهٰا وَ كُلٌّ فِيهٰا خٰالِدُونَ لَهُمْ فِيهٰا زَفِيرٌ وَ هُمْ فِيهٰا لاٰ يَسْمَعُونَ إِنَّ اَلَّذِينَ سَبَقَتْ لَهُمْ مِنَّا اَلْحُسْنىٰ أُولٰئِكَ عَنْهٰا مُبْعَدُونَ لاٰ يَسْمَعُونَ حَسِيسَهٰا وَ هُمْ فِي مَا اِشْتَهَتْ أَنْفُسُهُمْ خٰالِدُونَ لاٰ يَحْزُنُهُمُ اَلْفَزَعُ اَلْأَكْبَرُ وَ تَتَلَقّٰاهُمُ اَلْمَلاٰئِكَةُ هٰذٰا يَوْمُكُمُ اَلَّذِي كُنْتُمْ تُوعَدُونَ يَوْمَ نَطْوِي اَلسَّمٰاءَ كَطَيِّ اَلسِّجِلِّ لِلْكُتُبِ كَمٰا بَدَأْنٰا أَوَّلَ خَلْقٍ نُعِيدُهُ وَعْداً عَلَيْنٰا إِنّٰا كُنّٰا فٰاعِلِينَ وَ لَقَدْ كَتَبْنٰا فِي اَلزَّبُورِ مِنْ بَعْدِ اَلذِّكْرِ أَنَّ اَلْأَرْضَ يَرِثُهٰا عِبٰادِيَ اَلصّٰالِحُونَ</w:t>
      </w:r>
    </w:p>
    <w:p>
      <w:pPr>
        <w:pStyle w:val="BookText"/>
        <w:rPr/>
      </w:pPr>
      <w:r>
        <w:rPr>
          <w:rFonts w:ascii="Amiri" w:hAnsi="Amiri" w:eastAsia="Amiri" w:cs="Amiri"/>
          <w:color w:val="111111"/>
          <w:sz w:val="28"/>
          <w:sz w:val="28"/>
          <w:szCs w:val="28"/>
          <w:rtl w:val="true"/>
          <w:lang w:bidi="ar-SA"/>
        </w:rPr>
        <w:t xml:space="preserve">حَصَبُ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وقودها وحطبها</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مٰا تَعْبُدُونَ مِنْ دُونِ اَللّٰهِ‌ يحتمل الأوثان والشياطين، لأنّهم بطاعتهم لهم </w:t>
      </w:r>
    </w:p>
    <w:p>
      <w:pPr>
        <w:pStyle w:val="BookText"/>
        <w:rPr/>
      </w:pPr>
      <w:r>
        <w:rPr>
          <w:rFonts w:ascii="Amiri" w:hAnsi="Amiri" w:eastAsia="Amiri" w:cs="Amiri"/>
          <w:color w:val="111111"/>
          <w:sz w:val="28"/>
          <w:sz w:val="28"/>
          <w:szCs w:val="28"/>
          <w:rtl w:val="true"/>
          <w:lang w:bidi="ar-SA"/>
        </w:rPr>
        <w:t>في حكم عبدتهم، والفائدة في مقارنتهم بآلهتهم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قدّروا أنّهم يشفعون لهم عند اللّه، فإذا صادفوا الأمر علي عكس ما قدّروه لم يكن شيء أبغض إليهم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اَلْحُسْنىٰ‌ الخصلة المفضلة في الحسن، وهي السعادة أو البشارة بالثواب أو التوفيق للطاعة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والحسيس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 الذي يحس، والشهوة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النفس اللذّة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اشتهى شهوة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اَلْفَزَعُ اَلْأَكْبَرُ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النفخة الأخيرة،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يَوْمَ يُنْفَخُ فِي اَلصُّورِ فَفَزِعَ مَنْ فِي اَلسَّمٰاوٰاتِ وَ مَنْ فِي اَلْأَرْضِ‌ </w:t>
      </w:r>
      <w:r>
        <w:rPr>
          <w:rStyle w:val="FootnoteAnchor"/>
          <w:rtl w:val="true"/>
        </w:rPr>
        <w:footnoteReference w:id="760"/>
      </w:r>
      <w:r>
        <w:rPr>
          <w:rFonts w:ascii="Amiri" w:hAnsi="Amiri" w:eastAsia="Amiri" w:cs="Amiri"/>
          <w:color w:val="111111"/>
          <w:sz w:val="28"/>
          <w:sz w:val="28"/>
          <w:szCs w:val="28"/>
          <w:rtl w:val="true"/>
          <w:lang w:bidi="ar-SA"/>
        </w:rPr>
        <w:t>وعن الحسن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يؤمر بهم إلى النار</w:t>
      </w:r>
      <w:r>
        <w:rPr>
          <w:rFonts w:eastAsia="Amiri" w:cs="Amiri" w:ascii="Amiri" w:hAnsi="Amiri"/>
          <w:color w:val="111111"/>
          <w:sz w:val="28"/>
          <w:szCs w:val="28"/>
          <w:rtl w:val="true"/>
          <w:lang w:bidi="ar-SA"/>
        </w:rPr>
        <w:t>)</w:t>
      </w:r>
      <w:r>
        <w:rPr>
          <w:rStyle w:val="FootnoteAnchor"/>
          <w:rtl w:val="true"/>
        </w:rPr>
        <w:footnoteReference w:id="761"/>
      </w:r>
      <w:r>
        <w:rPr>
          <w:rFonts w:ascii="Amiri" w:hAnsi="Amiri" w:eastAsia="Amiri" w:cs="Amiri"/>
          <w:color w:val="111111"/>
          <w:sz w:val="28"/>
          <w:sz w:val="28"/>
          <w:szCs w:val="28"/>
          <w:rtl w:val="true"/>
          <w:lang w:bidi="ar-SA"/>
        </w:rPr>
        <w:t>، وعن الضحاك</w:t>
      </w:r>
      <w:r>
        <w:rPr>
          <w:rStyle w:val="FootnoteAnchor"/>
          <w:rtl w:val="true"/>
        </w:rPr>
        <w:footnoteReference w:id="762"/>
      </w:r>
    </w:p>
    <w:p>
      <w:pPr>
        <w:pStyle w:val="BookText"/>
        <w:rPr/>
      </w:pPr>
      <w:r>
        <w:rPr>
          <w:rFonts w:ascii="Amiri" w:hAnsi="Amiri" w:eastAsia="Amiri" w:cs="Amiri"/>
          <w:color w:val="111111"/>
          <w:sz w:val="28"/>
          <w:sz w:val="28"/>
          <w:szCs w:val="28"/>
          <w:rtl w:val="true"/>
          <w:lang w:bidi="ar-SA"/>
        </w:rPr>
        <w:t>ينظر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المفسرين ج </w:t>
      </w:r>
      <w:r>
        <w:rPr>
          <w:rFonts w:eastAsia="Amiri" w:cs="Amiri" w:ascii="Amiri" w:hAnsi="Amiri"/>
          <w:color w:val="111111"/>
          <w:sz w:val="28"/>
          <w:szCs w:val="28"/>
          <w:lang w:bidi="ar-SA"/>
        </w:rPr>
        <w:t>1:216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حين يطبق علي النار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يذبح الموت علي صورة كبش أملح وينادي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خلود لا موت، ويا أهل النار خلود لا موت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تَتَلَقّٰاهُمُ اَلْمَلاٰئِكَةُ‌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تستقبلهم علي أبواب الجنّة بالتهنئة،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وقت ثوابكم اَلَّذِي وعدكم ربّكم قد حلّ‌</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يَوْمَ نَطْوِي منصوب 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يَحْزُنُهُمُ‌ أوب تَتَلَقّٰاهُمُ‌ ، 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تطوي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البناء للمفعول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اَلسِّجِلِّ‌ الصحيفة،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يطوي الطومار للكتابة،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ليكتب فيه، أو لما يكتب فيه، لأنّ الكتاب أصله المصدر كالبناء، ثمّ يوقع علي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وقرئ</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لِلْكُتُبِ‌ والمراد بذلك المكتوبات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يكتب فيه من المعاني الكثيرة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يطوي كتب بني آدم إذا رفعت إليه</w:t>
      </w:r>
      <w:r>
        <w:rPr>
          <w:rStyle w:val="FootnoteAnchor"/>
          <w:rtl w:val="true"/>
        </w:rPr>
        <w:footnoteReference w:id="763"/>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اسم كاتب للنبيّ صلى الله عليه و آله و سلم</w:t>
      </w:r>
      <w:r>
        <w:rPr>
          <w:rStyle w:val="FootnoteAnchor"/>
          <w:rtl w:val="true"/>
        </w:rPr>
        <w:footnoteReference w:id="764"/>
      </w:r>
      <w:r>
        <w:rPr>
          <w:rFonts w:ascii="Amiri" w:hAnsi="Amiri" w:eastAsia="Amiri" w:cs="Amiri"/>
          <w:color w:val="111111"/>
          <w:sz w:val="28"/>
          <w:sz w:val="28"/>
          <w:szCs w:val="28"/>
          <w:rtl w:val="true"/>
          <w:lang w:bidi="ar-SA"/>
        </w:rPr>
        <w:t>، وعلي هذا فالكتاب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للصحيفة المكتوب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 خَلْقٍ‌ مفعول نعيد الذي يفسّره نُعِيدُهُ‌ ،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كافة للكاف، 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نعيد أوّل الخلق كما بدأناه، تشبيها للإعادة بالابتداء في تناول القدرة لهما علي السواء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إيجاده من عدم،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أوجدناه أوّلا من عدم نعيده ثانيا،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خَلْقٍ‌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أوّل رجل جاءني، تريد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الرجال، ولكنك نكّرته ووحدّته إرادة تفصيلهم رجلا رجلا، فكذلك معنى أَوَّلَ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الخلق، بمعنى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الخلائق، لأنّ الخلق مصدر لا يجمع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فيه وجه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ينتصب الكاف بفعل مضمر يفسّره نُعِيدُهُ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نعيد مثل الذي بدأناه نعيده، و أَوَّلَ خَلْقٍ‌ ظرف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بَدَأْنٰا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ما خلق، أو حال من الهاء المحذوف من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وَعْداً مصدر مؤكد، لأنّ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نُعِيدُهُ‌ عدة للإعادة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إِنّٰا كُنّٰا فٰاعِلِينَ‌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قادرين علي أن نفعل ذلك</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اَلزَّبُورِ اسم لجنس ما أنزل علي الأنبياء من الكتب، و اَلذِّكْرِ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w:t>
      </w:r>
      <w:bookmarkStart w:id="789" w:name="pg15632_169774"/>
    </w:p>
    <w:p>
      <w:pPr>
        <w:pStyle w:val="BookText"/>
        <w:rPr/>
      </w:pPr>
      <w:bookmarkEnd w:id="789"/>
      <w:r>
        <w:rPr>
          <w:rFonts w:ascii="Amiri" w:hAnsi="Amiri" w:eastAsia="Amiri" w:cs="Amiri"/>
          <w:color w:val="111111"/>
          <w:sz w:val="28"/>
          <w:sz w:val="28"/>
          <w:szCs w:val="28"/>
          <w:rtl w:val="true"/>
          <w:lang w:bidi="ar-SA"/>
        </w:rPr>
        <w:t>الكتاب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اللوح</w:t>
      </w:r>
      <w:r>
        <w:rPr>
          <w:rStyle w:val="FootnoteAnchor"/>
          <w:rtl w:val="true"/>
        </w:rPr>
        <w:footnoteReference w:id="765"/>
      </w:r>
      <w:r>
        <w:rPr>
          <w:rFonts w:ascii="Amiri" w:hAnsi="Amiri" w:eastAsia="Amiri" w:cs="Amiri"/>
          <w:color w:val="111111"/>
          <w:sz w:val="28"/>
          <w:sz w:val="28"/>
          <w:szCs w:val="28"/>
          <w:rtl w:val="true"/>
          <w:lang w:bidi="ar-SA"/>
        </w:rPr>
        <w:t>،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زبور داود، و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التوراة</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يَرِثُهٰا المؤمنون، كقوله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أَوْرَثْنَا اَلْقَوْمَ اَلَّذِينَ كٰانُوا يُسْتَضْعَفُونَ‌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الآية</w:t>
      </w:r>
      <w:r>
        <w:rPr>
          <w:rStyle w:val="FootnoteAnchor"/>
          <w:rtl w:val="true"/>
        </w:rPr>
        <w:footnoteReference w:id="7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الباقر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أصحاب المهدي في آخر الزمان</w:t>
      </w:r>
      <w:r>
        <w:rPr>
          <w:rFonts w:eastAsia="Amiri" w:cs="Amiri" w:ascii="Amiri" w:hAnsi="Amiri"/>
          <w:color w:val="111111"/>
          <w:sz w:val="28"/>
          <w:szCs w:val="28"/>
          <w:rtl w:val="true"/>
          <w:lang w:bidi="ar-SA"/>
        </w:rPr>
        <w:t>)</w:t>
      </w:r>
      <w:r>
        <w:rPr>
          <w:rStyle w:val="FootnoteAnchor"/>
          <w:rtl w:val="true"/>
        </w:rPr>
        <w:footnoteReference w:id="7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الأرض هي أرض الجنّة</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90" w:name="__RefHeading___Toc10540599_2142443653"/>
      <w:bookmarkStart w:id="791" w:name="_Toc273"/>
      <w:bookmarkEnd w:id="790"/>
      <w:r>
        <w:rPr>
          <w:rtl w:val="true"/>
        </w:rPr>
        <w:t>[</w:t>
      </w:r>
      <w:r>
        <w:rPr>
          <w:rtl w:val="true"/>
        </w:rPr>
        <w:t xml:space="preserve">سورة الأنبياء </w:t>
      </w:r>
      <w:r>
        <w:rPr>
          <w:rtl w:val="true"/>
        </w:rPr>
        <w:t>(</w:t>
      </w:r>
      <w:r>
        <w:rPr/>
        <w:t>21</w:t>
      </w:r>
      <w:r>
        <w:rPr>
          <w:rtl w:val="true"/>
        </w:rPr>
        <w:t xml:space="preserve">): </w:t>
      </w:r>
      <w:r>
        <w:rPr>
          <w:rtl w:val="true"/>
        </w:rPr>
        <w:t xml:space="preserve">الآیات </w:t>
      </w:r>
      <w:r>
        <w:rPr/>
        <w:t>106</w:t>
      </w:r>
      <w:r>
        <w:rPr>
          <w:rtl w:val="true"/>
        </w:rPr>
        <w:t xml:space="preserve"> </w:t>
      </w:r>
      <w:r>
        <w:rPr>
          <w:rtl w:val="true"/>
        </w:rPr>
        <w:t xml:space="preserve">الی </w:t>
      </w:r>
      <w:r>
        <w:rPr/>
        <w:t>112</w:t>
      </w:r>
      <w:r>
        <w:rPr>
          <w:rtl w:val="true"/>
        </w:rPr>
        <w:t>]</w:t>
      </w:r>
      <w:bookmarkEnd w:id="791"/>
    </w:p>
    <w:p>
      <w:pPr>
        <w:pStyle w:val="BookText"/>
        <w:rPr/>
      </w:pPr>
      <w:r>
        <w:rPr>
          <w:rFonts w:ascii="Amiri" w:hAnsi="Amiri" w:eastAsia="Amiri" w:cs="Amiri"/>
          <w:color w:val="111111"/>
          <w:sz w:val="28"/>
          <w:sz w:val="28"/>
          <w:szCs w:val="28"/>
          <w:rtl w:val="true"/>
          <w:lang w:bidi="ar-SA"/>
        </w:rPr>
        <w:t>إِنَّ فِي هٰذٰا لَبَلاٰغاً لِقَوْمٍ عٰابِدِينَ وَ مٰا أَرْسَلْنٰاكَ إِلاّٰ رَحْمَةً لِلْعٰالَمِينَ قُلْ إِنَّمٰا يُوحىٰ إِلَيَّ أَنَّمٰا إِلٰهُكُمْ إِلٰهٌ وٰاحِدٌ فَهَلْ أَنْتُمْ مُسْلِمُونَ فَإِنْ تَوَلَّوْا فَقُلْ آذَنْتُكُمْ عَلىٰ سَوٰاءٍ وَ إِنْ أَدْرِي أَ قَرِيبٌ أَمْ بَعِيدٌ مٰا تُوعَدُونَ إِنَّهُ يَعْلَمُ اَلْجَهْرَ مِنَ اَلْقَوْلِ وَ يَعْلَمُ مٰا تَكْتُمُونَ وَ إِنْ أَدْرِي لَعَلَّهُ فِتْنَةٌ لَكُمْ وَ مَتٰاعٌ إِلىٰ حِينٍ قٰالَ رَبِّ اُحْكُمْ بِالْحَقِّ وَ رَبُّنَا اَلرَّحْمٰنُ اَلْمُسْتَعٰانُ عَلىٰ مٰا تَصِفُونَ</w:t>
      </w:r>
    </w:p>
    <w:p>
      <w:pPr>
        <w:pStyle w:val="BookText"/>
        <w:rPr/>
      </w:pPr>
      <w:r>
        <w:rPr>
          <w:rFonts w:ascii="Amiri" w:hAnsi="Amiri" w:eastAsia="Amiri" w:cs="Amiri"/>
          <w:color w:val="111111"/>
          <w:sz w:val="28"/>
          <w:sz w:val="28"/>
          <w:szCs w:val="28"/>
          <w:rtl w:val="true"/>
          <w:lang w:bidi="ar-SA"/>
        </w:rPr>
        <w:t>هٰذٰا إشارة إلى المذكور في السورة من الأخبار والمواعظ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لَبَلاٰغاً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كفاية موصلة إلى البغية</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 صلوات اللّه عليه واله رَحْمَةً لِلْعٰالَمِينَ‌ كافة، إذ جاء بما يسعدهم إن اتبعوه، ومن لم يتبعه فقد أتي من عند نفسه،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الوجه في كونه رَحْمَةً‌ </w:t>
      </w:r>
    </w:p>
    <w:p>
      <w:pPr>
        <w:pStyle w:val="BookText"/>
        <w:rPr/>
      </w:pPr>
      <w:r>
        <w:rPr>
          <w:rFonts w:ascii="Amiri" w:hAnsi="Amiri" w:eastAsia="Amiri" w:cs="Amiri"/>
          <w:color w:val="111111"/>
          <w:sz w:val="28"/>
          <w:sz w:val="28"/>
          <w:szCs w:val="28"/>
          <w:rtl w:val="true"/>
          <w:lang w:bidi="ar-SA"/>
        </w:rPr>
        <w:t>للكافرين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عقابهم أخّر بسببه، وأمنوا به عذاب الاستئصال</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إِنَّمٰا لقصر الحكم على شيء،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زيد قائم، أو لقصر الشيء على حكم، كقولك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يقوم زيد، وقد اجتمع كلاهما في الآية، لأنّ إِنَّمٰا يُوحىٰ إِلَيَّ‌ مع فاعله بمنزلة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يقوم زيد، و أَنَّمٰا إِلٰهُكُمْ إِلٰهٌ وٰاحِدٌ بمنزلة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زيد قائم، وفائدة اجتماعهما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الدلالة علي أنّ الوحي إلى رسوله مقصور على أنّ اللّه عزّ اسمه استأثر بالوحدانية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أَنْتُمْ مُسْلِمُونَ‌ أنّ الوحي الوارد علي هذه الطريقة موجب أن تخلصوا التوحيد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موصولة، فيكون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الذي يوحى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ومعنى آذَنْتُكُمْ‌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أعلمتكم، ولكنّه كثر استعماله في معنى الإنذار، ومنه قول ابن حلّزة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آذنتنا ببينها أسماء</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والمعنى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بعد إعراضكم عن قبول توحيد اللّه وتنزيهه عن الأنداد، كرجل بينه وبين أعدائه هدنة، فنبذ إليهم العهد وآذنهم جميعا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سَوٰاءٍ‌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مستوين في الإعلام به لم يطوه عن 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تُوعَدُونَ‌ من غلبة المسلمين عليكم أو القيامة، كائن لا محالة إلا أنّ اللّه تعالى لم يطلعني عليه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إِنَّهُ يَعْلَمُ‌ سبحانه يَعْلَمُ‌ السرّ والعلانية منكم، وهو مجازيكم علي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أَدْرِي لعل تأخير هذا الموعد امتحان لَكُمْ‌ لينظر كيف تعملون، أو تمتيع لكم إِلىٰ حِينٍ‌ ليكون ذلك حجّة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علي حكاية قول النبيّ صلى الله عليه و آله و سلم، و رَبِّ اُحْكُمْ‌ علي الاكتفاء بالكسرة، وربّ احكم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وربّي أحكم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أفعل التفضيل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 عليه السلام باستعجال العذاب لقومه فعذّبوا ببدر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لاتحابهم، وافعل بهم ما يستحقّونه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مٰا تَصِفُونَ‌ من الحال التي تجري علي خلاف ما تظنون، وقد نصر رسوله صلى الله عليه و آله و سلم عليهم، وخذلهم وخيّب ظنونهم</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1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15"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جرير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ج </w:t>
      </w:r>
      <w:r>
        <w:rPr>
          <w:rFonts w:eastAsia="IRNazanin" w:cs="IRNazanin"/>
          <w:b w:val="false"/>
          <w:bCs w:val="false"/>
          <w:i w:val="false"/>
          <w:iCs w:val="false"/>
          <w:color w:val="333333"/>
          <w:sz w:val="20"/>
          <w:szCs w:val="20"/>
        </w:rPr>
        <w:t>2:278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2:142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ج</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تقرفونهم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تعيبونهم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قرف</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حسان بن ثابت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أقبل</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12:24</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12:26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5:169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12:28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 إعرابه ج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الطارق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الخنساء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ترتع ما رتعت حتى إذا ادكرت</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2:402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5:176</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لرجل من بني عامر، 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قليل سوى الطعن النهال نوافله</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فقلت ألما أصح والشيب وازع</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2:153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2:152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شعر ذي الرمة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شمر بن عطية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3:339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للأحوص الرياحي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ج </w:t>
      </w:r>
      <w:r>
        <w:rPr>
          <w:rFonts w:eastAsia="IRNazanin" w:cs="IRNazanin"/>
          <w:b w:val="false"/>
          <w:bCs w:val="false"/>
          <w:i w:val="false"/>
          <w:iCs w:val="false"/>
          <w:color w:val="333333"/>
          <w:sz w:val="20"/>
          <w:szCs w:val="20"/>
        </w:rPr>
        <w:t>2:261</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ببين غرابها</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5:180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5:181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2:138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3:347</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 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يخال الفرار يراخي الأجل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2:169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لأم قيس الضبية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ديوان الحماسة للمرزوقي ج </w:t>
      </w:r>
      <w:r>
        <w:rPr>
          <w:rFonts w:eastAsia="IRNazanin" w:cs="IRNazanin"/>
          <w:b w:val="false"/>
          <w:bCs w:val="false"/>
          <w:i w:val="false"/>
          <w:iCs w:val="false"/>
          <w:color w:val="333333"/>
          <w:sz w:val="20"/>
          <w:szCs w:val="20"/>
        </w:rPr>
        <w:t>3:1060</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ومشهد قد كفيت الغائبين به في مجمع</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الشماخ بن ضرار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السفع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اللفح اليسير الذي يغير لون البشرة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 مادة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سفع</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12:70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المستدرك على الصحيحين ج </w:t>
      </w:r>
      <w:r>
        <w:rPr>
          <w:rFonts w:eastAsia="IRNazanin" w:cs="IRNazanin"/>
          <w:b w:val="false"/>
          <w:bCs w:val="false"/>
          <w:i w:val="false"/>
          <w:iCs w:val="false"/>
          <w:color w:val="333333"/>
          <w:sz w:val="20"/>
          <w:szCs w:val="20"/>
        </w:rPr>
        <w:t>2:343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إحياء علوم الدين ج </w:t>
      </w:r>
      <w:r>
        <w:rPr>
          <w:rFonts w:eastAsia="IRNazanin" w:cs="IRNazanin"/>
          <w:b w:val="false"/>
          <w:bCs w:val="false"/>
          <w:i w:val="false"/>
          <w:iCs w:val="false"/>
          <w:color w:val="333333"/>
          <w:sz w:val="20"/>
          <w:szCs w:val="20"/>
        </w:rPr>
        <w:t>2:144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12:79</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2:161</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2:175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5:196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5:198</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أساس البلاغة ج </w:t>
      </w:r>
      <w:r>
        <w:rPr>
          <w:rFonts w:eastAsia="IRNazanin" w:cs="IRNazanin"/>
          <w:b w:val="false"/>
          <w:bCs w:val="false"/>
          <w:i w:val="false"/>
          <w:iCs w:val="false"/>
          <w:color w:val="333333"/>
          <w:sz w:val="20"/>
          <w:szCs w:val="20"/>
        </w:rPr>
        <w:t>1:140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وفيهن فضل قد عرفنا مكانه</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5:203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12:99</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12:100</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12:101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12:103</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 و الطفيف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القليل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طفف</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والأقوال في تاريخ الطبري ج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في تفسير الطبري ج </w:t>
      </w:r>
      <w:r>
        <w:rPr>
          <w:rFonts w:eastAsia="IRNazanin" w:cs="IRNazanin"/>
          <w:b w:val="false"/>
          <w:bCs w:val="false"/>
          <w:i w:val="false"/>
          <w:iCs w:val="false"/>
          <w:color w:val="333333"/>
          <w:sz w:val="20"/>
          <w:szCs w:val="20"/>
        </w:rPr>
        <w:t>12:105</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2:454</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 ط</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5:214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1:173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5:215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أيقتلني أني شغفت فؤادها كما شغف</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12:119</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12:120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6:135</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الحبلة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القضيب من الكرم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حبل</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2:469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3:108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وكذا في المصادر المتوفرة</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12:133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12:136</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2:180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قرفنه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رمينه واتهمنه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قرف</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1:346</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 ط</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الأهراء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الهريّ‌، وهو البيت الضخم لطعام السلطان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العين ج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5:232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5:236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يحيى بن وثاب الاسدي مولاهم الكوفي، تابعي من العبّاد، كان مقرئ أهل الكوفة في زمانه، مات سنة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ج </w:t>
      </w:r>
      <w:r>
        <w:rPr>
          <w:rFonts w:eastAsia="IRNazanin" w:cs="IRNazanin"/>
          <w:b w:val="false"/>
          <w:bCs w:val="false"/>
          <w:i w:val="false"/>
          <w:iCs w:val="false"/>
          <w:color w:val="333333"/>
          <w:sz w:val="20"/>
          <w:szCs w:val="20"/>
        </w:rPr>
        <w:t>2:380</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5:238</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1:181</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2:185</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2:163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 ومحمّد 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5:245</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1:327</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امرئ القيس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قطعوا رأسي لديك وأوصالي</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2:190</w:t>
      </w:r>
      <w:r>
        <w:rPr>
          <w:rFonts w:ascii="IRNazanin" w:hAnsi="IRNazanin" w:eastAsia="IRNazanin"/>
          <w:b w:val="false"/>
          <w:b w:val="false"/>
          <w:bCs w:val="false"/>
          <w:i w:val="false"/>
          <w:i w:val="false"/>
          <w:iCs w:val="false"/>
          <w:color w:val="333333"/>
          <w:sz w:val="20"/>
          <w:sz w:val="20"/>
          <w:szCs w:val="20"/>
          <w:rtl w:val="true"/>
        </w:rPr>
        <w:t xml:space="preserve">، الدر المنثور ج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13:33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الله بن الحارث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عكرمة الدر المنثور ج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2:165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برواية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برواية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2:166</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2:196</w:t>
      </w:r>
      <w:r>
        <w:rPr>
          <w:rFonts w:ascii="IRNazanin" w:hAnsi="IRNazanin" w:eastAsia="IRNazanin"/>
          <w:b w:val="false"/>
          <w:b w:val="false"/>
          <w:bCs w:val="false"/>
          <w:i w:val="false"/>
          <w:i w:val="false"/>
          <w:iCs w:val="false"/>
          <w:color w:val="333333"/>
          <w:sz w:val="20"/>
          <w:sz w:val="20"/>
          <w:szCs w:val="20"/>
          <w:rtl w:val="true"/>
        </w:rPr>
        <w:t>،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2:197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كثير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2:198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2:199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5:267</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الأفوه الأودي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الرشاد إذا ما كنت في نفر</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سعيد بن المسيب بن حزن المخزومي القرشي، من كبار التابعين، ولد في زمن عمر، وتوفي بالمدينة سنة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الأعيان ج </w:t>
      </w:r>
      <w:r>
        <w:rPr>
          <w:rFonts w:eastAsia="IRNazanin" w:cs="IRNazanin"/>
          <w:b w:val="false"/>
          <w:bCs w:val="false"/>
          <w:i w:val="false"/>
          <w:iCs w:val="false"/>
          <w:color w:val="333333"/>
          <w:sz w:val="20"/>
          <w:szCs w:val="20"/>
        </w:rPr>
        <w:t>2:117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8:133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أبي حاتم ج </w:t>
      </w:r>
      <w:r>
        <w:rPr>
          <w:rFonts w:eastAsia="IRNazanin" w:cs="IRNazanin"/>
          <w:b w:val="false"/>
          <w:bCs w:val="false"/>
          <w:i w:val="false"/>
          <w:iCs w:val="false"/>
          <w:color w:val="333333"/>
          <w:sz w:val="20"/>
          <w:szCs w:val="20"/>
        </w:rPr>
        <w:t>10:3273</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5:272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أجده بهذا اللفظ، و إنما يوجد بلفظ</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القران شافع مشفّع وما حل مصدّق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2:599</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ج </w:t>
      </w:r>
      <w:r>
        <w:rPr>
          <w:rFonts w:eastAsia="IRNazanin" w:cs="IRNazanin"/>
          <w:b w:val="false"/>
          <w:bCs w:val="false"/>
          <w:i w:val="false"/>
          <w:iCs w:val="false"/>
          <w:color w:val="333333"/>
          <w:sz w:val="20"/>
          <w:szCs w:val="20"/>
        </w:rPr>
        <w:t>10:198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2:521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بن يزيد بن الأسود النخعي، الفقيه الكوفي، أحد كبار التابعين، توفي سنة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 وله تسع وأربعون سنة، وقيل ثمان وخمسون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وفيات الاعيان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1:325</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13:93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لأبي ذؤيب الهذلي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أشعار الهذليين ج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تنبيه الخواطر ونزهة النواظر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1:304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5:292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3:148</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للفراء ج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13:105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ط</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3:150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و في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وثمانية بالروم وكانوا على دين عيسى</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13:114</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13:113</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13:117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 وعن أبي سعيد الخدري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1:307</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5:304</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آخر الحروب المشهورة بين الأوس والخزرج قبل الإسلام، وفيه ظهرت الأوس وحلفاؤها على الخزرج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التاريخ ج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يوم من أيّام العرب تحالفت فيه أسد وطي وغطفان ولحقت بهم ضبّة وعدي، فغزوا بني عامر فقتلوهم قتلا شديدا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ج </w:t>
      </w:r>
      <w:r>
        <w:rPr>
          <w:rFonts w:eastAsia="IRNazanin" w:cs="IRNazanin"/>
          <w:b w:val="false"/>
          <w:bCs w:val="false"/>
          <w:i w:val="false"/>
          <w:iCs w:val="false"/>
          <w:color w:val="333333"/>
          <w:sz w:val="20"/>
          <w:szCs w:val="20"/>
        </w:rPr>
        <w:t>15:421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أيّام الفجار عدّة، وسمّيت الفجار لأنّها كانت في الأشهر الحرم، وكانت بين قريش ومن معها من كنانة وبين قيس عيلان في الجاهلية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نهاية الإرب ج </w:t>
      </w:r>
      <w:r>
        <w:rPr>
          <w:rFonts w:eastAsia="IRNazanin" w:cs="IRNazanin"/>
          <w:b w:val="false"/>
          <w:bCs w:val="false"/>
          <w:i w:val="false"/>
          <w:iCs w:val="false"/>
          <w:color w:val="333333"/>
          <w:sz w:val="20"/>
          <w:szCs w:val="20"/>
        </w:rPr>
        <w:t>15:423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5:305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غمطه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حقّره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غمط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13:125</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3:124</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باختصار، التذكرة الحمدونية ج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ط</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13:137</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وغصن الشجرة بدل وعنصر الشجرة</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1:312</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ج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الكشوث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نبت يتعلّق بأغصان الشجر من غير أن يضرب بعرق في الارض</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كشث</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 وعمر وغيرهما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13:146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ركانة بن هاشم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13:150</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الدارمي ج </w:t>
      </w:r>
      <w:r>
        <w:rPr>
          <w:rFonts w:eastAsia="IRNazanin" w:cs="IRNazanin"/>
          <w:b w:val="false"/>
          <w:bCs w:val="false"/>
          <w:i w:val="false"/>
          <w:iCs w:val="false"/>
          <w:color w:val="333333"/>
          <w:sz w:val="20"/>
          <w:szCs w:val="20"/>
        </w:rPr>
        <w:t>2:248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خراب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يبب</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جمهرة الامثال ج </w:t>
      </w:r>
      <w:r>
        <w:rPr>
          <w:rFonts w:eastAsia="IRNazanin" w:cs="IRNazanin"/>
          <w:b w:val="false"/>
          <w:bCs w:val="false"/>
          <w:i w:val="false"/>
          <w:iCs w:val="false"/>
          <w:color w:val="333333"/>
          <w:sz w:val="20"/>
          <w:szCs w:val="20"/>
        </w:rPr>
        <w:t>2:422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أين</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13:157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ج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أبلغ أبا سفيان عني</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2:564</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المنافقين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13:164</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الهمزة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5:330</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4:92</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ابن مقبل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لولا الحياء</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5:333</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لنهشل بن حري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الأدب ج </w:t>
      </w:r>
      <w:r>
        <w:rPr>
          <w:rFonts w:eastAsia="IRNazanin" w:cs="IRNazanin"/>
          <w:b w:val="false"/>
          <w:bCs w:val="false"/>
          <w:i w:val="false"/>
          <w:iCs w:val="false"/>
          <w:color w:val="333333"/>
          <w:sz w:val="20"/>
          <w:szCs w:val="20"/>
        </w:rPr>
        <w:t>1:297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ليبك يزيد ضارع لخصومه</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الزهد والرقائق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2:578</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القران ج </w:t>
      </w:r>
      <w:r>
        <w:rPr>
          <w:rFonts w:eastAsia="IRNazanin" w:cs="IRNazanin"/>
          <w:b w:val="false"/>
          <w:bCs w:val="false"/>
          <w:i w:val="false"/>
          <w:iCs w:val="false"/>
          <w:color w:val="333333"/>
          <w:sz w:val="20"/>
          <w:szCs w:val="20"/>
        </w:rPr>
        <w:t>1:351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قَدَّرْنٰاهٰا مِنَ اَلْغٰابِرِينَ‌ 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أجور من قاضي سدوم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14:30</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3:183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اللغة والأدب ج </w:t>
      </w:r>
      <w:r>
        <w:rPr>
          <w:rFonts w:eastAsia="IRNazanin" w:cs="IRNazanin"/>
          <w:b w:val="false"/>
          <w:bCs w:val="false"/>
          <w:i w:val="false"/>
          <w:iCs w:val="false"/>
          <w:color w:val="333333"/>
          <w:sz w:val="20"/>
          <w:szCs w:val="20"/>
        </w:rPr>
        <w:t>4:165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الاوسط ج </w:t>
      </w:r>
      <w:r>
        <w:rPr>
          <w:rFonts w:eastAsia="IRNazanin" w:cs="IRNazanin"/>
          <w:b w:val="false"/>
          <w:bCs w:val="false"/>
          <w:i w:val="false"/>
          <w:iCs w:val="false"/>
          <w:color w:val="333333"/>
          <w:sz w:val="20"/>
          <w:szCs w:val="20"/>
        </w:rPr>
        <w:t>3:207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14:46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العباس بن مرداس السلمي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تركتك ذا مال وذا نشب</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الشبرمة واحدة الشبرم وهي شجرة شاكة لها زهرة حمراء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اللسان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شبرم</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سيرة ابن هشام ج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1319</w:t>
      </w:r>
      <w:r>
        <w:rPr>
          <w:rFonts w:ascii="IRNazanin" w:hAnsi="IRNazanin" w:eastAsia="IRNazanin"/>
          <w:b w:val="false"/>
          <w:b w:val="false"/>
          <w:bCs w:val="false"/>
          <w:i w:val="false"/>
          <w:i w:val="false"/>
          <w:iCs w:val="false"/>
          <w:color w:val="333333"/>
          <w:sz w:val="20"/>
          <w:sz w:val="20"/>
          <w:szCs w:val="20"/>
          <w:rtl w:val="true"/>
        </w:rPr>
        <w:t>،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3:480</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2:202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لأعشى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أخو رغائب يعطيها ويسألها</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بحومانة الدراج فالمتثلم</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2:203</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1:207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المستقصى في أمثال العرب ج </w:t>
      </w:r>
      <w:r>
        <w:rPr>
          <w:rFonts w:eastAsia="IRNazanin" w:cs="IRNazanin"/>
          <w:b w:val="false"/>
          <w:bCs w:val="false"/>
          <w:i w:val="false"/>
          <w:iCs w:val="false"/>
          <w:color w:val="333333"/>
          <w:sz w:val="20"/>
          <w:szCs w:val="20"/>
        </w:rPr>
        <w:t>2:354</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ج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 ب، 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اجتناب</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صهيب بن سنان الرومي، الصحابي المشهور، كان من السابقين إلي الإسلام، مات بالمدينة سنة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وقيل سنة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2:174</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9:147</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خباب بن الأرت التميمي، الصحابي الجليل، كان من السابقين إلي الإسلام، شهد المشاهد كلها مع النبيّ صلى الله عليه و آله و سلم مات بالكوفة سنة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1:423</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7:47</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14:73</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3:189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1:211</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14:75</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14:78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3:196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2:613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14:86</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لقيس بن حصين الحارثي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خزانة الادب ج </w:t>
      </w:r>
      <w:r>
        <w:rPr>
          <w:rFonts w:eastAsia="IRNazanin" w:cs="IRNazanin"/>
          <w:b w:val="false"/>
          <w:bCs w:val="false"/>
          <w:i w:val="false"/>
          <w:iCs w:val="false"/>
          <w:color w:val="333333"/>
          <w:sz w:val="20"/>
          <w:szCs w:val="20"/>
        </w:rPr>
        <w:t>1:412</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أساس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وكذا في المصادر المتوفرة</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6:405</w:t>
      </w:r>
      <w:r>
        <w:rPr>
          <w:rFonts w:ascii="IRNazanin" w:hAnsi="IRNazanin" w:eastAsia="IRNazanin"/>
          <w:b w:val="false"/>
          <w:b w:val="false"/>
          <w:bCs w:val="false"/>
          <w:i w:val="false"/>
          <w:i w:val="false"/>
          <w:iCs w:val="false"/>
          <w:color w:val="333333"/>
          <w:sz w:val="20"/>
          <w:sz w:val="20"/>
          <w:szCs w:val="20"/>
          <w:rtl w:val="true"/>
        </w:rPr>
        <w:t xml:space="preserve">، تفسير الطبري ج </w:t>
      </w:r>
      <w:r>
        <w:rPr>
          <w:rFonts w:eastAsia="IRNazanin" w:cs="IRNazanin"/>
          <w:b w:val="false"/>
          <w:bCs w:val="false"/>
          <w:i w:val="false"/>
          <w:iCs w:val="false"/>
          <w:color w:val="333333"/>
          <w:sz w:val="20"/>
          <w:szCs w:val="20"/>
        </w:rPr>
        <w:t>14:95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ج </w:t>
      </w:r>
      <w:r>
        <w:rPr>
          <w:rFonts w:eastAsia="IRNazanin" w:cs="IRNazanin"/>
          <w:b w:val="false"/>
          <w:bCs w:val="false"/>
          <w:i w:val="false"/>
          <w:iCs w:val="false"/>
          <w:color w:val="333333"/>
          <w:sz w:val="20"/>
          <w:szCs w:val="20"/>
        </w:rPr>
        <w:t>4:342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5158</w:t>
      </w:r>
      <w:r>
        <w:rPr>
          <w:rFonts w:ascii="IRNazanin" w:hAnsi="IRNazanin" w:eastAsia="IRNazanin"/>
          <w:b w:val="false"/>
          <w:b w:val="false"/>
          <w:bCs w:val="false"/>
          <w:i w:val="false"/>
          <w:i w:val="false"/>
          <w:iCs w:val="false"/>
          <w:color w:val="333333"/>
          <w:sz w:val="20"/>
          <w:sz w:val="20"/>
          <w:szCs w:val="20"/>
          <w:rtl w:val="true"/>
        </w:rPr>
        <w:t xml:space="preserve">، أمالي الشيخ الطوسي ج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14:98</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مصنف عبد الرزاق </w:t>
      </w:r>
      <w:r>
        <w:rPr>
          <w:rFonts w:eastAsia="IRNazanin" w:cs="IRNazanin"/>
          <w:b w:val="false"/>
          <w:bCs w:val="false"/>
          <w:i w:val="false"/>
          <w:iCs w:val="false"/>
          <w:color w:val="333333"/>
          <w:sz w:val="20"/>
          <w:szCs w:val="20"/>
        </w:rPr>
        <w:t>3:119</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14:100</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الأليف</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ألف</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14:105</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الباقر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2:268</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14:114</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14:115</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14:120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2:639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14:125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tl w:val="true"/>
        </w:rPr>
        <w:t>، 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4:134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ب، ج</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14:130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مقاتل بن حيان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2:216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14:131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2:276</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ابن سعد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Pr>
        <w:t>1:143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الأورق من الإبل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الذي في لونه بياض إلي سواد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ورق</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إسحاق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2:225</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الغافلين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15:35</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15:43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معجم الطبراني الكبير ج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السمال قعنب بن أبي قعنب العدوي البصري، له اختيار في القراءة شاذ عن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النهاية في طبقات القراء ج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2:348</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الحسن الدر المنثور ج </w:t>
      </w:r>
      <w:r>
        <w:rPr>
          <w:rFonts w:eastAsia="IRNazanin" w:cs="IRNazanin"/>
          <w:b w:val="false"/>
          <w:bCs w:val="false"/>
          <w:i w:val="false"/>
          <w:iCs w:val="false"/>
          <w:color w:val="333333"/>
          <w:sz w:val="20"/>
          <w:szCs w:val="20"/>
        </w:rPr>
        <w:t>4:171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 وزعت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2:660</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الأئمّة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15:53</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2:287</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سعيد سعد بن مالك بن سنان الخدري الخزرجي، الصحابي المشهور، أول مشاهده الخندق توفي سنة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8:48</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1:339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15:54</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سعد بن أبي وقاص القرشي الزهري، شهد بدرا وسائر الشاهد، أحد الستة الذين جعل فيهم الشوري، توفي في زمن معاوية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الاستيعاب ج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معجم رجال الحديث ج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1:147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ج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2:668</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2:669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4:188</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15:73</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15:72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2:262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6:494</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15:76</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15:77</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القصة في مغازي الواقدي ج </w:t>
      </w:r>
      <w:r>
        <w:rPr>
          <w:rFonts w:eastAsia="IRNazanin" w:cs="IRNazanin"/>
          <w:b w:val="false"/>
          <w:bCs w:val="false"/>
          <w:i w:val="false"/>
          <w:iCs w:val="false"/>
          <w:color w:val="333333"/>
          <w:sz w:val="20"/>
          <w:szCs w:val="20"/>
        </w:rPr>
        <w:t>2:609</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6:111</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4:191</w:t>
      </w:r>
      <w:r>
        <w:rPr>
          <w:rFonts w:ascii="IRNazanin" w:hAnsi="IRNazanin" w:eastAsia="IRNazanin"/>
          <w:b w:val="false"/>
          <w:b w:val="false"/>
          <w:bCs w:val="false"/>
          <w:i w:val="false"/>
          <w:i w:val="false"/>
          <w:iCs w:val="false"/>
          <w:color w:val="333333"/>
          <w:sz w:val="20"/>
          <w:sz w:val="20"/>
          <w:szCs w:val="20"/>
          <w:rtl w:val="true"/>
        </w:rPr>
        <w:t xml:space="preserve">، التبيان ج </w:t>
      </w:r>
      <w:r>
        <w:rPr>
          <w:rFonts w:eastAsia="IRNazanin" w:cs="IRNazanin"/>
          <w:b w:val="false"/>
          <w:bCs w:val="false"/>
          <w:i w:val="false"/>
          <w:iCs w:val="false"/>
          <w:color w:val="333333"/>
          <w:sz w:val="20"/>
          <w:szCs w:val="20"/>
        </w:rPr>
        <w:t>6:494</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الواقعة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والقول 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 ط</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1:385</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الشماخ بن ضرار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تلوذ ثعالب الشرفين منها</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بشارة المصطفى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لباب النقول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4:194</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6:432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الحارث بن خالد المخزومي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عقب الرذاذ خلافهم</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15:91</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2:243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6:129</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15:105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3:269</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عمرو بن احمر الباهلي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أجل</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إيفت حواسهم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أصابتها آفة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اوف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15:115</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الكبرى ج </w:t>
      </w:r>
      <w:r>
        <w:rPr>
          <w:rFonts w:eastAsia="IRNazanin" w:cs="IRNazanin"/>
          <w:b w:val="false"/>
          <w:bCs w:val="false"/>
          <w:i w:val="false"/>
          <w:iCs w:val="false"/>
          <w:color w:val="333333"/>
          <w:sz w:val="20"/>
          <w:szCs w:val="20"/>
        </w:rPr>
        <w:t>2:396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1:202</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15:122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2:366</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2:133</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6:147</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15:131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4:274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3:274</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2:258</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3:275</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6:161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زهير بن أبي سلمى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الحرب إلا ما علمتم وذقتم</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3:297</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15:150</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15:151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عليه في المصادر المتوفرة</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2:260</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6:166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4:221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وروي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4:220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6:169</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القران ج </w:t>
      </w:r>
      <w:r>
        <w:rPr>
          <w:rFonts w:eastAsia="IRNazanin" w:cs="IRNazanin"/>
          <w:b w:val="false"/>
          <w:bCs w:val="false"/>
          <w:i w:val="false"/>
          <w:iCs w:val="false"/>
          <w:color w:val="333333"/>
          <w:sz w:val="20"/>
          <w:szCs w:val="20"/>
        </w:rPr>
        <w:t>1:403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15:165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2:147</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15:174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2:508</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الأقوال والقصة الدر المنثور ج </w:t>
      </w:r>
      <w:r>
        <w:rPr>
          <w:rFonts w:eastAsia="IRNazanin" w:cs="IRNazanin"/>
          <w:b w:val="false"/>
          <w:bCs w:val="false"/>
          <w:i w:val="false"/>
          <w:iCs w:val="false"/>
          <w:color w:val="333333"/>
          <w:sz w:val="20"/>
          <w:szCs w:val="20"/>
        </w:rPr>
        <w:t>4:229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أ</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15:184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بالمعنى</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سيرين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التضيّف والضيافة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ج </w:t>
      </w:r>
      <w:r>
        <w:rPr>
          <w:rFonts w:eastAsia="IRNazanin" w:cs="IRNazanin"/>
          <w:b w:val="false"/>
          <w:bCs w:val="false"/>
          <w:i w:val="false"/>
          <w:iCs w:val="false"/>
          <w:color w:val="333333"/>
          <w:sz w:val="20"/>
          <w:szCs w:val="20"/>
        </w:rPr>
        <w:t>7:106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للحارثي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مجاز القرآن ج </w:t>
      </w:r>
      <w:r>
        <w:rPr>
          <w:rFonts w:eastAsia="IRNazanin" w:cs="IRNazanin"/>
          <w:b w:val="false"/>
          <w:bCs w:val="false"/>
          <w:i w:val="false"/>
          <w:iCs w:val="false"/>
          <w:color w:val="333333"/>
          <w:sz w:val="20"/>
          <w:szCs w:val="20"/>
        </w:rPr>
        <w:t>1:410</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بني براء</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ديوان حسان بن ثابت ج </w:t>
      </w:r>
      <w:r>
        <w:rPr>
          <w:rFonts w:eastAsia="IRNazanin" w:cs="IRNazanin"/>
          <w:b w:val="false"/>
          <w:bCs w:val="false"/>
          <w:i w:val="false"/>
          <w:iCs w:val="false"/>
          <w:color w:val="333333"/>
          <w:sz w:val="20"/>
          <w:szCs w:val="20"/>
        </w:rPr>
        <w:t>1:517</w:t>
      </w:r>
      <w:r>
        <w:rPr>
          <w:rFonts w:ascii="IRNazanin" w:hAnsi="IRNazanin" w:eastAsia="IRNazanin"/>
          <w:b w:val="false"/>
          <w:b w:val="false"/>
          <w:bCs w:val="false"/>
          <w:i w:val="false"/>
          <w:i w:val="false"/>
          <w:iCs w:val="false"/>
          <w:color w:val="333333"/>
          <w:sz w:val="20"/>
          <w:sz w:val="20"/>
          <w:szCs w:val="20"/>
          <w:rtl w:val="true"/>
        </w:rPr>
        <w:t>، والبيت ساقط في ج</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2:270</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3:305</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2:336</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6:188</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عكرمة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2:359</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الزهري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4:242</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15:127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6:192</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ج </w:t>
      </w:r>
      <w:r>
        <w:rPr>
          <w:rFonts w:eastAsia="IRNazanin" w:cs="IRNazanin"/>
          <w:b w:val="false"/>
          <w:bCs w:val="false"/>
          <w:i w:val="false"/>
          <w:iCs w:val="false"/>
          <w:color w:val="333333"/>
          <w:sz w:val="20"/>
          <w:szCs w:val="20"/>
        </w:rPr>
        <w:t>3:192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2:745</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جريج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4:249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عبد العزيز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16:14</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2:273</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16:19</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عليّ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6:196</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النغف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محرّكة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الدود الذي يكون في أنوف الإبل والغنم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نغف</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الغاشية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16:27</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2:352</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ج </w:t>
      </w:r>
      <w:r>
        <w:rPr>
          <w:rFonts w:eastAsia="IRNazanin" w:cs="IRNazanin"/>
          <w:b w:val="false"/>
          <w:bCs w:val="false"/>
          <w:i w:val="false"/>
          <w:iCs w:val="false"/>
          <w:color w:val="333333"/>
          <w:sz w:val="20"/>
          <w:szCs w:val="20"/>
        </w:rPr>
        <w:t>2:1405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4202</w:t>
      </w:r>
      <w:r>
        <w:rPr>
          <w:rFonts w:ascii="IRNazanin" w:hAnsi="IRNazanin" w:eastAsia="IRNazanin"/>
          <w:b w:val="false"/>
          <w:b w:val="false"/>
          <w:bCs w:val="false"/>
          <w:i w:val="false"/>
          <w:i w:val="false"/>
          <w:iCs w:val="false"/>
          <w:color w:val="333333"/>
          <w:sz w:val="20"/>
          <w:sz w:val="20"/>
          <w:szCs w:val="20"/>
          <w:rtl w:val="true"/>
        </w:rPr>
        <w:t>، وينظر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2:295</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2:540</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6:205</w:t>
      </w:r>
      <w:r>
        <w:rPr>
          <w:rFonts w:ascii="IRNazanin" w:hAnsi="IRNazanin" w:eastAsia="IRNazanin"/>
          <w:b w:val="false"/>
          <w:b w:val="false"/>
          <w:bCs w:val="false"/>
          <w:i w:val="false"/>
          <w:i w:val="false"/>
          <w:iCs w:val="false"/>
          <w:color w:val="333333"/>
          <w:sz w:val="20"/>
          <w:sz w:val="20"/>
          <w:szCs w:val="20"/>
          <w:rtl w:val="true"/>
        </w:rPr>
        <w:t>، وتمامه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وبعدد من دعا للّه ولدا، وبعدد من لم يدع له ولدا</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2:154</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1:172</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 الذكر الخفي</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باختصار</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16:38</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الآية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16:42</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الكامل في اللغة والأدب ج </w:t>
      </w:r>
      <w:r>
        <w:rPr>
          <w:rFonts w:eastAsia="IRNazanin" w:cs="IRNazanin"/>
          <w:b w:val="false"/>
          <w:bCs w:val="false"/>
          <w:i w:val="false"/>
          <w:iCs w:val="false"/>
          <w:color w:val="333333"/>
          <w:sz w:val="20"/>
          <w:szCs w:val="20"/>
        </w:rPr>
        <w:t>2:189</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زيادة يقتضيها السياق</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4:265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2:310</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على الصحيحين 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لبيد بن ربيعة العامري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4:269</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2:535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4:266</w:t>
      </w:r>
      <w:r>
        <w:rPr>
          <w:rFonts w:ascii="IRNazanin" w:hAnsi="IRNazanin" w:eastAsia="IRNazanin"/>
          <w:b w:val="false"/>
          <w:b w:val="false"/>
          <w:bCs w:val="false"/>
          <w:i w:val="false"/>
          <w:i w:val="false"/>
          <w:iCs w:val="false"/>
          <w:color w:val="333333"/>
          <w:sz w:val="20"/>
          <w:sz w:val="20"/>
          <w:szCs w:val="20"/>
          <w:rtl w:val="true"/>
        </w:rPr>
        <w:t xml:space="preserve">، الاستذكار ج </w:t>
      </w:r>
      <w:r>
        <w:rPr>
          <w:rFonts w:eastAsia="IRNazanin" w:cs="IRNazanin"/>
          <w:b w:val="false"/>
          <w:bCs w:val="false"/>
          <w:i w:val="false"/>
          <w:iCs w:val="false"/>
          <w:color w:val="333333"/>
          <w:sz w:val="20"/>
          <w:szCs w:val="20"/>
        </w:rPr>
        <w:t>6:190</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16:59</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4:270</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16:65</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2:467</w:t>
      </w:r>
      <w:r>
        <w:rPr>
          <w:rFonts w:ascii="IRNazanin" w:hAnsi="IRNazanin" w:eastAsia="IRNazanin"/>
          <w:b w:val="false"/>
          <w:b w:val="false"/>
          <w:bCs w:val="false"/>
          <w:i w:val="false"/>
          <w:i w:val="false"/>
          <w:iCs w:val="false"/>
          <w:color w:val="333333"/>
          <w:sz w:val="20"/>
          <w:sz w:val="20"/>
          <w:szCs w:val="20"/>
          <w:rtl w:val="true"/>
        </w:rPr>
        <w:t xml:space="preserve">، مسند أحمد ج </w:t>
      </w:r>
      <w:r>
        <w:rPr>
          <w:rFonts w:eastAsia="IRNazanin" w:cs="IRNazanin"/>
          <w:b w:val="false"/>
          <w:bCs w:val="false"/>
          <w:i w:val="false"/>
          <w:iCs w:val="false"/>
          <w:color w:val="333333"/>
          <w:sz w:val="20"/>
          <w:szCs w:val="20"/>
        </w:rPr>
        <w:t>4:267</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الآيات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لأعشى باهلة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ملحق ديوان الأعشى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علو لا عجب منها ولا سخر</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3:376</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سعيد الخدري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16:73</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16:72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مسعود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16:74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6:221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للمرقش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ج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يلق</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وإعرابه ج </w:t>
      </w:r>
      <w:r>
        <w:rPr>
          <w:rFonts w:eastAsia="IRNazanin" w:cs="IRNazanin"/>
          <w:b w:val="false"/>
          <w:bCs w:val="false"/>
          <w:i w:val="false"/>
          <w:iCs w:val="false"/>
          <w:color w:val="333333"/>
          <w:sz w:val="20"/>
          <w:szCs w:val="20"/>
        </w:rPr>
        <w:t>3:336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مرفوعا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شودب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4:278</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الربيع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16:78</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6:223</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الكلبي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الخليل بن أحمد بن عمرو الفراهيدي البصري، صاحب العربية والعروض، له كتاب العين المشهور، توفي سنة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بغية الوعاة ج </w:t>
      </w:r>
      <w:r>
        <w:rPr>
          <w:rFonts w:eastAsia="IRNazanin" w:cs="IRNazanin"/>
          <w:b w:val="false"/>
          <w:bCs w:val="false"/>
          <w:i w:val="false"/>
          <w:iCs w:val="false"/>
          <w:color w:val="333333"/>
          <w:sz w:val="20"/>
          <w:szCs w:val="20"/>
        </w:rPr>
        <w:t>1:557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ج </w:t>
      </w:r>
      <w:r>
        <w:rPr>
          <w:rFonts w:eastAsia="IRNazanin" w:cs="IRNazanin"/>
          <w:b w:val="false"/>
          <w:bCs w:val="false"/>
          <w:i w:val="false"/>
          <w:iCs w:val="false"/>
          <w:color w:val="333333"/>
          <w:sz w:val="20"/>
          <w:szCs w:val="20"/>
        </w:rPr>
        <w:t>2:399</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4:281</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16:83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ج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المجازات النبوية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الشهاب ج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3:112</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 عمرو بن معديكرب الزبيدي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إن جزعت ولا هلعت</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أسباب النزول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المفيد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سنن النسائي ج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عمرو عثمان بن أحمد الدقاق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ابن السماك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أهل بغداد، كان مكثرا من الحديث ويقال له الباز الأشهب، مات في ربيع الآخر سنة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ببغداد ودفن بمقبرة باب الدير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الأنساب ج </w:t>
      </w:r>
      <w:r>
        <w:rPr>
          <w:rFonts w:eastAsia="IRNazanin" w:cs="IRNazanin"/>
          <w:b w:val="false"/>
          <w:bCs w:val="false"/>
          <w:i w:val="false"/>
          <w:iCs w:val="false"/>
          <w:color w:val="333333"/>
          <w:sz w:val="20"/>
          <w:szCs w:val="20"/>
        </w:rPr>
        <w:t>3:290</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6:230</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6:231</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التنزيل ج </w:t>
      </w:r>
      <w:r>
        <w:rPr>
          <w:rFonts w:eastAsia="IRNazanin" w:cs="IRNazanin"/>
          <w:b w:val="false"/>
          <w:bCs w:val="false"/>
          <w:i w:val="false"/>
          <w:iCs w:val="false"/>
          <w:color w:val="333333"/>
          <w:sz w:val="20"/>
          <w:szCs w:val="20"/>
        </w:rPr>
        <w:t>1:359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16:100</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مرسلا</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تفسير القمي ج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7:162</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6:239</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16:109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نسبة إلى مجاهد</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4:294</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لمعنى</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4:295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قال عزّوجل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وُورِيَ عَنْهُمٰا مِنْ سَوْآتِهِمٰا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أسمر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أدم</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6:242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الرتة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العجمة في الكلام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رتت</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1:201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الجبائي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7:170</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16:131</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16:131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16:136</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16:138</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2:333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4:303</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عبد العزيز بن أبان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أعثر على قائله في المصادر المتوفرة</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فرات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شواهد التنزيل ج </w:t>
      </w:r>
      <w:r>
        <w:rPr>
          <w:rFonts w:eastAsia="IRNazanin" w:cs="IRNazanin"/>
          <w:b w:val="false"/>
          <w:bCs w:val="false"/>
          <w:i w:val="false"/>
          <w:iCs w:val="false"/>
          <w:color w:val="333333"/>
          <w:sz w:val="20"/>
          <w:szCs w:val="20"/>
        </w:rPr>
        <w:t>1:357</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العرائس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6:258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2:191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اللغة ج </w:t>
      </w:r>
      <w:r>
        <w:rPr>
          <w:rFonts w:eastAsia="IRNazanin" w:cs="IRNazanin"/>
          <w:b w:val="false"/>
          <w:bCs w:val="false"/>
          <w:i w:val="false"/>
          <w:iCs w:val="false"/>
          <w:color w:val="333333"/>
          <w:sz w:val="20"/>
          <w:szCs w:val="20"/>
        </w:rPr>
        <w:t>8:428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الفخر الرازي ج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القيامة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16:160</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16:160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16:161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للمرقش الأصغر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والشعراء ج </w:t>
      </w:r>
      <w:r>
        <w:rPr>
          <w:rFonts w:eastAsia="IRNazanin" w:cs="IRNazanin"/>
          <w:b w:val="false"/>
          <w:bCs w:val="false"/>
          <w:i w:val="false"/>
          <w:iCs w:val="false"/>
          <w:color w:val="333333"/>
          <w:sz w:val="20"/>
          <w:szCs w:val="20"/>
        </w:rPr>
        <w:t>1:215</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ومن يلق</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2:415</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16:163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16:165</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16:168</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16:168</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شواهد ا لتنزيل ج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و 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الحبري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عبد الله المزني أبو عبد الله البصري، من الرواة المشهورين، مات سنة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الحديث ج </w:t>
      </w:r>
      <w:r>
        <w:rPr>
          <w:rFonts w:eastAsia="IRNazanin" w:cs="IRNazanin"/>
          <w:b w:val="false"/>
          <w:bCs w:val="false"/>
          <w:i w:val="false"/>
          <w:iCs w:val="false"/>
          <w:color w:val="333333"/>
          <w:sz w:val="20"/>
          <w:szCs w:val="20"/>
        </w:rPr>
        <w:t>3:372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تقريب التهذيب ج </w:t>
      </w:r>
      <w:r>
        <w:rPr>
          <w:rFonts w:eastAsia="IRNazanin" w:cs="IRNazanin"/>
          <w:b w:val="false"/>
          <w:bCs w:val="false"/>
          <w:i w:val="false"/>
          <w:iCs w:val="false"/>
          <w:color w:val="333333"/>
          <w:sz w:val="20"/>
          <w:szCs w:val="20"/>
        </w:rPr>
        <w:t>1:135</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 البيان ج </w:t>
      </w:r>
      <w:r>
        <w:rPr>
          <w:rFonts w:eastAsia="IRNazanin" w:cs="IRNazanin"/>
          <w:b w:val="false"/>
          <w:bCs w:val="false"/>
          <w:i w:val="false"/>
          <w:iCs w:val="false"/>
          <w:color w:val="333333"/>
          <w:sz w:val="20"/>
          <w:szCs w:val="20"/>
        </w:rPr>
        <w:t>6:267</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6:268</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ولّت حذّاء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أدبرت بسرعة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حذذ</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1:367</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قتادة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القران وإعرابه ج </w:t>
      </w:r>
      <w:r>
        <w:rPr>
          <w:rFonts w:eastAsia="IRNazanin" w:cs="IRNazanin"/>
          <w:b w:val="false"/>
          <w:bCs w:val="false"/>
          <w:i w:val="false"/>
          <w:iCs w:val="false"/>
          <w:color w:val="333333"/>
          <w:sz w:val="20"/>
          <w:szCs w:val="20"/>
        </w:rPr>
        <w:t>3:385</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الباقر عليه السلام، الكافي ج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الأمثال ج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18:231</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ج </w:t>
      </w:r>
      <w:r>
        <w:rPr>
          <w:rFonts w:eastAsia="IRNazanin" w:cs="IRNazanin"/>
          <w:b w:val="false"/>
          <w:bCs w:val="false"/>
          <w:i w:val="false"/>
          <w:iCs w:val="false"/>
          <w:color w:val="333333"/>
          <w:sz w:val="20"/>
          <w:szCs w:val="20"/>
        </w:rPr>
        <w:t>2:124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4:315</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ج</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4:317</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7:242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الطبراني الكبير ج </w:t>
      </w:r>
      <w:r>
        <w:rPr>
          <w:rFonts w:eastAsia="IRNazanin" w:cs="IRNazanin"/>
          <w:b w:val="false"/>
          <w:bCs w:val="false"/>
          <w:i w:val="false"/>
          <w:iCs w:val="false"/>
          <w:color w:val="333333"/>
          <w:sz w:val="20"/>
          <w:szCs w:val="20"/>
        </w:rPr>
        <w:t>19:344</w:t>
      </w:r>
      <w:r>
        <w:rPr>
          <w:rFonts w:ascii="IRNazanin" w:hAnsi="IRNazanin" w:eastAsia="IRNazanin"/>
          <w:b w:val="false"/>
          <w:b w:val="false"/>
          <w:bCs w:val="false"/>
          <w:i w:val="false"/>
          <w:i w:val="false"/>
          <w:iCs w:val="false"/>
          <w:color w:val="333333"/>
          <w:sz w:val="20"/>
          <w:sz w:val="20"/>
          <w:szCs w:val="20"/>
          <w:rtl w:val="true"/>
        </w:rPr>
        <w:t xml:space="preserve">، أمالي السيّد المرتضى ج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ط</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3:117</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6:276</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البيت للشماخ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مقاتل بن سليمان ج </w:t>
      </w:r>
      <w:r>
        <w:rPr>
          <w:rFonts w:eastAsia="IRNazanin" w:cs="IRNazanin"/>
          <w:b w:val="false"/>
          <w:bCs w:val="false"/>
          <w:i w:val="false"/>
          <w:iCs w:val="false"/>
          <w:color w:val="333333"/>
          <w:sz w:val="20"/>
          <w:szCs w:val="20"/>
        </w:rPr>
        <w:t>2:373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النبع منبته بالصخر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غير موجود في ديوانه</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من ب، ج</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3:449</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النابغة الذبياني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توهمت</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الضحاك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محمّد بن كعب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3:121</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ج </w:t>
      </w:r>
      <w:r>
        <w:rPr>
          <w:rFonts w:eastAsia="IRNazanin" w:cs="IRNazanin"/>
          <w:b w:val="false"/>
          <w:bCs w:val="false"/>
          <w:i w:val="false"/>
          <w:iCs w:val="false"/>
          <w:color w:val="333333"/>
          <w:sz w:val="20"/>
          <w:szCs w:val="20"/>
        </w:rPr>
        <w:t>7:255</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عيسى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الماوردي ج </w:t>
      </w:r>
      <w:r>
        <w:rPr>
          <w:rFonts w:eastAsia="IRNazanin" w:cs="IRNazanin"/>
          <w:b w:val="false"/>
          <w:bCs w:val="false"/>
          <w:i w:val="false"/>
          <w:iCs w:val="false"/>
          <w:color w:val="333333"/>
          <w:sz w:val="20"/>
          <w:szCs w:val="20"/>
        </w:rPr>
        <w:t>3:450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العياشي، سنن البيهقي الكبرى ج </w:t>
      </w:r>
      <w:r>
        <w:rPr>
          <w:rFonts w:eastAsia="IRNazanin" w:cs="IRNazanin"/>
          <w:b w:val="false"/>
          <w:bCs w:val="false"/>
          <w:i w:val="false"/>
          <w:iCs w:val="false"/>
          <w:color w:val="333333"/>
          <w:sz w:val="20"/>
          <w:szCs w:val="20"/>
        </w:rPr>
        <w:t>10:212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17:28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3:123</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القتيبي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6:280</w:t>
      </w:r>
      <w:r>
        <w:rPr>
          <w:rFonts w:ascii="IRNazanin" w:hAnsi="IRNazanin" w:eastAsia="IRNazanin"/>
          <w:b w:val="false"/>
          <w:b w:val="false"/>
          <w:bCs w:val="false"/>
          <w:i w:val="false"/>
          <w:i w:val="false"/>
          <w:iCs w:val="false"/>
          <w:color w:val="333333"/>
          <w:sz w:val="20"/>
          <w:sz w:val="20"/>
          <w:szCs w:val="20"/>
          <w:rtl w:val="true"/>
        </w:rPr>
        <w:t>، تنزيه الأنبياء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الكسائي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6:280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الكشف والبيان ج </w:t>
      </w:r>
      <w:r>
        <w:rPr>
          <w:rFonts w:eastAsia="IRNazanin" w:cs="IRNazanin"/>
          <w:b w:val="false"/>
          <w:bCs w:val="false"/>
          <w:i w:val="false"/>
          <w:iCs w:val="false"/>
          <w:color w:val="333333"/>
          <w:sz w:val="20"/>
          <w:szCs w:val="20"/>
        </w:rPr>
        <w:t>6:281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4:323</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كوثى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ناحية من أرض بابل كان فيها مولد إبراهيم الخليل عليه السلام، وبها طرح في النار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17:36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السمرقندي ج </w:t>
      </w:r>
      <w:r>
        <w:rPr>
          <w:rFonts w:eastAsia="IRNazanin" w:cs="IRNazanin"/>
          <w:b w:val="false"/>
          <w:bCs w:val="false"/>
          <w:i w:val="false"/>
          <w:iCs w:val="false"/>
          <w:color w:val="333333"/>
          <w:sz w:val="20"/>
          <w:szCs w:val="20"/>
        </w:rPr>
        <w:t>2:433</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الطبري ج </w:t>
      </w:r>
      <w:r>
        <w:rPr>
          <w:rFonts w:eastAsia="IRNazanin" w:cs="IRNazanin"/>
          <w:b w:val="false"/>
          <w:bCs w:val="false"/>
          <w:i w:val="false"/>
          <w:iCs w:val="false"/>
          <w:color w:val="333333"/>
          <w:sz w:val="20"/>
          <w:szCs w:val="20"/>
        </w:rPr>
        <w:t>1:253</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ابن عباس ج </w:t>
      </w:r>
      <w:r>
        <w:rPr>
          <w:rFonts w:eastAsia="IRNazanin" w:cs="IRNazanin"/>
          <w:b w:val="false"/>
          <w:bCs w:val="false"/>
          <w:i w:val="false"/>
          <w:iCs w:val="false"/>
          <w:color w:val="333333"/>
          <w:sz w:val="20"/>
          <w:szCs w:val="20"/>
        </w:rPr>
        <w:t>3:272</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الثقب و نسج الدروع</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الصحاح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مادة سرد</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الجواد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 للراوندي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ج </w:t>
      </w:r>
      <w:r>
        <w:rPr>
          <w:rFonts w:eastAsia="IRNazanin" w:cs="IRNazanin"/>
          <w:b w:val="false"/>
          <w:bCs w:val="false"/>
          <w:i w:val="false"/>
          <w:iCs w:val="false"/>
          <w:color w:val="333333"/>
          <w:sz w:val="20"/>
          <w:szCs w:val="20"/>
        </w:rPr>
        <w:t>3:132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زيد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17:63</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للفراء ج </w:t>
      </w:r>
      <w:r>
        <w:rPr>
          <w:rFonts w:eastAsia="IRNazanin" w:cs="IRNazanin"/>
          <w:b w:val="false"/>
          <w:bCs w:val="false"/>
          <w:i w:val="false"/>
          <w:iCs w:val="false"/>
          <w:color w:val="333333"/>
          <w:sz w:val="20"/>
          <w:szCs w:val="20"/>
        </w:rPr>
        <w:t>2:209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عطاء بن أبي رباح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4:334</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معالم التنزيل ج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القرآن و إعرابه ج </w:t>
      </w:r>
      <w:r>
        <w:rPr>
          <w:rFonts w:eastAsia="IRNazanin" w:cs="IRNazanin"/>
          <w:b w:val="false"/>
          <w:bCs w:val="false"/>
          <w:i w:val="false"/>
          <w:iCs w:val="false"/>
          <w:color w:val="333333"/>
          <w:sz w:val="20"/>
          <w:szCs w:val="20"/>
        </w:rPr>
        <w:t>3:405</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17:78</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أبو القاسم الضحاك بن مزاحم الهلالي الخراساني المفسر، من الطبقة الخامسة، مات بعد المائة</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السدي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 المنثور ج </w:t>
      </w:r>
      <w:r>
        <w:rPr>
          <w:rFonts w:eastAsia="IRNazanin" w:cs="IRNazanin"/>
          <w:b w:val="false"/>
          <w:bCs w:val="false"/>
          <w:i w:val="false"/>
          <w:iCs w:val="false"/>
          <w:color w:val="333333"/>
          <w:sz w:val="20"/>
          <w:szCs w:val="20"/>
        </w:rPr>
        <w:t>4:340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مجاهد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الشعبي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17:81</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سعيد بن جبير وغيره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17:82</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الطبري ج </w:t>
      </w:r>
      <w:r>
        <w:rPr>
          <w:rFonts w:eastAsia="IRNazanin" w:cs="IRNazanin"/>
          <w:b w:val="false"/>
          <w:bCs w:val="false"/>
          <w:i w:val="false"/>
          <w:iCs w:val="false"/>
          <w:color w:val="333333"/>
          <w:sz w:val="20"/>
          <w:szCs w:val="20"/>
        </w:rPr>
        <w:t>17:83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ديوان الحارث بن حلزة اليشكري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وبقيته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ربّ ثاو يملّ منه الثواء</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image" Target="media/image2.jpeg"/><Relationship Id="rId415" Type="http://schemas.openxmlformats.org/officeDocument/2006/relationships/image" Target="media/image2.jpeg"/><Relationship Id="rId416" Type="http://schemas.openxmlformats.org/officeDocument/2006/relationships/footer" Target="footer409.xml"/><Relationship Id="rId417" Type="http://schemas.openxmlformats.org/officeDocument/2006/relationships/footnotes" Target="footnotes.xml"/><Relationship Id="rId418" Type="http://schemas.openxmlformats.org/officeDocument/2006/relationships/numbering" Target="numbering.xml"/><Relationship Id="rId419" Type="http://schemas.openxmlformats.org/officeDocument/2006/relationships/fontTable" Target="fontTable.xml"/><Relationship Id="rId420" Type="http://schemas.openxmlformats.org/officeDocument/2006/relationships/settings" Target="settings.xml"/><Relationship Id="rId42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417</Pages>
  <Words>46180</Words>
  <Characters>191636</Characters>
  <CharactersWithSpaces>236062</CharactersWithSpaces>
  <Paragraphs>1820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2026-08-25T02:37:37Z</dcterms:created>
  <dc:creator>ghaemiyeh.com</dc:creator>
  <dc:description/>
  <dc:language>en-US</dc:language>
  <cp:lastModifiedBy/>
  <dcterms:modified xsi:type="dcterms:W3CDTF">2026-08-25T06:07:50Z</dcterms:modified>
  <cp:revision>1</cp:revision>
  <dc:subject/>
  <dc:title>جوامع الجامع جلد 3</dc:title>
</cp:coreProperties>
</file>

<file path=docProps/custom.xml><?xml version="1.0" encoding="utf-8"?>
<Properties xmlns="http://schemas.openxmlformats.org/officeDocument/2006/custom-properties" xmlns:vt="http://schemas.openxmlformats.org/officeDocument/2006/docPropsVTypes"/>
</file>